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B17B" w14:textId="649C8A2D" w:rsidR="009A346B" w:rsidRPr="00FF2326" w:rsidRDefault="009A346B" w:rsidP="00A93E1C">
      <w:pPr>
        <w:spacing w:line="360" w:lineRule="auto"/>
        <w:jc w:val="center"/>
        <w:rPr>
          <w:rFonts w:ascii="Times New Roman" w:hAnsi="Times New Roman" w:cs="Times New Roman"/>
          <w:b/>
          <w:bCs/>
          <w:sz w:val="24"/>
          <w:szCs w:val="24"/>
        </w:rPr>
      </w:pPr>
      <w:r w:rsidRPr="00FF2326">
        <w:rPr>
          <w:rFonts w:ascii="Times New Roman" w:hAnsi="Times New Roman" w:cs="Times New Roman"/>
          <w:b/>
          <w:bCs/>
          <w:sz w:val="24"/>
          <w:szCs w:val="24"/>
        </w:rPr>
        <w:t xml:space="preserve">PENGARUH </w:t>
      </w:r>
      <w:r w:rsidRPr="00FF2326">
        <w:rPr>
          <w:rFonts w:ascii="Times New Roman" w:hAnsi="Times New Roman" w:cs="Times New Roman"/>
          <w:b/>
          <w:bCs/>
          <w:i/>
          <w:iCs/>
          <w:sz w:val="24"/>
          <w:szCs w:val="24"/>
        </w:rPr>
        <w:t>LEVERAGE</w:t>
      </w:r>
      <w:r w:rsidRPr="00FF2326">
        <w:rPr>
          <w:rFonts w:ascii="Times New Roman" w:hAnsi="Times New Roman" w:cs="Times New Roman"/>
          <w:b/>
          <w:bCs/>
          <w:sz w:val="24"/>
          <w:szCs w:val="24"/>
        </w:rPr>
        <w:t>, PROFITABILITAS, DAN UKURAN PERUSAHAAN TERHADAP PENGHINDARAN PAJAK (STUDI EMPIRIS PADA PERUSAHAAN SEKTOR PERTAMBANGAN YANG TERDAFTAR DI BURSA EFEK INDONESIA TAHUN 2020-2024)</w:t>
      </w:r>
    </w:p>
    <w:p w14:paraId="51F96D6F" w14:textId="77777777" w:rsidR="009A346B" w:rsidRPr="00FF2326" w:rsidRDefault="009A346B" w:rsidP="009A346B">
      <w:pPr>
        <w:spacing w:line="360" w:lineRule="auto"/>
        <w:jc w:val="center"/>
        <w:rPr>
          <w:rFonts w:ascii="Times New Roman" w:hAnsi="Times New Roman" w:cs="Times New Roman"/>
          <w:b/>
          <w:bCs/>
          <w:sz w:val="24"/>
          <w:szCs w:val="24"/>
        </w:rPr>
      </w:pPr>
    </w:p>
    <w:p w14:paraId="68E82C8A" w14:textId="77777777" w:rsidR="009A346B" w:rsidRPr="00FF2326" w:rsidRDefault="009A346B" w:rsidP="009A346B">
      <w:pPr>
        <w:spacing w:line="240" w:lineRule="auto"/>
        <w:jc w:val="center"/>
        <w:rPr>
          <w:rFonts w:ascii="Times New Roman" w:hAnsi="Times New Roman" w:cs="Times New Roman"/>
          <w:b/>
          <w:bCs/>
          <w:sz w:val="24"/>
          <w:szCs w:val="24"/>
        </w:rPr>
      </w:pPr>
      <w:r w:rsidRPr="00FF2326">
        <w:rPr>
          <w:rFonts w:ascii="Times New Roman" w:hAnsi="Times New Roman" w:cs="Times New Roman"/>
          <w:b/>
          <w:bCs/>
          <w:sz w:val="24"/>
          <w:szCs w:val="24"/>
        </w:rPr>
        <w:t>SKRIPSI</w:t>
      </w:r>
    </w:p>
    <w:p w14:paraId="2E019595" w14:textId="1AF9F671" w:rsidR="009A346B" w:rsidRPr="00FF2326" w:rsidRDefault="00E61A09" w:rsidP="009A346B">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Sarjana </w:t>
      </w:r>
      <w:proofErr w:type="spellStart"/>
      <w:r>
        <w:rPr>
          <w:rFonts w:ascii="Times New Roman" w:hAnsi="Times New Roman" w:cs="Times New Roman"/>
          <w:sz w:val="24"/>
          <w:szCs w:val="24"/>
        </w:rPr>
        <w:t>Akuntansi</w:t>
      </w:r>
      <w:proofErr w:type="spellEnd"/>
    </w:p>
    <w:p w14:paraId="0DD43ABE" w14:textId="77777777" w:rsidR="009A346B" w:rsidRPr="00FF2326" w:rsidRDefault="009A346B" w:rsidP="009A346B">
      <w:pPr>
        <w:spacing w:line="240" w:lineRule="auto"/>
        <w:jc w:val="both"/>
        <w:rPr>
          <w:rFonts w:ascii="Times New Roman" w:hAnsi="Times New Roman" w:cs="Times New Roman"/>
          <w:noProof/>
          <w:sz w:val="24"/>
          <w:szCs w:val="24"/>
        </w:rPr>
      </w:pPr>
      <w:r w:rsidRPr="00FF2326">
        <w:rPr>
          <w:rFonts w:ascii="Times New Roman" w:hAnsi="Times New Roman" w:cs="Times New Roman"/>
          <w:noProof/>
          <w:sz w:val="24"/>
          <w:szCs w:val="24"/>
        </w:rPr>
        <w:drawing>
          <wp:anchor distT="0" distB="0" distL="114300" distR="114300" simplePos="0" relativeHeight="251659264" behindDoc="1" locked="0" layoutInCell="1" allowOverlap="1" wp14:anchorId="307F5533" wp14:editId="1FF45ADF">
            <wp:simplePos x="0" y="0"/>
            <wp:positionH relativeFrom="column">
              <wp:posOffset>907171</wp:posOffset>
            </wp:positionH>
            <wp:positionV relativeFrom="page">
              <wp:posOffset>3785870</wp:posOffset>
            </wp:positionV>
            <wp:extent cx="3175000" cy="2381250"/>
            <wp:effectExtent l="0" t="0" r="0" b="0"/>
            <wp:wrapTight wrapText="bothSides">
              <wp:wrapPolygon edited="0">
                <wp:start x="10238" y="518"/>
                <wp:lineTo x="6350" y="3456"/>
                <wp:lineTo x="4147" y="6394"/>
                <wp:lineTo x="3240" y="7949"/>
                <wp:lineTo x="3110" y="9158"/>
                <wp:lineTo x="3499" y="11923"/>
                <wp:lineTo x="4018" y="14688"/>
                <wp:lineTo x="4925" y="17453"/>
                <wp:lineTo x="4925" y="18317"/>
                <wp:lineTo x="6610" y="20218"/>
                <wp:lineTo x="8683" y="20909"/>
                <wp:lineTo x="12701" y="20909"/>
                <wp:lineTo x="14904" y="20218"/>
                <wp:lineTo x="16978" y="18144"/>
                <wp:lineTo x="16848" y="17453"/>
                <wp:lineTo x="17626" y="14688"/>
                <wp:lineTo x="18274" y="11923"/>
                <wp:lineTo x="18403" y="7949"/>
                <wp:lineTo x="17626" y="6394"/>
                <wp:lineTo x="15422" y="3456"/>
                <wp:lineTo x="12053" y="1210"/>
                <wp:lineTo x="11405" y="518"/>
                <wp:lineTo x="10238" y="518"/>
              </wp:wrapPolygon>
            </wp:wrapTight>
            <wp:docPr id="526166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66865" name="Picture 5261668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5000" cy="2381250"/>
                    </a:xfrm>
                    <a:prstGeom prst="rect">
                      <a:avLst/>
                    </a:prstGeom>
                  </pic:spPr>
                </pic:pic>
              </a:graphicData>
            </a:graphic>
            <wp14:sizeRelH relativeFrom="margin">
              <wp14:pctWidth>0</wp14:pctWidth>
            </wp14:sizeRelH>
            <wp14:sizeRelV relativeFrom="margin">
              <wp14:pctHeight>0</wp14:pctHeight>
            </wp14:sizeRelV>
          </wp:anchor>
        </w:drawing>
      </w:r>
    </w:p>
    <w:p w14:paraId="21DE34B0" w14:textId="77777777" w:rsidR="009A346B" w:rsidRPr="00FF2326" w:rsidRDefault="009A346B" w:rsidP="009A346B">
      <w:pPr>
        <w:spacing w:line="240" w:lineRule="auto"/>
        <w:jc w:val="both"/>
        <w:rPr>
          <w:rFonts w:ascii="Times New Roman" w:hAnsi="Times New Roman" w:cs="Times New Roman"/>
          <w:noProof/>
          <w:sz w:val="24"/>
          <w:szCs w:val="24"/>
        </w:rPr>
      </w:pPr>
    </w:p>
    <w:p w14:paraId="6497F71D" w14:textId="77777777" w:rsidR="009A346B" w:rsidRPr="00FF2326" w:rsidRDefault="009A346B" w:rsidP="009A346B">
      <w:pPr>
        <w:spacing w:line="240" w:lineRule="auto"/>
        <w:jc w:val="both"/>
        <w:rPr>
          <w:rFonts w:ascii="Times New Roman" w:hAnsi="Times New Roman" w:cs="Times New Roman"/>
          <w:sz w:val="24"/>
          <w:szCs w:val="24"/>
        </w:rPr>
      </w:pPr>
    </w:p>
    <w:p w14:paraId="34EFEFB3" w14:textId="77777777" w:rsidR="009A346B" w:rsidRDefault="009A346B" w:rsidP="009A346B">
      <w:pPr>
        <w:spacing w:line="240" w:lineRule="auto"/>
        <w:jc w:val="both"/>
        <w:rPr>
          <w:rFonts w:ascii="Times New Roman" w:hAnsi="Times New Roman" w:cs="Times New Roman"/>
          <w:sz w:val="24"/>
          <w:szCs w:val="24"/>
        </w:rPr>
      </w:pPr>
    </w:p>
    <w:p w14:paraId="563BCBEC" w14:textId="77777777" w:rsidR="005A6B6D" w:rsidRPr="00FF2326" w:rsidRDefault="005A6B6D" w:rsidP="009A346B">
      <w:pPr>
        <w:spacing w:line="240" w:lineRule="auto"/>
        <w:jc w:val="both"/>
        <w:rPr>
          <w:rFonts w:ascii="Times New Roman" w:hAnsi="Times New Roman" w:cs="Times New Roman"/>
          <w:sz w:val="24"/>
          <w:szCs w:val="24"/>
        </w:rPr>
      </w:pPr>
    </w:p>
    <w:p w14:paraId="73CB6989" w14:textId="77777777" w:rsidR="009A346B" w:rsidRPr="00FF2326" w:rsidRDefault="009A346B" w:rsidP="009A346B">
      <w:pPr>
        <w:spacing w:line="240" w:lineRule="auto"/>
        <w:jc w:val="both"/>
        <w:rPr>
          <w:rFonts w:ascii="Times New Roman" w:hAnsi="Times New Roman" w:cs="Times New Roman"/>
          <w:sz w:val="24"/>
          <w:szCs w:val="24"/>
        </w:rPr>
      </w:pPr>
    </w:p>
    <w:p w14:paraId="5D9C9FDC" w14:textId="77777777" w:rsidR="009A346B" w:rsidRPr="00FF2326" w:rsidRDefault="009A346B" w:rsidP="009A346B">
      <w:pPr>
        <w:spacing w:line="240" w:lineRule="auto"/>
        <w:jc w:val="both"/>
        <w:rPr>
          <w:rFonts w:ascii="Times New Roman" w:hAnsi="Times New Roman" w:cs="Times New Roman"/>
          <w:sz w:val="24"/>
          <w:szCs w:val="24"/>
        </w:rPr>
      </w:pPr>
    </w:p>
    <w:p w14:paraId="5CAD94C2" w14:textId="77777777" w:rsidR="009A346B" w:rsidRPr="00FF2326" w:rsidRDefault="009A346B" w:rsidP="009A346B">
      <w:pPr>
        <w:spacing w:line="240" w:lineRule="auto"/>
        <w:jc w:val="both"/>
        <w:rPr>
          <w:rFonts w:ascii="Times New Roman" w:hAnsi="Times New Roman" w:cs="Times New Roman"/>
          <w:sz w:val="24"/>
          <w:szCs w:val="24"/>
        </w:rPr>
      </w:pPr>
    </w:p>
    <w:p w14:paraId="0A30CE84" w14:textId="77777777" w:rsidR="009A346B" w:rsidRPr="00FF2326" w:rsidRDefault="009A346B" w:rsidP="009A346B">
      <w:pPr>
        <w:spacing w:line="240" w:lineRule="auto"/>
        <w:jc w:val="both"/>
        <w:rPr>
          <w:rFonts w:ascii="Times New Roman" w:hAnsi="Times New Roman" w:cs="Times New Roman"/>
          <w:sz w:val="24"/>
          <w:szCs w:val="24"/>
        </w:rPr>
      </w:pPr>
    </w:p>
    <w:p w14:paraId="0D6F50FC" w14:textId="77777777" w:rsidR="009A346B" w:rsidRPr="00FF2326" w:rsidRDefault="009A346B" w:rsidP="009A346B">
      <w:pPr>
        <w:spacing w:line="240" w:lineRule="auto"/>
        <w:jc w:val="both"/>
        <w:rPr>
          <w:rFonts w:ascii="Times New Roman" w:hAnsi="Times New Roman" w:cs="Times New Roman"/>
          <w:sz w:val="24"/>
          <w:szCs w:val="24"/>
        </w:rPr>
      </w:pPr>
    </w:p>
    <w:p w14:paraId="02827B6A" w14:textId="77777777" w:rsidR="009A346B" w:rsidRPr="00FF2326" w:rsidRDefault="009A346B" w:rsidP="009A346B">
      <w:pPr>
        <w:spacing w:line="240" w:lineRule="auto"/>
        <w:jc w:val="both"/>
        <w:rPr>
          <w:rFonts w:ascii="Times New Roman" w:hAnsi="Times New Roman" w:cs="Times New Roman"/>
          <w:sz w:val="24"/>
          <w:szCs w:val="24"/>
        </w:rPr>
      </w:pPr>
    </w:p>
    <w:p w14:paraId="62C536E5" w14:textId="77777777" w:rsidR="009A346B" w:rsidRPr="00FF2326" w:rsidRDefault="009A346B" w:rsidP="009A346B">
      <w:pPr>
        <w:spacing w:line="240" w:lineRule="auto"/>
        <w:jc w:val="center"/>
        <w:rPr>
          <w:rFonts w:ascii="Times New Roman" w:hAnsi="Times New Roman" w:cs="Times New Roman"/>
          <w:sz w:val="24"/>
          <w:szCs w:val="24"/>
        </w:rPr>
      </w:pPr>
    </w:p>
    <w:p w14:paraId="42D7E189" w14:textId="77777777" w:rsidR="009A346B" w:rsidRPr="00FF2326" w:rsidRDefault="009A346B" w:rsidP="009A346B">
      <w:pPr>
        <w:spacing w:line="240" w:lineRule="auto"/>
        <w:jc w:val="center"/>
        <w:rPr>
          <w:rFonts w:ascii="Times New Roman" w:hAnsi="Times New Roman" w:cs="Times New Roman"/>
          <w:sz w:val="24"/>
          <w:szCs w:val="24"/>
        </w:rPr>
      </w:pPr>
      <w:proofErr w:type="gramStart"/>
      <w:r w:rsidRPr="00FF2326">
        <w:rPr>
          <w:rFonts w:ascii="Times New Roman" w:hAnsi="Times New Roman" w:cs="Times New Roman"/>
          <w:sz w:val="24"/>
          <w:szCs w:val="24"/>
        </w:rPr>
        <w:t>Oleh :</w:t>
      </w:r>
      <w:proofErr w:type="gramEnd"/>
    </w:p>
    <w:p w14:paraId="6EF4164A" w14:textId="77777777" w:rsidR="009A346B" w:rsidRPr="00FF2326" w:rsidRDefault="009A346B" w:rsidP="009A346B">
      <w:pPr>
        <w:spacing w:line="240" w:lineRule="auto"/>
        <w:jc w:val="both"/>
        <w:rPr>
          <w:rFonts w:ascii="Times New Roman" w:hAnsi="Times New Roman" w:cs="Times New Roman"/>
          <w:sz w:val="24"/>
          <w:szCs w:val="24"/>
        </w:rPr>
      </w:pPr>
    </w:p>
    <w:p w14:paraId="250806B3" w14:textId="77777777" w:rsidR="009A346B" w:rsidRPr="00FF2326" w:rsidRDefault="009A346B" w:rsidP="009A346B">
      <w:pPr>
        <w:spacing w:line="240" w:lineRule="auto"/>
        <w:jc w:val="center"/>
        <w:rPr>
          <w:rFonts w:ascii="Times New Roman" w:hAnsi="Times New Roman" w:cs="Times New Roman"/>
          <w:b/>
          <w:bCs/>
          <w:sz w:val="24"/>
          <w:szCs w:val="24"/>
        </w:rPr>
      </w:pPr>
      <w:r w:rsidRPr="00FF2326">
        <w:rPr>
          <w:rFonts w:ascii="Times New Roman" w:hAnsi="Times New Roman" w:cs="Times New Roman"/>
          <w:b/>
          <w:bCs/>
          <w:sz w:val="24"/>
          <w:szCs w:val="24"/>
        </w:rPr>
        <w:t>ZASKIA FRASTIKA</w:t>
      </w:r>
    </w:p>
    <w:p w14:paraId="3FF5D792" w14:textId="77777777" w:rsidR="009A346B" w:rsidRPr="00FF2326" w:rsidRDefault="009A346B" w:rsidP="009A346B">
      <w:pPr>
        <w:spacing w:line="240" w:lineRule="auto"/>
        <w:jc w:val="center"/>
        <w:rPr>
          <w:rFonts w:ascii="Times New Roman" w:hAnsi="Times New Roman" w:cs="Times New Roman"/>
          <w:b/>
          <w:bCs/>
          <w:sz w:val="24"/>
          <w:szCs w:val="24"/>
        </w:rPr>
      </w:pPr>
      <w:r w:rsidRPr="00FF2326">
        <w:rPr>
          <w:rFonts w:ascii="Times New Roman" w:hAnsi="Times New Roman" w:cs="Times New Roman"/>
          <w:b/>
          <w:bCs/>
          <w:sz w:val="24"/>
          <w:szCs w:val="24"/>
        </w:rPr>
        <w:t>2201036118</w:t>
      </w:r>
    </w:p>
    <w:p w14:paraId="555BCE02" w14:textId="77777777" w:rsidR="009A346B" w:rsidRPr="00FF2326" w:rsidRDefault="009A346B" w:rsidP="009A346B">
      <w:pPr>
        <w:spacing w:line="240" w:lineRule="auto"/>
        <w:jc w:val="center"/>
        <w:rPr>
          <w:rFonts w:ascii="Times New Roman" w:hAnsi="Times New Roman" w:cs="Times New Roman"/>
          <w:b/>
          <w:bCs/>
          <w:sz w:val="24"/>
          <w:szCs w:val="24"/>
        </w:rPr>
      </w:pPr>
      <w:r w:rsidRPr="00FF2326">
        <w:rPr>
          <w:rFonts w:ascii="Times New Roman" w:hAnsi="Times New Roman" w:cs="Times New Roman"/>
          <w:b/>
          <w:bCs/>
          <w:sz w:val="24"/>
          <w:szCs w:val="24"/>
        </w:rPr>
        <w:t>S1 AKUNTANSI</w:t>
      </w:r>
    </w:p>
    <w:p w14:paraId="64D42903" w14:textId="77777777" w:rsidR="009A346B" w:rsidRPr="00FF2326" w:rsidRDefault="009A346B" w:rsidP="009A346B">
      <w:pPr>
        <w:spacing w:line="240" w:lineRule="auto"/>
        <w:jc w:val="both"/>
        <w:rPr>
          <w:rFonts w:ascii="Times New Roman" w:hAnsi="Times New Roman" w:cs="Times New Roman"/>
          <w:b/>
          <w:bCs/>
          <w:sz w:val="24"/>
          <w:szCs w:val="24"/>
        </w:rPr>
      </w:pPr>
    </w:p>
    <w:p w14:paraId="3A364BB4" w14:textId="77777777" w:rsidR="009A346B" w:rsidRPr="00FF2326" w:rsidRDefault="009A346B" w:rsidP="009A346B">
      <w:pPr>
        <w:spacing w:line="240" w:lineRule="auto"/>
        <w:jc w:val="center"/>
        <w:rPr>
          <w:rFonts w:ascii="Times New Roman" w:hAnsi="Times New Roman" w:cs="Times New Roman"/>
          <w:b/>
          <w:bCs/>
          <w:sz w:val="24"/>
          <w:szCs w:val="24"/>
        </w:rPr>
      </w:pPr>
      <w:r w:rsidRPr="00FF2326">
        <w:rPr>
          <w:rFonts w:ascii="Times New Roman" w:hAnsi="Times New Roman" w:cs="Times New Roman"/>
          <w:b/>
          <w:bCs/>
          <w:sz w:val="24"/>
          <w:szCs w:val="24"/>
        </w:rPr>
        <w:t>FAKULTAS EKONOMI DAN BISNIS</w:t>
      </w:r>
    </w:p>
    <w:p w14:paraId="50031CA5" w14:textId="77777777" w:rsidR="009A346B" w:rsidRPr="00FF2326" w:rsidRDefault="009A346B" w:rsidP="009A346B">
      <w:pPr>
        <w:spacing w:line="240" w:lineRule="auto"/>
        <w:jc w:val="center"/>
        <w:rPr>
          <w:rFonts w:ascii="Times New Roman" w:hAnsi="Times New Roman" w:cs="Times New Roman"/>
          <w:b/>
          <w:bCs/>
          <w:sz w:val="24"/>
          <w:szCs w:val="24"/>
        </w:rPr>
      </w:pPr>
      <w:r w:rsidRPr="00FF2326">
        <w:rPr>
          <w:rFonts w:ascii="Times New Roman" w:hAnsi="Times New Roman" w:cs="Times New Roman"/>
          <w:b/>
          <w:bCs/>
          <w:sz w:val="24"/>
          <w:szCs w:val="24"/>
        </w:rPr>
        <w:t>UNIVERSITAS MULAWARMAN</w:t>
      </w:r>
    </w:p>
    <w:p w14:paraId="226EC122" w14:textId="77777777" w:rsidR="009A346B" w:rsidRPr="00FF2326" w:rsidRDefault="009A346B" w:rsidP="009A346B">
      <w:pPr>
        <w:spacing w:line="240" w:lineRule="auto"/>
        <w:jc w:val="center"/>
        <w:rPr>
          <w:rFonts w:ascii="Times New Roman" w:hAnsi="Times New Roman" w:cs="Times New Roman"/>
          <w:b/>
          <w:bCs/>
          <w:sz w:val="24"/>
          <w:szCs w:val="24"/>
        </w:rPr>
      </w:pPr>
      <w:r w:rsidRPr="00FF2326">
        <w:rPr>
          <w:rFonts w:ascii="Times New Roman" w:hAnsi="Times New Roman" w:cs="Times New Roman"/>
          <w:b/>
          <w:bCs/>
          <w:sz w:val="24"/>
          <w:szCs w:val="24"/>
        </w:rPr>
        <w:t>SAMARINDA</w:t>
      </w:r>
    </w:p>
    <w:p w14:paraId="476D95E1" w14:textId="27BA4D52" w:rsidR="00F477F9" w:rsidRDefault="009A346B" w:rsidP="00F477F9">
      <w:pPr>
        <w:spacing w:line="240" w:lineRule="auto"/>
        <w:jc w:val="center"/>
        <w:rPr>
          <w:rFonts w:ascii="Times New Roman" w:hAnsi="Times New Roman" w:cs="Times New Roman"/>
          <w:b/>
          <w:bCs/>
          <w:sz w:val="24"/>
          <w:szCs w:val="24"/>
        </w:rPr>
      </w:pPr>
      <w:r w:rsidRPr="00FF2326">
        <w:rPr>
          <w:rFonts w:ascii="Times New Roman" w:hAnsi="Times New Roman" w:cs="Times New Roman"/>
          <w:b/>
          <w:bCs/>
          <w:sz w:val="24"/>
          <w:szCs w:val="24"/>
        </w:rPr>
        <w:t>20</w:t>
      </w:r>
      <w:bookmarkStart w:id="0" w:name="_Toc193206021"/>
      <w:bookmarkStart w:id="1" w:name="_Toc193221827"/>
      <w:bookmarkStart w:id="2" w:name="_Toc193222389"/>
      <w:r w:rsidR="003D2977">
        <w:rPr>
          <w:rFonts w:ascii="Times New Roman" w:hAnsi="Times New Roman" w:cs="Times New Roman"/>
          <w:b/>
          <w:bCs/>
          <w:sz w:val="24"/>
          <w:szCs w:val="24"/>
        </w:rPr>
        <w:t>26</w:t>
      </w:r>
    </w:p>
    <w:p w14:paraId="60FC836A" w14:textId="77777777" w:rsidR="00F614B6" w:rsidRPr="00D242C4" w:rsidRDefault="00F614B6" w:rsidP="00D242C4">
      <w:pPr>
        <w:jc w:val="center"/>
        <w:rPr>
          <w:rFonts w:ascii="Times New Roman" w:hAnsi="Times New Roman" w:cs="Times New Roman"/>
          <w:b/>
          <w:bCs/>
          <w:sz w:val="24"/>
          <w:szCs w:val="24"/>
        </w:rPr>
      </w:pPr>
      <w:r w:rsidRPr="00D242C4">
        <w:rPr>
          <w:rFonts w:ascii="Times New Roman" w:hAnsi="Times New Roman" w:cs="Times New Roman"/>
          <w:b/>
          <w:bCs/>
          <w:sz w:val="24"/>
          <w:szCs w:val="24"/>
        </w:rPr>
        <w:lastRenderedPageBreak/>
        <w:t>HALAMAN PENGESAHAN</w:t>
      </w:r>
    </w:p>
    <w:p w14:paraId="524A61CF" w14:textId="77777777" w:rsidR="00F614B6" w:rsidRDefault="00F614B6" w:rsidP="00F614B6">
      <w:pPr>
        <w:jc w:val="center"/>
        <w:rPr>
          <w:rFonts w:ascii="Times New Roman" w:hAnsi="Times New Roman" w:cs="Times New Roman"/>
          <w:b/>
          <w:bCs/>
          <w:sz w:val="24"/>
          <w:szCs w:val="24"/>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809"/>
      </w:tblGrid>
      <w:tr w:rsidR="00F614B6" w:rsidRPr="00D61213" w14:paraId="19F1B5D3" w14:textId="77777777" w:rsidTr="00BF5910">
        <w:trPr>
          <w:trHeight w:val="1515"/>
        </w:trPr>
        <w:tc>
          <w:tcPr>
            <w:tcW w:w="1980" w:type="dxa"/>
          </w:tcPr>
          <w:p w14:paraId="0A972D0D" w14:textId="77777777" w:rsidR="00F614B6" w:rsidRPr="00D61213" w:rsidRDefault="00F614B6" w:rsidP="00BF5910">
            <w:pPr>
              <w:spacing w:line="360" w:lineRule="auto"/>
              <w:rPr>
                <w:rFonts w:ascii="Times New Roman" w:hAnsi="Times New Roman" w:cs="Times New Roman"/>
                <w:sz w:val="24"/>
                <w:szCs w:val="24"/>
              </w:rPr>
            </w:pPr>
            <w:proofErr w:type="spellStart"/>
            <w:r w:rsidRPr="00D61213">
              <w:rPr>
                <w:rFonts w:ascii="Times New Roman" w:hAnsi="Times New Roman" w:cs="Times New Roman"/>
                <w:sz w:val="24"/>
                <w:szCs w:val="24"/>
              </w:rPr>
              <w:t>Judul</w:t>
            </w:r>
            <w:proofErr w:type="spellEnd"/>
            <w:r w:rsidRPr="00D61213">
              <w:rPr>
                <w:rFonts w:ascii="Times New Roman" w:hAnsi="Times New Roman" w:cs="Times New Roman"/>
                <w:sz w:val="24"/>
                <w:szCs w:val="24"/>
              </w:rPr>
              <w:t xml:space="preserve"> </w:t>
            </w:r>
            <w:proofErr w:type="spellStart"/>
            <w:r w:rsidRPr="00D61213">
              <w:rPr>
                <w:rFonts w:ascii="Times New Roman" w:hAnsi="Times New Roman" w:cs="Times New Roman"/>
                <w:sz w:val="24"/>
                <w:szCs w:val="24"/>
              </w:rPr>
              <w:t>Penelitian</w:t>
            </w:r>
            <w:proofErr w:type="spellEnd"/>
          </w:p>
          <w:p w14:paraId="64A7FFF2" w14:textId="77777777" w:rsidR="00F614B6" w:rsidRPr="00D61213" w:rsidRDefault="00F614B6" w:rsidP="00BF5910">
            <w:pPr>
              <w:spacing w:line="360" w:lineRule="auto"/>
              <w:rPr>
                <w:rFonts w:ascii="Times New Roman" w:hAnsi="Times New Roman" w:cs="Times New Roman"/>
                <w:sz w:val="24"/>
                <w:szCs w:val="24"/>
              </w:rPr>
            </w:pPr>
          </w:p>
        </w:tc>
        <w:tc>
          <w:tcPr>
            <w:tcW w:w="6809" w:type="dxa"/>
            <w:vAlign w:val="center"/>
          </w:tcPr>
          <w:p w14:paraId="1C12D7E9" w14:textId="77777777" w:rsidR="00F614B6" w:rsidRPr="00D61213" w:rsidRDefault="00F614B6" w:rsidP="00BF5910">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sidRPr="00D77330">
              <w:rPr>
                <w:rFonts w:ascii="Times New Roman" w:hAnsi="Times New Roman" w:cs="Times New Roman"/>
                <w:i/>
                <w:iCs/>
                <w:sz w:val="24"/>
                <w:szCs w:val="24"/>
              </w:rPr>
              <w:t>Leverage,</w:t>
            </w:r>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Dan Ukuran Perusahaan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Pajak (Studi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Pada Perusahaan Sektor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2020-2024)</w:t>
            </w:r>
          </w:p>
        </w:tc>
      </w:tr>
      <w:tr w:rsidR="00F614B6" w:rsidRPr="00D61213" w14:paraId="27F54849" w14:textId="77777777" w:rsidTr="00BF5910">
        <w:trPr>
          <w:trHeight w:val="315"/>
        </w:trPr>
        <w:tc>
          <w:tcPr>
            <w:tcW w:w="1980" w:type="dxa"/>
          </w:tcPr>
          <w:p w14:paraId="68D9319F" w14:textId="77777777" w:rsidR="00F614B6" w:rsidRPr="00D61213" w:rsidRDefault="00F614B6" w:rsidP="00BF5910">
            <w:pPr>
              <w:spacing w:line="360" w:lineRule="auto"/>
              <w:rPr>
                <w:rFonts w:ascii="Times New Roman" w:hAnsi="Times New Roman" w:cs="Times New Roman"/>
                <w:sz w:val="24"/>
                <w:szCs w:val="24"/>
              </w:rPr>
            </w:pPr>
            <w:r w:rsidRPr="00D61213">
              <w:rPr>
                <w:rFonts w:ascii="Times New Roman" w:hAnsi="Times New Roman" w:cs="Times New Roman"/>
                <w:sz w:val="24"/>
                <w:szCs w:val="24"/>
              </w:rPr>
              <w:t xml:space="preserve">Nama </w:t>
            </w:r>
            <w:proofErr w:type="spellStart"/>
            <w:r w:rsidRPr="00D61213">
              <w:rPr>
                <w:rFonts w:ascii="Times New Roman" w:hAnsi="Times New Roman" w:cs="Times New Roman"/>
                <w:sz w:val="24"/>
                <w:szCs w:val="24"/>
              </w:rPr>
              <w:t>Mahasiswa</w:t>
            </w:r>
            <w:proofErr w:type="spellEnd"/>
          </w:p>
        </w:tc>
        <w:tc>
          <w:tcPr>
            <w:tcW w:w="6809" w:type="dxa"/>
          </w:tcPr>
          <w:p w14:paraId="6F519606" w14:textId="77777777" w:rsidR="00F614B6" w:rsidRPr="00D61213" w:rsidRDefault="00F614B6" w:rsidP="00BF5910">
            <w:pPr>
              <w:spacing w:line="360" w:lineRule="auto"/>
              <w:rPr>
                <w:rFonts w:ascii="Times New Roman" w:hAnsi="Times New Roman" w:cs="Times New Roman"/>
                <w:sz w:val="24"/>
                <w:szCs w:val="24"/>
              </w:rPr>
            </w:pPr>
            <w:r w:rsidRPr="00D61213">
              <w:rPr>
                <w:rFonts w:ascii="Times New Roman" w:hAnsi="Times New Roman" w:cs="Times New Roman"/>
                <w:sz w:val="24"/>
                <w:szCs w:val="24"/>
              </w:rPr>
              <w:t>:</w:t>
            </w:r>
            <w:r>
              <w:rPr>
                <w:rFonts w:ascii="Times New Roman" w:hAnsi="Times New Roman" w:cs="Times New Roman"/>
                <w:sz w:val="24"/>
                <w:szCs w:val="24"/>
              </w:rPr>
              <w:t xml:space="preserve">  Zaskia Frastika</w:t>
            </w:r>
          </w:p>
        </w:tc>
      </w:tr>
      <w:tr w:rsidR="00F614B6" w:rsidRPr="00D61213" w14:paraId="5461457A" w14:textId="77777777" w:rsidTr="00BF5910">
        <w:trPr>
          <w:trHeight w:val="322"/>
        </w:trPr>
        <w:tc>
          <w:tcPr>
            <w:tcW w:w="1980" w:type="dxa"/>
          </w:tcPr>
          <w:p w14:paraId="07E2E5C6" w14:textId="77777777" w:rsidR="00F614B6" w:rsidRPr="00D61213" w:rsidRDefault="00F614B6" w:rsidP="00BF5910">
            <w:pPr>
              <w:spacing w:line="360" w:lineRule="auto"/>
              <w:rPr>
                <w:rFonts w:ascii="Times New Roman" w:hAnsi="Times New Roman" w:cs="Times New Roman"/>
                <w:sz w:val="24"/>
                <w:szCs w:val="24"/>
              </w:rPr>
            </w:pPr>
            <w:r w:rsidRPr="00D61213">
              <w:rPr>
                <w:rFonts w:ascii="Times New Roman" w:hAnsi="Times New Roman" w:cs="Times New Roman"/>
                <w:sz w:val="24"/>
                <w:szCs w:val="24"/>
              </w:rPr>
              <w:t xml:space="preserve">Nim </w:t>
            </w:r>
          </w:p>
        </w:tc>
        <w:tc>
          <w:tcPr>
            <w:tcW w:w="6809" w:type="dxa"/>
          </w:tcPr>
          <w:p w14:paraId="26959AD3" w14:textId="77777777" w:rsidR="00F614B6" w:rsidRPr="00D61213" w:rsidRDefault="00F614B6" w:rsidP="00BF5910">
            <w:pPr>
              <w:spacing w:line="360" w:lineRule="auto"/>
              <w:rPr>
                <w:rFonts w:ascii="Times New Roman" w:hAnsi="Times New Roman" w:cs="Times New Roman"/>
                <w:sz w:val="24"/>
                <w:szCs w:val="24"/>
              </w:rPr>
            </w:pPr>
            <w:r w:rsidRPr="00D61213">
              <w:rPr>
                <w:rFonts w:ascii="Times New Roman" w:hAnsi="Times New Roman" w:cs="Times New Roman"/>
                <w:sz w:val="24"/>
                <w:szCs w:val="24"/>
              </w:rPr>
              <w:t xml:space="preserve">: </w:t>
            </w:r>
            <w:r>
              <w:rPr>
                <w:rFonts w:ascii="Times New Roman" w:hAnsi="Times New Roman" w:cs="Times New Roman"/>
                <w:sz w:val="24"/>
                <w:szCs w:val="24"/>
              </w:rPr>
              <w:t>2201036118</w:t>
            </w:r>
          </w:p>
        </w:tc>
      </w:tr>
      <w:tr w:rsidR="00F614B6" w:rsidRPr="00D61213" w14:paraId="67DDFBE4" w14:textId="77777777" w:rsidTr="00BF5910">
        <w:tc>
          <w:tcPr>
            <w:tcW w:w="1980" w:type="dxa"/>
          </w:tcPr>
          <w:p w14:paraId="32B33555" w14:textId="77777777" w:rsidR="00F614B6" w:rsidRPr="00D61213" w:rsidRDefault="00F614B6" w:rsidP="00BF5910">
            <w:pPr>
              <w:spacing w:line="360" w:lineRule="auto"/>
              <w:rPr>
                <w:rFonts w:ascii="Times New Roman" w:hAnsi="Times New Roman" w:cs="Times New Roman"/>
                <w:sz w:val="24"/>
                <w:szCs w:val="24"/>
              </w:rPr>
            </w:pPr>
            <w:proofErr w:type="spellStart"/>
            <w:r w:rsidRPr="00D61213">
              <w:rPr>
                <w:rFonts w:ascii="Times New Roman" w:hAnsi="Times New Roman" w:cs="Times New Roman"/>
                <w:sz w:val="24"/>
                <w:szCs w:val="24"/>
              </w:rPr>
              <w:t>Fakultas</w:t>
            </w:r>
            <w:proofErr w:type="spellEnd"/>
            <w:r w:rsidRPr="00D61213">
              <w:rPr>
                <w:rFonts w:ascii="Times New Roman" w:hAnsi="Times New Roman" w:cs="Times New Roman"/>
                <w:sz w:val="24"/>
                <w:szCs w:val="24"/>
              </w:rPr>
              <w:t xml:space="preserve"> </w:t>
            </w:r>
          </w:p>
        </w:tc>
        <w:tc>
          <w:tcPr>
            <w:tcW w:w="6809" w:type="dxa"/>
          </w:tcPr>
          <w:p w14:paraId="2011D9D1" w14:textId="77777777" w:rsidR="00F614B6" w:rsidRPr="00D61213" w:rsidRDefault="00F614B6" w:rsidP="00BF5910">
            <w:pPr>
              <w:spacing w:line="360" w:lineRule="auto"/>
              <w:rPr>
                <w:rFonts w:ascii="Times New Roman" w:hAnsi="Times New Roman" w:cs="Times New Roman"/>
                <w:sz w:val="24"/>
                <w:szCs w:val="24"/>
              </w:rPr>
            </w:pPr>
            <w:r w:rsidRPr="00D61213">
              <w:rPr>
                <w:rFonts w:ascii="Times New Roman" w:hAnsi="Times New Roman" w:cs="Times New Roman"/>
                <w:sz w:val="24"/>
                <w:szCs w:val="24"/>
              </w:rPr>
              <w:t xml:space="preserve">: Ekonomi dan </w:t>
            </w:r>
            <w:proofErr w:type="spellStart"/>
            <w:r w:rsidRPr="00D61213">
              <w:rPr>
                <w:rFonts w:ascii="Times New Roman" w:hAnsi="Times New Roman" w:cs="Times New Roman"/>
                <w:sz w:val="24"/>
                <w:szCs w:val="24"/>
              </w:rPr>
              <w:t>Bisnis</w:t>
            </w:r>
            <w:proofErr w:type="spellEnd"/>
          </w:p>
        </w:tc>
      </w:tr>
      <w:tr w:rsidR="00F614B6" w:rsidRPr="00D61213" w14:paraId="49480240" w14:textId="77777777" w:rsidTr="00BF5910">
        <w:tc>
          <w:tcPr>
            <w:tcW w:w="1980" w:type="dxa"/>
          </w:tcPr>
          <w:p w14:paraId="4A155948" w14:textId="77777777" w:rsidR="00F614B6" w:rsidRPr="00D61213" w:rsidRDefault="00F614B6" w:rsidP="00BF5910">
            <w:pPr>
              <w:spacing w:line="360" w:lineRule="auto"/>
              <w:rPr>
                <w:rFonts w:ascii="Times New Roman" w:hAnsi="Times New Roman" w:cs="Times New Roman"/>
                <w:sz w:val="24"/>
                <w:szCs w:val="24"/>
              </w:rPr>
            </w:pPr>
            <w:r w:rsidRPr="00D61213">
              <w:rPr>
                <w:rFonts w:ascii="Times New Roman" w:hAnsi="Times New Roman" w:cs="Times New Roman"/>
                <w:sz w:val="24"/>
                <w:szCs w:val="24"/>
              </w:rPr>
              <w:t>Program Studi</w:t>
            </w:r>
          </w:p>
        </w:tc>
        <w:tc>
          <w:tcPr>
            <w:tcW w:w="6809" w:type="dxa"/>
          </w:tcPr>
          <w:p w14:paraId="300EF7DF" w14:textId="77777777" w:rsidR="00F614B6" w:rsidRPr="00D61213" w:rsidRDefault="00F614B6" w:rsidP="00BF5910">
            <w:pPr>
              <w:spacing w:line="360" w:lineRule="auto"/>
              <w:rPr>
                <w:rFonts w:ascii="Times New Roman" w:hAnsi="Times New Roman" w:cs="Times New Roman"/>
                <w:sz w:val="24"/>
                <w:szCs w:val="24"/>
              </w:rPr>
            </w:pPr>
            <w:r w:rsidRPr="00D61213">
              <w:rPr>
                <w:rFonts w:ascii="Times New Roman" w:hAnsi="Times New Roman" w:cs="Times New Roman"/>
                <w:sz w:val="24"/>
                <w:szCs w:val="24"/>
              </w:rPr>
              <w:t>: S1-Akuntansi</w:t>
            </w:r>
          </w:p>
        </w:tc>
      </w:tr>
    </w:tbl>
    <w:p w14:paraId="6A8B1BBA" w14:textId="65F00F17" w:rsidR="00F614B6" w:rsidRPr="00D61213" w:rsidRDefault="005A212B" w:rsidP="00F614B6">
      <w:pPr>
        <w:spacing w:before="24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00E61A09">
        <w:rPr>
          <w:rFonts w:ascii="Times New Roman" w:hAnsi="Times New Roman" w:cs="Times New Roman"/>
          <w:sz w:val="24"/>
          <w:szCs w:val="24"/>
        </w:rPr>
        <w:t>s</w:t>
      </w:r>
      <w:r>
        <w:rPr>
          <w:rFonts w:ascii="Times New Roman" w:hAnsi="Times New Roman" w:cs="Times New Roman"/>
          <w:sz w:val="24"/>
          <w:szCs w:val="24"/>
        </w:rPr>
        <w:t xml:space="preserve">alah </w:t>
      </w:r>
      <w:proofErr w:type="spellStart"/>
      <w:r w:rsidR="00E61A09">
        <w:rPr>
          <w:rFonts w:ascii="Times New Roman" w:hAnsi="Times New Roman" w:cs="Times New Roman"/>
          <w:sz w:val="24"/>
          <w:szCs w:val="24"/>
        </w:rPr>
        <w:t>s</w:t>
      </w:r>
      <w:r>
        <w:rPr>
          <w:rFonts w:ascii="Times New Roman" w:hAnsi="Times New Roman" w:cs="Times New Roman"/>
          <w:sz w:val="24"/>
          <w:szCs w:val="24"/>
        </w:rPr>
        <w:t>atu</w:t>
      </w:r>
      <w:proofErr w:type="spellEnd"/>
      <w:r>
        <w:rPr>
          <w:rFonts w:ascii="Times New Roman" w:hAnsi="Times New Roman" w:cs="Times New Roman"/>
          <w:sz w:val="24"/>
          <w:szCs w:val="24"/>
        </w:rPr>
        <w:t xml:space="preserve"> </w:t>
      </w:r>
      <w:proofErr w:type="spellStart"/>
      <w:r w:rsidR="00E61A09">
        <w:rPr>
          <w:rFonts w:ascii="Times New Roman" w:hAnsi="Times New Roman" w:cs="Times New Roman"/>
          <w:sz w:val="24"/>
          <w:szCs w:val="24"/>
        </w:rPr>
        <w:t>s</w:t>
      </w:r>
      <w:r>
        <w:rPr>
          <w:rFonts w:ascii="Times New Roman" w:hAnsi="Times New Roman" w:cs="Times New Roman"/>
          <w:sz w:val="24"/>
          <w:szCs w:val="24"/>
        </w:rPr>
        <w:t>yarat</w:t>
      </w:r>
      <w:proofErr w:type="spellEnd"/>
      <w:r>
        <w:rPr>
          <w:rFonts w:ascii="Times New Roman" w:hAnsi="Times New Roman" w:cs="Times New Roman"/>
          <w:sz w:val="24"/>
          <w:szCs w:val="24"/>
        </w:rPr>
        <w:t xml:space="preserve"> </w:t>
      </w:r>
      <w:proofErr w:type="spellStart"/>
      <w:r w:rsidR="00E61A09">
        <w:rPr>
          <w:rFonts w:ascii="Times New Roman" w:hAnsi="Times New Roman" w:cs="Times New Roman"/>
          <w:sz w:val="24"/>
          <w:szCs w:val="24"/>
        </w:rPr>
        <w:t>m</w:t>
      </w:r>
      <w:r>
        <w:rPr>
          <w:rFonts w:ascii="Times New Roman" w:hAnsi="Times New Roman" w:cs="Times New Roman"/>
          <w:sz w:val="24"/>
          <w:szCs w:val="24"/>
        </w:rPr>
        <w:t>emperoleh</w:t>
      </w:r>
      <w:proofErr w:type="spellEnd"/>
      <w:r>
        <w:rPr>
          <w:rFonts w:ascii="Times New Roman" w:hAnsi="Times New Roman" w:cs="Times New Roman"/>
          <w:sz w:val="24"/>
          <w:szCs w:val="24"/>
        </w:rPr>
        <w:t xml:space="preserve"> </w:t>
      </w:r>
      <w:proofErr w:type="spellStart"/>
      <w:r w:rsidR="00E61A09">
        <w:rPr>
          <w:rFonts w:ascii="Times New Roman" w:hAnsi="Times New Roman" w:cs="Times New Roman"/>
          <w:sz w:val="24"/>
          <w:szCs w:val="24"/>
        </w:rPr>
        <w:t>g</w:t>
      </w:r>
      <w:r>
        <w:rPr>
          <w:rFonts w:ascii="Times New Roman" w:hAnsi="Times New Roman" w:cs="Times New Roman"/>
          <w:sz w:val="24"/>
          <w:szCs w:val="24"/>
        </w:rPr>
        <w:t>elar</w:t>
      </w:r>
      <w:proofErr w:type="spellEnd"/>
      <w:r>
        <w:rPr>
          <w:rFonts w:ascii="Times New Roman" w:hAnsi="Times New Roman" w:cs="Times New Roman"/>
          <w:sz w:val="24"/>
          <w:szCs w:val="24"/>
        </w:rPr>
        <w:t xml:space="preserve"> Sarjana </w:t>
      </w:r>
      <w:proofErr w:type="spellStart"/>
      <w:r>
        <w:rPr>
          <w:rFonts w:ascii="Times New Roman" w:hAnsi="Times New Roman" w:cs="Times New Roman"/>
          <w:sz w:val="24"/>
          <w:szCs w:val="24"/>
        </w:rPr>
        <w:t>Akuntansi</w:t>
      </w:r>
      <w:proofErr w:type="spellEnd"/>
    </w:p>
    <w:p w14:paraId="75B39D89" w14:textId="77777777" w:rsidR="00F614B6" w:rsidRPr="00D61213" w:rsidRDefault="00F614B6" w:rsidP="00F614B6">
      <w:pPr>
        <w:spacing w:after="0" w:line="360" w:lineRule="auto"/>
        <w:jc w:val="center"/>
        <w:rPr>
          <w:rFonts w:ascii="Times New Roman" w:hAnsi="Times New Roman" w:cs="Times New Roman"/>
          <w:sz w:val="24"/>
          <w:szCs w:val="24"/>
        </w:rPr>
      </w:pPr>
      <w:proofErr w:type="spellStart"/>
      <w:r w:rsidRPr="00D61213">
        <w:rPr>
          <w:rFonts w:ascii="Times New Roman" w:hAnsi="Times New Roman" w:cs="Times New Roman"/>
          <w:sz w:val="24"/>
          <w:szCs w:val="24"/>
        </w:rPr>
        <w:t>Menyetujui</w:t>
      </w:r>
      <w:proofErr w:type="spellEnd"/>
      <w:r w:rsidRPr="00D61213">
        <w:rPr>
          <w:rFonts w:ascii="Times New Roman" w:hAnsi="Times New Roman" w:cs="Times New Roman"/>
          <w:sz w:val="24"/>
          <w:szCs w:val="24"/>
        </w:rPr>
        <w:t>,</w:t>
      </w:r>
    </w:p>
    <w:p w14:paraId="06AF915A" w14:textId="74FD7778" w:rsidR="00F614B6" w:rsidRPr="00D61213" w:rsidRDefault="00F614B6" w:rsidP="00F614B6">
      <w:pPr>
        <w:spacing w:after="0" w:line="360" w:lineRule="auto"/>
        <w:jc w:val="center"/>
        <w:rPr>
          <w:rFonts w:ascii="Times New Roman" w:hAnsi="Times New Roman" w:cs="Times New Roman"/>
          <w:sz w:val="24"/>
          <w:szCs w:val="24"/>
        </w:rPr>
      </w:pPr>
      <w:proofErr w:type="spellStart"/>
      <w:r w:rsidRPr="00915EBE">
        <w:rPr>
          <w:rFonts w:ascii="Times New Roman" w:hAnsi="Times New Roman" w:cs="Times New Roman"/>
          <w:sz w:val="24"/>
          <w:szCs w:val="24"/>
        </w:rPr>
        <w:t>Samarinda</w:t>
      </w:r>
      <w:proofErr w:type="spellEnd"/>
      <w:r>
        <w:rPr>
          <w:rFonts w:ascii="Times New Roman" w:hAnsi="Times New Roman" w:cs="Times New Roman"/>
          <w:sz w:val="24"/>
          <w:szCs w:val="24"/>
        </w:rPr>
        <w:t xml:space="preserve">, </w:t>
      </w:r>
      <w:r w:rsidR="00F759B6">
        <w:rPr>
          <w:rFonts w:ascii="Times New Roman" w:hAnsi="Times New Roman" w:cs="Times New Roman"/>
          <w:sz w:val="24"/>
          <w:szCs w:val="24"/>
        </w:rPr>
        <w:t>0</w:t>
      </w:r>
      <w:r w:rsidR="00E61A09">
        <w:rPr>
          <w:rFonts w:ascii="Times New Roman" w:hAnsi="Times New Roman" w:cs="Times New Roman"/>
          <w:sz w:val="24"/>
          <w:szCs w:val="24"/>
        </w:rPr>
        <w:t xml:space="preserve">9 Maret </w:t>
      </w:r>
      <w:r w:rsidR="003D2977">
        <w:rPr>
          <w:rFonts w:ascii="Times New Roman" w:hAnsi="Times New Roman" w:cs="Times New Roman"/>
          <w:sz w:val="24"/>
          <w:szCs w:val="24"/>
        </w:rPr>
        <w:t>2026</w:t>
      </w:r>
    </w:p>
    <w:p w14:paraId="1867D17C" w14:textId="77777777" w:rsidR="00F614B6" w:rsidRPr="00D61213" w:rsidRDefault="00F614B6" w:rsidP="00F614B6">
      <w:pPr>
        <w:spacing w:after="0" w:line="276" w:lineRule="auto"/>
        <w:jc w:val="center"/>
        <w:rPr>
          <w:rFonts w:ascii="Times New Roman" w:hAnsi="Times New Roman" w:cs="Times New Roman"/>
          <w:sz w:val="24"/>
          <w:szCs w:val="24"/>
        </w:rPr>
      </w:pPr>
      <w:proofErr w:type="spellStart"/>
      <w:r w:rsidRPr="00D61213">
        <w:rPr>
          <w:rFonts w:ascii="Times New Roman" w:hAnsi="Times New Roman" w:cs="Times New Roman"/>
          <w:sz w:val="24"/>
          <w:szCs w:val="24"/>
        </w:rPr>
        <w:t>Pembimbing</w:t>
      </w:r>
      <w:proofErr w:type="spellEnd"/>
      <w:r w:rsidRPr="00D61213">
        <w:rPr>
          <w:rFonts w:ascii="Times New Roman" w:hAnsi="Times New Roman" w:cs="Times New Roman"/>
          <w:sz w:val="24"/>
          <w:szCs w:val="24"/>
        </w:rPr>
        <w:t>,</w:t>
      </w:r>
    </w:p>
    <w:p w14:paraId="61DC46D4" w14:textId="77777777" w:rsidR="00F614B6" w:rsidRPr="00D61213" w:rsidRDefault="00F614B6" w:rsidP="00F614B6">
      <w:pPr>
        <w:spacing w:after="0" w:line="360" w:lineRule="auto"/>
        <w:ind w:left="1597" w:right="1529"/>
        <w:jc w:val="center"/>
        <w:rPr>
          <w:rFonts w:ascii="Times New Roman" w:hAnsi="Times New Roman" w:cs="Times New Roman"/>
          <w:sz w:val="24"/>
          <w:szCs w:val="24"/>
          <w:u w:val="single" w:color="000000"/>
        </w:rPr>
      </w:pPr>
    </w:p>
    <w:p w14:paraId="5A96297A" w14:textId="77777777" w:rsidR="00F614B6" w:rsidRDefault="00F614B6" w:rsidP="00F614B6">
      <w:pPr>
        <w:spacing w:after="0" w:line="360" w:lineRule="auto"/>
        <w:ind w:left="1597" w:right="1529"/>
        <w:jc w:val="center"/>
        <w:rPr>
          <w:rFonts w:ascii="Times New Roman" w:hAnsi="Times New Roman" w:cs="Times New Roman"/>
          <w:sz w:val="24"/>
          <w:szCs w:val="24"/>
          <w:u w:val="single" w:color="000000"/>
        </w:rPr>
      </w:pPr>
    </w:p>
    <w:p w14:paraId="4DC20DD4" w14:textId="77777777" w:rsidR="00F614B6" w:rsidRDefault="00F614B6" w:rsidP="00F614B6">
      <w:pPr>
        <w:spacing w:after="0" w:line="360" w:lineRule="auto"/>
        <w:ind w:left="1597" w:right="1529"/>
        <w:jc w:val="center"/>
        <w:rPr>
          <w:rFonts w:ascii="Times New Roman" w:hAnsi="Times New Roman" w:cs="Times New Roman"/>
          <w:sz w:val="24"/>
          <w:szCs w:val="24"/>
          <w:u w:val="single" w:color="000000"/>
        </w:rPr>
      </w:pPr>
    </w:p>
    <w:p w14:paraId="2899560F" w14:textId="77777777" w:rsidR="00F614B6" w:rsidRDefault="00F614B6" w:rsidP="00F614B6">
      <w:pPr>
        <w:spacing w:after="0" w:line="360" w:lineRule="auto"/>
        <w:ind w:left="1597" w:right="1529"/>
        <w:jc w:val="center"/>
        <w:rPr>
          <w:rFonts w:ascii="Times New Roman" w:hAnsi="Times New Roman" w:cs="Times New Roman"/>
          <w:sz w:val="24"/>
          <w:szCs w:val="24"/>
        </w:rPr>
      </w:pPr>
      <w:r>
        <w:rPr>
          <w:rFonts w:ascii="Times New Roman" w:hAnsi="Times New Roman" w:cs="Times New Roman"/>
          <w:sz w:val="24"/>
          <w:szCs w:val="24"/>
          <w:u w:val="single" w:color="000000"/>
        </w:rPr>
        <w:t xml:space="preserve">Dr. Ledy Setiawati, </w:t>
      </w:r>
      <w:proofErr w:type="gramStart"/>
      <w:r>
        <w:rPr>
          <w:rFonts w:ascii="Times New Roman" w:hAnsi="Times New Roman" w:cs="Times New Roman"/>
          <w:sz w:val="24"/>
          <w:szCs w:val="24"/>
          <w:u w:val="single" w:color="000000"/>
        </w:rPr>
        <w:t>S.E.,</w:t>
      </w:r>
      <w:proofErr w:type="spellStart"/>
      <w:r>
        <w:rPr>
          <w:rFonts w:ascii="Times New Roman" w:hAnsi="Times New Roman" w:cs="Times New Roman"/>
          <w:sz w:val="24"/>
          <w:szCs w:val="24"/>
          <w:u w:val="single" w:color="000000"/>
        </w:rPr>
        <w:t>M</w:t>
      </w:r>
      <w:proofErr w:type="gramEnd"/>
      <w:r>
        <w:rPr>
          <w:rFonts w:ascii="Times New Roman" w:hAnsi="Times New Roman" w:cs="Times New Roman"/>
          <w:sz w:val="24"/>
          <w:szCs w:val="24"/>
          <w:u w:val="single" w:color="000000"/>
        </w:rPr>
        <w:t>.Si</w:t>
      </w:r>
      <w:proofErr w:type="spellEnd"/>
    </w:p>
    <w:p w14:paraId="1D874156" w14:textId="77777777" w:rsidR="00F614B6" w:rsidRPr="00D61213" w:rsidRDefault="00F614B6" w:rsidP="00F614B6">
      <w:pPr>
        <w:spacing w:after="0" w:line="360" w:lineRule="auto"/>
        <w:ind w:left="1597" w:right="1529"/>
        <w:jc w:val="center"/>
        <w:rPr>
          <w:rFonts w:ascii="Times New Roman" w:hAnsi="Times New Roman" w:cs="Times New Roman"/>
          <w:sz w:val="24"/>
          <w:szCs w:val="24"/>
        </w:rPr>
      </w:pPr>
      <w:r w:rsidRPr="00D61213">
        <w:rPr>
          <w:rFonts w:ascii="Times New Roman" w:hAnsi="Times New Roman" w:cs="Times New Roman"/>
          <w:sz w:val="24"/>
          <w:szCs w:val="24"/>
        </w:rPr>
        <w:t>NIP. 19</w:t>
      </w:r>
      <w:r>
        <w:rPr>
          <w:rFonts w:ascii="Times New Roman" w:hAnsi="Times New Roman" w:cs="Times New Roman"/>
          <w:sz w:val="24"/>
          <w:szCs w:val="24"/>
        </w:rPr>
        <w:t>8001102002122001</w:t>
      </w:r>
    </w:p>
    <w:p w14:paraId="68E24972" w14:textId="77777777" w:rsidR="00F614B6" w:rsidRPr="00D61213" w:rsidRDefault="00F614B6" w:rsidP="00F614B6">
      <w:pPr>
        <w:spacing w:after="0" w:line="360" w:lineRule="auto"/>
        <w:ind w:left="1597" w:right="1529"/>
        <w:jc w:val="center"/>
        <w:rPr>
          <w:rFonts w:ascii="Times New Roman" w:hAnsi="Times New Roman" w:cs="Times New Roman"/>
          <w:sz w:val="24"/>
          <w:szCs w:val="24"/>
        </w:rPr>
      </w:pPr>
    </w:p>
    <w:p w14:paraId="4C288603" w14:textId="77777777" w:rsidR="00F614B6" w:rsidRDefault="00F614B6" w:rsidP="00F614B6">
      <w:pPr>
        <w:spacing w:after="0" w:line="276" w:lineRule="auto"/>
        <w:ind w:left="1597" w:right="1529"/>
        <w:jc w:val="center"/>
        <w:rPr>
          <w:rFonts w:ascii="Times New Roman" w:hAnsi="Times New Roman" w:cs="Times New Roman"/>
          <w:sz w:val="24"/>
          <w:szCs w:val="24"/>
        </w:rPr>
      </w:pPr>
      <w:proofErr w:type="spellStart"/>
      <w:r w:rsidRPr="00D61213">
        <w:rPr>
          <w:rFonts w:ascii="Times New Roman" w:hAnsi="Times New Roman" w:cs="Times New Roman"/>
          <w:sz w:val="24"/>
          <w:szCs w:val="24"/>
        </w:rPr>
        <w:t>Mengetahui</w:t>
      </w:r>
      <w:proofErr w:type="spellEnd"/>
      <w:r w:rsidRPr="00D61213">
        <w:rPr>
          <w:rFonts w:ascii="Times New Roman" w:hAnsi="Times New Roman" w:cs="Times New Roman"/>
          <w:sz w:val="24"/>
          <w:szCs w:val="24"/>
        </w:rPr>
        <w:t>,</w:t>
      </w:r>
    </w:p>
    <w:p w14:paraId="49A9F4A2" w14:textId="77777777" w:rsidR="00F614B6" w:rsidRPr="00D61213" w:rsidRDefault="00F614B6" w:rsidP="00F614B6">
      <w:pPr>
        <w:spacing w:after="0" w:line="276" w:lineRule="auto"/>
        <w:ind w:left="1597" w:right="1529"/>
        <w:jc w:val="center"/>
        <w:rPr>
          <w:rFonts w:ascii="Times New Roman" w:hAnsi="Times New Roman" w:cs="Times New Roman"/>
          <w:sz w:val="24"/>
          <w:szCs w:val="24"/>
        </w:rPr>
      </w:pPr>
    </w:p>
    <w:p w14:paraId="181AD900" w14:textId="77777777" w:rsidR="00F614B6" w:rsidRPr="00D61213" w:rsidRDefault="00F614B6" w:rsidP="00F614B6">
      <w:pPr>
        <w:spacing w:after="0" w:line="276" w:lineRule="auto"/>
        <w:ind w:left="1597" w:right="1529"/>
        <w:jc w:val="center"/>
        <w:rPr>
          <w:rFonts w:ascii="Times New Roman" w:hAnsi="Times New Roman" w:cs="Times New Roman"/>
          <w:sz w:val="24"/>
          <w:szCs w:val="24"/>
        </w:rPr>
      </w:pPr>
      <w:proofErr w:type="spellStart"/>
      <w:r w:rsidRPr="00D61213">
        <w:rPr>
          <w:rFonts w:ascii="Times New Roman" w:hAnsi="Times New Roman" w:cs="Times New Roman"/>
          <w:sz w:val="24"/>
          <w:szCs w:val="24"/>
        </w:rPr>
        <w:t>Koordinator</w:t>
      </w:r>
      <w:proofErr w:type="spellEnd"/>
      <w:r w:rsidRPr="00D61213">
        <w:rPr>
          <w:rFonts w:ascii="Times New Roman" w:hAnsi="Times New Roman" w:cs="Times New Roman"/>
          <w:sz w:val="24"/>
          <w:szCs w:val="24"/>
        </w:rPr>
        <w:t xml:space="preserve"> Program Studi </w:t>
      </w:r>
      <w:r>
        <w:rPr>
          <w:rFonts w:ascii="Times New Roman" w:hAnsi="Times New Roman" w:cs="Times New Roman"/>
          <w:sz w:val="24"/>
          <w:szCs w:val="24"/>
        </w:rPr>
        <w:t xml:space="preserve">S1 </w:t>
      </w:r>
      <w:proofErr w:type="spellStart"/>
      <w:r w:rsidRPr="00D61213">
        <w:rPr>
          <w:rFonts w:ascii="Times New Roman" w:hAnsi="Times New Roman" w:cs="Times New Roman"/>
          <w:sz w:val="24"/>
          <w:szCs w:val="24"/>
        </w:rPr>
        <w:t>Akuntansi</w:t>
      </w:r>
      <w:proofErr w:type="spellEnd"/>
    </w:p>
    <w:p w14:paraId="590388ED" w14:textId="77777777" w:rsidR="00F614B6" w:rsidRPr="00D61213" w:rsidRDefault="00F614B6" w:rsidP="00F614B6">
      <w:pPr>
        <w:spacing w:after="0" w:line="276" w:lineRule="auto"/>
        <w:ind w:left="1597" w:right="1529"/>
        <w:jc w:val="center"/>
        <w:rPr>
          <w:rFonts w:ascii="Times New Roman" w:hAnsi="Times New Roman" w:cs="Times New Roman"/>
          <w:sz w:val="24"/>
          <w:szCs w:val="24"/>
        </w:rPr>
      </w:pPr>
      <w:proofErr w:type="spellStart"/>
      <w:r w:rsidRPr="00D61213">
        <w:rPr>
          <w:rFonts w:ascii="Times New Roman" w:hAnsi="Times New Roman" w:cs="Times New Roman"/>
          <w:sz w:val="24"/>
          <w:szCs w:val="24"/>
        </w:rPr>
        <w:t>Fakultas</w:t>
      </w:r>
      <w:proofErr w:type="spellEnd"/>
      <w:r w:rsidRPr="00D61213">
        <w:rPr>
          <w:rFonts w:ascii="Times New Roman" w:hAnsi="Times New Roman" w:cs="Times New Roman"/>
          <w:sz w:val="24"/>
          <w:szCs w:val="24"/>
        </w:rPr>
        <w:t xml:space="preserve"> Ekonomi dan </w:t>
      </w:r>
      <w:proofErr w:type="spellStart"/>
      <w:r w:rsidRPr="00D61213">
        <w:rPr>
          <w:rFonts w:ascii="Times New Roman" w:hAnsi="Times New Roman" w:cs="Times New Roman"/>
          <w:sz w:val="24"/>
          <w:szCs w:val="24"/>
        </w:rPr>
        <w:t>Bisnis</w:t>
      </w:r>
      <w:proofErr w:type="spellEnd"/>
    </w:p>
    <w:p w14:paraId="77A8C137" w14:textId="77777777" w:rsidR="00F614B6" w:rsidRPr="00D61213" w:rsidRDefault="00F614B6" w:rsidP="00F614B6">
      <w:pPr>
        <w:spacing w:after="0" w:line="276" w:lineRule="auto"/>
        <w:ind w:left="1597" w:right="1529"/>
        <w:jc w:val="center"/>
        <w:rPr>
          <w:rFonts w:ascii="Times New Roman" w:hAnsi="Times New Roman" w:cs="Times New Roman"/>
          <w:sz w:val="24"/>
          <w:szCs w:val="24"/>
        </w:rPr>
      </w:pPr>
      <w:r w:rsidRPr="00D61213">
        <w:rPr>
          <w:rFonts w:ascii="Times New Roman" w:hAnsi="Times New Roman" w:cs="Times New Roman"/>
          <w:sz w:val="24"/>
          <w:szCs w:val="24"/>
        </w:rPr>
        <w:t xml:space="preserve">Universitas </w:t>
      </w:r>
      <w:proofErr w:type="spellStart"/>
      <w:r w:rsidRPr="00D61213">
        <w:rPr>
          <w:rFonts w:ascii="Times New Roman" w:hAnsi="Times New Roman" w:cs="Times New Roman"/>
          <w:sz w:val="24"/>
          <w:szCs w:val="24"/>
        </w:rPr>
        <w:t>Mulawarman</w:t>
      </w:r>
      <w:proofErr w:type="spellEnd"/>
    </w:p>
    <w:p w14:paraId="20094202" w14:textId="77777777" w:rsidR="00F614B6" w:rsidRDefault="00F614B6" w:rsidP="00F614B6">
      <w:pPr>
        <w:spacing w:before="240" w:after="0" w:line="276" w:lineRule="auto"/>
        <w:rPr>
          <w:rFonts w:ascii="Times New Roman" w:hAnsi="Times New Roman" w:cs="Times New Roman"/>
          <w:b/>
          <w:sz w:val="24"/>
          <w:szCs w:val="24"/>
        </w:rPr>
      </w:pPr>
    </w:p>
    <w:p w14:paraId="1E361747" w14:textId="77777777" w:rsidR="00F614B6" w:rsidRPr="00D61213" w:rsidRDefault="00F614B6" w:rsidP="00F614B6">
      <w:pPr>
        <w:spacing w:before="240" w:after="0" w:line="360" w:lineRule="auto"/>
        <w:rPr>
          <w:rFonts w:ascii="Times New Roman" w:hAnsi="Times New Roman" w:cs="Times New Roman"/>
          <w:b/>
          <w:sz w:val="24"/>
          <w:szCs w:val="24"/>
        </w:rPr>
      </w:pPr>
    </w:p>
    <w:p w14:paraId="1C27BC63" w14:textId="77777777" w:rsidR="00F614B6" w:rsidRPr="00D61213" w:rsidRDefault="00F614B6" w:rsidP="00F614B6">
      <w:pPr>
        <w:spacing w:after="0" w:line="360" w:lineRule="auto"/>
        <w:ind w:right="-1"/>
        <w:jc w:val="center"/>
        <w:rPr>
          <w:rFonts w:ascii="Times New Roman" w:hAnsi="Times New Roman" w:cs="Times New Roman"/>
          <w:sz w:val="24"/>
          <w:szCs w:val="24"/>
          <w:u w:val="single" w:color="000000"/>
        </w:rPr>
      </w:pPr>
      <w:r w:rsidRPr="00D61213">
        <w:rPr>
          <w:rFonts w:ascii="Times New Roman" w:hAnsi="Times New Roman" w:cs="Times New Roman"/>
          <w:sz w:val="24"/>
          <w:szCs w:val="24"/>
          <w:u w:val="single" w:color="000000"/>
        </w:rPr>
        <w:t>Dr.</w:t>
      </w:r>
      <w:r>
        <w:rPr>
          <w:rFonts w:ascii="Times New Roman" w:hAnsi="Times New Roman" w:cs="Times New Roman"/>
          <w:sz w:val="24"/>
          <w:szCs w:val="24"/>
          <w:u w:val="single" w:color="000000"/>
        </w:rPr>
        <w:t xml:space="preserve"> </w:t>
      </w:r>
      <w:proofErr w:type="spellStart"/>
      <w:r>
        <w:rPr>
          <w:rFonts w:ascii="Times New Roman" w:hAnsi="Times New Roman" w:cs="Times New Roman"/>
          <w:sz w:val="24"/>
          <w:szCs w:val="24"/>
          <w:u w:val="single" w:color="000000"/>
        </w:rPr>
        <w:t>Fibriyani</w:t>
      </w:r>
      <w:proofErr w:type="spellEnd"/>
      <w:r>
        <w:rPr>
          <w:rFonts w:ascii="Times New Roman" w:hAnsi="Times New Roman" w:cs="Times New Roman"/>
          <w:sz w:val="24"/>
          <w:szCs w:val="24"/>
          <w:u w:val="single" w:color="000000"/>
        </w:rPr>
        <w:t xml:space="preserve"> Nur Khairin, </w:t>
      </w:r>
      <w:proofErr w:type="gramStart"/>
      <w:r>
        <w:rPr>
          <w:rFonts w:ascii="Times New Roman" w:hAnsi="Times New Roman" w:cs="Times New Roman"/>
          <w:sz w:val="24"/>
          <w:szCs w:val="24"/>
          <w:u w:val="single" w:color="000000"/>
        </w:rPr>
        <w:t>S.E.,M.S.A.</w:t>
      </w:r>
      <w:proofErr w:type="gramEnd"/>
      <w:r w:rsidRPr="00D61213">
        <w:rPr>
          <w:rFonts w:ascii="Times New Roman" w:hAnsi="Times New Roman" w:cs="Times New Roman"/>
          <w:sz w:val="24"/>
          <w:szCs w:val="24"/>
          <w:u w:val="single" w:color="000000"/>
        </w:rPr>
        <w:t>,Ak</w:t>
      </w:r>
      <w:proofErr w:type="gramStart"/>
      <w:r w:rsidRPr="00D61213">
        <w:rPr>
          <w:rFonts w:ascii="Times New Roman" w:hAnsi="Times New Roman" w:cs="Times New Roman"/>
          <w:sz w:val="24"/>
          <w:szCs w:val="24"/>
          <w:u w:val="single" w:color="000000"/>
        </w:rPr>
        <w:t>.,CA.</w:t>
      </w:r>
      <w:proofErr w:type="gramEnd"/>
      <w:r w:rsidRPr="00D61213">
        <w:rPr>
          <w:rFonts w:ascii="Times New Roman" w:hAnsi="Times New Roman" w:cs="Times New Roman"/>
          <w:sz w:val="24"/>
          <w:szCs w:val="24"/>
          <w:u w:val="single" w:color="000000"/>
        </w:rPr>
        <w:t>,</w:t>
      </w:r>
      <w:r>
        <w:rPr>
          <w:rFonts w:ascii="Times New Roman" w:hAnsi="Times New Roman" w:cs="Times New Roman"/>
          <w:sz w:val="24"/>
          <w:szCs w:val="24"/>
          <w:u w:val="single" w:color="000000"/>
        </w:rPr>
        <w:t>CSP</w:t>
      </w:r>
      <w:proofErr w:type="gramStart"/>
      <w:r>
        <w:rPr>
          <w:rFonts w:ascii="Times New Roman" w:hAnsi="Times New Roman" w:cs="Times New Roman"/>
          <w:sz w:val="24"/>
          <w:szCs w:val="24"/>
          <w:u w:val="single" w:color="000000"/>
        </w:rPr>
        <w:t>.,</w:t>
      </w:r>
      <w:proofErr w:type="spellStart"/>
      <w:r w:rsidRPr="00D61213">
        <w:rPr>
          <w:rFonts w:ascii="Times New Roman" w:hAnsi="Times New Roman" w:cs="Times New Roman"/>
          <w:sz w:val="24"/>
          <w:szCs w:val="24"/>
          <w:u w:val="single" w:color="000000"/>
        </w:rPr>
        <w:t>CIQaR</w:t>
      </w:r>
      <w:proofErr w:type="spellEnd"/>
      <w:proofErr w:type="gramEnd"/>
    </w:p>
    <w:p w14:paraId="74F13EBC" w14:textId="05938BB2" w:rsidR="00F76058" w:rsidRDefault="00F614B6" w:rsidP="00F614B6">
      <w:pPr>
        <w:spacing w:after="0" w:line="360" w:lineRule="auto"/>
        <w:ind w:left="1597" w:right="1529"/>
        <w:jc w:val="center"/>
        <w:rPr>
          <w:rFonts w:ascii="Times New Roman" w:hAnsi="Times New Roman" w:cs="Times New Roman"/>
          <w:sz w:val="24"/>
          <w:szCs w:val="24"/>
        </w:rPr>
      </w:pPr>
      <w:r w:rsidRPr="00D61213">
        <w:rPr>
          <w:rFonts w:ascii="Times New Roman" w:hAnsi="Times New Roman" w:cs="Times New Roman"/>
          <w:sz w:val="24"/>
          <w:szCs w:val="24"/>
        </w:rPr>
        <w:t>NIP. 198</w:t>
      </w:r>
      <w:r>
        <w:rPr>
          <w:rFonts w:ascii="Times New Roman" w:hAnsi="Times New Roman" w:cs="Times New Roman"/>
          <w:sz w:val="24"/>
          <w:szCs w:val="24"/>
        </w:rPr>
        <w:t>502042009122007</w:t>
      </w:r>
    </w:p>
    <w:p w14:paraId="7E97EB0E" w14:textId="77777777" w:rsidR="00E41D44" w:rsidRDefault="00E41D44" w:rsidP="00F614B6">
      <w:pPr>
        <w:spacing w:after="0" w:line="360" w:lineRule="auto"/>
        <w:ind w:left="1597" w:right="1529"/>
        <w:jc w:val="center"/>
        <w:rPr>
          <w:rFonts w:ascii="Times New Roman" w:hAnsi="Times New Roman" w:cs="Times New Roman"/>
          <w:sz w:val="24"/>
          <w:szCs w:val="24"/>
        </w:rPr>
      </w:pPr>
    </w:p>
    <w:p w14:paraId="6B05C2FB" w14:textId="77777777" w:rsidR="008C6BFE" w:rsidRDefault="008C6BFE" w:rsidP="00F614B6">
      <w:pPr>
        <w:spacing w:after="0" w:line="360" w:lineRule="auto"/>
        <w:ind w:left="1597" w:right="1529"/>
        <w:jc w:val="center"/>
        <w:rPr>
          <w:rFonts w:ascii="Times New Roman" w:hAnsi="Times New Roman" w:cs="Times New Roman"/>
          <w:sz w:val="24"/>
          <w:szCs w:val="24"/>
        </w:rPr>
      </w:pPr>
    </w:p>
    <w:p w14:paraId="43F1B42C" w14:textId="40A58AC7" w:rsidR="005A212B" w:rsidRPr="00867ACE" w:rsidRDefault="005A212B" w:rsidP="0061407E">
      <w:pPr>
        <w:tabs>
          <w:tab w:val="left" w:pos="6379"/>
        </w:tabs>
        <w:spacing w:after="0" w:line="480" w:lineRule="auto"/>
        <w:ind w:left="1597" w:right="1529"/>
        <w:jc w:val="center"/>
        <w:rPr>
          <w:rFonts w:ascii="Times New Roman" w:hAnsi="Times New Roman" w:cs="Times New Roman"/>
          <w:b/>
          <w:bCs/>
          <w:sz w:val="24"/>
          <w:szCs w:val="24"/>
        </w:rPr>
      </w:pPr>
      <w:r w:rsidRPr="00867ACE">
        <w:rPr>
          <w:rFonts w:ascii="Times New Roman" w:hAnsi="Times New Roman" w:cs="Times New Roman"/>
          <w:b/>
          <w:bCs/>
          <w:sz w:val="24"/>
          <w:szCs w:val="24"/>
        </w:rPr>
        <w:t>RIWAYAT HIDUP</w:t>
      </w:r>
    </w:p>
    <w:p w14:paraId="3D25CDA0" w14:textId="29C9D088" w:rsidR="005A212B" w:rsidRDefault="007E07D1" w:rsidP="0061407E">
      <w:pPr>
        <w:spacing w:after="0" w:line="480" w:lineRule="auto"/>
        <w:ind w:right="3"/>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74976" behindDoc="0" locked="0" layoutInCell="1" allowOverlap="1" wp14:anchorId="5FA5B31C" wp14:editId="0EA5B728">
            <wp:simplePos x="0" y="0"/>
            <wp:positionH relativeFrom="margin">
              <wp:posOffset>13970</wp:posOffset>
            </wp:positionH>
            <wp:positionV relativeFrom="margin">
              <wp:posOffset>399415</wp:posOffset>
            </wp:positionV>
            <wp:extent cx="1046480" cy="1464310"/>
            <wp:effectExtent l="0" t="0" r="1270" b="2540"/>
            <wp:wrapSquare wrapText="bothSides"/>
            <wp:docPr id="191201017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10179" name="Picture 1912010179"/>
                    <pic:cNvPicPr/>
                  </pic:nvPicPr>
                  <pic:blipFill rotWithShape="1">
                    <a:blip r:embed="rId9" cstate="print">
                      <a:extLst>
                        <a:ext uri="{28A0092B-C50C-407E-A947-70E740481C1C}">
                          <a14:useLocalDpi xmlns:a14="http://schemas.microsoft.com/office/drawing/2010/main" val="0"/>
                        </a:ext>
                      </a:extLst>
                    </a:blip>
                    <a:srcRect t="8543" b="18996"/>
                    <a:stretch>
                      <a:fillRect/>
                    </a:stretch>
                  </pic:blipFill>
                  <pic:spPr bwMode="auto">
                    <a:xfrm>
                      <a:off x="0" y="0"/>
                      <a:ext cx="1046480" cy="1464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6BFE">
        <w:rPr>
          <w:rFonts w:ascii="Times New Roman" w:hAnsi="Times New Roman" w:cs="Times New Roman"/>
          <w:sz w:val="24"/>
          <w:szCs w:val="24"/>
        </w:rPr>
        <w:t xml:space="preserve">Zaskia Frastika, </w:t>
      </w:r>
      <w:proofErr w:type="spellStart"/>
      <w:r w:rsidR="008C6BFE">
        <w:rPr>
          <w:rFonts w:ascii="Times New Roman" w:hAnsi="Times New Roman" w:cs="Times New Roman"/>
          <w:sz w:val="24"/>
          <w:szCs w:val="24"/>
        </w:rPr>
        <w:t>merupakan</w:t>
      </w:r>
      <w:proofErr w:type="spellEnd"/>
      <w:r w:rsidR="008C6BFE">
        <w:rPr>
          <w:rFonts w:ascii="Times New Roman" w:hAnsi="Times New Roman" w:cs="Times New Roman"/>
          <w:sz w:val="24"/>
          <w:szCs w:val="24"/>
        </w:rPr>
        <w:t xml:space="preserve"> </w:t>
      </w:r>
      <w:proofErr w:type="spellStart"/>
      <w:r w:rsidR="008C6BFE">
        <w:rPr>
          <w:rFonts w:ascii="Times New Roman" w:hAnsi="Times New Roman" w:cs="Times New Roman"/>
          <w:sz w:val="24"/>
          <w:szCs w:val="24"/>
        </w:rPr>
        <w:t>anak</w:t>
      </w:r>
      <w:proofErr w:type="spellEnd"/>
      <w:r w:rsidR="008C6BFE">
        <w:rPr>
          <w:rFonts w:ascii="Times New Roman" w:hAnsi="Times New Roman" w:cs="Times New Roman"/>
          <w:sz w:val="24"/>
          <w:szCs w:val="24"/>
        </w:rPr>
        <w:t xml:space="preserve"> </w:t>
      </w:r>
      <w:proofErr w:type="spellStart"/>
      <w:r w:rsidR="008C6BFE">
        <w:rPr>
          <w:rFonts w:ascii="Times New Roman" w:hAnsi="Times New Roman" w:cs="Times New Roman"/>
          <w:sz w:val="24"/>
          <w:szCs w:val="24"/>
        </w:rPr>
        <w:t>pertama</w:t>
      </w:r>
      <w:proofErr w:type="spellEnd"/>
      <w:r w:rsidR="008C6BFE">
        <w:rPr>
          <w:rFonts w:ascii="Times New Roman" w:hAnsi="Times New Roman" w:cs="Times New Roman"/>
          <w:sz w:val="24"/>
          <w:szCs w:val="24"/>
        </w:rPr>
        <w:t xml:space="preserve"> </w:t>
      </w:r>
      <w:proofErr w:type="spellStart"/>
      <w:r w:rsidR="008C6BFE">
        <w:rPr>
          <w:rFonts w:ascii="Times New Roman" w:hAnsi="Times New Roman" w:cs="Times New Roman"/>
          <w:sz w:val="24"/>
          <w:szCs w:val="24"/>
        </w:rPr>
        <w:t>dari</w:t>
      </w:r>
      <w:proofErr w:type="spellEnd"/>
      <w:r w:rsidR="008C6BFE">
        <w:rPr>
          <w:rFonts w:ascii="Times New Roman" w:hAnsi="Times New Roman" w:cs="Times New Roman"/>
          <w:sz w:val="24"/>
          <w:szCs w:val="24"/>
        </w:rPr>
        <w:t xml:space="preserve"> </w:t>
      </w:r>
      <w:proofErr w:type="spellStart"/>
      <w:r w:rsidR="008C6BFE">
        <w:rPr>
          <w:rFonts w:ascii="Times New Roman" w:hAnsi="Times New Roman" w:cs="Times New Roman"/>
          <w:sz w:val="24"/>
          <w:szCs w:val="24"/>
        </w:rPr>
        <w:t>pasangan</w:t>
      </w:r>
      <w:proofErr w:type="spellEnd"/>
      <w:r w:rsidR="008C6BFE">
        <w:rPr>
          <w:rFonts w:ascii="Times New Roman" w:hAnsi="Times New Roman" w:cs="Times New Roman"/>
          <w:sz w:val="24"/>
          <w:szCs w:val="24"/>
        </w:rPr>
        <w:t xml:space="preserve"> Bapak Johan dan Ibu </w:t>
      </w:r>
      <w:r w:rsidR="00A51452">
        <w:rPr>
          <w:rFonts w:ascii="Times New Roman" w:hAnsi="Times New Roman" w:cs="Times New Roman"/>
          <w:sz w:val="24"/>
          <w:szCs w:val="24"/>
        </w:rPr>
        <w:t>Tanti</w:t>
      </w:r>
      <w:r w:rsidR="008C6BFE">
        <w:rPr>
          <w:rFonts w:ascii="Times New Roman" w:hAnsi="Times New Roman" w:cs="Times New Roman"/>
          <w:sz w:val="24"/>
          <w:szCs w:val="24"/>
        </w:rPr>
        <w:t xml:space="preserve">, </w:t>
      </w:r>
      <w:proofErr w:type="spellStart"/>
      <w:r w:rsidR="008C6BFE">
        <w:rPr>
          <w:rFonts w:ascii="Times New Roman" w:hAnsi="Times New Roman" w:cs="Times New Roman"/>
          <w:sz w:val="24"/>
          <w:szCs w:val="24"/>
        </w:rPr>
        <w:t>lahir</w:t>
      </w:r>
      <w:proofErr w:type="spellEnd"/>
      <w:r w:rsidR="008C6BFE">
        <w:rPr>
          <w:rFonts w:ascii="Times New Roman" w:hAnsi="Times New Roman" w:cs="Times New Roman"/>
          <w:sz w:val="24"/>
          <w:szCs w:val="24"/>
        </w:rPr>
        <w:t xml:space="preserve"> pada </w:t>
      </w:r>
      <w:proofErr w:type="spellStart"/>
      <w:r w:rsidR="008C6BFE">
        <w:rPr>
          <w:rFonts w:ascii="Times New Roman" w:hAnsi="Times New Roman" w:cs="Times New Roman"/>
          <w:sz w:val="24"/>
          <w:szCs w:val="24"/>
        </w:rPr>
        <w:t>tanggal</w:t>
      </w:r>
      <w:proofErr w:type="spellEnd"/>
      <w:r w:rsidR="008C6BFE">
        <w:rPr>
          <w:rFonts w:ascii="Times New Roman" w:hAnsi="Times New Roman" w:cs="Times New Roman"/>
          <w:sz w:val="24"/>
          <w:szCs w:val="24"/>
        </w:rPr>
        <w:t xml:space="preserve"> 04 </w:t>
      </w:r>
      <w:proofErr w:type="spellStart"/>
      <w:r w:rsidR="008C6BFE">
        <w:rPr>
          <w:rFonts w:ascii="Times New Roman" w:hAnsi="Times New Roman" w:cs="Times New Roman"/>
          <w:sz w:val="24"/>
          <w:szCs w:val="24"/>
        </w:rPr>
        <w:t>maret</w:t>
      </w:r>
      <w:proofErr w:type="spellEnd"/>
      <w:r w:rsidR="008C6BFE">
        <w:rPr>
          <w:rFonts w:ascii="Times New Roman" w:hAnsi="Times New Roman" w:cs="Times New Roman"/>
          <w:sz w:val="24"/>
          <w:szCs w:val="24"/>
        </w:rPr>
        <w:t xml:space="preserve"> 2004 di Manis Mata, </w:t>
      </w:r>
      <w:proofErr w:type="spellStart"/>
      <w:r w:rsidR="008C6BFE">
        <w:rPr>
          <w:rFonts w:ascii="Times New Roman" w:hAnsi="Times New Roman" w:cs="Times New Roman"/>
          <w:sz w:val="24"/>
          <w:szCs w:val="24"/>
        </w:rPr>
        <w:t>Kabupaten</w:t>
      </w:r>
      <w:proofErr w:type="spellEnd"/>
      <w:r w:rsidR="008C6BFE">
        <w:rPr>
          <w:rFonts w:ascii="Times New Roman" w:hAnsi="Times New Roman" w:cs="Times New Roman"/>
          <w:sz w:val="24"/>
          <w:szCs w:val="24"/>
        </w:rPr>
        <w:t xml:space="preserve"> Ketapang, </w:t>
      </w:r>
      <w:proofErr w:type="spellStart"/>
      <w:r w:rsidR="008C6BFE">
        <w:rPr>
          <w:rFonts w:ascii="Times New Roman" w:hAnsi="Times New Roman" w:cs="Times New Roman"/>
          <w:sz w:val="24"/>
          <w:szCs w:val="24"/>
        </w:rPr>
        <w:t>Provinsi</w:t>
      </w:r>
      <w:proofErr w:type="spellEnd"/>
      <w:r w:rsidR="008C6BFE">
        <w:rPr>
          <w:rFonts w:ascii="Times New Roman" w:hAnsi="Times New Roman" w:cs="Times New Roman"/>
          <w:sz w:val="24"/>
          <w:szCs w:val="24"/>
        </w:rPr>
        <w:t xml:space="preserve"> Kalimantan Barat. </w:t>
      </w:r>
      <w:proofErr w:type="spellStart"/>
      <w:r w:rsidR="008C6BFE">
        <w:rPr>
          <w:rFonts w:ascii="Times New Roman" w:hAnsi="Times New Roman" w:cs="Times New Roman"/>
          <w:sz w:val="24"/>
          <w:szCs w:val="24"/>
        </w:rPr>
        <w:t>Jenjang</w:t>
      </w:r>
      <w:proofErr w:type="spellEnd"/>
      <w:r w:rsidR="008C6BFE">
        <w:rPr>
          <w:rFonts w:ascii="Times New Roman" w:hAnsi="Times New Roman" w:cs="Times New Roman"/>
          <w:sz w:val="24"/>
          <w:szCs w:val="24"/>
        </w:rPr>
        <w:t xml:space="preserve"> Pendidikan </w:t>
      </w:r>
      <w:proofErr w:type="spellStart"/>
      <w:r w:rsidR="008C6BFE">
        <w:rPr>
          <w:rFonts w:ascii="Times New Roman" w:hAnsi="Times New Roman" w:cs="Times New Roman"/>
          <w:sz w:val="24"/>
          <w:szCs w:val="24"/>
        </w:rPr>
        <w:t>penulis</w:t>
      </w:r>
      <w:proofErr w:type="spellEnd"/>
      <w:r w:rsidR="008C6BFE">
        <w:rPr>
          <w:rFonts w:ascii="Times New Roman" w:hAnsi="Times New Roman" w:cs="Times New Roman"/>
          <w:sz w:val="24"/>
          <w:szCs w:val="24"/>
        </w:rPr>
        <w:t xml:space="preserve"> </w:t>
      </w:r>
      <w:proofErr w:type="spellStart"/>
      <w:r w:rsidR="008C6BFE">
        <w:rPr>
          <w:rFonts w:ascii="Times New Roman" w:hAnsi="Times New Roman" w:cs="Times New Roman"/>
          <w:sz w:val="24"/>
          <w:szCs w:val="24"/>
        </w:rPr>
        <w:t>berawal</w:t>
      </w:r>
      <w:proofErr w:type="spellEnd"/>
      <w:r w:rsidR="008C6BFE">
        <w:rPr>
          <w:rFonts w:ascii="Times New Roman" w:hAnsi="Times New Roman" w:cs="Times New Roman"/>
          <w:sz w:val="24"/>
          <w:szCs w:val="24"/>
        </w:rPr>
        <w:t xml:space="preserve"> </w:t>
      </w:r>
      <w:proofErr w:type="spellStart"/>
      <w:r w:rsidR="008C6BFE">
        <w:rPr>
          <w:rFonts w:ascii="Times New Roman" w:hAnsi="Times New Roman" w:cs="Times New Roman"/>
          <w:sz w:val="24"/>
          <w:szCs w:val="24"/>
        </w:rPr>
        <w:t>dari</w:t>
      </w:r>
      <w:proofErr w:type="spellEnd"/>
      <w:r w:rsidR="008C6BFE">
        <w:rPr>
          <w:rFonts w:ascii="Times New Roman" w:hAnsi="Times New Roman" w:cs="Times New Roman"/>
          <w:sz w:val="24"/>
          <w:szCs w:val="24"/>
        </w:rPr>
        <w:t xml:space="preserve"> </w:t>
      </w:r>
      <w:r w:rsidR="004515AD">
        <w:rPr>
          <w:rFonts w:ascii="Times New Roman" w:hAnsi="Times New Roman" w:cs="Times New Roman"/>
          <w:sz w:val="24"/>
          <w:szCs w:val="24"/>
        </w:rPr>
        <w:t xml:space="preserve">Taman Kanak-Kanak (TK) Dewi </w:t>
      </w:r>
      <w:proofErr w:type="spellStart"/>
      <w:r w:rsidR="004515AD">
        <w:rPr>
          <w:rFonts w:ascii="Times New Roman" w:hAnsi="Times New Roman" w:cs="Times New Roman"/>
          <w:sz w:val="24"/>
          <w:szCs w:val="24"/>
        </w:rPr>
        <w:t>Sartika</w:t>
      </w:r>
      <w:proofErr w:type="spellEnd"/>
      <w:r w:rsidR="004515AD">
        <w:rPr>
          <w:rFonts w:ascii="Times New Roman" w:hAnsi="Times New Roman" w:cs="Times New Roman"/>
          <w:sz w:val="24"/>
          <w:szCs w:val="24"/>
        </w:rPr>
        <w:t xml:space="preserve"> dan lulus pada </w:t>
      </w:r>
      <w:proofErr w:type="spellStart"/>
      <w:r w:rsidR="004515AD">
        <w:rPr>
          <w:rFonts w:ascii="Times New Roman" w:hAnsi="Times New Roman" w:cs="Times New Roman"/>
          <w:sz w:val="24"/>
          <w:szCs w:val="24"/>
        </w:rPr>
        <w:t>tahun</w:t>
      </w:r>
      <w:proofErr w:type="spellEnd"/>
      <w:r w:rsidR="004515AD">
        <w:rPr>
          <w:rFonts w:ascii="Times New Roman" w:hAnsi="Times New Roman" w:cs="Times New Roman"/>
          <w:sz w:val="24"/>
          <w:szCs w:val="24"/>
        </w:rPr>
        <w:t xml:space="preserve"> 2010, </w:t>
      </w:r>
      <w:proofErr w:type="spellStart"/>
      <w:r w:rsidR="004515AD">
        <w:rPr>
          <w:rFonts w:ascii="Times New Roman" w:hAnsi="Times New Roman" w:cs="Times New Roman"/>
          <w:sz w:val="24"/>
          <w:szCs w:val="24"/>
        </w:rPr>
        <w:t>kemudian</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melanjutkan</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jenjang</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pendidikan</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ke</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Sekolah</w:t>
      </w:r>
      <w:proofErr w:type="spellEnd"/>
      <w:r w:rsidR="004515AD">
        <w:rPr>
          <w:rFonts w:ascii="Times New Roman" w:hAnsi="Times New Roman" w:cs="Times New Roman"/>
          <w:sz w:val="24"/>
          <w:szCs w:val="24"/>
        </w:rPr>
        <w:t xml:space="preserve"> Dasar (SD) Negeri 01 Manis Mata dan</w:t>
      </w:r>
      <w:r w:rsidR="00A51452">
        <w:rPr>
          <w:rFonts w:ascii="Times New Roman" w:hAnsi="Times New Roman" w:cs="Times New Roman"/>
          <w:sz w:val="24"/>
          <w:szCs w:val="24"/>
        </w:rPr>
        <w:t xml:space="preserve"> </w:t>
      </w:r>
      <w:r w:rsidR="004515AD">
        <w:rPr>
          <w:rFonts w:ascii="Times New Roman" w:hAnsi="Times New Roman" w:cs="Times New Roman"/>
          <w:sz w:val="24"/>
          <w:szCs w:val="24"/>
        </w:rPr>
        <w:t xml:space="preserve">lulus pada </w:t>
      </w:r>
      <w:proofErr w:type="spellStart"/>
      <w:r w:rsidR="004515AD">
        <w:rPr>
          <w:rFonts w:ascii="Times New Roman" w:hAnsi="Times New Roman" w:cs="Times New Roman"/>
          <w:sz w:val="24"/>
          <w:szCs w:val="24"/>
        </w:rPr>
        <w:t>tahun</w:t>
      </w:r>
      <w:proofErr w:type="spellEnd"/>
      <w:r w:rsidR="004515AD">
        <w:rPr>
          <w:rFonts w:ascii="Times New Roman" w:hAnsi="Times New Roman" w:cs="Times New Roman"/>
          <w:sz w:val="24"/>
          <w:szCs w:val="24"/>
        </w:rPr>
        <w:t xml:space="preserve"> 2016, </w:t>
      </w:r>
      <w:proofErr w:type="spellStart"/>
      <w:r w:rsidR="004515AD">
        <w:rPr>
          <w:rFonts w:ascii="Times New Roman" w:hAnsi="Times New Roman" w:cs="Times New Roman"/>
          <w:sz w:val="24"/>
          <w:szCs w:val="24"/>
        </w:rPr>
        <w:t>kemudian</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penulis</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melanjutkan</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jenjang</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pendidikan</w:t>
      </w:r>
      <w:proofErr w:type="spellEnd"/>
      <w:r w:rsidR="004515AD">
        <w:rPr>
          <w:rFonts w:ascii="Times New Roman" w:hAnsi="Times New Roman" w:cs="Times New Roman"/>
          <w:sz w:val="24"/>
          <w:szCs w:val="24"/>
        </w:rPr>
        <w:t xml:space="preserve"> di </w:t>
      </w:r>
      <w:proofErr w:type="spellStart"/>
      <w:r w:rsidR="004515AD">
        <w:rPr>
          <w:rFonts w:ascii="Times New Roman" w:hAnsi="Times New Roman" w:cs="Times New Roman"/>
          <w:sz w:val="24"/>
          <w:szCs w:val="24"/>
        </w:rPr>
        <w:t>Sekolah</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Menengah</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Pertama</w:t>
      </w:r>
      <w:proofErr w:type="spellEnd"/>
      <w:r w:rsidR="004515AD">
        <w:rPr>
          <w:rFonts w:ascii="Times New Roman" w:hAnsi="Times New Roman" w:cs="Times New Roman"/>
          <w:sz w:val="24"/>
          <w:szCs w:val="24"/>
        </w:rPr>
        <w:t xml:space="preserve"> (SMP) Negeri 01 Manis Mata dan lulus pada </w:t>
      </w:r>
      <w:proofErr w:type="spellStart"/>
      <w:r w:rsidR="004515AD">
        <w:rPr>
          <w:rFonts w:ascii="Times New Roman" w:hAnsi="Times New Roman" w:cs="Times New Roman"/>
          <w:sz w:val="24"/>
          <w:szCs w:val="24"/>
        </w:rPr>
        <w:t>tahun</w:t>
      </w:r>
      <w:proofErr w:type="spellEnd"/>
      <w:r w:rsidR="004515AD">
        <w:rPr>
          <w:rFonts w:ascii="Times New Roman" w:hAnsi="Times New Roman" w:cs="Times New Roman"/>
          <w:sz w:val="24"/>
          <w:szCs w:val="24"/>
        </w:rPr>
        <w:t xml:space="preserve"> 2019, </w:t>
      </w:r>
      <w:proofErr w:type="spellStart"/>
      <w:r w:rsidR="004515AD">
        <w:rPr>
          <w:rFonts w:ascii="Times New Roman" w:hAnsi="Times New Roman" w:cs="Times New Roman"/>
          <w:sz w:val="24"/>
          <w:szCs w:val="24"/>
        </w:rPr>
        <w:t>kemudian</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penulis</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melanjutkan</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jenjang</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pendidikan</w:t>
      </w:r>
      <w:proofErr w:type="spellEnd"/>
      <w:r w:rsidR="004515AD">
        <w:rPr>
          <w:rFonts w:ascii="Times New Roman" w:hAnsi="Times New Roman" w:cs="Times New Roman"/>
          <w:sz w:val="24"/>
          <w:szCs w:val="24"/>
        </w:rPr>
        <w:t xml:space="preserve"> di </w:t>
      </w:r>
      <w:proofErr w:type="spellStart"/>
      <w:r w:rsidR="004515AD">
        <w:rPr>
          <w:rFonts w:ascii="Times New Roman" w:hAnsi="Times New Roman" w:cs="Times New Roman"/>
          <w:sz w:val="24"/>
          <w:szCs w:val="24"/>
        </w:rPr>
        <w:t>Sekolah</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Menengah</w:t>
      </w:r>
      <w:proofErr w:type="spellEnd"/>
      <w:r w:rsidR="004515AD">
        <w:rPr>
          <w:rFonts w:ascii="Times New Roman" w:hAnsi="Times New Roman" w:cs="Times New Roman"/>
          <w:sz w:val="24"/>
          <w:szCs w:val="24"/>
        </w:rPr>
        <w:t xml:space="preserve"> Atas (SMA) Negeri 01 Manis Mata dan </w:t>
      </w:r>
      <w:proofErr w:type="spellStart"/>
      <w:r w:rsidR="004515AD">
        <w:rPr>
          <w:rFonts w:ascii="Times New Roman" w:hAnsi="Times New Roman" w:cs="Times New Roman"/>
          <w:sz w:val="24"/>
          <w:szCs w:val="24"/>
        </w:rPr>
        <w:t>selesai</w:t>
      </w:r>
      <w:proofErr w:type="spellEnd"/>
      <w:r w:rsidR="004515AD">
        <w:rPr>
          <w:rFonts w:ascii="Times New Roman" w:hAnsi="Times New Roman" w:cs="Times New Roman"/>
          <w:sz w:val="24"/>
          <w:szCs w:val="24"/>
        </w:rPr>
        <w:t xml:space="preserve"> pada </w:t>
      </w:r>
      <w:proofErr w:type="spellStart"/>
      <w:r w:rsidR="004515AD">
        <w:rPr>
          <w:rFonts w:ascii="Times New Roman" w:hAnsi="Times New Roman" w:cs="Times New Roman"/>
          <w:sz w:val="24"/>
          <w:szCs w:val="24"/>
        </w:rPr>
        <w:t>tahun</w:t>
      </w:r>
      <w:proofErr w:type="spellEnd"/>
      <w:r w:rsidR="004515AD">
        <w:rPr>
          <w:rFonts w:ascii="Times New Roman" w:hAnsi="Times New Roman" w:cs="Times New Roman"/>
          <w:sz w:val="24"/>
          <w:szCs w:val="24"/>
        </w:rPr>
        <w:t xml:space="preserve"> 2022, </w:t>
      </w:r>
      <w:proofErr w:type="spellStart"/>
      <w:r w:rsidR="004515AD">
        <w:rPr>
          <w:rFonts w:ascii="Times New Roman" w:hAnsi="Times New Roman" w:cs="Times New Roman"/>
          <w:sz w:val="24"/>
          <w:szCs w:val="24"/>
        </w:rPr>
        <w:t>setelah</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selesai</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menempuh</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pendidikan</w:t>
      </w:r>
      <w:proofErr w:type="spellEnd"/>
      <w:r w:rsidR="004515AD">
        <w:rPr>
          <w:rFonts w:ascii="Times New Roman" w:hAnsi="Times New Roman" w:cs="Times New Roman"/>
          <w:sz w:val="24"/>
          <w:szCs w:val="24"/>
        </w:rPr>
        <w:t xml:space="preserve"> di SMAN 01 Manis Mata, </w:t>
      </w:r>
      <w:proofErr w:type="spellStart"/>
      <w:r w:rsidR="004515AD">
        <w:rPr>
          <w:rFonts w:ascii="Times New Roman" w:hAnsi="Times New Roman" w:cs="Times New Roman"/>
          <w:sz w:val="24"/>
          <w:szCs w:val="24"/>
        </w:rPr>
        <w:t>penulis</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melanjutkan</w:t>
      </w:r>
      <w:proofErr w:type="spellEnd"/>
      <w:r w:rsidR="004515AD">
        <w:rPr>
          <w:rFonts w:ascii="Times New Roman" w:hAnsi="Times New Roman" w:cs="Times New Roman"/>
          <w:sz w:val="24"/>
          <w:szCs w:val="24"/>
        </w:rPr>
        <w:t xml:space="preserve"> </w:t>
      </w:r>
      <w:proofErr w:type="spellStart"/>
      <w:r w:rsidR="004515AD">
        <w:rPr>
          <w:rFonts w:ascii="Times New Roman" w:hAnsi="Times New Roman" w:cs="Times New Roman"/>
          <w:sz w:val="24"/>
          <w:szCs w:val="24"/>
        </w:rPr>
        <w:t>studi</w:t>
      </w:r>
      <w:proofErr w:type="spellEnd"/>
      <w:r w:rsidR="004515AD">
        <w:rPr>
          <w:rFonts w:ascii="Times New Roman" w:hAnsi="Times New Roman" w:cs="Times New Roman"/>
          <w:sz w:val="24"/>
          <w:szCs w:val="24"/>
        </w:rPr>
        <w:t xml:space="preserve"> di </w:t>
      </w:r>
      <w:proofErr w:type="spellStart"/>
      <w:r w:rsidR="004515AD">
        <w:rPr>
          <w:rFonts w:ascii="Times New Roman" w:hAnsi="Times New Roman" w:cs="Times New Roman"/>
          <w:sz w:val="24"/>
          <w:szCs w:val="24"/>
        </w:rPr>
        <w:t>Perguruan</w:t>
      </w:r>
      <w:proofErr w:type="spellEnd"/>
      <w:r w:rsidR="004515AD">
        <w:rPr>
          <w:rFonts w:ascii="Times New Roman" w:hAnsi="Times New Roman" w:cs="Times New Roman"/>
          <w:sz w:val="24"/>
          <w:szCs w:val="24"/>
        </w:rPr>
        <w:t xml:space="preserve"> Tinggi Negeri pada Program Studi </w:t>
      </w:r>
      <w:proofErr w:type="spellStart"/>
      <w:r w:rsidR="004515AD">
        <w:rPr>
          <w:rFonts w:ascii="Times New Roman" w:hAnsi="Times New Roman" w:cs="Times New Roman"/>
          <w:sz w:val="24"/>
          <w:szCs w:val="24"/>
        </w:rPr>
        <w:t>Akuntansi</w:t>
      </w:r>
      <w:proofErr w:type="spellEnd"/>
      <w:r w:rsidR="004515AD">
        <w:rPr>
          <w:rFonts w:ascii="Times New Roman" w:hAnsi="Times New Roman" w:cs="Times New Roman"/>
          <w:sz w:val="24"/>
          <w:szCs w:val="24"/>
        </w:rPr>
        <w:t xml:space="preserve"> di </w:t>
      </w:r>
      <w:proofErr w:type="spellStart"/>
      <w:r w:rsidR="004515AD">
        <w:rPr>
          <w:rFonts w:ascii="Times New Roman" w:hAnsi="Times New Roman" w:cs="Times New Roman"/>
          <w:sz w:val="24"/>
          <w:szCs w:val="24"/>
        </w:rPr>
        <w:t>Fakultas</w:t>
      </w:r>
      <w:proofErr w:type="spellEnd"/>
      <w:r w:rsidR="004515AD">
        <w:rPr>
          <w:rFonts w:ascii="Times New Roman" w:hAnsi="Times New Roman" w:cs="Times New Roman"/>
          <w:sz w:val="24"/>
          <w:szCs w:val="24"/>
        </w:rPr>
        <w:t xml:space="preserve"> Ekonomi dan </w:t>
      </w:r>
      <w:proofErr w:type="spellStart"/>
      <w:r w:rsidR="004515AD">
        <w:rPr>
          <w:rFonts w:ascii="Times New Roman" w:hAnsi="Times New Roman" w:cs="Times New Roman"/>
          <w:sz w:val="24"/>
          <w:szCs w:val="24"/>
        </w:rPr>
        <w:t>Bisnis</w:t>
      </w:r>
      <w:proofErr w:type="spellEnd"/>
      <w:r w:rsidR="004515AD">
        <w:rPr>
          <w:rFonts w:ascii="Times New Roman" w:hAnsi="Times New Roman" w:cs="Times New Roman"/>
          <w:sz w:val="24"/>
          <w:szCs w:val="24"/>
        </w:rPr>
        <w:t xml:space="preserve">, Universitas </w:t>
      </w:r>
      <w:proofErr w:type="spellStart"/>
      <w:r w:rsidR="004515AD">
        <w:rPr>
          <w:rFonts w:ascii="Times New Roman" w:hAnsi="Times New Roman" w:cs="Times New Roman"/>
          <w:sz w:val="24"/>
          <w:szCs w:val="24"/>
        </w:rPr>
        <w:t>Mulawarman</w:t>
      </w:r>
      <w:proofErr w:type="spellEnd"/>
      <w:r w:rsidR="00A51452">
        <w:rPr>
          <w:rFonts w:ascii="Times New Roman" w:hAnsi="Times New Roman" w:cs="Times New Roman"/>
          <w:sz w:val="24"/>
          <w:szCs w:val="24"/>
        </w:rPr>
        <w:t>.</w:t>
      </w:r>
    </w:p>
    <w:p w14:paraId="4B10D781" w14:textId="590B2F04" w:rsidR="00A51452" w:rsidRDefault="00A51452" w:rsidP="00A51452">
      <w:pPr>
        <w:spacing w:after="0" w:line="480" w:lineRule="auto"/>
        <w:ind w:right="3"/>
        <w:jc w:val="both"/>
        <w:rPr>
          <w:rFonts w:ascii="Times New Roman" w:hAnsi="Times New Roman" w:cs="Times New Roman"/>
          <w:sz w:val="24"/>
          <w:szCs w:val="24"/>
        </w:rPr>
      </w:pPr>
      <w:r>
        <w:rPr>
          <w:rFonts w:ascii="Times New Roman" w:hAnsi="Times New Roman" w:cs="Times New Roman"/>
          <w:sz w:val="24"/>
          <w:szCs w:val="24"/>
        </w:rPr>
        <w:tab/>
        <w:t xml:space="preserve">Masa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UKM Seni dan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Rumah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Beasiswa</w:t>
      </w:r>
      <w:proofErr w:type="spellEnd"/>
      <w:r>
        <w:rPr>
          <w:rFonts w:ascii="Times New Roman" w:hAnsi="Times New Roman" w:cs="Times New Roman"/>
          <w:sz w:val="24"/>
          <w:szCs w:val="24"/>
        </w:rPr>
        <w:t xml:space="preserve"> Bank Indonesia dan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GenBI</w:t>
      </w:r>
      <w:proofErr w:type="spellEnd"/>
      <w:r>
        <w:rPr>
          <w:rFonts w:ascii="Times New Roman" w:hAnsi="Times New Roman" w:cs="Times New Roman"/>
          <w:sz w:val="24"/>
          <w:szCs w:val="24"/>
        </w:rPr>
        <w:t xml:space="preserve"> Kalimantan Timur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2024-2025.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program KKN Angkatan 51 di </w:t>
      </w:r>
      <w:proofErr w:type="spellStart"/>
      <w:r>
        <w:rPr>
          <w:rFonts w:ascii="Times New Roman" w:hAnsi="Times New Roman" w:cs="Times New Roman"/>
          <w:sz w:val="24"/>
          <w:szCs w:val="24"/>
        </w:rPr>
        <w:t>Kelurahan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Sepinggan</w:t>
      </w:r>
      <w:proofErr w:type="spellEnd"/>
      <w:r>
        <w:rPr>
          <w:rFonts w:ascii="Times New Roman" w:hAnsi="Times New Roman" w:cs="Times New Roman"/>
          <w:sz w:val="24"/>
          <w:szCs w:val="24"/>
        </w:rPr>
        <w:t>, Kota Balikpapan</w:t>
      </w:r>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setelah</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itu</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penulis</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melanjutkan</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ke</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taha</w:t>
      </w:r>
      <w:r w:rsidR="00F759B6">
        <w:rPr>
          <w:rFonts w:ascii="Times New Roman" w:hAnsi="Times New Roman" w:cs="Times New Roman"/>
          <w:sz w:val="24"/>
          <w:szCs w:val="24"/>
        </w:rPr>
        <w:t>p</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selanjutnya</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yaitu</w:t>
      </w:r>
      <w:proofErr w:type="spellEnd"/>
      <w:r w:rsidR="0061407E">
        <w:rPr>
          <w:rFonts w:ascii="Times New Roman" w:hAnsi="Times New Roman" w:cs="Times New Roman"/>
          <w:sz w:val="24"/>
          <w:szCs w:val="24"/>
        </w:rPr>
        <w:t xml:space="preserve"> Menyusun </w:t>
      </w:r>
      <w:proofErr w:type="spellStart"/>
      <w:r w:rsidR="0061407E">
        <w:rPr>
          <w:rFonts w:ascii="Times New Roman" w:hAnsi="Times New Roman" w:cs="Times New Roman"/>
          <w:sz w:val="24"/>
          <w:szCs w:val="24"/>
        </w:rPr>
        <w:t>tugas</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akhir</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skripsi</w:t>
      </w:r>
      <w:proofErr w:type="spellEnd"/>
      <w:r w:rsidR="0061407E">
        <w:rPr>
          <w:rFonts w:ascii="Times New Roman" w:hAnsi="Times New Roman" w:cs="Times New Roman"/>
          <w:sz w:val="24"/>
          <w:szCs w:val="24"/>
        </w:rPr>
        <w:t xml:space="preserve">) yang </w:t>
      </w:r>
      <w:proofErr w:type="spellStart"/>
      <w:r w:rsidR="0061407E">
        <w:rPr>
          <w:rFonts w:ascii="Times New Roman" w:hAnsi="Times New Roman" w:cs="Times New Roman"/>
          <w:sz w:val="24"/>
          <w:szCs w:val="24"/>
        </w:rPr>
        <w:t>menjadi</w:t>
      </w:r>
      <w:proofErr w:type="spellEnd"/>
      <w:r w:rsidR="0061407E">
        <w:rPr>
          <w:rFonts w:ascii="Times New Roman" w:hAnsi="Times New Roman" w:cs="Times New Roman"/>
          <w:sz w:val="24"/>
          <w:szCs w:val="24"/>
        </w:rPr>
        <w:t xml:space="preserve"> salah </w:t>
      </w:r>
      <w:proofErr w:type="spellStart"/>
      <w:r w:rsidR="0061407E">
        <w:rPr>
          <w:rFonts w:ascii="Times New Roman" w:hAnsi="Times New Roman" w:cs="Times New Roman"/>
          <w:sz w:val="24"/>
          <w:szCs w:val="24"/>
        </w:rPr>
        <w:t>satu</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syarat</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dalam</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menyelesaikan</w:t>
      </w:r>
      <w:proofErr w:type="spellEnd"/>
      <w:r w:rsidR="0061407E">
        <w:rPr>
          <w:rFonts w:ascii="Times New Roman" w:hAnsi="Times New Roman" w:cs="Times New Roman"/>
          <w:sz w:val="24"/>
          <w:szCs w:val="24"/>
        </w:rPr>
        <w:t xml:space="preserve"> </w:t>
      </w:r>
      <w:proofErr w:type="spellStart"/>
      <w:r w:rsidR="0061407E">
        <w:rPr>
          <w:rFonts w:ascii="Times New Roman" w:hAnsi="Times New Roman" w:cs="Times New Roman"/>
          <w:sz w:val="24"/>
          <w:szCs w:val="24"/>
        </w:rPr>
        <w:t>pendidikan</w:t>
      </w:r>
      <w:proofErr w:type="spellEnd"/>
      <w:r w:rsidR="0061407E">
        <w:rPr>
          <w:rFonts w:ascii="Times New Roman" w:hAnsi="Times New Roman" w:cs="Times New Roman"/>
          <w:sz w:val="24"/>
          <w:szCs w:val="24"/>
        </w:rPr>
        <w:t xml:space="preserve"> Strata I di </w:t>
      </w:r>
      <w:proofErr w:type="spellStart"/>
      <w:r w:rsidR="0061407E">
        <w:rPr>
          <w:rFonts w:ascii="Times New Roman" w:hAnsi="Times New Roman" w:cs="Times New Roman"/>
          <w:sz w:val="24"/>
          <w:szCs w:val="24"/>
        </w:rPr>
        <w:t>Fakultas</w:t>
      </w:r>
      <w:proofErr w:type="spellEnd"/>
      <w:r w:rsidR="0061407E">
        <w:rPr>
          <w:rFonts w:ascii="Times New Roman" w:hAnsi="Times New Roman" w:cs="Times New Roman"/>
          <w:sz w:val="24"/>
          <w:szCs w:val="24"/>
        </w:rPr>
        <w:t xml:space="preserve"> Ekonomi dan </w:t>
      </w:r>
      <w:proofErr w:type="spellStart"/>
      <w:r w:rsidR="0061407E">
        <w:rPr>
          <w:rFonts w:ascii="Times New Roman" w:hAnsi="Times New Roman" w:cs="Times New Roman"/>
          <w:sz w:val="24"/>
          <w:szCs w:val="24"/>
        </w:rPr>
        <w:t>Bisnis</w:t>
      </w:r>
      <w:proofErr w:type="spellEnd"/>
      <w:r w:rsidR="0061407E">
        <w:rPr>
          <w:rFonts w:ascii="Times New Roman" w:hAnsi="Times New Roman" w:cs="Times New Roman"/>
          <w:sz w:val="24"/>
          <w:szCs w:val="24"/>
        </w:rPr>
        <w:t xml:space="preserve">, Universitas </w:t>
      </w:r>
      <w:proofErr w:type="spellStart"/>
      <w:r w:rsidR="0061407E">
        <w:rPr>
          <w:rFonts w:ascii="Times New Roman" w:hAnsi="Times New Roman" w:cs="Times New Roman"/>
          <w:sz w:val="24"/>
          <w:szCs w:val="24"/>
        </w:rPr>
        <w:t>Mulawarman</w:t>
      </w:r>
      <w:proofErr w:type="spellEnd"/>
      <w:r w:rsidR="0061407E">
        <w:rPr>
          <w:rFonts w:ascii="Times New Roman" w:hAnsi="Times New Roman" w:cs="Times New Roman"/>
          <w:sz w:val="24"/>
          <w:szCs w:val="24"/>
        </w:rPr>
        <w:t>.</w:t>
      </w:r>
    </w:p>
    <w:p w14:paraId="7BB80BBA" w14:textId="77777777" w:rsidR="00A51452" w:rsidRDefault="00A51452" w:rsidP="00A51452">
      <w:pPr>
        <w:spacing w:after="0" w:line="360" w:lineRule="auto"/>
        <w:ind w:right="1529"/>
        <w:rPr>
          <w:rFonts w:ascii="Times New Roman" w:hAnsi="Times New Roman" w:cs="Times New Roman"/>
          <w:sz w:val="24"/>
          <w:szCs w:val="24"/>
        </w:rPr>
      </w:pPr>
    </w:p>
    <w:p w14:paraId="0520FD47" w14:textId="77777777" w:rsidR="0061407E" w:rsidRDefault="0061407E" w:rsidP="00A51452">
      <w:pPr>
        <w:spacing w:after="0" w:line="360" w:lineRule="auto"/>
        <w:ind w:right="1529"/>
        <w:rPr>
          <w:rFonts w:ascii="Times New Roman" w:hAnsi="Times New Roman" w:cs="Times New Roman"/>
          <w:sz w:val="24"/>
          <w:szCs w:val="24"/>
        </w:rPr>
      </w:pPr>
    </w:p>
    <w:p w14:paraId="47771DD4" w14:textId="77777777" w:rsidR="004734CD" w:rsidRDefault="004734CD" w:rsidP="00F614B6">
      <w:pPr>
        <w:spacing w:after="0" w:line="360" w:lineRule="auto"/>
        <w:ind w:left="1597" w:right="1529"/>
        <w:jc w:val="center"/>
        <w:rPr>
          <w:rFonts w:ascii="Times New Roman" w:hAnsi="Times New Roman" w:cs="Times New Roman"/>
          <w:b/>
          <w:bCs/>
          <w:noProof/>
          <w:sz w:val="24"/>
          <w:szCs w:val="24"/>
        </w:rPr>
      </w:pPr>
    </w:p>
    <w:p w14:paraId="35141A85" w14:textId="57072083" w:rsidR="00393B26" w:rsidRDefault="00393B26" w:rsidP="00F614B6">
      <w:pPr>
        <w:spacing w:after="0" w:line="360" w:lineRule="auto"/>
        <w:ind w:left="1597" w:right="1529"/>
        <w:jc w:val="center"/>
        <w:rPr>
          <w:rFonts w:ascii="Times New Roman" w:hAnsi="Times New Roman" w:cs="Times New Roman"/>
          <w:b/>
          <w:bCs/>
          <w:noProof/>
          <w:sz w:val="24"/>
          <w:szCs w:val="24"/>
        </w:rPr>
      </w:pPr>
      <w:r>
        <w:rPr>
          <w:rFonts w:ascii="Times New Roman" w:hAnsi="Times New Roman" w:cs="Times New Roman"/>
          <w:b/>
          <w:bCs/>
          <w:noProof/>
          <w:sz w:val="24"/>
          <w:szCs w:val="24"/>
        </w:rPr>
        <w:drawing>
          <wp:anchor distT="0" distB="0" distL="114300" distR="114300" simplePos="0" relativeHeight="251776000" behindDoc="1" locked="0" layoutInCell="1" allowOverlap="1" wp14:anchorId="20F86E40" wp14:editId="1C30F7C3">
            <wp:simplePos x="0" y="0"/>
            <wp:positionH relativeFrom="column">
              <wp:posOffset>-525780</wp:posOffset>
            </wp:positionH>
            <wp:positionV relativeFrom="paragraph">
              <wp:posOffset>-1146708</wp:posOffset>
            </wp:positionV>
            <wp:extent cx="6124736" cy="9940999"/>
            <wp:effectExtent l="0" t="0" r="9525" b="3175"/>
            <wp:wrapNone/>
            <wp:docPr id="10130371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37114" name="Picture 1013037114"/>
                    <pic:cNvPicPr/>
                  </pic:nvPicPr>
                  <pic:blipFill>
                    <a:blip r:embed="rId10">
                      <a:extLst>
                        <a:ext uri="{28A0092B-C50C-407E-A947-70E740481C1C}">
                          <a14:useLocalDpi xmlns:a14="http://schemas.microsoft.com/office/drawing/2010/main" val="0"/>
                        </a:ext>
                      </a:extLst>
                    </a:blip>
                    <a:stretch>
                      <a:fillRect/>
                    </a:stretch>
                  </pic:blipFill>
                  <pic:spPr>
                    <a:xfrm>
                      <a:off x="0" y="0"/>
                      <a:ext cx="6133800" cy="9955711"/>
                    </a:xfrm>
                    <a:prstGeom prst="rect">
                      <a:avLst/>
                    </a:prstGeom>
                  </pic:spPr>
                </pic:pic>
              </a:graphicData>
            </a:graphic>
            <wp14:sizeRelH relativeFrom="margin">
              <wp14:pctWidth>0</wp14:pctWidth>
            </wp14:sizeRelH>
            <wp14:sizeRelV relativeFrom="margin">
              <wp14:pctHeight>0</wp14:pctHeight>
            </wp14:sizeRelV>
          </wp:anchor>
        </w:drawing>
      </w:r>
    </w:p>
    <w:p w14:paraId="02221129" w14:textId="00D479AD" w:rsidR="00393B26" w:rsidRDefault="00393B26" w:rsidP="00F614B6">
      <w:pPr>
        <w:spacing w:after="0" w:line="360" w:lineRule="auto"/>
        <w:ind w:left="1597" w:right="1529"/>
        <w:jc w:val="center"/>
        <w:rPr>
          <w:rFonts w:ascii="Times New Roman" w:hAnsi="Times New Roman" w:cs="Times New Roman"/>
          <w:b/>
          <w:bCs/>
          <w:noProof/>
          <w:sz w:val="24"/>
          <w:szCs w:val="24"/>
        </w:rPr>
      </w:pPr>
    </w:p>
    <w:p w14:paraId="4B371268" w14:textId="7A6A2A37" w:rsidR="005A212B" w:rsidRDefault="005A212B" w:rsidP="00F614B6">
      <w:pPr>
        <w:spacing w:after="0" w:line="360" w:lineRule="auto"/>
        <w:ind w:left="1597" w:right="1529"/>
        <w:jc w:val="center"/>
        <w:rPr>
          <w:rFonts w:ascii="Times New Roman" w:hAnsi="Times New Roman" w:cs="Times New Roman"/>
          <w:b/>
          <w:bCs/>
          <w:sz w:val="24"/>
          <w:szCs w:val="24"/>
        </w:rPr>
      </w:pPr>
    </w:p>
    <w:p w14:paraId="133014FE"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030FCB68"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2BB52672"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4E1B1F66"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1B097AB8"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368C91D4"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63928A1E"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5A92B282"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7C5A1174"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4921C710"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05CDAD9D"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5212BAA6"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1D32048E"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565B7090"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729A2D61"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6B6D3E36"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54277A7B"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5AF958ED"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54A5117D"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29B4ED53"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598758B6"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4E586FA1"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14F7AAD1"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2A219152"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38765275"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52629D32"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17FC67D9" w14:textId="77777777" w:rsidR="007E07D1" w:rsidRDefault="007E07D1" w:rsidP="00F614B6">
      <w:pPr>
        <w:spacing w:after="0" w:line="360" w:lineRule="auto"/>
        <w:ind w:left="1597" w:right="1529"/>
        <w:jc w:val="center"/>
        <w:rPr>
          <w:rFonts w:ascii="Times New Roman" w:hAnsi="Times New Roman" w:cs="Times New Roman"/>
          <w:b/>
          <w:bCs/>
          <w:sz w:val="24"/>
          <w:szCs w:val="24"/>
        </w:rPr>
      </w:pPr>
    </w:p>
    <w:p w14:paraId="373BDD4D" w14:textId="77777777" w:rsidR="007E07D1" w:rsidRDefault="007E07D1" w:rsidP="00F614B6">
      <w:pPr>
        <w:spacing w:after="0" w:line="360" w:lineRule="auto"/>
        <w:ind w:left="1597" w:right="1529"/>
        <w:jc w:val="center"/>
        <w:rPr>
          <w:rFonts w:ascii="Times New Roman" w:hAnsi="Times New Roman" w:cs="Times New Roman"/>
          <w:sz w:val="24"/>
          <w:szCs w:val="24"/>
        </w:rPr>
      </w:pPr>
    </w:p>
    <w:p w14:paraId="5856A370" w14:textId="77777777" w:rsidR="005A212B" w:rsidRDefault="005A212B" w:rsidP="00F614B6">
      <w:pPr>
        <w:spacing w:after="0" w:line="360" w:lineRule="auto"/>
        <w:ind w:left="1597" w:right="1529"/>
        <w:jc w:val="center"/>
        <w:rPr>
          <w:rFonts w:ascii="Times New Roman" w:hAnsi="Times New Roman" w:cs="Times New Roman"/>
          <w:sz w:val="24"/>
          <w:szCs w:val="24"/>
        </w:rPr>
      </w:pPr>
    </w:p>
    <w:p w14:paraId="555DF5ED" w14:textId="77777777" w:rsidR="00DD76C4" w:rsidRDefault="00DD76C4" w:rsidP="00F614B6">
      <w:pPr>
        <w:spacing w:after="0" w:line="360" w:lineRule="auto"/>
        <w:ind w:left="1597" w:right="1529"/>
        <w:jc w:val="center"/>
        <w:rPr>
          <w:rFonts w:ascii="Times New Roman" w:hAnsi="Times New Roman" w:cs="Times New Roman"/>
          <w:sz w:val="24"/>
          <w:szCs w:val="24"/>
        </w:rPr>
      </w:pPr>
    </w:p>
    <w:p w14:paraId="4C6D2946" w14:textId="0D58ED7A" w:rsidR="005A212B" w:rsidRDefault="005A212B" w:rsidP="004E6A4E">
      <w:pPr>
        <w:spacing w:line="360" w:lineRule="auto"/>
        <w:ind w:left="1597" w:right="1529"/>
        <w:jc w:val="center"/>
        <w:rPr>
          <w:rFonts w:ascii="Times New Roman" w:hAnsi="Times New Roman" w:cs="Times New Roman"/>
          <w:b/>
          <w:bCs/>
          <w:sz w:val="24"/>
          <w:szCs w:val="24"/>
        </w:rPr>
      </w:pPr>
      <w:r w:rsidRPr="00867ACE">
        <w:rPr>
          <w:rFonts w:ascii="Times New Roman" w:hAnsi="Times New Roman" w:cs="Times New Roman"/>
          <w:b/>
          <w:bCs/>
          <w:sz w:val="24"/>
          <w:szCs w:val="24"/>
        </w:rPr>
        <w:t>HALAMAN PERSEMBAHAN</w:t>
      </w:r>
    </w:p>
    <w:p w14:paraId="5F470B3C" w14:textId="457FCD5B" w:rsidR="004E6A4E" w:rsidRDefault="004E6A4E" w:rsidP="00C91943">
      <w:pPr>
        <w:spacing w:line="480" w:lineRule="auto"/>
        <w:ind w:left="142" w:right="144" w:firstLine="578"/>
        <w:jc w:val="both"/>
        <w:rPr>
          <w:rFonts w:ascii="Times New Roman" w:hAnsi="Times New Roman" w:cs="Times New Roman"/>
          <w:sz w:val="24"/>
          <w:szCs w:val="24"/>
        </w:rPr>
      </w:pPr>
      <w:proofErr w:type="spellStart"/>
      <w:r w:rsidRPr="004E6A4E">
        <w:rPr>
          <w:rFonts w:ascii="Times New Roman" w:hAnsi="Times New Roman" w:cs="Times New Roman"/>
          <w:sz w:val="24"/>
          <w:szCs w:val="24"/>
        </w:rPr>
        <w:t>Dengan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penuh</w:t>
      </w:r>
      <w:proofErr w:type="spellEnd"/>
      <w:r w:rsidRPr="004E6A4E">
        <w:rPr>
          <w:rFonts w:ascii="Times New Roman" w:hAnsi="Times New Roman" w:cs="Times New Roman"/>
          <w:sz w:val="24"/>
          <w:szCs w:val="24"/>
        </w:rPr>
        <w:t xml:space="preserve"> rasa </w:t>
      </w:r>
      <w:proofErr w:type="spellStart"/>
      <w:r w:rsidRPr="004E6A4E">
        <w:rPr>
          <w:rFonts w:ascii="Times New Roman" w:hAnsi="Times New Roman" w:cs="Times New Roman"/>
          <w:sz w:val="24"/>
          <w:szCs w:val="24"/>
        </w:rPr>
        <w:t>cinta</w:t>
      </w:r>
      <w:proofErr w:type="spellEnd"/>
      <w:r w:rsidRPr="004E6A4E">
        <w:rPr>
          <w:rFonts w:ascii="Times New Roman" w:hAnsi="Times New Roman" w:cs="Times New Roman"/>
          <w:sz w:val="24"/>
          <w:szCs w:val="24"/>
        </w:rPr>
        <w:t xml:space="preserve"> dan </w:t>
      </w:r>
      <w:proofErr w:type="spellStart"/>
      <w:r w:rsidRPr="004E6A4E">
        <w:rPr>
          <w:rFonts w:ascii="Times New Roman" w:hAnsi="Times New Roman" w:cs="Times New Roman"/>
          <w:sz w:val="24"/>
          <w:szCs w:val="24"/>
        </w:rPr>
        <w:t>terima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kasih</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karya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w:t>
      </w:r>
      <w:r>
        <w:rPr>
          <w:rFonts w:ascii="Times New Roman" w:hAnsi="Times New Roman" w:cs="Times New Roman"/>
          <w:sz w:val="24"/>
          <w:szCs w:val="24"/>
        </w:rPr>
        <w:t>kripsi</w:t>
      </w:r>
      <w:proofErr w:type="spellEnd"/>
      <w:r>
        <w:rPr>
          <w:rFonts w:ascii="Times New Roman" w:hAnsi="Times New Roman" w:cs="Times New Roman"/>
          <w:sz w:val="24"/>
          <w:szCs w:val="24"/>
        </w:rPr>
        <w:t xml:space="preserve"> </w:t>
      </w:r>
      <w:proofErr w:type="spellStart"/>
      <w:r w:rsidR="00E61A09">
        <w:rPr>
          <w:rFonts w:ascii="Times New Roman" w:hAnsi="Times New Roman" w:cs="Times New Roman"/>
          <w:sz w:val="24"/>
          <w:szCs w:val="24"/>
        </w:rPr>
        <w:t>i</w:t>
      </w:r>
      <w:r w:rsidRPr="004E6A4E">
        <w:rPr>
          <w:rFonts w:ascii="Times New Roman" w:hAnsi="Times New Roman" w:cs="Times New Roman"/>
          <w:sz w:val="24"/>
          <w:szCs w:val="24"/>
        </w:rPr>
        <w:t>ni</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penulis</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persembahkan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kepada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kedua</w:t>
      </w:r>
      <w:proofErr w:type="spellEnd"/>
      <w:r w:rsidRPr="004E6A4E">
        <w:rPr>
          <w:rFonts w:ascii="Times New Roman" w:hAnsi="Times New Roman" w:cs="Times New Roman"/>
          <w:sz w:val="24"/>
          <w:szCs w:val="24"/>
        </w:rPr>
        <w:t xml:space="preserve"> orang </w:t>
      </w:r>
      <w:proofErr w:type="spellStart"/>
      <w:r w:rsidRPr="004E6A4E">
        <w:rPr>
          <w:rFonts w:ascii="Times New Roman" w:hAnsi="Times New Roman" w:cs="Times New Roman"/>
          <w:sz w:val="24"/>
          <w:szCs w:val="24"/>
        </w:rPr>
        <w:t>tua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tercinta</w:t>
      </w:r>
      <w:proofErr w:type="spellEnd"/>
      <w:r w:rsidRPr="004E6A4E">
        <w:rPr>
          <w:rFonts w:ascii="Times New Roman" w:hAnsi="Times New Roman" w:cs="Times New Roman"/>
          <w:sz w:val="24"/>
          <w:szCs w:val="24"/>
        </w:rPr>
        <w:t xml:space="preserve">, yang </w:t>
      </w:r>
      <w:proofErr w:type="spellStart"/>
      <w:r w:rsidRPr="004E6A4E">
        <w:rPr>
          <w:rFonts w:ascii="Times New Roman" w:hAnsi="Times New Roman" w:cs="Times New Roman"/>
          <w:sz w:val="24"/>
          <w:szCs w:val="24"/>
        </w:rPr>
        <w:t>selalu</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memberikan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doa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kasih</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sayang</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dukungan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serta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pengorbanan</w:t>
      </w:r>
      <w:proofErr w:type="spellEnd"/>
      <w:r w:rsidRPr="004E6A4E">
        <w:rPr>
          <w:rFonts w:ascii="Times New Roman" w:hAnsi="Times New Roman" w:cs="Times New Roman"/>
          <w:sz w:val="24"/>
          <w:szCs w:val="24"/>
        </w:rPr>
        <w:t xml:space="preserve"> yang </w:t>
      </w:r>
      <w:proofErr w:type="spellStart"/>
      <w:r w:rsidRPr="004E6A4E">
        <w:rPr>
          <w:rFonts w:ascii="Times New Roman" w:hAnsi="Times New Roman" w:cs="Times New Roman"/>
          <w:sz w:val="24"/>
          <w:szCs w:val="24"/>
        </w:rPr>
        <w:t>tiada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henti</w:t>
      </w:r>
      <w:proofErr w:type="spellEnd"/>
      <w:r w:rsidRPr="004E6A4E">
        <w:rPr>
          <w:rFonts w:ascii="Times New Roman" w:hAnsi="Times New Roman" w:cs="Times New Roman"/>
          <w:sz w:val="24"/>
          <w:szCs w:val="24"/>
        </w:rPr>
        <w:t xml:space="preserve">. </w:t>
      </w:r>
      <w:r>
        <w:rPr>
          <w:rFonts w:ascii="Times New Roman" w:hAnsi="Times New Roman" w:cs="Times New Roman"/>
          <w:sz w:val="24"/>
          <w:szCs w:val="24"/>
        </w:rPr>
        <w:t>D</w:t>
      </w:r>
      <w:r w:rsidRPr="004E6A4E">
        <w:rPr>
          <w:rFonts w:ascii="Times New Roman" w:hAnsi="Times New Roman" w:cs="Times New Roman"/>
          <w:sz w:val="24"/>
          <w:szCs w:val="24"/>
        </w:rPr>
        <w:t xml:space="preserve">alam </w:t>
      </w:r>
      <w:proofErr w:type="spellStart"/>
      <w:r w:rsidRPr="004E6A4E">
        <w:rPr>
          <w:rFonts w:ascii="Times New Roman" w:hAnsi="Times New Roman" w:cs="Times New Roman"/>
          <w:sz w:val="24"/>
          <w:szCs w:val="24"/>
        </w:rPr>
        <w:t>setiap</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langkah</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perjalanan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ini</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penulis</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selalu</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teringat</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makna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dari</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lagu</w:t>
      </w:r>
      <w:proofErr w:type="spellEnd"/>
      <w:r w:rsidRPr="004E6A4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4E6A4E">
        <w:rPr>
          <w:rFonts w:ascii="Times New Roman" w:hAnsi="Times New Roman" w:cs="Times New Roman"/>
          <w:i/>
          <w:iCs/>
          <w:sz w:val="24"/>
          <w:szCs w:val="24"/>
        </w:rPr>
        <w:t>Anugerah</w:t>
      </w:r>
      <w:proofErr w:type="spellEnd"/>
      <w:r w:rsidRPr="004E6A4E">
        <w:rPr>
          <w:rFonts w:ascii="Times New Roman" w:hAnsi="Times New Roman" w:cs="Times New Roman"/>
          <w:i/>
          <w:iCs/>
          <w:sz w:val="24"/>
          <w:szCs w:val="24"/>
        </w:rPr>
        <w:t xml:space="preserve"> </w:t>
      </w:r>
      <w:proofErr w:type="spellStart"/>
      <w:r w:rsidRPr="004E6A4E">
        <w:rPr>
          <w:rFonts w:ascii="Times New Roman" w:hAnsi="Times New Roman" w:cs="Times New Roman"/>
          <w:i/>
          <w:iCs/>
          <w:sz w:val="24"/>
          <w:szCs w:val="24"/>
        </w:rPr>
        <w:t>Terindah</w:t>
      </w:r>
      <w:proofErr w:type="spellEnd"/>
      <w:r w:rsidRPr="004E6A4E">
        <w:rPr>
          <w:rFonts w:ascii="Times New Roman" w:hAnsi="Times New Roman" w:cs="Times New Roman"/>
          <w:i/>
          <w:iCs/>
          <w:sz w:val="24"/>
          <w:szCs w:val="24"/>
        </w:rPr>
        <w:t xml:space="preserve"> Yang Pernah Kumiliki</w:t>
      </w:r>
      <w:r w:rsidRPr="004E6A4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r w:rsidRPr="008E31A3">
        <w:rPr>
          <w:rFonts w:ascii="Times New Roman" w:hAnsi="Times New Roman" w:cs="Times New Roman"/>
          <w:i/>
          <w:iCs/>
          <w:sz w:val="24"/>
          <w:szCs w:val="24"/>
        </w:rPr>
        <w:t xml:space="preserve">Sheila </w:t>
      </w:r>
      <w:proofErr w:type="gramStart"/>
      <w:r w:rsidRPr="008E31A3">
        <w:rPr>
          <w:rFonts w:ascii="Times New Roman" w:hAnsi="Times New Roman" w:cs="Times New Roman"/>
          <w:i/>
          <w:iCs/>
          <w:sz w:val="24"/>
          <w:szCs w:val="24"/>
        </w:rPr>
        <w:t>On</w:t>
      </w:r>
      <w:proofErr w:type="gramEnd"/>
      <w:r w:rsidRPr="008E31A3">
        <w:rPr>
          <w:rFonts w:ascii="Times New Roman" w:hAnsi="Times New Roman" w:cs="Times New Roman"/>
          <w:i/>
          <w:iCs/>
          <w:sz w:val="24"/>
          <w:szCs w:val="24"/>
        </w:rPr>
        <w:t xml:space="preserve"> 7</w:t>
      </w:r>
      <w:r>
        <w:rPr>
          <w:rFonts w:ascii="Times New Roman" w:hAnsi="Times New Roman" w:cs="Times New Roman"/>
          <w:sz w:val="24"/>
          <w:szCs w:val="24"/>
        </w:rPr>
        <w:t>),</w:t>
      </w:r>
      <w:r w:rsidRPr="004E6A4E">
        <w:rPr>
          <w:rFonts w:ascii="Times New Roman" w:hAnsi="Times New Roman" w:cs="Times New Roman"/>
          <w:sz w:val="24"/>
          <w:szCs w:val="24"/>
        </w:rPr>
        <w:t xml:space="preserve"> yang </w:t>
      </w:r>
      <w:proofErr w:type="spellStart"/>
      <w:r w:rsidRPr="004E6A4E">
        <w:rPr>
          <w:rFonts w:ascii="Times New Roman" w:hAnsi="Times New Roman" w:cs="Times New Roman"/>
          <w:sz w:val="24"/>
          <w:szCs w:val="24"/>
        </w:rPr>
        <w:t>menggambarkan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betapa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berharganya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kehadiran</w:t>
      </w:r>
      <w:proofErr w:type="spellEnd"/>
      <w:r w:rsidRPr="004E6A4E">
        <w:rPr>
          <w:rFonts w:ascii="Times New Roman" w:hAnsi="Times New Roman" w:cs="Times New Roman"/>
          <w:sz w:val="24"/>
          <w:szCs w:val="24"/>
        </w:rPr>
        <w:t xml:space="preserve"> orang-orang </w:t>
      </w:r>
      <w:proofErr w:type="spellStart"/>
      <w:r w:rsidRPr="004E6A4E">
        <w:rPr>
          <w:rFonts w:ascii="Times New Roman" w:hAnsi="Times New Roman" w:cs="Times New Roman"/>
          <w:sz w:val="24"/>
          <w:szCs w:val="24"/>
        </w:rPr>
        <w:t>tercinta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dalam</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hidup</w:t>
      </w:r>
      <w:proofErr w:type="spellEnd"/>
      <w:r w:rsidRPr="004E6A4E">
        <w:rPr>
          <w:rFonts w:ascii="Times New Roman" w:hAnsi="Times New Roman" w:cs="Times New Roman"/>
          <w:sz w:val="24"/>
          <w:szCs w:val="24"/>
        </w:rPr>
        <w:t xml:space="preserve">. Bagi </w:t>
      </w:r>
      <w:proofErr w:type="spellStart"/>
      <w:r w:rsidRPr="004E6A4E">
        <w:rPr>
          <w:rFonts w:ascii="Times New Roman" w:hAnsi="Times New Roman" w:cs="Times New Roman"/>
          <w:sz w:val="24"/>
          <w:szCs w:val="24"/>
        </w:rPr>
        <w:t>penulis</w:t>
      </w:r>
      <w:proofErr w:type="spellEnd"/>
      <w:r w:rsidRPr="004E6A4E">
        <w:rPr>
          <w:rFonts w:ascii="Times New Roman" w:hAnsi="Times New Roman" w:cs="Times New Roman"/>
          <w:sz w:val="24"/>
          <w:szCs w:val="24"/>
        </w:rPr>
        <w:t xml:space="preserve">, </w:t>
      </w:r>
      <w:r>
        <w:rPr>
          <w:rFonts w:ascii="Times New Roman" w:hAnsi="Times New Roman" w:cs="Times New Roman"/>
          <w:sz w:val="24"/>
          <w:szCs w:val="24"/>
        </w:rPr>
        <w:t xml:space="preserve">kalian </w:t>
      </w:r>
      <w:proofErr w:type="spellStart"/>
      <w:r w:rsidRPr="004E6A4E">
        <w:rPr>
          <w:rFonts w:ascii="Times New Roman" w:hAnsi="Times New Roman" w:cs="Times New Roman"/>
          <w:sz w:val="24"/>
          <w:szCs w:val="24"/>
        </w:rPr>
        <w:t>adalah</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anugerah</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terindah</w:t>
      </w:r>
      <w:proofErr w:type="spellEnd"/>
      <w:r w:rsidRPr="004E6A4E">
        <w:rPr>
          <w:rFonts w:ascii="Times New Roman" w:hAnsi="Times New Roman" w:cs="Times New Roman"/>
          <w:sz w:val="24"/>
          <w:szCs w:val="24"/>
        </w:rPr>
        <w:t xml:space="preserve"> yang </w:t>
      </w:r>
      <w:proofErr w:type="spellStart"/>
      <w:r w:rsidRPr="004E6A4E">
        <w:rPr>
          <w:rFonts w:ascii="Times New Roman" w:hAnsi="Times New Roman" w:cs="Times New Roman"/>
          <w:sz w:val="24"/>
          <w:szCs w:val="24"/>
        </w:rPr>
        <w:t>selalu</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menjadi</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sumber</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kekuatan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semangat</w:t>
      </w:r>
      <w:proofErr w:type="spellEnd"/>
      <w:r w:rsidRPr="004E6A4E">
        <w:rPr>
          <w:rFonts w:ascii="Times New Roman" w:hAnsi="Times New Roman" w:cs="Times New Roman"/>
          <w:sz w:val="24"/>
          <w:szCs w:val="24"/>
        </w:rPr>
        <w:t xml:space="preserve">, dan </w:t>
      </w:r>
      <w:proofErr w:type="spellStart"/>
      <w:r w:rsidRPr="004E6A4E">
        <w:rPr>
          <w:rFonts w:ascii="Times New Roman" w:hAnsi="Times New Roman" w:cs="Times New Roman"/>
          <w:sz w:val="24"/>
          <w:szCs w:val="24"/>
        </w:rPr>
        <w:t>tempat</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pulang</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dalam</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setiap</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keadaan</w:t>
      </w:r>
      <w:proofErr w:type="spellEnd"/>
      <w:r w:rsidRPr="004E6A4E">
        <w:rPr>
          <w:rFonts w:ascii="Times New Roman" w:hAnsi="Times New Roman" w:cs="Times New Roman"/>
          <w:sz w:val="24"/>
          <w:szCs w:val="24"/>
        </w:rPr>
        <w:t>.</w:t>
      </w:r>
    </w:p>
    <w:p w14:paraId="34978FCB" w14:textId="36C54537" w:rsidR="004E6A4E" w:rsidRPr="004E6A4E" w:rsidRDefault="004E6A4E" w:rsidP="004E6A4E">
      <w:pPr>
        <w:spacing w:after="0" w:line="480" w:lineRule="auto"/>
        <w:ind w:left="142" w:right="144" w:firstLine="578"/>
        <w:jc w:val="both"/>
        <w:rPr>
          <w:rFonts w:ascii="Times New Roman" w:hAnsi="Times New Roman" w:cs="Times New Roman"/>
          <w:sz w:val="24"/>
          <w:szCs w:val="24"/>
        </w:rPr>
      </w:pPr>
      <w:proofErr w:type="spellStart"/>
      <w:r w:rsidRPr="004E6A4E">
        <w:rPr>
          <w:rFonts w:ascii="Times New Roman" w:hAnsi="Times New Roman" w:cs="Times New Roman"/>
          <w:sz w:val="24"/>
          <w:szCs w:val="24"/>
        </w:rPr>
        <w:t>Penulis</w:t>
      </w:r>
      <w:proofErr w:type="spellEnd"/>
      <w:r w:rsidRPr="004E6A4E">
        <w:rPr>
          <w:rFonts w:ascii="Times New Roman" w:hAnsi="Times New Roman" w:cs="Times New Roman"/>
          <w:sz w:val="24"/>
          <w:szCs w:val="24"/>
        </w:rPr>
        <w:t xml:space="preserve"> juga </w:t>
      </w:r>
      <w:proofErr w:type="spellStart"/>
      <w:r w:rsidRPr="004E6A4E">
        <w:rPr>
          <w:rFonts w:ascii="Times New Roman" w:hAnsi="Times New Roman" w:cs="Times New Roman"/>
          <w:sz w:val="24"/>
          <w:szCs w:val="24"/>
        </w:rPr>
        <w:t>mempersembahkan</w:t>
      </w:r>
      <w:proofErr w:type="spellEnd"/>
      <w:r w:rsidR="00C91943">
        <w:rPr>
          <w:rFonts w:ascii="Times New Roman" w:hAnsi="Times New Roman" w:cs="Times New Roman"/>
          <w:sz w:val="24"/>
          <w:szCs w:val="24"/>
        </w:rPr>
        <w:t xml:space="preserve"> </w:t>
      </w:r>
      <w:proofErr w:type="spellStart"/>
      <w:r w:rsidR="00C91943">
        <w:rPr>
          <w:rFonts w:ascii="Times New Roman" w:hAnsi="Times New Roman" w:cs="Times New Roman"/>
          <w:sz w:val="24"/>
          <w:szCs w:val="24"/>
        </w:rPr>
        <w:t>skripsi</w:t>
      </w:r>
      <w:proofErr w:type="spellEnd"/>
      <w:r w:rsidR="00C91943">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kepada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saudari</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tercinta</w:t>
      </w:r>
      <w:proofErr w:type="spellEnd"/>
      <w:r w:rsidRPr="004E6A4E">
        <w:rPr>
          <w:rFonts w:ascii="Times New Roman" w:hAnsi="Times New Roman" w:cs="Times New Roman"/>
          <w:sz w:val="24"/>
          <w:szCs w:val="24"/>
        </w:rPr>
        <w:t xml:space="preserve">, yang </w:t>
      </w:r>
      <w:proofErr w:type="spellStart"/>
      <w:r w:rsidRPr="004E6A4E">
        <w:rPr>
          <w:rFonts w:ascii="Times New Roman" w:hAnsi="Times New Roman" w:cs="Times New Roman"/>
          <w:sz w:val="24"/>
          <w:szCs w:val="24"/>
        </w:rPr>
        <w:t>selalu</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memberikan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dukungan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semangat</w:t>
      </w:r>
      <w:proofErr w:type="spellEnd"/>
      <w:r w:rsidRPr="004E6A4E">
        <w:rPr>
          <w:rFonts w:ascii="Times New Roman" w:hAnsi="Times New Roman" w:cs="Times New Roman"/>
          <w:sz w:val="24"/>
          <w:szCs w:val="24"/>
        </w:rPr>
        <w:t xml:space="preserve">, dan </w:t>
      </w:r>
      <w:proofErr w:type="spellStart"/>
      <w:r w:rsidRPr="004E6A4E">
        <w:rPr>
          <w:rFonts w:ascii="Times New Roman" w:hAnsi="Times New Roman" w:cs="Times New Roman"/>
          <w:sz w:val="24"/>
          <w:szCs w:val="24"/>
        </w:rPr>
        <w:t>kebersamaan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dalam</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setiap</w:t>
      </w:r>
      <w:proofErr w:type="spellEnd"/>
      <w:r w:rsidRPr="004E6A4E">
        <w:rPr>
          <w:rFonts w:ascii="Times New Roman" w:hAnsi="Times New Roman" w:cs="Times New Roman"/>
          <w:sz w:val="24"/>
          <w:szCs w:val="24"/>
        </w:rPr>
        <w:t xml:space="preserve"> proses yang </w:t>
      </w:r>
      <w:proofErr w:type="spellStart"/>
      <w:r w:rsidRPr="004E6A4E">
        <w:rPr>
          <w:rFonts w:ascii="Times New Roman" w:hAnsi="Times New Roman" w:cs="Times New Roman"/>
          <w:sz w:val="24"/>
          <w:szCs w:val="24"/>
        </w:rPr>
        <w:t>penulis</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jalani</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Terima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kasih</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atas</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perhatian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doa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serta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motivasi</w:t>
      </w:r>
      <w:proofErr w:type="spellEnd"/>
      <w:r w:rsidRPr="004E6A4E">
        <w:rPr>
          <w:rFonts w:ascii="Times New Roman" w:hAnsi="Times New Roman" w:cs="Times New Roman"/>
          <w:sz w:val="24"/>
          <w:szCs w:val="24"/>
        </w:rPr>
        <w:t xml:space="preserve"> yang </w:t>
      </w:r>
      <w:proofErr w:type="spellStart"/>
      <w:r w:rsidRPr="004E6A4E">
        <w:rPr>
          <w:rFonts w:ascii="Times New Roman" w:hAnsi="Times New Roman" w:cs="Times New Roman"/>
          <w:sz w:val="24"/>
          <w:szCs w:val="24"/>
        </w:rPr>
        <w:t>selalu</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diberikan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sehingga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penulis</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mampu</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bertahan</w:t>
      </w:r>
      <w:proofErr w:type="spellEnd"/>
      <w:r w:rsidRPr="004E6A4E">
        <w:rPr>
          <w:rFonts w:ascii="Times New Roman" w:hAnsi="Times New Roman" w:cs="Times New Roman"/>
          <w:sz w:val="24"/>
          <w:szCs w:val="24"/>
        </w:rPr>
        <w:t xml:space="preserve"> dan </w:t>
      </w:r>
      <w:proofErr w:type="spellStart"/>
      <w:r w:rsidRPr="004E6A4E">
        <w:rPr>
          <w:rFonts w:ascii="Times New Roman" w:hAnsi="Times New Roman" w:cs="Times New Roman"/>
          <w:sz w:val="24"/>
          <w:szCs w:val="24"/>
        </w:rPr>
        <w:t>terus</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berusaha</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menyelesaikan</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skripsi</w:t>
      </w:r>
      <w:proofErr w:type="spellEnd"/>
      <w:r w:rsidRPr="004E6A4E">
        <w:rPr>
          <w:rFonts w:ascii="Times New Roman" w:hAnsi="Times New Roman" w:cs="Times New Roman"/>
          <w:sz w:val="24"/>
          <w:szCs w:val="24"/>
        </w:rPr>
        <w:t xml:space="preserve"> </w:t>
      </w:r>
      <w:proofErr w:type="spellStart"/>
      <w:r w:rsidRPr="004E6A4E">
        <w:rPr>
          <w:rFonts w:ascii="Times New Roman" w:hAnsi="Times New Roman" w:cs="Times New Roman"/>
          <w:sz w:val="24"/>
          <w:szCs w:val="24"/>
        </w:rPr>
        <w:t>ini</w:t>
      </w:r>
      <w:proofErr w:type="spellEnd"/>
      <w:r w:rsidRPr="004E6A4E">
        <w:rPr>
          <w:rFonts w:ascii="Times New Roman" w:hAnsi="Times New Roman" w:cs="Times New Roman"/>
          <w:sz w:val="24"/>
          <w:szCs w:val="24"/>
        </w:rPr>
        <w:t>.</w:t>
      </w:r>
    </w:p>
    <w:p w14:paraId="6A7353E9" w14:textId="77777777" w:rsidR="005A212B" w:rsidRDefault="005A212B" w:rsidP="004E6A4E">
      <w:pPr>
        <w:spacing w:after="0" w:line="480" w:lineRule="auto"/>
        <w:ind w:left="142" w:right="144"/>
        <w:jc w:val="both"/>
        <w:rPr>
          <w:rFonts w:ascii="Times New Roman" w:hAnsi="Times New Roman" w:cs="Times New Roman"/>
          <w:sz w:val="24"/>
          <w:szCs w:val="24"/>
        </w:rPr>
      </w:pPr>
    </w:p>
    <w:p w14:paraId="0E560B33" w14:textId="77777777" w:rsidR="005A212B" w:rsidRDefault="005A212B" w:rsidP="00F614B6">
      <w:pPr>
        <w:spacing w:after="0" w:line="360" w:lineRule="auto"/>
        <w:ind w:left="1597" w:right="1529"/>
        <w:jc w:val="center"/>
        <w:rPr>
          <w:rFonts w:ascii="Times New Roman" w:hAnsi="Times New Roman" w:cs="Times New Roman"/>
          <w:sz w:val="24"/>
          <w:szCs w:val="24"/>
        </w:rPr>
      </w:pPr>
    </w:p>
    <w:p w14:paraId="217B543F" w14:textId="77777777" w:rsidR="005A212B" w:rsidRDefault="005A212B" w:rsidP="00F614B6">
      <w:pPr>
        <w:spacing w:after="0" w:line="360" w:lineRule="auto"/>
        <w:ind w:left="1597" w:right="1529"/>
        <w:jc w:val="center"/>
        <w:rPr>
          <w:rFonts w:ascii="Times New Roman" w:hAnsi="Times New Roman" w:cs="Times New Roman"/>
          <w:sz w:val="24"/>
          <w:szCs w:val="24"/>
        </w:rPr>
      </w:pPr>
    </w:p>
    <w:p w14:paraId="1E1C6089" w14:textId="77777777" w:rsidR="005A212B" w:rsidRDefault="005A212B" w:rsidP="00F614B6">
      <w:pPr>
        <w:spacing w:after="0" w:line="360" w:lineRule="auto"/>
        <w:ind w:left="1597" w:right="1529"/>
        <w:jc w:val="center"/>
        <w:rPr>
          <w:rFonts w:ascii="Times New Roman" w:hAnsi="Times New Roman" w:cs="Times New Roman"/>
          <w:sz w:val="24"/>
          <w:szCs w:val="24"/>
        </w:rPr>
      </w:pPr>
    </w:p>
    <w:p w14:paraId="2011E6A0" w14:textId="77777777" w:rsidR="005A212B" w:rsidRDefault="005A212B" w:rsidP="00F614B6">
      <w:pPr>
        <w:spacing w:after="0" w:line="360" w:lineRule="auto"/>
        <w:ind w:left="1597" w:right="1529"/>
        <w:jc w:val="center"/>
        <w:rPr>
          <w:rFonts w:ascii="Times New Roman" w:hAnsi="Times New Roman" w:cs="Times New Roman"/>
          <w:sz w:val="24"/>
          <w:szCs w:val="24"/>
        </w:rPr>
      </w:pPr>
    </w:p>
    <w:p w14:paraId="56F12495" w14:textId="77777777" w:rsidR="005A212B" w:rsidRDefault="005A212B" w:rsidP="00F614B6">
      <w:pPr>
        <w:spacing w:after="0" w:line="360" w:lineRule="auto"/>
        <w:ind w:left="1597" w:right="1529"/>
        <w:jc w:val="center"/>
        <w:rPr>
          <w:rFonts w:ascii="Times New Roman" w:hAnsi="Times New Roman" w:cs="Times New Roman"/>
          <w:sz w:val="24"/>
          <w:szCs w:val="24"/>
        </w:rPr>
      </w:pPr>
    </w:p>
    <w:p w14:paraId="193C99F5" w14:textId="77777777" w:rsidR="005A212B" w:rsidRDefault="005A212B" w:rsidP="00F614B6">
      <w:pPr>
        <w:spacing w:after="0" w:line="360" w:lineRule="auto"/>
        <w:ind w:left="1597" w:right="1529"/>
        <w:jc w:val="center"/>
        <w:rPr>
          <w:rFonts w:ascii="Times New Roman" w:hAnsi="Times New Roman" w:cs="Times New Roman"/>
          <w:sz w:val="24"/>
          <w:szCs w:val="24"/>
        </w:rPr>
      </w:pPr>
    </w:p>
    <w:p w14:paraId="1B93C6E4" w14:textId="77777777" w:rsidR="005A212B" w:rsidRDefault="005A212B" w:rsidP="00F614B6">
      <w:pPr>
        <w:spacing w:after="0" w:line="360" w:lineRule="auto"/>
        <w:ind w:left="1597" w:right="1529"/>
        <w:jc w:val="center"/>
        <w:rPr>
          <w:rFonts w:ascii="Times New Roman" w:hAnsi="Times New Roman" w:cs="Times New Roman"/>
          <w:sz w:val="24"/>
          <w:szCs w:val="24"/>
        </w:rPr>
      </w:pPr>
    </w:p>
    <w:p w14:paraId="19428EBB" w14:textId="77777777" w:rsidR="005A212B" w:rsidRDefault="005A212B" w:rsidP="00F614B6">
      <w:pPr>
        <w:spacing w:after="0" w:line="360" w:lineRule="auto"/>
        <w:ind w:left="1597" w:right="1529"/>
        <w:jc w:val="center"/>
        <w:rPr>
          <w:rFonts w:ascii="Times New Roman" w:hAnsi="Times New Roman" w:cs="Times New Roman"/>
          <w:sz w:val="24"/>
          <w:szCs w:val="24"/>
        </w:rPr>
      </w:pPr>
    </w:p>
    <w:p w14:paraId="23541D87" w14:textId="77777777" w:rsidR="005A212B" w:rsidRDefault="005A212B" w:rsidP="00F614B6">
      <w:pPr>
        <w:spacing w:after="0" w:line="360" w:lineRule="auto"/>
        <w:ind w:left="1597" w:right="1529"/>
        <w:jc w:val="center"/>
        <w:rPr>
          <w:rFonts w:ascii="Times New Roman" w:hAnsi="Times New Roman" w:cs="Times New Roman"/>
          <w:sz w:val="24"/>
          <w:szCs w:val="24"/>
        </w:rPr>
      </w:pPr>
    </w:p>
    <w:p w14:paraId="609425AE" w14:textId="77777777" w:rsidR="005A212B" w:rsidRPr="00F614B6" w:rsidRDefault="005A212B" w:rsidP="004E6A4E">
      <w:pPr>
        <w:spacing w:after="0" w:line="360" w:lineRule="auto"/>
        <w:ind w:right="1529"/>
        <w:rPr>
          <w:rFonts w:ascii="Times New Roman" w:hAnsi="Times New Roman" w:cs="Times New Roman"/>
          <w:sz w:val="24"/>
          <w:szCs w:val="24"/>
        </w:rPr>
      </w:pPr>
    </w:p>
    <w:p w14:paraId="6EB9271F" w14:textId="501EB57D" w:rsidR="00656506" w:rsidRPr="00E41D44" w:rsidRDefault="00F477F9" w:rsidP="00656506">
      <w:pPr>
        <w:spacing w:line="480" w:lineRule="auto"/>
        <w:jc w:val="center"/>
        <w:rPr>
          <w:rFonts w:ascii="Times New Roman" w:hAnsi="Times New Roman" w:cs="Times New Roman"/>
          <w:b/>
          <w:bCs/>
          <w:sz w:val="24"/>
          <w:szCs w:val="24"/>
        </w:rPr>
      </w:pPr>
      <w:r w:rsidRPr="00E41D44">
        <w:rPr>
          <w:rFonts w:ascii="Times New Roman" w:hAnsi="Times New Roman" w:cs="Times New Roman"/>
          <w:b/>
          <w:bCs/>
          <w:sz w:val="24"/>
          <w:szCs w:val="24"/>
        </w:rPr>
        <w:t>KATA PENGANTAR</w:t>
      </w:r>
    </w:p>
    <w:p w14:paraId="19862EAD" w14:textId="2B2AFA2E" w:rsidR="00F477F9" w:rsidRPr="00F614B6" w:rsidRDefault="00F477F9" w:rsidP="00F614B6">
      <w:pPr>
        <w:spacing w:line="480" w:lineRule="auto"/>
        <w:jc w:val="both"/>
        <w:rPr>
          <w:rFonts w:ascii="Times New Roman" w:hAnsi="Times New Roman" w:cs="Times New Roman"/>
          <w:b/>
          <w:sz w:val="24"/>
          <w:szCs w:val="24"/>
        </w:rPr>
      </w:pPr>
      <w:r>
        <w:tab/>
      </w:r>
      <w:bookmarkStart w:id="3" w:name="_Toc215615444"/>
      <w:r w:rsidRPr="00F614B6">
        <w:rPr>
          <w:rFonts w:ascii="Times New Roman" w:hAnsi="Times New Roman" w:cs="Times New Roman"/>
          <w:sz w:val="24"/>
          <w:szCs w:val="24"/>
        </w:rPr>
        <w:t xml:space="preserve">Puji Syukur </w:t>
      </w:r>
      <w:proofErr w:type="spellStart"/>
      <w:r w:rsidRPr="00F614B6">
        <w:rPr>
          <w:rFonts w:ascii="Times New Roman" w:hAnsi="Times New Roman" w:cs="Times New Roman"/>
          <w:sz w:val="24"/>
          <w:szCs w:val="24"/>
        </w:rPr>
        <w:t>Kehadirat</w:t>
      </w:r>
      <w:proofErr w:type="spellEnd"/>
      <w:r w:rsidRPr="00F614B6">
        <w:rPr>
          <w:rFonts w:ascii="Times New Roman" w:hAnsi="Times New Roman" w:cs="Times New Roman"/>
          <w:sz w:val="24"/>
          <w:szCs w:val="24"/>
        </w:rPr>
        <w:t xml:space="preserve"> Allah SWT, Tuhan Yang Maha Esa, yang </w:t>
      </w:r>
      <w:proofErr w:type="spellStart"/>
      <w:r w:rsidRPr="00F614B6">
        <w:rPr>
          <w:rFonts w:ascii="Times New Roman" w:hAnsi="Times New Roman" w:cs="Times New Roman"/>
          <w:sz w:val="24"/>
          <w:szCs w:val="24"/>
        </w:rPr>
        <w:t>telah</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memberikan</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segala</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karunia</w:t>
      </w:r>
      <w:proofErr w:type="spellEnd"/>
      <w:r w:rsidRPr="00F614B6">
        <w:rPr>
          <w:rFonts w:ascii="Times New Roman" w:hAnsi="Times New Roman" w:cs="Times New Roman"/>
          <w:sz w:val="24"/>
          <w:szCs w:val="24"/>
        </w:rPr>
        <w:t xml:space="preserve"> dan </w:t>
      </w:r>
      <w:proofErr w:type="spellStart"/>
      <w:r w:rsidRPr="00F614B6">
        <w:rPr>
          <w:rFonts w:ascii="Times New Roman" w:hAnsi="Times New Roman" w:cs="Times New Roman"/>
          <w:sz w:val="24"/>
          <w:szCs w:val="24"/>
        </w:rPr>
        <w:t>limpahan</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rahmatnya</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serta</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junjungan</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kita</w:t>
      </w:r>
      <w:proofErr w:type="spellEnd"/>
      <w:r w:rsidRPr="00F614B6">
        <w:rPr>
          <w:rFonts w:ascii="Times New Roman" w:hAnsi="Times New Roman" w:cs="Times New Roman"/>
          <w:sz w:val="24"/>
          <w:szCs w:val="24"/>
        </w:rPr>
        <w:t xml:space="preserve"> Nabi Muhammad</w:t>
      </w:r>
      <w:r w:rsidRPr="00F614B6">
        <w:rPr>
          <w:rFonts w:ascii="Times New Roman" w:hAnsi="Times New Roman" w:cs="Times New Roman"/>
          <w:spacing w:val="40"/>
          <w:sz w:val="24"/>
          <w:szCs w:val="24"/>
        </w:rPr>
        <w:t xml:space="preserve"> </w:t>
      </w:r>
      <w:r w:rsidRPr="00F614B6">
        <w:rPr>
          <w:rFonts w:ascii="Times New Roman" w:hAnsi="Times New Roman" w:cs="Times New Roman"/>
          <w:sz w:val="24"/>
          <w:szCs w:val="24"/>
        </w:rPr>
        <w:t xml:space="preserve">SAW </w:t>
      </w:r>
      <w:proofErr w:type="spellStart"/>
      <w:r w:rsidRPr="00F614B6">
        <w:rPr>
          <w:rFonts w:ascii="Times New Roman" w:hAnsi="Times New Roman" w:cs="Times New Roman"/>
          <w:sz w:val="24"/>
          <w:szCs w:val="24"/>
        </w:rPr>
        <w:t>sebagai</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panutan</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kita</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sehingga</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penulis</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dapat</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menyelesaikan</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skripsi</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dengan</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judul</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Pengaruh</w:t>
      </w:r>
      <w:proofErr w:type="spellEnd"/>
      <w:r w:rsidRPr="00F614B6">
        <w:rPr>
          <w:rFonts w:ascii="Times New Roman" w:hAnsi="Times New Roman" w:cs="Times New Roman"/>
          <w:sz w:val="24"/>
          <w:szCs w:val="24"/>
        </w:rPr>
        <w:t xml:space="preserve"> </w:t>
      </w:r>
      <w:r w:rsidRPr="00C24B91">
        <w:rPr>
          <w:rFonts w:ascii="Times New Roman" w:hAnsi="Times New Roman" w:cs="Times New Roman"/>
          <w:i/>
          <w:iCs/>
          <w:sz w:val="24"/>
          <w:szCs w:val="24"/>
        </w:rPr>
        <w:t>Leverage</w:t>
      </w:r>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Profitabilitas</w:t>
      </w:r>
      <w:proofErr w:type="spellEnd"/>
      <w:r w:rsidRPr="00F614B6">
        <w:rPr>
          <w:rFonts w:ascii="Times New Roman" w:hAnsi="Times New Roman" w:cs="Times New Roman"/>
          <w:sz w:val="24"/>
          <w:szCs w:val="24"/>
        </w:rPr>
        <w:t xml:space="preserve">, dan </w:t>
      </w:r>
      <w:proofErr w:type="spellStart"/>
      <w:r w:rsidRPr="00F614B6">
        <w:rPr>
          <w:rFonts w:ascii="Times New Roman" w:hAnsi="Times New Roman" w:cs="Times New Roman"/>
          <w:sz w:val="24"/>
          <w:szCs w:val="24"/>
        </w:rPr>
        <w:t>Ukuran</w:t>
      </w:r>
      <w:proofErr w:type="spellEnd"/>
      <w:r w:rsidRPr="00F614B6">
        <w:rPr>
          <w:rFonts w:ascii="Times New Roman" w:hAnsi="Times New Roman" w:cs="Times New Roman"/>
          <w:sz w:val="24"/>
          <w:szCs w:val="24"/>
        </w:rPr>
        <w:t xml:space="preserve"> Perusahaan </w:t>
      </w:r>
      <w:proofErr w:type="spellStart"/>
      <w:r w:rsidRPr="00F614B6">
        <w:rPr>
          <w:rFonts w:ascii="Times New Roman" w:hAnsi="Times New Roman" w:cs="Times New Roman"/>
          <w:sz w:val="24"/>
          <w:szCs w:val="24"/>
        </w:rPr>
        <w:t>Terhadap</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Penghindaran</w:t>
      </w:r>
      <w:proofErr w:type="spellEnd"/>
      <w:r w:rsidRPr="00F614B6">
        <w:rPr>
          <w:rFonts w:ascii="Times New Roman" w:hAnsi="Times New Roman" w:cs="Times New Roman"/>
          <w:sz w:val="24"/>
          <w:szCs w:val="24"/>
        </w:rPr>
        <w:t xml:space="preserve"> Pajak</w:t>
      </w:r>
      <w:r w:rsidRPr="00F614B6">
        <w:rPr>
          <w:rFonts w:ascii="Times New Roman" w:hAnsi="Times New Roman" w:cs="Times New Roman"/>
          <w:i/>
          <w:sz w:val="24"/>
          <w:szCs w:val="24"/>
        </w:rPr>
        <w:t xml:space="preserve"> </w:t>
      </w:r>
      <w:r w:rsidRPr="00F614B6">
        <w:rPr>
          <w:rFonts w:ascii="Times New Roman" w:hAnsi="Times New Roman" w:cs="Times New Roman"/>
          <w:sz w:val="24"/>
          <w:szCs w:val="24"/>
        </w:rPr>
        <w:t xml:space="preserve">(Studi </w:t>
      </w:r>
      <w:proofErr w:type="spellStart"/>
      <w:r w:rsidRPr="00F614B6">
        <w:rPr>
          <w:rFonts w:ascii="Times New Roman" w:hAnsi="Times New Roman" w:cs="Times New Roman"/>
          <w:sz w:val="24"/>
          <w:szCs w:val="24"/>
        </w:rPr>
        <w:t>Empiris</w:t>
      </w:r>
      <w:proofErr w:type="spellEnd"/>
      <w:r w:rsidRPr="00F614B6">
        <w:rPr>
          <w:rFonts w:ascii="Times New Roman" w:hAnsi="Times New Roman" w:cs="Times New Roman"/>
          <w:sz w:val="24"/>
          <w:szCs w:val="24"/>
        </w:rPr>
        <w:t xml:space="preserve"> pada Perusahaan Sektor </w:t>
      </w:r>
      <w:proofErr w:type="spellStart"/>
      <w:r w:rsidRPr="00F614B6">
        <w:rPr>
          <w:rFonts w:ascii="Times New Roman" w:hAnsi="Times New Roman" w:cs="Times New Roman"/>
          <w:sz w:val="24"/>
          <w:szCs w:val="24"/>
        </w:rPr>
        <w:t>Pertambangan</w:t>
      </w:r>
      <w:proofErr w:type="spellEnd"/>
      <w:r w:rsidRPr="00F614B6">
        <w:rPr>
          <w:rFonts w:ascii="Times New Roman" w:hAnsi="Times New Roman" w:cs="Times New Roman"/>
          <w:sz w:val="24"/>
          <w:szCs w:val="24"/>
        </w:rPr>
        <w:t xml:space="preserve"> yang </w:t>
      </w:r>
      <w:proofErr w:type="spellStart"/>
      <w:r w:rsidRPr="00F614B6">
        <w:rPr>
          <w:rFonts w:ascii="Times New Roman" w:hAnsi="Times New Roman" w:cs="Times New Roman"/>
          <w:sz w:val="24"/>
          <w:szCs w:val="24"/>
        </w:rPr>
        <w:t>Terdaftar</w:t>
      </w:r>
      <w:proofErr w:type="spellEnd"/>
      <w:r w:rsidRPr="00F614B6">
        <w:rPr>
          <w:rFonts w:ascii="Times New Roman" w:hAnsi="Times New Roman" w:cs="Times New Roman"/>
          <w:sz w:val="24"/>
          <w:szCs w:val="24"/>
        </w:rPr>
        <w:t xml:space="preserve"> di Bursa </w:t>
      </w:r>
      <w:proofErr w:type="spellStart"/>
      <w:r w:rsidRPr="00F614B6">
        <w:rPr>
          <w:rFonts w:ascii="Times New Roman" w:hAnsi="Times New Roman" w:cs="Times New Roman"/>
          <w:sz w:val="24"/>
          <w:szCs w:val="24"/>
        </w:rPr>
        <w:t>Efek</w:t>
      </w:r>
      <w:proofErr w:type="spellEnd"/>
      <w:r w:rsidRPr="00F614B6">
        <w:rPr>
          <w:rFonts w:ascii="Times New Roman" w:hAnsi="Times New Roman" w:cs="Times New Roman"/>
          <w:sz w:val="24"/>
          <w:szCs w:val="24"/>
        </w:rPr>
        <w:t xml:space="preserve"> Indonesia </w:t>
      </w:r>
      <w:proofErr w:type="spellStart"/>
      <w:r w:rsidRPr="00F614B6">
        <w:rPr>
          <w:rFonts w:ascii="Times New Roman" w:hAnsi="Times New Roman" w:cs="Times New Roman"/>
          <w:sz w:val="24"/>
          <w:szCs w:val="24"/>
        </w:rPr>
        <w:t>Tahun</w:t>
      </w:r>
      <w:proofErr w:type="spellEnd"/>
      <w:r w:rsidRPr="00F614B6">
        <w:rPr>
          <w:rFonts w:ascii="Times New Roman" w:hAnsi="Times New Roman" w:cs="Times New Roman"/>
          <w:sz w:val="24"/>
          <w:szCs w:val="24"/>
        </w:rPr>
        <w:t xml:space="preserve"> 2020-2024)”.</w:t>
      </w:r>
      <w:r w:rsidRPr="00F614B6">
        <w:rPr>
          <w:rFonts w:ascii="Times New Roman" w:hAnsi="Times New Roman" w:cs="Times New Roman"/>
          <w:spacing w:val="-15"/>
          <w:sz w:val="24"/>
          <w:szCs w:val="24"/>
        </w:rPr>
        <w:t xml:space="preserve"> </w:t>
      </w:r>
      <w:proofErr w:type="spellStart"/>
      <w:r w:rsidRPr="00F614B6">
        <w:rPr>
          <w:rFonts w:ascii="Times New Roman" w:hAnsi="Times New Roman" w:cs="Times New Roman"/>
          <w:sz w:val="24"/>
          <w:szCs w:val="24"/>
        </w:rPr>
        <w:t>Skripsi</w:t>
      </w:r>
      <w:proofErr w:type="spellEnd"/>
      <w:r w:rsidRPr="00F614B6">
        <w:rPr>
          <w:rFonts w:ascii="Times New Roman" w:hAnsi="Times New Roman" w:cs="Times New Roman"/>
          <w:spacing w:val="-15"/>
          <w:sz w:val="24"/>
          <w:szCs w:val="24"/>
        </w:rPr>
        <w:t xml:space="preserve"> </w:t>
      </w:r>
      <w:proofErr w:type="spellStart"/>
      <w:r w:rsidRPr="00F614B6">
        <w:rPr>
          <w:rFonts w:ascii="Times New Roman" w:hAnsi="Times New Roman" w:cs="Times New Roman"/>
          <w:sz w:val="24"/>
          <w:szCs w:val="24"/>
        </w:rPr>
        <w:t>ini</w:t>
      </w:r>
      <w:proofErr w:type="spellEnd"/>
      <w:r w:rsidRPr="00F614B6">
        <w:rPr>
          <w:rFonts w:ascii="Times New Roman" w:hAnsi="Times New Roman" w:cs="Times New Roman"/>
          <w:spacing w:val="-15"/>
          <w:sz w:val="24"/>
          <w:szCs w:val="24"/>
        </w:rPr>
        <w:t xml:space="preserve"> </w:t>
      </w:r>
      <w:proofErr w:type="spellStart"/>
      <w:r w:rsidRPr="00F614B6">
        <w:rPr>
          <w:rFonts w:ascii="Times New Roman" w:hAnsi="Times New Roman" w:cs="Times New Roman"/>
          <w:sz w:val="24"/>
          <w:szCs w:val="24"/>
        </w:rPr>
        <w:t>disusun</w:t>
      </w:r>
      <w:proofErr w:type="spellEnd"/>
      <w:r w:rsidRPr="00F614B6">
        <w:rPr>
          <w:rFonts w:ascii="Times New Roman" w:hAnsi="Times New Roman" w:cs="Times New Roman"/>
          <w:spacing w:val="-15"/>
          <w:sz w:val="24"/>
          <w:szCs w:val="24"/>
        </w:rPr>
        <w:t xml:space="preserve"> </w:t>
      </w:r>
      <w:proofErr w:type="spellStart"/>
      <w:r w:rsidRPr="00F614B6">
        <w:rPr>
          <w:rFonts w:ascii="Times New Roman" w:hAnsi="Times New Roman" w:cs="Times New Roman"/>
          <w:sz w:val="24"/>
          <w:szCs w:val="24"/>
        </w:rPr>
        <w:t>sebagai</w:t>
      </w:r>
      <w:proofErr w:type="spellEnd"/>
      <w:r w:rsidRPr="00F614B6">
        <w:rPr>
          <w:rFonts w:ascii="Times New Roman" w:hAnsi="Times New Roman" w:cs="Times New Roman"/>
          <w:sz w:val="24"/>
          <w:szCs w:val="24"/>
        </w:rPr>
        <w:t xml:space="preserve"> salah </w:t>
      </w:r>
      <w:proofErr w:type="spellStart"/>
      <w:r w:rsidRPr="00F614B6">
        <w:rPr>
          <w:rFonts w:ascii="Times New Roman" w:hAnsi="Times New Roman" w:cs="Times New Roman"/>
          <w:sz w:val="24"/>
          <w:szCs w:val="24"/>
        </w:rPr>
        <w:t>satu</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syarat</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untuk</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menyelesaikan</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studi</w:t>
      </w:r>
      <w:proofErr w:type="spellEnd"/>
      <w:r w:rsidRPr="00F614B6">
        <w:rPr>
          <w:rFonts w:ascii="Times New Roman" w:hAnsi="Times New Roman" w:cs="Times New Roman"/>
          <w:sz w:val="24"/>
          <w:szCs w:val="24"/>
        </w:rPr>
        <w:t xml:space="preserve"> pada Program Studi S1-Akuntansi, </w:t>
      </w:r>
      <w:proofErr w:type="spellStart"/>
      <w:r w:rsidRPr="00F614B6">
        <w:rPr>
          <w:rFonts w:ascii="Times New Roman" w:hAnsi="Times New Roman" w:cs="Times New Roman"/>
          <w:sz w:val="24"/>
          <w:szCs w:val="24"/>
        </w:rPr>
        <w:t>Fakultas</w:t>
      </w:r>
      <w:proofErr w:type="spellEnd"/>
      <w:r w:rsidRPr="00F614B6">
        <w:rPr>
          <w:rFonts w:ascii="Times New Roman" w:hAnsi="Times New Roman" w:cs="Times New Roman"/>
          <w:sz w:val="24"/>
          <w:szCs w:val="24"/>
        </w:rPr>
        <w:t xml:space="preserve"> Ekonomi dan </w:t>
      </w:r>
      <w:proofErr w:type="spellStart"/>
      <w:r w:rsidRPr="00F614B6">
        <w:rPr>
          <w:rFonts w:ascii="Times New Roman" w:hAnsi="Times New Roman" w:cs="Times New Roman"/>
          <w:sz w:val="24"/>
          <w:szCs w:val="24"/>
        </w:rPr>
        <w:t>Bisnis</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Univeristas</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Mulawarman</w:t>
      </w:r>
      <w:proofErr w:type="spellEnd"/>
      <w:r w:rsidRPr="00F614B6">
        <w:rPr>
          <w:rFonts w:ascii="Times New Roman" w:hAnsi="Times New Roman" w:cs="Times New Roman"/>
          <w:sz w:val="24"/>
          <w:szCs w:val="24"/>
        </w:rPr>
        <w:t>.</w:t>
      </w:r>
      <w:bookmarkEnd w:id="3"/>
    </w:p>
    <w:p w14:paraId="4CE1C07B" w14:textId="4BB95294" w:rsidR="00F477F9" w:rsidRPr="00F614B6" w:rsidRDefault="00F477F9" w:rsidP="00F614B6">
      <w:pPr>
        <w:spacing w:line="480" w:lineRule="auto"/>
        <w:jc w:val="both"/>
        <w:rPr>
          <w:rFonts w:ascii="Times New Roman" w:hAnsi="Times New Roman" w:cs="Times New Roman"/>
          <w:sz w:val="24"/>
          <w:szCs w:val="24"/>
        </w:rPr>
      </w:pPr>
      <w:r w:rsidRPr="00F614B6">
        <w:rPr>
          <w:rFonts w:ascii="Times New Roman" w:hAnsi="Times New Roman" w:cs="Times New Roman"/>
          <w:sz w:val="24"/>
          <w:szCs w:val="24"/>
        </w:rPr>
        <w:tab/>
      </w:r>
      <w:bookmarkStart w:id="4" w:name="_Toc215615445"/>
      <w:proofErr w:type="spellStart"/>
      <w:r w:rsidRPr="00F614B6">
        <w:rPr>
          <w:rFonts w:ascii="Times New Roman" w:hAnsi="Times New Roman" w:cs="Times New Roman"/>
          <w:sz w:val="24"/>
          <w:szCs w:val="24"/>
        </w:rPr>
        <w:t>Penulis</w:t>
      </w:r>
      <w:proofErr w:type="spellEnd"/>
      <w:r w:rsidRPr="00F614B6">
        <w:rPr>
          <w:rFonts w:ascii="Times New Roman" w:hAnsi="Times New Roman" w:cs="Times New Roman"/>
          <w:spacing w:val="-2"/>
          <w:sz w:val="24"/>
          <w:szCs w:val="24"/>
        </w:rPr>
        <w:t xml:space="preserve"> </w:t>
      </w:r>
      <w:proofErr w:type="spellStart"/>
      <w:r w:rsidRPr="00F614B6">
        <w:rPr>
          <w:rFonts w:ascii="Times New Roman" w:hAnsi="Times New Roman" w:cs="Times New Roman"/>
          <w:sz w:val="24"/>
          <w:szCs w:val="24"/>
        </w:rPr>
        <w:t>menyadari</w:t>
      </w:r>
      <w:proofErr w:type="spellEnd"/>
      <w:r w:rsidRPr="00F614B6">
        <w:rPr>
          <w:rFonts w:ascii="Times New Roman" w:hAnsi="Times New Roman" w:cs="Times New Roman"/>
          <w:spacing w:val="-3"/>
          <w:sz w:val="24"/>
          <w:szCs w:val="24"/>
        </w:rPr>
        <w:t xml:space="preserve"> </w:t>
      </w:r>
      <w:proofErr w:type="spellStart"/>
      <w:r w:rsidRPr="00F614B6">
        <w:rPr>
          <w:rFonts w:ascii="Times New Roman" w:hAnsi="Times New Roman" w:cs="Times New Roman"/>
          <w:sz w:val="24"/>
          <w:szCs w:val="24"/>
        </w:rPr>
        <w:t>bahwa</w:t>
      </w:r>
      <w:proofErr w:type="spellEnd"/>
      <w:r w:rsidRPr="00F614B6">
        <w:rPr>
          <w:rFonts w:ascii="Times New Roman" w:hAnsi="Times New Roman" w:cs="Times New Roman"/>
          <w:spacing w:val="-4"/>
          <w:sz w:val="24"/>
          <w:szCs w:val="24"/>
        </w:rPr>
        <w:t xml:space="preserve"> </w:t>
      </w:r>
      <w:proofErr w:type="spellStart"/>
      <w:r w:rsidRPr="00F614B6">
        <w:rPr>
          <w:rFonts w:ascii="Times New Roman" w:hAnsi="Times New Roman" w:cs="Times New Roman"/>
          <w:sz w:val="24"/>
          <w:szCs w:val="24"/>
        </w:rPr>
        <w:t>dalam</w:t>
      </w:r>
      <w:proofErr w:type="spellEnd"/>
      <w:r w:rsidRPr="00F614B6">
        <w:rPr>
          <w:rFonts w:ascii="Times New Roman" w:hAnsi="Times New Roman" w:cs="Times New Roman"/>
          <w:spacing w:val="-2"/>
          <w:sz w:val="24"/>
          <w:szCs w:val="24"/>
        </w:rPr>
        <w:t xml:space="preserve"> </w:t>
      </w:r>
      <w:proofErr w:type="spellStart"/>
      <w:r w:rsidRPr="00F614B6">
        <w:rPr>
          <w:rFonts w:ascii="Times New Roman" w:hAnsi="Times New Roman" w:cs="Times New Roman"/>
          <w:sz w:val="24"/>
          <w:szCs w:val="24"/>
        </w:rPr>
        <w:t>penyusunan</w:t>
      </w:r>
      <w:proofErr w:type="spellEnd"/>
      <w:r w:rsidRPr="00F614B6">
        <w:rPr>
          <w:rFonts w:ascii="Times New Roman" w:hAnsi="Times New Roman" w:cs="Times New Roman"/>
          <w:spacing w:val="-2"/>
          <w:sz w:val="24"/>
          <w:szCs w:val="24"/>
        </w:rPr>
        <w:t xml:space="preserve"> </w:t>
      </w:r>
      <w:proofErr w:type="spellStart"/>
      <w:r w:rsidRPr="00F614B6">
        <w:rPr>
          <w:rFonts w:ascii="Times New Roman" w:hAnsi="Times New Roman" w:cs="Times New Roman"/>
          <w:sz w:val="24"/>
          <w:szCs w:val="24"/>
        </w:rPr>
        <w:t>skripsi</w:t>
      </w:r>
      <w:proofErr w:type="spellEnd"/>
      <w:r w:rsidRPr="00F614B6">
        <w:rPr>
          <w:rFonts w:ascii="Times New Roman" w:hAnsi="Times New Roman" w:cs="Times New Roman"/>
          <w:spacing w:val="-2"/>
          <w:sz w:val="24"/>
          <w:szCs w:val="24"/>
        </w:rPr>
        <w:t xml:space="preserve"> </w:t>
      </w:r>
      <w:proofErr w:type="spellStart"/>
      <w:r w:rsidRPr="00F614B6">
        <w:rPr>
          <w:rFonts w:ascii="Times New Roman" w:hAnsi="Times New Roman" w:cs="Times New Roman"/>
          <w:sz w:val="24"/>
          <w:szCs w:val="24"/>
        </w:rPr>
        <w:t>ini</w:t>
      </w:r>
      <w:proofErr w:type="spellEnd"/>
      <w:r w:rsidRPr="00F614B6">
        <w:rPr>
          <w:rFonts w:ascii="Times New Roman" w:hAnsi="Times New Roman" w:cs="Times New Roman"/>
          <w:spacing w:val="-4"/>
          <w:sz w:val="24"/>
          <w:szCs w:val="24"/>
        </w:rPr>
        <w:t xml:space="preserve"> </w:t>
      </w:r>
      <w:proofErr w:type="spellStart"/>
      <w:r w:rsidRPr="00F614B6">
        <w:rPr>
          <w:rFonts w:ascii="Times New Roman" w:hAnsi="Times New Roman" w:cs="Times New Roman"/>
          <w:sz w:val="24"/>
          <w:szCs w:val="24"/>
        </w:rPr>
        <w:t>tidak</w:t>
      </w:r>
      <w:proofErr w:type="spellEnd"/>
      <w:r w:rsidRPr="00F614B6">
        <w:rPr>
          <w:rFonts w:ascii="Times New Roman" w:hAnsi="Times New Roman" w:cs="Times New Roman"/>
          <w:spacing w:val="-2"/>
          <w:sz w:val="24"/>
          <w:szCs w:val="24"/>
        </w:rPr>
        <w:t xml:space="preserve"> </w:t>
      </w:r>
      <w:proofErr w:type="spellStart"/>
      <w:r w:rsidRPr="00F614B6">
        <w:rPr>
          <w:rFonts w:ascii="Times New Roman" w:hAnsi="Times New Roman" w:cs="Times New Roman"/>
          <w:sz w:val="24"/>
          <w:szCs w:val="24"/>
        </w:rPr>
        <w:t>akan</w:t>
      </w:r>
      <w:proofErr w:type="spellEnd"/>
      <w:r w:rsidRPr="00F614B6">
        <w:rPr>
          <w:rFonts w:ascii="Times New Roman" w:hAnsi="Times New Roman" w:cs="Times New Roman"/>
          <w:spacing w:val="-2"/>
          <w:sz w:val="24"/>
          <w:szCs w:val="24"/>
        </w:rPr>
        <w:t xml:space="preserve"> </w:t>
      </w:r>
      <w:proofErr w:type="spellStart"/>
      <w:r w:rsidRPr="00F614B6">
        <w:rPr>
          <w:rFonts w:ascii="Times New Roman" w:hAnsi="Times New Roman" w:cs="Times New Roman"/>
          <w:sz w:val="24"/>
          <w:szCs w:val="24"/>
        </w:rPr>
        <w:t>berhasil</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tanpa</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bantuan</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serta</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dukungan</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dari</w:t>
      </w:r>
      <w:proofErr w:type="spellEnd"/>
      <w:r w:rsidRPr="00F614B6">
        <w:rPr>
          <w:rFonts w:ascii="Times New Roman" w:hAnsi="Times New Roman" w:cs="Times New Roman"/>
          <w:spacing w:val="40"/>
          <w:sz w:val="24"/>
          <w:szCs w:val="24"/>
        </w:rPr>
        <w:t xml:space="preserve"> </w:t>
      </w:r>
      <w:proofErr w:type="spellStart"/>
      <w:r w:rsidRPr="00F614B6">
        <w:rPr>
          <w:rFonts w:ascii="Times New Roman" w:hAnsi="Times New Roman" w:cs="Times New Roman"/>
          <w:sz w:val="24"/>
          <w:szCs w:val="24"/>
        </w:rPr>
        <w:t>berbagai</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pihak</w:t>
      </w:r>
      <w:proofErr w:type="spellEnd"/>
      <w:r w:rsidRPr="00F614B6">
        <w:rPr>
          <w:rFonts w:ascii="Times New Roman" w:hAnsi="Times New Roman" w:cs="Times New Roman"/>
          <w:sz w:val="24"/>
          <w:szCs w:val="24"/>
        </w:rPr>
        <w:t xml:space="preserve">. Oleh </w:t>
      </w:r>
      <w:proofErr w:type="spellStart"/>
      <w:r w:rsidRPr="00F614B6">
        <w:rPr>
          <w:rFonts w:ascii="Times New Roman" w:hAnsi="Times New Roman" w:cs="Times New Roman"/>
          <w:sz w:val="24"/>
          <w:szCs w:val="24"/>
        </w:rPr>
        <w:t>karena</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itu</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penulis</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ingin</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mengucapkan</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terima</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kasih</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sebesar-besarnya</w:t>
      </w:r>
      <w:proofErr w:type="spellEnd"/>
      <w:r w:rsidRPr="00F614B6">
        <w:rPr>
          <w:rFonts w:ascii="Times New Roman" w:hAnsi="Times New Roman" w:cs="Times New Roman"/>
          <w:sz w:val="24"/>
          <w:szCs w:val="24"/>
        </w:rPr>
        <w:t xml:space="preserve"> </w:t>
      </w:r>
      <w:proofErr w:type="spellStart"/>
      <w:r w:rsidRPr="00F614B6">
        <w:rPr>
          <w:rFonts w:ascii="Times New Roman" w:hAnsi="Times New Roman" w:cs="Times New Roman"/>
          <w:sz w:val="24"/>
          <w:szCs w:val="24"/>
        </w:rPr>
        <w:t>kepada</w:t>
      </w:r>
      <w:proofErr w:type="spellEnd"/>
      <w:r w:rsidRPr="00F614B6">
        <w:rPr>
          <w:rFonts w:ascii="Times New Roman" w:hAnsi="Times New Roman" w:cs="Times New Roman"/>
          <w:sz w:val="24"/>
          <w:szCs w:val="24"/>
        </w:rPr>
        <w:t>:</w:t>
      </w:r>
      <w:bookmarkEnd w:id="4"/>
    </w:p>
    <w:p w14:paraId="1DFA289F" w14:textId="42AADE30" w:rsidR="00F477F9" w:rsidRPr="00C73CE1" w:rsidRDefault="00F477F9">
      <w:pPr>
        <w:pStyle w:val="ListParagraph"/>
        <w:numPr>
          <w:ilvl w:val="0"/>
          <w:numId w:val="24"/>
        </w:numPr>
        <w:tabs>
          <w:tab w:val="left" w:pos="7371"/>
        </w:tabs>
        <w:spacing w:line="480" w:lineRule="auto"/>
        <w:jc w:val="both"/>
        <w:rPr>
          <w:rFonts w:ascii="Times New Roman" w:hAnsi="Times New Roman" w:cs="Times New Roman"/>
          <w:sz w:val="24"/>
          <w:szCs w:val="24"/>
        </w:rPr>
      </w:pPr>
      <w:r w:rsidRPr="00C73CE1">
        <w:rPr>
          <w:rFonts w:ascii="Times New Roman" w:hAnsi="Times New Roman" w:cs="Times New Roman"/>
          <w:sz w:val="24"/>
          <w:szCs w:val="24"/>
        </w:rPr>
        <w:t xml:space="preserve">Allah SWT yang </w:t>
      </w:r>
      <w:proofErr w:type="spellStart"/>
      <w:r w:rsidRPr="00C73CE1">
        <w:rPr>
          <w:rFonts w:ascii="Times New Roman" w:hAnsi="Times New Roman" w:cs="Times New Roman"/>
          <w:sz w:val="24"/>
          <w:szCs w:val="24"/>
        </w:rPr>
        <w:t>telah</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melimpahkan</w:t>
      </w:r>
      <w:proofErr w:type="spellEnd"/>
      <w:r w:rsidRPr="00C73CE1">
        <w:rPr>
          <w:rFonts w:ascii="Times New Roman" w:hAnsi="Times New Roman" w:cs="Times New Roman"/>
          <w:sz w:val="24"/>
          <w:szCs w:val="24"/>
        </w:rPr>
        <w:t xml:space="preserve"> Rahmat, </w:t>
      </w:r>
      <w:proofErr w:type="spellStart"/>
      <w:r w:rsidRPr="00C73CE1">
        <w:rPr>
          <w:rFonts w:ascii="Times New Roman" w:hAnsi="Times New Roman" w:cs="Times New Roman"/>
          <w:sz w:val="24"/>
          <w:szCs w:val="24"/>
        </w:rPr>
        <w:t>berkah</w:t>
      </w:r>
      <w:proofErr w:type="spellEnd"/>
      <w:r w:rsidRPr="00C73CE1">
        <w:rPr>
          <w:rFonts w:ascii="Times New Roman" w:hAnsi="Times New Roman" w:cs="Times New Roman"/>
          <w:sz w:val="24"/>
          <w:szCs w:val="24"/>
        </w:rPr>
        <w:t xml:space="preserve">, dan </w:t>
      </w:r>
      <w:proofErr w:type="spellStart"/>
      <w:r w:rsidRPr="00C73CE1">
        <w:rPr>
          <w:rFonts w:ascii="Times New Roman" w:hAnsi="Times New Roman" w:cs="Times New Roman"/>
          <w:sz w:val="24"/>
          <w:szCs w:val="24"/>
        </w:rPr>
        <w:t>Karunia</w:t>
      </w:r>
      <w:proofErr w:type="spellEnd"/>
      <w:r w:rsidRPr="00C73CE1">
        <w:rPr>
          <w:rFonts w:ascii="Times New Roman" w:hAnsi="Times New Roman" w:cs="Times New Roman"/>
          <w:sz w:val="24"/>
          <w:szCs w:val="24"/>
        </w:rPr>
        <w:t xml:space="preserve">-Nya </w:t>
      </w:r>
      <w:proofErr w:type="spellStart"/>
      <w:r w:rsidRPr="00C73CE1">
        <w:rPr>
          <w:rFonts w:ascii="Times New Roman" w:hAnsi="Times New Roman" w:cs="Times New Roman"/>
          <w:sz w:val="24"/>
          <w:szCs w:val="24"/>
        </w:rPr>
        <w:t>karena</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telah</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memberikan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kelancaran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kepada</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peneliti</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dalam</w:t>
      </w:r>
      <w:proofErr w:type="spellEnd"/>
      <w:r w:rsidRPr="00C73CE1">
        <w:rPr>
          <w:rFonts w:ascii="Times New Roman" w:hAnsi="Times New Roman" w:cs="Times New Roman"/>
          <w:sz w:val="24"/>
          <w:szCs w:val="24"/>
        </w:rPr>
        <w:t xml:space="preserve"> Menyusun </w:t>
      </w:r>
      <w:proofErr w:type="spellStart"/>
      <w:r w:rsidRPr="00C73CE1">
        <w:rPr>
          <w:rFonts w:ascii="Times New Roman" w:hAnsi="Times New Roman" w:cs="Times New Roman"/>
          <w:sz w:val="24"/>
          <w:szCs w:val="24"/>
        </w:rPr>
        <w:t>skripsi</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ini</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hingga</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selesai</w:t>
      </w:r>
      <w:proofErr w:type="spellEnd"/>
    </w:p>
    <w:p w14:paraId="7C6C6923" w14:textId="1685D401" w:rsidR="00F477F9" w:rsidRPr="00C73CE1" w:rsidRDefault="00F477F9">
      <w:pPr>
        <w:pStyle w:val="ListParagraph"/>
        <w:widowControl w:val="0"/>
        <w:numPr>
          <w:ilvl w:val="0"/>
          <w:numId w:val="24"/>
        </w:numPr>
        <w:tabs>
          <w:tab w:val="left" w:pos="1778"/>
          <w:tab w:val="left" w:pos="7371"/>
        </w:tabs>
        <w:autoSpaceDE w:val="0"/>
        <w:autoSpaceDN w:val="0"/>
        <w:spacing w:before="1" w:after="0" w:line="480" w:lineRule="auto"/>
        <w:ind w:right="3"/>
        <w:contextualSpacing w:val="0"/>
        <w:jc w:val="both"/>
        <w:rPr>
          <w:rFonts w:ascii="Times New Roman" w:hAnsi="Times New Roman" w:cs="Times New Roman"/>
          <w:sz w:val="24"/>
          <w:szCs w:val="24"/>
        </w:rPr>
      </w:pPr>
      <w:r w:rsidRPr="00C73CE1">
        <w:rPr>
          <w:rFonts w:ascii="Times New Roman" w:hAnsi="Times New Roman" w:cs="Times New Roman"/>
          <w:sz w:val="24"/>
          <w:szCs w:val="24"/>
        </w:rPr>
        <w:t>Prof.</w:t>
      </w:r>
      <w:r w:rsidRPr="00C73CE1">
        <w:rPr>
          <w:rFonts w:ascii="Times New Roman" w:hAnsi="Times New Roman" w:cs="Times New Roman"/>
          <w:spacing w:val="-15"/>
          <w:sz w:val="24"/>
          <w:szCs w:val="24"/>
        </w:rPr>
        <w:t xml:space="preserve"> </w:t>
      </w:r>
      <w:r w:rsidRPr="00C73CE1">
        <w:rPr>
          <w:rFonts w:ascii="Times New Roman" w:hAnsi="Times New Roman" w:cs="Times New Roman"/>
          <w:sz w:val="24"/>
          <w:szCs w:val="24"/>
        </w:rPr>
        <w:t>Dr.</w:t>
      </w:r>
      <w:r w:rsidRPr="00C73CE1">
        <w:rPr>
          <w:rFonts w:ascii="Times New Roman" w:hAnsi="Times New Roman" w:cs="Times New Roman"/>
          <w:spacing w:val="-15"/>
          <w:sz w:val="24"/>
          <w:szCs w:val="24"/>
        </w:rPr>
        <w:t xml:space="preserve"> </w:t>
      </w:r>
      <w:r w:rsidRPr="00C73CE1">
        <w:rPr>
          <w:rFonts w:ascii="Times New Roman" w:hAnsi="Times New Roman" w:cs="Times New Roman"/>
          <w:sz w:val="24"/>
          <w:szCs w:val="24"/>
        </w:rPr>
        <w:t>Ir.</w:t>
      </w:r>
      <w:r w:rsidRPr="00C73CE1">
        <w:rPr>
          <w:rFonts w:ascii="Times New Roman" w:hAnsi="Times New Roman" w:cs="Times New Roman"/>
          <w:spacing w:val="-13"/>
          <w:sz w:val="24"/>
          <w:szCs w:val="24"/>
        </w:rPr>
        <w:t xml:space="preserve"> </w:t>
      </w:r>
      <w:r w:rsidRPr="00C73CE1">
        <w:rPr>
          <w:rFonts w:ascii="Times New Roman" w:hAnsi="Times New Roman" w:cs="Times New Roman"/>
          <w:sz w:val="24"/>
          <w:szCs w:val="24"/>
        </w:rPr>
        <w:t>H.</w:t>
      </w:r>
      <w:r w:rsidRPr="00C73CE1">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Abdunnur</w:t>
      </w:r>
      <w:proofErr w:type="spellEnd"/>
      <w:r w:rsidRPr="00C73CE1">
        <w:rPr>
          <w:rFonts w:ascii="Times New Roman" w:hAnsi="Times New Roman" w:cs="Times New Roman"/>
          <w:sz w:val="24"/>
          <w:szCs w:val="24"/>
        </w:rPr>
        <w:t>.,</w:t>
      </w:r>
      <w:r w:rsidRPr="00C73CE1">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M.Si</w:t>
      </w:r>
      <w:proofErr w:type="spellEnd"/>
      <w:r w:rsidRPr="00C73CE1">
        <w:rPr>
          <w:rFonts w:ascii="Times New Roman" w:hAnsi="Times New Roman" w:cs="Times New Roman"/>
          <w:sz w:val="24"/>
          <w:szCs w:val="24"/>
        </w:rPr>
        <w:t>.,</w:t>
      </w:r>
      <w:r w:rsidRPr="00C73CE1">
        <w:rPr>
          <w:rFonts w:ascii="Times New Roman" w:hAnsi="Times New Roman" w:cs="Times New Roman"/>
          <w:spacing w:val="-15"/>
          <w:sz w:val="24"/>
          <w:szCs w:val="24"/>
        </w:rPr>
        <w:t xml:space="preserve"> </w:t>
      </w:r>
      <w:r w:rsidRPr="00C73CE1">
        <w:rPr>
          <w:rFonts w:ascii="Times New Roman" w:hAnsi="Times New Roman" w:cs="Times New Roman"/>
          <w:sz w:val="24"/>
          <w:szCs w:val="24"/>
        </w:rPr>
        <w:t>IPU.,</w:t>
      </w:r>
      <w:r w:rsidRPr="00C73CE1">
        <w:rPr>
          <w:rFonts w:ascii="Times New Roman" w:hAnsi="Times New Roman" w:cs="Times New Roman"/>
          <w:spacing w:val="-14"/>
          <w:sz w:val="24"/>
          <w:szCs w:val="24"/>
        </w:rPr>
        <w:t xml:space="preserve"> </w:t>
      </w:r>
      <w:r w:rsidRPr="00C73CE1">
        <w:rPr>
          <w:rFonts w:ascii="Times New Roman" w:hAnsi="Times New Roman" w:cs="Times New Roman"/>
          <w:sz w:val="24"/>
          <w:szCs w:val="24"/>
        </w:rPr>
        <w:t>ASEAN</w:t>
      </w:r>
      <w:r w:rsidRPr="00C73CE1">
        <w:rPr>
          <w:rFonts w:ascii="Times New Roman" w:hAnsi="Times New Roman" w:cs="Times New Roman"/>
          <w:spacing w:val="-15"/>
          <w:sz w:val="24"/>
          <w:szCs w:val="24"/>
        </w:rPr>
        <w:t xml:space="preserve"> </w:t>
      </w:r>
      <w:r w:rsidRPr="00C73CE1">
        <w:rPr>
          <w:rFonts w:ascii="Times New Roman" w:hAnsi="Times New Roman" w:cs="Times New Roman"/>
          <w:sz w:val="24"/>
          <w:szCs w:val="24"/>
        </w:rPr>
        <w:t>Eng.</w:t>
      </w:r>
      <w:r w:rsidRPr="00C73CE1">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selaku</w:t>
      </w:r>
      <w:proofErr w:type="spellEnd"/>
      <w:r w:rsidRPr="00C73CE1">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Rektor</w:t>
      </w:r>
      <w:proofErr w:type="spellEnd"/>
      <w:r w:rsidR="00C73CE1" w:rsidRPr="00C73CE1">
        <w:rPr>
          <w:rFonts w:ascii="Times New Roman" w:hAnsi="Times New Roman" w:cs="Times New Roman"/>
          <w:spacing w:val="-14"/>
          <w:sz w:val="24"/>
          <w:szCs w:val="24"/>
        </w:rPr>
        <w:t xml:space="preserve"> </w:t>
      </w:r>
      <w:r w:rsidRPr="00C73CE1">
        <w:rPr>
          <w:rFonts w:ascii="Times New Roman" w:hAnsi="Times New Roman" w:cs="Times New Roman"/>
          <w:sz w:val="24"/>
          <w:szCs w:val="24"/>
        </w:rPr>
        <w:t xml:space="preserve">Universitas </w:t>
      </w:r>
      <w:proofErr w:type="spellStart"/>
      <w:r w:rsidRPr="00C73CE1">
        <w:rPr>
          <w:rFonts w:ascii="Times New Roman" w:hAnsi="Times New Roman" w:cs="Times New Roman"/>
          <w:spacing w:val="-2"/>
          <w:sz w:val="24"/>
          <w:szCs w:val="24"/>
        </w:rPr>
        <w:t>Mulawarman</w:t>
      </w:r>
      <w:proofErr w:type="spellEnd"/>
      <w:r w:rsidRPr="00C73CE1">
        <w:rPr>
          <w:rFonts w:ascii="Times New Roman" w:hAnsi="Times New Roman" w:cs="Times New Roman"/>
          <w:spacing w:val="-2"/>
          <w:sz w:val="24"/>
          <w:szCs w:val="24"/>
        </w:rPr>
        <w:t>.</w:t>
      </w:r>
    </w:p>
    <w:p w14:paraId="28E9E659" w14:textId="77777777" w:rsidR="00F477F9" w:rsidRPr="00C73CE1" w:rsidRDefault="00F477F9">
      <w:pPr>
        <w:pStyle w:val="ListParagraph"/>
        <w:widowControl w:val="0"/>
        <w:numPr>
          <w:ilvl w:val="0"/>
          <w:numId w:val="24"/>
        </w:numPr>
        <w:tabs>
          <w:tab w:val="left" w:pos="1778"/>
          <w:tab w:val="left" w:pos="6379"/>
        </w:tabs>
        <w:autoSpaceDE w:val="0"/>
        <w:autoSpaceDN w:val="0"/>
        <w:spacing w:after="0" w:line="480" w:lineRule="auto"/>
        <w:ind w:right="3"/>
        <w:contextualSpacing w:val="0"/>
        <w:jc w:val="both"/>
        <w:rPr>
          <w:rFonts w:ascii="Times New Roman" w:hAnsi="Times New Roman" w:cs="Times New Roman"/>
          <w:sz w:val="24"/>
          <w:szCs w:val="24"/>
        </w:rPr>
      </w:pPr>
      <w:r w:rsidRPr="00C73CE1">
        <w:rPr>
          <w:rFonts w:ascii="Times New Roman" w:hAnsi="Times New Roman" w:cs="Times New Roman"/>
          <w:sz w:val="24"/>
          <w:szCs w:val="24"/>
        </w:rPr>
        <w:t xml:space="preserve">Dr. Zainal Abidin, S.E., M.M </w:t>
      </w:r>
      <w:proofErr w:type="spellStart"/>
      <w:r w:rsidRPr="00C73CE1">
        <w:rPr>
          <w:rFonts w:ascii="Times New Roman" w:hAnsi="Times New Roman" w:cs="Times New Roman"/>
          <w:sz w:val="24"/>
          <w:szCs w:val="24"/>
        </w:rPr>
        <w:t>selaku</w:t>
      </w:r>
      <w:proofErr w:type="spellEnd"/>
      <w:r w:rsidRPr="00C73CE1">
        <w:rPr>
          <w:rFonts w:ascii="Times New Roman" w:hAnsi="Times New Roman" w:cs="Times New Roman"/>
          <w:sz w:val="24"/>
          <w:szCs w:val="24"/>
        </w:rPr>
        <w:t xml:space="preserve"> Dekan </w:t>
      </w:r>
      <w:proofErr w:type="spellStart"/>
      <w:r w:rsidRPr="00C73CE1">
        <w:rPr>
          <w:rFonts w:ascii="Times New Roman" w:hAnsi="Times New Roman" w:cs="Times New Roman"/>
          <w:sz w:val="24"/>
          <w:szCs w:val="24"/>
        </w:rPr>
        <w:t>Fakultas</w:t>
      </w:r>
      <w:proofErr w:type="spellEnd"/>
      <w:r w:rsidRPr="00C73CE1">
        <w:rPr>
          <w:rFonts w:ascii="Times New Roman" w:hAnsi="Times New Roman" w:cs="Times New Roman"/>
          <w:sz w:val="24"/>
          <w:szCs w:val="24"/>
        </w:rPr>
        <w:t xml:space="preserve"> Ekonomi dan </w:t>
      </w:r>
      <w:proofErr w:type="spellStart"/>
      <w:r w:rsidRPr="00C73CE1">
        <w:rPr>
          <w:rFonts w:ascii="Times New Roman" w:hAnsi="Times New Roman" w:cs="Times New Roman"/>
          <w:sz w:val="24"/>
          <w:szCs w:val="24"/>
        </w:rPr>
        <w:t>Bisnis</w:t>
      </w:r>
      <w:proofErr w:type="spellEnd"/>
      <w:r w:rsidRPr="00C73CE1">
        <w:rPr>
          <w:rFonts w:ascii="Times New Roman" w:hAnsi="Times New Roman" w:cs="Times New Roman"/>
          <w:sz w:val="24"/>
          <w:szCs w:val="24"/>
        </w:rPr>
        <w:t xml:space="preserve"> Universitas </w:t>
      </w:r>
      <w:proofErr w:type="spellStart"/>
      <w:r w:rsidRPr="00C73CE1">
        <w:rPr>
          <w:rFonts w:ascii="Times New Roman" w:hAnsi="Times New Roman" w:cs="Times New Roman"/>
          <w:sz w:val="24"/>
          <w:szCs w:val="24"/>
        </w:rPr>
        <w:t>Mulawarman</w:t>
      </w:r>
      <w:proofErr w:type="spellEnd"/>
      <w:r w:rsidRPr="00C73CE1">
        <w:rPr>
          <w:rFonts w:ascii="Times New Roman" w:hAnsi="Times New Roman" w:cs="Times New Roman"/>
          <w:sz w:val="24"/>
          <w:szCs w:val="24"/>
        </w:rPr>
        <w:t>.</w:t>
      </w:r>
    </w:p>
    <w:p w14:paraId="6EBA9141" w14:textId="77777777" w:rsidR="00F477F9" w:rsidRPr="00C73CE1" w:rsidRDefault="00F477F9">
      <w:pPr>
        <w:pStyle w:val="ListParagraph"/>
        <w:widowControl w:val="0"/>
        <w:numPr>
          <w:ilvl w:val="0"/>
          <w:numId w:val="24"/>
        </w:numPr>
        <w:tabs>
          <w:tab w:val="left" w:pos="1778"/>
          <w:tab w:val="left" w:pos="6379"/>
          <w:tab w:val="left" w:pos="7371"/>
        </w:tabs>
        <w:autoSpaceDE w:val="0"/>
        <w:autoSpaceDN w:val="0"/>
        <w:spacing w:after="0" w:line="480" w:lineRule="auto"/>
        <w:ind w:right="3"/>
        <w:contextualSpacing w:val="0"/>
        <w:jc w:val="both"/>
        <w:rPr>
          <w:rFonts w:ascii="Times New Roman" w:hAnsi="Times New Roman" w:cs="Times New Roman"/>
          <w:sz w:val="24"/>
          <w:szCs w:val="24"/>
        </w:rPr>
      </w:pPr>
      <w:r w:rsidRPr="00C73CE1">
        <w:rPr>
          <w:rFonts w:ascii="Times New Roman" w:hAnsi="Times New Roman" w:cs="Times New Roman"/>
          <w:sz w:val="24"/>
          <w:szCs w:val="24"/>
        </w:rPr>
        <w:t xml:space="preserve">Dr. Wulan Iyhig Ratna Sari, S.E., </w:t>
      </w:r>
      <w:proofErr w:type="spellStart"/>
      <w:r w:rsidRPr="00C73CE1">
        <w:rPr>
          <w:rFonts w:ascii="Times New Roman" w:hAnsi="Times New Roman" w:cs="Times New Roman"/>
          <w:sz w:val="24"/>
          <w:szCs w:val="24"/>
        </w:rPr>
        <w:t>M.Si</w:t>
      </w:r>
      <w:proofErr w:type="spellEnd"/>
      <w:r w:rsidRPr="00C73CE1">
        <w:rPr>
          <w:rFonts w:ascii="Times New Roman" w:hAnsi="Times New Roman" w:cs="Times New Roman"/>
          <w:sz w:val="24"/>
          <w:szCs w:val="24"/>
        </w:rPr>
        <w:t xml:space="preserve">., CSP., CMA. </w:t>
      </w:r>
      <w:proofErr w:type="spellStart"/>
      <w:r w:rsidRPr="00C73CE1">
        <w:rPr>
          <w:rFonts w:ascii="Times New Roman" w:hAnsi="Times New Roman" w:cs="Times New Roman"/>
          <w:sz w:val="24"/>
          <w:szCs w:val="24"/>
        </w:rPr>
        <w:t>selaku</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Ketua</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Jurusan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Akuntansi</w:t>
      </w:r>
      <w:proofErr w:type="spellEnd"/>
      <w:r w:rsidRPr="00C73CE1">
        <w:rPr>
          <w:rFonts w:ascii="Times New Roman" w:hAnsi="Times New Roman" w:cs="Times New Roman"/>
          <w:sz w:val="24"/>
          <w:szCs w:val="24"/>
        </w:rPr>
        <w:t xml:space="preserve"> Fakultas Ekonomi dan </w:t>
      </w:r>
      <w:proofErr w:type="spellStart"/>
      <w:r w:rsidRPr="00C73CE1">
        <w:rPr>
          <w:rFonts w:ascii="Times New Roman" w:hAnsi="Times New Roman" w:cs="Times New Roman"/>
          <w:sz w:val="24"/>
          <w:szCs w:val="24"/>
        </w:rPr>
        <w:t>Bisnis</w:t>
      </w:r>
      <w:proofErr w:type="spellEnd"/>
      <w:r w:rsidRPr="00C73CE1">
        <w:rPr>
          <w:rFonts w:ascii="Times New Roman" w:hAnsi="Times New Roman" w:cs="Times New Roman"/>
          <w:sz w:val="24"/>
          <w:szCs w:val="24"/>
        </w:rPr>
        <w:t xml:space="preserve"> Universitas </w:t>
      </w:r>
      <w:proofErr w:type="spellStart"/>
      <w:r w:rsidRPr="00C73CE1">
        <w:rPr>
          <w:rFonts w:ascii="Times New Roman" w:hAnsi="Times New Roman" w:cs="Times New Roman"/>
          <w:sz w:val="24"/>
          <w:szCs w:val="24"/>
        </w:rPr>
        <w:t>Mulawarman</w:t>
      </w:r>
      <w:proofErr w:type="spellEnd"/>
      <w:r w:rsidRPr="00C73CE1">
        <w:rPr>
          <w:rFonts w:ascii="Times New Roman" w:hAnsi="Times New Roman" w:cs="Times New Roman"/>
          <w:sz w:val="24"/>
          <w:szCs w:val="24"/>
        </w:rPr>
        <w:t>.</w:t>
      </w:r>
    </w:p>
    <w:p w14:paraId="64DB61B9" w14:textId="77777777" w:rsidR="00F477F9" w:rsidRPr="00C73CE1" w:rsidRDefault="00F477F9">
      <w:pPr>
        <w:pStyle w:val="ListParagraph"/>
        <w:widowControl w:val="0"/>
        <w:numPr>
          <w:ilvl w:val="0"/>
          <w:numId w:val="24"/>
        </w:numPr>
        <w:tabs>
          <w:tab w:val="left" w:pos="1778"/>
          <w:tab w:val="left" w:pos="7371"/>
        </w:tabs>
        <w:autoSpaceDE w:val="0"/>
        <w:autoSpaceDN w:val="0"/>
        <w:spacing w:after="0" w:line="480" w:lineRule="auto"/>
        <w:ind w:right="3"/>
        <w:contextualSpacing w:val="0"/>
        <w:jc w:val="both"/>
        <w:rPr>
          <w:rFonts w:ascii="Times New Roman" w:hAnsi="Times New Roman" w:cs="Times New Roman"/>
          <w:sz w:val="24"/>
          <w:szCs w:val="24"/>
        </w:rPr>
      </w:pPr>
      <w:r w:rsidRPr="00C73CE1">
        <w:rPr>
          <w:rFonts w:ascii="Times New Roman" w:hAnsi="Times New Roman" w:cs="Times New Roman"/>
          <w:sz w:val="24"/>
          <w:szCs w:val="24"/>
        </w:rPr>
        <w:t xml:space="preserve">Dr. </w:t>
      </w:r>
      <w:proofErr w:type="spellStart"/>
      <w:r w:rsidRPr="00C73CE1">
        <w:rPr>
          <w:rFonts w:ascii="Times New Roman" w:hAnsi="Times New Roman" w:cs="Times New Roman"/>
          <w:sz w:val="24"/>
          <w:szCs w:val="24"/>
        </w:rPr>
        <w:t>Fibriyani</w:t>
      </w:r>
      <w:proofErr w:type="spellEnd"/>
      <w:r w:rsidRPr="00C73CE1">
        <w:rPr>
          <w:rFonts w:ascii="Times New Roman" w:hAnsi="Times New Roman" w:cs="Times New Roman"/>
          <w:sz w:val="24"/>
          <w:szCs w:val="24"/>
        </w:rPr>
        <w:t xml:space="preserve"> Nur Khairin, S.E., M.S.A., Ak., CA., CSP., </w:t>
      </w:r>
      <w:proofErr w:type="spellStart"/>
      <w:r w:rsidRPr="00C73CE1">
        <w:rPr>
          <w:rFonts w:ascii="Times New Roman" w:hAnsi="Times New Roman" w:cs="Times New Roman"/>
          <w:sz w:val="24"/>
          <w:szCs w:val="24"/>
        </w:rPr>
        <w:t>CIQaR</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selaku</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Koordinator</w:t>
      </w:r>
      <w:proofErr w:type="spellEnd"/>
      <w:r w:rsidRPr="00C73CE1">
        <w:rPr>
          <w:rFonts w:ascii="Times New Roman" w:hAnsi="Times New Roman" w:cs="Times New Roman"/>
          <w:sz w:val="24"/>
          <w:szCs w:val="24"/>
        </w:rPr>
        <w:t xml:space="preserve"> Program Studi S1 </w:t>
      </w:r>
      <w:proofErr w:type="spellStart"/>
      <w:r w:rsidRPr="00C73CE1">
        <w:rPr>
          <w:rFonts w:ascii="Times New Roman" w:hAnsi="Times New Roman" w:cs="Times New Roman"/>
          <w:sz w:val="24"/>
          <w:szCs w:val="24"/>
        </w:rPr>
        <w:t>Akuntansi</w:t>
      </w:r>
      <w:proofErr w:type="spellEnd"/>
      <w:r w:rsidRPr="00C73CE1">
        <w:rPr>
          <w:rFonts w:ascii="Times New Roman" w:hAnsi="Times New Roman" w:cs="Times New Roman"/>
          <w:sz w:val="24"/>
          <w:szCs w:val="24"/>
        </w:rPr>
        <w:t>.</w:t>
      </w:r>
    </w:p>
    <w:p w14:paraId="32E194C3" w14:textId="789D2AEA" w:rsidR="00F477F9" w:rsidRPr="00C73CE1" w:rsidRDefault="00F477F9">
      <w:pPr>
        <w:pStyle w:val="ListParagraph"/>
        <w:widowControl w:val="0"/>
        <w:numPr>
          <w:ilvl w:val="0"/>
          <w:numId w:val="24"/>
        </w:numPr>
        <w:tabs>
          <w:tab w:val="left" w:pos="1778"/>
          <w:tab w:val="left" w:pos="6521"/>
          <w:tab w:val="left" w:pos="7371"/>
        </w:tabs>
        <w:autoSpaceDE w:val="0"/>
        <w:autoSpaceDN w:val="0"/>
        <w:spacing w:after="0" w:line="480" w:lineRule="auto"/>
        <w:ind w:right="286"/>
        <w:jc w:val="both"/>
        <w:rPr>
          <w:rFonts w:ascii="Times New Roman" w:hAnsi="Times New Roman" w:cs="Times New Roman"/>
          <w:sz w:val="24"/>
          <w:szCs w:val="24"/>
        </w:rPr>
      </w:pPr>
      <w:r w:rsidRPr="00C73CE1">
        <w:rPr>
          <w:rFonts w:ascii="Times New Roman" w:hAnsi="Times New Roman" w:cs="Times New Roman"/>
          <w:sz w:val="24"/>
          <w:szCs w:val="24"/>
        </w:rPr>
        <w:t xml:space="preserve">Dr. Ledy Setiawati, </w:t>
      </w:r>
      <w:proofErr w:type="gramStart"/>
      <w:r w:rsidRPr="00C73CE1">
        <w:rPr>
          <w:rFonts w:ascii="Times New Roman" w:hAnsi="Times New Roman" w:cs="Times New Roman"/>
          <w:sz w:val="24"/>
          <w:szCs w:val="24"/>
        </w:rPr>
        <w:t>S.E.,</w:t>
      </w:r>
      <w:proofErr w:type="spellStart"/>
      <w:r w:rsidRPr="00C73CE1">
        <w:rPr>
          <w:rFonts w:ascii="Times New Roman" w:hAnsi="Times New Roman" w:cs="Times New Roman"/>
          <w:sz w:val="24"/>
          <w:szCs w:val="24"/>
        </w:rPr>
        <w:t>M</w:t>
      </w:r>
      <w:proofErr w:type="gramEnd"/>
      <w:r w:rsidRPr="00C73CE1">
        <w:rPr>
          <w:rFonts w:ascii="Times New Roman" w:hAnsi="Times New Roman" w:cs="Times New Roman"/>
          <w:sz w:val="24"/>
          <w:szCs w:val="24"/>
        </w:rPr>
        <w:t>.Si</w:t>
      </w:r>
      <w:proofErr w:type="spellEnd"/>
      <w:r w:rsidR="00443B0D">
        <w:rPr>
          <w:rFonts w:ascii="Times New Roman" w:hAnsi="Times New Roman" w:cs="Times New Roman"/>
          <w:sz w:val="24"/>
          <w:szCs w:val="24"/>
        </w:rPr>
        <w:t>,</w:t>
      </w:r>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selaku</w:t>
      </w:r>
      <w:proofErr w:type="spellEnd"/>
      <w:r w:rsidRPr="00C73CE1">
        <w:rPr>
          <w:rFonts w:ascii="Times New Roman" w:hAnsi="Times New Roman" w:cs="Times New Roman"/>
          <w:spacing w:val="-5"/>
          <w:sz w:val="24"/>
          <w:szCs w:val="24"/>
        </w:rPr>
        <w:t xml:space="preserve"> </w:t>
      </w:r>
      <w:r w:rsidRPr="00C73CE1">
        <w:rPr>
          <w:rFonts w:ascii="Times New Roman" w:hAnsi="Times New Roman" w:cs="Times New Roman"/>
          <w:sz w:val="24"/>
          <w:szCs w:val="24"/>
        </w:rPr>
        <w:t xml:space="preserve">Dosen </w:t>
      </w:r>
      <w:proofErr w:type="spellStart"/>
      <w:r w:rsidRPr="00C73CE1">
        <w:rPr>
          <w:rFonts w:ascii="Times New Roman" w:hAnsi="Times New Roman" w:cs="Times New Roman"/>
          <w:sz w:val="24"/>
          <w:szCs w:val="24"/>
        </w:rPr>
        <w:t>Pembimbing</w:t>
      </w:r>
      <w:proofErr w:type="spellEnd"/>
      <w:r w:rsidRPr="00C73CE1">
        <w:rPr>
          <w:rFonts w:ascii="Times New Roman" w:hAnsi="Times New Roman" w:cs="Times New Roman"/>
          <w:spacing w:val="-4"/>
          <w:sz w:val="24"/>
          <w:szCs w:val="24"/>
        </w:rPr>
        <w:t xml:space="preserve"> </w:t>
      </w:r>
      <w:proofErr w:type="spellStart"/>
      <w:r w:rsidRPr="00C73CE1">
        <w:rPr>
          <w:rFonts w:ascii="Times New Roman" w:hAnsi="Times New Roman" w:cs="Times New Roman"/>
          <w:sz w:val="24"/>
          <w:szCs w:val="24"/>
        </w:rPr>
        <w:t>skripsi</w:t>
      </w:r>
      <w:proofErr w:type="spellEnd"/>
      <w:r w:rsidRPr="00C73CE1">
        <w:rPr>
          <w:rFonts w:ascii="Times New Roman" w:hAnsi="Times New Roman" w:cs="Times New Roman"/>
          <w:spacing w:val="-5"/>
          <w:sz w:val="24"/>
          <w:szCs w:val="24"/>
        </w:rPr>
        <w:t xml:space="preserve"> </w:t>
      </w:r>
      <w:r w:rsidRPr="00C73CE1">
        <w:rPr>
          <w:rFonts w:ascii="Times New Roman" w:hAnsi="Times New Roman" w:cs="Times New Roman"/>
          <w:sz w:val="24"/>
          <w:szCs w:val="24"/>
        </w:rPr>
        <w:t>yang</w:t>
      </w:r>
      <w:r w:rsidRPr="00C73CE1">
        <w:rPr>
          <w:rFonts w:ascii="Times New Roman" w:hAnsi="Times New Roman" w:cs="Times New Roman"/>
          <w:spacing w:val="-8"/>
          <w:sz w:val="24"/>
          <w:szCs w:val="24"/>
        </w:rPr>
        <w:t xml:space="preserve"> </w:t>
      </w:r>
      <w:proofErr w:type="spellStart"/>
      <w:r w:rsidRPr="00C73CE1">
        <w:rPr>
          <w:rFonts w:ascii="Times New Roman" w:hAnsi="Times New Roman" w:cs="Times New Roman"/>
          <w:sz w:val="24"/>
          <w:szCs w:val="24"/>
        </w:rPr>
        <w:t>telah</w:t>
      </w:r>
      <w:proofErr w:type="spellEnd"/>
      <w:r w:rsidRPr="00C73CE1">
        <w:rPr>
          <w:rFonts w:ascii="Times New Roman" w:hAnsi="Times New Roman" w:cs="Times New Roman"/>
          <w:spacing w:val="-6"/>
          <w:sz w:val="24"/>
          <w:szCs w:val="24"/>
        </w:rPr>
        <w:t xml:space="preserve"> </w:t>
      </w:r>
      <w:proofErr w:type="spellStart"/>
      <w:r w:rsidRPr="00C73CE1">
        <w:rPr>
          <w:rFonts w:ascii="Times New Roman" w:hAnsi="Times New Roman" w:cs="Times New Roman"/>
          <w:sz w:val="24"/>
          <w:szCs w:val="24"/>
        </w:rPr>
        <w:t>memberikan</w:t>
      </w:r>
      <w:proofErr w:type="spellEnd"/>
      <w:r w:rsidRPr="00C73CE1">
        <w:rPr>
          <w:rFonts w:ascii="Times New Roman" w:hAnsi="Times New Roman" w:cs="Times New Roman"/>
          <w:spacing w:val="-5"/>
          <w:sz w:val="24"/>
          <w:szCs w:val="24"/>
        </w:rPr>
        <w:t xml:space="preserve"> </w:t>
      </w:r>
      <w:proofErr w:type="spellStart"/>
      <w:r w:rsidRPr="00C73CE1">
        <w:rPr>
          <w:rFonts w:ascii="Times New Roman" w:hAnsi="Times New Roman" w:cs="Times New Roman"/>
          <w:sz w:val="24"/>
          <w:szCs w:val="24"/>
        </w:rPr>
        <w:t>waktunya</w:t>
      </w:r>
      <w:proofErr w:type="spellEnd"/>
      <w:r w:rsidRPr="00C73CE1">
        <w:rPr>
          <w:rFonts w:ascii="Times New Roman" w:hAnsi="Times New Roman" w:cs="Times New Roman"/>
          <w:spacing w:val="-5"/>
          <w:sz w:val="24"/>
          <w:szCs w:val="24"/>
        </w:rPr>
        <w:t xml:space="preserve"> </w:t>
      </w:r>
      <w:proofErr w:type="spellStart"/>
      <w:r w:rsidRPr="00C73CE1">
        <w:rPr>
          <w:rFonts w:ascii="Times New Roman" w:hAnsi="Times New Roman" w:cs="Times New Roman"/>
          <w:sz w:val="24"/>
          <w:szCs w:val="24"/>
        </w:rPr>
        <w:t>untuk</w:t>
      </w:r>
      <w:proofErr w:type="spellEnd"/>
      <w:r w:rsidRPr="00C73CE1">
        <w:rPr>
          <w:rFonts w:ascii="Times New Roman" w:hAnsi="Times New Roman" w:cs="Times New Roman"/>
          <w:spacing w:val="-5"/>
          <w:sz w:val="24"/>
          <w:szCs w:val="24"/>
        </w:rPr>
        <w:t xml:space="preserve"> </w:t>
      </w:r>
      <w:proofErr w:type="spellStart"/>
      <w:r w:rsidRPr="00C73CE1">
        <w:rPr>
          <w:rFonts w:ascii="Times New Roman" w:hAnsi="Times New Roman" w:cs="Times New Roman"/>
          <w:sz w:val="24"/>
          <w:szCs w:val="24"/>
        </w:rPr>
        <w:t>membimbing</w:t>
      </w:r>
      <w:proofErr w:type="spellEnd"/>
      <w:r w:rsidRPr="00C73CE1">
        <w:rPr>
          <w:rFonts w:ascii="Times New Roman" w:hAnsi="Times New Roman" w:cs="Times New Roman"/>
          <w:spacing w:val="-10"/>
          <w:sz w:val="24"/>
          <w:szCs w:val="24"/>
        </w:rPr>
        <w:t xml:space="preserve"> </w:t>
      </w:r>
      <w:r w:rsidRPr="00C73CE1">
        <w:rPr>
          <w:rFonts w:ascii="Times New Roman" w:hAnsi="Times New Roman" w:cs="Times New Roman"/>
          <w:sz w:val="24"/>
          <w:szCs w:val="24"/>
        </w:rPr>
        <w:t xml:space="preserve">dan </w:t>
      </w:r>
      <w:proofErr w:type="spellStart"/>
      <w:r w:rsidRPr="00C73CE1">
        <w:rPr>
          <w:rFonts w:ascii="Times New Roman" w:hAnsi="Times New Roman" w:cs="Times New Roman"/>
          <w:sz w:val="24"/>
          <w:szCs w:val="24"/>
        </w:rPr>
        <w:t>memberikan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arahan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sehingga</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tugas</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akhir</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ini</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dapat</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diselesaikan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dengan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baik</w:t>
      </w:r>
      <w:proofErr w:type="spellEnd"/>
      <w:r w:rsidRPr="00C73CE1">
        <w:rPr>
          <w:rFonts w:ascii="Times New Roman" w:hAnsi="Times New Roman" w:cs="Times New Roman"/>
          <w:sz w:val="24"/>
          <w:szCs w:val="24"/>
        </w:rPr>
        <w:t>.</w:t>
      </w:r>
    </w:p>
    <w:p w14:paraId="093E176B" w14:textId="6DF8B0A2" w:rsidR="00F477F9" w:rsidRPr="00C73CE1" w:rsidRDefault="00EA7E3F">
      <w:pPr>
        <w:pStyle w:val="ListParagraph"/>
        <w:widowControl w:val="0"/>
        <w:numPr>
          <w:ilvl w:val="0"/>
          <w:numId w:val="24"/>
        </w:numPr>
        <w:tabs>
          <w:tab w:val="left" w:pos="1778"/>
          <w:tab w:val="left" w:pos="7371"/>
        </w:tabs>
        <w:autoSpaceDE w:val="0"/>
        <w:autoSpaceDN w:val="0"/>
        <w:spacing w:before="1" w:after="0" w:line="480" w:lineRule="auto"/>
        <w:ind w:right="286"/>
        <w:jc w:val="both"/>
        <w:rPr>
          <w:rFonts w:ascii="Times New Roman" w:hAnsi="Times New Roman" w:cs="Times New Roman"/>
          <w:sz w:val="24"/>
          <w:szCs w:val="24"/>
        </w:rPr>
      </w:pPr>
      <w:r w:rsidRPr="00C73CE1">
        <w:rPr>
          <w:rFonts w:ascii="Times New Roman" w:hAnsi="Times New Roman" w:cs="Times New Roman"/>
          <w:sz w:val="24"/>
          <w:szCs w:val="24"/>
        </w:rPr>
        <w:t xml:space="preserve">Annisa Abubakar Lahjie, SE, </w:t>
      </w:r>
      <w:proofErr w:type="spellStart"/>
      <w:proofErr w:type="gramStart"/>
      <w:r w:rsidRPr="00C73CE1">
        <w:rPr>
          <w:rFonts w:ascii="Times New Roman" w:hAnsi="Times New Roman" w:cs="Times New Roman"/>
          <w:sz w:val="24"/>
          <w:szCs w:val="24"/>
        </w:rPr>
        <w:t>M.Si</w:t>
      </w:r>
      <w:proofErr w:type="spellEnd"/>
      <w:proofErr w:type="gramEnd"/>
      <w:r w:rsidRPr="00C73CE1">
        <w:rPr>
          <w:rFonts w:ascii="Times New Roman" w:hAnsi="Times New Roman" w:cs="Times New Roman"/>
          <w:sz w:val="24"/>
          <w:szCs w:val="24"/>
        </w:rPr>
        <w:t xml:space="preserve">, </w:t>
      </w:r>
      <w:proofErr w:type="spellStart"/>
      <w:proofErr w:type="gramStart"/>
      <w:r w:rsidRPr="00C73CE1">
        <w:rPr>
          <w:rFonts w:ascii="Times New Roman" w:hAnsi="Times New Roman" w:cs="Times New Roman"/>
          <w:sz w:val="24"/>
          <w:szCs w:val="24"/>
        </w:rPr>
        <w:t>Ph.</w:t>
      </w:r>
      <w:r w:rsidR="00443B0D">
        <w:rPr>
          <w:rFonts w:ascii="Times New Roman" w:hAnsi="Times New Roman" w:cs="Times New Roman"/>
          <w:sz w:val="24"/>
          <w:szCs w:val="24"/>
        </w:rPr>
        <w:t>D</w:t>
      </w:r>
      <w:proofErr w:type="spellEnd"/>
      <w:proofErr w:type="gramEnd"/>
      <w:r w:rsidR="00443B0D">
        <w:rPr>
          <w:rFonts w:ascii="Times New Roman" w:hAnsi="Times New Roman" w:cs="Times New Roman"/>
          <w:sz w:val="24"/>
          <w:szCs w:val="24"/>
        </w:rPr>
        <w:t>,</w:t>
      </w:r>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selaku</w:t>
      </w:r>
      <w:proofErr w:type="spellEnd"/>
      <w:r w:rsidRPr="00C73CE1">
        <w:rPr>
          <w:rFonts w:ascii="Times New Roman" w:hAnsi="Times New Roman" w:cs="Times New Roman"/>
          <w:spacing w:val="-15"/>
          <w:sz w:val="24"/>
          <w:szCs w:val="24"/>
        </w:rPr>
        <w:t xml:space="preserve"> </w:t>
      </w:r>
      <w:r w:rsidRPr="00C73CE1">
        <w:rPr>
          <w:rFonts w:ascii="Times New Roman" w:hAnsi="Times New Roman" w:cs="Times New Roman"/>
          <w:sz w:val="24"/>
          <w:szCs w:val="24"/>
        </w:rPr>
        <w:t>Dosen</w:t>
      </w:r>
      <w:r w:rsidRPr="00C73CE1">
        <w:rPr>
          <w:rFonts w:ascii="Times New Roman" w:hAnsi="Times New Roman" w:cs="Times New Roman"/>
          <w:spacing w:val="-15"/>
          <w:sz w:val="24"/>
          <w:szCs w:val="24"/>
        </w:rPr>
        <w:t xml:space="preserve"> </w:t>
      </w:r>
      <w:r w:rsidRPr="00C73CE1">
        <w:rPr>
          <w:rFonts w:ascii="Times New Roman" w:hAnsi="Times New Roman" w:cs="Times New Roman"/>
          <w:sz w:val="24"/>
          <w:szCs w:val="24"/>
        </w:rPr>
        <w:t>Wali</w:t>
      </w:r>
      <w:r w:rsidRPr="00C73CE1">
        <w:rPr>
          <w:rFonts w:ascii="Times New Roman" w:hAnsi="Times New Roman" w:cs="Times New Roman"/>
          <w:spacing w:val="-15"/>
          <w:sz w:val="24"/>
          <w:szCs w:val="24"/>
        </w:rPr>
        <w:t xml:space="preserve"> </w:t>
      </w:r>
      <w:proofErr w:type="gramStart"/>
      <w:r w:rsidRPr="00C73CE1">
        <w:rPr>
          <w:rFonts w:ascii="Times New Roman" w:hAnsi="Times New Roman" w:cs="Times New Roman"/>
          <w:sz w:val="24"/>
          <w:szCs w:val="24"/>
        </w:rPr>
        <w:t>yang</w:t>
      </w:r>
      <w:r w:rsidRPr="00C73CE1">
        <w:rPr>
          <w:rFonts w:ascii="Times New Roman" w:hAnsi="Times New Roman" w:cs="Times New Roman"/>
          <w:spacing w:val="-15"/>
          <w:sz w:val="24"/>
          <w:szCs w:val="24"/>
        </w:rPr>
        <w:t xml:space="preserve"> </w:t>
      </w:r>
      <w:r w:rsidR="00C73CE1" w:rsidRPr="00C73CE1">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telah</w:t>
      </w:r>
      <w:proofErr w:type="spellEnd"/>
      <w:proofErr w:type="gramEnd"/>
      <w:r w:rsidRPr="00C73CE1">
        <w:rPr>
          <w:rFonts w:ascii="Times New Roman" w:hAnsi="Times New Roman" w:cs="Times New Roman"/>
          <w:spacing w:val="-15"/>
          <w:sz w:val="24"/>
          <w:szCs w:val="24"/>
        </w:rPr>
        <w:t xml:space="preserve"> </w:t>
      </w:r>
      <w:r w:rsidR="00C73CE1" w:rsidRPr="00C73CE1">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membantu</w:t>
      </w:r>
      <w:proofErr w:type="spellEnd"/>
      <w:r w:rsidRPr="00C73CE1">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penulis</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dalam</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memberikan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arahan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bimbingan</w:t>
      </w:r>
      <w:proofErr w:type="spellEnd"/>
      <w:r w:rsidRPr="00C73CE1">
        <w:rPr>
          <w:rFonts w:ascii="Times New Roman" w:hAnsi="Times New Roman" w:cs="Times New Roman"/>
          <w:sz w:val="24"/>
          <w:szCs w:val="24"/>
        </w:rPr>
        <w:t xml:space="preserve">, dan </w:t>
      </w:r>
      <w:proofErr w:type="spellStart"/>
      <w:r w:rsidRPr="00C73CE1">
        <w:rPr>
          <w:rFonts w:ascii="Times New Roman" w:hAnsi="Times New Roman" w:cs="Times New Roman"/>
          <w:sz w:val="24"/>
          <w:szCs w:val="24"/>
        </w:rPr>
        <w:t>nasihat</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selama</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menempuh</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studi</w:t>
      </w:r>
      <w:proofErr w:type="spellEnd"/>
      <w:r w:rsidRPr="00C73CE1">
        <w:rPr>
          <w:rFonts w:ascii="Times New Roman" w:hAnsi="Times New Roman" w:cs="Times New Roman"/>
          <w:sz w:val="24"/>
          <w:szCs w:val="24"/>
        </w:rPr>
        <w:t xml:space="preserve"> di </w:t>
      </w:r>
      <w:proofErr w:type="spellStart"/>
      <w:r w:rsidRPr="00C73CE1">
        <w:rPr>
          <w:rFonts w:ascii="Times New Roman" w:hAnsi="Times New Roman" w:cs="Times New Roman"/>
          <w:sz w:val="24"/>
          <w:szCs w:val="24"/>
        </w:rPr>
        <w:t>Jurusan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Akuntansi</w:t>
      </w:r>
      <w:proofErr w:type="spellEnd"/>
      <w:r w:rsidRPr="00C73CE1">
        <w:rPr>
          <w:rFonts w:ascii="Times New Roman" w:hAnsi="Times New Roman" w:cs="Times New Roman"/>
          <w:sz w:val="24"/>
          <w:szCs w:val="24"/>
        </w:rPr>
        <w:t xml:space="preserve"> Fakultas Ekonomi dan </w:t>
      </w:r>
      <w:proofErr w:type="spellStart"/>
      <w:r w:rsidRPr="00C73CE1">
        <w:rPr>
          <w:rFonts w:ascii="Times New Roman" w:hAnsi="Times New Roman" w:cs="Times New Roman"/>
          <w:sz w:val="24"/>
          <w:szCs w:val="24"/>
        </w:rPr>
        <w:t>Bisnis</w:t>
      </w:r>
      <w:proofErr w:type="spellEnd"/>
      <w:r w:rsidRPr="00C73CE1">
        <w:rPr>
          <w:rFonts w:ascii="Times New Roman" w:hAnsi="Times New Roman" w:cs="Times New Roman"/>
          <w:sz w:val="24"/>
          <w:szCs w:val="24"/>
        </w:rPr>
        <w:t xml:space="preserve"> Universitas </w:t>
      </w:r>
      <w:proofErr w:type="spellStart"/>
      <w:r w:rsidRPr="00C73CE1">
        <w:rPr>
          <w:rFonts w:ascii="Times New Roman" w:hAnsi="Times New Roman" w:cs="Times New Roman"/>
          <w:sz w:val="24"/>
          <w:szCs w:val="24"/>
        </w:rPr>
        <w:t>Mulawarman</w:t>
      </w:r>
      <w:proofErr w:type="spellEnd"/>
      <w:r w:rsidRPr="00C73CE1">
        <w:rPr>
          <w:rFonts w:ascii="Times New Roman" w:hAnsi="Times New Roman" w:cs="Times New Roman"/>
          <w:sz w:val="24"/>
          <w:szCs w:val="24"/>
        </w:rPr>
        <w:t>.</w:t>
      </w:r>
    </w:p>
    <w:p w14:paraId="5122443C" w14:textId="1CF8D41B" w:rsidR="00EA7E3F" w:rsidRPr="00C73CE1" w:rsidRDefault="00EA7E3F">
      <w:pPr>
        <w:pStyle w:val="ListParagraph"/>
        <w:numPr>
          <w:ilvl w:val="0"/>
          <w:numId w:val="24"/>
        </w:numPr>
        <w:tabs>
          <w:tab w:val="left" w:pos="7371"/>
        </w:tabs>
        <w:spacing w:line="480" w:lineRule="auto"/>
        <w:jc w:val="both"/>
        <w:rPr>
          <w:rFonts w:ascii="Times New Roman" w:hAnsi="Times New Roman" w:cs="Times New Roman"/>
          <w:sz w:val="24"/>
          <w:szCs w:val="24"/>
        </w:rPr>
      </w:pPr>
      <w:proofErr w:type="spellStart"/>
      <w:r w:rsidRPr="00C73CE1">
        <w:rPr>
          <w:rFonts w:ascii="Times New Roman" w:hAnsi="Times New Roman" w:cs="Times New Roman"/>
          <w:sz w:val="24"/>
          <w:szCs w:val="24"/>
        </w:rPr>
        <w:t>Aspyan</w:t>
      </w:r>
      <w:proofErr w:type="spellEnd"/>
      <w:r w:rsidRPr="00C73CE1">
        <w:rPr>
          <w:rFonts w:ascii="Times New Roman" w:hAnsi="Times New Roman" w:cs="Times New Roman"/>
          <w:sz w:val="24"/>
          <w:szCs w:val="24"/>
        </w:rPr>
        <w:t xml:space="preserve"> Noor, </w:t>
      </w:r>
      <w:proofErr w:type="gramStart"/>
      <w:r w:rsidRPr="00C73CE1">
        <w:rPr>
          <w:rFonts w:ascii="Times New Roman" w:hAnsi="Times New Roman" w:cs="Times New Roman"/>
          <w:sz w:val="24"/>
          <w:szCs w:val="24"/>
        </w:rPr>
        <w:t>SE.,ME</w:t>
      </w:r>
      <w:proofErr w:type="gram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selaku</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dosen</w:t>
      </w:r>
      <w:proofErr w:type="spellEnd"/>
      <w:r w:rsidRPr="00C73CE1">
        <w:rPr>
          <w:rFonts w:ascii="Times New Roman" w:hAnsi="Times New Roman" w:cs="Times New Roman"/>
          <w:sz w:val="24"/>
          <w:szCs w:val="24"/>
        </w:rPr>
        <w:t xml:space="preserve"> yang </w:t>
      </w:r>
      <w:proofErr w:type="spellStart"/>
      <w:r w:rsidRPr="00C73CE1">
        <w:rPr>
          <w:rFonts w:ascii="Times New Roman" w:hAnsi="Times New Roman" w:cs="Times New Roman"/>
          <w:sz w:val="24"/>
          <w:szCs w:val="24"/>
        </w:rPr>
        <w:t>telah</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membantu</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penulis</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dalam</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memberikan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arahan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bimbingan</w:t>
      </w:r>
      <w:proofErr w:type="spellEnd"/>
      <w:r w:rsidRPr="00C73CE1">
        <w:rPr>
          <w:rFonts w:ascii="Times New Roman" w:hAnsi="Times New Roman" w:cs="Times New Roman"/>
          <w:sz w:val="24"/>
          <w:szCs w:val="24"/>
        </w:rPr>
        <w:t xml:space="preserve">, dan </w:t>
      </w:r>
      <w:proofErr w:type="spellStart"/>
      <w:r w:rsidRPr="00C73CE1">
        <w:rPr>
          <w:rFonts w:ascii="Times New Roman" w:hAnsi="Times New Roman" w:cs="Times New Roman"/>
          <w:sz w:val="24"/>
          <w:szCs w:val="24"/>
        </w:rPr>
        <w:t>nasihat</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selama</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menempuh</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studi</w:t>
      </w:r>
      <w:proofErr w:type="spellEnd"/>
      <w:r w:rsidRPr="00C73CE1">
        <w:rPr>
          <w:rFonts w:ascii="Times New Roman" w:hAnsi="Times New Roman" w:cs="Times New Roman"/>
          <w:sz w:val="24"/>
          <w:szCs w:val="24"/>
        </w:rPr>
        <w:t xml:space="preserve"> di </w:t>
      </w:r>
      <w:proofErr w:type="spellStart"/>
      <w:r w:rsidRPr="00C73CE1">
        <w:rPr>
          <w:rFonts w:ascii="Times New Roman" w:hAnsi="Times New Roman" w:cs="Times New Roman"/>
          <w:sz w:val="24"/>
          <w:szCs w:val="24"/>
        </w:rPr>
        <w:t>Jurusan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Akuntansi</w:t>
      </w:r>
      <w:proofErr w:type="spellEnd"/>
      <w:r w:rsidRPr="00C73CE1">
        <w:rPr>
          <w:rFonts w:ascii="Times New Roman" w:hAnsi="Times New Roman" w:cs="Times New Roman"/>
          <w:sz w:val="24"/>
          <w:szCs w:val="24"/>
        </w:rPr>
        <w:t xml:space="preserve"> Fakultas Ekonomi dan </w:t>
      </w:r>
      <w:proofErr w:type="spellStart"/>
      <w:r w:rsidRPr="00C73CE1">
        <w:rPr>
          <w:rFonts w:ascii="Times New Roman" w:hAnsi="Times New Roman" w:cs="Times New Roman"/>
          <w:sz w:val="24"/>
          <w:szCs w:val="24"/>
        </w:rPr>
        <w:t>Bisnis</w:t>
      </w:r>
      <w:proofErr w:type="spellEnd"/>
      <w:r w:rsidRPr="00C73CE1">
        <w:rPr>
          <w:rFonts w:ascii="Times New Roman" w:hAnsi="Times New Roman" w:cs="Times New Roman"/>
          <w:sz w:val="24"/>
          <w:szCs w:val="24"/>
        </w:rPr>
        <w:t xml:space="preserve"> Universitas </w:t>
      </w:r>
      <w:proofErr w:type="spellStart"/>
      <w:r w:rsidRPr="00C73CE1">
        <w:rPr>
          <w:rFonts w:ascii="Times New Roman" w:hAnsi="Times New Roman" w:cs="Times New Roman"/>
          <w:sz w:val="24"/>
          <w:szCs w:val="24"/>
        </w:rPr>
        <w:t>Mulawarman</w:t>
      </w:r>
      <w:proofErr w:type="spellEnd"/>
      <w:r w:rsidRPr="00C73CE1">
        <w:rPr>
          <w:rFonts w:ascii="Times New Roman" w:hAnsi="Times New Roman" w:cs="Times New Roman"/>
          <w:sz w:val="24"/>
          <w:szCs w:val="24"/>
        </w:rPr>
        <w:t>.</w:t>
      </w:r>
    </w:p>
    <w:p w14:paraId="3BB738C7" w14:textId="77777777" w:rsidR="00EA7E3F" w:rsidRPr="00C73CE1" w:rsidRDefault="00EA7E3F">
      <w:pPr>
        <w:pStyle w:val="ListParagraph"/>
        <w:widowControl w:val="0"/>
        <w:numPr>
          <w:ilvl w:val="0"/>
          <w:numId w:val="24"/>
        </w:numPr>
        <w:tabs>
          <w:tab w:val="left" w:pos="1778"/>
          <w:tab w:val="left" w:pos="7371"/>
        </w:tabs>
        <w:autoSpaceDE w:val="0"/>
        <w:autoSpaceDN w:val="0"/>
        <w:spacing w:after="0" w:line="480" w:lineRule="auto"/>
        <w:ind w:right="144"/>
        <w:contextualSpacing w:val="0"/>
        <w:jc w:val="both"/>
        <w:rPr>
          <w:rFonts w:ascii="Times New Roman" w:hAnsi="Times New Roman" w:cs="Times New Roman"/>
          <w:sz w:val="24"/>
          <w:szCs w:val="24"/>
        </w:rPr>
      </w:pPr>
      <w:proofErr w:type="spellStart"/>
      <w:r w:rsidRPr="00C73CE1">
        <w:rPr>
          <w:rFonts w:ascii="Times New Roman" w:hAnsi="Times New Roman" w:cs="Times New Roman"/>
          <w:sz w:val="24"/>
          <w:szCs w:val="24"/>
        </w:rPr>
        <w:t>Seluruh</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dosen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pengampu</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mata</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kuliah</w:t>
      </w:r>
      <w:proofErr w:type="spellEnd"/>
      <w:r w:rsidRPr="00C73CE1">
        <w:rPr>
          <w:rFonts w:ascii="Times New Roman" w:hAnsi="Times New Roman" w:cs="Times New Roman"/>
          <w:sz w:val="24"/>
          <w:szCs w:val="24"/>
        </w:rPr>
        <w:t xml:space="preserve"> di </w:t>
      </w:r>
      <w:proofErr w:type="spellStart"/>
      <w:r w:rsidRPr="00C73CE1">
        <w:rPr>
          <w:rFonts w:ascii="Times New Roman" w:hAnsi="Times New Roman" w:cs="Times New Roman"/>
          <w:sz w:val="24"/>
          <w:szCs w:val="24"/>
        </w:rPr>
        <w:t>Jurusan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Akuntansi</w:t>
      </w:r>
      <w:proofErr w:type="spellEnd"/>
      <w:r w:rsidRPr="00C73CE1">
        <w:rPr>
          <w:rFonts w:ascii="Times New Roman" w:hAnsi="Times New Roman" w:cs="Times New Roman"/>
          <w:sz w:val="24"/>
          <w:szCs w:val="24"/>
        </w:rPr>
        <w:t xml:space="preserve"> Fakultas Ekonomi dan </w:t>
      </w:r>
      <w:proofErr w:type="spellStart"/>
      <w:r w:rsidRPr="00C73CE1">
        <w:rPr>
          <w:rFonts w:ascii="Times New Roman" w:hAnsi="Times New Roman" w:cs="Times New Roman"/>
          <w:sz w:val="24"/>
          <w:szCs w:val="24"/>
        </w:rPr>
        <w:t>Bisnis</w:t>
      </w:r>
      <w:proofErr w:type="spellEnd"/>
      <w:r w:rsidRPr="00C73CE1">
        <w:rPr>
          <w:rFonts w:ascii="Times New Roman" w:hAnsi="Times New Roman" w:cs="Times New Roman"/>
          <w:sz w:val="24"/>
          <w:szCs w:val="24"/>
        </w:rPr>
        <w:t xml:space="preserve"> yang </w:t>
      </w:r>
      <w:proofErr w:type="spellStart"/>
      <w:r w:rsidRPr="00C73CE1">
        <w:rPr>
          <w:rFonts w:ascii="Times New Roman" w:hAnsi="Times New Roman" w:cs="Times New Roman"/>
          <w:sz w:val="24"/>
          <w:szCs w:val="24"/>
        </w:rPr>
        <w:t>telah</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memberikan</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banyak</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ilmu</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bermanfaat</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selama</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penulis</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menempuh</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perkuliahan</w:t>
      </w:r>
      <w:proofErr w:type="spellEnd"/>
      <w:r w:rsidRPr="00C73CE1">
        <w:rPr>
          <w:rFonts w:ascii="Times New Roman" w:hAnsi="Times New Roman" w:cs="Times New Roman"/>
          <w:sz w:val="24"/>
          <w:szCs w:val="24"/>
        </w:rPr>
        <w:t>.</w:t>
      </w:r>
    </w:p>
    <w:p w14:paraId="69D074C0" w14:textId="4E73F855" w:rsidR="00EA7E3F" w:rsidRPr="00C73CE1" w:rsidRDefault="00EA7E3F">
      <w:pPr>
        <w:pStyle w:val="ListParagraph"/>
        <w:widowControl w:val="0"/>
        <w:numPr>
          <w:ilvl w:val="0"/>
          <w:numId w:val="24"/>
        </w:numPr>
        <w:tabs>
          <w:tab w:val="left" w:pos="1778"/>
          <w:tab w:val="left" w:pos="7371"/>
        </w:tabs>
        <w:autoSpaceDE w:val="0"/>
        <w:autoSpaceDN w:val="0"/>
        <w:spacing w:after="0" w:line="480" w:lineRule="auto"/>
        <w:ind w:right="3"/>
        <w:contextualSpacing w:val="0"/>
        <w:jc w:val="both"/>
        <w:rPr>
          <w:rFonts w:ascii="Times New Roman" w:hAnsi="Times New Roman" w:cs="Times New Roman"/>
          <w:sz w:val="24"/>
          <w:szCs w:val="24"/>
        </w:rPr>
      </w:pPr>
      <w:proofErr w:type="spellStart"/>
      <w:r w:rsidRPr="00C73CE1">
        <w:rPr>
          <w:rFonts w:ascii="Times New Roman" w:hAnsi="Times New Roman" w:cs="Times New Roman"/>
          <w:sz w:val="24"/>
          <w:szCs w:val="24"/>
        </w:rPr>
        <w:t>Seluruh</w:t>
      </w:r>
      <w:proofErr w:type="spellEnd"/>
      <w:r w:rsidRPr="00C73CE1">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staf</w:t>
      </w:r>
      <w:proofErr w:type="spellEnd"/>
      <w:r w:rsidRPr="00C73CE1">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akademik</w:t>
      </w:r>
      <w:proofErr w:type="spellEnd"/>
      <w:r w:rsidRPr="00C73CE1">
        <w:rPr>
          <w:rFonts w:ascii="Times New Roman" w:hAnsi="Times New Roman" w:cs="Times New Roman"/>
          <w:sz w:val="24"/>
          <w:szCs w:val="24"/>
        </w:rPr>
        <w:t>,</w:t>
      </w:r>
      <w:r w:rsidRPr="00C73CE1">
        <w:rPr>
          <w:rFonts w:ascii="Times New Roman" w:hAnsi="Times New Roman" w:cs="Times New Roman"/>
          <w:spacing w:val="-15"/>
          <w:sz w:val="24"/>
          <w:szCs w:val="24"/>
        </w:rPr>
        <w:t xml:space="preserve"> </w:t>
      </w:r>
      <w:proofErr w:type="spellStart"/>
      <w:proofErr w:type="gramStart"/>
      <w:r w:rsidRPr="00C73CE1">
        <w:rPr>
          <w:rFonts w:ascii="Times New Roman" w:hAnsi="Times New Roman" w:cs="Times New Roman"/>
          <w:sz w:val="24"/>
          <w:szCs w:val="24"/>
        </w:rPr>
        <w:t>staf</w:t>
      </w:r>
      <w:proofErr w:type="spellEnd"/>
      <w:r w:rsidRPr="00C73CE1">
        <w:rPr>
          <w:rFonts w:ascii="Times New Roman" w:hAnsi="Times New Roman" w:cs="Times New Roman"/>
          <w:spacing w:val="-15"/>
          <w:sz w:val="24"/>
          <w:szCs w:val="24"/>
        </w:rPr>
        <w:t xml:space="preserve"> </w:t>
      </w:r>
      <w:r w:rsidR="00443B0D">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kemahasiswaan</w:t>
      </w:r>
      <w:proofErr w:type="spellEnd"/>
      <w:proofErr w:type="gramEnd"/>
      <w:r w:rsidRPr="00C73CE1">
        <w:rPr>
          <w:rFonts w:ascii="Times New Roman" w:hAnsi="Times New Roman" w:cs="Times New Roman"/>
          <w:sz w:val="24"/>
          <w:szCs w:val="24"/>
        </w:rPr>
        <w:t>,</w:t>
      </w:r>
      <w:r w:rsidRPr="00C73CE1">
        <w:rPr>
          <w:rFonts w:ascii="Times New Roman" w:hAnsi="Times New Roman" w:cs="Times New Roman"/>
          <w:spacing w:val="-15"/>
          <w:sz w:val="24"/>
          <w:szCs w:val="24"/>
        </w:rPr>
        <w:t xml:space="preserve"> </w:t>
      </w:r>
      <w:r w:rsidRPr="00C73CE1">
        <w:rPr>
          <w:rFonts w:ascii="Times New Roman" w:hAnsi="Times New Roman" w:cs="Times New Roman"/>
          <w:sz w:val="24"/>
          <w:szCs w:val="24"/>
        </w:rPr>
        <w:t>dan</w:t>
      </w:r>
      <w:r w:rsidRPr="00C73CE1">
        <w:rPr>
          <w:rFonts w:ascii="Times New Roman" w:hAnsi="Times New Roman" w:cs="Times New Roman"/>
          <w:spacing w:val="-15"/>
          <w:sz w:val="24"/>
          <w:szCs w:val="24"/>
        </w:rPr>
        <w:t xml:space="preserve"> </w:t>
      </w:r>
      <w:proofErr w:type="spellStart"/>
      <w:proofErr w:type="gramStart"/>
      <w:r w:rsidRPr="00C73CE1">
        <w:rPr>
          <w:rFonts w:ascii="Times New Roman" w:hAnsi="Times New Roman" w:cs="Times New Roman"/>
          <w:sz w:val="24"/>
          <w:szCs w:val="24"/>
        </w:rPr>
        <w:t>staf</w:t>
      </w:r>
      <w:proofErr w:type="spellEnd"/>
      <w:r w:rsidRPr="00C73CE1">
        <w:rPr>
          <w:rFonts w:ascii="Times New Roman" w:hAnsi="Times New Roman" w:cs="Times New Roman"/>
          <w:spacing w:val="-15"/>
          <w:sz w:val="24"/>
          <w:szCs w:val="24"/>
        </w:rPr>
        <w:t xml:space="preserve"> </w:t>
      </w:r>
      <w:r w:rsidR="00443B0D">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Jurusan</w:t>
      </w:r>
      <w:proofErr w:type="spellEnd"/>
      <w:proofErr w:type="gramEnd"/>
      <w:r w:rsidRPr="00C73CE1">
        <w:rPr>
          <w:rFonts w:ascii="Times New Roman" w:hAnsi="Times New Roman" w:cs="Times New Roman"/>
          <w:spacing w:val="-15"/>
          <w:sz w:val="24"/>
          <w:szCs w:val="24"/>
        </w:rPr>
        <w:t xml:space="preserve"> </w:t>
      </w:r>
      <w:proofErr w:type="spellStart"/>
      <w:r w:rsidRPr="00C73CE1">
        <w:rPr>
          <w:rFonts w:ascii="Times New Roman" w:hAnsi="Times New Roman" w:cs="Times New Roman"/>
          <w:sz w:val="24"/>
          <w:szCs w:val="24"/>
        </w:rPr>
        <w:t>akuntansi</w:t>
      </w:r>
      <w:proofErr w:type="spellEnd"/>
      <w:r w:rsidRPr="00C73CE1">
        <w:rPr>
          <w:rFonts w:ascii="Times New Roman" w:hAnsi="Times New Roman" w:cs="Times New Roman"/>
          <w:spacing w:val="-15"/>
          <w:sz w:val="24"/>
          <w:szCs w:val="24"/>
        </w:rPr>
        <w:t xml:space="preserve"> </w:t>
      </w:r>
      <w:r w:rsidRPr="00C73CE1">
        <w:rPr>
          <w:rFonts w:ascii="Times New Roman" w:hAnsi="Times New Roman" w:cs="Times New Roman"/>
          <w:sz w:val="24"/>
          <w:szCs w:val="24"/>
        </w:rPr>
        <w:t xml:space="preserve">Fakultas Ekonomi dan </w:t>
      </w:r>
      <w:proofErr w:type="spellStart"/>
      <w:r w:rsidRPr="00C73CE1">
        <w:rPr>
          <w:rFonts w:ascii="Times New Roman" w:hAnsi="Times New Roman" w:cs="Times New Roman"/>
          <w:sz w:val="24"/>
          <w:szCs w:val="24"/>
        </w:rPr>
        <w:t>Bisnis</w:t>
      </w:r>
      <w:proofErr w:type="spellEnd"/>
      <w:r w:rsidRPr="00C73CE1">
        <w:rPr>
          <w:rFonts w:ascii="Times New Roman" w:hAnsi="Times New Roman" w:cs="Times New Roman"/>
          <w:sz w:val="24"/>
          <w:szCs w:val="24"/>
        </w:rPr>
        <w:t xml:space="preserve"> yang </w:t>
      </w:r>
      <w:proofErr w:type="spellStart"/>
      <w:r w:rsidRPr="00C73CE1">
        <w:rPr>
          <w:rFonts w:ascii="Times New Roman" w:hAnsi="Times New Roman" w:cs="Times New Roman"/>
          <w:sz w:val="24"/>
          <w:szCs w:val="24"/>
        </w:rPr>
        <w:t>turut</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membantu</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dalam</w:t>
      </w:r>
      <w:proofErr w:type="spellEnd"/>
      <w:r w:rsidRPr="00C73CE1">
        <w:rPr>
          <w:rFonts w:ascii="Times New Roman" w:hAnsi="Times New Roman" w:cs="Times New Roman"/>
          <w:sz w:val="24"/>
          <w:szCs w:val="24"/>
        </w:rPr>
        <w:t xml:space="preserve"> proses </w:t>
      </w:r>
      <w:proofErr w:type="spellStart"/>
      <w:r w:rsidRPr="00C73CE1">
        <w:rPr>
          <w:rFonts w:ascii="Times New Roman" w:hAnsi="Times New Roman" w:cs="Times New Roman"/>
          <w:sz w:val="24"/>
          <w:szCs w:val="24"/>
        </w:rPr>
        <w:t>administrasi</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selama</w:t>
      </w:r>
      <w:proofErr w:type="spellEnd"/>
      <w:r w:rsidRPr="00C73CE1">
        <w:rPr>
          <w:rFonts w:ascii="Times New Roman" w:hAnsi="Times New Roman" w:cs="Times New Roman"/>
          <w:sz w:val="24"/>
          <w:szCs w:val="24"/>
        </w:rPr>
        <w:t xml:space="preserve"> masa </w:t>
      </w:r>
      <w:proofErr w:type="spellStart"/>
      <w:r w:rsidRPr="00C73CE1">
        <w:rPr>
          <w:rFonts w:ascii="Times New Roman" w:hAnsi="Times New Roman" w:cs="Times New Roman"/>
          <w:sz w:val="24"/>
          <w:szCs w:val="24"/>
        </w:rPr>
        <w:t>perkuliahan</w:t>
      </w:r>
      <w:proofErr w:type="spellEnd"/>
      <w:r w:rsidRPr="00C73CE1">
        <w:rPr>
          <w:rFonts w:ascii="Times New Roman" w:hAnsi="Times New Roman" w:cs="Times New Roman"/>
          <w:sz w:val="24"/>
          <w:szCs w:val="24"/>
        </w:rPr>
        <w:t>.</w:t>
      </w:r>
    </w:p>
    <w:p w14:paraId="2B6D0223" w14:textId="654A3004" w:rsidR="00EA7E3F" w:rsidRPr="00C73CE1" w:rsidRDefault="00EA7E3F">
      <w:pPr>
        <w:pStyle w:val="ListParagraph"/>
        <w:numPr>
          <w:ilvl w:val="0"/>
          <w:numId w:val="24"/>
        </w:numPr>
        <w:tabs>
          <w:tab w:val="left" w:pos="7371"/>
        </w:tabs>
        <w:spacing w:line="480" w:lineRule="auto"/>
        <w:jc w:val="both"/>
        <w:rPr>
          <w:rFonts w:ascii="Times New Roman" w:hAnsi="Times New Roman" w:cs="Times New Roman"/>
          <w:sz w:val="24"/>
          <w:szCs w:val="24"/>
        </w:rPr>
      </w:pPr>
      <w:proofErr w:type="spellStart"/>
      <w:r w:rsidRPr="00C73CE1">
        <w:rPr>
          <w:rFonts w:ascii="Times New Roman" w:hAnsi="Times New Roman" w:cs="Times New Roman"/>
          <w:sz w:val="24"/>
          <w:szCs w:val="24"/>
        </w:rPr>
        <w:t>Kepada</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kedua</w:t>
      </w:r>
      <w:proofErr w:type="spellEnd"/>
      <w:r w:rsidRPr="00C73CE1">
        <w:rPr>
          <w:rFonts w:ascii="Times New Roman" w:hAnsi="Times New Roman" w:cs="Times New Roman"/>
          <w:sz w:val="24"/>
          <w:szCs w:val="24"/>
        </w:rPr>
        <w:t xml:space="preserve"> orang </w:t>
      </w:r>
      <w:proofErr w:type="spellStart"/>
      <w:r w:rsidRPr="00C73CE1">
        <w:rPr>
          <w:rFonts w:ascii="Times New Roman" w:hAnsi="Times New Roman" w:cs="Times New Roman"/>
          <w:sz w:val="24"/>
          <w:szCs w:val="24"/>
        </w:rPr>
        <w:t>tua</w:t>
      </w:r>
      <w:proofErr w:type="spellEnd"/>
      <w:r w:rsidRPr="00C73CE1">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tersayang</w:t>
      </w:r>
      <w:proofErr w:type="spellEnd"/>
      <w:r w:rsidRPr="00C73CE1">
        <w:rPr>
          <w:rFonts w:ascii="Times New Roman" w:hAnsi="Times New Roman" w:cs="Times New Roman"/>
          <w:sz w:val="24"/>
          <w:szCs w:val="24"/>
        </w:rPr>
        <w:t>,</w:t>
      </w:r>
      <w:r w:rsidR="004174BB">
        <w:rPr>
          <w:rFonts w:ascii="Times New Roman" w:hAnsi="Times New Roman" w:cs="Times New Roman"/>
          <w:sz w:val="24"/>
          <w:szCs w:val="24"/>
        </w:rPr>
        <w:t xml:space="preserve"> </w:t>
      </w:r>
      <w:r w:rsidRPr="00C73CE1">
        <w:rPr>
          <w:rFonts w:ascii="Times New Roman" w:hAnsi="Times New Roman" w:cs="Times New Roman"/>
          <w:sz w:val="24"/>
          <w:szCs w:val="24"/>
        </w:rPr>
        <w:t xml:space="preserve">Bapak Johan dan </w:t>
      </w:r>
      <w:r w:rsidR="004174BB">
        <w:rPr>
          <w:rFonts w:ascii="Times New Roman" w:hAnsi="Times New Roman" w:cs="Times New Roman"/>
          <w:sz w:val="24"/>
          <w:szCs w:val="24"/>
        </w:rPr>
        <w:t xml:space="preserve">Mama </w:t>
      </w:r>
      <w:r w:rsidRPr="00C73CE1">
        <w:rPr>
          <w:rFonts w:ascii="Times New Roman" w:hAnsi="Times New Roman" w:cs="Times New Roman"/>
          <w:sz w:val="24"/>
          <w:szCs w:val="24"/>
        </w:rPr>
        <w:t>Tanti</w:t>
      </w:r>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terima</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kasih</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penulis</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ucapkan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atas</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segala</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pengorbanan</w:t>
      </w:r>
      <w:proofErr w:type="spellEnd"/>
      <w:r w:rsidR="004174BB">
        <w:rPr>
          <w:rFonts w:ascii="Times New Roman" w:hAnsi="Times New Roman" w:cs="Times New Roman"/>
          <w:sz w:val="24"/>
          <w:szCs w:val="24"/>
        </w:rPr>
        <w:t xml:space="preserve"> dan </w:t>
      </w:r>
      <w:proofErr w:type="spellStart"/>
      <w:r w:rsidR="004174BB">
        <w:rPr>
          <w:rFonts w:ascii="Times New Roman" w:hAnsi="Times New Roman" w:cs="Times New Roman"/>
          <w:sz w:val="24"/>
          <w:szCs w:val="24"/>
        </w:rPr>
        <w:t>ketulusan</w:t>
      </w:r>
      <w:proofErr w:type="spellEnd"/>
      <w:r w:rsidR="004174BB">
        <w:rPr>
          <w:rFonts w:ascii="Times New Roman" w:hAnsi="Times New Roman" w:cs="Times New Roman"/>
          <w:sz w:val="24"/>
          <w:szCs w:val="24"/>
        </w:rPr>
        <w:t xml:space="preserve"> yang </w:t>
      </w:r>
      <w:proofErr w:type="spellStart"/>
      <w:r w:rsidR="004174BB">
        <w:rPr>
          <w:rFonts w:ascii="Times New Roman" w:hAnsi="Times New Roman" w:cs="Times New Roman"/>
          <w:sz w:val="24"/>
          <w:szCs w:val="24"/>
        </w:rPr>
        <w:t>diberikan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Meskipun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bapak</w:t>
      </w:r>
      <w:proofErr w:type="spellEnd"/>
      <w:r w:rsidR="004174BB">
        <w:rPr>
          <w:rFonts w:ascii="Times New Roman" w:hAnsi="Times New Roman" w:cs="Times New Roman"/>
          <w:sz w:val="24"/>
          <w:szCs w:val="24"/>
        </w:rPr>
        <w:t xml:space="preserve"> dan mama </w:t>
      </w:r>
      <w:proofErr w:type="spellStart"/>
      <w:r w:rsidR="004174BB">
        <w:rPr>
          <w:rFonts w:ascii="Times New Roman" w:hAnsi="Times New Roman" w:cs="Times New Roman"/>
          <w:sz w:val="24"/>
          <w:szCs w:val="24"/>
        </w:rPr>
        <w:t>tidak</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sempat</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merasakan</w:t>
      </w:r>
      <w:proofErr w:type="spellEnd"/>
      <w:r w:rsidR="004174BB">
        <w:rPr>
          <w:rFonts w:ascii="Times New Roman" w:hAnsi="Times New Roman" w:cs="Times New Roman"/>
          <w:sz w:val="24"/>
          <w:szCs w:val="24"/>
        </w:rPr>
        <w:t xml:space="preserve"> </w:t>
      </w:r>
      <w:proofErr w:type="spellStart"/>
      <w:r w:rsidR="00F00262">
        <w:rPr>
          <w:rFonts w:ascii="Times New Roman" w:hAnsi="Times New Roman" w:cs="Times New Roman"/>
          <w:sz w:val="24"/>
          <w:szCs w:val="24"/>
        </w:rPr>
        <w:t>p</w:t>
      </w:r>
      <w:r w:rsidR="004174BB">
        <w:rPr>
          <w:rFonts w:ascii="Times New Roman" w:hAnsi="Times New Roman" w:cs="Times New Roman"/>
          <w:sz w:val="24"/>
          <w:szCs w:val="24"/>
        </w:rPr>
        <w:t>endidikan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dibangku</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perkuliahan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namu</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selalu</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senantiasa</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memberikan</w:t>
      </w:r>
      <w:proofErr w:type="spellEnd"/>
      <w:r w:rsidR="004174BB">
        <w:rPr>
          <w:rFonts w:ascii="Times New Roman" w:hAnsi="Times New Roman" w:cs="Times New Roman"/>
          <w:sz w:val="24"/>
          <w:szCs w:val="24"/>
        </w:rPr>
        <w:t xml:space="preserve"> yang </w:t>
      </w:r>
      <w:proofErr w:type="spellStart"/>
      <w:r w:rsidR="004174BB">
        <w:rPr>
          <w:rFonts w:ascii="Times New Roman" w:hAnsi="Times New Roman" w:cs="Times New Roman"/>
          <w:sz w:val="24"/>
          <w:szCs w:val="24"/>
        </w:rPr>
        <w:t>terbaik</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tak</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kenal</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lelah</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mendoakan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mengusahakan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memberikan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dukungan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baik</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secara</w:t>
      </w:r>
      <w:proofErr w:type="spellEnd"/>
      <w:r w:rsidR="004174BB">
        <w:rPr>
          <w:rFonts w:ascii="Times New Roman" w:hAnsi="Times New Roman" w:cs="Times New Roman"/>
          <w:sz w:val="24"/>
          <w:szCs w:val="24"/>
        </w:rPr>
        <w:t xml:space="preserve"> moral </w:t>
      </w:r>
      <w:proofErr w:type="spellStart"/>
      <w:r w:rsidR="004174BB">
        <w:rPr>
          <w:rFonts w:ascii="Times New Roman" w:hAnsi="Times New Roman" w:cs="Times New Roman"/>
          <w:sz w:val="24"/>
          <w:szCs w:val="24"/>
        </w:rPr>
        <w:t>maupun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finansial</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serta</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memprioritaskan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pendidikan</w:t>
      </w:r>
      <w:proofErr w:type="spellEnd"/>
      <w:r w:rsidR="004174BB">
        <w:rPr>
          <w:rFonts w:ascii="Times New Roman" w:hAnsi="Times New Roman" w:cs="Times New Roman"/>
          <w:sz w:val="24"/>
          <w:szCs w:val="24"/>
        </w:rPr>
        <w:t xml:space="preserve"> dan </w:t>
      </w:r>
      <w:proofErr w:type="spellStart"/>
      <w:r w:rsidR="004174BB">
        <w:rPr>
          <w:rFonts w:ascii="Times New Roman" w:hAnsi="Times New Roman" w:cs="Times New Roman"/>
          <w:sz w:val="24"/>
          <w:szCs w:val="24"/>
        </w:rPr>
        <w:t>kebahagiaan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anak-anaknya</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Perjalanan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hidup</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kita</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sebagai</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satu</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keluarga</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utuh</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memang</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tidak</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mudah</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tetapi</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segala</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hal</w:t>
      </w:r>
      <w:proofErr w:type="spellEnd"/>
      <w:r w:rsidR="004174BB">
        <w:rPr>
          <w:rFonts w:ascii="Times New Roman" w:hAnsi="Times New Roman" w:cs="Times New Roman"/>
          <w:sz w:val="24"/>
          <w:szCs w:val="24"/>
        </w:rPr>
        <w:t xml:space="preserve"> yang </w:t>
      </w:r>
      <w:proofErr w:type="spellStart"/>
      <w:r w:rsidR="004174BB">
        <w:rPr>
          <w:rFonts w:ascii="Times New Roman" w:hAnsi="Times New Roman" w:cs="Times New Roman"/>
          <w:sz w:val="24"/>
          <w:szCs w:val="24"/>
        </w:rPr>
        <w:t>telah</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dilalui</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memberikan</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penulis</w:t>
      </w:r>
      <w:proofErr w:type="spellEnd"/>
      <w:r w:rsidR="004174BB">
        <w:rPr>
          <w:rFonts w:ascii="Times New Roman" w:hAnsi="Times New Roman" w:cs="Times New Roman"/>
          <w:sz w:val="24"/>
          <w:szCs w:val="24"/>
        </w:rPr>
        <w:t xml:space="preserve"> </w:t>
      </w:r>
      <w:proofErr w:type="spellStart"/>
      <w:r w:rsidR="004174BB">
        <w:rPr>
          <w:rFonts w:ascii="Times New Roman" w:hAnsi="Times New Roman" w:cs="Times New Roman"/>
          <w:sz w:val="24"/>
          <w:szCs w:val="24"/>
        </w:rPr>
        <w:t>pelajaran</w:t>
      </w:r>
      <w:proofErr w:type="spellEnd"/>
      <w:r w:rsidR="004174BB">
        <w:rPr>
          <w:rFonts w:ascii="Times New Roman" w:hAnsi="Times New Roman" w:cs="Times New Roman"/>
          <w:sz w:val="24"/>
          <w:szCs w:val="24"/>
        </w:rPr>
        <w:t xml:space="preserve"> yang sangat </w:t>
      </w:r>
      <w:proofErr w:type="spellStart"/>
      <w:r w:rsidR="004174BB">
        <w:rPr>
          <w:rFonts w:ascii="Times New Roman" w:hAnsi="Times New Roman" w:cs="Times New Roman"/>
          <w:sz w:val="24"/>
          <w:szCs w:val="24"/>
        </w:rPr>
        <w:t>berharga</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tentang</w:t>
      </w:r>
      <w:proofErr w:type="spellEnd"/>
      <w:r w:rsidR="00A8263A">
        <w:rPr>
          <w:rFonts w:ascii="Times New Roman" w:hAnsi="Times New Roman" w:cs="Times New Roman"/>
          <w:sz w:val="24"/>
          <w:szCs w:val="24"/>
        </w:rPr>
        <w:t xml:space="preserve"> arti </w:t>
      </w:r>
      <w:proofErr w:type="spellStart"/>
      <w:r w:rsidR="00A8263A">
        <w:rPr>
          <w:rFonts w:ascii="Times New Roman" w:hAnsi="Times New Roman" w:cs="Times New Roman"/>
          <w:sz w:val="24"/>
          <w:szCs w:val="24"/>
        </w:rPr>
        <w:t>menjadi</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seorang</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perempuan</w:t>
      </w:r>
      <w:proofErr w:type="spellEnd"/>
      <w:r w:rsidR="00A8263A">
        <w:rPr>
          <w:rFonts w:ascii="Times New Roman" w:hAnsi="Times New Roman" w:cs="Times New Roman"/>
          <w:sz w:val="24"/>
          <w:szCs w:val="24"/>
        </w:rPr>
        <w:t xml:space="preserve"> yang </w:t>
      </w:r>
      <w:proofErr w:type="spellStart"/>
      <w:r w:rsidR="00A8263A">
        <w:rPr>
          <w:rFonts w:ascii="Times New Roman" w:hAnsi="Times New Roman" w:cs="Times New Roman"/>
          <w:sz w:val="24"/>
          <w:szCs w:val="24"/>
        </w:rPr>
        <w:t>kuat</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bertanggung</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jawab</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selalu</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berjuang</w:t>
      </w:r>
      <w:proofErr w:type="spellEnd"/>
      <w:r w:rsidR="00A8263A">
        <w:rPr>
          <w:rFonts w:ascii="Times New Roman" w:hAnsi="Times New Roman" w:cs="Times New Roman"/>
          <w:sz w:val="24"/>
          <w:szCs w:val="24"/>
        </w:rPr>
        <w:t xml:space="preserve"> dan </w:t>
      </w:r>
      <w:proofErr w:type="spellStart"/>
      <w:r w:rsidR="00A8263A">
        <w:rPr>
          <w:rFonts w:ascii="Times New Roman" w:hAnsi="Times New Roman" w:cs="Times New Roman"/>
          <w:sz w:val="24"/>
          <w:szCs w:val="24"/>
        </w:rPr>
        <w:t>mandiri</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Semoga</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dengan</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adanya</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skripsi</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ini</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dapat</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membuat</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bapak</w:t>
      </w:r>
      <w:proofErr w:type="spellEnd"/>
      <w:r w:rsidR="00A8263A">
        <w:rPr>
          <w:rFonts w:ascii="Times New Roman" w:hAnsi="Times New Roman" w:cs="Times New Roman"/>
          <w:sz w:val="24"/>
          <w:szCs w:val="24"/>
        </w:rPr>
        <w:t xml:space="preserve"> dan mama </w:t>
      </w:r>
      <w:proofErr w:type="spellStart"/>
      <w:r w:rsidR="00A8263A">
        <w:rPr>
          <w:rFonts w:ascii="Times New Roman" w:hAnsi="Times New Roman" w:cs="Times New Roman"/>
          <w:sz w:val="24"/>
          <w:szCs w:val="24"/>
        </w:rPr>
        <w:t>lebih</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bangga</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karena</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telah</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berhasil</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menjadikan</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anak</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perempuan</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pertamanya</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ini</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menyandang</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gelar</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sarjana</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seperti</w:t>
      </w:r>
      <w:proofErr w:type="spellEnd"/>
      <w:r w:rsidR="00A8263A">
        <w:rPr>
          <w:rFonts w:ascii="Times New Roman" w:hAnsi="Times New Roman" w:cs="Times New Roman"/>
          <w:sz w:val="24"/>
          <w:szCs w:val="24"/>
        </w:rPr>
        <w:t xml:space="preserve"> yang </w:t>
      </w:r>
      <w:proofErr w:type="spellStart"/>
      <w:r w:rsidR="00A8263A">
        <w:rPr>
          <w:rFonts w:ascii="Times New Roman" w:hAnsi="Times New Roman" w:cs="Times New Roman"/>
          <w:sz w:val="24"/>
          <w:szCs w:val="24"/>
        </w:rPr>
        <w:t>diharapkan</w:t>
      </w:r>
      <w:proofErr w:type="spellEnd"/>
      <w:r w:rsidR="00A8263A">
        <w:rPr>
          <w:rFonts w:ascii="Times New Roman" w:hAnsi="Times New Roman" w:cs="Times New Roman"/>
          <w:sz w:val="24"/>
          <w:szCs w:val="24"/>
        </w:rPr>
        <w:t xml:space="preserve">. Besar </w:t>
      </w:r>
      <w:proofErr w:type="spellStart"/>
      <w:r w:rsidR="00A8263A">
        <w:rPr>
          <w:rFonts w:ascii="Times New Roman" w:hAnsi="Times New Roman" w:cs="Times New Roman"/>
          <w:sz w:val="24"/>
          <w:szCs w:val="24"/>
        </w:rPr>
        <w:t>harapan</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penulis</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semoga</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bapak</w:t>
      </w:r>
      <w:proofErr w:type="spellEnd"/>
      <w:r w:rsidR="00A8263A">
        <w:rPr>
          <w:rFonts w:ascii="Times New Roman" w:hAnsi="Times New Roman" w:cs="Times New Roman"/>
          <w:sz w:val="24"/>
          <w:szCs w:val="24"/>
        </w:rPr>
        <w:t xml:space="preserve"> dan mama </w:t>
      </w:r>
      <w:proofErr w:type="spellStart"/>
      <w:r w:rsidR="00A8263A">
        <w:rPr>
          <w:rFonts w:ascii="Times New Roman" w:hAnsi="Times New Roman" w:cs="Times New Roman"/>
          <w:sz w:val="24"/>
          <w:szCs w:val="24"/>
        </w:rPr>
        <w:t>selalu</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sehat</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panjang</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umur</w:t>
      </w:r>
      <w:proofErr w:type="spellEnd"/>
      <w:r w:rsidR="00A8263A">
        <w:rPr>
          <w:rFonts w:ascii="Times New Roman" w:hAnsi="Times New Roman" w:cs="Times New Roman"/>
          <w:sz w:val="24"/>
          <w:szCs w:val="24"/>
        </w:rPr>
        <w:t xml:space="preserve">, dan </w:t>
      </w:r>
      <w:proofErr w:type="spellStart"/>
      <w:r w:rsidR="00A8263A">
        <w:rPr>
          <w:rFonts w:ascii="Times New Roman" w:hAnsi="Times New Roman" w:cs="Times New Roman"/>
          <w:sz w:val="24"/>
          <w:szCs w:val="24"/>
        </w:rPr>
        <w:t>bisa</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menyaksikan</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keberhasilan</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lainnya</w:t>
      </w:r>
      <w:proofErr w:type="spellEnd"/>
      <w:r w:rsidR="00A8263A">
        <w:rPr>
          <w:rFonts w:ascii="Times New Roman" w:hAnsi="Times New Roman" w:cs="Times New Roman"/>
          <w:sz w:val="24"/>
          <w:szCs w:val="24"/>
        </w:rPr>
        <w:t xml:space="preserve"> yang </w:t>
      </w:r>
      <w:proofErr w:type="spellStart"/>
      <w:r w:rsidR="00A8263A">
        <w:rPr>
          <w:rFonts w:ascii="Times New Roman" w:hAnsi="Times New Roman" w:cs="Times New Roman"/>
          <w:sz w:val="24"/>
          <w:szCs w:val="24"/>
        </w:rPr>
        <w:t>akan</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penulis</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raih</w:t>
      </w:r>
      <w:proofErr w:type="spellEnd"/>
      <w:r w:rsidR="00A8263A">
        <w:rPr>
          <w:rFonts w:ascii="Times New Roman" w:hAnsi="Times New Roman" w:cs="Times New Roman"/>
          <w:sz w:val="24"/>
          <w:szCs w:val="24"/>
        </w:rPr>
        <w:t xml:space="preserve"> di masa yang </w:t>
      </w:r>
      <w:proofErr w:type="spellStart"/>
      <w:r w:rsidR="00A8263A">
        <w:rPr>
          <w:rFonts w:ascii="Times New Roman" w:hAnsi="Times New Roman" w:cs="Times New Roman"/>
          <w:sz w:val="24"/>
          <w:szCs w:val="24"/>
        </w:rPr>
        <w:t>akan</w:t>
      </w:r>
      <w:proofErr w:type="spellEnd"/>
      <w:r w:rsidR="00A8263A">
        <w:rPr>
          <w:rFonts w:ascii="Times New Roman" w:hAnsi="Times New Roman" w:cs="Times New Roman"/>
          <w:sz w:val="24"/>
          <w:szCs w:val="24"/>
        </w:rPr>
        <w:t xml:space="preserve"> </w:t>
      </w:r>
      <w:proofErr w:type="spellStart"/>
      <w:r w:rsidR="00A8263A">
        <w:rPr>
          <w:rFonts w:ascii="Times New Roman" w:hAnsi="Times New Roman" w:cs="Times New Roman"/>
          <w:sz w:val="24"/>
          <w:szCs w:val="24"/>
        </w:rPr>
        <w:t>datang</w:t>
      </w:r>
      <w:proofErr w:type="spellEnd"/>
      <w:r w:rsidR="00A8263A">
        <w:rPr>
          <w:rFonts w:ascii="Times New Roman" w:hAnsi="Times New Roman" w:cs="Times New Roman"/>
          <w:sz w:val="24"/>
          <w:szCs w:val="24"/>
        </w:rPr>
        <w:t>.</w:t>
      </w:r>
    </w:p>
    <w:p w14:paraId="5945AF43" w14:textId="2E492CF7" w:rsidR="00EA7E3F" w:rsidRDefault="00EA7E3F">
      <w:pPr>
        <w:pStyle w:val="ListParagraph"/>
        <w:numPr>
          <w:ilvl w:val="0"/>
          <w:numId w:val="24"/>
        </w:numPr>
        <w:tabs>
          <w:tab w:val="left" w:pos="7371"/>
        </w:tabs>
        <w:spacing w:line="480" w:lineRule="auto"/>
        <w:jc w:val="both"/>
        <w:rPr>
          <w:rFonts w:ascii="Times New Roman" w:hAnsi="Times New Roman" w:cs="Times New Roman"/>
          <w:sz w:val="24"/>
          <w:szCs w:val="24"/>
        </w:rPr>
      </w:pPr>
      <w:proofErr w:type="spellStart"/>
      <w:r w:rsidRPr="00C73CE1">
        <w:rPr>
          <w:rFonts w:ascii="Times New Roman" w:hAnsi="Times New Roman" w:cs="Times New Roman"/>
          <w:sz w:val="24"/>
          <w:szCs w:val="24"/>
        </w:rPr>
        <w:t>Kepada</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Khailia</w:t>
      </w:r>
      <w:proofErr w:type="spellEnd"/>
      <w:r w:rsidRPr="00C73CE1">
        <w:rPr>
          <w:rFonts w:ascii="Times New Roman" w:hAnsi="Times New Roman" w:cs="Times New Roman"/>
          <w:sz w:val="24"/>
          <w:szCs w:val="24"/>
        </w:rPr>
        <w:t xml:space="preserve"> Diyan Fatika</w:t>
      </w:r>
      <w:r w:rsidR="00443B0D">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adik</w:t>
      </w:r>
      <w:proofErr w:type="spellEnd"/>
      <w:r w:rsidRPr="00C73CE1">
        <w:rPr>
          <w:rFonts w:ascii="Times New Roman" w:hAnsi="Times New Roman" w:cs="Times New Roman"/>
          <w:sz w:val="24"/>
          <w:szCs w:val="24"/>
        </w:rPr>
        <w:t xml:space="preserve"> </w:t>
      </w:r>
      <w:proofErr w:type="spellStart"/>
      <w:r w:rsidRPr="00C73CE1">
        <w:rPr>
          <w:rFonts w:ascii="Times New Roman" w:hAnsi="Times New Roman" w:cs="Times New Roman"/>
          <w:sz w:val="24"/>
          <w:szCs w:val="24"/>
        </w:rPr>
        <w:t>penulis</w:t>
      </w:r>
      <w:proofErr w:type="spellEnd"/>
      <w:r w:rsidRPr="00C73CE1">
        <w:rPr>
          <w:rFonts w:ascii="Times New Roman" w:hAnsi="Times New Roman" w:cs="Times New Roman"/>
          <w:sz w:val="24"/>
          <w:szCs w:val="24"/>
        </w:rPr>
        <w:t xml:space="preserve"> </w:t>
      </w:r>
      <w:r w:rsidR="00B81EF7" w:rsidRPr="00C73CE1">
        <w:rPr>
          <w:rFonts w:ascii="Times New Roman" w:hAnsi="Times New Roman" w:cs="Times New Roman"/>
          <w:sz w:val="24"/>
          <w:szCs w:val="24"/>
        </w:rPr>
        <w:t xml:space="preserve">yang </w:t>
      </w:r>
      <w:proofErr w:type="spellStart"/>
      <w:r w:rsidR="00B81EF7" w:rsidRPr="00C73CE1">
        <w:rPr>
          <w:rFonts w:ascii="Times New Roman" w:hAnsi="Times New Roman" w:cs="Times New Roman"/>
          <w:sz w:val="24"/>
          <w:szCs w:val="24"/>
        </w:rPr>
        <w:t>selalu</w:t>
      </w:r>
      <w:proofErr w:type="spellEnd"/>
      <w:r w:rsidR="00B81EF7" w:rsidRPr="00C73CE1">
        <w:rPr>
          <w:rFonts w:ascii="Times New Roman" w:hAnsi="Times New Roman" w:cs="Times New Roman"/>
          <w:sz w:val="24"/>
          <w:szCs w:val="24"/>
        </w:rPr>
        <w:t xml:space="preserve"> </w:t>
      </w:r>
      <w:proofErr w:type="spellStart"/>
      <w:r w:rsidR="00B81EF7" w:rsidRPr="00C73CE1">
        <w:rPr>
          <w:rFonts w:ascii="Times New Roman" w:hAnsi="Times New Roman" w:cs="Times New Roman"/>
          <w:sz w:val="24"/>
          <w:szCs w:val="24"/>
        </w:rPr>
        <w:t>memberikan</w:t>
      </w:r>
      <w:proofErr w:type="spellEnd"/>
      <w:r w:rsidR="00B81EF7" w:rsidRPr="00C73CE1">
        <w:rPr>
          <w:rFonts w:ascii="Times New Roman" w:hAnsi="Times New Roman" w:cs="Times New Roman"/>
          <w:sz w:val="24"/>
          <w:szCs w:val="24"/>
        </w:rPr>
        <w:t xml:space="preserve"> </w:t>
      </w:r>
      <w:proofErr w:type="spellStart"/>
      <w:r w:rsidR="00B81EF7" w:rsidRPr="00C73CE1">
        <w:rPr>
          <w:rFonts w:ascii="Times New Roman" w:hAnsi="Times New Roman" w:cs="Times New Roman"/>
          <w:sz w:val="24"/>
          <w:szCs w:val="24"/>
        </w:rPr>
        <w:t>semangat</w:t>
      </w:r>
      <w:proofErr w:type="spellEnd"/>
      <w:r w:rsidR="00B81EF7" w:rsidRPr="00C73CE1">
        <w:rPr>
          <w:rFonts w:ascii="Times New Roman" w:hAnsi="Times New Roman" w:cs="Times New Roman"/>
          <w:sz w:val="24"/>
          <w:szCs w:val="24"/>
        </w:rPr>
        <w:t xml:space="preserve"> dan </w:t>
      </w:r>
      <w:proofErr w:type="spellStart"/>
      <w:r w:rsidR="00B81EF7" w:rsidRPr="00C73CE1">
        <w:rPr>
          <w:rFonts w:ascii="Times New Roman" w:hAnsi="Times New Roman" w:cs="Times New Roman"/>
          <w:sz w:val="24"/>
          <w:szCs w:val="24"/>
        </w:rPr>
        <w:t>motivasi</w:t>
      </w:r>
      <w:proofErr w:type="spellEnd"/>
      <w:r w:rsidR="00B81EF7" w:rsidRPr="00C73CE1">
        <w:rPr>
          <w:rFonts w:ascii="Times New Roman" w:hAnsi="Times New Roman" w:cs="Times New Roman"/>
          <w:sz w:val="24"/>
          <w:szCs w:val="24"/>
        </w:rPr>
        <w:t xml:space="preserve"> </w:t>
      </w:r>
      <w:proofErr w:type="spellStart"/>
      <w:r w:rsidR="00B81EF7" w:rsidRPr="00C73CE1">
        <w:rPr>
          <w:rFonts w:ascii="Times New Roman" w:hAnsi="Times New Roman" w:cs="Times New Roman"/>
          <w:sz w:val="24"/>
          <w:szCs w:val="24"/>
        </w:rPr>
        <w:t>untuk</w:t>
      </w:r>
      <w:proofErr w:type="spellEnd"/>
      <w:r w:rsidR="00B81EF7" w:rsidRPr="00C73CE1">
        <w:rPr>
          <w:rFonts w:ascii="Times New Roman" w:hAnsi="Times New Roman" w:cs="Times New Roman"/>
          <w:sz w:val="24"/>
          <w:szCs w:val="24"/>
        </w:rPr>
        <w:t xml:space="preserve"> </w:t>
      </w:r>
      <w:proofErr w:type="spellStart"/>
      <w:r w:rsidR="00B81EF7" w:rsidRPr="00C73CE1">
        <w:rPr>
          <w:rFonts w:ascii="Times New Roman" w:hAnsi="Times New Roman" w:cs="Times New Roman"/>
          <w:sz w:val="24"/>
          <w:szCs w:val="24"/>
        </w:rPr>
        <w:t>penulis</w:t>
      </w:r>
      <w:proofErr w:type="spellEnd"/>
      <w:r w:rsidR="00B81EF7" w:rsidRPr="00C73CE1">
        <w:rPr>
          <w:rFonts w:ascii="Times New Roman" w:hAnsi="Times New Roman" w:cs="Times New Roman"/>
          <w:sz w:val="24"/>
          <w:szCs w:val="24"/>
        </w:rPr>
        <w:t xml:space="preserve"> </w:t>
      </w:r>
      <w:proofErr w:type="spellStart"/>
      <w:r w:rsidR="00B81EF7" w:rsidRPr="00C73CE1">
        <w:rPr>
          <w:rFonts w:ascii="Times New Roman" w:hAnsi="Times New Roman" w:cs="Times New Roman"/>
          <w:sz w:val="24"/>
          <w:szCs w:val="24"/>
        </w:rPr>
        <w:t>untuk</w:t>
      </w:r>
      <w:proofErr w:type="spellEnd"/>
      <w:r w:rsidR="00B81EF7" w:rsidRPr="00C73CE1">
        <w:rPr>
          <w:rFonts w:ascii="Times New Roman" w:hAnsi="Times New Roman" w:cs="Times New Roman"/>
          <w:sz w:val="24"/>
          <w:szCs w:val="24"/>
        </w:rPr>
        <w:t xml:space="preserve"> </w:t>
      </w:r>
      <w:proofErr w:type="spellStart"/>
      <w:r w:rsidR="00B81EF7" w:rsidRPr="00C73CE1">
        <w:rPr>
          <w:rFonts w:ascii="Times New Roman" w:hAnsi="Times New Roman" w:cs="Times New Roman"/>
          <w:sz w:val="24"/>
          <w:szCs w:val="24"/>
        </w:rPr>
        <w:t>berjuang</w:t>
      </w:r>
      <w:proofErr w:type="spellEnd"/>
      <w:r w:rsidR="00B81EF7" w:rsidRPr="00C73CE1">
        <w:rPr>
          <w:rFonts w:ascii="Times New Roman" w:hAnsi="Times New Roman" w:cs="Times New Roman"/>
          <w:sz w:val="24"/>
          <w:szCs w:val="24"/>
        </w:rPr>
        <w:t xml:space="preserve"> </w:t>
      </w:r>
      <w:proofErr w:type="spellStart"/>
      <w:r w:rsidR="00B81EF7" w:rsidRPr="00C73CE1">
        <w:rPr>
          <w:rFonts w:ascii="Times New Roman" w:hAnsi="Times New Roman" w:cs="Times New Roman"/>
          <w:sz w:val="24"/>
          <w:szCs w:val="24"/>
        </w:rPr>
        <w:t>menyelesaikan</w:t>
      </w:r>
      <w:proofErr w:type="spellEnd"/>
      <w:r w:rsidR="00B81EF7" w:rsidRPr="00C73CE1">
        <w:rPr>
          <w:rFonts w:ascii="Times New Roman" w:hAnsi="Times New Roman" w:cs="Times New Roman"/>
          <w:sz w:val="24"/>
          <w:szCs w:val="24"/>
        </w:rPr>
        <w:t xml:space="preserve"> </w:t>
      </w:r>
      <w:proofErr w:type="spellStart"/>
      <w:r w:rsidR="00B81EF7" w:rsidRPr="00C73CE1">
        <w:rPr>
          <w:rFonts w:ascii="Times New Roman" w:hAnsi="Times New Roman" w:cs="Times New Roman"/>
          <w:sz w:val="24"/>
          <w:szCs w:val="24"/>
        </w:rPr>
        <w:t>skripsi</w:t>
      </w:r>
      <w:proofErr w:type="spellEnd"/>
      <w:r w:rsidR="00B81EF7" w:rsidRPr="00C73CE1">
        <w:rPr>
          <w:rFonts w:ascii="Times New Roman" w:hAnsi="Times New Roman" w:cs="Times New Roman"/>
          <w:sz w:val="24"/>
          <w:szCs w:val="24"/>
        </w:rPr>
        <w:t xml:space="preserve"> </w:t>
      </w:r>
      <w:proofErr w:type="spellStart"/>
      <w:r w:rsidR="00B81EF7" w:rsidRPr="00C73CE1">
        <w:rPr>
          <w:rFonts w:ascii="Times New Roman" w:hAnsi="Times New Roman" w:cs="Times New Roman"/>
          <w:sz w:val="24"/>
          <w:szCs w:val="24"/>
        </w:rPr>
        <w:t>ini</w:t>
      </w:r>
      <w:proofErr w:type="spellEnd"/>
      <w:r w:rsidR="00B81EF7" w:rsidRPr="00C73CE1">
        <w:rPr>
          <w:rFonts w:ascii="Times New Roman" w:hAnsi="Times New Roman" w:cs="Times New Roman"/>
          <w:sz w:val="24"/>
          <w:szCs w:val="24"/>
        </w:rPr>
        <w:t>.</w:t>
      </w:r>
    </w:p>
    <w:p w14:paraId="682C29E4" w14:textId="4D704F8C" w:rsidR="00DC54FC" w:rsidRDefault="00962176">
      <w:pPr>
        <w:pStyle w:val="ListParagraph"/>
        <w:numPr>
          <w:ilvl w:val="0"/>
          <w:numId w:val="24"/>
        </w:numPr>
        <w:tabs>
          <w:tab w:val="left" w:pos="7371"/>
        </w:tabs>
        <w:spacing w:line="480" w:lineRule="auto"/>
        <w:jc w:val="both"/>
        <w:rPr>
          <w:rFonts w:ascii="Times New Roman" w:hAnsi="Times New Roman" w:cs="Times New Roman"/>
          <w:sz w:val="24"/>
          <w:szCs w:val="24"/>
        </w:rPr>
      </w:pPr>
      <w:proofErr w:type="spellStart"/>
      <w:r w:rsidRPr="00962176">
        <w:rPr>
          <w:rFonts w:ascii="Times New Roman" w:hAnsi="Times New Roman" w:cs="Times New Roman"/>
          <w:sz w:val="24"/>
          <w:szCs w:val="24"/>
        </w:rPr>
        <w:t>Kepada</w:t>
      </w:r>
      <w:proofErr w:type="spellEnd"/>
      <w:r w:rsidRPr="00962176">
        <w:rPr>
          <w:rFonts w:ascii="Times New Roman" w:hAnsi="Times New Roman" w:cs="Times New Roman"/>
          <w:sz w:val="24"/>
          <w:szCs w:val="24"/>
        </w:rPr>
        <w:t xml:space="preserve"> </w:t>
      </w:r>
      <w:proofErr w:type="spellStart"/>
      <w:r w:rsidRPr="00962176">
        <w:rPr>
          <w:rFonts w:ascii="Times New Roman" w:hAnsi="Times New Roman" w:cs="Times New Roman"/>
          <w:sz w:val="24"/>
          <w:szCs w:val="24"/>
        </w:rPr>
        <w:t>seluruh</w:t>
      </w:r>
      <w:proofErr w:type="spellEnd"/>
      <w:r w:rsidRPr="00962176">
        <w:rPr>
          <w:rFonts w:ascii="Times New Roman" w:hAnsi="Times New Roman" w:cs="Times New Roman"/>
          <w:sz w:val="24"/>
          <w:szCs w:val="24"/>
        </w:rPr>
        <w:t xml:space="preserve"> </w:t>
      </w:r>
      <w:proofErr w:type="spellStart"/>
      <w:r w:rsidRPr="00962176">
        <w:rPr>
          <w:rFonts w:ascii="Times New Roman" w:hAnsi="Times New Roman" w:cs="Times New Roman"/>
          <w:sz w:val="24"/>
          <w:szCs w:val="24"/>
        </w:rPr>
        <w:t>keluarga</w:t>
      </w:r>
      <w:proofErr w:type="spellEnd"/>
      <w:r w:rsidRPr="00962176">
        <w:rPr>
          <w:rFonts w:ascii="Times New Roman" w:hAnsi="Times New Roman" w:cs="Times New Roman"/>
          <w:sz w:val="24"/>
          <w:szCs w:val="24"/>
        </w:rPr>
        <w:t xml:space="preserve"> </w:t>
      </w:r>
      <w:proofErr w:type="spellStart"/>
      <w:r w:rsidRPr="00962176">
        <w:rPr>
          <w:rFonts w:ascii="Times New Roman" w:hAnsi="Times New Roman" w:cs="Times New Roman"/>
          <w:sz w:val="24"/>
          <w:szCs w:val="24"/>
        </w:rPr>
        <w:t>besar</w:t>
      </w:r>
      <w:proofErr w:type="spellEnd"/>
      <w:r w:rsidRPr="00962176">
        <w:rPr>
          <w:rFonts w:ascii="Times New Roman" w:hAnsi="Times New Roman" w:cs="Times New Roman"/>
          <w:sz w:val="24"/>
          <w:szCs w:val="24"/>
        </w:rPr>
        <w:t xml:space="preserve"> </w:t>
      </w:r>
      <w:proofErr w:type="spellStart"/>
      <w:r w:rsidRPr="00962176">
        <w:rPr>
          <w:rFonts w:ascii="Times New Roman" w:hAnsi="Times New Roman" w:cs="Times New Roman"/>
          <w:sz w:val="24"/>
          <w:szCs w:val="24"/>
        </w:rPr>
        <w:t>penulis</w:t>
      </w:r>
      <w:proofErr w:type="spellEnd"/>
      <w:r w:rsidRPr="00962176">
        <w:rPr>
          <w:rFonts w:ascii="Times New Roman" w:hAnsi="Times New Roman" w:cs="Times New Roman"/>
          <w:sz w:val="24"/>
          <w:szCs w:val="24"/>
        </w:rPr>
        <w:t xml:space="preserve">, </w:t>
      </w:r>
      <w:proofErr w:type="spellStart"/>
      <w:r w:rsidRPr="00962176">
        <w:rPr>
          <w:rFonts w:ascii="Times New Roman" w:hAnsi="Times New Roman" w:cs="Times New Roman"/>
          <w:sz w:val="24"/>
          <w:szCs w:val="24"/>
        </w:rPr>
        <w:t>terima</w:t>
      </w:r>
      <w:proofErr w:type="spellEnd"/>
      <w:r w:rsidRPr="00962176">
        <w:rPr>
          <w:rFonts w:ascii="Times New Roman" w:hAnsi="Times New Roman" w:cs="Times New Roman"/>
          <w:sz w:val="24"/>
          <w:szCs w:val="24"/>
        </w:rPr>
        <w:t xml:space="preserve"> </w:t>
      </w:r>
      <w:proofErr w:type="spellStart"/>
      <w:r w:rsidRPr="00962176">
        <w:rPr>
          <w:rFonts w:ascii="Times New Roman" w:hAnsi="Times New Roman" w:cs="Times New Roman"/>
          <w:sz w:val="24"/>
          <w:szCs w:val="24"/>
        </w:rPr>
        <w:t>kasih</w:t>
      </w:r>
      <w:proofErr w:type="spellEnd"/>
      <w:r w:rsidRPr="00962176">
        <w:rPr>
          <w:rFonts w:ascii="Times New Roman" w:hAnsi="Times New Roman" w:cs="Times New Roman"/>
          <w:sz w:val="24"/>
          <w:szCs w:val="24"/>
        </w:rPr>
        <w:t xml:space="preserve"> </w:t>
      </w:r>
      <w:proofErr w:type="spellStart"/>
      <w:r w:rsidRPr="00962176">
        <w:rPr>
          <w:rFonts w:ascii="Times New Roman" w:hAnsi="Times New Roman" w:cs="Times New Roman"/>
          <w:sz w:val="24"/>
          <w:szCs w:val="24"/>
        </w:rPr>
        <w:t>untuk</w:t>
      </w:r>
      <w:proofErr w:type="spellEnd"/>
      <w:r w:rsidRPr="00962176">
        <w:rPr>
          <w:rFonts w:ascii="Times New Roman" w:hAnsi="Times New Roman" w:cs="Times New Roman"/>
          <w:sz w:val="24"/>
          <w:szCs w:val="24"/>
        </w:rPr>
        <w:t xml:space="preserve"> </w:t>
      </w:r>
      <w:proofErr w:type="spellStart"/>
      <w:r w:rsidRPr="00962176">
        <w:rPr>
          <w:rFonts w:ascii="Times New Roman" w:hAnsi="Times New Roman" w:cs="Times New Roman"/>
          <w:sz w:val="24"/>
          <w:szCs w:val="24"/>
        </w:rPr>
        <w:t>dukungan</w:t>
      </w:r>
      <w:proofErr w:type="spellEnd"/>
      <w:r w:rsidRPr="00962176">
        <w:rPr>
          <w:rFonts w:ascii="Times New Roman" w:hAnsi="Times New Roman" w:cs="Times New Roman"/>
          <w:sz w:val="24"/>
          <w:szCs w:val="24"/>
        </w:rPr>
        <w:t xml:space="preserve"> dan </w:t>
      </w:r>
      <w:proofErr w:type="spellStart"/>
      <w:r w:rsidRPr="00962176">
        <w:rPr>
          <w:rFonts w:ascii="Times New Roman" w:hAnsi="Times New Roman" w:cs="Times New Roman"/>
          <w:sz w:val="24"/>
          <w:szCs w:val="24"/>
        </w:rPr>
        <w:t>doa-doa</w:t>
      </w:r>
      <w:proofErr w:type="spellEnd"/>
      <w:r w:rsidR="00443B0D" w:rsidRPr="00962176">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w:t>
      </w:r>
    </w:p>
    <w:p w14:paraId="071F28C3" w14:textId="317FF981" w:rsidR="008E31A3" w:rsidRDefault="008E31A3">
      <w:pPr>
        <w:pStyle w:val="ListParagraph"/>
        <w:numPr>
          <w:ilvl w:val="0"/>
          <w:numId w:val="24"/>
        </w:numPr>
        <w:tabs>
          <w:tab w:val="left" w:pos="7371"/>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Muhammad Al Akbar,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di masa yang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melelahkan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mengert</w:t>
      </w:r>
      <w:r w:rsidR="00A84E2A">
        <w:rPr>
          <w:rFonts w:ascii="Times New Roman" w:hAnsi="Times New Roman" w:cs="Times New Roman"/>
          <w:sz w:val="24"/>
          <w:szCs w:val="24"/>
        </w:rPr>
        <w:t>i</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dengan</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keadaan</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penulis</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selalu</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mendengarkan</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keluh</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kesah</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penulis</w:t>
      </w:r>
      <w:proofErr w:type="spellEnd"/>
      <w:r w:rsidR="00A84E2A">
        <w:rPr>
          <w:rFonts w:ascii="Times New Roman" w:hAnsi="Times New Roman" w:cs="Times New Roman"/>
          <w:sz w:val="24"/>
          <w:szCs w:val="24"/>
        </w:rPr>
        <w:t xml:space="preserve">, dan </w:t>
      </w:r>
      <w:proofErr w:type="spellStart"/>
      <w:r w:rsidR="00A84E2A">
        <w:rPr>
          <w:rFonts w:ascii="Times New Roman" w:hAnsi="Times New Roman" w:cs="Times New Roman"/>
          <w:sz w:val="24"/>
          <w:szCs w:val="24"/>
        </w:rPr>
        <w:t>tidak</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pernah</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lelah</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dalam</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memberikan</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semangat</w:t>
      </w:r>
      <w:proofErr w:type="spellEnd"/>
      <w:r w:rsidR="00A84E2A">
        <w:rPr>
          <w:rFonts w:ascii="Times New Roman" w:hAnsi="Times New Roman" w:cs="Times New Roman"/>
          <w:sz w:val="24"/>
          <w:szCs w:val="24"/>
        </w:rPr>
        <w:t xml:space="preserve"> dan </w:t>
      </w:r>
      <w:proofErr w:type="spellStart"/>
      <w:r w:rsidR="00A84E2A">
        <w:rPr>
          <w:rFonts w:ascii="Times New Roman" w:hAnsi="Times New Roman" w:cs="Times New Roman"/>
          <w:sz w:val="24"/>
          <w:szCs w:val="24"/>
        </w:rPr>
        <w:t>dukungan</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Kebaikan</w:t>
      </w:r>
      <w:proofErr w:type="spellEnd"/>
      <w:r w:rsidR="00A84E2A">
        <w:rPr>
          <w:rFonts w:ascii="Times New Roman" w:hAnsi="Times New Roman" w:cs="Times New Roman"/>
          <w:sz w:val="24"/>
          <w:szCs w:val="24"/>
        </w:rPr>
        <w:t xml:space="preserve"> dan </w:t>
      </w:r>
      <w:proofErr w:type="spellStart"/>
      <w:r w:rsidR="00A84E2A">
        <w:rPr>
          <w:rFonts w:ascii="Times New Roman" w:hAnsi="Times New Roman" w:cs="Times New Roman"/>
          <w:sz w:val="24"/>
          <w:szCs w:val="24"/>
        </w:rPr>
        <w:t>perhatian</w:t>
      </w:r>
      <w:proofErr w:type="spellEnd"/>
      <w:r w:rsidR="00A84E2A">
        <w:rPr>
          <w:rFonts w:ascii="Times New Roman" w:hAnsi="Times New Roman" w:cs="Times New Roman"/>
          <w:sz w:val="24"/>
          <w:szCs w:val="24"/>
        </w:rPr>
        <w:t xml:space="preserve"> yang </w:t>
      </w:r>
      <w:proofErr w:type="spellStart"/>
      <w:r w:rsidR="00A84E2A">
        <w:rPr>
          <w:rFonts w:ascii="Times New Roman" w:hAnsi="Times New Roman" w:cs="Times New Roman"/>
          <w:sz w:val="24"/>
          <w:szCs w:val="24"/>
        </w:rPr>
        <w:t>diberikan</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menjadi</w:t>
      </w:r>
      <w:proofErr w:type="spellEnd"/>
      <w:r w:rsidR="00A84E2A">
        <w:rPr>
          <w:rFonts w:ascii="Times New Roman" w:hAnsi="Times New Roman" w:cs="Times New Roman"/>
          <w:sz w:val="24"/>
          <w:szCs w:val="24"/>
        </w:rPr>
        <w:t xml:space="preserve"> salah </w:t>
      </w:r>
      <w:proofErr w:type="spellStart"/>
      <w:r w:rsidR="00A84E2A">
        <w:rPr>
          <w:rFonts w:ascii="Times New Roman" w:hAnsi="Times New Roman" w:cs="Times New Roman"/>
          <w:sz w:val="24"/>
          <w:szCs w:val="24"/>
        </w:rPr>
        <w:t>satu</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alasan</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penulis</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tetap</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kuat</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dalam</w:t>
      </w:r>
      <w:proofErr w:type="spellEnd"/>
      <w:r w:rsidR="00A84E2A">
        <w:rPr>
          <w:rFonts w:ascii="Times New Roman" w:hAnsi="Times New Roman" w:cs="Times New Roman"/>
          <w:sz w:val="24"/>
          <w:szCs w:val="24"/>
        </w:rPr>
        <w:t xml:space="preserve"> </w:t>
      </w:r>
      <w:proofErr w:type="spellStart"/>
      <w:r w:rsidR="00A84E2A">
        <w:rPr>
          <w:rFonts w:ascii="Times New Roman" w:hAnsi="Times New Roman" w:cs="Times New Roman"/>
          <w:sz w:val="24"/>
          <w:szCs w:val="24"/>
        </w:rPr>
        <w:t>menjalani</w:t>
      </w:r>
      <w:proofErr w:type="spellEnd"/>
      <w:r w:rsidR="00A84E2A">
        <w:rPr>
          <w:rFonts w:ascii="Times New Roman" w:hAnsi="Times New Roman" w:cs="Times New Roman"/>
          <w:sz w:val="24"/>
          <w:szCs w:val="24"/>
        </w:rPr>
        <w:t xml:space="preserve"> proses </w:t>
      </w:r>
      <w:proofErr w:type="spellStart"/>
      <w:r w:rsidR="00A84E2A">
        <w:rPr>
          <w:rFonts w:ascii="Times New Roman" w:hAnsi="Times New Roman" w:cs="Times New Roman"/>
          <w:sz w:val="24"/>
          <w:szCs w:val="24"/>
        </w:rPr>
        <w:t>ini</w:t>
      </w:r>
      <w:proofErr w:type="spellEnd"/>
      <w:r w:rsidR="00A84E2A">
        <w:rPr>
          <w:rFonts w:ascii="Times New Roman" w:hAnsi="Times New Roman" w:cs="Times New Roman"/>
          <w:sz w:val="24"/>
          <w:szCs w:val="24"/>
        </w:rPr>
        <w:t>.</w:t>
      </w:r>
    </w:p>
    <w:p w14:paraId="641CD747" w14:textId="1FB5474A" w:rsidR="0065494D" w:rsidRDefault="0065494D">
      <w:pPr>
        <w:pStyle w:val="ListParagraph"/>
        <w:numPr>
          <w:ilvl w:val="0"/>
          <w:numId w:val="24"/>
        </w:numPr>
        <w:tabs>
          <w:tab w:val="left" w:pos="7371"/>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nabila</w:t>
      </w:r>
      <w:proofErr w:type="spellEnd"/>
      <w:r>
        <w:rPr>
          <w:rFonts w:ascii="Times New Roman" w:hAnsi="Times New Roman" w:cs="Times New Roman"/>
          <w:sz w:val="24"/>
          <w:szCs w:val="24"/>
        </w:rPr>
        <w:t>,</w:t>
      </w:r>
      <w:r w:rsidR="008E31A3">
        <w:rPr>
          <w:rFonts w:ascii="Times New Roman" w:hAnsi="Times New Roman" w:cs="Times New Roman"/>
          <w:sz w:val="24"/>
          <w:szCs w:val="24"/>
        </w:rPr>
        <w:t>,</w:t>
      </w:r>
      <w:proofErr w:type="gramEnd"/>
      <w:r w:rsidR="008E31A3">
        <w:rPr>
          <w:rFonts w:ascii="Times New Roman" w:hAnsi="Times New Roman" w:cs="Times New Roman"/>
          <w:sz w:val="24"/>
          <w:szCs w:val="24"/>
        </w:rPr>
        <w:t xml:space="preserve"> </w:t>
      </w:r>
      <w:proofErr w:type="spellStart"/>
      <w:r>
        <w:rPr>
          <w:rFonts w:ascii="Times New Roman" w:hAnsi="Times New Roman" w:cs="Times New Roman"/>
          <w:sz w:val="24"/>
          <w:szCs w:val="24"/>
        </w:rPr>
        <w:t>shendy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jijah</w:t>
      </w:r>
      <w:proofErr w:type="spellEnd"/>
      <w:r>
        <w:rPr>
          <w:rFonts w:ascii="Times New Roman" w:hAnsi="Times New Roman" w:cs="Times New Roman"/>
          <w:sz w:val="24"/>
          <w:szCs w:val="24"/>
        </w:rPr>
        <w:t xml:space="preserve">, salsa, </w:t>
      </w:r>
      <w:proofErr w:type="spellStart"/>
      <w:r>
        <w:rPr>
          <w:rFonts w:ascii="Times New Roman" w:hAnsi="Times New Roman" w:cs="Times New Roman"/>
          <w:sz w:val="24"/>
          <w:szCs w:val="24"/>
        </w:rPr>
        <w:t>niken</w:t>
      </w:r>
      <w:proofErr w:type="spellEnd"/>
      <w:r w:rsidR="008E31A3">
        <w:rPr>
          <w:rFonts w:ascii="Times New Roman" w:hAnsi="Times New Roman" w:cs="Times New Roman"/>
          <w:sz w:val="24"/>
          <w:szCs w:val="24"/>
        </w:rPr>
        <w:t xml:space="preserve">, </w:t>
      </w:r>
      <w:proofErr w:type="spellStart"/>
      <w:r w:rsidR="008E31A3">
        <w:rPr>
          <w:rFonts w:ascii="Times New Roman" w:hAnsi="Times New Roman" w:cs="Times New Roman"/>
          <w:sz w:val="24"/>
          <w:szCs w:val="24"/>
        </w:rPr>
        <w:t>gladis</w:t>
      </w:r>
      <w:proofErr w:type="spellEnd"/>
      <w:r w:rsidR="008E31A3">
        <w:rPr>
          <w:rFonts w:ascii="Times New Roman" w:hAnsi="Times New Roman" w:cs="Times New Roman"/>
          <w:sz w:val="24"/>
          <w:szCs w:val="24"/>
        </w:rPr>
        <w:t xml:space="preserve">, </w:t>
      </w:r>
      <w:proofErr w:type="spellStart"/>
      <w:r w:rsidR="008E31A3">
        <w:rPr>
          <w:rFonts w:ascii="Times New Roman" w:hAnsi="Times New Roman" w:cs="Times New Roman"/>
          <w:sz w:val="24"/>
          <w:szCs w:val="24"/>
        </w:rPr>
        <w:t>raihan</w:t>
      </w:r>
      <w:proofErr w:type="spellEnd"/>
      <w:r w:rsidR="008E31A3">
        <w:rPr>
          <w:rFonts w:ascii="Times New Roman" w:hAnsi="Times New Roman" w:cs="Times New Roman"/>
          <w:sz w:val="24"/>
          <w:szCs w:val="24"/>
        </w:rPr>
        <w:t xml:space="preserve">, </w:t>
      </w:r>
      <w:proofErr w:type="spellStart"/>
      <w:r w:rsidR="008E31A3">
        <w:rPr>
          <w:rFonts w:ascii="Times New Roman" w:hAnsi="Times New Roman" w:cs="Times New Roman"/>
          <w:sz w:val="24"/>
          <w:szCs w:val="24"/>
        </w:rPr>
        <w:t>yayak</w:t>
      </w:r>
      <w:proofErr w:type="spellEnd"/>
      <w:r w:rsidR="008E31A3">
        <w:rPr>
          <w:rFonts w:ascii="Times New Roman" w:hAnsi="Times New Roman" w:cs="Times New Roman"/>
          <w:sz w:val="24"/>
          <w:szCs w:val="24"/>
        </w:rPr>
        <w:t xml:space="preserve">, </w:t>
      </w:r>
      <w:proofErr w:type="spellStart"/>
      <w:r w:rsidR="008E31A3">
        <w:rPr>
          <w:rFonts w:ascii="Times New Roman" w:hAnsi="Times New Roman" w:cs="Times New Roman"/>
          <w:sz w:val="24"/>
          <w:szCs w:val="24"/>
        </w:rPr>
        <w:t>gibran</w:t>
      </w:r>
      <w:proofErr w:type="spellEnd"/>
      <w:r w:rsidR="008E31A3">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dewi</w:t>
      </w:r>
      <w:proofErr w:type="spellEnd"/>
      <w:r w:rsidR="008E31A3">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kalian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saudara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garda </w:t>
      </w:r>
      <w:proofErr w:type="spellStart"/>
      <w:r>
        <w:rPr>
          <w:rFonts w:ascii="Times New Roman" w:hAnsi="Times New Roman" w:cs="Times New Roman"/>
          <w:sz w:val="24"/>
          <w:szCs w:val="24"/>
        </w:rPr>
        <w:t>terdepan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6AE638ED" w14:textId="21F97EEB" w:rsidR="006F1629" w:rsidRPr="0065494D" w:rsidRDefault="006F1629">
      <w:pPr>
        <w:pStyle w:val="ListParagraph"/>
        <w:numPr>
          <w:ilvl w:val="0"/>
          <w:numId w:val="24"/>
        </w:numPr>
        <w:tabs>
          <w:tab w:val="left" w:pos="7371"/>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“Althea </w:t>
      </w:r>
      <w:proofErr w:type="spellStart"/>
      <w:r>
        <w:rPr>
          <w:rFonts w:ascii="Times New Roman" w:hAnsi="Times New Roman" w:cs="Times New Roman"/>
          <w:sz w:val="24"/>
          <w:szCs w:val="24"/>
        </w:rPr>
        <w:t>Coffe</w:t>
      </w:r>
      <w:proofErr w:type="spellEnd"/>
      <w:r>
        <w:rPr>
          <w:rFonts w:ascii="Times New Roman" w:hAnsi="Times New Roman" w:cs="Times New Roman"/>
          <w:sz w:val="24"/>
          <w:szCs w:val="24"/>
        </w:rPr>
        <w:t xml:space="preserve">” Jui, Ikhsan, </w:t>
      </w:r>
      <w:proofErr w:type="spellStart"/>
      <w:r>
        <w:rPr>
          <w:rFonts w:ascii="Times New Roman" w:hAnsi="Times New Roman" w:cs="Times New Roman"/>
          <w:sz w:val="24"/>
          <w:szCs w:val="24"/>
        </w:rPr>
        <w:t>Jidan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canda</w:t>
      </w:r>
      <w:proofErr w:type="spellEnd"/>
      <w:r>
        <w:rPr>
          <w:rFonts w:ascii="Times New Roman" w:hAnsi="Times New Roman" w:cs="Times New Roman"/>
          <w:sz w:val="24"/>
          <w:szCs w:val="24"/>
        </w:rPr>
        <w:t xml:space="preserve"> dan tawa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bahagia</w:t>
      </w:r>
      <w:proofErr w:type="spellEnd"/>
      <w:r>
        <w:rPr>
          <w:rFonts w:ascii="Times New Roman" w:hAnsi="Times New Roman" w:cs="Times New Roman"/>
          <w:sz w:val="24"/>
          <w:szCs w:val="24"/>
        </w:rPr>
        <w:t>.</w:t>
      </w:r>
    </w:p>
    <w:p w14:paraId="51F5EC19" w14:textId="7327A705" w:rsidR="00443B0D" w:rsidRDefault="00443B0D">
      <w:pPr>
        <w:pStyle w:val="ListParagraph"/>
        <w:numPr>
          <w:ilvl w:val="0"/>
          <w:numId w:val="24"/>
        </w:numPr>
        <w:tabs>
          <w:tab w:val="left" w:pos="7371"/>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nisa</w:t>
      </w:r>
      <w:proofErr w:type="spellEnd"/>
      <w:r>
        <w:rPr>
          <w:rFonts w:ascii="Times New Roman" w:hAnsi="Times New Roman" w:cs="Times New Roman"/>
          <w:sz w:val="24"/>
          <w:szCs w:val="24"/>
        </w:rPr>
        <w:t xml:space="preserve">, ani, </w:t>
      </w:r>
      <w:proofErr w:type="spellStart"/>
      <w:r>
        <w:rPr>
          <w:rFonts w:ascii="Times New Roman" w:hAnsi="Times New Roman" w:cs="Times New Roman"/>
          <w:sz w:val="24"/>
          <w:szCs w:val="24"/>
        </w:rPr>
        <w:t>dwita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audi</w:t>
      </w:r>
      <w:proofErr w:type="spellEnd"/>
      <w:r w:rsidR="00A07066">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selama</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perkuliahan</w:t>
      </w:r>
      <w:proofErr w:type="spellEnd"/>
      <w:r w:rsidR="00A07066">
        <w:rPr>
          <w:rFonts w:ascii="Times New Roman" w:hAnsi="Times New Roman" w:cs="Times New Roman"/>
          <w:sz w:val="24"/>
          <w:szCs w:val="24"/>
        </w:rPr>
        <w:t xml:space="preserve"> dan </w:t>
      </w:r>
      <w:proofErr w:type="spellStart"/>
      <w:r w:rsidR="00A07066">
        <w:rPr>
          <w:rFonts w:ascii="Times New Roman" w:hAnsi="Times New Roman" w:cs="Times New Roman"/>
          <w:sz w:val="24"/>
          <w:szCs w:val="24"/>
        </w:rPr>
        <w:t>menyusun</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skripsi</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ini</w:t>
      </w:r>
      <w:proofErr w:type="spellEnd"/>
      <w:r w:rsidR="00A07066">
        <w:rPr>
          <w:rFonts w:ascii="Times New Roman" w:hAnsi="Times New Roman" w:cs="Times New Roman"/>
          <w:sz w:val="24"/>
          <w:szCs w:val="24"/>
        </w:rPr>
        <w:t>.</w:t>
      </w:r>
    </w:p>
    <w:p w14:paraId="1F2A796A" w14:textId="22E89FE5" w:rsidR="00443B0D" w:rsidRDefault="00443B0D">
      <w:pPr>
        <w:pStyle w:val="ListParagraph"/>
        <w:numPr>
          <w:ilvl w:val="0"/>
          <w:numId w:val="24"/>
        </w:numPr>
        <w:tabs>
          <w:tab w:val="left" w:pos="7371"/>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UKM Seni dan </w:t>
      </w:r>
      <w:proofErr w:type="spellStart"/>
      <w:r>
        <w:rPr>
          <w:rFonts w:ascii="Times New Roman" w:hAnsi="Times New Roman" w:cs="Times New Roman"/>
          <w:sz w:val="24"/>
          <w:szCs w:val="24"/>
        </w:rPr>
        <w:t>Kreativitas</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terima</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kasih</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untuk</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segala</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canda</w:t>
      </w:r>
      <w:proofErr w:type="spellEnd"/>
      <w:r w:rsidR="00A07066">
        <w:rPr>
          <w:rFonts w:ascii="Times New Roman" w:hAnsi="Times New Roman" w:cs="Times New Roman"/>
          <w:sz w:val="24"/>
          <w:szCs w:val="24"/>
        </w:rPr>
        <w:t xml:space="preserve">, tawa dan </w:t>
      </w:r>
      <w:proofErr w:type="spellStart"/>
      <w:r w:rsidR="00A07066">
        <w:rPr>
          <w:rFonts w:ascii="Times New Roman" w:hAnsi="Times New Roman" w:cs="Times New Roman"/>
          <w:sz w:val="24"/>
          <w:szCs w:val="24"/>
        </w:rPr>
        <w:t>untuk</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segala</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pengalaman</w:t>
      </w:r>
      <w:proofErr w:type="spellEnd"/>
      <w:r w:rsidR="00A07066">
        <w:rPr>
          <w:rFonts w:ascii="Times New Roman" w:hAnsi="Times New Roman" w:cs="Times New Roman"/>
          <w:sz w:val="24"/>
          <w:szCs w:val="24"/>
        </w:rPr>
        <w:t xml:space="preserve"> dan </w:t>
      </w:r>
      <w:proofErr w:type="spellStart"/>
      <w:r w:rsidR="00A07066">
        <w:rPr>
          <w:rFonts w:ascii="Times New Roman" w:hAnsi="Times New Roman" w:cs="Times New Roman"/>
          <w:sz w:val="24"/>
          <w:szCs w:val="24"/>
        </w:rPr>
        <w:t>ilmu</w:t>
      </w:r>
      <w:proofErr w:type="spellEnd"/>
      <w:r w:rsidR="00A07066">
        <w:rPr>
          <w:rFonts w:ascii="Times New Roman" w:hAnsi="Times New Roman" w:cs="Times New Roman"/>
          <w:sz w:val="24"/>
          <w:szCs w:val="24"/>
        </w:rPr>
        <w:t xml:space="preserve"> yang </w:t>
      </w:r>
      <w:proofErr w:type="spellStart"/>
      <w:r w:rsidR="00A07066">
        <w:rPr>
          <w:rFonts w:ascii="Times New Roman" w:hAnsi="Times New Roman" w:cs="Times New Roman"/>
          <w:sz w:val="24"/>
          <w:szCs w:val="24"/>
        </w:rPr>
        <w:t>telah</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diberikan</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terima</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kasih</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sudah</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menjadi</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rumah</w:t>
      </w:r>
      <w:proofErr w:type="spellEnd"/>
      <w:r w:rsidR="00A07066">
        <w:rPr>
          <w:rFonts w:ascii="Times New Roman" w:hAnsi="Times New Roman" w:cs="Times New Roman"/>
          <w:sz w:val="24"/>
          <w:szCs w:val="24"/>
        </w:rPr>
        <w:t xml:space="preserve"> di </w:t>
      </w:r>
      <w:proofErr w:type="spellStart"/>
      <w:r w:rsidR="00A07066">
        <w:rPr>
          <w:rFonts w:ascii="Times New Roman" w:hAnsi="Times New Roman" w:cs="Times New Roman"/>
          <w:sz w:val="24"/>
          <w:szCs w:val="24"/>
        </w:rPr>
        <w:t>perantauan</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ini</w:t>
      </w:r>
      <w:proofErr w:type="spellEnd"/>
      <w:r w:rsidR="00A07066">
        <w:rPr>
          <w:rFonts w:ascii="Times New Roman" w:hAnsi="Times New Roman" w:cs="Times New Roman"/>
          <w:sz w:val="24"/>
          <w:szCs w:val="24"/>
        </w:rPr>
        <w:t>.</w:t>
      </w:r>
    </w:p>
    <w:p w14:paraId="0CA41B3C" w14:textId="3CFDF195" w:rsidR="00A07066" w:rsidRPr="00A07066" w:rsidRDefault="00A8263A">
      <w:pPr>
        <w:pStyle w:val="ListParagraph"/>
        <w:numPr>
          <w:ilvl w:val="0"/>
          <w:numId w:val="24"/>
        </w:numPr>
        <w:tabs>
          <w:tab w:val="left" w:pos="7371"/>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Zaskia Frastika.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dihabiskan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disambut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ketakutan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ikhlas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r w:rsidR="008D7656">
        <w:rPr>
          <w:rFonts w:ascii="Times New Roman" w:hAnsi="Times New Roman" w:cs="Times New Roman"/>
          <w:sz w:val="24"/>
          <w:szCs w:val="24"/>
        </w:rPr>
        <w:t xml:space="preserve">dan raga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berkali</w:t>
      </w:r>
      <w:proofErr w:type="spellEnd"/>
      <w:r>
        <w:rPr>
          <w:rFonts w:ascii="Times New Roman" w:hAnsi="Times New Roman" w:cs="Times New Roman"/>
          <w:sz w:val="24"/>
          <w:szCs w:val="24"/>
        </w:rPr>
        <w:t xml:space="preserve">-kali </w:t>
      </w:r>
      <w:proofErr w:type="spellStart"/>
      <w:r>
        <w:rPr>
          <w:rFonts w:ascii="Times New Roman" w:hAnsi="Times New Roman" w:cs="Times New Roman"/>
          <w:sz w:val="24"/>
          <w:szCs w:val="24"/>
        </w:rPr>
        <w:t>hamp</w:t>
      </w:r>
      <w:r w:rsidR="008D7656">
        <w:rPr>
          <w:rFonts w:ascii="Times New Roman" w:hAnsi="Times New Roman" w:cs="Times New Roman"/>
          <w:sz w:val="24"/>
          <w:szCs w:val="24"/>
        </w:rPr>
        <w:t>i</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menyerah</w:t>
      </w:r>
      <w:proofErr w:type="spellEnd"/>
      <w:r>
        <w:rPr>
          <w:rFonts w:ascii="Times New Roman" w:hAnsi="Times New Roman" w:cs="Times New Roman"/>
          <w:sz w:val="24"/>
          <w:szCs w:val="24"/>
        </w:rPr>
        <w:t>.</w:t>
      </w:r>
      <w:r w:rsidR="008D7656">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kedepannya</w:t>
      </w:r>
      <w:proofErr w:type="spellEnd"/>
      <w:r>
        <w:rPr>
          <w:rFonts w:ascii="Times New Roman" w:hAnsi="Times New Roman" w:cs="Times New Roman"/>
          <w:sz w:val="24"/>
          <w:szCs w:val="24"/>
        </w:rPr>
        <w:t xml:space="preserve">, raga </w:t>
      </w:r>
      <w:proofErr w:type="spellStart"/>
      <w:r>
        <w:rPr>
          <w:rFonts w:ascii="Times New Roman" w:hAnsi="Times New Roman" w:cs="Times New Roman"/>
          <w:sz w:val="24"/>
          <w:szCs w:val="24"/>
        </w:rPr>
        <w:t>ini</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tetap</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kuat</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hati</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tetap</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tegar</w:t>
      </w:r>
      <w:proofErr w:type="spellEnd"/>
      <w:r w:rsidR="00962176">
        <w:rPr>
          <w:rFonts w:ascii="Times New Roman" w:hAnsi="Times New Roman" w:cs="Times New Roman"/>
          <w:sz w:val="24"/>
          <w:szCs w:val="24"/>
        </w:rPr>
        <w:t xml:space="preserve">, dan </w:t>
      </w:r>
      <w:proofErr w:type="spellStart"/>
      <w:r w:rsidR="00962176">
        <w:rPr>
          <w:rFonts w:ascii="Times New Roman" w:hAnsi="Times New Roman" w:cs="Times New Roman"/>
          <w:sz w:val="24"/>
          <w:szCs w:val="24"/>
        </w:rPr>
        <w:t>jiwa</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lapang</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dalam</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menghadapi</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setiap</w:t>
      </w:r>
      <w:proofErr w:type="spellEnd"/>
      <w:r w:rsidR="00962176">
        <w:rPr>
          <w:rFonts w:ascii="Times New Roman" w:hAnsi="Times New Roman" w:cs="Times New Roman"/>
          <w:sz w:val="24"/>
          <w:szCs w:val="24"/>
        </w:rPr>
        <w:t xml:space="preserve"> proses </w:t>
      </w:r>
      <w:proofErr w:type="spellStart"/>
      <w:r w:rsidR="00962176">
        <w:rPr>
          <w:rFonts w:ascii="Times New Roman" w:hAnsi="Times New Roman" w:cs="Times New Roman"/>
          <w:sz w:val="24"/>
          <w:szCs w:val="24"/>
        </w:rPr>
        <w:t>kehidupan</w:t>
      </w:r>
      <w:proofErr w:type="spellEnd"/>
      <w:r w:rsidR="00962176">
        <w:rPr>
          <w:rFonts w:ascii="Times New Roman" w:hAnsi="Times New Roman" w:cs="Times New Roman"/>
          <w:sz w:val="24"/>
          <w:szCs w:val="24"/>
        </w:rPr>
        <w:t xml:space="preserve">. Mari </w:t>
      </w:r>
      <w:proofErr w:type="spellStart"/>
      <w:r w:rsidR="00962176">
        <w:rPr>
          <w:rFonts w:ascii="Times New Roman" w:hAnsi="Times New Roman" w:cs="Times New Roman"/>
          <w:sz w:val="24"/>
          <w:szCs w:val="24"/>
        </w:rPr>
        <w:t>terus</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bekerja</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sama</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untuk</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tumbuh</w:t>
      </w:r>
      <w:proofErr w:type="spellEnd"/>
      <w:r w:rsidR="00962176">
        <w:rPr>
          <w:rFonts w:ascii="Times New Roman" w:hAnsi="Times New Roman" w:cs="Times New Roman"/>
          <w:sz w:val="24"/>
          <w:szCs w:val="24"/>
        </w:rPr>
        <w:t xml:space="preserve"> dan </w:t>
      </w:r>
      <w:proofErr w:type="spellStart"/>
      <w:r w:rsidR="00962176">
        <w:rPr>
          <w:rFonts w:ascii="Times New Roman" w:hAnsi="Times New Roman" w:cs="Times New Roman"/>
          <w:sz w:val="24"/>
          <w:szCs w:val="24"/>
        </w:rPr>
        <w:t>berkembang</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menjadi</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pribadi</w:t>
      </w:r>
      <w:proofErr w:type="spellEnd"/>
      <w:r w:rsidR="00962176">
        <w:rPr>
          <w:rFonts w:ascii="Times New Roman" w:hAnsi="Times New Roman" w:cs="Times New Roman"/>
          <w:sz w:val="24"/>
          <w:szCs w:val="24"/>
        </w:rPr>
        <w:t xml:space="preserve"> yang </w:t>
      </w:r>
      <w:proofErr w:type="spellStart"/>
      <w:r w:rsidR="00962176">
        <w:rPr>
          <w:rFonts w:ascii="Times New Roman" w:hAnsi="Times New Roman" w:cs="Times New Roman"/>
          <w:sz w:val="24"/>
          <w:szCs w:val="24"/>
        </w:rPr>
        <w:t>lebih</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baik</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dari</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hari</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ke</w:t>
      </w:r>
      <w:proofErr w:type="spellEnd"/>
      <w:r w:rsidR="00962176">
        <w:rPr>
          <w:rFonts w:ascii="Times New Roman" w:hAnsi="Times New Roman" w:cs="Times New Roman"/>
          <w:sz w:val="24"/>
          <w:szCs w:val="24"/>
        </w:rPr>
        <w:t xml:space="preserve"> </w:t>
      </w:r>
      <w:proofErr w:type="spellStart"/>
      <w:r w:rsidR="00962176">
        <w:rPr>
          <w:rFonts w:ascii="Times New Roman" w:hAnsi="Times New Roman" w:cs="Times New Roman"/>
          <w:sz w:val="24"/>
          <w:szCs w:val="24"/>
        </w:rPr>
        <w:t>hari</w:t>
      </w:r>
      <w:proofErr w:type="spellEnd"/>
      <w:r w:rsidR="00A07066">
        <w:rPr>
          <w:rFonts w:ascii="Times New Roman" w:hAnsi="Times New Roman" w:cs="Times New Roman"/>
          <w:sz w:val="24"/>
          <w:szCs w:val="24"/>
        </w:rPr>
        <w:t>.</w:t>
      </w:r>
    </w:p>
    <w:p w14:paraId="12D9D438" w14:textId="279B2030" w:rsidR="00656506" w:rsidRDefault="007706AA" w:rsidP="005A212B">
      <w:pPr>
        <w:tabs>
          <w:tab w:val="left" w:pos="851"/>
          <w:tab w:val="left" w:pos="1276"/>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A07066">
        <w:rPr>
          <w:rFonts w:ascii="Times New Roman" w:hAnsi="Times New Roman" w:cs="Times New Roman"/>
          <w:sz w:val="24"/>
          <w:szCs w:val="24"/>
        </w:rPr>
        <w:t>Penulis</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menyadari</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masih</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terdapat</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kekurangan</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dalam</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penyusunan</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skripsi</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ini</w:t>
      </w:r>
      <w:proofErr w:type="spellEnd"/>
      <w:r w:rsidR="00A07066">
        <w:rPr>
          <w:rFonts w:ascii="Times New Roman" w:hAnsi="Times New Roman" w:cs="Times New Roman"/>
          <w:sz w:val="24"/>
          <w:szCs w:val="24"/>
        </w:rPr>
        <w:t xml:space="preserve">, yang </w:t>
      </w:r>
      <w:proofErr w:type="spellStart"/>
      <w:r w:rsidR="00A07066">
        <w:rPr>
          <w:rFonts w:ascii="Times New Roman" w:hAnsi="Times New Roman" w:cs="Times New Roman"/>
          <w:sz w:val="24"/>
          <w:szCs w:val="24"/>
        </w:rPr>
        <w:t>tentu</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saja</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tidak</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lepas</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dari</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keterbatasan</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penulis</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sebagai</w:t>
      </w:r>
      <w:proofErr w:type="spellEnd"/>
      <w:r w:rsidR="00A07066">
        <w:rPr>
          <w:rFonts w:ascii="Times New Roman" w:hAnsi="Times New Roman" w:cs="Times New Roman"/>
          <w:sz w:val="24"/>
          <w:szCs w:val="24"/>
        </w:rPr>
        <w:t xml:space="preserve"> </w:t>
      </w:r>
      <w:proofErr w:type="spellStart"/>
      <w:r w:rsidR="00A07066">
        <w:rPr>
          <w:rFonts w:ascii="Times New Roman" w:hAnsi="Times New Roman" w:cs="Times New Roman"/>
          <w:sz w:val="24"/>
          <w:szCs w:val="24"/>
        </w:rPr>
        <w:t>manusia</w:t>
      </w:r>
      <w:proofErr w:type="spellEnd"/>
      <w:r w:rsidR="00A07066">
        <w:rPr>
          <w:rFonts w:ascii="Times New Roman" w:hAnsi="Times New Roman" w:cs="Times New Roman"/>
          <w:sz w:val="24"/>
          <w:szCs w:val="24"/>
        </w:rPr>
        <w:t xml:space="preserve">. Kritik dan saran yang </w:t>
      </w:r>
      <w:proofErr w:type="spellStart"/>
      <w:r w:rsidR="00A07066">
        <w:rPr>
          <w:rFonts w:ascii="Times New Roman" w:hAnsi="Times New Roman" w:cs="Times New Roman"/>
          <w:sz w:val="24"/>
          <w:szCs w:val="24"/>
        </w:rPr>
        <w:t>membangun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menyempurnakan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pembacanya</w:t>
      </w:r>
      <w:proofErr w:type="spellEnd"/>
      <w:r>
        <w:rPr>
          <w:rFonts w:ascii="Times New Roman" w:hAnsi="Times New Roman" w:cs="Times New Roman"/>
          <w:sz w:val="24"/>
          <w:szCs w:val="24"/>
        </w:rPr>
        <w:t>.</w:t>
      </w:r>
    </w:p>
    <w:p w14:paraId="7A6B4B6E" w14:textId="1193216F" w:rsidR="007706AA" w:rsidRDefault="008D7656" w:rsidP="008D7656">
      <w:pPr>
        <w:tabs>
          <w:tab w:val="left" w:pos="851"/>
          <w:tab w:val="left" w:pos="1276"/>
        </w:tabs>
        <w:spacing w:line="480" w:lineRule="auto"/>
        <w:ind w:left="426" w:firstLine="568"/>
        <w:jc w:val="right"/>
        <w:rPr>
          <w:rFonts w:ascii="Times New Roman" w:hAnsi="Times New Roman" w:cs="Times New Roman"/>
          <w:sz w:val="24"/>
          <w:szCs w:val="24"/>
        </w:rPr>
      </w:pP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2025</w:t>
      </w:r>
    </w:p>
    <w:p w14:paraId="5B944F40" w14:textId="77777777" w:rsidR="005A212B" w:rsidRDefault="005A212B" w:rsidP="008D7656">
      <w:pPr>
        <w:tabs>
          <w:tab w:val="left" w:pos="851"/>
          <w:tab w:val="left" w:pos="1276"/>
        </w:tabs>
        <w:spacing w:line="480" w:lineRule="auto"/>
        <w:ind w:left="426" w:firstLine="568"/>
        <w:jc w:val="right"/>
        <w:rPr>
          <w:rFonts w:ascii="Times New Roman" w:hAnsi="Times New Roman" w:cs="Times New Roman"/>
          <w:sz w:val="24"/>
          <w:szCs w:val="24"/>
        </w:rPr>
      </w:pPr>
    </w:p>
    <w:p w14:paraId="749BCDE1" w14:textId="439F5173" w:rsidR="00656506" w:rsidRPr="00267549" w:rsidRDefault="005A212B" w:rsidP="00267549">
      <w:pPr>
        <w:tabs>
          <w:tab w:val="left" w:pos="851"/>
          <w:tab w:val="left" w:pos="1276"/>
        </w:tabs>
        <w:spacing w:line="48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Zaskia Frastika</w:t>
      </w:r>
    </w:p>
    <w:p w14:paraId="55F314B0" w14:textId="77777777" w:rsidR="005B47EE" w:rsidRDefault="005B47EE" w:rsidP="00656506">
      <w:pPr>
        <w:pStyle w:val="Heading1"/>
      </w:pPr>
      <w:bookmarkStart w:id="5" w:name="_Toc223735295"/>
    </w:p>
    <w:p w14:paraId="2C4D8120" w14:textId="77777777" w:rsidR="005B47EE" w:rsidRDefault="005B47EE" w:rsidP="00656506">
      <w:pPr>
        <w:pStyle w:val="Heading1"/>
      </w:pPr>
    </w:p>
    <w:p w14:paraId="4CA75D39" w14:textId="77777777" w:rsidR="005B47EE" w:rsidRDefault="005B47EE" w:rsidP="00656506">
      <w:pPr>
        <w:pStyle w:val="Heading1"/>
      </w:pPr>
    </w:p>
    <w:p w14:paraId="43C42385" w14:textId="77777777" w:rsidR="005B47EE" w:rsidRDefault="005B47EE" w:rsidP="00656506">
      <w:pPr>
        <w:pStyle w:val="Heading1"/>
      </w:pPr>
    </w:p>
    <w:p w14:paraId="71FDE4A9" w14:textId="77777777" w:rsidR="005B47EE" w:rsidRDefault="005B47EE" w:rsidP="00656506">
      <w:pPr>
        <w:pStyle w:val="Heading1"/>
      </w:pPr>
    </w:p>
    <w:p w14:paraId="331FAC29" w14:textId="77777777" w:rsidR="005B47EE" w:rsidRDefault="005B47EE" w:rsidP="00656506">
      <w:pPr>
        <w:pStyle w:val="Heading1"/>
      </w:pPr>
    </w:p>
    <w:p w14:paraId="19199873" w14:textId="77777777" w:rsidR="005B47EE" w:rsidRDefault="005B47EE" w:rsidP="00656506">
      <w:pPr>
        <w:pStyle w:val="Heading1"/>
      </w:pPr>
    </w:p>
    <w:p w14:paraId="26730823" w14:textId="77777777" w:rsidR="005B47EE" w:rsidRDefault="005B47EE" w:rsidP="002C761E">
      <w:pPr>
        <w:pStyle w:val="Heading1"/>
        <w:jc w:val="left"/>
      </w:pPr>
    </w:p>
    <w:p w14:paraId="6749276E" w14:textId="77777777" w:rsidR="002C761E" w:rsidRPr="002C761E" w:rsidRDefault="002C761E" w:rsidP="002C761E"/>
    <w:p w14:paraId="7A18C5AA" w14:textId="2A55538D" w:rsidR="00995CF7" w:rsidRDefault="00995CF7" w:rsidP="00656506">
      <w:pPr>
        <w:pStyle w:val="Heading1"/>
      </w:pPr>
      <w:r>
        <w:t>ABSTRAK</w:t>
      </w:r>
      <w:bookmarkEnd w:id="5"/>
    </w:p>
    <w:p w14:paraId="4A2A4254" w14:textId="7EB02876" w:rsidR="00032066" w:rsidRDefault="00032066" w:rsidP="00EB06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Tujuan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sidR="00267549">
        <w:rPr>
          <w:rFonts w:ascii="Times New Roman" w:hAnsi="Times New Roman" w:cs="Times New Roman"/>
          <w:b/>
          <w:bCs/>
          <w:sz w:val="24"/>
          <w:szCs w:val="24"/>
        </w:rPr>
        <w:t>P</w:t>
      </w:r>
      <w:r w:rsidRPr="00267549">
        <w:rPr>
          <w:rFonts w:ascii="Times New Roman" w:hAnsi="Times New Roman" w:cs="Times New Roman"/>
          <w:b/>
          <w:bCs/>
          <w:sz w:val="24"/>
          <w:szCs w:val="24"/>
        </w:rPr>
        <w:t>engaruh</w:t>
      </w:r>
      <w:proofErr w:type="spellEnd"/>
      <w:r w:rsidRPr="00267549">
        <w:rPr>
          <w:rFonts w:ascii="Times New Roman" w:hAnsi="Times New Roman" w:cs="Times New Roman"/>
          <w:b/>
          <w:bCs/>
          <w:sz w:val="24"/>
          <w:szCs w:val="24"/>
        </w:rPr>
        <w:t xml:space="preserve"> </w:t>
      </w:r>
      <w:r w:rsidR="00267549">
        <w:rPr>
          <w:rFonts w:ascii="Times New Roman" w:hAnsi="Times New Roman" w:cs="Times New Roman"/>
          <w:b/>
          <w:bCs/>
          <w:sz w:val="24"/>
          <w:szCs w:val="24"/>
        </w:rPr>
        <w:t>L</w:t>
      </w:r>
      <w:r w:rsidRPr="00267549">
        <w:rPr>
          <w:rFonts w:ascii="Times New Roman" w:hAnsi="Times New Roman" w:cs="Times New Roman"/>
          <w:b/>
          <w:bCs/>
          <w:sz w:val="24"/>
          <w:szCs w:val="24"/>
        </w:rPr>
        <w:t xml:space="preserve">everage, </w:t>
      </w:r>
      <w:proofErr w:type="spellStart"/>
      <w:r w:rsidRPr="00267549">
        <w:rPr>
          <w:rFonts w:ascii="Times New Roman" w:hAnsi="Times New Roman" w:cs="Times New Roman"/>
          <w:b/>
          <w:bCs/>
          <w:sz w:val="24"/>
          <w:szCs w:val="24"/>
        </w:rPr>
        <w:t>Profitabilitas</w:t>
      </w:r>
      <w:proofErr w:type="spellEnd"/>
      <w:r w:rsidRPr="00267549">
        <w:rPr>
          <w:rFonts w:ascii="Times New Roman" w:hAnsi="Times New Roman" w:cs="Times New Roman"/>
          <w:b/>
          <w:bCs/>
          <w:sz w:val="24"/>
          <w:szCs w:val="24"/>
        </w:rPr>
        <w:t xml:space="preserve">, dan </w:t>
      </w:r>
      <w:proofErr w:type="spellStart"/>
      <w:r w:rsidRPr="00267549">
        <w:rPr>
          <w:rFonts w:ascii="Times New Roman" w:hAnsi="Times New Roman" w:cs="Times New Roman"/>
          <w:b/>
          <w:bCs/>
          <w:sz w:val="24"/>
          <w:szCs w:val="24"/>
        </w:rPr>
        <w:t>Ukuran</w:t>
      </w:r>
      <w:proofErr w:type="spellEnd"/>
      <w:r w:rsidRPr="00267549">
        <w:rPr>
          <w:rFonts w:ascii="Times New Roman" w:hAnsi="Times New Roman" w:cs="Times New Roman"/>
          <w:b/>
          <w:bCs/>
          <w:sz w:val="24"/>
          <w:szCs w:val="24"/>
        </w:rPr>
        <w:t xml:space="preserve"> Perusahaan </w:t>
      </w:r>
      <w:proofErr w:type="spellStart"/>
      <w:r w:rsidRPr="00267549">
        <w:rPr>
          <w:rFonts w:ascii="Times New Roman" w:hAnsi="Times New Roman" w:cs="Times New Roman"/>
          <w:b/>
          <w:bCs/>
          <w:sz w:val="24"/>
          <w:szCs w:val="24"/>
        </w:rPr>
        <w:t>terhadap</w:t>
      </w:r>
      <w:proofErr w:type="spellEnd"/>
      <w:r w:rsidRPr="00267549">
        <w:rPr>
          <w:rFonts w:ascii="Times New Roman" w:hAnsi="Times New Roman" w:cs="Times New Roman"/>
          <w:b/>
          <w:bCs/>
          <w:sz w:val="24"/>
          <w:szCs w:val="24"/>
        </w:rPr>
        <w:t xml:space="preserve"> </w:t>
      </w:r>
      <w:proofErr w:type="spellStart"/>
      <w:r w:rsidRPr="00267549">
        <w:rPr>
          <w:rFonts w:ascii="Times New Roman" w:hAnsi="Times New Roman" w:cs="Times New Roman"/>
          <w:b/>
          <w:bCs/>
          <w:sz w:val="24"/>
          <w:szCs w:val="24"/>
        </w:rPr>
        <w:t>Penghindaran</w:t>
      </w:r>
      <w:proofErr w:type="spellEnd"/>
      <w:r w:rsidRPr="00267549">
        <w:rPr>
          <w:rFonts w:ascii="Times New Roman" w:hAnsi="Times New Roman" w:cs="Times New Roman"/>
          <w:b/>
          <w:bCs/>
          <w:sz w:val="24"/>
          <w:szCs w:val="24"/>
        </w:rPr>
        <w:t xml:space="preserve"> Pajak.</w:t>
      </w:r>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(BEI)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2020-2024.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r w:rsidR="00EB065A">
        <w:rPr>
          <w:rFonts w:ascii="Times New Roman" w:hAnsi="Times New Roman" w:cs="Times New Roman"/>
          <w:sz w:val="24"/>
          <w:szCs w:val="24"/>
        </w:rPr>
        <w:t xml:space="preserve">91 </w:t>
      </w:r>
      <w:proofErr w:type="spellStart"/>
      <w:r w:rsidR="00EB065A">
        <w:rPr>
          <w:rFonts w:ascii="Times New Roman" w:hAnsi="Times New Roman" w:cs="Times New Roman"/>
          <w:sz w:val="24"/>
          <w:szCs w:val="24"/>
        </w:rPr>
        <w:t>perusahaan</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sampel</w:t>
      </w:r>
      <w:proofErr w:type="spellEnd"/>
      <w:r w:rsidR="00EB065A">
        <w:rPr>
          <w:rFonts w:ascii="Times New Roman" w:hAnsi="Times New Roman" w:cs="Times New Roman"/>
          <w:sz w:val="24"/>
          <w:szCs w:val="24"/>
        </w:rPr>
        <w:t xml:space="preserve"> pada </w:t>
      </w:r>
      <w:proofErr w:type="spellStart"/>
      <w:r w:rsidR="00EB065A">
        <w:rPr>
          <w:rFonts w:ascii="Times New Roman" w:hAnsi="Times New Roman" w:cs="Times New Roman"/>
          <w:sz w:val="24"/>
          <w:szCs w:val="24"/>
        </w:rPr>
        <w:t>penelitian</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ini</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diperoleh</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dengan</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teknik</w:t>
      </w:r>
      <w:proofErr w:type="spellEnd"/>
      <w:r w:rsidR="00EB065A">
        <w:rPr>
          <w:rFonts w:ascii="Times New Roman" w:hAnsi="Times New Roman" w:cs="Times New Roman"/>
          <w:sz w:val="24"/>
          <w:szCs w:val="24"/>
        </w:rPr>
        <w:t xml:space="preserve"> purposive sampling yang </w:t>
      </w:r>
      <w:proofErr w:type="spellStart"/>
      <w:r w:rsidR="00EB065A">
        <w:rPr>
          <w:rFonts w:ascii="Times New Roman" w:hAnsi="Times New Roman" w:cs="Times New Roman"/>
          <w:sz w:val="24"/>
          <w:szCs w:val="24"/>
        </w:rPr>
        <w:t>kemudian</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menghasilkan</w:t>
      </w:r>
      <w:proofErr w:type="spellEnd"/>
      <w:r w:rsidR="00EB065A">
        <w:rPr>
          <w:rFonts w:ascii="Times New Roman" w:hAnsi="Times New Roman" w:cs="Times New Roman"/>
          <w:sz w:val="24"/>
          <w:szCs w:val="24"/>
        </w:rPr>
        <w:t xml:space="preserve"> 40 </w:t>
      </w:r>
      <w:proofErr w:type="spellStart"/>
      <w:r w:rsidR="00EB065A">
        <w:rPr>
          <w:rFonts w:ascii="Times New Roman" w:hAnsi="Times New Roman" w:cs="Times New Roman"/>
          <w:sz w:val="24"/>
          <w:szCs w:val="24"/>
        </w:rPr>
        <w:t>sampel</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penelitian</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untuk</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penyelidikan</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lebih</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lanjut</w:t>
      </w:r>
      <w:proofErr w:type="spellEnd"/>
      <w:r w:rsidR="00EB065A">
        <w:rPr>
          <w:rFonts w:ascii="Times New Roman" w:hAnsi="Times New Roman" w:cs="Times New Roman"/>
          <w:sz w:val="24"/>
          <w:szCs w:val="24"/>
        </w:rPr>
        <w:t xml:space="preserve">. Teknik </w:t>
      </w:r>
      <w:proofErr w:type="spellStart"/>
      <w:r w:rsidR="00EB065A">
        <w:rPr>
          <w:rFonts w:ascii="Times New Roman" w:hAnsi="Times New Roman" w:cs="Times New Roman"/>
          <w:sz w:val="24"/>
          <w:szCs w:val="24"/>
        </w:rPr>
        <w:t>analisis</w:t>
      </w:r>
      <w:proofErr w:type="spellEnd"/>
      <w:r w:rsidR="00EB065A">
        <w:rPr>
          <w:rFonts w:ascii="Times New Roman" w:hAnsi="Times New Roman" w:cs="Times New Roman"/>
          <w:sz w:val="24"/>
          <w:szCs w:val="24"/>
        </w:rPr>
        <w:t xml:space="preserve"> yang </w:t>
      </w:r>
      <w:proofErr w:type="spellStart"/>
      <w:r w:rsidR="00EB065A">
        <w:rPr>
          <w:rFonts w:ascii="Times New Roman" w:hAnsi="Times New Roman" w:cs="Times New Roman"/>
          <w:sz w:val="24"/>
          <w:szCs w:val="24"/>
        </w:rPr>
        <w:t>digunakan</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adalah</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analisis</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regresi</w:t>
      </w:r>
      <w:proofErr w:type="spellEnd"/>
      <w:r w:rsidR="00EB065A">
        <w:rPr>
          <w:rFonts w:ascii="Times New Roman" w:hAnsi="Times New Roman" w:cs="Times New Roman"/>
          <w:sz w:val="24"/>
          <w:szCs w:val="24"/>
        </w:rPr>
        <w:t xml:space="preserve"> data panel. </w:t>
      </w:r>
      <w:proofErr w:type="spellStart"/>
      <w:r w:rsidR="00EB065A">
        <w:rPr>
          <w:rFonts w:ascii="Times New Roman" w:hAnsi="Times New Roman" w:cs="Times New Roman"/>
          <w:sz w:val="24"/>
          <w:szCs w:val="24"/>
        </w:rPr>
        <w:t>Berdasarkan</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analisis</w:t>
      </w:r>
      <w:proofErr w:type="spellEnd"/>
      <w:r w:rsidR="00EB065A">
        <w:rPr>
          <w:rFonts w:ascii="Times New Roman" w:hAnsi="Times New Roman" w:cs="Times New Roman"/>
          <w:sz w:val="24"/>
          <w:szCs w:val="24"/>
        </w:rPr>
        <w:t xml:space="preserve"> data dan </w:t>
      </w:r>
      <w:proofErr w:type="spellStart"/>
      <w:r w:rsidR="00EB065A">
        <w:rPr>
          <w:rFonts w:ascii="Times New Roman" w:hAnsi="Times New Roman" w:cs="Times New Roman"/>
          <w:sz w:val="24"/>
          <w:szCs w:val="24"/>
        </w:rPr>
        <w:t>pembahasan</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dapat</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disimpulkan</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bahwa</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Profitabilitas</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memiliki</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pengaruh</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signifikan</w:t>
      </w:r>
      <w:proofErr w:type="spellEnd"/>
      <w:r w:rsidR="00EB065A">
        <w:rPr>
          <w:rFonts w:ascii="Times New Roman" w:hAnsi="Times New Roman" w:cs="Times New Roman"/>
          <w:sz w:val="24"/>
          <w:szCs w:val="24"/>
        </w:rPr>
        <w:t xml:space="preserve"> dan </w:t>
      </w:r>
      <w:proofErr w:type="spellStart"/>
      <w:r w:rsidR="00EB065A">
        <w:rPr>
          <w:rFonts w:ascii="Times New Roman" w:hAnsi="Times New Roman" w:cs="Times New Roman"/>
          <w:sz w:val="24"/>
          <w:szCs w:val="24"/>
        </w:rPr>
        <w:t>positif</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terhadap</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Penghindaran</w:t>
      </w:r>
      <w:proofErr w:type="spellEnd"/>
      <w:r w:rsidR="00EB065A">
        <w:rPr>
          <w:rFonts w:ascii="Times New Roman" w:hAnsi="Times New Roman" w:cs="Times New Roman"/>
          <w:sz w:val="24"/>
          <w:szCs w:val="24"/>
        </w:rPr>
        <w:t xml:space="preserve"> Pajak, </w:t>
      </w:r>
      <w:proofErr w:type="spellStart"/>
      <w:r w:rsidR="00EB065A">
        <w:rPr>
          <w:rFonts w:ascii="Times New Roman" w:hAnsi="Times New Roman" w:cs="Times New Roman"/>
          <w:sz w:val="24"/>
          <w:szCs w:val="24"/>
        </w:rPr>
        <w:t>sedangkan</w:t>
      </w:r>
      <w:proofErr w:type="spellEnd"/>
      <w:r w:rsidR="00EB065A">
        <w:rPr>
          <w:rFonts w:ascii="Times New Roman" w:hAnsi="Times New Roman" w:cs="Times New Roman"/>
          <w:sz w:val="24"/>
          <w:szCs w:val="24"/>
        </w:rPr>
        <w:t xml:space="preserve"> Leverage dan </w:t>
      </w:r>
      <w:proofErr w:type="spellStart"/>
      <w:r w:rsidR="00EB065A">
        <w:rPr>
          <w:rFonts w:ascii="Times New Roman" w:hAnsi="Times New Roman" w:cs="Times New Roman"/>
          <w:sz w:val="24"/>
          <w:szCs w:val="24"/>
        </w:rPr>
        <w:t>Ukuran</w:t>
      </w:r>
      <w:proofErr w:type="spellEnd"/>
      <w:r w:rsidR="00EB065A">
        <w:rPr>
          <w:rFonts w:ascii="Times New Roman" w:hAnsi="Times New Roman" w:cs="Times New Roman"/>
          <w:sz w:val="24"/>
          <w:szCs w:val="24"/>
        </w:rPr>
        <w:t xml:space="preserve"> Perusahaan </w:t>
      </w:r>
      <w:proofErr w:type="spellStart"/>
      <w:r w:rsidR="00EB065A">
        <w:rPr>
          <w:rFonts w:ascii="Times New Roman" w:hAnsi="Times New Roman" w:cs="Times New Roman"/>
          <w:sz w:val="24"/>
          <w:szCs w:val="24"/>
        </w:rPr>
        <w:t>tidak</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memiliki</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pengaruh</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signifikan</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terhadap</w:t>
      </w:r>
      <w:proofErr w:type="spellEnd"/>
      <w:r w:rsidR="00EB065A">
        <w:rPr>
          <w:rFonts w:ascii="Times New Roman" w:hAnsi="Times New Roman" w:cs="Times New Roman"/>
          <w:sz w:val="24"/>
          <w:szCs w:val="24"/>
        </w:rPr>
        <w:t xml:space="preserve"> </w:t>
      </w:r>
      <w:proofErr w:type="spellStart"/>
      <w:r w:rsidR="00EB065A">
        <w:rPr>
          <w:rFonts w:ascii="Times New Roman" w:hAnsi="Times New Roman" w:cs="Times New Roman"/>
          <w:sz w:val="24"/>
          <w:szCs w:val="24"/>
        </w:rPr>
        <w:t>Penghindaran</w:t>
      </w:r>
      <w:proofErr w:type="spellEnd"/>
      <w:r w:rsidR="00EB065A">
        <w:rPr>
          <w:rFonts w:ascii="Times New Roman" w:hAnsi="Times New Roman" w:cs="Times New Roman"/>
          <w:sz w:val="24"/>
          <w:szCs w:val="24"/>
        </w:rPr>
        <w:t xml:space="preserve"> Pajak.</w:t>
      </w:r>
    </w:p>
    <w:p w14:paraId="6820B4F8" w14:textId="77777777" w:rsidR="00EB065A" w:rsidRDefault="00EB065A" w:rsidP="00EB065A">
      <w:pPr>
        <w:spacing w:line="360" w:lineRule="auto"/>
        <w:jc w:val="both"/>
        <w:rPr>
          <w:rFonts w:ascii="Times New Roman" w:hAnsi="Times New Roman" w:cs="Times New Roman"/>
          <w:sz w:val="24"/>
          <w:szCs w:val="24"/>
        </w:rPr>
      </w:pPr>
    </w:p>
    <w:p w14:paraId="29778097" w14:textId="3EDCEB79" w:rsidR="00656506" w:rsidRDefault="00EB065A" w:rsidP="005B47EE">
      <w:pPr>
        <w:spacing w:line="360" w:lineRule="auto"/>
        <w:jc w:val="both"/>
        <w:rPr>
          <w:rFonts w:ascii="Times New Roman" w:hAnsi="Times New Roman" w:cs="Times New Roman"/>
          <w:b/>
          <w:bCs/>
          <w:sz w:val="24"/>
          <w:szCs w:val="24"/>
        </w:rPr>
      </w:pPr>
      <w:r w:rsidRPr="00EE53F7">
        <w:rPr>
          <w:rFonts w:ascii="Times New Roman" w:hAnsi="Times New Roman" w:cs="Times New Roman"/>
          <w:b/>
          <w:bCs/>
          <w:sz w:val="24"/>
          <w:szCs w:val="24"/>
        </w:rPr>
        <w:t xml:space="preserve">Kata </w:t>
      </w:r>
      <w:proofErr w:type="spellStart"/>
      <w:proofErr w:type="gramStart"/>
      <w:r w:rsidRPr="00EE53F7">
        <w:rPr>
          <w:rFonts w:ascii="Times New Roman" w:hAnsi="Times New Roman" w:cs="Times New Roman"/>
          <w:b/>
          <w:bCs/>
          <w:sz w:val="24"/>
          <w:szCs w:val="24"/>
        </w:rPr>
        <w:t>Kunci</w:t>
      </w:r>
      <w:proofErr w:type="spellEnd"/>
      <w:r w:rsidRPr="00EE53F7">
        <w:rPr>
          <w:rFonts w:ascii="Times New Roman" w:hAnsi="Times New Roman" w:cs="Times New Roman"/>
          <w:b/>
          <w:bCs/>
          <w:sz w:val="24"/>
          <w:szCs w:val="24"/>
        </w:rPr>
        <w:t xml:space="preserve"> :</w:t>
      </w:r>
      <w:proofErr w:type="gramEnd"/>
      <w:r w:rsidRPr="00EE53F7">
        <w:rPr>
          <w:rFonts w:ascii="Times New Roman" w:hAnsi="Times New Roman" w:cs="Times New Roman"/>
          <w:b/>
          <w:bCs/>
          <w:sz w:val="24"/>
          <w:szCs w:val="24"/>
        </w:rPr>
        <w:t xml:space="preserve"> </w:t>
      </w:r>
      <w:r w:rsidRPr="00EE53F7">
        <w:rPr>
          <w:rFonts w:ascii="Times New Roman" w:hAnsi="Times New Roman" w:cs="Times New Roman"/>
          <w:b/>
          <w:bCs/>
          <w:i/>
          <w:iCs/>
          <w:sz w:val="24"/>
          <w:szCs w:val="24"/>
        </w:rPr>
        <w:t>Leverage</w:t>
      </w:r>
      <w:r w:rsidR="00EE53F7" w:rsidRPr="00EE53F7">
        <w:rPr>
          <w:rFonts w:ascii="Times New Roman" w:hAnsi="Times New Roman" w:cs="Times New Roman"/>
          <w:b/>
          <w:bCs/>
          <w:i/>
          <w:iCs/>
          <w:sz w:val="24"/>
          <w:szCs w:val="24"/>
        </w:rPr>
        <w:t xml:space="preserve">, </w:t>
      </w:r>
      <w:proofErr w:type="spellStart"/>
      <w:r w:rsidR="00EE53F7" w:rsidRPr="00EE53F7">
        <w:rPr>
          <w:rFonts w:ascii="Times New Roman" w:hAnsi="Times New Roman" w:cs="Times New Roman"/>
          <w:b/>
          <w:bCs/>
          <w:sz w:val="24"/>
          <w:szCs w:val="24"/>
        </w:rPr>
        <w:t>Profitabilitas</w:t>
      </w:r>
      <w:proofErr w:type="spellEnd"/>
      <w:r w:rsidR="00EE53F7" w:rsidRPr="00EE53F7">
        <w:rPr>
          <w:rFonts w:ascii="Times New Roman" w:hAnsi="Times New Roman" w:cs="Times New Roman"/>
          <w:b/>
          <w:bCs/>
          <w:sz w:val="24"/>
          <w:szCs w:val="24"/>
        </w:rPr>
        <w:t xml:space="preserve">, </w:t>
      </w:r>
      <w:proofErr w:type="spellStart"/>
      <w:r w:rsidR="00EE53F7" w:rsidRPr="00EE53F7">
        <w:rPr>
          <w:rFonts w:ascii="Times New Roman" w:hAnsi="Times New Roman" w:cs="Times New Roman"/>
          <w:b/>
          <w:bCs/>
          <w:sz w:val="24"/>
          <w:szCs w:val="24"/>
        </w:rPr>
        <w:t>Ukuran</w:t>
      </w:r>
      <w:proofErr w:type="spellEnd"/>
      <w:r w:rsidR="00EE53F7" w:rsidRPr="00EE53F7">
        <w:rPr>
          <w:rFonts w:ascii="Times New Roman" w:hAnsi="Times New Roman" w:cs="Times New Roman"/>
          <w:b/>
          <w:bCs/>
          <w:sz w:val="24"/>
          <w:szCs w:val="24"/>
        </w:rPr>
        <w:t xml:space="preserve"> Perusahaan, dan </w:t>
      </w:r>
      <w:proofErr w:type="spellStart"/>
      <w:r w:rsidR="00EE53F7" w:rsidRPr="00EE53F7">
        <w:rPr>
          <w:rFonts w:ascii="Times New Roman" w:hAnsi="Times New Roman" w:cs="Times New Roman"/>
          <w:b/>
          <w:bCs/>
          <w:sz w:val="24"/>
          <w:szCs w:val="24"/>
        </w:rPr>
        <w:t>Penghindaran</w:t>
      </w:r>
      <w:proofErr w:type="spellEnd"/>
      <w:r w:rsidR="00EE53F7" w:rsidRPr="00EE53F7">
        <w:rPr>
          <w:rFonts w:ascii="Times New Roman" w:hAnsi="Times New Roman" w:cs="Times New Roman"/>
          <w:b/>
          <w:bCs/>
          <w:sz w:val="24"/>
          <w:szCs w:val="24"/>
        </w:rPr>
        <w:t xml:space="preserve"> Pajak</w:t>
      </w:r>
      <w:r w:rsidR="005B47EE">
        <w:rPr>
          <w:rFonts w:ascii="Times New Roman" w:hAnsi="Times New Roman" w:cs="Times New Roman"/>
          <w:b/>
          <w:bCs/>
          <w:sz w:val="24"/>
          <w:szCs w:val="24"/>
        </w:rPr>
        <w:t>.</w:t>
      </w:r>
    </w:p>
    <w:p w14:paraId="34C22A05" w14:textId="77777777" w:rsidR="005B47EE" w:rsidRPr="005B47EE" w:rsidRDefault="005B47EE" w:rsidP="005B47EE">
      <w:pPr>
        <w:spacing w:line="360" w:lineRule="auto"/>
        <w:jc w:val="both"/>
        <w:rPr>
          <w:rFonts w:ascii="Times New Roman" w:hAnsi="Times New Roman" w:cs="Times New Roman"/>
          <w:b/>
          <w:bCs/>
          <w:sz w:val="24"/>
          <w:szCs w:val="24"/>
        </w:rPr>
      </w:pPr>
    </w:p>
    <w:p w14:paraId="2BA47817" w14:textId="77777777" w:rsidR="005B47EE" w:rsidRDefault="005B47EE" w:rsidP="00656506">
      <w:pPr>
        <w:pStyle w:val="Heading1"/>
      </w:pPr>
      <w:bookmarkStart w:id="6" w:name="_Toc223735296"/>
    </w:p>
    <w:p w14:paraId="1102A65E" w14:textId="77777777" w:rsidR="005B47EE" w:rsidRDefault="005B47EE" w:rsidP="00656506">
      <w:pPr>
        <w:pStyle w:val="Heading1"/>
      </w:pPr>
    </w:p>
    <w:p w14:paraId="194B2747" w14:textId="77777777" w:rsidR="005B47EE" w:rsidRDefault="005B47EE" w:rsidP="00656506">
      <w:pPr>
        <w:pStyle w:val="Heading1"/>
      </w:pPr>
    </w:p>
    <w:p w14:paraId="3BEFB82E" w14:textId="77777777" w:rsidR="005B47EE" w:rsidRDefault="005B47EE" w:rsidP="00656506">
      <w:pPr>
        <w:pStyle w:val="Heading1"/>
      </w:pPr>
    </w:p>
    <w:p w14:paraId="5FAF0228" w14:textId="77777777" w:rsidR="005B47EE" w:rsidRDefault="005B47EE" w:rsidP="00656506">
      <w:pPr>
        <w:pStyle w:val="Heading1"/>
      </w:pPr>
    </w:p>
    <w:p w14:paraId="1E0C26F1" w14:textId="77777777" w:rsidR="005B47EE" w:rsidRPr="005B47EE" w:rsidRDefault="005B47EE" w:rsidP="005B47EE"/>
    <w:p w14:paraId="3CE410C7" w14:textId="12299111" w:rsidR="00995CF7" w:rsidRPr="00EE53F7" w:rsidRDefault="00995CF7" w:rsidP="00656506">
      <w:pPr>
        <w:pStyle w:val="Heading1"/>
      </w:pPr>
      <w:r w:rsidRPr="00EE53F7">
        <w:t>ABSTRACT</w:t>
      </w:r>
      <w:bookmarkEnd w:id="6"/>
    </w:p>
    <w:p w14:paraId="0793D456" w14:textId="4A27DA02" w:rsidR="00EE53F7" w:rsidRPr="00EE53F7" w:rsidRDefault="00EE53F7" w:rsidP="00EE53F7">
      <w:pPr>
        <w:spacing w:line="360" w:lineRule="auto"/>
        <w:jc w:val="both"/>
        <w:rPr>
          <w:rFonts w:ascii="Times New Roman" w:hAnsi="Times New Roman" w:cs="Times New Roman"/>
          <w:i/>
          <w:iCs/>
          <w:sz w:val="24"/>
          <w:szCs w:val="24"/>
        </w:rPr>
      </w:pPr>
      <w:r w:rsidRPr="00EE53F7">
        <w:rPr>
          <w:rFonts w:ascii="Times New Roman" w:hAnsi="Times New Roman" w:cs="Times New Roman"/>
          <w:i/>
          <w:iCs/>
          <w:sz w:val="24"/>
          <w:szCs w:val="24"/>
        </w:rPr>
        <w:t xml:space="preserve">The purpose of this study is to examine </w:t>
      </w:r>
      <w:r w:rsidR="00267549" w:rsidRPr="00267549">
        <w:rPr>
          <w:rFonts w:ascii="Times New Roman" w:hAnsi="Times New Roman" w:cs="Times New Roman"/>
          <w:b/>
          <w:bCs/>
          <w:i/>
          <w:iCs/>
          <w:sz w:val="24"/>
          <w:szCs w:val="24"/>
        </w:rPr>
        <w:t>T</w:t>
      </w:r>
      <w:r w:rsidRPr="00267549">
        <w:rPr>
          <w:rFonts w:ascii="Times New Roman" w:hAnsi="Times New Roman" w:cs="Times New Roman"/>
          <w:b/>
          <w:bCs/>
          <w:i/>
          <w:iCs/>
          <w:sz w:val="24"/>
          <w:szCs w:val="24"/>
        </w:rPr>
        <w:t xml:space="preserve">he </w:t>
      </w:r>
      <w:r w:rsidR="00267549" w:rsidRPr="00267549">
        <w:rPr>
          <w:rFonts w:ascii="Times New Roman" w:hAnsi="Times New Roman" w:cs="Times New Roman"/>
          <w:b/>
          <w:bCs/>
          <w:i/>
          <w:iCs/>
          <w:sz w:val="24"/>
          <w:szCs w:val="24"/>
        </w:rPr>
        <w:t>E</w:t>
      </w:r>
      <w:r w:rsidRPr="00267549">
        <w:rPr>
          <w:rFonts w:ascii="Times New Roman" w:hAnsi="Times New Roman" w:cs="Times New Roman"/>
          <w:b/>
          <w:bCs/>
          <w:i/>
          <w:iCs/>
          <w:sz w:val="24"/>
          <w:szCs w:val="24"/>
        </w:rPr>
        <w:t xml:space="preserve">ffect of </w:t>
      </w:r>
      <w:r w:rsidR="00267549" w:rsidRPr="00267549">
        <w:rPr>
          <w:rFonts w:ascii="Times New Roman" w:hAnsi="Times New Roman" w:cs="Times New Roman"/>
          <w:b/>
          <w:bCs/>
          <w:i/>
          <w:iCs/>
          <w:sz w:val="24"/>
          <w:szCs w:val="24"/>
        </w:rPr>
        <w:t>L</w:t>
      </w:r>
      <w:r w:rsidRPr="00267549">
        <w:rPr>
          <w:rFonts w:ascii="Times New Roman" w:hAnsi="Times New Roman" w:cs="Times New Roman"/>
          <w:b/>
          <w:bCs/>
          <w:i/>
          <w:iCs/>
          <w:sz w:val="24"/>
          <w:szCs w:val="24"/>
        </w:rPr>
        <w:t xml:space="preserve">everage, </w:t>
      </w:r>
      <w:r w:rsidR="00267549" w:rsidRPr="00267549">
        <w:rPr>
          <w:rFonts w:ascii="Times New Roman" w:hAnsi="Times New Roman" w:cs="Times New Roman"/>
          <w:b/>
          <w:bCs/>
          <w:i/>
          <w:iCs/>
          <w:sz w:val="24"/>
          <w:szCs w:val="24"/>
        </w:rPr>
        <w:t>P</w:t>
      </w:r>
      <w:r w:rsidRPr="00267549">
        <w:rPr>
          <w:rFonts w:ascii="Times New Roman" w:hAnsi="Times New Roman" w:cs="Times New Roman"/>
          <w:b/>
          <w:bCs/>
          <w:i/>
          <w:iCs/>
          <w:sz w:val="24"/>
          <w:szCs w:val="24"/>
        </w:rPr>
        <w:t xml:space="preserve">rofitability, and </w:t>
      </w:r>
      <w:r w:rsidR="00267549" w:rsidRPr="00267549">
        <w:rPr>
          <w:rFonts w:ascii="Times New Roman" w:hAnsi="Times New Roman" w:cs="Times New Roman"/>
          <w:b/>
          <w:bCs/>
          <w:i/>
          <w:iCs/>
          <w:sz w:val="24"/>
          <w:szCs w:val="24"/>
        </w:rPr>
        <w:t>F</w:t>
      </w:r>
      <w:r w:rsidRPr="00267549">
        <w:rPr>
          <w:rFonts w:ascii="Times New Roman" w:hAnsi="Times New Roman" w:cs="Times New Roman"/>
          <w:b/>
          <w:bCs/>
          <w:i/>
          <w:iCs/>
          <w:sz w:val="24"/>
          <w:szCs w:val="24"/>
        </w:rPr>
        <w:t xml:space="preserve">irm </w:t>
      </w:r>
      <w:r w:rsidR="00267549" w:rsidRPr="00267549">
        <w:rPr>
          <w:rFonts w:ascii="Times New Roman" w:hAnsi="Times New Roman" w:cs="Times New Roman"/>
          <w:b/>
          <w:bCs/>
          <w:i/>
          <w:iCs/>
          <w:sz w:val="24"/>
          <w:szCs w:val="24"/>
        </w:rPr>
        <w:t>S</w:t>
      </w:r>
      <w:r w:rsidRPr="00267549">
        <w:rPr>
          <w:rFonts w:ascii="Times New Roman" w:hAnsi="Times New Roman" w:cs="Times New Roman"/>
          <w:b/>
          <w:bCs/>
          <w:i/>
          <w:iCs/>
          <w:sz w:val="24"/>
          <w:szCs w:val="24"/>
        </w:rPr>
        <w:t xml:space="preserve">ize on </w:t>
      </w:r>
      <w:r w:rsidR="00267549" w:rsidRPr="00267549">
        <w:rPr>
          <w:rFonts w:ascii="Times New Roman" w:hAnsi="Times New Roman" w:cs="Times New Roman"/>
          <w:b/>
          <w:bCs/>
          <w:i/>
          <w:iCs/>
          <w:sz w:val="24"/>
          <w:szCs w:val="24"/>
        </w:rPr>
        <w:t>T</w:t>
      </w:r>
      <w:r w:rsidRPr="00267549">
        <w:rPr>
          <w:rFonts w:ascii="Times New Roman" w:hAnsi="Times New Roman" w:cs="Times New Roman"/>
          <w:b/>
          <w:bCs/>
          <w:i/>
          <w:iCs/>
          <w:sz w:val="24"/>
          <w:szCs w:val="24"/>
        </w:rPr>
        <w:t xml:space="preserve">ax </w:t>
      </w:r>
      <w:r w:rsidR="00267549" w:rsidRPr="00267549">
        <w:rPr>
          <w:rFonts w:ascii="Times New Roman" w:hAnsi="Times New Roman" w:cs="Times New Roman"/>
          <w:b/>
          <w:bCs/>
          <w:i/>
          <w:iCs/>
          <w:sz w:val="24"/>
          <w:szCs w:val="24"/>
        </w:rPr>
        <w:t>A</w:t>
      </w:r>
      <w:r w:rsidRPr="00267549">
        <w:rPr>
          <w:rFonts w:ascii="Times New Roman" w:hAnsi="Times New Roman" w:cs="Times New Roman"/>
          <w:b/>
          <w:bCs/>
          <w:i/>
          <w:iCs/>
          <w:sz w:val="24"/>
          <w:szCs w:val="24"/>
        </w:rPr>
        <w:t>voidance</w:t>
      </w:r>
      <w:r w:rsidRPr="00EE53F7">
        <w:rPr>
          <w:rFonts w:ascii="Times New Roman" w:hAnsi="Times New Roman" w:cs="Times New Roman"/>
          <w:i/>
          <w:iCs/>
          <w:sz w:val="24"/>
          <w:szCs w:val="24"/>
        </w:rPr>
        <w:t>. The population of this study consists of mining sector companies listed on the Indonesia Stock Exchange (IDX) during the 2020–2024 period. The total population comprises 91 companies, and the sample was selected using a purposive sampling technique, resulting in 40 companies for further analysis. The analytical method employed is panel data regression analysis. Based on the results of data analysis and discussion, it can be concluded that profitability has a significant and positive effect on tax avoidance, while leverage and firm size do not have a significant effect on tax avoidance.</w:t>
      </w:r>
    </w:p>
    <w:p w14:paraId="554FAD29" w14:textId="364170DE" w:rsidR="005C0091" w:rsidRDefault="005C0091" w:rsidP="00C24B91">
      <w:pPr>
        <w:spacing w:line="360" w:lineRule="auto"/>
        <w:jc w:val="both"/>
        <w:rPr>
          <w:rFonts w:ascii="Times New Roman" w:hAnsi="Times New Roman" w:cs="Times New Roman"/>
          <w:sz w:val="24"/>
          <w:szCs w:val="24"/>
        </w:rPr>
      </w:pPr>
      <w:r w:rsidRPr="00C24B91">
        <w:rPr>
          <w:rFonts w:ascii="Times New Roman" w:hAnsi="Times New Roman" w:cs="Times New Roman"/>
          <w:sz w:val="24"/>
          <w:szCs w:val="24"/>
        </w:rPr>
        <w:t>.</w:t>
      </w:r>
    </w:p>
    <w:p w14:paraId="0905853C" w14:textId="2F04D468" w:rsidR="00E76B28" w:rsidRPr="00115891" w:rsidRDefault="00E76B28" w:rsidP="00C24B91">
      <w:pPr>
        <w:spacing w:line="360" w:lineRule="auto"/>
        <w:jc w:val="both"/>
        <w:rPr>
          <w:rFonts w:ascii="Times New Roman" w:hAnsi="Times New Roman" w:cs="Times New Roman"/>
          <w:i/>
          <w:iCs/>
          <w:sz w:val="24"/>
          <w:szCs w:val="24"/>
        </w:rPr>
      </w:pPr>
      <w:proofErr w:type="gramStart"/>
      <w:r w:rsidRPr="00115891">
        <w:rPr>
          <w:rFonts w:ascii="Times New Roman" w:hAnsi="Times New Roman" w:cs="Times New Roman"/>
          <w:b/>
          <w:bCs/>
          <w:i/>
          <w:iCs/>
          <w:sz w:val="24"/>
          <w:szCs w:val="24"/>
        </w:rPr>
        <w:t>Keywords :</w:t>
      </w:r>
      <w:proofErr w:type="gramEnd"/>
      <w:r w:rsidRPr="00115891">
        <w:rPr>
          <w:rFonts w:ascii="Times New Roman" w:hAnsi="Times New Roman" w:cs="Times New Roman"/>
          <w:i/>
          <w:iCs/>
          <w:sz w:val="24"/>
          <w:szCs w:val="24"/>
        </w:rPr>
        <w:t xml:space="preserve"> </w:t>
      </w:r>
      <w:r w:rsidRPr="00115891">
        <w:rPr>
          <w:rFonts w:ascii="Times New Roman" w:hAnsi="Times New Roman" w:cs="Times New Roman"/>
          <w:b/>
          <w:bCs/>
          <w:i/>
          <w:iCs/>
          <w:sz w:val="24"/>
          <w:szCs w:val="24"/>
        </w:rPr>
        <w:t xml:space="preserve">Leverage, </w:t>
      </w:r>
      <w:proofErr w:type="spellStart"/>
      <w:r w:rsidRPr="00115891">
        <w:rPr>
          <w:rFonts w:ascii="Times New Roman" w:hAnsi="Times New Roman" w:cs="Times New Roman"/>
          <w:b/>
          <w:bCs/>
          <w:i/>
          <w:iCs/>
          <w:sz w:val="24"/>
          <w:szCs w:val="24"/>
        </w:rPr>
        <w:t>Profitabillity</w:t>
      </w:r>
      <w:proofErr w:type="spellEnd"/>
      <w:r w:rsidRPr="00115891">
        <w:rPr>
          <w:rFonts w:ascii="Times New Roman" w:hAnsi="Times New Roman" w:cs="Times New Roman"/>
          <w:b/>
          <w:bCs/>
          <w:i/>
          <w:iCs/>
          <w:sz w:val="24"/>
          <w:szCs w:val="24"/>
        </w:rPr>
        <w:t xml:space="preserve">, Company Size </w:t>
      </w:r>
      <w:r w:rsidR="00115891">
        <w:rPr>
          <w:rFonts w:ascii="Times New Roman" w:hAnsi="Times New Roman" w:cs="Times New Roman"/>
          <w:b/>
          <w:bCs/>
          <w:i/>
          <w:iCs/>
          <w:sz w:val="24"/>
          <w:szCs w:val="24"/>
        </w:rPr>
        <w:t>and</w:t>
      </w:r>
      <w:r w:rsidRPr="00115891">
        <w:rPr>
          <w:rFonts w:ascii="Times New Roman" w:hAnsi="Times New Roman" w:cs="Times New Roman"/>
          <w:b/>
          <w:bCs/>
          <w:i/>
          <w:iCs/>
          <w:sz w:val="24"/>
          <w:szCs w:val="24"/>
        </w:rPr>
        <w:t xml:space="preserve"> Tax Avoidance</w:t>
      </w:r>
    </w:p>
    <w:p w14:paraId="1055477B" w14:textId="77777777" w:rsidR="00530EE4" w:rsidRPr="00C24B91" w:rsidRDefault="00530EE4" w:rsidP="00C24B91">
      <w:pPr>
        <w:spacing w:line="360" w:lineRule="auto"/>
        <w:rPr>
          <w:rFonts w:ascii="Times New Roman" w:hAnsi="Times New Roman" w:cs="Times New Roman"/>
          <w:sz w:val="24"/>
          <w:szCs w:val="24"/>
        </w:rPr>
      </w:pPr>
    </w:p>
    <w:p w14:paraId="453A69C0" w14:textId="77777777" w:rsidR="00530EE4" w:rsidRPr="00530EE4" w:rsidRDefault="00530EE4" w:rsidP="00530EE4">
      <w:pPr>
        <w:sectPr w:rsidR="00530EE4" w:rsidRPr="00530EE4" w:rsidSect="00F614B6">
          <w:footerReference w:type="default" r:id="rId11"/>
          <w:footerReference w:type="first" r:id="rId12"/>
          <w:pgSz w:w="11910" w:h="16840" w:code="9"/>
          <w:pgMar w:top="2268" w:right="1701" w:bottom="1701" w:left="2268" w:header="709" w:footer="709" w:gutter="0"/>
          <w:pgNumType w:fmt="lowerRoman" w:start="1"/>
          <w:cols w:space="708"/>
          <w:titlePg/>
          <w:docGrid w:linePitch="299"/>
        </w:sectPr>
      </w:pPr>
    </w:p>
    <w:p w14:paraId="618B3AEF" w14:textId="77777777" w:rsidR="009A346B" w:rsidRPr="00DC54FC" w:rsidRDefault="009A346B" w:rsidP="00656506">
      <w:pPr>
        <w:pStyle w:val="Heading1"/>
      </w:pPr>
      <w:bookmarkStart w:id="7" w:name="_Toc223735297"/>
      <w:r w:rsidRPr="00DC54FC">
        <w:t>DAFTAR ISI</w:t>
      </w:r>
      <w:bookmarkEnd w:id="0"/>
      <w:bookmarkEnd w:id="1"/>
      <w:bookmarkEnd w:id="2"/>
      <w:bookmarkEnd w:id="7"/>
    </w:p>
    <w:p w14:paraId="3560DE28" w14:textId="1B5E7943" w:rsidR="009A346B" w:rsidRDefault="00C65817" w:rsidP="00C65817">
      <w:pPr>
        <w:jc w:val="right"/>
        <w:rPr>
          <w:rFonts w:ascii="Times New Roman" w:hAnsi="Times New Roman" w:cs="Times New Roman"/>
          <w:b/>
          <w:bCs/>
          <w:sz w:val="24"/>
          <w:szCs w:val="24"/>
        </w:rPr>
      </w:pPr>
      <w:r w:rsidRPr="0060139C">
        <w:rPr>
          <w:rFonts w:ascii="Times New Roman" w:hAnsi="Times New Roman" w:cs="Times New Roman"/>
          <w:b/>
          <w:bCs/>
          <w:sz w:val="24"/>
          <w:szCs w:val="24"/>
        </w:rPr>
        <w:t>Halaman</w:t>
      </w:r>
    </w:p>
    <w:p w14:paraId="6B62336D" w14:textId="743F36C6" w:rsidR="006F1629" w:rsidRPr="004F4F00" w:rsidRDefault="006F1629" w:rsidP="006F1629">
      <w:pPr>
        <w:pStyle w:val="TOC1"/>
        <w:rPr>
          <w:rFonts w:eastAsiaTheme="minorEastAsia"/>
          <w:b w:val="0"/>
          <w:bCs w:val="0"/>
        </w:rPr>
      </w:pPr>
      <w:r w:rsidRPr="004F4F00">
        <w:fldChar w:fldCharType="begin"/>
      </w:r>
      <w:r w:rsidRPr="004F4F00">
        <w:instrText xml:space="preserve"> TOC \o "1-2" \h \z \t "Heading 5;5;Heading 6;6;Heading 7;7;Heading 8;8;Heading 9;9;Heading 3 : ANAK SUB BAB;3;Heading 4 : Anak sub sub bab;4" </w:instrText>
      </w:r>
      <w:r w:rsidRPr="004F4F00">
        <w:fldChar w:fldCharType="separate"/>
      </w:r>
      <w:hyperlink w:anchor="_Toc223735295" w:history="1">
        <w:r w:rsidRPr="004F4F00">
          <w:rPr>
            <w:rStyle w:val="Hyperlink"/>
          </w:rPr>
          <w:t>HALAMAN PENGESAHAN</w:t>
        </w:r>
        <w:r w:rsidRPr="004F4F00">
          <w:rPr>
            <w:webHidden/>
          </w:rPr>
          <w:tab/>
          <w:t>ii</w:t>
        </w:r>
      </w:hyperlink>
    </w:p>
    <w:p w14:paraId="315BCDE4" w14:textId="77777777" w:rsidR="006F1629" w:rsidRPr="004F4F00" w:rsidRDefault="006F1629" w:rsidP="006F1629">
      <w:pPr>
        <w:pStyle w:val="TOC1"/>
        <w:rPr>
          <w:rFonts w:eastAsiaTheme="minorEastAsia"/>
          <w:b w:val="0"/>
          <w:bCs w:val="0"/>
        </w:rPr>
      </w:pPr>
      <w:hyperlink w:anchor="_Toc223735296" w:history="1">
        <w:r w:rsidRPr="004F4F00">
          <w:rPr>
            <w:rStyle w:val="Hyperlink"/>
          </w:rPr>
          <w:t>ABSTRACT</w:t>
        </w:r>
        <w:r w:rsidRPr="004F4F00">
          <w:rPr>
            <w:webHidden/>
          </w:rPr>
          <w:tab/>
        </w:r>
        <w:r w:rsidRPr="004F4F00">
          <w:rPr>
            <w:webHidden/>
          </w:rPr>
          <w:fldChar w:fldCharType="begin"/>
        </w:r>
        <w:r w:rsidRPr="004F4F00">
          <w:rPr>
            <w:webHidden/>
          </w:rPr>
          <w:instrText xml:space="preserve"> PAGEREF _Toc223735296 \h </w:instrText>
        </w:r>
        <w:r w:rsidRPr="004F4F00">
          <w:rPr>
            <w:webHidden/>
          </w:rPr>
        </w:r>
        <w:r w:rsidRPr="004F4F00">
          <w:rPr>
            <w:webHidden/>
          </w:rPr>
          <w:fldChar w:fldCharType="separate"/>
        </w:r>
        <w:r w:rsidRPr="004F4F00">
          <w:rPr>
            <w:webHidden/>
          </w:rPr>
          <w:t>xi</w:t>
        </w:r>
        <w:r w:rsidRPr="004F4F00">
          <w:rPr>
            <w:webHidden/>
          </w:rPr>
          <w:fldChar w:fldCharType="end"/>
        </w:r>
      </w:hyperlink>
    </w:p>
    <w:p w14:paraId="29F66FE2" w14:textId="77777777" w:rsidR="006F1629" w:rsidRPr="004F4F00" w:rsidRDefault="006F1629" w:rsidP="006F1629">
      <w:pPr>
        <w:pStyle w:val="TOC1"/>
        <w:rPr>
          <w:rFonts w:eastAsiaTheme="minorEastAsia"/>
          <w:b w:val="0"/>
          <w:bCs w:val="0"/>
        </w:rPr>
      </w:pPr>
      <w:hyperlink w:anchor="_Toc223735297" w:history="1">
        <w:r w:rsidRPr="004F4F00">
          <w:rPr>
            <w:rStyle w:val="Hyperlink"/>
          </w:rPr>
          <w:t>DAFTAR ISI</w:t>
        </w:r>
        <w:r w:rsidRPr="004F4F00">
          <w:rPr>
            <w:webHidden/>
          </w:rPr>
          <w:tab/>
        </w:r>
        <w:r w:rsidRPr="004F4F00">
          <w:rPr>
            <w:webHidden/>
          </w:rPr>
          <w:fldChar w:fldCharType="begin"/>
        </w:r>
        <w:r w:rsidRPr="004F4F00">
          <w:rPr>
            <w:webHidden/>
          </w:rPr>
          <w:instrText xml:space="preserve"> PAGEREF _Toc223735297 \h </w:instrText>
        </w:r>
        <w:r w:rsidRPr="004F4F00">
          <w:rPr>
            <w:webHidden/>
          </w:rPr>
        </w:r>
        <w:r w:rsidRPr="004F4F00">
          <w:rPr>
            <w:webHidden/>
          </w:rPr>
          <w:fldChar w:fldCharType="separate"/>
        </w:r>
        <w:r w:rsidRPr="004F4F00">
          <w:rPr>
            <w:webHidden/>
          </w:rPr>
          <w:t>x</w:t>
        </w:r>
        <w:r w:rsidRPr="004F4F00">
          <w:rPr>
            <w:webHidden/>
          </w:rPr>
          <w:fldChar w:fldCharType="end"/>
        </w:r>
      </w:hyperlink>
    </w:p>
    <w:p w14:paraId="6E2EF296" w14:textId="77777777" w:rsidR="006F1629" w:rsidRPr="004F4F00" w:rsidRDefault="006F1629" w:rsidP="006F1629">
      <w:pPr>
        <w:pStyle w:val="TOC1"/>
        <w:rPr>
          <w:rFonts w:eastAsiaTheme="minorEastAsia"/>
          <w:b w:val="0"/>
          <w:bCs w:val="0"/>
        </w:rPr>
      </w:pPr>
      <w:hyperlink w:anchor="_Toc223735298" w:history="1">
        <w:r w:rsidRPr="004F4F00">
          <w:rPr>
            <w:rStyle w:val="Hyperlink"/>
          </w:rPr>
          <w:t>DAFTAR TABEL</w:t>
        </w:r>
        <w:r w:rsidRPr="004F4F00">
          <w:rPr>
            <w:webHidden/>
          </w:rPr>
          <w:tab/>
        </w:r>
        <w:r w:rsidRPr="004F4F00">
          <w:rPr>
            <w:webHidden/>
          </w:rPr>
          <w:fldChar w:fldCharType="begin"/>
        </w:r>
        <w:r w:rsidRPr="004F4F00">
          <w:rPr>
            <w:webHidden/>
          </w:rPr>
          <w:instrText xml:space="preserve"> PAGEREF _Toc223735298 \h </w:instrText>
        </w:r>
        <w:r w:rsidRPr="004F4F00">
          <w:rPr>
            <w:webHidden/>
          </w:rPr>
        </w:r>
        <w:r w:rsidRPr="004F4F00">
          <w:rPr>
            <w:webHidden/>
          </w:rPr>
          <w:fldChar w:fldCharType="separate"/>
        </w:r>
        <w:r w:rsidRPr="004F4F00">
          <w:rPr>
            <w:webHidden/>
          </w:rPr>
          <w:t>xiii</w:t>
        </w:r>
        <w:r w:rsidRPr="004F4F00">
          <w:rPr>
            <w:webHidden/>
          </w:rPr>
          <w:fldChar w:fldCharType="end"/>
        </w:r>
      </w:hyperlink>
    </w:p>
    <w:p w14:paraId="1A1D5B42" w14:textId="77777777" w:rsidR="006F1629" w:rsidRPr="004F4F00" w:rsidRDefault="006F1629" w:rsidP="006F1629">
      <w:pPr>
        <w:pStyle w:val="TOC1"/>
        <w:rPr>
          <w:rFonts w:eastAsiaTheme="minorEastAsia"/>
          <w:b w:val="0"/>
          <w:bCs w:val="0"/>
        </w:rPr>
      </w:pPr>
      <w:hyperlink w:anchor="_Toc223735299" w:history="1">
        <w:r w:rsidRPr="004F4F00">
          <w:rPr>
            <w:rStyle w:val="Hyperlink"/>
          </w:rPr>
          <w:t>DAFTAR GAMBAR</w:t>
        </w:r>
        <w:r w:rsidRPr="004F4F00">
          <w:rPr>
            <w:webHidden/>
          </w:rPr>
          <w:tab/>
        </w:r>
        <w:r w:rsidRPr="004F4F00">
          <w:rPr>
            <w:webHidden/>
          </w:rPr>
          <w:fldChar w:fldCharType="begin"/>
        </w:r>
        <w:r w:rsidRPr="004F4F00">
          <w:rPr>
            <w:webHidden/>
          </w:rPr>
          <w:instrText xml:space="preserve"> PAGEREF _Toc223735299 \h </w:instrText>
        </w:r>
        <w:r w:rsidRPr="004F4F00">
          <w:rPr>
            <w:webHidden/>
          </w:rPr>
        </w:r>
        <w:r w:rsidRPr="004F4F00">
          <w:rPr>
            <w:webHidden/>
          </w:rPr>
          <w:fldChar w:fldCharType="separate"/>
        </w:r>
        <w:r w:rsidRPr="004F4F00">
          <w:rPr>
            <w:webHidden/>
          </w:rPr>
          <w:t>xiv</w:t>
        </w:r>
        <w:r w:rsidRPr="004F4F00">
          <w:rPr>
            <w:webHidden/>
          </w:rPr>
          <w:fldChar w:fldCharType="end"/>
        </w:r>
      </w:hyperlink>
    </w:p>
    <w:p w14:paraId="7342A2B4" w14:textId="7AAA243D" w:rsidR="006F1629" w:rsidRPr="004F4F00" w:rsidRDefault="006F1629" w:rsidP="006F1629">
      <w:pPr>
        <w:pStyle w:val="TOC1"/>
        <w:rPr>
          <w:rFonts w:eastAsiaTheme="minorEastAsia"/>
          <w:b w:val="0"/>
          <w:bCs w:val="0"/>
        </w:rPr>
      </w:pPr>
      <w:hyperlink w:anchor="_Toc223735300" w:history="1">
        <w:r w:rsidRPr="004F4F00">
          <w:rPr>
            <w:rStyle w:val="Hyperlink"/>
          </w:rPr>
          <w:t>BAB I PENDAHULUAN</w:t>
        </w:r>
        <w:r w:rsidRPr="004F4F00">
          <w:rPr>
            <w:webHidden/>
          </w:rPr>
          <w:tab/>
        </w:r>
        <w:r w:rsidRPr="004F4F00">
          <w:rPr>
            <w:webHidden/>
          </w:rPr>
          <w:fldChar w:fldCharType="begin"/>
        </w:r>
        <w:r w:rsidRPr="004F4F00">
          <w:rPr>
            <w:webHidden/>
          </w:rPr>
          <w:instrText xml:space="preserve"> PAGEREF _Toc223735300 \h </w:instrText>
        </w:r>
        <w:r w:rsidRPr="004F4F00">
          <w:rPr>
            <w:webHidden/>
          </w:rPr>
        </w:r>
        <w:r w:rsidRPr="004F4F00">
          <w:rPr>
            <w:webHidden/>
          </w:rPr>
          <w:fldChar w:fldCharType="separate"/>
        </w:r>
        <w:r w:rsidRPr="004F4F00">
          <w:rPr>
            <w:webHidden/>
          </w:rPr>
          <w:t>1</w:t>
        </w:r>
        <w:r w:rsidRPr="004F4F00">
          <w:rPr>
            <w:webHidden/>
          </w:rPr>
          <w:fldChar w:fldCharType="end"/>
        </w:r>
      </w:hyperlink>
    </w:p>
    <w:p w14:paraId="74D8336A" w14:textId="77777777" w:rsidR="006F1629" w:rsidRPr="004F4F00" w:rsidRDefault="006F1629" w:rsidP="006F1629">
      <w:pPr>
        <w:pStyle w:val="TOC2"/>
        <w:tabs>
          <w:tab w:val="clear" w:pos="1276"/>
          <w:tab w:val="left" w:pos="709"/>
        </w:tabs>
        <w:rPr>
          <w:rFonts w:eastAsiaTheme="minorEastAsia"/>
          <w:bCs w:val="0"/>
        </w:rPr>
      </w:pPr>
      <w:hyperlink w:anchor="_Toc223735302" w:history="1">
        <w:r w:rsidRPr="004F4F00">
          <w:rPr>
            <w:rStyle w:val="Hyperlink"/>
          </w:rPr>
          <w:t>1.1</w:t>
        </w:r>
        <w:r w:rsidRPr="004F4F00">
          <w:rPr>
            <w:rFonts w:eastAsiaTheme="minorEastAsia"/>
            <w:bCs w:val="0"/>
          </w:rPr>
          <w:tab/>
        </w:r>
        <w:r w:rsidRPr="004F4F00">
          <w:rPr>
            <w:rStyle w:val="Hyperlink"/>
          </w:rPr>
          <w:t>Latar Belakang</w:t>
        </w:r>
        <w:r w:rsidRPr="004F4F00">
          <w:rPr>
            <w:webHidden/>
          </w:rPr>
          <w:tab/>
        </w:r>
        <w:r w:rsidRPr="004F4F00">
          <w:rPr>
            <w:webHidden/>
          </w:rPr>
          <w:fldChar w:fldCharType="begin"/>
        </w:r>
        <w:r w:rsidRPr="004F4F00">
          <w:rPr>
            <w:webHidden/>
          </w:rPr>
          <w:instrText xml:space="preserve"> PAGEREF _Toc223735302 \h </w:instrText>
        </w:r>
        <w:r w:rsidRPr="004F4F00">
          <w:rPr>
            <w:webHidden/>
          </w:rPr>
        </w:r>
        <w:r w:rsidRPr="004F4F00">
          <w:rPr>
            <w:webHidden/>
          </w:rPr>
          <w:fldChar w:fldCharType="separate"/>
        </w:r>
        <w:r w:rsidRPr="004F4F00">
          <w:rPr>
            <w:webHidden/>
          </w:rPr>
          <w:t>1</w:t>
        </w:r>
        <w:r w:rsidRPr="004F4F00">
          <w:rPr>
            <w:webHidden/>
          </w:rPr>
          <w:fldChar w:fldCharType="end"/>
        </w:r>
      </w:hyperlink>
    </w:p>
    <w:p w14:paraId="253971BB" w14:textId="77777777" w:rsidR="006F1629" w:rsidRPr="004F4F00" w:rsidRDefault="006F1629" w:rsidP="006F1629">
      <w:pPr>
        <w:pStyle w:val="TOC2"/>
        <w:tabs>
          <w:tab w:val="clear" w:pos="1276"/>
          <w:tab w:val="left" w:pos="709"/>
        </w:tabs>
        <w:rPr>
          <w:rFonts w:eastAsiaTheme="minorEastAsia"/>
          <w:bCs w:val="0"/>
        </w:rPr>
      </w:pPr>
      <w:hyperlink w:anchor="_Toc223735303" w:history="1">
        <w:r w:rsidRPr="004F4F00">
          <w:rPr>
            <w:rStyle w:val="Hyperlink"/>
          </w:rPr>
          <w:t>1.2</w:t>
        </w:r>
        <w:r w:rsidRPr="004F4F00">
          <w:rPr>
            <w:rFonts w:eastAsiaTheme="minorEastAsia"/>
            <w:bCs w:val="0"/>
          </w:rPr>
          <w:tab/>
        </w:r>
        <w:r w:rsidRPr="004F4F00">
          <w:rPr>
            <w:rStyle w:val="Hyperlink"/>
          </w:rPr>
          <w:t>Rumusan Masalah</w:t>
        </w:r>
        <w:r w:rsidRPr="004F4F00">
          <w:rPr>
            <w:webHidden/>
          </w:rPr>
          <w:tab/>
        </w:r>
        <w:r w:rsidRPr="004F4F00">
          <w:rPr>
            <w:webHidden/>
          </w:rPr>
          <w:fldChar w:fldCharType="begin"/>
        </w:r>
        <w:r w:rsidRPr="004F4F00">
          <w:rPr>
            <w:webHidden/>
          </w:rPr>
          <w:instrText xml:space="preserve"> PAGEREF _Toc223735303 \h </w:instrText>
        </w:r>
        <w:r w:rsidRPr="004F4F00">
          <w:rPr>
            <w:webHidden/>
          </w:rPr>
        </w:r>
        <w:r w:rsidRPr="004F4F00">
          <w:rPr>
            <w:webHidden/>
          </w:rPr>
          <w:fldChar w:fldCharType="separate"/>
        </w:r>
        <w:r w:rsidRPr="004F4F00">
          <w:rPr>
            <w:webHidden/>
          </w:rPr>
          <w:t>6</w:t>
        </w:r>
        <w:r w:rsidRPr="004F4F00">
          <w:rPr>
            <w:webHidden/>
          </w:rPr>
          <w:fldChar w:fldCharType="end"/>
        </w:r>
      </w:hyperlink>
    </w:p>
    <w:p w14:paraId="27CCCF1A" w14:textId="77777777" w:rsidR="006F1629" w:rsidRPr="004F4F00" w:rsidRDefault="006F1629" w:rsidP="006F1629">
      <w:pPr>
        <w:pStyle w:val="TOC2"/>
        <w:tabs>
          <w:tab w:val="clear" w:pos="1276"/>
          <w:tab w:val="left" w:pos="709"/>
        </w:tabs>
        <w:rPr>
          <w:rFonts w:eastAsiaTheme="minorEastAsia"/>
          <w:bCs w:val="0"/>
        </w:rPr>
      </w:pPr>
      <w:hyperlink w:anchor="_Toc223735304" w:history="1">
        <w:r w:rsidRPr="004F4F00">
          <w:rPr>
            <w:rStyle w:val="Hyperlink"/>
          </w:rPr>
          <w:t>1.3</w:t>
        </w:r>
        <w:r w:rsidRPr="004F4F00">
          <w:rPr>
            <w:rFonts w:eastAsiaTheme="minorEastAsia"/>
            <w:bCs w:val="0"/>
          </w:rPr>
          <w:tab/>
        </w:r>
        <w:r w:rsidRPr="004F4F00">
          <w:rPr>
            <w:rStyle w:val="Hyperlink"/>
          </w:rPr>
          <w:t>Tujuan Penelitian</w:t>
        </w:r>
        <w:r w:rsidRPr="004F4F00">
          <w:rPr>
            <w:webHidden/>
          </w:rPr>
          <w:tab/>
        </w:r>
        <w:r w:rsidRPr="004F4F00">
          <w:rPr>
            <w:webHidden/>
          </w:rPr>
          <w:fldChar w:fldCharType="begin"/>
        </w:r>
        <w:r w:rsidRPr="004F4F00">
          <w:rPr>
            <w:webHidden/>
          </w:rPr>
          <w:instrText xml:space="preserve"> PAGEREF _Toc223735304 \h </w:instrText>
        </w:r>
        <w:r w:rsidRPr="004F4F00">
          <w:rPr>
            <w:webHidden/>
          </w:rPr>
        </w:r>
        <w:r w:rsidRPr="004F4F00">
          <w:rPr>
            <w:webHidden/>
          </w:rPr>
          <w:fldChar w:fldCharType="separate"/>
        </w:r>
        <w:r w:rsidRPr="004F4F00">
          <w:rPr>
            <w:webHidden/>
          </w:rPr>
          <w:t>7</w:t>
        </w:r>
        <w:r w:rsidRPr="004F4F00">
          <w:rPr>
            <w:webHidden/>
          </w:rPr>
          <w:fldChar w:fldCharType="end"/>
        </w:r>
      </w:hyperlink>
    </w:p>
    <w:p w14:paraId="7731ECD0" w14:textId="77777777" w:rsidR="006F1629" w:rsidRPr="004F4F00" w:rsidRDefault="006F1629" w:rsidP="006F1629">
      <w:pPr>
        <w:pStyle w:val="TOC2"/>
        <w:tabs>
          <w:tab w:val="clear" w:pos="1276"/>
          <w:tab w:val="left" w:pos="709"/>
        </w:tabs>
        <w:rPr>
          <w:rFonts w:eastAsiaTheme="minorEastAsia"/>
          <w:bCs w:val="0"/>
        </w:rPr>
      </w:pPr>
      <w:hyperlink w:anchor="_Toc223735305" w:history="1">
        <w:r w:rsidRPr="004F4F00">
          <w:rPr>
            <w:rStyle w:val="Hyperlink"/>
          </w:rPr>
          <w:t>1.4</w:t>
        </w:r>
        <w:r w:rsidRPr="004F4F00">
          <w:rPr>
            <w:rFonts w:eastAsiaTheme="minorEastAsia"/>
            <w:bCs w:val="0"/>
          </w:rPr>
          <w:tab/>
        </w:r>
        <w:r w:rsidRPr="004F4F00">
          <w:rPr>
            <w:rStyle w:val="Hyperlink"/>
          </w:rPr>
          <w:t>Manfaat Penelitian</w:t>
        </w:r>
        <w:r w:rsidRPr="004F4F00">
          <w:rPr>
            <w:webHidden/>
          </w:rPr>
          <w:tab/>
        </w:r>
        <w:r w:rsidRPr="004F4F00">
          <w:rPr>
            <w:webHidden/>
          </w:rPr>
          <w:fldChar w:fldCharType="begin"/>
        </w:r>
        <w:r w:rsidRPr="004F4F00">
          <w:rPr>
            <w:webHidden/>
          </w:rPr>
          <w:instrText xml:space="preserve"> PAGEREF _Toc223735305 \h </w:instrText>
        </w:r>
        <w:r w:rsidRPr="004F4F00">
          <w:rPr>
            <w:webHidden/>
          </w:rPr>
        </w:r>
        <w:r w:rsidRPr="004F4F00">
          <w:rPr>
            <w:webHidden/>
          </w:rPr>
          <w:fldChar w:fldCharType="separate"/>
        </w:r>
        <w:r w:rsidRPr="004F4F00">
          <w:rPr>
            <w:webHidden/>
          </w:rPr>
          <w:t>7</w:t>
        </w:r>
        <w:r w:rsidRPr="004F4F00">
          <w:rPr>
            <w:webHidden/>
          </w:rPr>
          <w:fldChar w:fldCharType="end"/>
        </w:r>
      </w:hyperlink>
    </w:p>
    <w:p w14:paraId="5156D5A2" w14:textId="023AB2AD" w:rsidR="006F1629" w:rsidRPr="004F4F00" w:rsidRDefault="006F1629" w:rsidP="006F1629">
      <w:pPr>
        <w:pStyle w:val="TOC1"/>
        <w:rPr>
          <w:rFonts w:eastAsiaTheme="minorEastAsia"/>
          <w:b w:val="0"/>
          <w:bCs w:val="0"/>
        </w:rPr>
      </w:pPr>
      <w:hyperlink w:anchor="_Toc223735306" w:history="1">
        <w:r w:rsidRPr="004F4F00">
          <w:rPr>
            <w:rStyle w:val="Hyperlink"/>
          </w:rPr>
          <w:t>BAB II KAJIAN PUSTAKA</w:t>
        </w:r>
        <w:r w:rsidRPr="004F4F00">
          <w:rPr>
            <w:webHidden/>
          </w:rPr>
          <w:tab/>
        </w:r>
        <w:r w:rsidRPr="004F4F00">
          <w:rPr>
            <w:webHidden/>
          </w:rPr>
          <w:fldChar w:fldCharType="begin"/>
        </w:r>
        <w:r w:rsidRPr="004F4F00">
          <w:rPr>
            <w:webHidden/>
          </w:rPr>
          <w:instrText xml:space="preserve"> PAGEREF _Toc223735306 \h </w:instrText>
        </w:r>
        <w:r w:rsidRPr="004F4F00">
          <w:rPr>
            <w:webHidden/>
          </w:rPr>
        </w:r>
        <w:r w:rsidRPr="004F4F00">
          <w:rPr>
            <w:webHidden/>
          </w:rPr>
          <w:fldChar w:fldCharType="separate"/>
        </w:r>
        <w:r w:rsidRPr="004F4F00">
          <w:rPr>
            <w:webHidden/>
          </w:rPr>
          <w:t>9</w:t>
        </w:r>
        <w:r w:rsidRPr="004F4F00">
          <w:rPr>
            <w:webHidden/>
          </w:rPr>
          <w:fldChar w:fldCharType="end"/>
        </w:r>
      </w:hyperlink>
    </w:p>
    <w:p w14:paraId="5CDB0018" w14:textId="77777777" w:rsidR="006F1629" w:rsidRPr="004F4F00" w:rsidRDefault="006F1629" w:rsidP="006F1629">
      <w:pPr>
        <w:pStyle w:val="TOC2"/>
        <w:tabs>
          <w:tab w:val="clear" w:pos="1276"/>
          <w:tab w:val="left" w:pos="851"/>
        </w:tabs>
        <w:rPr>
          <w:rFonts w:eastAsiaTheme="minorEastAsia"/>
          <w:bCs w:val="0"/>
        </w:rPr>
      </w:pPr>
      <w:hyperlink w:anchor="_Toc223735308" w:history="1">
        <w:r w:rsidRPr="004F4F00">
          <w:rPr>
            <w:rStyle w:val="Hyperlink"/>
          </w:rPr>
          <w:t>2.1</w:t>
        </w:r>
        <w:r w:rsidRPr="004F4F00">
          <w:rPr>
            <w:rFonts w:eastAsiaTheme="minorEastAsia"/>
            <w:bCs w:val="0"/>
          </w:rPr>
          <w:tab/>
        </w:r>
        <w:r w:rsidRPr="004F4F00">
          <w:rPr>
            <w:rStyle w:val="Hyperlink"/>
          </w:rPr>
          <w:t>Landasan Teori</w:t>
        </w:r>
        <w:r w:rsidRPr="004F4F00">
          <w:rPr>
            <w:webHidden/>
          </w:rPr>
          <w:tab/>
        </w:r>
        <w:r w:rsidRPr="004F4F00">
          <w:rPr>
            <w:webHidden/>
          </w:rPr>
          <w:fldChar w:fldCharType="begin"/>
        </w:r>
        <w:r w:rsidRPr="004F4F00">
          <w:rPr>
            <w:webHidden/>
          </w:rPr>
          <w:instrText xml:space="preserve"> PAGEREF _Toc223735308 \h </w:instrText>
        </w:r>
        <w:r w:rsidRPr="004F4F00">
          <w:rPr>
            <w:webHidden/>
          </w:rPr>
        </w:r>
        <w:r w:rsidRPr="004F4F00">
          <w:rPr>
            <w:webHidden/>
          </w:rPr>
          <w:fldChar w:fldCharType="separate"/>
        </w:r>
        <w:r w:rsidRPr="004F4F00">
          <w:rPr>
            <w:webHidden/>
          </w:rPr>
          <w:t>9</w:t>
        </w:r>
        <w:r w:rsidRPr="004F4F00">
          <w:rPr>
            <w:webHidden/>
          </w:rPr>
          <w:fldChar w:fldCharType="end"/>
        </w:r>
      </w:hyperlink>
    </w:p>
    <w:p w14:paraId="589F7B40" w14:textId="77777777" w:rsidR="006F1629" w:rsidRPr="004F4F00" w:rsidRDefault="006F1629" w:rsidP="006F1629">
      <w:pPr>
        <w:pStyle w:val="TOC3"/>
        <w:tabs>
          <w:tab w:val="clear" w:pos="1276"/>
          <w:tab w:val="left" w:pos="851"/>
        </w:tabs>
        <w:rPr>
          <w:rFonts w:eastAsiaTheme="minorEastAsia"/>
          <w:bCs w:val="0"/>
          <w:sz w:val="24"/>
          <w:szCs w:val="24"/>
        </w:rPr>
      </w:pPr>
      <w:hyperlink w:anchor="_Toc223735309" w:history="1">
        <w:r w:rsidRPr="004F4F00">
          <w:rPr>
            <w:rStyle w:val="Hyperlink"/>
            <w:sz w:val="24"/>
            <w:szCs w:val="24"/>
          </w:rPr>
          <w:t>2.1.1</w:t>
        </w:r>
        <w:r w:rsidRPr="004F4F00">
          <w:rPr>
            <w:rFonts w:eastAsiaTheme="minorEastAsia"/>
            <w:bCs w:val="0"/>
            <w:sz w:val="24"/>
            <w:szCs w:val="24"/>
          </w:rPr>
          <w:tab/>
        </w:r>
        <w:r w:rsidRPr="004F4F00">
          <w:rPr>
            <w:rStyle w:val="Hyperlink"/>
            <w:sz w:val="24"/>
            <w:szCs w:val="24"/>
          </w:rPr>
          <w:t>Teori Keagenan (</w:t>
        </w:r>
        <w:r w:rsidRPr="004F4F00">
          <w:rPr>
            <w:rStyle w:val="Hyperlink"/>
            <w:i/>
            <w:iCs/>
            <w:sz w:val="24"/>
            <w:szCs w:val="24"/>
          </w:rPr>
          <w:t>Agency Theory)</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_Toc223735309 \h </w:instrText>
        </w:r>
        <w:r w:rsidRPr="004F4F00">
          <w:rPr>
            <w:webHidden/>
            <w:sz w:val="24"/>
            <w:szCs w:val="24"/>
          </w:rPr>
        </w:r>
        <w:r w:rsidRPr="004F4F00">
          <w:rPr>
            <w:webHidden/>
            <w:sz w:val="24"/>
            <w:szCs w:val="24"/>
          </w:rPr>
          <w:fldChar w:fldCharType="separate"/>
        </w:r>
        <w:r w:rsidRPr="004F4F00">
          <w:rPr>
            <w:webHidden/>
            <w:sz w:val="24"/>
            <w:szCs w:val="24"/>
          </w:rPr>
          <w:t>9</w:t>
        </w:r>
        <w:r w:rsidRPr="004F4F00">
          <w:rPr>
            <w:webHidden/>
            <w:sz w:val="24"/>
            <w:szCs w:val="24"/>
          </w:rPr>
          <w:fldChar w:fldCharType="end"/>
        </w:r>
      </w:hyperlink>
    </w:p>
    <w:p w14:paraId="79481A9E" w14:textId="77777777" w:rsidR="006F1629" w:rsidRPr="004F4F00" w:rsidRDefault="006F1629" w:rsidP="006F1629">
      <w:pPr>
        <w:pStyle w:val="TOC2"/>
        <w:tabs>
          <w:tab w:val="clear" w:pos="1276"/>
          <w:tab w:val="left" w:pos="851"/>
        </w:tabs>
        <w:rPr>
          <w:rFonts w:eastAsiaTheme="minorEastAsia"/>
          <w:bCs w:val="0"/>
        </w:rPr>
      </w:pPr>
      <w:hyperlink w:anchor="_Toc223735310" w:history="1">
        <w:r w:rsidRPr="004F4F00">
          <w:rPr>
            <w:rStyle w:val="Hyperlink"/>
          </w:rPr>
          <w:t>2.2</w:t>
        </w:r>
        <w:r w:rsidRPr="004F4F00">
          <w:rPr>
            <w:rFonts w:eastAsiaTheme="minorEastAsia"/>
            <w:bCs w:val="0"/>
          </w:rPr>
          <w:tab/>
        </w:r>
        <w:r w:rsidRPr="004F4F00">
          <w:rPr>
            <w:rStyle w:val="Hyperlink"/>
          </w:rPr>
          <w:t>Penghindaran Pajak</w:t>
        </w:r>
        <w:r w:rsidRPr="004F4F00">
          <w:rPr>
            <w:webHidden/>
          </w:rPr>
          <w:tab/>
        </w:r>
        <w:r w:rsidRPr="004F4F00">
          <w:rPr>
            <w:webHidden/>
          </w:rPr>
          <w:fldChar w:fldCharType="begin"/>
        </w:r>
        <w:r w:rsidRPr="004F4F00">
          <w:rPr>
            <w:webHidden/>
          </w:rPr>
          <w:instrText xml:space="preserve"> PAGEREF _Toc223735310 \h </w:instrText>
        </w:r>
        <w:r w:rsidRPr="004F4F00">
          <w:rPr>
            <w:webHidden/>
          </w:rPr>
        </w:r>
        <w:r w:rsidRPr="004F4F00">
          <w:rPr>
            <w:webHidden/>
          </w:rPr>
          <w:fldChar w:fldCharType="separate"/>
        </w:r>
        <w:r w:rsidRPr="004F4F00">
          <w:rPr>
            <w:webHidden/>
          </w:rPr>
          <w:t>11</w:t>
        </w:r>
        <w:r w:rsidRPr="004F4F00">
          <w:rPr>
            <w:webHidden/>
          </w:rPr>
          <w:fldChar w:fldCharType="end"/>
        </w:r>
      </w:hyperlink>
    </w:p>
    <w:p w14:paraId="5E320D77" w14:textId="77777777" w:rsidR="006F1629" w:rsidRPr="004F4F00" w:rsidRDefault="006F1629" w:rsidP="006F1629">
      <w:pPr>
        <w:pStyle w:val="TOC2"/>
        <w:tabs>
          <w:tab w:val="clear" w:pos="1276"/>
          <w:tab w:val="left" w:pos="851"/>
        </w:tabs>
        <w:rPr>
          <w:rFonts w:eastAsiaTheme="minorEastAsia"/>
          <w:bCs w:val="0"/>
        </w:rPr>
      </w:pPr>
      <w:hyperlink w:anchor="_Toc223735311" w:history="1">
        <w:r w:rsidRPr="004F4F00">
          <w:rPr>
            <w:rStyle w:val="Hyperlink"/>
          </w:rPr>
          <w:t>2.3</w:t>
        </w:r>
        <w:r w:rsidRPr="004F4F00">
          <w:rPr>
            <w:rFonts w:eastAsiaTheme="minorEastAsia"/>
            <w:bCs w:val="0"/>
          </w:rPr>
          <w:tab/>
        </w:r>
        <w:r w:rsidRPr="004F4F00">
          <w:rPr>
            <w:rStyle w:val="Hyperlink"/>
          </w:rPr>
          <w:t>Leverage</w:t>
        </w:r>
        <w:r w:rsidRPr="004F4F00">
          <w:rPr>
            <w:webHidden/>
          </w:rPr>
          <w:tab/>
        </w:r>
        <w:r w:rsidRPr="004F4F00">
          <w:rPr>
            <w:webHidden/>
          </w:rPr>
          <w:fldChar w:fldCharType="begin"/>
        </w:r>
        <w:r w:rsidRPr="004F4F00">
          <w:rPr>
            <w:webHidden/>
          </w:rPr>
          <w:instrText xml:space="preserve"> PAGEREF _Toc223735311 \h </w:instrText>
        </w:r>
        <w:r w:rsidRPr="004F4F00">
          <w:rPr>
            <w:webHidden/>
          </w:rPr>
        </w:r>
        <w:r w:rsidRPr="004F4F00">
          <w:rPr>
            <w:webHidden/>
          </w:rPr>
          <w:fldChar w:fldCharType="separate"/>
        </w:r>
        <w:r w:rsidRPr="004F4F00">
          <w:rPr>
            <w:webHidden/>
          </w:rPr>
          <w:t>13</w:t>
        </w:r>
        <w:r w:rsidRPr="004F4F00">
          <w:rPr>
            <w:webHidden/>
          </w:rPr>
          <w:fldChar w:fldCharType="end"/>
        </w:r>
      </w:hyperlink>
    </w:p>
    <w:p w14:paraId="413B87FD" w14:textId="77777777" w:rsidR="006F1629" w:rsidRPr="004F4F00" w:rsidRDefault="006F1629" w:rsidP="006F1629">
      <w:pPr>
        <w:pStyle w:val="TOC2"/>
        <w:tabs>
          <w:tab w:val="clear" w:pos="1276"/>
          <w:tab w:val="left" w:pos="851"/>
        </w:tabs>
        <w:rPr>
          <w:rFonts w:eastAsiaTheme="minorEastAsia"/>
          <w:bCs w:val="0"/>
        </w:rPr>
      </w:pPr>
      <w:hyperlink w:anchor="_Toc223735312" w:history="1">
        <w:r w:rsidRPr="004F4F00">
          <w:rPr>
            <w:rStyle w:val="Hyperlink"/>
          </w:rPr>
          <w:t>2.4</w:t>
        </w:r>
        <w:r w:rsidRPr="004F4F00">
          <w:rPr>
            <w:rFonts w:eastAsiaTheme="minorEastAsia"/>
            <w:bCs w:val="0"/>
          </w:rPr>
          <w:tab/>
        </w:r>
        <w:r w:rsidRPr="004F4F00">
          <w:rPr>
            <w:rStyle w:val="Hyperlink"/>
          </w:rPr>
          <w:t>Profitabillitas</w:t>
        </w:r>
        <w:r w:rsidRPr="004F4F00">
          <w:rPr>
            <w:webHidden/>
          </w:rPr>
          <w:tab/>
        </w:r>
        <w:r w:rsidRPr="004F4F00">
          <w:rPr>
            <w:webHidden/>
          </w:rPr>
          <w:fldChar w:fldCharType="begin"/>
        </w:r>
        <w:r w:rsidRPr="004F4F00">
          <w:rPr>
            <w:webHidden/>
          </w:rPr>
          <w:instrText xml:space="preserve"> PAGEREF _Toc223735312 \h </w:instrText>
        </w:r>
        <w:r w:rsidRPr="004F4F00">
          <w:rPr>
            <w:webHidden/>
          </w:rPr>
        </w:r>
        <w:r w:rsidRPr="004F4F00">
          <w:rPr>
            <w:webHidden/>
          </w:rPr>
          <w:fldChar w:fldCharType="separate"/>
        </w:r>
        <w:r w:rsidRPr="004F4F00">
          <w:rPr>
            <w:webHidden/>
          </w:rPr>
          <w:t>15</w:t>
        </w:r>
        <w:r w:rsidRPr="004F4F00">
          <w:rPr>
            <w:webHidden/>
          </w:rPr>
          <w:fldChar w:fldCharType="end"/>
        </w:r>
      </w:hyperlink>
    </w:p>
    <w:p w14:paraId="23DCD51F" w14:textId="77777777" w:rsidR="006F1629" w:rsidRPr="004F4F00" w:rsidRDefault="006F1629" w:rsidP="006F1629">
      <w:pPr>
        <w:pStyle w:val="TOC2"/>
        <w:tabs>
          <w:tab w:val="clear" w:pos="1276"/>
          <w:tab w:val="left" w:pos="851"/>
        </w:tabs>
        <w:rPr>
          <w:rFonts w:eastAsiaTheme="minorEastAsia"/>
          <w:bCs w:val="0"/>
        </w:rPr>
      </w:pPr>
      <w:hyperlink w:anchor="_Toc223735313" w:history="1">
        <w:r w:rsidRPr="004F4F00">
          <w:rPr>
            <w:rStyle w:val="Hyperlink"/>
          </w:rPr>
          <w:t>2.5</w:t>
        </w:r>
        <w:r w:rsidRPr="004F4F00">
          <w:rPr>
            <w:rFonts w:eastAsiaTheme="minorEastAsia"/>
            <w:bCs w:val="0"/>
          </w:rPr>
          <w:tab/>
        </w:r>
        <w:r w:rsidRPr="004F4F00">
          <w:rPr>
            <w:rStyle w:val="Hyperlink"/>
          </w:rPr>
          <w:t>Ukuran Perusahaan</w:t>
        </w:r>
        <w:r w:rsidRPr="004F4F00">
          <w:rPr>
            <w:webHidden/>
          </w:rPr>
          <w:tab/>
        </w:r>
        <w:r w:rsidRPr="004F4F00">
          <w:rPr>
            <w:webHidden/>
          </w:rPr>
          <w:fldChar w:fldCharType="begin"/>
        </w:r>
        <w:r w:rsidRPr="004F4F00">
          <w:rPr>
            <w:webHidden/>
          </w:rPr>
          <w:instrText xml:space="preserve"> PAGEREF _Toc223735313 \h </w:instrText>
        </w:r>
        <w:r w:rsidRPr="004F4F00">
          <w:rPr>
            <w:webHidden/>
          </w:rPr>
        </w:r>
        <w:r w:rsidRPr="004F4F00">
          <w:rPr>
            <w:webHidden/>
          </w:rPr>
          <w:fldChar w:fldCharType="separate"/>
        </w:r>
        <w:r w:rsidRPr="004F4F00">
          <w:rPr>
            <w:webHidden/>
          </w:rPr>
          <w:t>18</w:t>
        </w:r>
        <w:r w:rsidRPr="004F4F00">
          <w:rPr>
            <w:webHidden/>
          </w:rPr>
          <w:fldChar w:fldCharType="end"/>
        </w:r>
      </w:hyperlink>
    </w:p>
    <w:p w14:paraId="69E8C26D" w14:textId="77777777" w:rsidR="006F1629" w:rsidRPr="004F4F00" w:rsidRDefault="006F1629" w:rsidP="006F1629">
      <w:pPr>
        <w:pStyle w:val="TOC2"/>
        <w:tabs>
          <w:tab w:val="clear" w:pos="1276"/>
          <w:tab w:val="left" w:pos="851"/>
        </w:tabs>
        <w:rPr>
          <w:rFonts w:eastAsiaTheme="minorEastAsia"/>
          <w:bCs w:val="0"/>
        </w:rPr>
      </w:pPr>
      <w:hyperlink w:anchor="_Toc223735314" w:history="1">
        <w:r w:rsidRPr="004F4F00">
          <w:rPr>
            <w:rStyle w:val="Hyperlink"/>
          </w:rPr>
          <w:t>2.6</w:t>
        </w:r>
        <w:r w:rsidRPr="004F4F00">
          <w:rPr>
            <w:rFonts w:eastAsiaTheme="minorEastAsia"/>
            <w:bCs w:val="0"/>
          </w:rPr>
          <w:tab/>
        </w:r>
        <w:r w:rsidRPr="004F4F00">
          <w:rPr>
            <w:rStyle w:val="Hyperlink"/>
          </w:rPr>
          <w:t>Penelitian Terdahulu</w:t>
        </w:r>
        <w:r w:rsidRPr="004F4F00">
          <w:rPr>
            <w:webHidden/>
          </w:rPr>
          <w:tab/>
        </w:r>
        <w:r w:rsidRPr="004F4F00">
          <w:rPr>
            <w:webHidden/>
          </w:rPr>
          <w:fldChar w:fldCharType="begin"/>
        </w:r>
        <w:r w:rsidRPr="004F4F00">
          <w:rPr>
            <w:webHidden/>
          </w:rPr>
          <w:instrText xml:space="preserve"> PAGEREF _Toc223735314 \h </w:instrText>
        </w:r>
        <w:r w:rsidRPr="004F4F00">
          <w:rPr>
            <w:webHidden/>
          </w:rPr>
        </w:r>
        <w:r w:rsidRPr="004F4F00">
          <w:rPr>
            <w:webHidden/>
          </w:rPr>
          <w:fldChar w:fldCharType="separate"/>
        </w:r>
        <w:r w:rsidRPr="004F4F00">
          <w:rPr>
            <w:webHidden/>
          </w:rPr>
          <w:t>20</w:t>
        </w:r>
        <w:r w:rsidRPr="004F4F00">
          <w:rPr>
            <w:webHidden/>
          </w:rPr>
          <w:fldChar w:fldCharType="end"/>
        </w:r>
      </w:hyperlink>
    </w:p>
    <w:p w14:paraId="2177CA55" w14:textId="77777777" w:rsidR="006F1629" w:rsidRPr="004F4F00" w:rsidRDefault="006F1629" w:rsidP="006F1629">
      <w:pPr>
        <w:pStyle w:val="TOC2"/>
        <w:tabs>
          <w:tab w:val="clear" w:pos="1276"/>
          <w:tab w:val="left" w:pos="851"/>
        </w:tabs>
        <w:rPr>
          <w:rFonts w:eastAsiaTheme="minorEastAsia"/>
          <w:bCs w:val="0"/>
        </w:rPr>
      </w:pPr>
      <w:hyperlink w:anchor="_Toc223735315" w:history="1">
        <w:r w:rsidRPr="004F4F00">
          <w:rPr>
            <w:rStyle w:val="Hyperlink"/>
          </w:rPr>
          <w:t>2.7</w:t>
        </w:r>
        <w:r w:rsidRPr="004F4F00">
          <w:rPr>
            <w:rFonts w:eastAsiaTheme="minorEastAsia"/>
            <w:bCs w:val="0"/>
          </w:rPr>
          <w:tab/>
        </w:r>
        <w:r w:rsidRPr="004F4F00">
          <w:rPr>
            <w:rStyle w:val="Hyperlink"/>
          </w:rPr>
          <w:t>Kerangka Konsep</w:t>
        </w:r>
        <w:r w:rsidRPr="004F4F00">
          <w:rPr>
            <w:webHidden/>
          </w:rPr>
          <w:tab/>
        </w:r>
        <w:r w:rsidRPr="004F4F00">
          <w:rPr>
            <w:webHidden/>
          </w:rPr>
          <w:fldChar w:fldCharType="begin"/>
        </w:r>
        <w:r w:rsidRPr="004F4F00">
          <w:rPr>
            <w:webHidden/>
          </w:rPr>
          <w:instrText xml:space="preserve"> PAGEREF _Toc223735315 \h </w:instrText>
        </w:r>
        <w:r w:rsidRPr="004F4F00">
          <w:rPr>
            <w:webHidden/>
          </w:rPr>
        </w:r>
        <w:r w:rsidRPr="004F4F00">
          <w:rPr>
            <w:webHidden/>
          </w:rPr>
          <w:fldChar w:fldCharType="separate"/>
        </w:r>
        <w:r w:rsidRPr="004F4F00">
          <w:rPr>
            <w:webHidden/>
          </w:rPr>
          <w:t>21</w:t>
        </w:r>
        <w:r w:rsidRPr="004F4F00">
          <w:rPr>
            <w:webHidden/>
          </w:rPr>
          <w:fldChar w:fldCharType="end"/>
        </w:r>
      </w:hyperlink>
    </w:p>
    <w:p w14:paraId="0B99E697" w14:textId="77777777" w:rsidR="006F1629" w:rsidRPr="004F4F00" w:rsidRDefault="006F1629" w:rsidP="006F1629">
      <w:pPr>
        <w:pStyle w:val="TOC2"/>
        <w:tabs>
          <w:tab w:val="clear" w:pos="1276"/>
          <w:tab w:val="left" w:pos="851"/>
        </w:tabs>
        <w:rPr>
          <w:rFonts w:eastAsiaTheme="minorEastAsia"/>
          <w:bCs w:val="0"/>
        </w:rPr>
      </w:pPr>
      <w:hyperlink w:anchor="_Toc223735316" w:history="1">
        <w:r w:rsidRPr="004F4F00">
          <w:rPr>
            <w:rStyle w:val="Hyperlink"/>
          </w:rPr>
          <w:t>2.8</w:t>
        </w:r>
        <w:r w:rsidRPr="004F4F00">
          <w:rPr>
            <w:rFonts w:eastAsiaTheme="minorEastAsia"/>
            <w:bCs w:val="0"/>
          </w:rPr>
          <w:tab/>
        </w:r>
        <w:r w:rsidRPr="004F4F00">
          <w:rPr>
            <w:rStyle w:val="Hyperlink"/>
          </w:rPr>
          <w:t>Pengembangan Hipotesis</w:t>
        </w:r>
        <w:r w:rsidRPr="004F4F00">
          <w:rPr>
            <w:webHidden/>
          </w:rPr>
          <w:tab/>
        </w:r>
        <w:r w:rsidRPr="004F4F00">
          <w:rPr>
            <w:webHidden/>
          </w:rPr>
          <w:fldChar w:fldCharType="begin"/>
        </w:r>
        <w:r w:rsidRPr="004F4F00">
          <w:rPr>
            <w:webHidden/>
          </w:rPr>
          <w:instrText xml:space="preserve"> PAGEREF _Toc223735316 \h </w:instrText>
        </w:r>
        <w:r w:rsidRPr="004F4F00">
          <w:rPr>
            <w:webHidden/>
          </w:rPr>
        </w:r>
        <w:r w:rsidRPr="004F4F00">
          <w:rPr>
            <w:webHidden/>
          </w:rPr>
          <w:fldChar w:fldCharType="separate"/>
        </w:r>
        <w:r w:rsidRPr="004F4F00">
          <w:rPr>
            <w:webHidden/>
          </w:rPr>
          <w:t>21</w:t>
        </w:r>
        <w:r w:rsidRPr="004F4F00">
          <w:rPr>
            <w:webHidden/>
          </w:rPr>
          <w:fldChar w:fldCharType="end"/>
        </w:r>
      </w:hyperlink>
    </w:p>
    <w:p w14:paraId="2A2FDBD0" w14:textId="77777777" w:rsidR="006F1629" w:rsidRPr="004F4F00" w:rsidRDefault="006F1629" w:rsidP="006F1629">
      <w:pPr>
        <w:pStyle w:val="TOC3"/>
        <w:tabs>
          <w:tab w:val="left" w:pos="851"/>
        </w:tabs>
        <w:rPr>
          <w:rFonts w:eastAsiaTheme="minorEastAsia"/>
          <w:bCs w:val="0"/>
          <w:sz w:val="24"/>
          <w:szCs w:val="24"/>
        </w:rPr>
      </w:pPr>
      <w:hyperlink w:anchor="_Toc223735317" w:history="1">
        <w:r w:rsidRPr="004F4F00">
          <w:rPr>
            <w:rStyle w:val="Hyperlink"/>
            <w:sz w:val="24"/>
            <w:szCs w:val="24"/>
          </w:rPr>
          <w:t>2.8.1</w:t>
        </w:r>
        <w:r w:rsidRPr="004F4F00">
          <w:rPr>
            <w:rFonts w:eastAsiaTheme="minorEastAsia"/>
            <w:bCs w:val="0"/>
            <w:sz w:val="24"/>
            <w:szCs w:val="24"/>
          </w:rPr>
          <w:tab/>
        </w:r>
        <w:r w:rsidRPr="004F4F00">
          <w:rPr>
            <w:rStyle w:val="Hyperlink"/>
            <w:sz w:val="24"/>
            <w:szCs w:val="24"/>
          </w:rPr>
          <w:t xml:space="preserve">Pengaruh </w:t>
        </w:r>
        <w:r w:rsidRPr="004F4F00">
          <w:rPr>
            <w:rStyle w:val="Hyperlink"/>
            <w:i/>
            <w:iCs/>
            <w:sz w:val="24"/>
            <w:szCs w:val="24"/>
          </w:rPr>
          <w:t>Leverage</w:t>
        </w:r>
        <w:r w:rsidRPr="004F4F00">
          <w:rPr>
            <w:rStyle w:val="Hyperlink"/>
            <w:sz w:val="24"/>
            <w:szCs w:val="24"/>
          </w:rPr>
          <w:t xml:space="preserve"> Terhadap Penghindaran Pajak</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_Toc223735317 \h </w:instrText>
        </w:r>
        <w:r w:rsidRPr="004F4F00">
          <w:rPr>
            <w:webHidden/>
            <w:sz w:val="24"/>
            <w:szCs w:val="24"/>
          </w:rPr>
        </w:r>
        <w:r w:rsidRPr="004F4F00">
          <w:rPr>
            <w:webHidden/>
            <w:sz w:val="24"/>
            <w:szCs w:val="24"/>
          </w:rPr>
          <w:fldChar w:fldCharType="separate"/>
        </w:r>
        <w:r w:rsidRPr="004F4F00">
          <w:rPr>
            <w:webHidden/>
            <w:sz w:val="24"/>
            <w:szCs w:val="24"/>
          </w:rPr>
          <w:t>21</w:t>
        </w:r>
        <w:r w:rsidRPr="004F4F00">
          <w:rPr>
            <w:webHidden/>
            <w:sz w:val="24"/>
            <w:szCs w:val="24"/>
          </w:rPr>
          <w:fldChar w:fldCharType="end"/>
        </w:r>
      </w:hyperlink>
    </w:p>
    <w:p w14:paraId="091093CE" w14:textId="77777777" w:rsidR="006F1629" w:rsidRPr="004F4F00" w:rsidRDefault="006F1629" w:rsidP="006F1629">
      <w:pPr>
        <w:pStyle w:val="TOC3"/>
        <w:tabs>
          <w:tab w:val="left" w:pos="851"/>
        </w:tabs>
        <w:rPr>
          <w:rFonts w:eastAsiaTheme="minorEastAsia"/>
          <w:bCs w:val="0"/>
          <w:sz w:val="24"/>
          <w:szCs w:val="24"/>
        </w:rPr>
      </w:pPr>
      <w:hyperlink w:anchor="_Toc223735318" w:history="1">
        <w:r w:rsidRPr="004F4F00">
          <w:rPr>
            <w:rStyle w:val="Hyperlink"/>
            <w:sz w:val="24"/>
            <w:szCs w:val="24"/>
          </w:rPr>
          <w:t>2.8.2</w:t>
        </w:r>
        <w:r w:rsidRPr="004F4F00">
          <w:rPr>
            <w:rFonts w:eastAsiaTheme="minorEastAsia"/>
            <w:bCs w:val="0"/>
            <w:sz w:val="24"/>
            <w:szCs w:val="24"/>
          </w:rPr>
          <w:tab/>
        </w:r>
        <w:r w:rsidRPr="004F4F00">
          <w:rPr>
            <w:rStyle w:val="Hyperlink"/>
            <w:sz w:val="24"/>
            <w:szCs w:val="24"/>
          </w:rPr>
          <w:t>Pengaruh Profitabilitas terhadap Penghindaran Pajak</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_Toc223735318 \h </w:instrText>
        </w:r>
        <w:r w:rsidRPr="004F4F00">
          <w:rPr>
            <w:webHidden/>
            <w:sz w:val="24"/>
            <w:szCs w:val="24"/>
          </w:rPr>
        </w:r>
        <w:r w:rsidRPr="004F4F00">
          <w:rPr>
            <w:webHidden/>
            <w:sz w:val="24"/>
            <w:szCs w:val="24"/>
          </w:rPr>
          <w:fldChar w:fldCharType="separate"/>
        </w:r>
        <w:r w:rsidRPr="004F4F00">
          <w:rPr>
            <w:webHidden/>
            <w:sz w:val="24"/>
            <w:szCs w:val="24"/>
          </w:rPr>
          <w:t>23</w:t>
        </w:r>
        <w:r w:rsidRPr="004F4F00">
          <w:rPr>
            <w:webHidden/>
            <w:sz w:val="24"/>
            <w:szCs w:val="24"/>
          </w:rPr>
          <w:fldChar w:fldCharType="end"/>
        </w:r>
      </w:hyperlink>
    </w:p>
    <w:p w14:paraId="5C03061F" w14:textId="77777777" w:rsidR="006F1629" w:rsidRPr="004F4F00" w:rsidRDefault="006F1629" w:rsidP="006F1629">
      <w:pPr>
        <w:pStyle w:val="TOC3"/>
        <w:tabs>
          <w:tab w:val="left" w:pos="851"/>
        </w:tabs>
        <w:rPr>
          <w:rFonts w:eastAsiaTheme="minorEastAsia"/>
          <w:bCs w:val="0"/>
          <w:sz w:val="24"/>
          <w:szCs w:val="24"/>
        </w:rPr>
      </w:pPr>
      <w:hyperlink w:anchor="_Toc223735319" w:history="1">
        <w:r w:rsidRPr="004F4F00">
          <w:rPr>
            <w:rStyle w:val="Hyperlink"/>
            <w:sz w:val="24"/>
            <w:szCs w:val="24"/>
          </w:rPr>
          <w:t>2.8.3</w:t>
        </w:r>
        <w:r w:rsidRPr="004F4F00">
          <w:rPr>
            <w:rFonts w:eastAsiaTheme="minorEastAsia"/>
            <w:bCs w:val="0"/>
            <w:sz w:val="24"/>
            <w:szCs w:val="24"/>
          </w:rPr>
          <w:tab/>
        </w:r>
        <w:r w:rsidRPr="004F4F00">
          <w:rPr>
            <w:rStyle w:val="Hyperlink"/>
            <w:sz w:val="24"/>
            <w:szCs w:val="24"/>
          </w:rPr>
          <w:t>Pengaruh Ukuran Perusahaan Terhadap Penghindaran Pajak</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_Toc223735319 \h </w:instrText>
        </w:r>
        <w:r w:rsidRPr="004F4F00">
          <w:rPr>
            <w:webHidden/>
            <w:sz w:val="24"/>
            <w:szCs w:val="24"/>
          </w:rPr>
        </w:r>
        <w:r w:rsidRPr="004F4F00">
          <w:rPr>
            <w:webHidden/>
            <w:sz w:val="24"/>
            <w:szCs w:val="24"/>
          </w:rPr>
          <w:fldChar w:fldCharType="separate"/>
        </w:r>
        <w:r w:rsidRPr="004F4F00">
          <w:rPr>
            <w:webHidden/>
            <w:sz w:val="24"/>
            <w:szCs w:val="24"/>
          </w:rPr>
          <w:t>24</w:t>
        </w:r>
        <w:r w:rsidRPr="004F4F00">
          <w:rPr>
            <w:webHidden/>
            <w:sz w:val="24"/>
            <w:szCs w:val="24"/>
          </w:rPr>
          <w:fldChar w:fldCharType="end"/>
        </w:r>
      </w:hyperlink>
    </w:p>
    <w:p w14:paraId="7B0ECD9E" w14:textId="77777777" w:rsidR="006F1629" w:rsidRPr="004F4F00" w:rsidRDefault="006F1629" w:rsidP="006F1629">
      <w:pPr>
        <w:pStyle w:val="TOC2"/>
        <w:tabs>
          <w:tab w:val="left" w:pos="851"/>
        </w:tabs>
        <w:rPr>
          <w:rFonts w:eastAsiaTheme="minorEastAsia"/>
          <w:bCs w:val="0"/>
        </w:rPr>
      </w:pPr>
      <w:hyperlink w:anchor="_Toc223735320" w:history="1">
        <w:r w:rsidRPr="004F4F00">
          <w:rPr>
            <w:rStyle w:val="Hyperlink"/>
          </w:rPr>
          <w:t>2.9</w:t>
        </w:r>
        <w:r w:rsidRPr="004F4F00">
          <w:rPr>
            <w:rFonts w:eastAsiaTheme="minorEastAsia"/>
            <w:bCs w:val="0"/>
          </w:rPr>
          <w:tab/>
        </w:r>
        <w:r w:rsidRPr="004F4F00">
          <w:rPr>
            <w:rStyle w:val="Hyperlink"/>
          </w:rPr>
          <w:t>Model Penelitian</w:t>
        </w:r>
        <w:r w:rsidRPr="004F4F00">
          <w:rPr>
            <w:webHidden/>
          </w:rPr>
          <w:tab/>
        </w:r>
        <w:r w:rsidRPr="004F4F00">
          <w:rPr>
            <w:webHidden/>
          </w:rPr>
          <w:fldChar w:fldCharType="begin"/>
        </w:r>
        <w:r w:rsidRPr="004F4F00">
          <w:rPr>
            <w:webHidden/>
          </w:rPr>
          <w:instrText xml:space="preserve"> PAGEREF _Toc223735320 \h </w:instrText>
        </w:r>
        <w:r w:rsidRPr="004F4F00">
          <w:rPr>
            <w:webHidden/>
          </w:rPr>
        </w:r>
        <w:r w:rsidRPr="004F4F00">
          <w:rPr>
            <w:webHidden/>
          </w:rPr>
          <w:fldChar w:fldCharType="separate"/>
        </w:r>
        <w:r w:rsidRPr="004F4F00">
          <w:rPr>
            <w:webHidden/>
          </w:rPr>
          <w:t>26</w:t>
        </w:r>
        <w:r w:rsidRPr="004F4F00">
          <w:rPr>
            <w:webHidden/>
          </w:rPr>
          <w:fldChar w:fldCharType="end"/>
        </w:r>
      </w:hyperlink>
    </w:p>
    <w:p w14:paraId="01F317FE" w14:textId="08D0477F" w:rsidR="006F1629" w:rsidRPr="004F4F00" w:rsidRDefault="006F1629" w:rsidP="006F1629">
      <w:pPr>
        <w:pStyle w:val="TOC1"/>
        <w:rPr>
          <w:rFonts w:eastAsiaTheme="minorEastAsia"/>
          <w:b w:val="0"/>
          <w:bCs w:val="0"/>
        </w:rPr>
      </w:pPr>
      <w:hyperlink w:anchor="_Toc223735321" w:history="1">
        <w:r w:rsidRPr="004F4F00">
          <w:rPr>
            <w:rStyle w:val="Hyperlink"/>
          </w:rPr>
          <w:t>BAB III METODE PENELITIAN</w:t>
        </w:r>
        <w:r w:rsidRPr="004F4F00">
          <w:rPr>
            <w:webHidden/>
          </w:rPr>
          <w:tab/>
        </w:r>
        <w:r w:rsidRPr="004F4F00">
          <w:rPr>
            <w:webHidden/>
          </w:rPr>
          <w:fldChar w:fldCharType="begin"/>
        </w:r>
        <w:r w:rsidRPr="004F4F00">
          <w:rPr>
            <w:webHidden/>
          </w:rPr>
          <w:instrText xml:space="preserve"> PAGEREF _Toc223735321 \h </w:instrText>
        </w:r>
        <w:r w:rsidRPr="004F4F00">
          <w:rPr>
            <w:webHidden/>
          </w:rPr>
        </w:r>
        <w:r w:rsidRPr="004F4F00">
          <w:rPr>
            <w:webHidden/>
          </w:rPr>
          <w:fldChar w:fldCharType="separate"/>
        </w:r>
        <w:r w:rsidRPr="004F4F00">
          <w:rPr>
            <w:webHidden/>
          </w:rPr>
          <w:t>27</w:t>
        </w:r>
        <w:r w:rsidRPr="004F4F00">
          <w:rPr>
            <w:webHidden/>
          </w:rPr>
          <w:fldChar w:fldCharType="end"/>
        </w:r>
      </w:hyperlink>
    </w:p>
    <w:p w14:paraId="3080E51D" w14:textId="77777777" w:rsidR="006F1629" w:rsidRPr="004F4F00" w:rsidRDefault="006F1629" w:rsidP="006F1629">
      <w:pPr>
        <w:pStyle w:val="TOC2"/>
        <w:tabs>
          <w:tab w:val="clear" w:pos="1276"/>
          <w:tab w:val="left" w:pos="993"/>
        </w:tabs>
        <w:rPr>
          <w:rFonts w:eastAsiaTheme="minorEastAsia"/>
          <w:bCs w:val="0"/>
        </w:rPr>
      </w:pPr>
      <w:hyperlink w:anchor="_Toc223735323" w:history="1">
        <w:r w:rsidRPr="004F4F00">
          <w:rPr>
            <w:rStyle w:val="Hyperlink"/>
          </w:rPr>
          <w:t>3.1</w:t>
        </w:r>
        <w:r w:rsidRPr="004F4F00">
          <w:rPr>
            <w:rFonts w:eastAsiaTheme="minorEastAsia"/>
            <w:bCs w:val="0"/>
          </w:rPr>
          <w:tab/>
        </w:r>
        <w:r w:rsidRPr="004F4F00">
          <w:rPr>
            <w:rStyle w:val="Hyperlink"/>
          </w:rPr>
          <w:t>Definisi Operasional dan Pengukuran Variabel</w:t>
        </w:r>
        <w:r w:rsidRPr="004F4F00">
          <w:rPr>
            <w:webHidden/>
          </w:rPr>
          <w:tab/>
        </w:r>
        <w:r w:rsidRPr="004F4F00">
          <w:rPr>
            <w:webHidden/>
          </w:rPr>
          <w:fldChar w:fldCharType="begin"/>
        </w:r>
        <w:r w:rsidRPr="004F4F00">
          <w:rPr>
            <w:webHidden/>
          </w:rPr>
          <w:instrText xml:space="preserve"> PAGEREF _Toc223735323 \h </w:instrText>
        </w:r>
        <w:r w:rsidRPr="004F4F00">
          <w:rPr>
            <w:webHidden/>
          </w:rPr>
        </w:r>
        <w:r w:rsidRPr="004F4F00">
          <w:rPr>
            <w:webHidden/>
          </w:rPr>
          <w:fldChar w:fldCharType="separate"/>
        </w:r>
        <w:r w:rsidRPr="004F4F00">
          <w:rPr>
            <w:webHidden/>
          </w:rPr>
          <w:t>27</w:t>
        </w:r>
        <w:r w:rsidRPr="004F4F00">
          <w:rPr>
            <w:webHidden/>
          </w:rPr>
          <w:fldChar w:fldCharType="end"/>
        </w:r>
      </w:hyperlink>
    </w:p>
    <w:p w14:paraId="5BE24C12" w14:textId="77777777" w:rsidR="006F1629" w:rsidRPr="004F4F00" w:rsidRDefault="006F1629" w:rsidP="006F1629">
      <w:pPr>
        <w:pStyle w:val="TOC3"/>
        <w:tabs>
          <w:tab w:val="clear" w:pos="1276"/>
          <w:tab w:val="left" w:pos="993"/>
        </w:tabs>
        <w:rPr>
          <w:rFonts w:eastAsiaTheme="minorEastAsia"/>
          <w:bCs w:val="0"/>
          <w:sz w:val="24"/>
          <w:szCs w:val="24"/>
        </w:rPr>
      </w:pPr>
      <w:hyperlink w:anchor="_Toc223735324" w:history="1">
        <w:r w:rsidRPr="004F4F00">
          <w:rPr>
            <w:rStyle w:val="Hyperlink"/>
            <w:sz w:val="24"/>
            <w:szCs w:val="24"/>
          </w:rPr>
          <w:t>3.1.1</w:t>
        </w:r>
        <w:r w:rsidRPr="004F4F00">
          <w:rPr>
            <w:rFonts w:eastAsiaTheme="minorEastAsia"/>
            <w:bCs w:val="0"/>
            <w:sz w:val="24"/>
            <w:szCs w:val="24"/>
          </w:rPr>
          <w:tab/>
        </w:r>
        <w:r w:rsidRPr="004F4F00">
          <w:rPr>
            <w:rStyle w:val="Hyperlink"/>
            <w:sz w:val="24"/>
            <w:szCs w:val="24"/>
          </w:rPr>
          <w:t>Variabel Dependen</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_Toc223735324 \h </w:instrText>
        </w:r>
        <w:r w:rsidRPr="004F4F00">
          <w:rPr>
            <w:webHidden/>
            <w:sz w:val="24"/>
            <w:szCs w:val="24"/>
          </w:rPr>
        </w:r>
        <w:r w:rsidRPr="004F4F00">
          <w:rPr>
            <w:webHidden/>
            <w:sz w:val="24"/>
            <w:szCs w:val="24"/>
          </w:rPr>
          <w:fldChar w:fldCharType="separate"/>
        </w:r>
        <w:r w:rsidRPr="004F4F00">
          <w:rPr>
            <w:webHidden/>
            <w:sz w:val="24"/>
            <w:szCs w:val="24"/>
          </w:rPr>
          <w:t>27</w:t>
        </w:r>
        <w:r w:rsidRPr="004F4F00">
          <w:rPr>
            <w:webHidden/>
            <w:sz w:val="24"/>
            <w:szCs w:val="24"/>
          </w:rPr>
          <w:fldChar w:fldCharType="end"/>
        </w:r>
      </w:hyperlink>
    </w:p>
    <w:p w14:paraId="138D33C5" w14:textId="77777777" w:rsidR="006F1629" w:rsidRPr="004F4F00" w:rsidRDefault="006F1629" w:rsidP="006F1629">
      <w:pPr>
        <w:pStyle w:val="TOC3"/>
        <w:tabs>
          <w:tab w:val="clear" w:pos="1276"/>
          <w:tab w:val="left" w:pos="993"/>
        </w:tabs>
        <w:rPr>
          <w:rFonts w:eastAsiaTheme="minorEastAsia"/>
          <w:bCs w:val="0"/>
          <w:sz w:val="24"/>
          <w:szCs w:val="24"/>
        </w:rPr>
      </w:pPr>
      <w:hyperlink w:anchor="_Toc223735325" w:history="1">
        <w:r w:rsidRPr="004F4F00">
          <w:rPr>
            <w:rStyle w:val="Hyperlink"/>
            <w:sz w:val="24"/>
            <w:szCs w:val="24"/>
          </w:rPr>
          <w:t>3.1.2</w:t>
        </w:r>
        <w:r w:rsidRPr="004F4F00">
          <w:rPr>
            <w:rFonts w:eastAsiaTheme="minorEastAsia"/>
            <w:bCs w:val="0"/>
            <w:sz w:val="24"/>
            <w:szCs w:val="24"/>
          </w:rPr>
          <w:tab/>
        </w:r>
        <w:r w:rsidRPr="004F4F00">
          <w:rPr>
            <w:rStyle w:val="Hyperlink"/>
            <w:sz w:val="24"/>
            <w:szCs w:val="24"/>
          </w:rPr>
          <w:t>Variabel Independen</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_Toc223735325 \h </w:instrText>
        </w:r>
        <w:r w:rsidRPr="004F4F00">
          <w:rPr>
            <w:webHidden/>
            <w:sz w:val="24"/>
            <w:szCs w:val="24"/>
          </w:rPr>
        </w:r>
        <w:r w:rsidRPr="004F4F00">
          <w:rPr>
            <w:webHidden/>
            <w:sz w:val="24"/>
            <w:szCs w:val="24"/>
          </w:rPr>
          <w:fldChar w:fldCharType="separate"/>
        </w:r>
        <w:r w:rsidRPr="004F4F00">
          <w:rPr>
            <w:webHidden/>
            <w:sz w:val="24"/>
            <w:szCs w:val="24"/>
          </w:rPr>
          <w:t>28</w:t>
        </w:r>
        <w:r w:rsidRPr="004F4F00">
          <w:rPr>
            <w:webHidden/>
            <w:sz w:val="24"/>
            <w:szCs w:val="24"/>
          </w:rPr>
          <w:fldChar w:fldCharType="end"/>
        </w:r>
      </w:hyperlink>
    </w:p>
    <w:p w14:paraId="2B07CF41" w14:textId="77777777" w:rsidR="006F1629" w:rsidRPr="004F4F00" w:rsidRDefault="006F1629" w:rsidP="006F1629">
      <w:pPr>
        <w:pStyle w:val="TOC2"/>
        <w:tabs>
          <w:tab w:val="clear" w:pos="1276"/>
          <w:tab w:val="left" w:pos="993"/>
        </w:tabs>
        <w:rPr>
          <w:rFonts w:eastAsiaTheme="minorEastAsia"/>
          <w:bCs w:val="0"/>
        </w:rPr>
      </w:pPr>
      <w:hyperlink w:anchor="_Toc223735326" w:history="1">
        <w:r w:rsidRPr="004F4F00">
          <w:rPr>
            <w:rStyle w:val="Hyperlink"/>
          </w:rPr>
          <w:t>3.2</w:t>
        </w:r>
        <w:r w:rsidRPr="004F4F00">
          <w:rPr>
            <w:rFonts w:eastAsiaTheme="minorEastAsia"/>
            <w:bCs w:val="0"/>
          </w:rPr>
          <w:tab/>
        </w:r>
        <w:r w:rsidRPr="004F4F00">
          <w:rPr>
            <w:rStyle w:val="Hyperlink"/>
          </w:rPr>
          <w:t>Populasi dan Sampel</w:t>
        </w:r>
        <w:r w:rsidRPr="004F4F00">
          <w:rPr>
            <w:webHidden/>
          </w:rPr>
          <w:tab/>
        </w:r>
        <w:r w:rsidRPr="004F4F00">
          <w:rPr>
            <w:webHidden/>
          </w:rPr>
          <w:fldChar w:fldCharType="begin"/>
        </w:r>
        <w:r w:rsidRPr="004F4F00">
          <w:rPr>
            <w:webHidden/>
          </w:rPr>
          <w:instrText xml:space="preserve"> PAGEREF _Toc223735326 \h </w:instrText>
        </w:r>
        <w:r w:rsidRPr="004F4F00">
          <w:rPr>
            <w:webHidden/>
          </w:rPr>
        </w:r>
        <w:r w:rsidRPr="004F4F00">
          <w:rPr>
            <w:webHidden/>
          </w:rPr>
          <w:fldChar w:fldCharType="separate"/>
        </w:r>
        <w:r w:rsidRPr="004F4F00">
          <w:rPr>
            <w:webHidden/>
          </w:rPr>
          <w:t>30</w:t>
        </w:r>
        <w:r w:rsidRPr="004F4F00">
          <w:rPr>
            <w:webHidden/>
          </w:rPr>
          <w:fldChar w:fldCharType="end"/>
        </w:r>
      </w:hyperlink>
    </w:p>
    <w:p w14:paraId="65A6BD6A" w14:textId="77777777" w:rsidR="006F1629" w:rsidRPr="004F4F00" w:rsidRDefault="006F1629" w:rsidP="006F1629">
      <w:pPr>
        <w:pStyle w:val="TOC3"/>
        <w:tabs>
          <w:tab w:val="clear" w:pos="1276"/>
          <w:tab w:val="left" w:pos="993"/>
        </w:tabs>
        <w:rPr>
          <w:rFonts w:eastAsiaTheme="minorEastAsia"/>
          <w:bCs w:val="0"/>
          <w:sz w:val="24"/>
          <w:szCs w:val="24"/>
        </w:rPr>
      </w:pPr>
      <w:hyperlink w:anchor="_Toc223735327" w:history="1">
        <w:r w:rsidRPr="004F4F00">
          <w:rPr>
            <w:rStyle w:val="Hyperlink"/>
            <w:sz w:val="24"/>
            <w:szCs w:val="24"/>
          </w:rPr>
          <w:t>3.2.1</w:t>
        </w:r>
        <w:r w:rsidRPr="004F4F00">
          <w:rPr>
            <w:rFonts w:eastAsiaTheme="minorEastAsia"/>
            <w:bCs w:val="0"/>
            <w:sz w:val="24"/>
            <w:szCs w:val="24"/>
          </w:rPr>
          <w:tab/>
        </w:r>
        <w:r w:rsidRPr="004F4F00">
          <w:rPr>
            <w:rStyle w:val="Hyperlink"/>
            <w:sz w:val="24"/>
            <w:szCs w:val="24"/>
          </w:rPr>
          <w:t>Populasi Penelitian</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_Toc223735327 \h </w:instrText>
        </w:r>
        <w:r w:rsidRPr="004F4F00">
          <w:rPr>
            <w:webHidden/>
            <w:sz w:val="24"/>
            <w:szCs w:val="24"/>
          </w:rPr>
        </w:r>
        <w:r w:rsidRPr="004F4F00">
          <w:rPr>
            <w:webHidden/>
            <w:sz w:val="24"/>
            <w:szCs w:val="24"/>
          </w:rPr>
          <w:fldChar w:fldCharType="separate"/>
        </w:r>
        <w:r w:rsidRPr="004F4F00">
          <w:rPr>
            <w:webHidden/>
            <w:sz w:val="24"/>
            <w:szCs w:val="24"/>
          </w:rPr>
          <w:t>30</w:t>
        </w:r>
        <w:r w:rsidRPr="004F4F00">
          <w:rPr>
            <w:webHidden/>
            <w:sz w:val="24"/>
            <w:szCs w:val="24"/>
          </w:rPr>
          <w:fldChar w:fldCharType="end"/>
        </w:r>
      </w:hyperlink>
    </w:p>
    <w:p w14:paraId="48BD6C51" w14:textId="77777777" w:rsidR="006F1629" w:rsidRPr="004F4F00" w:rsidRDefault="006F1629" w:rsidP="006F1629">
      <w:pPr>
        <w:pStyle w:val="TOC3"/>
        <w:tabs>
          <w:tab w:val="clear" w:pos="1276"/>
          <w:tab w:val="left" w:pos="993"/>
        </w:tabs>
        <w:rPr>
          <w:rFonts w:eastAsiaTheme="minorEastAsia"/>
          <w:bCs w:val="0"/>
          <w:sz w:val="24"/>
          <w:szCs w:val="24"/>
        </w:rPr>
      </w:pPr>
      <w:hyperlink w:anchor="_Toc223735328" w:history="1">
        <w:r w:rsidRPr="004F4F00">
          <w:rPr>
            <w:rStyle w:val="Hyperlink"/>
            <w:sz w:val="24"/>
            <w:szCs w:val="24"/>
          </w:rPr>
          <w:t>3.2.2</w:t>
        </w:r>
        <w:r w:rsidRPr="004F4F00">
          <w:rPr>
            <w:rFonts w:eastAsiaTheme="minorEastAsia"/>
            <w:bCs w:val="0"/>
            <w:sz w:val="24"/>
            <w:szCs w:val="24"/>
          </w:rPr>
          <w:tab/>
        </w:r>
        <w:r w:rsidRPr="004F4F00">
          <w:rPr>
            <w:rStyle w:val="Hyperlink"/>
            <w:sz w:val="24"/>
            <w:szCs w:val="24"/>
          </w:rPr>
          <w:t>Sampel Penelitian</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_Toc223735328 \h </w:instrText>
        </w:r>
        <w:r w:rsidRPr="004F4F00">
          <w:rPr>
            <w:webHidden/>
            <w:sz w:val="24"/>
            <w:szCs w:val="24"/>
          </w:rPr>
        </w:r>
        <w:r w:rsidRPr="004F4F00">
          <w:rPr>
            <w:webHidden/>
            <w:sz w:val="24"/>
            <w:szCs w:val="24"/>
          </w:rPr>
          <w:fldChar w:fldCharType="separate"/>
        </w:r>
        <w:r w:rsidRPr="004F4F00">
          <w:rPr>
            <w:webHidden/>
            <w:sz w:val="24"/>
            <w:szCs w:val="24"/>
          </w:rPr>
          <w:t>31</w:t>
        </w:r>
        <w:r w:rsidRPr="004F4F00">
          <w:rPr>
            <w:webHidden/>
            <w:sz w:val="24"/>
            <w:szCs w:val="24"/>
          </w:rPr>
          <w:fldChar w:fldCharType="end"/>
        </w:r>
      </w:hyperlink>
    </w:p>
    <w:p w14:paraId="25F12CFA" w14:textId="77777777" w:rsidR="006F1629" w:rsidRPr="004F4F00" w:rsidRDefault="006F1629" w:rsidP="006F1629">
      <w:pPr>
        <w:pStyle w:val="TOC2"/>
        <w:tabs>
          <w:tab w:val="clear" w:pos="1276"/>
          <w:tab w:val="left" w:pos="993"/>
        </w:tabs>
        <w:rPr>
          <w:rFonts w:eastAsiaTheme="minorEastAsia"/>
          <w:bCs w:val="0"/>
        </w:rPr>
      </w:pPr>
      <w:hyperlink w:anchor="_Toc223735329" w:history="1">
        <w:r w:rsidRPr="004F4F00">
          <w:rPr>
            <w:rStyle w:val="Hyperlink"/>
          </w:rPr>
          <w:t>3.4</w:t>
        </w:r>
        <w:r w:rsidRPr="004F4F00">
          <w:rPr>
            <w:rFonts w:eastAsiaTheme="minorEastAsia"/>
            <w:bCs w:val="0"/>
          </w:rPr>
          <w:tab/>
        </w:r>
        <w:r w:rsidRPr="004F4F00">
          <w:rPr>
            <w:rStyle w:val="Hyperlink"/>
          </w:rPr>
          <w:t>Jenis dan Sumber Data</w:t>
        </w:r>
        <w:r w:rsidRPr="004F4F00">
          <w:rPr>
            <w:webHidden/>
          </w:rPr>
          <w:tab/>
        </w:r>
        <w:r w:rsidRPr="004F4F00">
          <w:rPr>
            <w:webHidden/>
          </w:rPr>
          <w:fldChar w:fldCharType="begin"/>
        </w:r>
        <w:r w:rsidRPr="004F4F00">
          <w:rPr>
            <w:webHidden/>
          </w:rPr>
          <w:instrText xml:space="preserve"> PAGEREF _Toc223735329 \h </w:instrText>
        </w:r>
        <w:r w:rsidRPr="004F4F00">
          <w:rPr>
            <w:webHidden/>
          </w:rPr>
        </w:r>
        <w:r w:rsidRPr="004F4F00">
          <w:rPr>
            <w:webHidden/>
          </w:rPr>
          <w:fldChar w:fldCharType="separate"/>
        </w:r>
        <w:r w:rsidRPr="004F4F00">
          <w:rPr>
            <w:webHidden/>
          </w:rPr>
          <w:t>32</w:t>
        </w:r>
        <w:r w:rsidRPr="004F4F00">
          <w:rPr>
            <w:webHidden/>
          </w:rPr>
          <w:fldChar w:fldCharType="end"/>
        </w:r>
      </w:hyperlink>
    </w:p>
    <w:p w14:paraId="30574C96" w14:textId="77777777" w:rsidR="006F1629" w:rsidRPr="004F4F00" w:rsidRDefault="006F1629" w:rsidP="006F1629">
      <w:pPr>
        <w:pStyle w:val="TOC3"/>
        <w:tabs>
          <w:tab w:val="clear" w:pos="1276"/>
          <w:tab w:val="left" w:pos="993"/>
        </w:tabs>
        <w:rPr>
          <w:rFonts w:eastAsiaTheme="minorEastAsia"/>
          <w:bCs w:val="0"/>
          <w:sz w:val="24"/>
          <w:szCs w:val="24"/>
        </w:rPr>
      </w:pPr>
      <w:hyperlink w:anchor="_Toc223735330" w:history="1">
        <w:r w:rsidRPr="004F4F00">
          <w:rPr>
            <w:rStyle w:val="Hyperlink"/>
            <w:sz w:val="24"/>
            <w:szCs w:val="24"/>
          </w:rPr>
          <w:t>3.5.1</w:t>
        </w:r>
        <w:r w:rsidRPr="004F4F00">
          <w:rPr>
            <w:rFonts w:eastAsiaTheme="minorEastAsia"/>
            <w:bCs w:val="0"/>
            <w:sz w:val="24"/>
            <w:szCs w:val="24"/>
          </w:rPr>
          <w:tab/>
        </w:r>
        <w:r w:rsidRPr="004F4F00">
          <w:rPr>
            <w:rStyle w:val="Hyperlink"/>
            <w:sz w:val="24"/>
            <w:szCs w:val="24"/>
          </w:rPr>
          <w:t>Model Regresi Data Panel</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_Toc223735330 \h </w:instrText>
        </w:r>
        <w:r w:rsidRPr="004F4F00">
          <w:rPr>
            <w:webHidden/>
            <w:sz w:val="24"/>
            <w:szCs w:val="24"/>
          </w:rPr>
        </w:r>
        <w:r w:rsidRPr="004F4F00">
          <w:rPr>
            <w:webHidden/>
            <w:sz w:val="24"/>
            <w:szCs w:val="24"/>
          </w:rPr>
          <w:fldChar w:fldCharType="separate"/>
        </w:r>
        <w:r w:rsidRPr="004F4F00">
          <w:rPr>
            <w:webHidden/>
            <w:sz w:val="24"/>
            <w:szCs w:val="24"/>
          </w:rPr>
          <w:t>33</w:t>
        </w:r>
        <w:r w:rsidRPr="004F4F00">
          <w:rPr>
            <w:webHidden/>
            <w:sz w:val="24"/>
            <w:szCs w:val="24"/>
          </w:rPr>
          <w:fldChar w:fldCharType="end"/>
        </w:r>
      </w:hyperlink>
    </w:p>
    <w:p w14:paraId="2021E133" w14:textId="77777777" w:rsidR="006F1629" w:rsidRPr="004F4F00" w:rsidRDefault="006F1629" w:rsidP="006F1629">
      <w:pPr>
        <w:pStyle w:val="TOC3"/>
        <w:tabs>
          <w:tab w:val="clear" w:pos="1276"/>
          <w:tab w:val="left" w:pos="993"/>
        </w:tabs>
        <w:rPr>
          <w:rFonts w:eastAsiaTheme="minorEastAsia"/>
          <w:bCs w:val="0"/>
          <w:sz w:val="24"/>
          <w:szCs w:val="24"/>
        </w:rPr>
      </w:pPr>
      <w:hyperlink w:anchor="_Toc223735331" w:history="1">
        <w:r w:rsidRPr="004F4F00">
          <w:rPr>
            <w:rStyle w:val="Hyperlink"/>
            <w:sz w:val="24"/>
            <w:szCs w:val="24"/>
          </w:rPr>
          <w:t>3.5.2</w:t>
        </w:r>
        <w:r w:rsidRPr="004F4F00">
          <w:rPr>
            <w:rFonts w:eastAsiaTheme="minorEastAsia"/>
            <w:bCs w:val="0"/>
            <w:sz w:val="24"/>
            <w:szCs w:val="24"/>
          </w:rPr>
          <w:tab/>
        </w:r>
        <w:r w:rsidRPr="004F4F00">
          <w:rPr>
            <w:rStyle w:val="Hyperlink"/>
            <w:sz w:val="24"/>
            <w:szCs w:val="24"/>
          </w:rPr>
          <w:t>Analisis Statistik Deskriptif</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_Toc223735331 \h </w:instrText>
        </w:r>
        <w:r w:rsidRPr="004F4F00">
          <w:rPr>
            <w:webHidden/>
            <w:sz w:val="24"/>
            <w:szCs w:val="24"/>
          </w:rPr>
        </w:r>
        <w:r w:rsidRPr="004F4F00">
          <w:rPr>
            <w:webHidden/>
            <w:sz w:val="24"/>
            <w:szCs w:val="24"/>
          </w:rPr>
          <w:fldChar w:fldCharType="separate"/>
        </w:r>
        <w:r w:rsidRPr="004F4F00">
          <w:rPr>
            <w:webHidden/>
            <w:sz w:val="24"/>
            <w:szCs w:val="24"/>
          </w:rPr>
          <w:t>35</w:t>
        </w:r>
        <w:r w:rsidRPr="004F4F00">
          <w:rPr>
            <w:webHidden/>
            <w:sz w:val="24"/>
            <w:szCs w:val="24"/>
          </w:rPr>
          <w:fldChar w:fldCharType="end"/>
        </w:r>
      </w:hyperlink>
    </w:p>
    <w:p w14:paraId="4EC918AD" w14:textId="77777777" w:rsidR="006F1629" w:rsidRPr="004F4F00" w:rsidRDefault="006F1629" w:rsidP="006F1629">
      <w:pPr>
        <w:pStyle w:val="TOC3"/>
        <w:tabs>
          <w:tab w:val="clear" w:pos="1276"/>
          <w:tab w:val="left" w:pos="993"/>
        </w:tabs>
        <w:rPr>
          <w:rFonts w:eastAsiaTheme="minorEastAsia"/>
          <w:bCs w:val="0"/>
          <w:sz w:val="24"/>
          <w:szCs w:val="24"/>
        </w:rPr>
      </w:pPr>
      <w:hyperlink w:anchor="_Toc223735332" w:history="1">
        <w:r w:rsidRPr="004F4F00">
          <w:rPr>
            <w:rStyle w:val="Hyperlink"/>
            <w:sz w:val="24"/>
            <w:szCs w:val="24"/>
          </w:rPr>
          <w:t>3.5.3</w:t>
        </w:r>
        <w:r w:rsidRPr="004F4F00">
          <w:rPr>
            <w:rFonts w:eastAsiaTheme="minorEastAsia"/>
            <w:bCs w:val="0"/>
            <w:sz w:val="24"/>
            <w:szCs w:val="24"/>
          </w:rPr>
          <w:tab/>
        </w:r>
        <w:r w:rsidRPr="004F4F00">
          <w:rPr>
            <w:rStyle w:val="Hyperlink"/>
            <w:sz w:val="24"/>
            <w:szCs w:val="24"/>
          </w:rPr>
          <w:t>Uji Asumsi Klasik</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_Toc223735332 \h </w:instrText>
        </w:r>
        <w:r w:rsidRPr="004F4F00">
          <w:rPr>
            <w:webHidden/>
            <w:sz w:val="24"/>
            <w:szCs w:val="24"/>
          </w:rPr>
        </w:r>
        <w:r w:rsidRPr="004F4F00">
          <w:rPr>
            <w:webHidden/>
            <w:sz w:val="24"/>
            <w:szCs w:val="24"/>
          </w:rPr>
          <w:fldChar w:fldCharType="separate"/>
        </w:r>
        <w:r w:rsidRPr="004F4F00">
          <w:rPr>
            <w:webHidden/>
            <w:sz w:val="24"/>
            <w:szCs w:val="24"/>
          </w:rPr>
          <w:t>36</w:t>
        </w:r>
        <w:r w:rsidRPr="004F4F00">
          <w:rPr>
            <w:webHidden/>
            <w:sz w:val="24"/>
            <w:szCs w:val="24"/>
          </w:rPr>
          <w:fldChar w:fldCharType="end"/>
        </w:r>
      </w:hyperlink>
    </w:p>
    <w:p w14:paraId="575B14AB" w14:textId="77777777" w:rsidR="006F1629" w:rsidRPr="004F4F00" w:rsidRDefault="006F1629" w:rsidP="006F1629">
      <w:pPr>
        <w:pStyle w:val="TOC2"/>
        <w:tabs>
          <w:tab w:val="clear" w:pos="1276"/>
          <w:tab w:val="left" w:pos="993"/>
        </w:tabs>
        <w:rPr>
          <w:rFonts w:eastAsiaTheme="minorEastAsia"/>
          <w:bCs w:val="0"/>
        </w:rPr>
      </w:pPr>
      <w:hyperlink w:anchor="_Toc223735336" w:history="1">
        <w:r w:rsidRPr="004F4F00">
          <w:rPr>
            <w:rStyle w:val="Hyperlink"/>
          </w:rPr>
          <w:t>3.5.4</w:t>
        </w:r>
        <w:r w:rsidRPr="004F4F00">
          <w:rPr>
            <w:rFonts w:eastAsiaTheme="minorEastAsia"/>
            <w:bCs w:val="0"/>
          </w:rPr>
          <w:tab/>
        </w:r>
        <w:r w:rsidRPr="004F4F00">
          <w:rPr>
            <w:rStyle w:val="Hyperlink"/>
          </w:rPr>
          <w:t>Uji Kelayakan Model</w:t>
        </w:r>
        <w:r w:rsidRPr="004F4F00">
          <w:rPr>
            <w:webHidden/>
          </w:rPr>
          <w:tab/>
        </w:r>
        <w:r w:rsidRPr="004F4F00">
          <w:rPr>
            <w:webHidden/>
          </w:rPr>
          <w:fldChar w:fldCharType="begin"/>
        </w:r>
        <w:r w:rsidRPr="004F4F00">
          <w:rPr>
            <w:webHidden/>
          </w:rPr>
          <w:instrText xml:space="preserve"> PAGEREF _Toc223735336 \h </w:instrText>
        </w:r>
        <w:r w:rsidRPr="004F4F00">
          <w:rPr>
            <w:webHidden/>
          </w:rPr>
        </w:r>
        <w:r w:rsidRPr="004F4F00">
          <w:rPr>
            <w:webHidden/>
          </w:rPr>
          <w:fldChar w:fldCharType="separate"/>
        </w:r>
        <w:r w:rsidRPr="004F4F00">
          <w:rPr>
            <w:webHidden/>
          </w:rPr>
          <w:t>38</w:t>
        </w:r>
        <w:r w:rsidRPr="004F4F00">
          <w:rPr>
            <w:webHidden/>
          </w:rPr>
          <w:fldChar w:fldCharType="end"/>
        </w:r>
      </w:hyperlink>
    </w:p>
    <w:p w14:paraId="5C34D14A" w14:textId="77777777" w:rsidR="006F1629" w:rsidRPr="004F4F00" w:rsidRDefault="006F1629" w:rsidP="006F1629">
      <w:pPr>
        <w:pStyle w:val="TOC2"/>
        <w:tabs>
          <w:tab w:val="clear" w:pos="1276"/>
          <w:tab w:val="left" w:pos="993"/>
        </w:tabs>
        <w:rPr>
          <w:rFonts w:eastAsiaTheme="minorEastAsia"/>
          <w:bCs w:val="0"/>
        </w:rPr>
      </w:pPr>
      <w:hyperlink w:anchor="_Toc223735337" w:history="1">
        <w:r w:rsidRPr="004F4F00">
          <w:rPr>
            <w:rStyle w:val="Hyperlink"/>
          </w:rPr>
          <w:t>3.5.4.1</w:t>
        </w:r>
        <w:r w:rsidRPr="004F4F00">
          <w:rPr>
            <w:rFonts w:eastAsiaTheme="minorEastAsia"/>
            <w:bCs w:val="0"/>
          </w:rPr>
          <w:tab/>
        </w:r>
        <w:r w:rsidRPr="004F4F00">
          <w:rPr>
            <w:rStyle w:val="Hyperlink"/>
          </w:rPr>
          <w:t>Uji F</w:t>
        </w:r>
        <w:r w:rsidRPr="004F4F00">
          <w:rPr>
            <w:webHidden/>
          </w:rPr>
          <w:tab/>
        </w:r>
        <w:r w:rsidRPr="004F4F00">
          <w:rPr>
            <w:webHidden/>
          </w:rPr>
          <w:fldChar w:fldCharType="begin"/>
        </w:r>
        <w:r w:rsidRPr="004F4F00">
          <w:rPr>
            <w:webHidden/>
          </w:rPr>
          <w:instrText xml:space="preserve"> PAGEREF _Toc223735337 \h </w:instrText>
        </w:r>
        <w:r w:rsidRPr="004F4F00">
          <w:rPr>
            <w:webHidden/>
          </w:rPr>
        </w:r>
        <w:r w:rsidRPr="004F4F00">
          <w:rPr>
            <w:webHidden/>
          </w:rPr>
          <w:fldChar w:fldCharType="separate"/>
        </w:r>
        <w:r w:rsidRPr="004F4F00">
          <w:rPr>
            <w:webHidden/>
          </w:rPr>
          <w:t>38</w:t>
        </w:r>
        <w:r w:rsidRPr="004F4F00">
          <w:rPr>
            <w:webHidden/>
          </w:rPr>
          <w:fldChar w:fldCharType="end"/>
        </w:r>
      </w:hyperlink>
    </w:p>
    <w:p w14:paraId="714DF6AC" w14:textId="77777777" w:rsidR="006F1629" w:rsidRPr="004F4F00" w:rsidRDefault="006F1629" w:rsidP="006F1629">
      <w:pPr>
        <w:pStyle w:val="TOC2"/>
        <w:tabs>
          <w:tab w:val="clear" w:pos="1276"/>
          <w:tab w:val="left" w:pos="993"/>
        </w:tabs>
        <w:rPr>
          <w:rFonts w:eastAsiaTheme="minorEastAsia"/>
          <w:bCs w:val="0"/>
        </w:rPr>
      </w:pPr>
      <w:hyperlink w:anchor="_Toc223735338" w:history="1">
        <w:r w:rsidRPr="004F4F00">
          <w:rPr>
            <w:rStyle w:val="Hyperlink"/>
          </w:rPr>
          <w:t>3.5.4.2</w:t>
        </w:r>
        <w:r w:rsidRPr="004F4F00">
          <w:rPr>
            <w:rFonts w:eastAsiaTheme="minorEastAsia"/>
            <w:bCs w:val="0"/>
          </w:rPr>
          <w:tab/>
        </w:r>
        <w:r w:rsidRPr="004F4F00">
          <w:rPr>
            <w:rStyle w:val="Hyperlink"/>
          </w:rPr>
          <w:t xml:space="preserve">Uji Koefisien Determinasi </w:t>
        </w:r>
        <m:oMath>
          <m:r>
            <m:rPr>
              <m:sty m:val="p"/>
            </m:rPr>
            <w:rPr>
              <w:rStyle w:val="Hyperlink"/>
              <w:rFonts w:ascii="Cambria Math" w:hAnsi="Cambria Math"/>
            </w:rPr>
            <m:t>(</m:t>
          </m:r>
          <m:r>
            <m:rPr>
              <m:sty m:val="b"/>
            </m:rPr>
            <w:rPr>
              <w:rStyle w:val="Hyperlink"/>
              <w:rFonts w:ascii="Cambria Math" w:hAnsi="Cambria Math"/>
            </w:rPr>
            <m:t>R2</m:t>
          </m:r>
          <m:r>
            <w:rPr>
              <w:rStyle w:val="Hyperlink"/>
              <w:rFonts w:ascii="Cambria Math" w:hAnsi="Cambria Math"/>
            </w:rPr>
            <m:t>)</m:t>
          </m:r>
        </m:oMath>
        <w:r w:rsidRPr="004F4F00">
          <w:rPr>
            <w:webHidden/>
          </w:rPr>
          <w:tab/>
        </w:r>
        <w:r w:rsidRPr="004F4F00">
          <w:rPr>
            <w:webHidden/>
          </w:rPr>
          <w:fldChar w:fldCharType="begin"/>
        </w:r>
        <w:r w:rsidRPr="004F4F00">
          <w:rPr>
            <w:webHidden/>
          </w:rPr>
          <w:instrText xml:space="preserve"> PAGEREF _Toc223735338 \h </w:instrText>
        </w:r>
        <w:r w:rsidRPr="004F4F00">
          <w:rPr>
            <w:webHidden/>
          </w:rPr>
        </w:r>
        <w:r w:rsidRPr="004F4F00">
          <w:rPr>
            <w:webHidden/>
          </w:rPr>
          <w:fldChar w:fldCharType="separate"/>
        </w:r>
        <w:r w:rsidRPr="004F4F00">
          <w:rPr>
            <w:webHidden/>
          </w:rPr>
          <w:t>38</w:t>
        </w:r>
        <w:r w:rsidRPr="004F4F00">
          <w:rPr>
            <w:webHidden/>
          </w:rPr>
          <w:fldChar w:fldCharType="end"/>
        </w:r>
      </w:hyperlink>
    </w:p>
    <w:p w14:paraId="56FD08D0" w14:textId="77777777" w:rsidR="006F1629" w:rsidRPr="004F4F00" w:rsidRDefault="006F1629" w:rsidP="006F1629">
      <w:pPr>
        <w:pStyle w:val="TOC2"/>
        <w:tabs>
          <w:tab w:val="clear" w:pos="1276"/>
          <w:tab w:val="left" w:pos="993"/>
        </w:tabs>
        <w:rPr>
          <w:rFonts w:eastAsiaTheme="minorEastAsia"/>
          <w:bCs w:val="0"/>
        </w:rPr>
      </w:pPr>
      <w:hyperlink w:anchor="_Toc223735339" w:history="1">
        <w:r w:rsidRPr="004F4F00">
          <w:rPr>
            <w:rStyle w:val="Hyperlink"/>
          </w:rPr>
          <w:t>3.5.5</w:t>
        </w:r>
        <w:r w:rsidRPr="004F4F00">
          <w:rPr>
            <w:rFonts w:eastAsiaTheme="minorEastAsia"/>
            <w:bCs w:val="0"/>
          </w:rPr>
          <w:tab/>
        </w:r>
        <w:r w:rsidRPr="004F4F00">
          <w:rPr>
            <w:rStyle w:val="Hyperlink"/>
          </w:rPr>
          <w:t>Analisis Regresi Data Panel</w:t>
        </w:r>
        <w:r w:rsidRPr="004F4F00">
          <w:rPr>
            <w:webHidden/>
          </w:rPr>
          <w:tab/>
        </w:r>
        <w:r w:rsidRPr="004F4F00">
          <w:rPr>
            <w:webHidden/>
          </w:rPr>
          <w:fldChar w:fldCharType="begin"/>
        </w:r>
        <w:r w:rsidRPr="004F4F00">
          <w:rPr>
            <w:webHidden/>
          </w:rPr>
          <w:instrText xml:space="preserve"> PAGEREF _Toc223735339 \h </w:instrText>
        </w:r>
        <w:r w:rsidRPr="004F4F00">
          <w:rPr>
            <w:webHidden/>
          </w:rPr>
        </w:r>
        <w:r w:rsidRPr="004F4F00">
          <w:rPr>
            <w:webHidden/>
          </w:rPr>
          <w:fldChar w:fldCharType="separate"/>
        </w:r>
        <w:r w:rsidRPr="004F4F00">
          <w:rPr>
            <w:webHidden/>
          </w:rPr>
          <w:t>39</w:t>
        </w:r>
        <w:r w:rsidRPr="004F4F00">
          <w:rPr>
            <w:webHidden/>
          </w:rPr>
          <w:fldChar w:fldCharType="end"/>
        </w:r>
      </w:hyperlink>
    </w:p>
    <w:p w14:paraId="4447F5CB" w14:textId="77777777" w:rsidR="006F1629" w:rsidRPr="004F4F00" w:rsidRDefault="006F1629" w:rsidP="006F1629">
      <w:pPr>
        <w:pStyle w:val="TOC2"/>
        <w:tabs>
          <w:tab w:val="clear" w:pos="1276"/>
          <w:tab w:val="left" w:pos="993"/>
        </w:tabs>
        <w:rPr>
          <w:rFonts w:eastAsiaTheme="minorEastAsia"/>
          <w:bCs w:val="0"/>
        </w:rPr>
      </w:pPr>
      <w:hyperlink w:anchor="_Toc223735340" w:history="1">
        <w:r w:rsidRPr="004F4F00">
          <w:rPr>
            <w:rStyle w:val="Hyperlink"/>
          </w:rPr>
          <w:t>3.5.6</w:t>
        </w:r>
        <w:r w:rsidRPr="004F4F00">
          <w:rPr>
            <w:rFonts w:eastAsiaTheme="minorEastAsia"/>
            <w:bCs w:val="0"/>
          </w:rPr>
          <w:tab/>
        </w:r>
        <w:r w:rsidRPr="004F4F00">
          <w:rPr>
            <w:rStyle w:val="Hyperlink"/>
          </w:rPr>
          <w:t>Uji Hipotesis (Uji t)</w:t>
        </w:r>
        <w:r w:rsidRPr="004F4F00">
          <w:rPr>
            <w:webHidden/>
          </w:rPr>
          <w:tab/>
        </w:r>
        <w:r w:rsidRPr="004F4F00">
          <w:rPr>
            <w:webHidden/>
          </w:rPr>
          <w:fldChar w:fldCharType="begin"/>
        </w:r>
        <w:r w:rsidRPr="004F4F00">
          <w:rPr>
            <w:webHidden/>
          </w:rPr>
          <w:instrText xml:space="preserve"> PAGEREF _Toc223735340 \h </w:instrText>
        </w:r>
        <w:r w:rsidRPr="004F4F00">
          <w:rPr>
            <w:webHidden/>
          </w:rPr>
        </w:r>
        <w:r w:rsidRPr="004F4F00">
          <w:rPr>
            <w:webHidden/>
          </w:rPr>
          <w:fldChar w:fldCharType="separate"/>
        </w:r>
        <w:r w:rsidRPr="004F4F00">
          <w:rPr>
            <w:webHidden/>
          </w:rPr>
          <w:t>40</w:t>
        </w:r>
        <w:r w:rsidRPr="004F4F00">
          <w:rPr>
            <w:webHidden/>
          </w:rPr>
          <w:fldChar w:fldCharType="end"/>
        </w:r>
      </w:hyperlink>
    </w:p>
    <w:p w14:paraId="17AD4B9C" w14:textId="0ADFC1F2" w:rsidR="006F1629" w:rsidRPr="004F4F00" w:rsidRDefault="006F1629" w:rsidP="006F1629">
      <w:pPr>
        <w:pStyle w:val="TOC1"/>
        <w:rPr>
          <w:rFonts w:eastAsiaTheme="minorEastAsia"/>
          <w:b w:val="0"/>
          <w:bCs w:val="0"/>
        </w:rPr>
      </w:pPr>
      <w:hyperlink w:anchor="_Toc223735341" w:history="1">
        <w:r w:rsidRPr="004F4F00">
          <w:rPr>
            <w:rStyle w:val="Hyperlink"/>
          </w:rPr>
          <w:t>BAB IV HASIL DAN PEMBAHASAN</w:t>
        </w:r>
        <w:r w:rsidRPr="004F4F00">
          <w:rPr>
            <w:webHidden/>
          </w:rPr>
          <w:tab/>
        </w:r>
        <w:r w:rsidRPr="004F4F00">
          <w:rPr>
            <w:webHidden/>
          </w:rPr>
          <w:fldChar w:fldCharType="begin"/>
        </w:r>
        <w:r w:rsidRPr="004F4F00">
          <w:rPr>
            <w:webHidden/>
          </w:rPr>
          <w:instrText xml:space="preserve"> PAGEREF _Toc223735341 \h </w:instrText>
        </w:r>
        <w:r w:rsidRPr="004F4F00">
          <w:rPr>
            <w:webHidden/>
          </w:rPr>
        </w:r>
        <w:r w:rsidRPr="004F4F00">
          <w:rPr>
            <w:webHidden/>
          </w:rPr>
          <w:fldChar w:fldCharType="separate"/>
        </w:r>
        <w:r w:rsidRPr="004F4F00">
          <w:rPr>
            <w:webHidden/>
          </w:rPr>
          <w:t>41</w:t>
        </w:r>
        <w:r w:rsidRPr="004F4F00">
          <w:rPr>
            <w:webHidden/>
          </w:rPr>
          <w:fldChar w:fldCharType="end"/>
        </w:r>
      </w:hyperlink>
    </w:p>
    <w:p w14:paraId="4E556D52" w14:textId="77777777" w:rsidR="006F1629" w:rsidRPr="004F4F00" w:rsidRDefault="006F1629" w:rsidP="006F1629">
      <w:pPr>
        <w:pStyle w:val="TOC2"/>
        <w:tabs>
          <w:tab w:val="clear" w:pos="1276"/>
          <w:tab w:val="left" w:pos="1134"/>
        </w:tabs>
        <w:rPr>
          <w:rFonts w:eastAsiaTheme="minorEastAsia"/>
          <w:bCs w:val="0"/>
        </w:rPr>
      </w:pPr>
      <w:hyperlink w:anchor="_Toc223735343" w:history="1">
        <w:r w:rsidRPr="004F4F00">
          <w:rPr>
            <w:rStyle w:val="Hyperlink"/>
          </w:rPr>
          <w:t>4.1</w:t>
        </w:r>
        <w:r w:rsidRPr="004F4F00">
          <w:rPr>
            <w:rFonts w:eastAsiaTheme="minorEastAsia"/>
            <w:bCs w:val="0"/>
          </w:rPr>
          <w:tab/>
        </w:r>
        <w:r w:rsidRPr="004F4F00">
          <w:rPr>
            <w:rStyle w:val="Hyperlink"/>
          </w:rPr>
          <w:t>Gambaran Data Penelitian</w:t>
        </w:r>
        <w:r w:rsidRPr="004F4F00">
          <w:rPr>
            <w:webHidden/>
          </w:rPr>
          <w:tab/>
        </w:r>
        <w:r w:rsidRPr="004F4F00">
          <w:rPr>
            <w:webHidden/>
          </w:rPr>
          <w:fldChar w:fldCharType="begin"/>
        </w:r>
        <w:r w:rsidRPr="004F4F00">
          <w:rPr>
            <w:webHidden/>
          </w:rPr>
          <w:instrText xml:space="preserve"> PAGEREF _Toc223735343 \h </w:instrText>
        </w:r>
        <w:r w:rsidRPr="004F4F00">
          <w:rPr>
            <w:webHidden/>
          </w:rPr>
        </w:r>
        <w:r w:rsidRPr="004F4F00">
          <w:rPr>
            <w:webHidden/>
          </w:rPr>
          <w:fldChar w:fldCharType="separate"/>
        </w:r>
        <w:r w:rsidRPr="004F4F00">
          <w:rPr>
            <w:webHidden/>
          </w:rPr>
          <w:t>41</w:t>
        </w:r>
        <w:r w:rsidRPr="004F4F00">
          <w:rPr>
            <w:webHidden/>
          </w:rPr>
          <w:fldChar w:fldCharType="end"/>
        </w:r>
      </w:hyperlink>
    </w:p>
    <w:p w14:paraId="3E4FCA1E" w14:textId="77777777" w:rsidR="006F1629" w:rsidRPr="004F4F00" w:rsidRDefault="006F1629" w:rsidP="006F1629">
      <w:pPr>
        <w:pStyle w:val="TOC2"/>
        <w:tabs>
          <w:tab w:val="clear" w:pos="1276"/>
          <w:tab w:val="left" w:pos="1134"/>
        </w:tabs>
        <w:rPr>
          <w:rFonts w:eastAsiaTheme="minorEastAsia"/>
          <w:bCs w:val="0"/>
        </w:rPr>
      </w:pPr>
      <w:hyperlink w:anchor="_Toc223735344" w:history="1">
        <w:r w:rsidRPr="004F4F00">
          <w:rPr>
            <w:rStyle w:val="Hyperlink"/>
          </w:rPr>
          <w:t>4.2</w:t>
        </w:r>
        <w:r w:rsidRPr="004F4F00">
          <w:rPr>
            <w:rFonts w:eastAsiaTheme="minorEastAsia"/>
            <w:bCs w:val="0"/>
          </w:rPr>
          <w:tab/>
        </w:r>
        <w:r w:rsidRPr="004F4F00">
          <w:rPr>
            <w:rStyle w:val="Hyperlink"/>
          </w:rPr>
          <w:t>Hasil Analisis Data</w:t>
        </w:r>
        <w:r w:rsidRPr="004F4F00">
          <w:rPr>
            <w:webHidden/>
          </w:rPr>
          <w:tab/>
        </w:r>
        <w:r w:rsidRPr="004F4F00">
          <w:rPr>
            <w:webHidden/>
          </w:rPr>
          <w:fldChar w:fldCharType="begin"/>
        </w:r>
        <w:r w:rsidRPr="004F4F00">
          <w:rPr>
            <w:webHidden/>
          </w:rPr>
          <w:instrText xml:space="preserve"> PAGEREF _Toc223735344 \h </w:instrText>
        </w:r>
        <w:r w:rsidRPr="004F4F00">
          <w:rPr>
            <w:webHidden/>
          </w:rPr>
        </w:r>
        <w:r w:rsidRPr="004F4F00">
          <w:rPr>
            <w:webHidden/>
          </w:rPr>
          <w:fldChar w:fldCharType="separate"/>
        </w:r>
        <w:r w:rsidRPr="004F4F00">
          <w:rPr>
            <w:webHidden/>
          </w:rPr>
          <w:t>42</w:t>
        </w:r>
        <w:r w:rsidRPr="004F4F00">
          <w:rPr>
            <w:webHidden/>
          </w:rPr>
          <w:fldChar w:fldCharType="end"/>
        </w:r>
      </w:hyperlink>
    </w:p>
    <w:p w14:paraId="1609A6E2" w14:textId="77777777" w:rsidR="006F1629" w:rsidRPr="004F4F00" w:rsidRDefault="006F1629" w:rsidP="006F1629">
      <w:pPr>
        <w:pStyle w:val="TOC3"/>
        <w:tabs>
          <w:tab w:val="clear" w:pos="1276"/>
          <w:tab w:val="left" w:pos="1134"/>
        </w:tabs>
        <w:rPr>
          <w:rFonts w:eastAsiaTheme="minorEastAsia"/>
          <w:bCs w:val="0"/>
          <w:sz w:val="24"/>
          <w:szCs w:val="24"/>
        </w:rPr>
      </w:pPr>
      <w:hyperlink w:anchor="_Toc223735345" w:history="1">
        <w:r w:rsidRPr="004F4F00">
          <w:rPr>
            <w:rStyle w:val="Hyperlink"/>
            <w:sz w:val="24"/>
            <w:szCs w:val="24"/>
          </w:rPr>
          <w:t>4.2.1</w:t>
        </w:r>
        <w:r w:rsidRPr="004F4F00">
          <w:rPr>
            <w:rFonts w:eastAsiaTheme="minorEastAsia"/>
            <w:bCs w:val="0"/>
            <w:sz w:val="24"/>
            <w:szCs w:val="24"/>
          </w:rPr>
          <w:tab/>
        </w:r>
        <w:r w:rsidRPr="004F4F00">
          <w:rPr>
            <w:rStyle w:val="Hyperlink"/>
            <w:sz w:val="24"/>
            <w:szCs w:val="24"/>
          </w:rPr>
          <w:t>Analisis Statistik Deskriptif</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_Toc223735345 \h </w:instrText>
        </w:r>
        <w:r w:rsidRPr="004F4F00">
          <w:rPr>
            <w:webHidden/>
            <w:sz w:val="24"/>
            <w:szCs w:val="24"/>
          </w:rPr>
        </w:r>
        <w:r w:rsidRPr="004F4F00">
          <w:rPr>
            <w:webHidden/>
            <w:sz w:val="24"/>
            <w:szCs w:val="24"/>
          </w:rPr>
          <w:fldChar w:fldCharType="separate"/>
        </w:r>
        <w:r w:rsidRPr="004F4F00">
          <w:rPr>
            <w:webHidden/>
            <w:sz w:val="24"/>
            <w:szCs w:val="24"/>
          </w:rPr>
          <w:t>42</w:t>
        </w:r>
        <w:r w:rsidRPr="004F4F00">
          <w:rPr>
            <w:webHidden/>
            <w:sz w:val="24"/>
            <w:szCs w:val="24"/>
          </w:rPr>
          <w:fldChar w:fldCharType="end"/>
        </w:r>
      </w:hyperlink>
    </w:p>
    <w:p w14:paraId="0B53F89B" w14:textId="77777777" w:rsidR="006F1629" w:rsidRPr="004F4F00" w:rsidRDefault="006F1629" w:rsidP="006F1629">
      <w:pPr>
        <w:pStyle w:val="TOC3"/>
        <w:tabs>
          <w:tab w:val="clear" w:pos="1276"/>
          <w:tab w:val="left" w:pos="1134"/>
        </w:tabs>
        <w:rPr>
          <w:rFonts w:eastAsiaTheme="minorEastAsia"/>
          <w:bCs w:val="0"/>
          <w:sz w:val="24"/>
          <w:szCs w:val="24"/>
        </w:rPr>
      </w:pPr>
      <w:hyperlink w:anchor="_Toc223735346" w:history="1">
        <w:r w:rsidRPr="004F4F00">
          <w:rPr>
            <w:rStyle w:val="Hyperlink"/>
            <w:sz w:val="24"/>
            <w:szCs w:val="24"/>
          </w:rPr>
          <w:t>4.2.2</w:t>
        </w:r>
        <w:r w:rsidRPr="004F4F00">
          <w:rPr>
            <w:rFonts w:eastAsiaTheme="minorEastAsia"/>
            <w:bCs w:val="0"/>
            <w:sz w:val="24"/>
            <w:szCs w:val="24"/>
          </w:rPr>
          <w:tab/>
        </w:r>
        <w:r w:rsidRPr="004F4F00">
          <w:rPr>
            <w:rStyle w:val="Hyperlink"/>
            <w:sz w:val="24"/>
            <w:szCs w:val="24"/>
          </w:rPr>
          <w:t>Pemilihan Model</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_Toc223735346 \h </w:instrText>
        </w:r>
        <w:r w:rsidRPr="004F4F00">
          <w:rPr>
            <w:webHidden/>
            <w:sz w:val="24"/>
            <w:szCs w:val="24"/>
          </w:rPr>
        </w:r>
        <w:r w:rsidRPr="004F4F00">
          <w:rPr>
            <w:webHidden/>
            <w:sz w:val="24"/>
            <w:szCs w:val="24"/>
          </w:rPr>
          <w:fldChar w:fldCharType="separate"/>
        </w:r>
        <w:r w:rsidRPr="004F4F00">
          <w:rPr>
            <w:webHidden/>
            <w:sz w:val="24"/>
            <w:szCs w:val="24"/>
          </w:rPr>
          <w:t>43</w:t>
        </w:r>
        <w:r w:rsidRPr="004F4F00">
          <w:rPr>
            <w:webHidden/>
            <w:sz w:val="24"/>
            <w:szCs w:val="24"/>
          </w:rPr>
          <w:fldChar w:fldCharType="end"/>
        </w:r>
      </w:hyperlink>
    </w:p>
    <w:p w14:paraId="2F75173E" w14:textId="77777777" w:rsidR="006F1629" w:rsidRPr="004F4F00" w:rsidRDefault="006F1629" w:rsidP="006F1629">
      <w:pPr>
        <w:pStyle w:val="TOC4"/>
        <w:tabs>
          <w:tab w:val="clear" w:pos="1276"/>
          <w:tab w:val="left" w:pos="1134"/>
        </w:tabs>
        <w:rPr>
          <w:rFonts w:ascii="Times New Roman" w:eastAsiaTheme="minorEastAsia" w:hAnsi="Times New Roman" w:cs="Times New Roman"/>
          <w:noProof/>
          <w:sz w:val="24"/>
          <w:szCs w:val="24"/>
        </w:rPr>
      </w:pPr>
      <w:hyperlink w:anchor="_Toc223735347" w:history="1">
        <w:r w:rsidRPr="004F4F00">
          <w:rPr>
            <w:rStyle w:val="Hyperlink"/>
            <w:rFonts w:ascii="Times New Roman" w:hAnsi="Times New Roman" w:cs="Times New Roman"/>
            <w:bCs/>
            <w:noProof/>
            <w:sz w:val="24"/>
            <w:szCs w:val="24"/>
          </w:rPr>
          <w:t>4.2.2.1</w:t>
        </w:r>
        <w:r w:rsidRPr="004F4F00">
          <w:rPr>
            <w:rFonts w:ascii="Times New Roman" w:eastAsiaTheme="minorEastAsia" w:hAnsi="Times New Roman" w:cs="Times New Roman"/>
            <w:noProof/>
            <w:sz w:val="24"/>
            <w:szCs w:val="24"/>
          </w:rPr>
          <w:tab/>
        </w:r>
        <w:r w:rsidRPr="004F4F00">
          <w:rPr>
            <w:rStyle w:val="Hyperlink"/>
            <w:rFonts w:ascii="Times New Roman" w:hAnsi="Times New Roman" w:cs="Times New Roman"/>
            <w:noProof/>
            <w:sz w:val="24"/>
            <w:szCs w:val="24"/>
          </w:rPr>
          <w:t>Uji Chow</w:t>
        </w:r>
        <w:r w:rsidRPr="004F4F00">
          <w:rPr>
            <w:rFonts w:ascii="Times New Roman" w:hAnsi="Times New Roman" w:cs="Times New Roman"/>
            <w:noProof/>
            <w:webHidden/>
            <w:sz w:val="24"/>
            <w:szCs w:val="24"/>
          </w:rPr>
          <w:tab/>
        </w:r>
        <w:r w:rsidRPr="004F4F00">
          <w:rPr>
            <w:rFonts w:ascii="Times New Roman" w:hAnsi="Times New Roman" w:cs="Times New Roman"/>
            <w:noProof/>
            <w:webHidden/>
            <w:sz w:val="24"/>
            <w:szCs w:val="24"/>
          </w:rPr>
          <w:fldChar w:fldCharType="begin"/>
        </w:r>
        <w:r w:rsidRPr="004F4F00">
          <w:rPr>
            <w:rFonts w:ascii="Times New Roman" w:hAnsi="Times New Roman" w:cs="Times New Roman"/>
            <w:noProof/>
            <w:webHidden/>
            <w:sz w:val="24"/>
            <w:szCs w:val="24"/>
          </w:rPr>
          <w:instrText xml:space="preserve"> PAGEREF _Toc223735347 \h </w:instrText>
        </w:r>
        <w:r w:rsidRPr="004F4F00">
          <w:rPr>
            <w:rFonts w:ascii="Times New Roman" w:hAnsi="Times New Roman" w:cs="Times New Roman"/>
            <w:noProof/>
            <w:webHidden/>
            <w:sz w:val="24"/>
            <w:szCs w:val="24"/>
          </w:rPr>
        </w:r>
        <w:r w:rsidRPr="004F4F00">
          <w:rPr>
            <w:rFonts w:ascii="Times New Roman" w:hAnsi="Times New Roman" w:cs="Times New Roman"/>
            <w:noProof/>
            <w:webHidden/>
            <w:sz w:val="24"/>
            <w:szCs w:val="24"/>
          </w:rPr>
          <w:fldChar w:fldCharType="separate"/>
        </w:r>
        <w:r w:rsidRPr="004F4F00">
          <w:rPr>
            <w:rFonts w:ascii="Times New Roman" w:hAnsi="Times New Roman" w:cs="Times New Roman"/>
            <w:noProof/>
            <w:webHidden/>
            <w:sz w:val="24"/>
            <w:szCs w:val="24"/>
          </w:rPr>
          <w:t>43</w:t>
        </w:r>
        <w:r w:rsidRPr="004F4F00">
          <w:rPr>
            <w:rFonts w:ascii="Times New Roman" w:hAnsi="Times New Roman" w:cs="Times New Roman"/>
            <w:noProof/>
            <w:webHidden/>
            <w:sz w:val="24"/>
            <w:szCs w:val="24"/>
          </w:rPr>
          <w:fldChar w:fldCharType="end"/>
        </w:r>
      </w:hyperlink>
    </w:p>
    <w:p w14:paraId="3A09838F" w14:textId="77777777" w:rsidR="006F1629" w:rsidRPr="004F4F00" w:rsidRDefault="006F1629" w:rsidP="006F1629">
      <w:pPr>
        <w:pStyle w:val="TOC4"/>
        <w:tabs>
          <w:tab w:val="clear" w:pos="1276"/>
          <w:tab w:val="left" w:pos="1134"/>
        </w:tabs>
        <w:rPr>
          <w:rFonts w:ascii="Times New Roman" w:eastAsiaTheme="minorEastAsia" w:hAnsi="Times New Roman" w:cs="Times New Roman"/>
          <w:noProof/>
          <w:sz w:val="24"/>
          <w:szCs w:val="24"/>
        </w:rPr>
      </w:pPr>
      <w:hyperlink w:anchor="_Toc223735348" w:history="1">
        <w:r w:rsidRPr="004F4F00">
          <w:rPr>
            <w:rStyle w:val="Hyperlink"/>
            <w:rFonts w:ascii="Times New Roman" w:hAnsi="Times New Roman" w:cs="Times New Roman"/>
            <w:bCs/>
            <w:noProof/>
            <w:sz w:val="24"/>
            <w:szCs w:val="24"/>
          </w:rPr>
          <w:t>4.2.2.2</w:t>
        </w:r>
        <w:r w:rsidRPr="004F4F00">
          <w:rPr>
            <w:rFonts w:ascii="Times New Roman" w:eastAsiaTheme="minorEastAsia" w:hAnsi="Times New Roman" w:cs="Times New Roman"/>
            <w:noProof/>
            <w:sz w:val="24"/>
            <w:szCs w:val="24"/>
          </w:rPr>
          <w:tab/>
        </w:r>
        <w:r w:rsidRPr="004F4F00">
          <w:rPr>
            <w:rStyle w:val="Hyperlink"/>
            <w:rFonts w:ascii="Times New Roman" w:hAnsi="Times New Roman" w:cs="Times New Roman"/>
            <w:noProof/>
            <w:sz w:val="24"/>
            <w:szCs w:val="24"/>
          </w:rPr>
          <w:t>Uji Hausman</w:t>
        </w:r>
        <w:r w:rsidRPr="004F4F00">
          <w:rPr>
            <w:rFonts w:ascii="Times New Roman" w:hAnsi="Times New Roman" w:cs="Times New Roman"/>
            <w:noProof/>
            <w:webHidden/>
            <w:sz w:val="24"/>
            <w:szCs w:val="24"/>
          </w:rPr>
          <w:tab/>
        </w:r>
        <w:r w:rsidRPr="004F4F00">
          <w:rPr>
            <w:rFonts w:ascii="Times New Roman" w:hAnsi="Times New Roman" w:cs="Times New Roman"/>
            <w:noProof/>
            <w:webHidden/>
            <w:sz w:val="24"/>
            <w:szCs w:val="24"/>
          </w:rPr>
          <w:fldChar w:fldCharType="begin"/>
        </w:r>
        <w:r w:rsidRPr="004F4F00">
          <w:rPr>
            <w:rFonts w:ascii="Times New Roman" w:hAnsi="Times New Roman" w:cs="Times New Roman"/>
            <w:noProof/>
            <w:webHidden/>
            <w:sz w:val="24"/>
            <w:szCs w:val="24"/>
          </w:rPr>
          <w:instrText xml:space="preserve"> PAGEREF _Toc223735348 \h </w:instrText>
        </w:r>
        <w:r w:rsidRPr="004F4F00">
          <w:rPr>
            <w:rFonts w:ascii="Times New Roman" w:hAnsi="Times New Roman" w:cs="Times New Roman"/>
            <w:noProof/>
            <w:webHidden/>
            <w:sz w:val="24"/>
            <w:szCs w:val="24"/>
          </w:rPr>
        </w:r>
        <w:r w:rsidRPr="004F4F00">
          <w:rPr>
            <w:rFonts w:ascii="Times New Roman" w:hAnsi="Times New Roman" w:cs="Times New Roman"/>
            <w:noProof/>
            <w:webHidden/>
            <w:sz w:val="24"/>
            <w:szCs w:val="24"/>
          </w:rPr>
          <w:fldChar w:fldCharType="separate"/>
        </w:r>
        <w:r w:rsidRPr="004F4F00">
          <w:rPr>
            <w:rFonts w:ascii="Times New Roman" w:hAnsi="Times New Roman" w:cs="Times New Roman"/>
            <w:noProof/>
            <w:webHidden/>
            <w:sz w:val="24"/>
            <w:szCs w:val="24"/>
          </w:rPr>
          <w:t>44</w:t>
        </w:r>
        <w:r w:rsidRPr="004F4F00">
          <w:rPr>
            <w:rFonts w:ascii="Times New Roman" w:hAnsi="Times New Roman" w:cs="Times New Roman"/>
            <w:noProof/>
            <w:webHidden/>
            <w:sz w:val="24"/>
            <w:szCs w:val="24"/>
          </w:rPr>
          <w:fldChar w:fldCharType="end"/>
        </w:r>
      </w:hyperlink>
    </w:p>
    <w:p w14:paraId="1A08DD38" w14:textId="77777777" w:rsidR="006F1629" w:rsidRPr="004F4F00" w:rsidRDefault="006F1629" w:rsidP="006F1629">
      <w:pPr>
        <w:pStyle w:val="TOC4"/>
        <w:tabs>
          <w:tab w:val="clear" w:pos="1276"/>
          <w:tab w:val="left" w:pos="1134"/>
        </w:tabs>
        <w:rPr>
          <w:rFonts w:ascii="Times New Roman" w:eastAsiaTheme="minorEastAsia" w:hAnsi="Times New Roman" w:cs="Times New Roman"/>
          <w:noProof/>
          <w:sz w:val="24"/>
          <w:szCs w:val="24"/>
        </w:rPr>
      </w:pPr>
      <w:hyperlink w:anchor="_Toc223735349" w:history="1">
        <w:r w:rsidRPr="004F4F00">
          <w:rPr>
            <w:rStyle w:val="Hyperlink"/>
            <w:rFonts w:ascii="Times New Roman" w:hAnsi="Times New Roman" w:cs="Times New Roman"/>
            <w:bCs/>
            <w:noProof/>
            <w:sz w:val="24"/>
            <w:szCs w:val="24"/>
            <w:lang w:eastAsia="en-ID"/>
          </w:rPr>
          <w:t>4.2.2.3</w:t>
        </w:r>
        <w:r w:rsidRPr="004F4F00">
          <w:rPr>
            <w:rFonts w:ascii="Times New Roman" w:eastAsiaTheme="minorEastAsia" w:hAnsi="Times New Roman" w:cs="Times New Roman"/>
            <w:noProof/>
            <w:sz w:val="24"/>
            <w:szCs w:val="24"/>
          </w:rPr>
          <w:tab/>
        </w:r>
        <w:r w:rsidRPr="004F4F00">
          <w:rPr>
            <w:rStyle w:val="Hyperlink"/>
            <w:rFonts w:ascii="Times New Roman" w:hAnsi="Times New Roman" w:cs="Times New Roman"/>
            <w:noProof/>
            <w:sz w:val="24"/>
            <w:szCs w:val="24"/>
            <w:lang w:eastAsia="en-ID"/>
          </w:rPr>
          <w:t>Uji Langrange Multiplier (LM)</w:t>
        </w:r>
        <w:r w:rsidRPr="004F4F00">
          <w:rPr>
            <w:rFonts w:ascii="Times New Roman" w:hAnsi="Times New Roman" w:cs="Times New Roman"/>
            <w:noProof/>
            <w:webHidden/>
            <w:sz w:val="24"/>
            <w:szCs w:val="24"/>
          </w:rPr>
          <w:tab/>
        </w:r>
        <w:r w:rsidRPr="004F4F00">
          <w:rPr>
            <w:rFonts w:ascii="Times New Roman" w:hAnsi="Times New Roman" w:cs="Times New Roman"/>
            <w:noProof/>
            <w:webHidden/>
            <w:sz w:val="24"/>
            <w:szCs w:val="24"/>
          </w:rPr>
          <w:fldChar w:fldCharType="begin"/>
        </w:r>
        <w:r w:rsidRPr="004F4F00">
          <w:rPr>
            <w:rFonts w:ascii="Times New Roman" w:hAnsi="Times New Roman" w:cs="Times New Roman"/>
            <w:noProof/>
            <w:webHidden/>
            <w:sz w:val="24"/>
            <w:szCs w:val="24"/>
          </w:rPr>
          <w:instrText xml:space="preserve"> PAGEREF _Toc223735349 \h </w:instrText>
        </w:r>
        <w:r w:rsidRPr="004F4F00">
          <w:rPr>
            <w:rFonts w:ascii="Times New Roman" w:hAnsi="Times New Roman" w:cs="Times New Roman"/>
            <w:noProof/>
            <w:webHidden/>
            <w:sz w:val="24"/>
            <w:szCs w:val="24"/>
          </w:rPr>
        </w:r>
        <w:r w:rsidRPr="004F4F00">
          <w:rPr>
            <w:rFonts w:ascii="Times New Roman" w:hAnsi="Times New Roman" w:cs="Times New Roman"/>
            <w:noProof/>
            <w:webHidden/>
            <w:sz w:val="24"/>
            <w:szCs w:val="24"/>
          </w:rPr>
          <w:fldChar w:fldCharType="separate"/>
        </w:r>
        <w:r w:rsidRPr="004F4F00">
          <w:rPr>
            <w:rFonts w:ascii="Times New Roman" w:hAnsi="Times New Roman" w:cs="Times New Roman"/>
            <w:noProof/>
            <w:webHidden/>
            <w:sz w:val="24"/>
            <w:szCs w:val="24"/>
          </w:rPr>
          <w:t>44</w:t>
        </w:r>
        <w:r w:rsidRPr="004F4F00">
          <w:rPr>
            <w:rFonts w:ascii="Times New Roman" w:hAnsi="Times New Roman" w:cs="Times New Roman"/>
            <w:noProof/>
            <w:webHidden/>
            <w:sz w:val="24"/>
            <w:szCs w:val="24"/>
          </w:rPr>
          <w:fldChar w:fldCharType="end"/>
        </w:r>
      </w:hyperlink>
    </w:p>
    <w:p w14:paraId="611B5FC5" w14:textId="77777777" w:rsidR="006F1629" w:rsidRPr="004F4F00" w:rsidRDefault="006F1629" w:rsidP="006F1629">
      <w:pPr>
        <w:pStyle w:val="TOC3"/>
        <w:tabs>
          <w:tab w:val="clear" w:pos="1276"/>
          <w:tab w:val="left" w:pos="1134"/>
        </w:tabs>
        <w:rPr>
          <w:rFonts w:eastAsiaTheme="minorEastAsia"/>
          <w:bCs w:val="0"/>
          <w:sz w:val="24"/>
          <w:szCs w:val="24"/>
        </w:rPr>
      </w:pPr>
      <w:hyperlink w:anchor="_Toc223735350" w:history="1">
        <w:r w:rsidRPr="004F4F00">
          <w:rPr>
            <w:rStyle w:val="Hyperlink"/>
            <w:sz w:val="24"/>
            <w:szCs w:val="24"/>
          </w:rPr>
          <w:t>4.2.3</w:t>
        </w:r>
        <w:r w:rsidRPr="004F4F00">
          <w:rPr>
            <w:rFonts w:eastAsiaTheme="minorEastAsia"/>
            <w:bCs w:val="0"/>
            <w:sz w:val="24"/>
            <w:szCs w:val="24"/>
          </w:rPr>
          <w:tab/>
        </w:r>
        <w:r w:rsidRPr="004F4F00">
          <w:rPr>
            <w:rStyle w:val="Hyperlink"/>
            <w:sz w:val="24"/>
            <w:szCs w:val="24"/>
          </w:rPr>
          <w:t>Uji Asumsi Klasik</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_Toc223735350 \h </w:instrText>
        </w:r>
        <w:r w:rsidRPr="004F4F00">
          <w:rPr>
            <w:webHidden/>
            <w:sz w:val="24"/>
            <w:szCs w:val="24"/>
          </w:rPr>
        </w:r>
        <w:r w:rsidRPr="004F4F00">
          <w:rPr>
            <w:webHidden/>
            <w:sz w:val="24"/>
            <w:szCs w:val="24"/>
          </w:rPr>
          <w:fldChar w:fldCharType="separate"/>
        </w:r>
        <w:r w:rsidRPr="004F4F00">
          <w:rPr>
            <w:webHidden/>
            <w:sz w:val="24"/>
            <w:szCs w:val="24"/>
          </w:rPr>
          <w:t>45</w:t>
        </w:r>
        <w:r w:rsidRPr="004F4F00">
          <w:rPr>
            <w:webHidden/>
            <w:sz w:val="24"/>
            <w:szCs w:val="24"/>
          </w:rPr>
          <w:fldChar w:fldCharType="end"/>
        </w:r>
      </w:hyperlink>
    </w:p>
    <w:p w14:paraId="7235EBC5" w14:textId="77777777" w:rsidR="006F1629" w:rsidRPr="004F4F00" w:rsidRDefault="006F1629" w:rsidP="006F1629">
      <w:pPr>
        <w:pStyle w:val="TOC4"/>
        <w:tabs>
          <w:tab w:val="clear" w:pos="1276"/>
          <w:tab w:val="left" w:pos="1134"/>
        </w:tabs>
        <w:rPr>
          <w:rFonts w:ascii="Times New Roman" w:eastAsiaTheme="minorEastAsia" w:hAnsi="Times New Roman" w:cs="Times New Roman"/>
          <w:noProof/>
          <w:sz w:val="24"/>
          <w:szCs w:val="24"/>
        </w:rPr>
      </w:pPr>
      <w:hyperlink w:anchor="_Toc223735351" w:history="1">
        <w:r w:rsidRPr="004F4F00">
          <w:rPr>
            <w:rStyle w:val="Hyperlink"/>
            <w:rFonts w:ascii="Times New Roman" w:hAnsi="Times New Roman" w:cs="Times New Roman"/>
            <w:bCs/>
            <w:noProof/>
            <w:sz w:val="24"/>
            <w:szCs w:val="24"/>
          </w:rPr>
          <w:t>4.2.3.1</w:t>
        </w:r>
        <w:r w:rsidRPr="004F4F00">
          <w:rPr>
            <w:rFonts w:ascii="Times New Roman" w:eastAsiaTheme="minorEastAsia" w:hAnsi="Times New Roman" w:cs="Times New Roman"/>
            <w:noProof/>
            <w:sz w:val="24"/>
            <w:szCs w:val="24"/>
          </w:rPr>
          <w:tab/>
        </w:r>
        <w:r w:rsidRPr="004F4F00">
          <w:rPr>
            <w:rStyle w:val="Hyperlink"/>
            <w:rFonts w:ascii="Times New Roman" w:hAnsi="Times New Roman" w:cs="Times New Roman"/>
            <w:noProof/>
            <w:sz w:val="24"/>
            <w:szCs w:val="24"/>
          </w:rPr>
          <w:t>Uji Multikolinearitas</w:t>
        </w:r>
        <w:r w:rsidRPr="004F4F00">
          <w:rPr>
            <w:rFonts w:ascii="Times New Roman" w:hAnsi="Times New Roman" w:cs="Times New Roman"/>
            <w:noProof/>
            <w:webHidden/>
            <w:sz w:val="24"/>
            <w:szCs w:val="24"/>
          </w:rPr>
          <w:tab/>
        </w:r>
        <w:r w:rsidRPr="004F4F00">
          <w:rPr>
            <w:rFonts w:ascii="Times New Roman" w:hAnsi="Times New Roman" w:cs="Times New Roman"/>
            <w:noProof/>
            <w:webHidden/>
            <w:sz w:val="24"/>
            <w:szCs w:val="24"/>
          </w:rPr>
          <w:fldChar w:fldCharType="begin"/>
        </w:r>
        <w:r w:rsidRPr="004F4F00">
          <w:rPr>
            <w:rFonts w:ascii="Times New Roman" w:hAnsi="Times New Roman" w:cs="Times New Roman"/>
            <w:noProof/>
            <w:webHidden/>
            <w:sz w:val="24"/>
            <w:szCs w:val="24"/>
          </w:rPr>
          <w:instrText xml:space="preserve"> PAGEREF _Toc223735351 \h </w:instrText>
        </w:r>
        <w:r w:rsidRPr="004F4F00">
          <w:rPr>
            <w:rFonts w:ascii="Times New Roman" w:hAnsi="Times New Roman" w:cs="Times New Roman"/>
            <w:noProof/>
            <w:webHidden/>
            <w:sz w:val="24"/>
            <w:szCs w:val="24"/>
          </w:rPr>
        </w:r>
        <w:r w:rsidRPr="004F4F00">
          <w:rPr>
            <w:rFonts w:ascii="Times New Roman" w:hAnsi="Times New Roman" w:cs="Times New Roman"/>
            <w:noProof/>
            <w:webHidden/>
            <w:sz w:val="24"/>
            <w:szCs w:val="24"/>
          </w:rPr>
          <w:fldChar w:fldCharType="separate"/>
        </w:r>
        <w:r w:rsidRPr="004F4F00">
          <w:rPr>
            <w:rFonts w:ascii="Times New Roman" w:hAnsi="Times New Roman" w:cs="Times New Roman"/>
            <w:noProof/>
            <w:webHidden/>
            <w:sz w:val="24"/>
            <w:szCs w:val="24"/>
          </w:rPr>
          <w:t>45</w:t>
        </w:r>
        <w:r w:rsidRPr="004F4F00">
          <w:rPr>
            <w:rFonts w:ascii="Times New Roman" w:hAnsi="Times New Roman" w:cs="Times New Roman"/>
            <w:noProof/>
            <w:webHidden/>
            <w:sz w:val="24"/>
            <w:szCs w:val="24"/>
          </w:rPr>
          <w:fldChar w:fldCharType="end"/>
        </w:r>
      </w:hyperlink>
    </w:p>
    <w:p w14:paraId="19A2D14A" w14:textId="77777777" w:rsidR="006F1629" w:rsidRPr="004F4F00" w:rsidRDefault="006F1629" w:rsidP="006F1629">
      <w:pPr>
        <w:pStyle w:val="TOC4"/>
        <w:tabs>
          <w:tab w:val="clear" w:pos="1276"/>
          <w:tab w:val="left" w:pos="1134"/>
        </w:tabs>
        <w:rPr>
          <w:rFonts w:ascii="Times New Roman" w:eastAsiaTheme="minorEastAsia" w:hAnsi="Times New Roman" w:cs="Times New Roman"/>
          <w:noProof/>
          <w:sz w:val="24"/>
          <w:szCs w:val="24"/>
        </w:rPr>
      </w:pPr>
      <w:hyperlink w:anchor="_Toc223735352" w:history="1">
        <w:r w:rsidRPr="004F4F00">
          <w:rPr>
            <w:rStyle w:val="Hyperlink"/>
            <w:rFonts w:ascii="Times New Roman" w:hAnsi="Times New Roman" w:cs="Times New Roman"/>
            <w:bCs/>
            <w:noProof/>
            <w:sz w:val="24"/>
            <w:szCs w:val="24"/>
          </w:rPr>
          <w:t>4.2.3.2</w:t>
        </w:r>
        <w:r w:rsidRPr="004F4F00">
          <w:rPr>
            <w:rFonts w:ascii="Times New Roman" w:eastAsiaTheme="minorEastAsia" w:hAnsi="Times New Roman" w:cs="Times New Roman"/>
            <w:noProof/>
            <w:sz w:val="24"/>
            <w:szCs w:val="24"/>
          </w:rPr>
          <w:tab/>
        </w:r>
        <w:r w:rsidRPr="004F4F00">
          <w:rPr>
            <w:rStyle w:val="Hyperlink"/>
            <w:rFonts w:ascii="Times New Roman" w:hAnsi="Times New Roman" w:cs="Times New Roman"/>
            <w:noProof/>
            <w:sz w:val="24"/>
            <w:szCs w:val="24"/>
          </w:rPr>
          <w:t>Uji Heteroskedastisitas</w:t>
        </w:r>
        <w:r w:rsidRPr="004F4F00">
          <w:rPr>
            <w:rFonts w:ascii="Times New Roman" w:hAnsi="Times New Roman" w:cs="Times New Roman"/>
            <w:noProof/>
            <w:webHidden/>
            <w:sz w:val="24"/>
            <w:szCs w:val="24"/>
          </w:rPr>
          <w:tab/>
        </w:r>
        <w:r w:rsidRPr="004F4F00">
          <w:rPr>
            <w:rFonts w:ascii="Times New Roman" w:hAnsi="Times New Roman" w:cs="Times New Roman"/>
            <w:noProof/>
            <w:webHidden/>
            <w:sz w:val="24"/>
            <w:szCs w:val="24"/>
          </w:rPr>
          <w:fldChar w:fldCharType="begin"/>
        </w:r>
        <w:r w:rsidRPr="004F4F00">
          <w:rPr>
            <w:rFonts w:ascii="Times New Roman" w:hAnsi="Times New Roman" w:cs="Times New Roman"/>
            <w:noProof/>
            <w:webHidden/>
            <w:sz w:val="24"/>
            <w:szCs w:val="24"/>
          </w:rPr>
          <w:instrText xml:space="preserve"> PAGEREF _Toc223735352 \h </w:instrText>
        </w:r>
        <w:r w:rsidRPr="004F4F00">
          <w:rPr>
            <w:rFonts w:ascii="Times New Roman" w:hAnsi="Times New Roman" w:cs="Times New Roman"/>
            <w:noProof/>
            <w:webHidden/>
            <w:sz w:val="24"/>
            <w:szCs w:val="24"/>
          </w:rPr>
        </w:r>
        <w:r w:rsidRPr="004F4F00">
          <w:rPr>
            <w:rFonts w:ascii="Times New Roman" w:hAnsi="Times New Roman" w:cs="Times New Roman"/>
            <w:noProof/>
            <w:webHidden/>
            <w:sz w:val="24"/>
            <w:szCs w:val="24"/>
          </w:rPr>
          <w:fldChar w:fldCharType="separate"/>
        </w:r>
        <w:r w:rsidRPr="004F4F00">
          <w:rPr>
            <w:rFonts w:ascii="Times New Roman" w:hAnsi="Times New Roman" w:cs="Times New Roman"/>
            <w:noProof/>
            <w:webHidden/>
            <w:sz w:val="24"/>
            <w:szCs w:val="24"/>
          </w:rPr>
          <w:t>46</w:t>
        </w:r>
        <w:r w:rsidRPr="004F4F00">
          <w:rPr>
            <w:rFonts w:ascii="Times New Roman" w:hAnsi="Times New Roman" w:cs="Times New Roman"/>
            <w:noProof/>
            <w:webHidden/>
            <w:sz w:val="24"/>
            <w:szCs w:val="24"/>
          </w:rPr>
          <w:fldChar w:fldCharType="end"/>
        </w:r>
      </w:hyperlink>
    </w:p>
    <w:p w14:paraId="1643CCF1" w14:textId="77777777" w:rsidR="006F1629" w:rsidRPr="004F4F00" w:rsidRDefault="006F1629" w:rsidP="006F1629">
      <w:pPr>
        <w:pStyle w:val="TOC4"/>
        <w:tabs>
          <w:tab w:val="clear" w:pos="1276"/>
          <w:tab w:val="left" w:pos="1134"/>
        </w:tabs>
        <w:rPr>
          <w:rFonts w:ascii="Times New Roman" w:eastAsiaTheme="minorEastAsia" w:hAnsi="Times New Roman" w:cs="Times New Roman"/>
          <w:noProof/>
          <w:sz w:val="24"/>
          <w:szCs w:val="24"/>
        </w:rPr>
      </w:pPr>
      <w:hyperlink w:anchor="_Toc223735353" w:history="1">
        <w:r w:rsidRPr="004F4F00">
          <w:rPr>
            <w:rStyle w:val="Hyperlink"/>
            <w:rFonts w:ascii="Times New Roman" w:hAnsi="Times New Roman" w:cs="Times New Roman"/>
            <w:bCs/>
            <w:noProof/>
            <w:sz w:val="24"/>
            <w:szCs w:val="24"/>
          </w:rPr>
          <w:t>4.2.3.3</w:t>
        </w:r>
        <w:r w:rsidRPr="004F4F00">
          <w:rPr>
            <w:rFonts w:ascii="Times New Roman" w:eastAsiaTheme="minorEastAsia" w:hAnsi="Times New Roman" w:cs="Times New Roman"/>
            <w:noProof/>
            <w:sz w:val="24"/>
            <w:szCs w:val="24"/>
          </w:rPr>
          <w:tab/>
        </w:r>
        <w:r w:rsidRPr="004F4F00">
          <w:rPr>
            <w:rStyle w:val="Hyperlink"/>
            <w:rFonts w:ascii="Times New Roman" w:hAnsi="Times New Roman" w:cs="Times New Roman"/>
            <w:noProof/>
            <w:sz w:val="24"/>
            <w:szCs w:val="24"/>
          </w:rPr>
          <w:t>Uji Autokorelasi</w:t>
        </w:r>
        <w:r w:rsidRPr="004F4F00">
          <w:rPr>
            <w:rFonts w:ascii="Times New Roman" w:hAnsi="Times New Roman" w:cs="Times New Roman"/>
            <w:noProof/>
            <w:webHidden/>
            <w:sz w:val="24"/>
            <w:szCs w:val="24"/>
          </w:rPr>
          <w:tab/>
        </w:r>
        <w:r w:rsidRPr="004F4F00">
          <w:rPr>
            <w:rFonts w:ascii="Times New Roman" w:hAnsi="Times New Roman" w:cs="Times New Roman"/>
            <w:noProof/>
            <w:webHidden/>
            <w:sz w:val="24"/>
            <w:szCs w:val="24"/>
          </w:rPr>
          <w:fldChar w:fldCharType="begin"/>
        </w:r>
        <w:r w:rsidRPr="004F4F00">
          <w:rPr>
            <w:rFonts w:ascii="Times New Roman" w:hAnsi="Times New Roman" w:cs="Times New Roman"/>
            <w:noProof/>
            <w:webHidden/>
            <w:sz w:val="24"/>
            <w:szCs w:val="24"/>
          </w:rPr>
          <w:instrText xml:space="preserve"> PAGEREF _Toc223735353 \h </w:instrText>
        </w:r>
        <w:r w:rsidRPr="004F4F00">
          <w:rPr>
            <w:rFonts w:ascii="Times New Roman" w:hAnsi="Times New Roman" w:cs="Times New Roman"/>
            <w:noProof/>
            <w:webHidden/>
            <w:sz w:val="24"/>
            <w:szCs w:val="24"/>
          </w:rPr>
        </w:r>
        <w:r w:rsidRPr="004F4F00">
          <w:rPr>
            <w:rFonts w:ascii="Times New Roman" w:hAnsi="Times New Roman" w:cs="Times New Roman"/>
            <w:noProof/>
            <w:webHidden/>
            <w:sz w:val="24"/>
            <w:szCs w:val="24"/>
          </w:rPr>
          <w:fldChar w:fldCharType="separate"/>
        </w:r>
        <w:r w:rsidRPr="004F4F00">
          <w:rPr>
            <w:rFonts w:ascii="Times New Roman" w:hAnsi="Times New Roman" w:cs="Times New Roman"/>
            <w:noProof/>
            <w:webHidden/>
            <w:sz w:val="24"/>
            <w:szCs w:val="24"/>
          </w:rPr>
          <w:t>47</w:t>
        </w:r>
        <w:r w:rsidRPr="004F4F00">
          <w:rPr>
            <w:rFonts w:ascii="Times New Roman" w:hAnsi="Times New Roman" w:cs="Times New Roman"/>
            <w:noProof/>
            <w:webHidden/>
            <w:sz w:val="24"/>
            <w:szCs w:val="24"/>
          </w:rPr>
          <w:fldChar w:fldCharType="end"/>
        </w:r>
      </w:hyperlink>
    </w:p>
    <w:p w14:paraId="4219F0D9" w14:textId="77777777" w:rsidR="006F1629" w:rsidRPr="004F4F00" w:rsidRDefault="006F1629" w:rsidP="006F1629">
      <w:pPr>
        <w:pStyle w:val="TOC3"/>
        <w:tabs>
          <w:tab w:val="clear" w:pos="1276"/>
          <w:tab w:val="left" w:pos="1134"/>
        </w:tabs>
        <w:rPr>
          <w:rFonts w:eastAsiaTheme="minorEastAsia"/>
          <w:bCs w:val="0"/>
          <w:sz w:val="24"/>
          <w:szCs w:val="24"/>
        </w:rPr>
      </w:pPr>
      <w:hyperlink w:anchor="_Toc223735354" w:history="1">
        <w:r w:rsidRPr="004F4F00">
          <w:rPr>
            <w:rStyle w:val="Hyperlink"/>
            <w:sz w:val="24"/>
            <w:szCs w:val="24"/>
          </w:rPr>
          <w:t>4.2.4</w:t>
        </w:r>
        <w:r w:rsidRPr="004F4F00">
          <w:rPr>
            <w:rFonts w:eastAsiaTheme="minorEastAsia"/>
            <w:bCs w:val="0"/>
            <w:sz w:val="24"/>
            <w:szCs w:val="24"/>
          </w:rPr>
          <w:tab/>
        </w:r>
        <w:r w:rsidRPr="004F4F00">
          <w:rPr>
            <w:rStyle w:val="Hyperlink"/>
            <w:sz w:val="24"/>
            <w:szCs w:val="24"/>
          </w:rPr>
          <w:t>Uji Kelayakan Model</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_Toc223735354 \h </w:instrText>
        </w:r>
        <w:r w:rsidRPr="004F4F00">
          <w:rPr>
            <w:webHidden/>
            <w:sz w:val="24"/>
            <w:szCs w:val="24"/>
          </w:rPr>
        </w:r>
        <w:r w:rsidRPr="004F4F00">
          <w:rPr>
            <w:webHidden/>
            <w:sz w:val="24"/>
            <w:szCs w:val="24"/>
          </w:rPr>
          <w:fldChar w:fldCharType="separate"/>
        </w:r>
        <w:r w:rsidRPr="004F4F00">
          <w:rPr>
            <w:webHidden/>
            <w:sz w:val="24"/>
            <w:szCs w:val="24"/>
          </w:rPr>
          <w:t>47</w:t>
        </w:r>
        <w:r w:rsidRPr="004F4F00">
          <w:rPr>
            <w:webHidden/>
            <w:sz w:val="24"/>
            <w:szCs w:val="24"/>
          </w:rPr>
          <w:fldChar w:fldCharType="end"/>
        </w:r>
      </w:hyperlink>
    </w:p>
    <w:p w14:paraId="7839909E" w14:textId="77777777" w:rsidR="006F1629" w:rsidRPr="004F4F00" w:rsidRDefault="006F1629" w:rsidP="006F1629">
      <w:pPr>
        <w:pStyle w:val="TOC3"/>
        <w:tabs>
          <w:tab w:val="clear" w:pos="1276"/>
          <w:tab w:val="left" w:pos="1134"/>
        </w:tabs>
        <w:rPr>
          <w:rFonts w:eastAsiaTheme="minorEastAsia"/>
          <w:bCs w:val="0"/>
          <w:sz w:val="24"/>
          <w:szCs w:val="24"/>
        </w:rPr>
      </w:pPr>
      <w:hyperlink w:anchor="_Toc223735355" w:history="1">
        <w:r w:rsidRPr="004F4F00">
          <w:rPr>
            <w:rStyle w:val="Hyperlink"/>
            <w:sz w:val="24"/>
            <w:szCs w:val="24"/>
          </w:rPr>
          <w:t>4.2.4.1</w:t>
        </w:r>
        <w:r w:rsidRPr="004F4F00">
          <w:rPr>
            <w:rFonts w:eastAsiaTheme="minorEastAsia"/>
            <w:bCs w:val="0"/>
            <w:sz w:val="24"/>
            <w:szCs w:val="24"/>
          </w:rPr>
          <w:tab/>
        </w:r>
        <w:r w:rsidRPr="004F4F00">
          <w:rPr>
            <w:rStyle w:val="Hyperlink"/>
            <w:sz w:val="24"/>
            <w:szCs w:val="24"/>
          </w:rPr>
          <w:t>(Uji F)</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_Toc223735355 \h </w:instrText>
        </w:r>
        <w:r w:rsidRPr="004F4F00">
          <w:rPr>
            <w:webHidden/>
            <w:sz w:val="24"/>
            <w:szCs w:val="24"/>
          </w:rPr>
        </w:r>
        <w:r w:rsidRPr="004F4F00">
          <w:rPr>
            <w:webHidden/>
            <w:sz w:val="24"/>
            <w:szCs w:val="24"/>
          </w:rPr>
          <w:fldChar w:fldCharType="separate"/>
        </w:r>
        <w:r w:rsidRPr="004F4F00">
          <w:rPr>
            <w:webHidden/>
            <w:sz w:val="24"/>
            <w:szCs w:val="24"/>
          </w:rPr>
          <w:t>47</w:t>
        </w:r>
        <w:r w:rsidRPr="004F4F00">
          <w:rPr>
            <w:webHidden/>
            <w:sz w:val="24"/>
            <w:szCs w:val="24"/>
          </w:rPr>
          <w:fldChar w:fldCharType="end"/>
        </w:r>
      </w:hyperlink>
    </w:p>
    <w:p w14:paraId="536DEACB" w14:textId="77777777" w:rsidR="006F1629" w:rsidRPr="004F4F00" w:rsidRDefault="006F1629" w:rsidP="006F1629">
      <w:pPr>
        <w:pStyle w:val="TOC3"/>
        <w:tabs>
          <w:tab w:val="clear" w:pos="1276"/>
          <w:tab w:val="left" w:pos="1134"/>
        </w:tabs>
        <w:rPr>
          <w:rFonts w:eastAsiaTheme="minorEastAsia"/>
          <w:bCs w:val="0"/>
          <w:sz w:val="24"/>
          <w:szCs w:val="24"/>
        </w:rPr>
      </w:pPr>
      <w:hyperlink w:anchor="_Toc223735356" w:history="1">
        <w:r w:rsidRPr="004F4F00">
          <w:rPr>
            <w:rStyle w:val="Hyperlink"/>
            <w:sz w:val="24"/>
            <w:szCs w:val="24"/>
          </w:rPr>
          <w:t>4.2.4.2</w:t>
        </w:r>
        <w:r w:rsidRPr="004F4F00">
          <w:rPr>
            <w:rFonts w:eastAsiaTheme="minorEastAsia"/>
            <w:bCs w:val="0"/>
            <w:sz w:val="24"/>
            <w:szCs w:val="24"/>
          </w:rPr>
          <w:tab/>
        </w:r>
        <w:r w:rsidRPr="004F4F00">
          <w:rPr>
            <w:rStyle w:val="Hyperlink"/>
            <w:sz w:val="24"/>
            <w:szCs w:val="24"/>
          </w:rPr>
          <w:t xml:space="preserve">Uji Koefisien Determinasi </w:t>
        </w:r>
        <m:oMath>
          <m:r>
            <m:rPr>
              <m:sty m:val="p"/>
            </m:rPr>
            <w:rPr>
              <w:rStyle w:val="Hyperlink"/>
              <w:rFonts w:ascii="Cambria Math" w:hAnsi="Cambria Math"/>
              <w:sz w:val="24"/>
              <w:szCs w:val="24"/>
            </w:rPr>
            <m:t>(</m:t>
          </m:r>
          <m:r>
            <m:rPr>
              <m:sty m:val="b"/>
            </m:rPr>
            <w:rPr>
              <w:rStyle w:val="Hyperlink"/>
              <w:rFonts w:ascii="Cambria Math" w:hAnsi="Cambria Math"/>
              <w:sz w:val="24"/>
              <w:szCs w:val="24"/>
            </w:rPr>
            <m:t>R2</m:t>
          </m:r>
          <m:r>
            <w:rPr>
              <w:rStyle w:val="Hyperlink"/>
              <w:rFonts w:ascii="Cambria Math" w:hAnsi="Cambria Math"/>
              <w:sz w:val="24"/>
              <w:szCs w:val="24"/>
            </w:rPr>
            <m:t>)</m:t>
          </m:r>
        </m:oMath>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_Toc223735356 \h </w:instrText>
        </w:r>
        <w:r w:rsidRPr="004F4F00">
          <w:rPr>
            <w:webHidden/>
            <w:sz w:val="24"/>
            <w:szCs w:val="24"/>
          </w:rPr>
        </w:r>
        <w:r w:rsidRPr="004F4F00">
          <w:rPr>
            <w:webHidden/>
            <w:sz w:val="24"/>
            <w:szCs w:val="24"/>
          </w:rPr>
          <w:fldChar w:fldCharType="separate"/>
        </w:r>
        <w:r w:rsidRPr="004F4F00">
          <w:rPr>
            <w:webHidden/>
            <w:sz w:val="24"/>
            <w:szCs w:val="24"/>
          </w:rPr>
          <w:t>48</w:t>
        </w:r>
        <w:r w:rsidRPr="004F4F00">
          <w:rPr>
            <w:webHidden/>
            <w:sz w:val="24"/>
            <w:szCs w:val="24"/>
          </w:rPr>
          <w:fldChar w:fldCharType="end"/>
        </w:r>
      </w:hyperlink>
    </w:p>
    <w:p w14:paraId="3AD54F14" w14:textId="77777777" w:rsidR="006F1629" w:rsidRPr="004F4F00" w:rsidRDefault="006F1629" w:rsidP="006F1629">
      <w:pPr>
        <w:pStyle w:val="TOC3"/>
        <w:tabs>
          <w:tab w:val="clear" w:pos="1276"/>
          <w:tab w:val="left" w:pos="1134"/>
        </w:tabs>
        <w:rPr>
          <w:rFonts w:eastAsiaTheme="minorEastAsia"/>
          <w:bCs w:val="0"/>
          <w:sz w:val="24"/>
          <w:szCs w:val="24"/>
        </w:rPr>
      </w:pPr>
      <w:hyperlink w:anchor="_Toc223735357" w:history="1">
        <w:r w:rsidRPr="004F4F00">
          <w:rPr>
            <w:rStyle w:val="Hyperlink"/>
            <w:sz w:val="24"/>
            <w:szCs w:val="24"/>
          </w:rPr>
          <w:t>4.2.5</w:t>
        </w:r>
        <w:r w:rsidRPr="004F4F00">
          <w:rPr>
            <w:rFonts w:eastAsiaTheme="minorEastAsia"/>
            <w:bCs w:val="0"/>
            <w:sz w:val="24"/>
            <w:szCs w:val="24"/>
          </w:rPr>
          <w:tab/>
        </w:r>
        <w:r w:rsidRPr="004F4F00">
          <w:rPr>
            <w:rStyle w:val="Hyperlink"/>
            <w:sz w:val="24"/>
            <w:szCs w:val="24"/>
          </w:rPr>
          <w:t>Uji Analisis Regresi Data Panel</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_Toc223735357 \h </w:instrText>
        </w:r>
        <w:r w:rsidRPr="004F4F00">
          <w:rPr>
            <w:webHidden/>
            <w:sz w:val="24"/>
            <w:szCs w:val="24"/>
          </w:rPr>
        </w:r>
        <w:r w:rsidRPr="004F4F00">
          <w:rPr>
            <w:webHidden/>
            <w:sz w:val="24"/>
            <w:szCs w:val="24"/>
          </w:rPr>
          <w:fldChar w:fldCharType="separate"/>
        </w:r>
        <w:r w:rsidRPr="004F4F00">
          <w:rPr>
            <w:webHidden/>
            <w:sz w:val="24"/>
            <w:szCs w:val="24"/>
          </w:rPr>
          <w:t>49</w:t>
        </w:r>
        <w:r w:rsidRPr="004F4F00">
          <w:rPr>
            <w:webHidden/>
            <w:sz w:val="24"/>
            <w:szCs w:val="24"/>
          </w:rPr>
          <w:fldChar w:fldCharType="end"/>
        </w:r>
      </w:hyperlink>
    </w:p>
    <w:p w14:paraId="24478A3C" w14:textId="77777777" w:rsidR="006F1629" w:rsidRPr="004F4F00" w:rsidRDefault="006F1629" w:rsidP="006F1629">
      <w:pPr>
        <w:pStyle w:val="TOC3"/>
        <w:tabs>
          <w:tab w:val="clear" w:pos="1276"/>
          <w:tab w:val="left" w:pos="1134"/>
        </w:tabs>
        <w:rPr>
          <w:rFonts w:eastAsiaTheme="minorEastAsia"/>
          <w:bCs w:val="0"/>
          <w:sz w:val="24"/>
          <w:szCs w:val="24"/>
        </w:rPr>
      </w:pPr>
      <w:hyperlink w:anchor="_Toc223735358" w:history="1">
        <w:r w:rsidRPr="004F4F00">
          <w:rPr>
            <w:rStyle w:val="Hyperlink"/>
            <w:sz w:val="24"/>
            <w:szCs w:val="24"/>
          </w:rPr>
          <w:t>4.2.6</w:t>
        </w:r>
        <w:r w:rsidRPr="004F4F00">
          <w:rPr>
            <w:rFonts w:eastAsiaTheme="minorEastAsia"/>
            <w:bCs w:val="0"/>
            <w:sz w:val="24"/>
            <w:szCs w:val="24"/>
          </w:rPr>
          <w:tab/>
        </w:r>
        <w:r w:rsidRPr="004F4F00">
          <w:rPr>
            <w:rStyle w:val="Hyperlink"/>
            <w:sz w:val="24"/>
            <w:szCs w:val="24"/>
          </w:rPr>
          <w:t>Uji Hipotesis (Uji t)</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_Toc223735358 \h </w:instrText>
        </w:r>
        <w:r w:rsidRPr="004F4F00">
          <w:rPr>
            <w:webHidden/>
            <w:sz w:val="24"/>
            <w:szCs w:val="24"/>
          </w:rPr>
        </w:r>
        <w:r w:rsidRPr="004F4F00">
          <w:rPr>
            <w:webHidden/>
            <w:sz w:val="24"/>
            <w:szCs w:val="24"/>
          </w:rPr>
          <w:fldChar w:fldCharType="separate"/>
        </w:r>
        <w:r w:rsidRPr="004F4F00">
          <w:rPr>
            <w:webHidden/>
            <w:sz w:val="24"/>
            <w:szCs w:val="24"/>
          </w:rPr>
          <w:t>50</w:t>
        </w:r>
        <w:r w:rsidRPr="004F4F00">
          <w:rPr>
            <w:webHidden/>
            <w:sz w:val="24"/>
            <w:szCs w:val="24"/>
          </w:rPr>
          <w:fldChar w:fldCharType="end"/>
        </w:r>
      </w:hyperlink>
    </w:p>
    <w:p w14:paraId="678EDCB6" w14:textId="77777777" w:rsidR="006F1629" w:rsidRPr="004F4F00" w:rsidRDefault="006F1629" w:rsidP="006F1629">
      <w:pPr>
        <w:pStyle w:val="TOC3"/>
        <w:tabs>
          <w:tab w:val="clear" w:pos="1276"/>
          <w:tab w:val="left" w:pos="1134"/>
        </w:tabs>
        <w:rPr>
          <w:rFonts w:eastAsiaTheme="minorEastAsia"/>
          <w:bCs w:val="0"/>
          <w:sz w:val="24"/>
          <w:szCs w:val="24"/>
        </w:rPr>
      </w:pPr>
      <w:hyperlink w:anchor="_Toc223735359" w:history="1">
        <w:r w:rsidRPr="004F4F00">
          <w:rPr>
            <w:rStyle w:val="Hyperlink"/>
            <w:sz w:val="24"/>
            <w:szCs w:val="24"/>
          </w:rPr>
          <w:t>4.3</w:t>
        </w:r>
        <w:r w:rsidRPr="004F4F00">
          <w:rPr>
            <w:rFonts w:eastAsiaTheme="minorEastAsia"/>
            <w:bCs w:val="0"/>
            <w:sz w:val="24"/>
            <w:szCs w:val="24"/>
          </w:rPr>
          <w:tab/>
        </w:r>
        <w:r w:rsidRPr="004F4F00">
          <w:rPr>
            <w:rStyle w:val="Hyperlink"/>
            <w:sz w:val="24"/>
            <w:szCs w:val="24"/>
          </w:rPr>
          <w:t>Pembahasan Hasil Penelitian</w:t>
        </w:r>
        <w:r w:rsidRPr="004F4F00">
          <w:rPr>
            <w:webHidden/>
            <w:sz w:val="24"/>
            <w:szCs w:val="24"/>
          </w:rPr>
          <w:tab/>
        </w:r>
        <w:r w:rsidRPr="004F4F00">
          <w:rPr>
            <w:webHidden/>
            <w:sz w:val="24"/>
            <w:szCs w:val="24"/>
          </w:rPr>
          <w:fldChar w:fldCharType="begin"/>
        </w:r>
        <w:r w:rsidRPr="004F4F00">
          <w:rPr>
            <w:webHidden/>
            <w:sz w:val="24"/>
            <w:szCs w:val="24"/>
          </w:rPr>
          <w:instrText xml:space="preserve"> PAGEREF _Toc223735359 \h </w:instrText>
        </w:r>
        <w:r w:rsidRPr="004F4F00">
          <w:rPr>
            <w:webHidden/>
            <w:sz w:val="24"/>
            <w:szCs w:val="24"/>
          </w:rPr>
        </w:r>
        <w:r w:rsidRPr="004F4F00">
          <w:rPr>
            <w:webHidden/>
            <w:sz w:val="24"/>
            <w:szCs w:val="24"/>
          </w:rPr>
          <w:fldChar w:fldCharType="separate"/>
        </w:r>
        <w:r w:rsidRPr="004F4F00">
          <w:rPr>
            <w:webHidden/>
            <w:sz w:val="24"/>
            <w:szCs w:val="24"/>
          </w:rPr>
          <w:t>51</w:t>
        </w:r>
        <w:r w:rsidRPr="004F4F00">
          <w:rPr>
            <w:webHidden/>
            <w:sz w:val="24"/>
            <w:szCs w:val="24"/>
          </w:rPr>
          <w:fldChar w:fldCharType="end"/>
        </w:r>
      </w:hyperlink>
    </w:p>
    <w:p w14:paraId="6EB625CE" w14:textId="77777777" w:rsidR="006F1629" w:rsidRPr="004F4F00" w:rsidRDefault="006F1629" w:rsidP="006F1629">
      <w:pPr>
        <w:pStyle w:val="TOC4"/>
        <w:tabs>
          <w:tab w:val="clear" w:pos="1276"/>
          <w:tab w:val="left" w:pos="1134"/>
        </w:tabs>
        <w:rPr>
          <w:rFonts w:ascii="Times New Roman" w:eastAsiaTheme="minorEastAsia" w:hAnsi="Times New Roman" w:cs="Times New Roman"/>
          <w:noProof/>
          <w:sz w:val="24"/>
          <w:szCs w:val="24"/>
        </w:rPr>
      </w:pPr>
      <w:hyperlink w:anchor="_Toc223735360" w:history="1">
        <w:r w:rsidRPr="004F4F00">
          <w:rPr>
            <w:rStyle w:val="Hyperlink"/>
            <w:rFonts w:ascii="Times New Roman" w:hAnsi="Times New Roman" w:cs="Times New Roman"/>
            <w:bCs/>
            <w:noProof/>
            <w:sz w:val="24"/>
            <w:szCs w:val="24"/>
          </w:rPr>
          <w:t>4.3.1</w:t>
        </w:r>
        <w:r w:rsidRPr="004F4F00">
          <w:rPr>
            <w:rFonts w:ascii="Times New Roman" w:eastAsiaTheme="minorEastAsia" w:hAnsi="Times New Roman" w:cs="Times New Roman"/>
            <w:noProof/>
            <w:sz w:val="24"/>
            <w:szCs w:val="24"/>
          </w:rPr>
          <w:tab/>
        </w:r>
        <w:r w:rsidRPr="004F4F00">
          <w:rPr>
            <w:rStyle w:val="Hyperlink"/>
            <w:rFonts w:ascii="Times New Roman" w:hAnsi="Times New Roman" w:cs="Times New Roman"/>
            <w:noProof/>
            <w:sz w:val="24"/>
            <w:szCs w:val="24"/>
          </w:rPr>
          <w:t xml:space="preserve">Pengaruh </w:t>
        </w:r>
        <w:r w:rsidRPr="004F4F00">
          <w:rPr>
            <w:rStyle w:val="Hyperlink"/>
            <w:rFonts w:ascii="Times New Roman" w:hAnsi="Times New Roman" w:cs="Times New Roman"/>
            <w:i/>
            <w:iCs/>
            <w:noProof/>
            <w:sz w:val="24"/>
            <w:szCs w:val="24"/>
          </w:rPr>
          <w:t>Leverage</w:t>
        </w:r>
        <w:r w:rsidRPr="004F4F00">
          <w:rPr>
            <w:rStyle w:val="Hyperlink"/>
            <w:rFonts w:ascii="Times New Roman" w:hAnsi="Times New Roman" w:cs="Times New Roman"/>
            <w:noProof/>
            <w:sz w:val="24"/>
            <w:szCs w:val="24"/>
          </w:rPr>
          <w:t xml:space="preserve"> Terhadap Penghindaran Pajak</w:t>
        </w:r>
        <w:r w:rsidRPr="004F4F00">
          <w:rPr>
            <w:rFonts w:ascii="Times New Roman" w:hAnsi="Times New Roman" w:cs="Times New Roman"/>
            <w:noProof/>
            <w:webHidden/>
            <w:sz w:val="24"/>
            <w:szCs w:val="24"/>
          </w:rPr>
          <w:tab/>
        </w:r>
        <w:r w:rsidRPr="004F4F00">
          <w:rPr>
            <w:rFonts w:ascii="Times New Roman" w:hAnsi="Times New Roman" w:cs="Times New Roman"/>
            <w:noProof/>
            <w:webHidden/>
            <w:sz w:val="24"/>
            <w:szCs w:val="24"/>
          </w:rPr>
          <w:fldChar w:fldCharType="begin"/>
        </w:r>
        <w:r w:rsidRPr="004F4F00">
          <w:rPr>
            <w:rFonts w:ascii="Times New Roman" w:hAnsi="Times New Roman" w:cs="Times New Roman"/>
            <w:noProof/>
            <w:webHidden/>
            <w:sz w:val="24"/>
            <w:szCs w:val="24"/>
          </w:rPr>
          <w:instrText xml:space="preserve"> PAGEREF _Toc223735360 \h </w:instrText>
        </w:r>
        <w:r w:rsidRPr="004F4F00">
          <w:rPr>
            <w:rFonts w:ascii="Times New Roman" w:hAnsi="Times New Roman" w:cs="Times New Roman"/>
            <w:noProof/>
            <w:webHidden/>
            <w:sz w:val="24"/>
            <w:szCs w:val="24"/>
          </w:rPr>
        </w:r>
        <w:r w:rsidRPr="004F4F00">
          <w:rPr>
            <w:rFonts w:ascii="Times New Roman" w:hAnsi="Times New Roman" w:cs="Times New Roman"/>
            <w:noProof/>
            <w:webHidden/>
            <w:sz w:val="24"/>
            <w:szCs w:val="24"/>
          </w:rPr>
          <w:fldChar w:fldCharType="separate"/>
        </w:r>
        <w:r w:rsidRPr="004F4F00">
          <w:rPr>
            <w:rFonts w:ascii="Times New Roman" w:hAnsi="Times New Roman" w:cs="Times New Roman"/>
            <w:noProof/>
            <w:webHidden/>
            <w:sz w:val="24"/>
            <w:szCs w:val="24"/>
          </w:rPr>
          <w:t>51</w:t>
        </w:r>
        <w:r w:rsidRPr="004F4F00">
          <w:rPr>
            <w:rFonts w:ascii="Times New Roman" w:hAnsi="Times New Roman" w:cs="Times New Roman"/>
            <w:noProof/>
            <w:webHidden/>
            <w:sz w:val="24"/>
            <w:szCs w:val="24"/>
          </w:rPr>
          <w:fldChar w:fldCharType="end"/>
        </w:r>
      </w:hyperlink>
    </w:p>
    <w:p w14:paraId="5CD53B0F" w14:textId="77777777" w:rsidR="006F1629" w:rsidRPr="004F4F00" w:rsidRDefault="006F1629" w:rsidP="006F1629">
      <w:pPr>
        <w:pStyle w:val="TOC4"/>
        <w:tabs>
          <w:tab w:val="clear" w:pos="1276"/>
          <w:tab w:val="left" w:pos="1134"/>
        </w:tabs>
        <w:rPr>
          <w:rFonts w:ascii="Times New Roman" w:eastAsiaTheme="minorEastAsia" w:hAnsi="Times New Roman" w:cs="Times New Roman"/>
          <w:noProof/>
          <w:sz w:val="24"/>
          <w:szCs w:val="24"/>
        </w:rPr>
      </w:pPr>
      <w:hyperlink w:anchor="_Toc223735361" w:history="1">
        <w:r w:rsidRPr="004F4F00">
          <w:rPr>
            <w:rStyle w:val="Hyperlink"/>
            <w:rFonts w:ascii="Times New Roman" w:hAnsi="Times New Roman" w:cs="Times New Roman"/>
            <w:bCs/>
            <w:noProof/>
            <w:sz w:val="24"/>
            <w:szCs w:val="24"/>
          </w:rPr>
          <w:t>4.3.2</w:t>
        </w:r>
        <w:r w:rsidRPr="004F4F00">
          <w:rPr>
            <w:rFonts w:ascii="Times New Roman" w:eastAsiaTheme="minorEastAsia" w:hAnsi="Times New Roman" w:cs="Times New Roman"/>
            <w:noProof/>
            <w:sz w:val="24"/>
            <w:szCs w:val="24"/>
          </w:rPr>
          <w:tab/>
        </w:r>
        <w:r w:rsidRPr="004F4F00">
          <w:rPr>
            <w:rStyle w:val="Hyperlink"/>
            <w:rFonts w:ascii="Times New Roman" w:hAnsi="Times New Roman" w:cs="Times New Roman"/>
            <w:noProof/>
            <w:sz w:val="24"/>
            <w:szCs w:val="24"/>
          </w:rPr>
          <w:t>Pengaruh Profitabilitas Terhadap Penghindaran Pajak</w:t>
        </w:r>
        <w:r w:rsidRPr="004F4F00">
          <w:rPr>
            <w:rFonts w:ascii="Times New Roman" w:hAnsi="Times New Roman" w:cs="Times New Roman"/>
            <w:noProof/>
            <w:webHidden/>
            <w:sz w:val="24"/>
            <w:szCs w:val="24"/>
          </w:rPr>
          <w:tab/>
        </w:r>
        <w:r w:rsidRPr="004F4F00">
          <w:rPr>
            <w:rFonts w:ascii="Times New Roman" w:hAnsi="Times New Roman" w:cs="Times New Roman"/>
            <w:noProof/>
            <w:webHidden/>
            <w:sz w:val="24"/>
            <w:szCs w:val="24"/>
          </w:rPr>
          <w:fldChar w:fldCharType="begin"/>
        </w:r>
        <w:r w:rsidRPr="004F4F00">
          <w:rPr>
            <w:rFonts w:ascii="Times New Roman" w:hAnsi="Times New Roman" w:cs="Times New Roman"/>
            <w:noProof/>
            <w:webHidden/>
            <w:sz w:val="24"/>
            <w:szCs w:val="24"/>
          </w:rPr>
          <w:instrText xml:space="preserve"> PAGEREF _Toc223735361 \h </w:instrText>
        </w:r>
        <w:r w:rsidRPr="004F4F00">
          <w:rPr>
            <w:rFonts w:ascii="Times New Roman" w:hAnsi="Times New Roman" w:cs="Times New Roman"/>
            <w:noProof/>
            <w:webHidden/>
            <w:sz w:val="24"/>
            <w:szCs w:val="24"/>
          </w:rPr>
        </w:r>
        <w:r w:rsidRPr="004F4F00">
          <w:rPr>
            <w:rFonts w:ascii="Times New Roman" w:hAnsi="Times New Roman" w:cs="Times New Roman"/>
            <w:noProof/>
            <w:webHidden/>
            <w:sz w:val="24"/>
            <w:szCs w:val="24"/>
          </w:rPr>
          <w:fldChar w:fldCharType="separate"/>
        </w:r>
        <w:r w:rsidRPr="004F4F00">
          <w:rPr>
            <w:rFonts w:ascii="Times New Roman" w:hAnsi="Times New Roman" w:cs="Times New Roman"/>
            <w:noProof/>
            <w:webHidden/>
            <w:sz w:val="24"/>
            <w:szCs w:val="24"/>
          </w:rPr>
          <w:t>53</w:t>
        </w:r>
        <w:r w:rsidRPr="004F4F00">
          <w:rPr>
            <w:rFonts w:ascii="Times New Roman" w:hAnsi="Times New Roman" w:cs="Times New Roman"/>
            <w:noProof/>
            <w:webHidden/>
            <w:sz w:val="24"/>
            <w:szCs w:val="24"/>
          </w:rPr>
          <w:fldChar w:fldCharType="end"/>
        </w:r>
      </w:hyperlink>
    </w:p>
    <w:p w14:paraId="7B478596" w14:textId="77777777" w:rsidR="006F1629" w:rsidRPr="004F4F00" w:rsidRDefault="006F1629" w:rsidP="006F1629">
      <w:pPr>
        <w:pStyle w:val="TOC4"/>
        <w:tabs>
          <w:tab w:val="clear" w:pos="1276"/>
          <w:tab w:val="left" w:pos="1134"/>
        </w:tabs>
        <w:rPr>
          <w:rFonts w:ascii="Times New Roman" w:eastAsiaTheme="minorEastAsia" w:hAnsi="Times New Roman" w:cs="Times New Roman"/>
          <w:noProof/>
          <w:sz w:val="24"/>
          <w:szCs w:val="24"/>
        </w:rPr>
      </w:pPr>
      <w:hyperlink w:anchor="_Toc223735362" w:history="1">
        <w:r w:rsidRPr="004F4F00">
          <w:rPr>
            <w:rStyle w:val="Hyperlink"/>
            <w:rFonts w:ascii="Times New Roman" w:hAnsi="Times New Roman" w:cs="Times New Roman"/>
            <w:bCs/>
            <w:noProof/>
            <w:sz w:val="24"/>
            <w:szCs w:val="24"/>
          </w:rPr>
          <w:t>4.3.3</w:t>
        </w:r>
        <w:r w:rsidRPr="004F4F00">
          <w:rPr>
            <w:rFonts w:ascii="Times New Roman" w:eastAsiaTheme="minorEastAsia" w:hAnsi="Times New Roman" w:cs="Times New Roman"/>
            <w:noProof/>
            <w:sz w:val="24"/>
            <w:szCs w:val="24"/>
          </w:rPr>
          <w:tab/>
        </w:r>
        <w:r w:rsidRPr="004F4F00">
          <w:rPr>
            <w:rStyle w:val="Hyperlink"/>
            <w:rFonts w:ascii="Times New Roman" w:hAnsi="Times New Roman" w:cs="Times New Roman"/>
            <w:noProof/>
            <w:sz w:val="24"/>
            <w:szCs w:val="24"/>
          </w:rPr>
          <w:t>Pengaruh Ukuran Perusahaan Terhadap Penghindaran Pajak</w:t>
        </w:r>
        <w:r w:rsidRPr="004F4F00">
          <w:rPr>
            <w:rFonts w:ascii="Times New Roman" w:hAnsi="Times New Roman" w:cs="Times New Roman"/>
            <w:noProof/>
            <w:webHidden/>
            <w:sz w:val="24"/>
            <w:szCs w:val="24"/>
          </w:rPr>
          <w:tab/>
        </w:r>
        <w:r w:rsidRPr="004F4F00">
          <w:rPr>
            <w:rFonts w:ascii="Times New Roman" w:hAnsi="Times New Roman" w:cs="Times New Roman"/>
            <w:noProof/>
            <w:webHidden/>
            <w:sz w:val="24"/>
            <w:szCs w:val="24"/>
          </w:rPr>
          <w:fldChar w:fldCharType="begin"/>
        </w:r>
        <w:r w:rsidRPr="004F4F00">
          <w:rPr>
            <w:rFonts w:ascii="Times New Roman" w:hAnsi="Times New Roman" w:cs="Times New Roman"/>
            <w:noProof/>
            <w:webHidden/>
            <w:sz w:val="24"/>
            <w:szCs w:val="24"/>
          </w:rPr>
          <w:instrText xml:space="preserve"> PAGEREF _Toc223735362 \h </w:instrText>
        </w:r>
        <w:r w:rsidRPr="004F4F00">
          <w:rPr>
            <w:rFonts w:ascii="Times New Roman" w:hAnsi="Times New Roman" w:cs="Times New Roman"/>
            <w:noProof/>
            <w:webHidden/>
            <w:sz w:val="24"/>
            <w:szCs w:val="24"/>
          </w:rPr>
        </w:r>
        <w:r w:rsidRPr="004F4F00">
          <w:rPr>
            <w:rFonts w:ascii="Times New Roman" w:hAnsi="Times New Roman" w:cs="Times New Roman"/>
            <w:noProof/>
            <w:webHidden/>
            <w:sz w:val="24"/>
            <w:szCs w:val="24"/>
          </w:rPr>
          <w:fldChar w:fldCharType="separate"/>
        </w:r>
        <w:r w:rsidRPr="004F4F00">
          <w:rPr>
            <w:rFonts w:ascii="Times New Roman" w:hAnsi="Times New Roman" w:cs="Times New Roman"/>
            <w:noProof/>
            <w:webHidden/>
            <w:sz w:val="24"/>
            <w:szCs w:val="24"/>
          </w:rPr>
          <w:t>55</w:t>
        </w:r>
        <w:r w:rsidRPr="004F4F00">
          <w:rPr>
            <w:rFonts w:ascii="Times New Roman" w:hAnsi="Times New Roman" w:cs="Times New Roman"/>
            <w:noProof/>
            <w:webHidden/>
            <w:sz w:val="24"/>
            <w:szCs w:val="24"/>
          </w:rPr>
          <w:fldChar w:fldCharType="end"/>
        </w:r>
      </w:hyperlink>
    </w:p>
    <w:p w14:paraId="01DCD537" w14:textId="22EF42CF" w:rsidR="006F1629" w:rsidRPr="004F4F00" w:rsidRDefault="006F1629" w:rsidP="006F1629">
      <w:pPr>
        <w:pStyle w:val="TOC1"/>
        <w:rPr>
          <w:rFonts w:eastAsiaTheme="minorEastAsia"/>
          <w:b w:val="0"/>
          <w:bCs w:val="0"/>
        </w:rPr>
      </w:pPr>
      <w:hyperlink w:anchor="_Toc223735363" w:history="1">
        <w:r w:rsidRPr="004F4F00">
          <w:rPr>
            <w:rStyle w:val="Hyperlink"/>
          </w:rPr>
          <w:t xml:space="preserve">BAB V PENUTUP </w:t>
        </w:r>
        <w:r w:rsidRPr="004F4F00">
          <w:rPr>
            <w:webHidden/>
          </w:rPr>
          <w:tab/>
        </w:r>
        <w:r w:rsidRPr="004F4F00">
          <w:rPr>
            <w:webHidden/>
          </w:rPr>
          <w:fldChar w:fldCharType="begin"/>
        </w:r>
        <w:r w:rsidRPr="004F4F00">
          <w:rPr>
            <w:webHidden/>
          </w:rPr>
          <w:instrText xml:space="preserve"> PAGEREF _Toc223735363 \h </w:instrText>
        </w:r>
        <w:r w:rsidRPr="004F4F00">
          <w:rPr>
            <w:webHidden/>
          </w:rPr>
        </w:r>
        <w:r w:rsidRPr="004F4F00">
          <w:rPr>
            <w:webHidden/>
          </w:rPr>
          <w:fldChar w:fldCharType="separate"/>
        </w:r>
        <w:r w:rsidRPr="004F4F00">
          <w:rPr>
            <w:webHidden/>
          </w:rPr>
          <w:t>57</w:t>
        </w:r>
        <w:r w:rsidRPr="004F4F00">
          <w:rPr>
            <w:webHidden/>
          </w:rPr>
          <w:fldChar w:fldCharType="end"/>
        </w:r>
      </w:hyperlink>
    </w:p>
    <w:p w14:paraId="77552D7D" w14:textId="77777777" w:rsidR="006F1629" w:rsidRPr="004F4F00" w:rsidRDefault="006F1629" w:rsidP="006F1629">
      <w:pPr>
        <w:pStyle w:val="TOC2"/>
        <w:tabs>
          <w:tab w:val="clear" w:pos="1276"/>
          <w:tab w:val="left" w:pos="851"/>
        </w:tabs>
        <w:rPr>
          <w:rFonts w:eastAsiaTheme="minorEastAsia"/>
          <w:bCs w:val="0"/>
        </w:rPr>
      </w:pPr>
      <w:hyperlink w:anchor="_Toc223735365" w:history="1">
        <w:r w:rsidRPr="004F4F00">
          <w:rPr>
            <w:rStyle w:val="Hyperlink"/>
          </w:rPr>
          <w:t>5.1</w:t>
        </w:r>
        <w:r w:rsidRPr="004F4F00">
          <w:rPr>
            <w:rFonts w:eastAsiaTheme="minorEastAsia"/>
            <w:bCs w:val="0"/>
          </w:rPr>
          <w:tab/>
        </w:r>
        <w:r w:rsidRPr="004F4F00">
          <w:rPr>
            <w:rStyle w:val="Hyperlink"/>
          </w:rPr>
          <w:t>Kesimpulan</w:t>
        </w:r>
        <w:r w:rsidRPr="004F4F00">
          <w:rPr>
            <w:webHidden/>
          </w:rPr>
          <w:tab/>
        </w:r>
        <w:r w:rsidRPr="004F4F00">
          <w:rPr>
            <w:webHidden/>
          </w:rPr>
          <w:fldChar w:fldCharType="begin"/>
        </w:r>
        <w:r w:rsidRPr="004F4F00">
          <w:rPr>
            <w:webHidden/>
          </w:rPr>
          <w:instrText xml:space="preserve"> PAGEREF _Toc223735365 \h </w:instrText>
        </w:r>
        <w:r w:rsidRPr="004F4F00">
          <w:rPr>
            <w:webHidden/>
          </w:rPr>
        </w:r>
        <w:r w:rsidRPr="004F4F00">
          <w:rPr>
            <w:webHidden/>
          </w:rPr>
          <w:fldChar w:fldCharType="separate"/>
        </w:r>
        <w:r w:rsidRPr="004F4F00">
          <w:rPr>
            <w:webHidden/>
          </w:rPr>
          <w:t>57</w:t>
        </w:r>
        <w:r w:rsidRPr="004F4F00">
          <w:rPr>
            <w:webHidden/>
          </w:rPr>
          <w:fldChar w:fldCharType="end"/>
        </w:r>
      </w:hyperlink>
    </w:p>
    <w:p w14:paraId="19BEFA9D" w14:textId="77777777" w:rsidR="006F1629" w:rsidRPr="004F4F00" w:rsidRDefault="006F1629" w:rsidP="006F1629">
      <w:pPr>
        <w:pStyle w:val="TOC2"/>
        <w:tabs>
          <w:tab w:val="clear" w:pos="1276"/>
          <w:tab w:val="left" w:pos="851"/>
        </w:tabs>
        <w:rPr>
          <w:rFonts w:eastAsiaTheme="minorEastAsia"/>
          <w:bCs w:val="0"/>
        </w:rPr>
      </w:pPr>
      <w:hyperlink w:anchor="_Toc223735366" w:history="1">
        <w:r w:rsidRPr="004F4F00">
          <w:rPr>
            <w:rStyle w:val="Hyperlink"/>
          </w:rPr>
          <w:t>5.2</w:t>
        </w:r>
        <w:r w:rsidRPr="004F4F00">
          <w:rPr>
            <w:rFonts w:eastAsiaTheme="minorEastAsia"/>
            <w:bCs w:val="0"/>
          </w:rPr>
          <w:tab/>
        </w:r>
        <w:r w:rsidRPr="004F4F00">
          <w:rPr>
            <w:rStyle w:val="Hyperlink"/>
          </w:rPr>
          <w:t>Saran</w:t>
        </w:r>
        <w:r w:rsidRPr="004F4F00">
          <w:rPr>
            <w:webHidden/>
          </w:rPr>
          <w:tab/>
        </w:r>
        <w:r w:rsidRPr="004F4F00">
          <w:rPr>
            <w:webHidden/>
          </w:rPr>
          <w:fldChar w:fldCharType="begin"/>
        </w:r>
        <w:r w:rsidRPr="004F4F00">
          <w:rPr>
            <w:webHidden/>
          </w:rPr>
          <w:instrText xml:space="preserve"> PAGEREF _Toc223735366 \h </w:instrText>
        </w:r>
        <w:r w:rsidRPr="004F4F00">
          <w:rPr>
            <w:webHidden/>
          </w:rPr>
        </w:r>
        <w:r w:rsidRPr="004F4F00">
          <w:rPr>
            <w:webHidden/>
          </w:rPr>
          <w:fldChar w:fldCharType="separate"/>
        </w:r>
        <w:r w:rsidRPr="004F4F00">
          <w:rPr>
            <w:webHidden/>
          </w:rPr>
          <w:t>58</w:t>
        </w:r>
        <w:r w:rsidRPr="004F4F00">
          <w:rPr>
            <w:webHidden/>
          </w:rPr>
          <w:fldChar w:fldCharType="end"/>
        </w:r>
      </w:hyperlink>
    </w:p>
    <w:p w14:paraId="4EA12995" w14:textId="77777777" w:rsidR="006F1629" w:rsidRPr="004F4F00" w:rsidRDefault="006F1629" w:rsidP="006F1629">
      <w:pPr>
        <w:pStyle w:val="TOC1"/>
        <w:rPr>
          <w:rFonts w:eastAsiaTheme="minorEastAsia"/>
          <w:b w:val="0"/>
          <w:bCs w:val="0"/>
        </w:rPr>
      </w:pPr>
      <w:hyperlink w:anchor="_Toc223735367" w:history="1">
        <w:r w:rsidRPr="004F4F00">
          <w:rPr>
            <w:rStyle w:val="Hyperlink"/>
          </w:rPr>
          <w:t>DAFTAR PUSTAKA</w:t>
        </w:r>
        <w:r w:rsidRPr="004F4F00">
          <w:rPr>
            <w:webHidden/>
          </w:rPr>
          <w:tab/>
        </w:r>
        <w:r w:rsidRPr="004F4F00">
          <w:rPr>
            <w:webHidden/>
          </w:rPr>
          <w:fldChar w:fldCharType="begin"/>
        </w:r>
        <w:r w:rsidRPr="004F4F00">
          <w:rPr>
            <w:webHidden/>
          </w:rPr>
          <w:instrText xml:space="preserve"> PAGEREF _Toc223735367 \h </w:instrText>
        </w:r>
        <w:r w:rsidRPr="004F4F00">
          <w:rPr>
            <w:webHidden/>
          </w:rPr>
        </w:r>
        <w:r w:rsidRPr="004F4F00">
          <w:rPr>
            <w:webHidden/>
          </w:rPr>
          <w:fldChar w:fldCharType="separate"/>
        </w:r>
        <w:r w:rsidRPr="004F4F00">
          <w:rPr>
            <w:webHidden/>
          </w:rPr>
          <w:t>60</w:t>
        </w:r>
        <w:r w:rsidRPr="004F4F00">
          <w:rPr>
            <w:webHidden/>
          </w:rPr>
          <w:fldChar w:fldCharType="end"/>
        </w:r>
      </w:hyperlink>
    </w:p>
    <w:p w14:paraId="65FE647E" w14:textId="17C51D16" w:rsidR="006F1629" w:rsidRPr="004F4F00" w:rsidRDefault="006F1629" w:rsidP="006F1629">
      <w:pPr>
        <w:jc w:val="right"/>
        <w:rPr>
          <w:rFonts w:ascii="Times New Roman" w:hAnsi="Times New Roman" w:cs="Times New Roman"/>
          <w:b/>
          <w:bCs/>
          <w:sz w:val="24"/>
          <w:szCs w:val="24"/>
        </w:rPr>
      </w:pPr>
      <w:r w:rsidRPr="004F4F00">
        <w:rPr>
          <w:rFonts w:ascii="Times New Roman" w:hAnsi="Times New Roman" w:cs="Times New Roman"/>
          <w:sz w:val="24"/>
          <w:szCs w:val="24"/>
        </w:rPr>
        <w:fldChar w:fldCharType="end"/>
      </w:r>
    </w:p>
    <w:p w14:paraId="2D613E5C" w14:textId="77777777" w:rsidR="008A4E09" w:rsidRPr="004F4F00" w:rsidRDefault="008A4E09" w:rsidP="00656506">
      <w:pPr>
        <w:pStyle w:val="Heading1"/>
        <w:rPr>
          <w:rFonts w:cs="Times New Roman"/>
          <w:szCs w:val="24"/>
        </w:rPr>
      </w:pPr>
    </w:p>
    <w:p w14:paraId="14A5D192" w14:textId="77777777" w:rsidR="008A4E09" w:rsidRDefault="008A4E09" w:rsidP="00656506">
      <w:pPr>
        <w:pStyle w:val="Heading1"/>
      </w:pPr>
    </w:p>
    <w:p w14:paraId="27A547F5" w14:textId="77777777" w:rsidR="008A4E09" w:rsidRDefault="008A4E09" w:rsidP="00656506">
      <w:pPr>
        <w:pStyle w:val="Heading1"/>
      </w:pPr>
    </w:p>
    <w:p w14:paraId="7331E801" w14:textId="77777777" w:rsidR="008A4E09" w:rsidRDefault="008A4E09" w:rsidP="00656506">
      <w:pPr>
        <w:pStyle w:val="Heading1"/>
      </w:pPr>
    </w:p>
    <w:p w14:paraId="44A2C6D2" w14:textId="77777777" w:rsidR="008A4E09" w:rsidRDefault="008A4E09" w:rsidP="00656506">
      <w:pPr>
        <w:pStyle w:val="Heading1"/>
      </w:pPr>
    </w:p>
    <w:p w14:paraId="574D6F6D" w14:textId="77777777" w:rsidR="008A4E09" w:rsidRDefault="008A4E09" w:rsidP="00656506">
      <w:pPr>
        <w:pStyle w:val="Heading1"/>
      </w:pPr>
    </w:p>
    <w:p w14:paraId="55D4C1CB" w14:textId="77777777" w:rsidR="008A4E09" w:rsidRDefault="008A4E09" w:rsidP="00656506">
      <w:pPr>
        <w:pStyle w:val="Heading1"/>
      </w:pPr>
    </w:p>
    <w:p w14:paraId="5B8DC711" w14:textId="77777777" w:rsidR="008A4E09" w:rsidRDefault="008A4E09" w:rsidP="00656506">
      <w:pPr>
        <w:pStyle w:val="Heading1"/>
      </w:pPr>
    </w:p>
    <w:p w14:paraId="4447271C" w14:textId="77777777" w:rsidR="008A4E09" w:rsidRDefault="008A4E09" w:rsidP="00656506">
      <w:pPr>
        <w:pStyle w:val="Heading1"/>
      </w:pPr>
    </w:p>
    <w:p w14:paraId="36448D87" w14:textId="77777777" w:rsidR="008A4E09" w:rsidRDefault="008A4E09" w:rsidP="00656506">
      <w:pPr>
        <w:pStyle w:val="Heading1"/>
      </w:pPr>
    </w:p>
    <w:p w14:paraId="4FFDE036" w14:textId="77777777" w:rsidR="00ED28F8" w:rsidRDefault="00ED28F8" w:rsidP="008A4E09"/>
    <w:p w14:paraId="3DD94F75" w14:textId="77777777" w:rsidR="008A4E09" w:rsidRDefault="008A4E09" w:rsidP="008A4E09"/>
    <w:p w14:paraId="558FB8F7" w14:textId="77777777" w:rsidR="004F4F00" w:rsidRDefault="004F4F00" w:rsidP="008A4E09"/>
    <w:p w14:paraId="7410CFF5" w14:textId="77777777" w:rsidR="004F4F00" w:rsidRDefault="004F4F00" w:rsidP="008A4E09"/>
    <w:p w14:paraId="0F765710" w14:textId="77777777" w:rsidR="004F4F00" w:rsidRDefault="004F4F00" w:rsidP="008A4E09"/>
    <w:p w14:paraId="178A155B" w14:textId="77777777" w:rsidR="004F4F00" w:rsidRPr="008A4E09" w:rsidRDefault="004F4F00" w:rsidP="008A4E09"/>
    <w:p w14:paraId="0D4EC96E" w14:textId="51D480AB" w:rsidR="009A346B" w:rsidRPr="00FF2326" w:rsidRDefault="00524B1E" w:rsidP="00656506">
      <w:pPr>
        <w:pStyle w:val="Heading1"/>
      </w:pPr>
      <w:bookmarkStart w:id="8" w:name="_Toc223735298"/>
      <w:r w:rsidRPr="00FF2326">
        <w:t xml:space="preserve">DAFTAR </w:t>
      </w:r>
      <w:r w:rsidR="00133488" w:rsidRPr="00FF2326">
        <w:t>TABEL</w:t>
      </w:r>
      <w:bookmarkEnd w:id="8"/>
    </w:p>
    <w:p w14:paraId="20A04CCE" w14:textId="322B7DC9" w:rsidR="00133488" w:rsidRPr="00FF2326" w:rsidRDefault="00133488" w:rsidP="00133488">
      <w:pPr>
        <w:jc w:val="right"/>
        <w:rPr>
          <w:rFonts w:ascii="Times New Roman" w:hAnsi="Times New Roman" w:cs="Times New Roman"/>
          <w:b/>
          <w:bCs/>
          <w:sz w:val="24"/>
          <w:szCs w:val="24"/>
        </w:rPr>
      </w:pPr>
      <w:r w:rsidRPr="00FF2326">
        <w:rPr>
          <w:rFonts w:ascii="Times New Roman" w:hAnsi="Times New Roman" w:cs="Times New Roman"/>
          <w:b/>
          <w:bCs/>
          <w:sz w:val="24"/>
          <w:szCs w:val="24"/>
        </w:rPr>
        <w:t>Halaman</w:t>
      </w:r>
    </w:p>
    <w:sdt>
      <w:sdtPr>
        <w:rPr>
          <w:rFonts w:asciiTheme="minorHAnsi" w:eastAsiaTheme="minorHAnsi" w:hAnsiTheme="minorHAnsi" w:cstheme="minorBidi"/>
          <w:noProof/>
          <w:color w:val="auto"/>
          <w:kern w:val="2"/>
          <w:sz w:val="22"/>
          <w:szCs w:val="22"/>
          <w14:ligatures w14:val="standardContextual"/>
        </w:rPr>
        <w:id w:val="1876734943"/>
        <w:docPartObj>
          <w:docPartGallery w:val="Table of Contents"/>
          <w:docPartUnique/>
        </w:docPartObj>
      </w:sdtPr>
      <w:sdtEndPr>
        <w:rPr>
          <w:noProof w:val="0"/>
        </w:rPr>
      </w:sdtEndPr>
      <w:sdtContent>
        <w:p w14:paraId="467362A6" w14:textId="29CAB918" w:rsidR="00133488" w:rsidRPr="00FF2326" w:rsidRDefault="00133488" w:rsidP="00656506">
          <w:pPr>
            <w:pStyle w:val="TOCHeading"/>
          </w:pPr>
        </w:p>
        <w:p w14:paraId="68912A4F" w14:textId="0A6DC971" w:rsidR="00133488" w:rsidRPr="00FF2326" w:rsidRDefault="00133488" w:rsidP="006D4B9D">
          <w:pPr>
            <w:pStyle w:val="TOC1"/>
            <w:rPr>
              <w:b w:val="0"/>
              <w:bCs w:val="0"/>
            </w:rPr>
          </w:pPr>
          <w:r w:rsidRPr="00FF2326">
            <w:rPr>
              <w:b w:val="0"/>
              <w:bCs w:val="0"/>
            </w:rPr>
            <w:t>Tabel 1.1 Penerimaan Negara Tahun 2020-2024 (Dalam Milliar Rupiah)</w:t>
          </w:r>
          <w:r w:rsidRPr="00FF2326">
            <w:rPr>
              <w:b w:val="0"/>
              <w:bCs w:val="0"/>
            </w:rPr>
            <w:ptab w:relativeTo="margin" w:alignment="right" w:leader="dot"/>
          </w:r>
          <w:r w:rsidRPr="00FF2326">
            <w:rPr>
              <w:b w:val="0"/>
              <w:bCs w:val="0"/>
            </w:rPr>
            <w:t>1</w:t>
          </w:r>
        </w:p>
        <w:p w14:paraId="72CFD9B8" w14:textId="2AF75FE3" w:rsidR="00CE2753" w:rsidRDefault="00133488" w:rsidP="006D4B9D">
          <w:pPr>
            <w:pStyle w:val="TOC1"/>
            <w:rPr>
              <w:b w:val="0"/>
              <w:bCs w:val="0"/>
            </w:rPr>
          </w:pPr>
          <w:r w:rsidRPr="00FF2326">
            <w:rPr>
              <w:b w:val="0"/>
              <w:bCs w:val="0"/>
            </w:rPr>
            <w:t>Tabel 2.</w:t>
          </w:r>
          <w:r w:rsidR="005C4E4C">
            <w:rPr>
              <w:b w:val="0"/>
              <w:bCs w:val="0"/>
            </w:rPr>
            <w:t>1</w:t>
          </w:r>
          <w:r w:rsidRPr="00FF2326">
            <w:rPr>
              <w:b w:val="0"/>
              <w:bCs w:val="0"/>
            </w:rPr>
            <w:t xml:space="preserve"> Penelitian Terdahulu</w:t>
          </w:r>
          <w:r w:rsidRPr="00FF2326">
            <w:rPr>
              <w:b w:val="0"/>
              <w:bCs w:val="0"/>
            </w:rPr>
            <w:ptab w:relativeTo="margin" w:alignment="right" w:leader="dot"/>
          </w:r>
          <w:r w:rsidR="00B16574">
            <w:rPr>
              <w:b w:val="0"/>
              <w:bCs w:val="0"/>
            </w:rPr>
            <w:t>20</w:t>
          </w:r>
        </w:p>
        <w:p w14:paraId="5ADD6880" w14:textId="05D0C636" w:rsidR="00CE2753" w:rsidRDefault="00CE2753" w:rsidP="00CE2753">
          <w:pPr>
            <w:pStyle w:val="TOC1"/>
            <w:rPr>
              <w:b w:val="0"/>
              <w:bCs w:val="0"/>
            </w:rPr>
          </w:pPr>
          <w:r w:rsidRPr="00FF2326">
            <w:rPr>
              <w:b w:val="0"/>
              <w:bCs w:val="0"/>
            </w:rPr>
            <w:t xml:space="preserve">Tabel </w:t>
          </w:r>
          <w:r w:rsidR="00786F0D">
            <w:rPr>
              <w:b w:val="0"/>
              <w:bCs w:val="0"/>
            </w:rPr>
            <w:t>3.</w:t>
          </w:r>
          <w:r w:rsidRPr="00FF2326">
            <w:rPr>
              <w:b w:val="0"/>
              <w:bCs w:val="0"/>
            </w:rPr>
            <w:t xml:space="preserve">1 </w:t>
          </w:r>
          <w:r w:rsidR="00786F0D">
            <w:rPr>
              <w:b w:val="0"/>
              <w:bCs w:val="0"/>
            </w:rPr>
            <w:t>Kriteria Sampe</w:t>
          </w:r>
          <w:r w:rsidR="00D936E0">
            <w:rPr>
              <w:b w:val="0"/>
              <w:bCs w:val="0"/>
            </w:rPr>
            <w:t>l</w:t>
          </w:r>
          <w:r w:rsidRPr="00FF2326">
            <w:rPr>
              <w:b w:val="0"/>
              <w:bCs w:val="0"/>
            </w:rPr>
            <w:ptab w:relativeTo="margin" w:alignment="right" w:leader="dot"/>
          </w:r>
          <w:r w:rsidR="00C93EF4">
            <w:rPr>
              <w:b w:val="0"/>
              <w:bCs w:val="0"/>
            </w:rPr>
            <w:t>3</w:t>
          </w:r>
          <w:r w:rsidR="00175053">
            <w:rPr>
              <w:b w:val="0"/>
              <w:bCs w:val="0"/>
            </w:rPr>
            <w:t>2</w:t>
          </w:r>
        </w:p>
        <w:p w14:paraId="5914CEDA" w14:textId="77777777" w:rsidR="0060139C" w:rsidRDefault="00D936E0" w:rsidP="00C93EF4">
          <w:pPr>
            <w:pStyle w:val="TOC1"/>
            <w:rPr>
              <w:b w:val="0"/>
              <w:bCs w:val="0"/>
            </w:rPr>
          </w:pPr>
          <w:r w:rsidRPr="00FF2326">
            <w:rPr>
              <w:b w:val="0"/>
              <w:bCs w:val="0"/>
            </w:rPr>
            <w:t xml:space="preserve">Tabel </w:t>
          </w:r>
          <w:r>
            <w:rPr>
              <w:b w:val="0"/>
              <w:bCs w:val="0"/>
            </w:rPr>
            <w:t>3.</w:t>
          </w:r>
          <w:r w:rsidR="003162FA">
            <w:rPr>
              <w:b w:val="0"/>
              <w:bCs w:val="0"/>
            </w:rPr>
            <w:t>2</w:t>
          </w:r>
          <w:r w:rsidRPr="00FF2326">
            <w:rPr>
              <w:b w:val="0"/>
              <w:bCs w:val="0"/>
            </w:rPr>
            <w:t xml:space="preserve"> </w:t>
          </w:r>
          <w:r>
            <w:rPr>
              <w:b w:val="0"/>
              <w:bCs w:val="0"/>
            </w:rPr>
            <w:t xml:space="preserve">Sampel Perusahaan </w:t>
          </w:r>
          <w:r w:rsidR="00C93EF4">
            <w:rPr>
              <w:b w:val="0"/>
              <w:bCs w:val="0"/>
            </w:rPr>
            <w:t>y</w:t>
          </w:r>
          <w:r>
            <w:rPr>
              <w:b w:val="0"/>
              <w:bCs w:val="0"/>
            </w:rPr>
            <w:t>ang Diteliti</w:t>
          </w:r>
          <w:r w:rsidRPr="00FF2326">
            <w:rPr>
              <w:b w:val="0"/>
              <w:bCs w:val="0"/>
            </w:rPr>
            <w:ptab w:relativeTo="margin" w:alignment="right" w:leader="dot"/>
          </w:r>
          <w:r w:rsidR="00C93EF4">
            <w:rPr>
              <w:b w:val="0"/>
              <w:bCs w:val="0"/>
            </w:rPr>
            <w:t>32</w:t>
          </w:r>
        </w:p>
        <w:p w14:paraId="41642D40" w14:textId="6A79F899" w:rsidR="0060139C" w:rsidRDefault="0060139C" w:rsidP="0060139C">
          <w:pPr>
            <w:pStyle w:val="TOC1"/>
            <w:rPr>
              <w:b w:val="0"/>
              <w:bCs w:val="0"/>
            </w:rPr>
          </w:pPr>
          <w:r w:rsidRPr="00FF2326">
            <w:rPr>
              <w:b w:val="0"/>
              <w:bCs w:val="0"/>
            </w:rPr>
            <w:t xml:space="preserve">Tabel </w:t>
          </w:r>
          <w:r w:rsidR="00C95949">
            <w:rPr>
              <w:b w:val="0"/>
              <w:bCs w:val="0"/>
            </w:rPr>
            <w:t>4.1 Jumlah Sampel Data</w:t>
          </w:r>
          <w:r w:rsidRPr="00FF2326">
            <w:rPr>
              <w:b w:val="0"/>
              <w:bCs w:val="0"/>
            </w:rPr>
            <w:ptab w:relativeTo="margin" w:alignment="right" w:leader="dot"/>
          </w:r>
          <w:r w:rsidR="00C95949">
            <w:rPr>
              <w:b w:val="0"/>
              <w:bCs w:val="0"/>
            </w:rPr>
            <w:t>41</w:t>
          </w:r>
        </w:p>
        <w:p w14:paraId="3B28D99A" w14:textId="3C935C30" w:rsidR="0060139C" w:rsidRDefault="0060139C" w:rsidP="0060139C">
          <w:pPr>
            <w:pStyle w:val="TOC1"/>
            <w:rPr>
              <w:b w:val="0"/>
              <w:bCs w:val="0"/>
            </w:rPr>
          </w:pPr>
          <w:r w:rsidRPr="00FF2326">
            <w:rPr>
              <w:b w:val="0"/>
              <w:bCs w:val="0"/>
            </w:rPr>
            <w:t xml:space="preserve">Tabel </w:t>
          </w:r>
          <w:r w:rsidR="00C95949">
            <w:rPr>
              <w:b w:val="0"/>
              <w:bCs w:val="0"/>
            </w:rPr>
            <w:t>4.2 Hasil Uji Statistik Deskriptif</w:t>
          </w:r>
          <w:r w:rsidRPr="00FF2326">
            <w:rPr>
              <w:b w:val="0"/>
              <w:bCs w:val="0"/>
            </w:rPr>
            <w:ptab w:relativeTo="margin" w:alignment="right" w:leader="dot"/>
          </w:r>
          <w:r w:rsidR="00C95949">
            <w:rPr>
              <w:b w:val="0"/>
              <w:bCs w:val="0"/>
            </w:rPr>
            <w:t>42</w:t>
          </w:r>
        </w:p>
        <w:p w14:paraId="7912D2B0" w14:textId="7D9EA722" w:rsidR="00C95949" w:rsidRDefault="00C95949" w:rsidP="00C95949">
          <w:pPr>
            <w:pStyle w:val="TOC1"/>
            <w:rPr>
              <w:b w:val="0"/>
              <w:bCs w:val="0"/>
            </w:rPr>
          </w:pPr>
          <w:r w:rsidRPr="00FF2326">
            <w:rPr>
              <w:b w:val="0"/>
              <w:bCs w:val="0"/>
            </w:rPr>
            <w:t xml:space="preserve">Tabel </w:t>
          </w:r>
          <w:r>
            <w:rPr>
              <w:b w:val="0"/>
              <w:bCs w:val="0"/>
            </w:rPr>
            <w:t>4.3 Hasil Uji Chow</w:t>
          </w:r>
          <w:r w:rsidRPr="00FF2326">
            <w:rPr>
              <w:b w:val="0"/>
              <w:bCs w:val="0"/>
            </w:rPr>
            <w:ptab w:relativeTo="margin" w:alignment="right" w:leader="dot"/>
          </w:r>
          <w:r>
            <w:rPr>
              <w:b w:val="0"/>
              <w:bCs w:val="0"/>
            </w:rPr>
            <w:t>43</w:t>
          </w:r>
        </w:p>
        <w:p w14:paraId="6229A4D1" w14:textId="7E8EF90E" w:rsidR="00C95949" w:rsidRDefault="00C95949" w:rsidP="00C95949">
          <w:pPr>
            <w:pStyle w:val="TOC1"/>
            <w:rPr>
              <w:b w:val="0"/>
              <w:bCs w:val="0"/>
            </w:rPr>
          </w:pPr>
          <w:r w:rsidRPr="00FF2326">
            <w:rPr>
              <w:b w:val="0"/>
              <w:bCs w:val="0"/>
            </w:rPr>
            <w:t xml:space="preserve">Tabel </w:t>
          </w:r>
          <w:r>
            <w:rPr>
              <w:b w:val="0"/>
              <w:bCs w:val="0"/>
            </w:rPr>
            <w:t>4.4 Hasil Uji Hausman</w:t>
          </w:r>
          <w:r w:rsidRPr="00FF2326">
            <w:rPr>
              <w:b w:val="0"/>
              <w:bCs w:val="0"/>
            </w:rPr>
            <w:ptab w:relativeTo="margin" w:alignment="right" w:leader="dot"/>
          </w:r>
          <w:r>
            <w:rPr>
              <w:b w:val="0"/>
              <w:bCs w:val="0"/>
            </w:rPr>
            <w:t>44</w:t>
          </w:r>
        </w:p>
        <w:p w14:paraId="3F68AF8A" w14:textId="5FB01578" w:rsidR="00C95949" w:rsidRDefault="00C95949" w:rsidP="00C95949">
          <w:pPr>
            <w:pStyle w:val="TOC1"/>
            <w:rPr>
              <w:b w:val="0"/>
              <w:bCs w:val="0"/>
            </w:rPr>
          </w:pPr>
          <w:r w:rsidRPr="00FF2326">
            <w:rPr>
              <w:b w:val="0"/>
              <w:bCs w:val="0"/>
            </w:rPr>
            <w:t xml:space="preserve">Tabel </w:t>
          </w:r>
          <w:r>
            <w:rPr>
              <w:b w:val="0"/>
              <w:bCs w:val="0"/>
            </w:rPr>
            <w:t>4.5 Hasil Uji Langrange Multiplier (LM)</w:t>
          </w:r>
          <w:r w:rsidRPr="00FF2326">
            <w:rPr>
              <w:b w:val="0"/>
              <w:bCs w:val="0"/>
            </w:rPr>
            <w:ptab w:relativeTo="margin" w:alignment="right" w:leader="dot"/>
          </w:r>
          <w:r>
            <w:rPr>
              <w:b w:val="0"/>
              <w:bCs w:val="0"/>
            </w:rPr>
            <w:t>45</w:t>
          </w:r>
        </w:p>
        <w:p w14:paraId="2E231953" w14:textId="27D553BC" w:rsidR="00C95949" w:rsidRDefault="00C95949" w:rsidP="00C95949">
          <w:pPr>
            <w:pStyle w:val="TOC1"/>
            <w:rPr>
              <w:b w:val="0"/>
              <w:bCs w:val="0"/>
            </w:rPr>
          </w:pPr>
          <w:r w:rsidRPr="00FF2326">
            <w:rPr>
              <w:b w:val="0"/>
              <w:bCs w:val="0"/>
            </w:rPr>
            <w:t xml:space="preserve">Tabel </w:t>
          </w:r>
          <w:r>
            <w:rPr>
              <w:b w:val="0"/>
              <w:bCs w:val="0"/>
            </w:rPr>
            <w:t>4.6 Hasil Uji Multikolinearitas</w:t>
          </w:r>
          <w:r w:rsidRPr="00FF2326">
            <w:rPr>
              <w:b w:val="0"/>
              <w:bCs w:val="0"/>
            </w:rPr>
            <w:ptab w:relativeTo="margin" w:alignment="right" w:leader="dot"/>
          </w:r>
          <w:r>
            <w:rPr>
              <w:b w:val="0"/>
              <w:bCs w:val="0"/>
            </w:rPr>
            <w:t>45</w:t>
          </w:r>
        </w:p>
        <w:p w14:paraId="07547E51" w14:textId="626AC00A" w:rsidR="00C95949" w:rsidRDefault="00C95949" w:rsidP="00C95949">
          <w:pPr>
            <w:pStyle w:val="TOC1"/>
            <w:rPr>
              <w:b w:val="0"/>
              <w:bCs w:val="0"/>
            </w:rPr>
          </w:pPr>
          <w:r w:rsidRPr="00FF2326">
            <w:rPr>
              <w:b w:val="0"/>
              <w:bCs w:val="0"/>
            </w:rPr>
            <w:t xml:space="preserve">Tabel </w:t>
          </w:r>
          <w:r>
            <w:rPr>
              <w:b w:val="0"/>
              <w:bCs w:val="0"/>
            </w:rPr>
            <w:t>4.7 Hasil Uji Heteroskedastisitas</w:t>
          </w:r>
          <w:r w:rsidRPr="00FF2326">
            <w:rPr>
              <w:b w:val="0"/>
              <w:bCs w:val="0"/>
            </w:rPr>
            <w:ptab w:relativeTo="margin" w:alignment="right" w:leader="dot"/>
          </w:r>
          <w:r>
            <w:rPr>
              <w:b w:val="0"/>
              <w:bCs w:val="0"/>
            </w:rPr>
            <w:t>46</w:t>
          </w:r>
        </w:p>
        <w:p w14:paraId="4F7E9DBA" w14:textId="3C4469D9" w:rsidR="00C95949" w:rsidRDefault="00C95949" w:rsidP="00C95949">
          <w:pPr>
            <w:pStyle w:val="TOC1"/>
            <w:rPr>
              <w:b w:val="0"/>
              <w:bCs w:val="0"/>
            </w:rPr>
          </w:pPr>
          <w:r w:rsidRPr="00FF2326">
            <w:rPr>
              <w:b w:val="0"/>
              <w:bCs w:val="0"/>
            </w:rPr>
            <w:t xml:space="preserve">Tabel </w:t>
          </w:r>
          <w:r>
            <w:rPr>
              <w:b w:val="0"/>
              <w:bCs w:val="0"/>
            </w:rPr>
            <w:t>4.8 Hasil Uji Autokorelasi</w:t>
          </w:r>
          <w:r w:rsidRPr="00FF2326">
            <w:rPr>
              <w:b w:val="0"/>
              <w:bCs w:val="0"/>
            </w:rPr>
            <w:ptab w:relativeTo="margin" w:alignment="right" w:leader="dot"/>
          </w:r>
          <w:r>
            <w:rPr>
              <w:b w:val="0"/>
              <w:bCs w:val="0"/>
            </w:rPr>
            <w:t>47</w:t>
          </w:r>
        </w:p>
        <w:p w14:paraId="6846F6A0" w14:textId="3510CFC2" w:rsidR="00C95949" w:rsidRDefault="00C95949" w:rsidP="00C95949">
          <w:pPr>
            <w:pStyle w:val="TOC1"/>
            <w:rPr>
              <w:b w:val="0"/>
              <w:bCs w:val="0"/>
            </w:rPr>
          </w:pPr>
          <w:r w:rsidRPr="00FF2326">
            <w:rPr>
              <w:b w:val="0"/>
              <w:bCs w:val="0"/>
            </w:rPr>
            <w:t xml:space="preserve">Tabel </w:t>
          </w:r>
          <w:r>
            <w:rPr>
              <w:b w:val="0"/>
              <w:bCs w:val="0"/>
            </w:rPr>
            <w:t xml:space="preserve">4.9 Hasil Uji </w:t>
          </w:r>
          <w:r w:rsidR="00471C47">
            <w:rPr>
              <w:b w:val="0"/>
              <w:bCs w:val="0"/>
            </w:rPr>
            <w:t>F</w:t>
          </w:r>
          <w:r w:rsidRPr="00FF2326">
            <w:rPr>
              <w:b w:val="0"/>
              <w:bCs w:val="0"/>
            </w:rPr>
            <w:ptab w:relativeTo="margin" w:alignment="right" w:leader="dot"/>
          </w:r>
          <w:r>
            <w:rPr>
              <w:b w:val="0"/>
              <w:bCs w:val="0"/>
            </w:rPr>
            <w:t>48</w:t>
          </w:r>
        </w:p>
        <w:p w14:paraId="05705329" w14:textId="37168690" w:rsidR="00C95949" w:rsidRDefault="00C95949" w:rsidP="00C95949">
          <w:pPr>
            <w:pStyle w:val="TOC1"/>
            <w:rPr>
              <w:b w:val="0"/>
              <w:bCs w:val="0"/>
            </w:rPr>
          </w:pPr>
          <w:r w:rsidRPr="00FF2326">
            <w:rPr>
              <w:b w:val="0"/>
              <w:bCs w:val="0"/>
            </w:rPr>
            <w:t xml:space="preserve">Tabel </w:t>
          </w:r>
          <w:r>
            <w:rPr>
              <w:b w:val="0"/>
              <w:bCs w:val="0"/>
            </w:rPr>
            <w:t xml:space="preserve">4.10 Hasil </w:t>
          </w:r>
          <w:r w:rsidR="00ED28F8" w:rsidRPr="00ED28F8">
            <w:rPr>
              <w:b w:val="0"/>
              <w:bCs w:val="0"/>
            </w:rPr>
            <w:t xml:space="preserve">Uji Koefisien Determinasi </w:t>
          </w:r>
          <m:oMath>
            <m:r>
              <m:rPr>
                <m:sty m:val="b"/>
              </m:rPr>
              <w:rPr>
                <w:rFonts w:ascii="Cambria Math" w:hAnsi="Cambria Math"/>
              </w:rPr>
              <m:t>(R2)</m:t>
            </m:r>
          </m:oMath>
          <w:r w:rsidRPr="00FF2326">
            <w:rPr>
              <w:b w:val="0"/>
              <w:bCs w:val="0"/>
            </w:rPr>
            <w:ptab w:relativeTo="margin" w:alignment="right" w:leader="dot"/>
          </w:r>
          <w:r>
            <w:rPr>
              <w:b w:val="0"/>
              <w:bCs w:val="0"/>
            </w:rPr>
            <w:t>4</w:t>
          </w:r>
          <w:r w:rsidR="00C52CDB">
            <w:rPr>
              <w:b w:val="0"/>
              <w:bCs w:val="0"/>
            </w:rPr>
            <w:t>9</w:t>
          </w:r>
        </w:p>
        <w:p w14:paraId="14DA2FCD" w14:textId="5CCD01AA" w:rsidR="00C52CDB" w:rsidRDefault="00C52CDB" w:rsidP="00C52CDB">
          <w:pPr>
            <w:pStyle w:val="TOC1"/>
            <w:rPr>
              <w:b w:val="0"/>
              <w:bCs w:val="0"/>
            </w:rPr>
          </w:pPr>
          <w:r w:rsidRPr="00FF2326">
            <w:rPr>
              <w:b w:val="0"/>
              <w:bCs w:val="0"/>
            </w:rPr>
            <w:t xml:space="preserve">Tabel </w:t>
          </w:r>
          <w:r>
            <w:rPr>
              <w:b w:val="0"/>
              <w:bCs w:val="0"/>
            </w:rPr>
            <w:t xml:space="preserve">4.11 </w:t>
          </w:r>
          <w:r w:rsidR="00471C47">
            <w:rPr>
              <w:b w:val="0"/>
              <w:bCs w:val="0"/>
            </w:rPr>
            <w:t>Uji Regresi Data Panel</w:t>
          </w:r>
          <w:r>
            <w:rPr>
              <w:b w:val="0"/>
              <w:bCs w:val="0"/>
            </w:rPr>
            <w:t xml:space="preserve"> </w:t>
          </w:r>
          <w:r w:rsidRPr="00FF2326">
            <w:rPr>
              <w:b w:val="0"/>
              <w:bCs w:val="0"/>
            </w:rPr>
            <w:ptab w:relativeTo="margin" w:alignment="right" w:leader="dot"/>
          </w:r>
          <w:r>
            <w:rPr>
              <w:b w:val="0"/>
              <w:bCs w:val="0"/>
            </w:rPr>
            <w:t>49</w:t>
          </w:r>
        </w:p>
        <w:p w14:paraId="11689821" w14:textId="7DA1A26D" w:rsidR="00C52CDB" w:rsidRDefault="00C52CDB" w:rsidP="00C52CDB">
          <w:pPr>
            <w:pStyle w:val="TOC1"/>
            <w:rPr>
              <w:b w:val="0"/>
              <w:bCs w:val="0"/>
            </w:rPr>
          </w:pPr>
          <w:r w:rsidRPr="00FF2326">
            <w:rPr>
              <w:b w:val="0"/>
              <w:bCs w:val="0"/>
            </w:rPr>
            <w:t xml:space="preserve">Tabel </w:t>
          </w:r>
          <w:r>
            <w:rPr>
              <w:b w:val="0"/>
              <w:bCs w:val="0"/>
            </w:rPr>
            <w:t>4.12 Hasil Uji t</w:t>
          </w:r>
          <w:r w:rsidRPr="00FF2326">
            <w:rPr>
              <w:b w:val="0"/>
              <w:bCs w:val="0"/>
            </w:rPr>
            <w:ptab w:relativeTo="margin" w:alignment="right" w:leader="dot"/>
          </w:r>
          <w:r>
            <w:rPr>
              <w:b w:val="0"/>
              <w:bCs w:val="0"/>
            </w:rPr>
            <w:t>50</w:t>
          </w:r>
        </w:p>
        <w:p w14:paraId="6FF493E2" w14:textId="77777777" w:rsidR="00C52CDB" w:rsidRPr="00C52CDB" w:rsidRDefault="00C52CDB" w:rsidP="00C52CDB"/>
        <w:p w14:paraId="5D8F94A9" w14:textId="77777777" w:rsidR="00C95949" w:rsidRPr="00C95949" w:rsidRDefault="00C95949" w:rsidP="00C95949"/>
        <w:p w14:paraId="3E8ECCD3" w14:textId="77777777" w:rsidR="00C95949" w:rsidRPr="00C95949" w:rsidRDefault="00C95949" w:rsidP="00C95949"/>
        <w:p w14:paraId="61F2EC86" w14:textId="77777777" w:rsidR="00C95949" w:rsidRPr="00C95949" w:rsidRDefault="00C95949" w:rsidP="00C95949"/>
        <w:p w14:paraId="6833A0E3" w14:textId="77777777" w:rsidR="00C95949" w:rsidRPr="00C95949" w:rsidRDefault="00C95949" w:rsidP="00C95949"/>
        <w:p w14:paraId="395387F4" w14:textId="77777777" w:rsidR="00ED28F8" w:rsidRDefault="00ED28F8" w:rsidP="008A4E09"/>
        <w:p w14:paraId="34CD26DC" w14:textId="77777777" w:rsidR="00ED28F8" w:rsidRDefault="00ED28F8" w:rsidP="008A4E09"/>
        <w:p w14:paraId="0CC4C434" w14:textId="77777777" w:rsidR="00ED28F8" w:rsidRDefault="00ED28F8" w:rsidP="008A4E09"/>
        <w:p w14:paraId="04E84103" w14:textId="77777777" w:rsidR="00ED28F8" w:rsidRDefault="00ED28F8" w:rsidP="008A4E09"/>
        <w:p w14:paraId="32DF0B34" w14:textId="77777777" w:rsidR="00ED28F8" w:rsidRDefault="00ED28F8" w:rsidP="008A4E09"/>
        <w:p w14:paraId="525918F3" w14:textId="77777777" w:rsidR="00ED28F8" w:rsidRDefault="00ED28F8" w:rsidP="008A4E09"/>
        <w:p w14:paraId="7AB582E6" w14:textId="31BD9DBD" w:rsidR="008A4E09" w:rsidRPr="008A4E09" w:rsidRDefault="00000000" w:rsidP="008A4E09"/>
      </w:sdtContent>
    </w:sdt>
    <w:p w14:paraId="0DEB2D26" w14:textId="228AE425" w:rsidR="00133488" w:rsidRPr="00FF2326" w:rsidRDefault="00133488" w:rsidP="00656506">
      <w:pPr>
        <w:pStyle w:val="Heading1"/>
      </w:pPr>
      <w:bookmarkStart w:id="9" w:name="_Toc223735299"/>
      <w:r w:rsidRPr="00FF2326">
        <w:t>DAFTAR GAMBAR</w:t>
      </w:r>
      <w:bookmarkEnd w:id="9"/>
    </w:p>
    <w:p w14:paraId="611D19E3" w14:textId="4FCBC15E" w:rsidR="009A346B" w:rsidRPr="00FF2326" w:rsidRDefault="006D4B9D" w:rsidP="006D4B9D">
      <w:pPr>
        <w:jc w:val="right"/>
        <w:rPr>
          <w:rFonts w:ascii="Times New Roman" w:hAnsi="Times New Roman" w:cs="Times New Roman"/>
          <w:b/>
          <w:bCs/>
          <w:sz w:val="24"/>
          <w:szCs w:val="24"/>
        </w:rPr>
      </w:pPr>
      <w:r w:rsidRPr="00FF2326">
        <w:rPr>
          <w:rFonts w:ascii="Times New Roman" w:hAnsi="Times New Roman" w:cs="Times New Roman"/>
          <w:b/>
          <w:bCs/>
          <w:sz w:val="24"/>
          <w:szCs w:val="24"/>
        </w:rPr>
        <w:t>Halaman</w:t>
      </w:r>
    </w:p>
    <w:p w14:paraId="03610DBF" w14:textId="39024804" w:rsidR="00133488" w:rsidRPr="00FF2326" w:rsidRDefault="00133488" w:rsidP="006D4B9D">
      <w:pPr>
        <w:pStyle w:val="TOC1"/>
        <w:rPr>
          <w:b w:val="0"/>
          <w:bCs w:val="0"/>
        </w:rPr>
      </w:pPr>
      <w:r w:rsidRPr="00FF2326">
        <w:rPr>
          <w:b w:val="0"/>
          <w:bCs w:val="0"/>
        </w:rPr>
        <w:t>Gambar 2.</w:t>
      </w:r>
      <w:r w:rsidR="005C4E4C">
        <w:rPr>
          <w:b w:val="0"/>
          <w:bCs w:val="0"/>
        </w:rPr>
        <w:t>1</w:t>
      </w:r>
      <w:r w:rsidRPr="00FF2326">
        <w:rPr>
          <w:b w:val="0"/>
          <w:bCs w:val="0"/>
        </w:rPr>
        <w:t xml:space="preserve"> Kerangka </w:t>
      </w:r>
      <w:r w:rsidR="00D76AED" w:rsidRPr="00FF2326">
        <w:rPr>
          <w:b w:val="0"/>
          <w:bCs w:val="0"/>
        </w:rPr>
        <w:t>Konsep</w:t>
      </w:r>
      <w:r w:rsidRPr="00FF2326">
        <w:rPr>
          <w:b w:val="0"/>
          <w:bCs w:val="0"/>
        </w:rPr>
        <w:ptab w:relativeTo="margin" w:alignment="right" w:leader="dot"/>
      </w:r>
      <w:r w:rsidR="00B16574">
        <w:rPr>
          <w:b w:val="0"/>
          <w:bCs w:val="0"/>
        </w:rPr>
        <w:t>21</w:t>
      </w:r>
    </w:p>
    <w:p w14:paraId="2B2EDA8C" w14:textId="79B58F0F" w:rsidR="008A4E09" w:rsidRDefault="00D76AED" w:rsidP="00ED28F8">
      <w:pPr>
        <w:rPr>
          <w:rFonts w:ascii="Times New Roman" w:hAnsi="Times New Roman" w:cs="Times New Roman"/>
        </w:rPr>
      </w:pPr>
      <w:r w:rsidRPr="00FF2326">
        <w:rPr>
          <w:rFonts w:ascii="Times New Roman" w:hAnsi="Times New Roman" w:cs="Times New Roman"/>
          <w:sz w:val="24"/>
          <w:szCs w:val="24"/>
        </w:rPr>
        <w:t>Gambar 2.</w:t>
      </w:r>
      <w:r w:rsidR="005C4E4C">
        <w:rPr>
          <w:rFonts w:ascii="Times New Roman" w:hAnsi="Times New Roman" w:cs="Times New Roman"/>
          <w:sz w:val="24"/>
          <w:szCs w:val="24"/>
        </w:rPr>
        <w:t>2</w:t>
      </w:r>
      <w:r w:rsidRPr="00FF2326">
        <w:rPr>
          <w:rFonts w:ascii="Times New Roman" w:hAnsi="Times New Roman" w:cs="Times New Roman"/>
          <w:sz w:val="24"/>
          <w:szCs w:val="24"/>
        </w:rPr>
        <w:t xml:space="preserve"> Model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ptab w:relativeTo="margin" w:alignment="right" w:leader="dot"/>
      </w:r>
      <w:r w:rsidR="00B16574">
        <w:rPr>
          <w:rFonts w:ascii="Times New Roman" w:hAnsi="Times New Roman" w:cs="Times New Roman"/>
          <w:sz w:val="24"/>
          <w:szCs w:val="24"/>
        </w:rPr>
        <w:t>26</w:t>
      </w:r>
    </w:p>
    <w:p w14:paraId="7FC50FFE" w14:textId="77777777" w:rsidR="00ED28F8" w:rsidRPr="00ED28F8" w:rsidRDefault="00ED28F8" w:rsidP="00ED28F8">
      <w:pPr>
        <w:rPr>
          <w:rFonts w:ascii="Times New Roman" w:hAnsi="Times New Roman" w:cs="Times New Roman"/>
        </w:rPr>
      </w:pPr>
    </w:p>
    <w:p w14:paraId="1F4BE238" w14:textId="77777777" w:rsidR="008A4E09" w:rsidRDefault="008A4E09" w:rsidP="008A4E09">
      <w:pPr>
        <w:jc w:val="center"/>
        <w:rPr>
          <w:rFonts w:ascii="Times New Roman" w:hAnsi="Times New Roman" w:cs="Times New Roman"/>
          <w:b/>
          <w:bCs/>
        </w:rPr>
      </w:pPr>
    </w:p>
    <w:p w14:paraId="26137608" w14:textId="77777777" w:rsidR="00ED28F8" w:rsidRDefault="00ED28F8" w:rsidP="008A4E09">
      <w:pPr>
        <w:jc w:val="center"/>
        <w:rPr>
          <w:rFonts w:ascii="Times New Roman" w:hAnsi="Times New Roman" w:cs="Times New Roman"/>
          <w:b/>
          <w:bCs/>
        </w:rPr>
      </w:pPr>
    </w:p>
    <w:p w14:paraId="524EF49C" w14:textId="77777777" w:rsidR="00ED28F8" w:rsidRDefault="00ED28F8" w:rsidP="008A4E09">
      <w:pPr>
        <w:jc w:val="center"/>
        <w:rPr>
          <w:rFonts w:ascii="Times New Roman" w:hAnsi="Times New Roman" w:cs="Times New Roman"/>
          <w:b/>
          <w:bCs/>
        </w:rPr>
      </w:pPr>
    </w:p>
    <w:p w14:paraId="4F9F46E6" w14:textId="77777777" w:rsidR="00ED28F8" w:rsidRDefault="00ED28F8" w:rsidP="008A4E09">
      <w:pPr>
        <w:jc w:val="center"/>
        <w:rPr>
          <w:rFonts w:ascii="Times New Roman" w:hAnsi="Times New Roman" w:cs="Times New Roman"/>
          <w:b/>
          <w:bCs/>
        </w:rPr>
      </w:pPr>
    </w:p>
    <w:p w14:paraId="548768F3" w14:textId="77777777" w:rsidR="00ED28F8" w:rsidRDefault="00ED28F8" w:rsidP="008A4E09">
      <w:pPr>
        <w:jc w:val="center"/>
        <w:rPr>
          <w:rFonts w:ascii="Times New Roman" w:hAnsi="Times New Roman" w:cs="Times New Roman"/>
          <w:b/>
          <w:bCs/>
        </w:rPr>
      </w:pPr>
    </w:p>
    <w:p w14:paraId="3D9744FF" w14:textId="77777777" w:rsidR="00ED28F8" w:rsidRDefault="00ED28F8" w:rsidP="008A4E09">
      <w:pPr>
        <w:jc w:val="center"/>
        <w:rPr>
          <w:rFonts w:ascii="Times New Roman" w:hAnsi="Times New Roman" w:cs="Times New Roman"/>
          <w:b/>
          <w:bCs/>
        </w:rPr>
      </w:pPr>
    </w:p>
    <w:p w14:paraId="56B0C63B" w14:textId="77777777" w:rsidR="00ED28F8" w:rsidRDefault="00ED28F8" w:rsidP="008A4E09">
      <w:pPr>
        <w:jc w:val="center"/>
        <w:rPr>
          <w:rFonts w:ascii="Times New Roman" w:hAnsi="Times New Roman" w:cs="Times New Roman"/>
          <w:b/>
          <w:bCs/>
        </w:rPr>
      </w:pPr>
    </w:p>
    <w:p w14:paraId="7A5CEDE3" w14:textId="77777777" w:rsidR="00ED28F8" w:rsidRDefault="00ED28F8" w:rsidP="008A4E09">
      <w:pPr>
        <w:jc w:val="center"/>
        <w:rPr>
          <w:rFonts w:ascii="Times New Roman" w:hAnsi="Times New Roman" w:cs="Times New Roman"/>
          <w:b/>
          <w:bCs/>
        </w:rPr>
      </w:pPr>
    </w:p>
    <w:p w14:paraId="763DC0D0" w14:textId="77777777" w:rsidR="00ED28F8" w:rsidRDefault="00ED28F8" w:rsidP="008A4E09">
      <w:pPr>
        <w:jc w:val="center"/>
        <w:rPr>
          <w:rFonts w:ascii="Times New Roman" w:hAnsi="Times New Roman" w:cs="Times New Roman"/>
          <w:b/>
          <w:bCs/>
        </w:rPr>
      </w:pPr>
    </w:p>
    <w:p w14:paraId="36776881" w14:textId="77777777" w:rsidR="00ED28F8" w:rsidRDefault="00ED28F8" w:rsidP="008A4E09">
      <w:pPr>
        <w:jc w:val="center"/>
        <w:rPr>
          <w:rFonts w:ascii="Times New Roman" w:hAnsi="Times New Roman" w:cs="Times New Roman"/>
          <w:b/>
          <w:bCs/>
        </w:rPr>
      </w:pPr>
    </w:p>
    <w:p w14:paraId="3F6ED1FC" w14:textId="77777777" w:rsidR="00ED28F8" w:rsidRDefault="00ED28F8" w:rsidP="008A4E09">
      <w:pPr>
        <w:jc w:val="center"/>
        <w:rPr>
          <w:rFonts w:ascii="Times New Roman" w:hAnsi="Times New Roman" w:cs="Times New Roman"/>
          <w:b/>
          <w:bCs/>
        </w:rPr>
      </w:pPr>
    </w:p>
    <w:p w14:paraId="0F690F21" w14:textId="77777777" w:rsidR="00ED28F8" w:rsidRDefault="00ED28F8" w:rsidP="008A4E09">
      <w:pPr>
        <w:jc w:val="center"/>
        <w:rPr>
          <w:rFonts w:ascii="Times New Roman" w:hAnsi="Times New Roman" w:cs="Times New Roman"/>
          <w:b/>
          <w:bCs/>
        </w:rPr>
      </w:pPr>
    </w:p>
    <w:p w14:paraId="69648119" w14:textId="77777777" w:rsidR="00ED28F8" w:rsidRDefault="00ED28F8" w:rsidP="008A4E09">
      <w:pPr>
        <w:jc w:val="center"/>
        <w:rPr>
          <w:rFonts w:ascii="Times New Roman" w:hAnsi="Times New Roman" w:cs="Times New Roman"/>
          <w:b/>
          <w:bCs/>
        </w:rPr>
      </w:pPr>
    </w:p>
    <w:p w14:paraId="1D9C5A7B" w14:textId="77777777" w:rsidR="00ED28F8" w:rsidRDefault="00ED28F8" w:rsidP="008A4E09">
      <w:pPr>
        <w:jc w:val="center"/>
        <w:rPr>
          <w:rFonts w:ascii="Times New Roman" w:hAnsi="Times New Roman" w:cs="Times New Roman"/>
          <w:b/>
          <w:bCs/>
        </w:rPr>
      </w:pPr>
    </w:p>
    <w:p w14:paraId="69BF8DC3" w14:textId="77777777" w:rsidR="00ED28F8" w:rsidRDefault="00ED28F8" w:rsidP="008A4E09">
      <w:pPr>
        <w:jc w:val="center"/>
        <w:rPr>
          <w:rFonts w:ascii="Times New Roman" w:hAnsi="Times New Roman" w:cs="Times New Roman"/>
          <w:b/>
          <w:bCs/>
        </w:rPr>
      </w:pPr>
    </w:p>
    <w:p w14:paraId="5FA26C79" w14:textId="77777777" w:rsidR="00ED28F8" w:rsidRDefault="00ED28F8" w:rsidP="008A4E09">
      <w:pPr>
        <w:jc w:val="center"/>
        <w:rPr>
          <w:rFonts w:ascii="Times New Roman" w:hAnsi="Times New Roman" w:cs="Times New Roman"/>
          <w:b/>
          <w:bCs/>
        </w:rPr>
      </w:pPr>
    </w:p>
    <w:p w14:paraId="26163A92" w14:textId="77777777" w:rsidR="00ED28F8" w:rsidRDefault="00ED28F8" w:rsidP="008A4E09">
      <w:pPr>
        <w:jc w:val="center"/>
        <w:rPr>
          <w:rFonts w:ascii="Times New Roman" w:hAnsi="Times New Roman" w:cs="Times New Roman"/>
          <w:b/>
          <w:bCs/>
        </w:rPr>
      </w:pPr>
    </w:p>
    <w:p w14:paraId="342F2B1A" w14:textId="77777777" w:rsidR="00ED28F8" w:rsidRDefault="00ED28F8" w:rsidP="008A4E09">
      <w:pPr>
        <w:jc w:val="center"/>
        <w:rPr>
          <w:rFonts w:ascii="Times New Roman" w:hAnsi="Times New Roman" w:cs="Times New Roman"/>
          <w:b/>
          <w:bCs/>
        </w:rPr>
      </w:pPr>
    </w:p>
    <w:p w14:paraId="4BAB3B13" w14:textId="77777777" w:rsidR="00ED28F8" w:rsidRDefault="00ED28F8" w:rsidP="008A4E09">
      <w:pPr>
        <w:jc w:val="center"/>
        <w:rPr>
          <w:rFonts w:ascii="Times New Roman" w:hAnsi="Times New Roman" w:cs="Times New Roman"/>
          <w:b/>
          <w:bCs/>
        </w:rPr>
      </w:pPr>
    </w:p>
    <w:p w14:paraId="1B665D6D" w14:textId="77777777" w:rsidR="00ED28F8" w:rsidRDefault="00ED28F8" w:rsidP="008A4E09">
      <w:pPr>
        <w:jc w:val="center"/>
        <w:rPr>
          <w:rFonts w:ascii="Times New Roman" w:hAnsi="Times New Roman" w:cs="Times New Roman"/>
          <w:b/>
          <w:bCs/>
        </w:rPr>
      </w:pPr>
    </w:p>
    <w:p w14:paraId="3D2DC940" w14:textId="77777777" w:rsidR="00ED28F8" w:rsidRDefault="00ED28F8" w:rsidP="008A4E09">
      <w:pPr>
        <w:jc w:val="center"/>
        <w:rPr>
          <w:rFonts w:ascii="Times New Roman" w:hAnsi="Times New Roman" w:cs="Times New Roman"/>
          <w:b/>
          <w:bCs/>
        </w:rPr>
      </w:pPr>
    </w:p>
    <w:p w14:paraId="1349CE0F" w14:textId="77777777" w:rsidR="00ED28F8" w:rsidRDefault="00ED28F8" w:rsidP="008A4E09">
      <w:pPr>
        <w:jc w:val="center"/>
        <w:rPr>
          <w:rFonts w:ascii="Times New Roman" w:hAnsi="Times New Roman" w:cs="Times New Roman"/>
          <w:b/>
          <w:bCs/>
        </w:rPr>
      </w:pPr>
    </w:p>
    <w:p w14:paraId="7B735F30" w14:textId="77777777" w:rsidR="00ED28F8" w:rsidRDefault="00ED28F8" w:rsidP="008A4E09">
      <w:pPr>
        <w:jc w:val="center"/>
        <w:rPr>
          <w:rFonts w:ascii="Times New Roman" w:hAnsi="Times New Roman" w:cs="Times New Roman"/>
          <w:b/>
          <w:bCs/>
        </w:rPr>
      </w:pPr>
    </w:p>
    <w:p w14:paraId="6D73DE25" w14:textId="77777777" w:rsidR="00ED28F8" w:rsidRDefault="00ED28F8" w:rsidP="008A4E09">
      <w:pPr>
        <w:jc w:val="center"/>
        <w:rPr>
          <w:rFonts w:ascii="Times New Roman" w:hAnsi="Times New Roman" w:cs="Times New Roman"/>
          <w:b/>
          <w:bCs/>
        </w:rPr>
      </w:pPr>
    </w:p>
    <w:p w14:paraId="4E6BF860" w14:textId="77777777" w:rsidR="00ED28F8" w:rsidRDefault="00ED28F8" w:rsidP="008A4E09">
      <w:pPr>
        <w:jc w:val="center"/>
        <w:rPr>
          <w:rFonts w:ascii="Times New Roman" w:hAnsi="Times New Roman" w:cs="Times New Roman"/>
          <w:b/>
          <w:bCs/>
        </w:rPr>
      </w:pPr>
    </w:p>
    <w:p w14:paraId="0484DA37" w14:textId="3F82FDB5" w:rsidR="00995CF7" w:rsidRDefault="00995CF7" w:rsidP="008A4E09">
      <w:pPr>
        <w:jc w:val="center"/>
        <w:rPr>
          <w:rFonts w:ascii="Times New Roman" w:hAnsi="Times New Roman" w:cs="Times New Roman"/>
          <w:b/>
          <w:bCs/>
        </w:rPr>
      </w:pPr>
      <w:r w:rsidRPr="00C52CDB">
        <w:rPr>
          <w:rFonts w:ascii="Times New Roman" w:hAnsi="Times New Roman" w:cs="Times New Roman"/>
          <w:b/>
          <w:bCs/>
        </w:rPr>
        <w:t>DAFTAR LAMPIRAN</w:t>
      </w:r>
    </w:p>
    <w:p w14:paraId="77EC0F24" w14:textId="77777777" w:rsidR="00C52CDB" w:rsidRPr="00FF2326" w:rsidRDefault="00C52CDB" w:rsidP="00C52CDB">
      <w:pPr>
        <w:jc w:val="right"/>
        <w:rPr>
          <w:rFonts w:ascii="Times New Roman" w:hAnsi="Times New Roman" w:cs="Times New Roman"/>
          <w:b/>
          <w:bCs/>
          <w:sz w:val="24"/>
          <w:szCs w:val="24"/>
        </w:rPr>
      </w:pPr>
      <w:r w:rsidRPr="00FF2326">
        <w:rPr>
          <w:rFonts w:ascii="Times New Roman" w:hAnsi="Times New Roman" w:cs="Times New Roman"/>
          <w:b/>
          <w:bCs/>
          <w:sz w:val="24"/>
          <w:szCs w:val="24"/>
        </w:rPr>
        <w:t>Halaman</w:t>
      </w:r>
    </w:p>
    <w:p w14:paraId="360DDE80" w14:textId="20102437" w:rsidR="00C52CDB" w:rsidRPr="00FF2326" w:rsidRDefault="00C52CDB" w:rsidP="00C52CDB">
      <w:pPr>
        <w:pStyle w:val="TOC1"/>
        <w:rPr>
          <w:b w:val="0"/>
          <w:bCs w:val="0"/>
        </w:rPr>
      </w:pPr>
      <w:r>
        <w:rPr>
          <w:b w:val="0"/>
          <w:bCs w:val="0"/>
        </w:rPr>
        <w:t>Lampiran 1</w:t>
      </w:r>
      <w:r w:rsidR="00CE7A25">
        <w:rPr>
          <w:b w:val="0"/>
          <w:bCs w:val="0"/>
        </w:rPr>
        <w:t>.</w:t>
      </w:r>
      <w:r>
        <w:rPr>
          <w:b w:val="0"/>
          <w:bCs w:val="0"/>
        </w:rPr>
        <w:t xml:space="preserve"> Daftar Populasi Penelitian</w:t>
      </w:r>
      <w:r w:rsidRPr="00FF2326">
        <w:rPr>
          <w:b w:val="0"/>
          <w:bCs w:val="0"/>
        </w:rPr>
        <w:ptab w:relativeTo="margin" w:alignment="right" w:leader="dot"/>
      </w:r>
      <w:r>
        <w:rPr>
          <w:b w:val="0"/>
          <w:bCs w:val="0"/>
        </w:rPr>
        <w:t>64</w:t>
      </w:r>
    </w:p>
    <w:p w14:paraId="11CDA452" w14:textId="264A1FAF" w:rsidR="00C52CDB" w:rsidRDefault="00C52CDB" w:rsidP="00C52CDB">
      <w:pPr>
        <w:jc w:val="both"/>
        <w:rPr>
          <w:rFonts w:ascii="Times New Roman" w:hAnsi="Times New Roman" w:cs="Times New Roman"/>
          <w:sz w:val="24"/>
          <w:szCs w:val="24"/>
        </w:rPr>
      </w:pPr>
      <w:r>
        <w:rPr>
          <w:rFonts w:ascii="Times New Roman" w:hAnsi="Times New Roman" w:cs="Times New Roman"/>
          <w:sz w:val="24"/>
          <w:szCs w:val="24"/>
        </w:rPr>
        <w:t>Lampiran 2</w:t>
      </w:r>
      <w:r w:rsidR="00CE7A2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Penyaringan</w:t>
      </w:r>
      <w:proofErr w:type="spellEnd"/>
      <w:r>
        <w:rPr>
          <w:rFonts w:ascii="Times New Roman" w:hAnsi="Times New Roman" w:cs="Times New Roman"/>
          <w:sz w:val="24"/>
          <w:szCs w:val="24"/>
        </w:rPr>
        <w:t xml:space="preserve"> Sampel </w:t>
      </w:r>
      <w:proofErr w:type="spellStart"/>
      <w:r>
        <w:rPr>
          <w:rFonts w:ascii="Times New Roman" w:hAnsi="Times New Roman" w:cs="Times New Roman"/>
          <w:sz w:val="24"/>
          <w:szCs w:val="24"/>
        </w:rPr>
        <w:t>Penelitian</w:t>
      </w:r>
      <w:proofErr w:type="spellEnd"/>
      <w:r w:rsidRPr="00FF2326">
        <w:rPr>
          <w:rFonts w:ascii="Times New Roman" w:hAnsi="Times New Roman" w:cs="Times New Roman"/>
          <w:sz w:val="24"/>
          <w:szCs w:val="24"/>
        </w:rPr>
        <w:ptab w:relativeTo="margin" w:alignment="right" w:leader="dot"/>
      </w:r>
      <w:r>
        <w:rPr>
          <w:rFonts w:ascii="Times New Roman" w:hAnsi="Times New Roman" w:cs="Times New Roman"/>
          <w:sz w:val="24"/>
          <w:szCs w:val="24"/>
        </w:rPr>
        <w:t>67</w:t>
      </w:r>
    </w:p>
    <w:p w14:paraId="28D0B359" w14:textId="04AE3DEA" w:rsidR="00C52CDB" w:rsidRPr="00FF2326" w:rsidRDefault="00C52CDB" w:rsidP="00C52CDB">
      <w:pPr>
        <w:pStyle w:val="TOC1"/>
        <w:rPr>
          <w:b w:val="0"/>
          <w:bCs w:val="0"/>
        </w:rPr>
      </w:pPr>
      <w:r>
        <w:rPr>
          <w:b w:val="0"/>
          <w:bCs w:val="0"/>
        </w:rPr>
        <w:t>Lampiran 3</w:t>
      </w:r>
      <w:r w:rsidR="00CE7A25">
        <w:rPr>
          <w:b w:val="0"/>
          <w:bCs w:val="0"/>
        </w:rPr>
        <w:t>.</w:t>
      </w:r>
      <w:r>
        <w:rPr>
          <w:b w:val="0"/>
          <w:bCs w:val="0"/>
        </w:rPr>
        <w:t xml:space="preserve"> Daftar Sampel Penelitian</w:t>
      </w:r>
      <w:r w:rsidRPr="00FF2326">
        <w:rPr>
          <w:b w:val="0"/>
          <w:bCs w:val="0"/>
        </w:rPr>
        <w:ptab w:relativeTo="margin" w:alignment="right" w:leader="dot"/>
      </w:r>
      <w:r>
        <w:rPr>
          <w:b w:val="0"/>
          <w:bCs w:val="0"/>
        </w:rPr>
        <w:t>68</w:t>
      </w:r>
    </w:p>
    <w:p w14:paraId="697D2A5B" w14:textId="2B89FC79" w:rsidR="00C52CDB" w:rsidRDefault="00C52CDB" w:rsidP="00C52CDB">
      <w:pPr>
        <w:jc w:val="both"/>
        <w:rPr>
          <w:rFonts w:ascii="Times New Roman" w:hAnsi="Times New Roman" w:cs="Times New Roman"/>
          <w:sz w:val="24"/>
          <w:szCs w:val="24"/>
        </w:rPr>
      </w:pPr>
      <w:r>
        <w:rPr>
          <w:rFonts w:ascii="Times New Roman" w:hAnsi="Times New Roman" w:cs="Times New Roman"/>
          <w:sz w:val="24"/>
          <w:szCs w:val="24"/>
        </w:rPr>
        <w:t>Lampiran 4</w:t>
      </w:r>
      <w:r w:rsidR="00CE7A2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Tabulasi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sidRPr="00FF2326">
        <w:rPr>
          <w:rFonts w:ascii="Times New Roman" w:hAnsi="Times New Roman" w:cs="Times New Roman"/>
          <w:sz w:val="24"/>
          <w:szCs w:val="24"/>
        </w:rPr>
        <w:ptab w:relativeTo="margin" w:alignment="right" w:leader="dot"/>
      </w:r>
      <w:r w:rsidR="00155CA4">
        <w:rPr>
          <w:rFonts w:ascii="Times New Roman" w:hAnsi="Times New Roman" w:cs="Times New Roman"/>
          <w:sz w:val="24"/>
          <w:szCs w:val="24"/>
        </w:rPr>
        <w:t>70</w:t>
      </w:r>
    </w:p>
    <w:p w14:paraId="6688CF11" w14:textId="67A765DA" w:rsidR="00155CA4" w:rsidRPr="00FF2326" w:rsidRDefault="00155CA4" w:rsidP="00155CA4">
      <w:pPr>
        <w:pStyle w:val="TOC1"/>
        <w:rPr>
          <w:b w:val="0"/>
          <w:bCs w:val="0"/>
        </w:rPr>
      </w:pPr>
      <w:r>
        <w:rPr>
          <w:b w:val="0"/>
          <w:bCs w:val="0"/>
        </w:rPr>
        <w:t>Lampiran 5</w:t>
      </w:r>
      <w:r w:rsidR="00CE7A25">
        <w:rPr>
          <w:b w:val="0"/>
          <w:bCs w:val="0"/>
        </w:rPr>
        <w:t>.</w:t>
      </w:r>
      <w:r>
        <w:rPr>
          <w:b w:val="0"/>
          <w:bCs w:val="0"/>
        </w:rPr>
        <w:t xml:space="preserve"> Hasil Uji Statistik Deskriptif</w:t>
      </w:r>
      <w:r w:rsidRPr="00FF2326">
        <w:rPr>
          <w:b w:val="0"/>
          <w:bCs w:val="0"/>
        </w:rPr>
        <w:ptab w:relativeTo="margin" w:alignment="right" w:leader="dot"/>
      </w:r>
      <w:r>
        <w:rPr>
          <w:b w:val="0"/>
          <w:bCs w:val="0"/>
        </w:rPr>
        <w:t>75</w:t>
      </w:r>
    </w:p>
    <w:p w14:paraId="297CA5D4" w14:textId="1BFB495E" w:rsidR="00155CA4" w:rsidRDefault="00155CA4" w:rsidP="00155CA4">
      <w:pPr>
        <w:jc w:val="both"/>
        <w:rPr>
          <w:rFonts w:ascii="Times New Roman" w:hAnsi="Times New Roman" w:cs="Times New Roman"/>
          <w:sz w:val="24"/>
          <w:szCs w:val="24"/>
        </w:rPr>
      </w:pPr>
      <w:r>
        <w:rPr>
          <w:rFonts w:ascii="Times New Roman" w:hAnsi="Times New Roman" w:cs="Times New Roman"/>
          <w:sz w:val="24"/>
          <w:szCs w:val="24"/>
        </w:rPr>
        <w:t>Lampiran 6</w:t>
      </w:r>
      <w:r w:rsidR="00CE7A25">
        <w:rPr>
          <w:rFonts w:ascii="Times New Roman" w:hAnsi="Times New Roman" w:cs="Times New Roman"/>
          <w:sz w:val="24"/>
          <w:szCs w:val="24"/>
        </w:rPr>
        <w:t>.</w:t>
      </w:r>
      <w:r>
        <w:rPr>
          <w:rFonts w:ascii="Times New Roman" w:hAnsi="Times New Roman" w:cs="Times New Roman"/>
          <w:sz w:val="24"/>
          <w:szCs w:val="24"/>
        </w:rPr>
        <w:t xml:space="preserve"> Hasil Uji Chow</w:t>
      </w:r>
      <w:r w:rsidRPr="00FF2326">
        <w:rPr>
          <w:rFonts w:ascii="Times New Roman" w:hAnsi="Times New Roman" w:cs="Times New Roman"/>
          <w:sz w:val="24"/>
          <w:szCs w:val="24"/>
        </w:rPr>
        <w:ptab w:relativeTo="margin" w:alignment="right" w:leader="dot"/>
      </w:r>
      <w:r>
        <w:rPr>
          <w:rFonts w:ascii="Times New Roman" w:hAnsi="Times New Roman" w:cs="Times New Roman"/>
          <w:sz w:val="24"/>
          <w:szCs w:val="24"/>
        </w:rPr>
        <w:t>76</w:t>
      </w:r>
    </w:p>
    <w:p w14:paraId="51A1E825" w14:textId="123A6794" w:rsidR="00155CA4" w:rsidRPr="00FF2326" w:rsidRDefault="00155CA4" w:rsidP="00155CA4">
      <w:pPr>
        <w:pStyle w:val="TOC1"/>
        <w:rPr>
          <w:b w:val="0"/>
          <w:bCs w:val="0"/>
        </w:rPr>
      </w:pPr>
      <w:r>
        <w:rPr>
          <w:b w:val="0"/>
          <w:bCs w:val="0"/>
        </w:rPr>
        <w:t>Lampiran 7</w:t>
      </w:r>
      <w:r w:rsidR="00CE7A25">
        <w:rPr>
          <w:b w:val="0"/>
          <w:bCs w:val="0"/>
        </w:rPr>
        <w:t>.</w:t>
      </w:r>
      <w:r>
        <w:rPr>
          <w:b w:val="0"/>
          <w:bCs w:val="0"/>
        </w:rPr>
        <w:t xml:space="preserve"> Hasil Uji Hausman</w:t>
      </w:r>
      <w:r w:rsidRPr="00FF2326">
        <w:rPr>
          <w:b w:val="0"/>
          <w:bCs w:val="0"/>
        </w:rPr>
        <w:ptab w:relativeTo="margin" w:alignment="right" w:leader="dot"/>
      </w:r>
      <w:r>
        <w:rPr>
          <w:b w:val="0"/>
          <w:bCs w:val="0"/>
        </w:rPr>
        <w:t>77</w:t>
      </w:r>
    </w:p>
    <w:p w14:paraId="4B53B79F" w14:textId="65A456BB" w:rsidR="00155CA4" w:rsidRDefault="00155CA4" w:rsidP="00155CA4">
      <w:pPr>
        <w:jc w:val="both"/>
        <w:rPr>
          <w:rFonts w:ascii="Times New Roman" w:hAnsi="Times New Roman" w:cs="Times New Roman"/>
          <w:sz w:val="24"/>
          <w:szCs w:val="24"/>
        </w:rPr>
      </w:pPr>
      <w:r>
        <w:rPr>
          <w:rFonts w:ascii="Times New Roman" w:hAnsi="Times New Roman" w:cs="Times New Roman"/>
          <w:sz w:val="24"/>
          <w:szCs w:val="24"/>
        </w:rPr>
        <w:t>Lampiran 8</w:t>
      </w:r>
      <w:r w:rsidR="00CE7A25">
        <w:rPr>
          <w:rFonts w:ascii="Times New Roman" w:hAnsi="Times New Roman" w:cs="Times New Roman"/>
          <w:sz w:val="24"/>
          <w:szCs w:val="24"/>
        </w:rPr>
        <w:t>.</w:t>
      </w:r>
      <w:r>
        <w:rPr>
          <w:rFonts w:ascii="Times New Roman" w:hAnsi="Times New Roman" w:cs="Times New Roman"/>
          <w:sz w:val="24"/>
          <w:szCs w:val="24"/>
        </w:rPr>
        <w:t xml:space="preserve"> Hasil Uji </w:t>
      </w:r>
      <w:proofErr w:type="spellStart"/>
      <w:r>
        <w:rPr>
          <w:rFonts w:ascii="Times New Roman" w:hAnsi="Times New Roman" w:cs="Times New Roman"/>
          <w:sz w:val="24"/>
          <w:szCs w:val="24"/>
        </w:rPr>
        <w:t>Langrange</w:t>
      </w:r>
      <w:proofErr w:type="spellEnd"/>
      <w:r>
        <w:rPr>
          <w:rFonts w:ascii="Times New Roman" w:hAnsi="Times New Roman" w:cs="Times New Roman"/>
          <w:sz w:val="24"/>
          <w:szCs w:val="24"/>
        </w:rPr>
        <w:t xml:space="preserve"> Multiplier (LM) </w:t>
      </w:r>
      <w:r w:rsidRPr="00FF2326">
        <w:rPr>
          <w:rFonts w:ascii="Times New Roman" w:hAnsi="Times New Roman" w:cs="Times New Roman"/>
          <w:sz w:val="24"/>
          <w:szCs w:val="24"/>
        </w:rPr>
        <w:ptab w:relativeTo="margin" w:alignment="right" w:leader="dot"/>
      </w:r>
      <w:r>
        <w:rPr>
          <w:rFonts w:ascii="Times New Roman" w:hAnsi="Times New Roman" w:cs="Times New Roman"/>
          <w:sz w:val="24"/>
          <w:szCs w:val="24"/>
        </w:rPr>
        <w:t>78</w:t>
      </w:r>
    </w:p>
    <w:p w14:paraId="0E3622AA" w14:textId="6CA02616" w:rsidR="00155CA4" w:rsidRPr="00FF2326" w:rsidRDefault="00155CA4" w:rsidP="00155CA4">
      <w:pPr>
        <w:pStyle w:val="TOC1"/>
        <w:rPr>
          <w:b w:val="0"/>
          <w:bCs w:val="0"/>
        </w:rPr>
      </w:pPr>
      <w:r>
        <w:rPr>
          <w:b w:val="0"/>
          <w:bCs w:val="0"/>
        </w:rPr>
        <w:t>Lampiran 9</w:t>
      </w:r>
      <w:r w:rsidR="00CE7A25">
        <w:rPr>
          <w:b w:val="0"/>
          <w:bCs w:val="0"/>
        </w:rPr>
        <w:t>.</w:t>
      </w:r>
      <w:r>
        <w:rPr>
          <w:b w:val="0"/>
          <w:bCs w:val="0"/>
        </w:rPr>
        <w:t xml:space="preserve"> Hasil Uji Multikolinearitas</w:t>
      </w:r>
      <w:r w:rsidRPr="00FF2326">
        <w:rPr>
          <w:b w:val="0"/>
          <w:bCs w:val="0"/>
        </w:rPr>
        <w:ptab w:relativeTo="margin" w:alignment="right" w:leader="dot"/>
      </w:r>
      <w:r>
        <w:rPr>
          <w:b w:val="0"/>
          <w:bCs w:val="0"/>
        </w:rPr>
        <w:t>79</w:t>
      </w:r>
    </w:p>
    <w:p w14:paraId="4DDC7F4A" w14:textId="56E2183F" w:rsidR="00155CA4" w:rsidRDefault="00155CA4" w:rsidP="00155CA4">
      <w:pPr>
        <w:jc w:val="both"/>
        <w:rPr>
          <w:rFonts w:ascii="Times New Roman" w:hAnsi="Times New Roman" w:cs="Times New Roman"/>
          <w:sz w:val="24"/>
          <w:szCs w:val="24"/>
        </w:rPr>
      </w:pPr>
      <w:r>
        <w:rPr>
          <w:rFonts w:ascii="Times New Roman" w:hAnsi="Times New Roman" w:cs="Times New Roman"/>
          <w:sz w:val="24"/>
          <w:szCs w:val="24"/>
        </w:rPr>
        <w:t>Lampiran 10</w:t>
      </w:r>
      <w:r w:rsidR="00CE7A25">
        <w:rPr>
          <w:rFonts w:ascii="Times New Roman" w:hAnsi="Times New Roman" w:cs="Times New Roman"/>
          <w:sz w:val="24"/>
          <w:szCs w:val="24"/>
        </w:rPr>
        <w:t>.</w:t>
      </w:r>
      <w:r>
        <w:rPr>
          <w:rFonts w:ascii="Times New Roman" w:hAnsi="Times New Roman" w:cs="Times New Roman"/>
          <w:sz w:val="24"/>
          <w:szCs w:val="24"/>
        </w:rPr>
        <w:t xml:space="preserve"> Hasil Uji </w:t>
      </w:r>
      <w:proofErr w:type="spellStart"/>
      <w:r>
        <w:rPr>
          <w:rFonts w:ascii="Times New Roman" w:hAnsi="Times New Roman" w:cs="Times New Roman"/>
          <w:sz w:val="24"/>
          <w:szCs w:val="24"/>
        </w:rPr>
        <w:t>Heteroskedastisitas</w:t>
      </w:r>
      <w:proofErr w:type="spellEnd"/>
      <w:r w:rsidRPr="00FF2326">
        <w:rPr>
          <w:rFonts w:ascii="Times New Roman" w:hAnsi="Times New Roman" w:cs="Times New Roman"/>
          <w:sz w:val="24"/>
          <w:szCs w:val="24"/>
        </w:rPr>
        <w:ptab w:relativeTo="margin" w:alignment="right" w:leader="dot"/>
      </w:r>
      <w:r>
        <w:rPr>
          <w:rFonts w:ascii="Times New Roman" w:hAnsi="Times New Roman" w:cs="Times New Roman"/>
          <w:sz w:val="24"/>
          <w:szCs w:val="24"/>
        </w:rPr>
        <w:t>80</w:t>
      </w:r>
    </w:p>
    <w:p w14:paraId="4F1C639A" w14:textId="769E3C6B" w:rsidR="00155CA4" w:rsidRPr="00FF2326" w:rsidRDefault="00155CA4" w:rsidP="00155CA4">
      <w:pPr>
        <w:pStyle w:val="TOC1"/>
        <w:rPr>
          <w:b w:val="0"/>
          <w:bCs w:val="0"/>
        </w:rPr>
      </w:pPr>
      <w:r>
        <w:rPr>
          <w:b w:val="0"/>
          <w:bCs w:val="0"/>
        </w:rPr>
        <w:t>Lampiran 11</w:t>
      </w:r>
      <w:r w:rsidR="00B71183">
        <w:rPr>
          <w:b w:val="0"/>
          <w:bCs w:val="0"/>
        </w:rPr>
        <w:t>.</w:t>
      </w:r>
      <w:r>
        <w:rPr>
          <w:b w:val="0"/>
          <w:bCs w:val="0"/>
        </w:rPr>
        <w:t xml:space="preserve"> Hasil Uji Autokorelasi</w:t>
      </w:r>
      <w:r w:rsidRPr="00FF2326">
        <w:rPr>
          <w:b w:val="0"/>
          <w:bCs w:val="0"/>
        </w:rPr>
        <w:ptab w:relativeTo="margin" w:alignment="right" w:leader="dot"/>
      </w:r>
      <w:r>
        <w:rPr>
          <w:b w:val="0"/>
          <w:bCs w:val="0"/>
        </w:rPr>
        <w:t>81</w:t>
      </w:r>
    </w:p>
    <w:p w14:paraId="0F25F905" w14:textId="2F80BE7C" w:rsidR="00155CA4" w:rsidRDefault="00155CA4" w:rsidP="00155CA4">
      <w:pPr>
        <w:jc w:val="both"/>
        <w:rPr>
          <w:rFonts w:ascii="Times New Roman" w:hAnsi="Times New Roman" w:cs="Times New Roman"/>
          <w:sz w:val="24"/>
          <w:szCs w:val="24"/>
        </w:rPr>
      </w:pPr>
      <w:r>
        <w:rPr>
          <w:rFonts w:ascii="Times New Roman" w:hAnsi="Times New Roman" w:cs="Times New Roman"/>
          <w:sz w:val="24"/>
          <w:szCs w:val="24"/>
        </w:rPr>
        <w:t>Lampiran 12</w:t>
      </w:r>
      <w:r w:rsidR="00B71183">
        <w:rPr>
          <w:rFonts w:ascii="Times New Roman" w:hAnsi="Times New Roman" w:cs="Times New Roman"/>
          <w:sz w:val="24"/>
          <w:szCs w:val="24"/>
        </w:rPr>
        <w:t>.</w:t>
      </w:r>
      <w:r>
        <w:rPr>
          <w:rFonts w:ascii="Times New Roman" w:hAnsi="Times New Roman" w:cs="Times New Roman"/>
          <w:sz w:val="24"/>
          <w:szCs w:val="24"/>
        </w:rPr>
        <w:t xml:space="preserve"> Hasil Uji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Panel</w:t>
      </w:r>
      <w:r w:rsidRPr="00FF2326">
        <w:rPr>
          <w:rFonts w:ascii="Times New Roman" w:hAnsi="Times New Roman" w:cs="Times New Roman"/>
          <w:sz w:val="24"/>
          <w:szCs w:val="24"/>
        </w:rPr>
        <w:ptab w:relativeTo="margin" w:alignment="right" w:leader="dot"/>
      </w:r>
      <w:r>
        <w:rPr>
          <w:rFonts w:ascii="Times New Roman" w:hAnsi="Times New Roman" w:cs="Times New Roman"/>
          <w:sz w:val="24"/>
          <w:szCs w:val="24"/>
        </w:rPr>
        <w:t>82</w:t>
      </w:r>
    </w:p>
    <w:p w14:paraId="0562B5EE" w14:textId="7918629A" w:rsidR="00155CA4" w:rsidRPr="00FF2326" w:rsidRDefault="00155CA4" w:rsidP="00155CA4">
      <w:pPr>
        <w:pStyle w:val="TOC1"/>
        <w:rPr>
          <w:b w:val="0"/>
          <w:bCs w:val="0"/>
        </w:rPr>
      </w:pPr>
      <w:r>
        <w:rPr>
          <w:b w:val="0"/>
          <w:bCs w:val="0"/>
        </w:rPr>
        <w:t>Lampiran 13</w:t>
      </w:r>
      <w:r w:rsidR="00B71183">
        <w:rPr>
          <w:b w:val="0"/>
          <w:bCs w:val="0"/>
        </w:rPr>
        <w:t>.</w:t>
      </w:r>
      <w:r>
        <w:rPr>
          <w:b w:val="0"/>
          <w:bCs w:val="0"/>
        </w:rPr>
        <w:t xml:space="preserve">  Hasil Uji Koefisen Determinasi </w:t>
      </w:r>
      <w:r w:rsidRPr="00FF2326">
        <w:rPr>
          <w:b w:val="0"/>
          <w:bCs w:val="0"/>
        </w:rPr>
        <w:ptab w:relativeTo="margin" w:alignment="right" w:leader="dot"/>
      </w:r>
      <w:r>
        <w:rPr>
          <w:b w:val="0"/>
          <w:bCs w:val="0"/>
        </w:rPr>
        <w:t>83</w:t>
      </w:r>
    </w:p>
    <w:p w14:paraId="36EA1D37" w14:textId="378B99B1" w:rsidR="00155CA4" w:rsidRDefault="00155CA4" w:rsidP="00155CA4">
      <w:pPr>
        <w:jc w:val="both"/>
        <w:rPr>
          <w:rFonts w:ascii="Times New Roman" w:hAnsi="Times New Roman" w:cs="Times New Roman"/>
          <w:sz w:val="24"/>
          <w:szCs w:val="24"/>
        </w:rPr>
      </w:pPr>
      <w:r>
        <w:rPr>
          <w:rFonts w:ascii="Times New Roman" w:hAnsi="Times New Roman" w:cs="Times New Roman"/>
          <w:sz w:val="24"/>
          <w:szCs w:val="24"/>
        </w:rPr>
        <w:t>Lampiran 14</w:t>
      </w:r>
      <w:r w:rsidR="00B71183">
        <w:rPr>
          <w:rFonts w:ascii="Times New Roman" w:hAnsi="Times New Roman" w:cs="Times New Roman"/>
          <w:sz w:val="24"/>
          <w:szCs w:val="24"/>
        </w:rPr>
        <w:t>.</w:t>
      </w:r>
      <w:r>
        <w:rPr>
          <w:rFonts w:ascii="Times New Roman" w:hAnsi="Times New Roman" w:cs="Times New Roman"/>
          <w:sz w:val="24"/>
          <w:szCs w:val="24"/>
        </w:rPr>
        <w:t xml:space="preserve"> Hasil Uji t</w:t>
      </w:r>
      <w:r w:rsidRPr="00FF2326">
        <w:rPr>
          <w:rFonts w:ascii="Times New Roman" w:hAnsi="Times New Roman" w:cs="Times New Roman"/>
          <w:sz w:val="24"/>
          <w:szCs w:val="24"/>
        </w:rPr>
        <w:ptab w:relativeTo="margin" w:alignment="right" w:leader="dot"/>
      </w:r>
      <w:r>
        <w:rPr>
          <w:rFonts w:ascii="Times New Roman" w:hAnsi="Times New Roman" w:cs="Times New Roman"/>
          <w:sz w:val="24"/>
          <w:szCs w:val="24"/>
        </w:rPr>
        <w:t>84</w:t>
      </w:r>
    </w:p>
    <w:p w14:paraId="44978F56" w14:textId="77777777" w:rsidR="00155CA4" w:rsidRDefault="00155CA4" w:rsidP="00155CA4">
      <w:pPr>
        <w:jc w:val="both"/>
        <w:rPr>
          <w:rFonts w:ascii="Times New Roman" w:hAnsi="Times New Roman" w:cs="Times New Roman"/>
          <w:sz w:val="24"/>
          <w:szCs w:val="24"/>
        </w:rPr>
      </w:pPr>
    </w:p>
    <w:p w14:paraId="761CEF7C" w14:textId="77777777" w:rsidR="00155CA4" w:rsidRDefault="00155CA4" w:rsidP="00155CA4">
      <w:pPr>
        <w:jc w:val="both"/>
        <w:rPr>
          <w:rFonts w:ascii="Times New Roman" w:hAnsi="Times New Roman" w:cs="Times New Roman"/>
          <w:sz w:val="24"/>
          <w:szCs w:val="24"/>
        </w:rPr>
      </w:pPr>
    </w:p>
    <w:p w14:paraId="5A6FCDC7" w14:textId="77777777" w:rsidR="00155CA4" w:rsidRDefault="00155CA4" w:rsidP="00155CA4">
      <w:pPr>
        <w:jc w:val="both"/>
        <w:rPr>
          <w:rFonts w:ascii="Times New Roman" w:hAnsi="Times New Roman" w:cs="Times New Roman"/>
          <w:sz w:val="24"/>
          <w:szCs w:val="24"/>
        </w:rPr>
      </w:pPr>
    </w:p>
    <w:p w14:paraId="34057D3A" w14:textId="77777777" w:rsidR="00155CA4" w:rsidRDefault="00155CA4" w:rsidP="00155CA4">
      <w:pPr>
        <w:jc w:val="both"/>
        <w:rPr>
          <w:rFonts w:ascii="Times New Roman" w:hAnsi="Times New Roman" w:cs="Times New Roman"/>
          <w:sz w:val="24"/>
          <w:szCs w:val="24"/>
        </w:rPr>
      </w:pPr>
    </w:p>
    <w:p w14:paraId="0C2E47E5" w14:textId="77777777" w:rsidR="00155CA4" w:rsidRDefault="00155CA4" w:rsidP="00C52CDB">
      <w:pPr>
        <w:jc w:val="both"/>
        <w:rPr>
          <w:rFonts w:ascii="Times New Roman" w:hAnsi="Times New Roman" w:cs="Times New Roman"/>
          <w:sz w:val="24"/>
          <w:szCs w:val="24"/>
        </w:rPr>
      </w:pPr>
    </w:p>
    <w:p w14:paraId="3EA0E0FE" w14:textId="77777777" w:rsidR="00C52CDB" w:rsidRPr="00C52CDB" w:rsidRDefault="00C52CDB" w:rsidP="00C52CDB">
      <w:pPr>
        <w:jc w:val="both"/>
        <w:rPr>
          <w:rFonts w:ascii="Times New Roman" w:hAnsi="Times New Roman" w:cs="Times New Roman"/>
          <w:b/>
          <w:bCs/>
        </w:rPr>
      </w:pPr>
    </w:p>
    <w:p w14:paraId="043A2EFD" w14:textId="77777777" w:rsidR="009A346B" w:rsidRPr="00FF2326" w:rsidRDefault="009A346B" w:rsidP="009A346B">
      <w:pPr>
        <w:rPr>
          <w:rFonts w:ascii="Times New Roman" w:hAnsi="Times New Roman" w:cs="Times New Roman"/>
        </w:rPr>
      </w:pPr>
    </w:p>
    <w:p w14:paraId="6A80C3D5" w14:textId="77777777" w:rsidR="00301812" w:rsidRPr="00FF2326" w:rsidRDefault="00301812" w:rsidP="009A346B">
      <w:pPr>
        <w:rPr>
          <w:rFonts w:ascii="Times New Roman" w:hAnsi="Times New Roman" w:cs="Times New Roman"/>
        </w:rPr>
      </w:pPr>
    </w:p>
    <w:p w14:paraId="472961EC" w14:textId="77777777" w:rsidR="009A346B" w:rsidRPr="00FF2326" w:rsidRDefault="009A346B" w:rsidP="009A346B">
      <w:pPr>
        <w:rPr>
          <w:rFonts w:ascii="Times New Roman" w:hAnsi="Times New Roman" w:cs="Times New Roman"/>
        </w:rPr>
      </w:pPr>
    </w:p>
    <w:p w14:paraId="1382CC82" w14:textId="77777777" w:rsidR="009277E9" w:rsidRPr="00FF2326" w:rsidRDefault="009277E9" w:rsidP="009A346B">
      <w:pPr>
        <w:rPr>
          <w:rFonts w:ascii="Times New Roman" w:hAnsi="Times New Roman" w:cs="Times New Roman"/>
        </w:rPr>
      </w:pPr>
    </w:p>
    <w:p w14:paraId="6CF7CB68" w14:textId="03D6B5D2" w:rsidR="00155CA4" w:rsidRPr="00155CA4" w:rsidRDefault="00155CA4" w:rsidP="00155CA4">
      <w:pPr>
        <w:tabs>
          <w:tab w:val="left" w:pos="3178"/>
        </w:tabs>
        <w:sectPr w:rsidR="00155CA4" w:rsidRPr="00155CA4" w:rsidSect="00155CA4">
          <w:footerReference w:type="default" r:id="rId13"/>
          <w:footerReference w:type="first" r:id="rId14"/>
          <w:pgSz w:w="11910" w:h="16840" w:code="9"/>
          <w:pgMar w:top="2268" w:right="1701" w:bottom="1701" w:left="2268" w:header="709" w:footer="709" w:gutter="0"/>
          <w:pgNumType w:fmt="lowerRoman" w:start="10"/>
          <w:cols w:space="708"/>
          <w:docGrid w:linePitch="299"/>
        </w:sectPr>
      </w:pPr>
      <w:bookmarkStart w:id="10" w:name="_Toc193206022"/>
      <w:bookmarkStart w:id="11" w:name="_Toc193221828"/>
      <w:bookmarkStart w:id="12" w:name="_Toc193222390"/>
    </w:p>
    <w:p w14:paraId="199E758D" w14:textId="77777777" w:rsidR="009A346B" w:rsidRPr="00FF2326" w:rsidRDefault="009A346B" w:rsidP="00656506">
      <w:pPr>
        <w:pStyle w:val="Heading1"/>
      </w:pPr>
      <w:bookmarkStart w:id="13" w:name="_Toc223735300"/>
      <w:r w:rsidRPr="00FF2326">
        <w:t>BAB I</w:t>
      </w:r>
      <w:bookmarkEnd w:id="10"/>
      <w:bookmarkEnd w:id="11"/>
      <w:bookmarkEnd w:id="12"/>
      <w:bookmarkEnd w:id="13"/>
    </w:p>
    <w:p w14:paraId="6F105B64" w14:textId="77777777" w:rsidR="009A346B" w:rsidRPr="00FF2326" w:rsidRDefault="009A346B" w:rsidP="00656506">
      <w:pPr>
        <w:pStyle w:val="Heading1"/>
      </w:pPr>
      <w:bookmarkStart w:id="14" w:name="_Toc193206023"/>
      <w:bookmarkStart w:id="15" w:name="_Toc193221829"/>
      <w:bookmarkStart w:id="16" w:name="_Toc193222391"/>
      <w:bookmarkStart w:id="17" w:name="_Toc193240051"/>
      <w:bookmarkStart w:id="18" w:name="_Toc193312429"/>
      <w:bookmarkStart w:id="19" w:name="_Toc196929139"/>
      <w:bookmarkStart w:id="20" w:name="_Toc198555008"/>
      <w:bookmarkStart w:id="21" w:name="_Toc198557168"/>
      <w:bookmarkStart w:id="22" w:name="_Toc198842733"/>
      <w:bookmarkStart w:id="23" w:name="_Toc215615450"/>
      <w:bookmarkStart w:id="24" w:name="_Toc215686854"/>
      <w:bookmarkStart w:id="25" w:name="_Toc215687532"/>
      <w:bookmarkStart w:id="26" w:name="_Toc223735301"/>
      <w:r w:rsidRPr="00FF2326">
        <w:t>PENDAHULUAN</w:t>
      </w:r>
      <w:bookmarkEnd w:id="14"/>
      <w:bookmarkEnd w:id="15"/>
      <w:bookmarkEnd w:id="16"/>
      <w:bookmarkEnd w:id="17"/>
      <w:bookmarkEnd w:id="18"/>
      <w:bookmarkEnd w:id="19"/>
      <w:bookmarkEnd w:id="20"/>
      <w:bookmarkEnd w:id="21"/>
      <w:bookmarkEnd w:id="22"/>
      <w:bookmarkEnd w:id="23"/>
      <w:bookmarkEnd w:id="24"/>
      <w:bookmarkEnd w:id="25"/>
      <w:bookmarkEnd w:id="26"/>
    </w:p>
    <w:p w14:paraId="618EFBDE" w14:textId="77777777" w:rsidR="009A346B" w:rsidRPr="00FF2326" w:rsidRDefault="009A346B" w:rsidP="009A346B">
      <w:pPr>
        <w:jc w:val="both"/>
        <w:rPr>
          <w:rFonts w:ascii="Times New Roman" w:hAnsi="Times New Roman" w:cs="Times New Roman"/>
          <w:sz w:val="24"/>
          <w:szCs w:val="24"/>
        </w:rPr>
      </w:pPr>
    </w:p>
    <w:p w14:paraId="45616D42" w14:textId="523C043D" w:rsidR="009A346B" w:rsidRPr="00897270" w:rsidRDefault="00155CA4">
      <w:pPr>
        <w:pStyle w:val="Heading2"/>
        <w:numPr>
          <w:ilvl w:val="0"/>
          <w:numId w:val="31"/>
        </w:numPr>
      </w:pPr>
      <w:bookmarkStart w:id="27" w:name="_Toc193206024"/>
      <w:bookmarkStart w:id="28" w:name="_Toc193221830"/>
      <w:bookmarkStart w:id="29" w:name="_Toc193222392"/>
      <w:r>
        <w:t xml:space="preserve"> </w:t>
      </w:r>
      <w:bookmarkStart w:id="30" w:name="_Toc223735302"/>
      <w:r w:rsidR="009A346B" w:rsidRPr="00897270">
        <w:t xml:space="preserve">Latar </w:t>
      </w:r>
      <w:proofErr w:type="spellStart"/>
      <w:r w:rsidR="009A346B" w:rsidRPr="00897270">
        <w:t>Belakang</w:t>
      </w:r>
      <w:bookmarkEnd w:id="27"/>
      <w:bookmarkEnd w:id="28"/>
      <w:bookmarkEnd w:id="29"/>
      <w:bookmarkEnd w:id="30"/>
      <w:proofErr w:type="spellEnd"/>
    </w:p>
    <w:p w14:paraId="6F44A178" w14:textId="1996A3ED" w:rsidR="005C1376" w:rsidRPr="00B16574" w:rsidRDefault="00155CA4" w:rsidP="00B16574">
      <w:pPr>
        <w:spacing w:line="480" w:lineRule="auto"/>
        <w:ind w:left="207"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9A346B" w:rsidRPr="00B16574">
        <w:rPr>
          <w:rFonts w:ascii="Times New Roman" w:hAnsi="Times New Roman" w:cs="Times New Roman"/>
          <w:sz w:val="24"/>
          <w:szCs w:val="24"/>
        </w:rPr>
        <w:t xml:space="preserve">Pajak </w:t>
      </w:r>
      <w:proofErr w:type="spellStart"/>
      <w:r w:rsidR="009A346B" w:rsidRPr="00B16574">
        <w:rPr>
          <w:rFonts w:ascii="Times New Roman" w:hAnsi="Times New Roman" w:cs="Times New Roman"/>
          <w:sz w:val="24"/>
          <w:szCs w:val="24"/>
        </w:rPr>
        <w:t>merupakan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sumber</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utama</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pendapatan</w:t>
      </w:r>
      <w:proofErr w:type="spellEnd"/>
      <w:r w:rsidR="009A346B" w:rsidRPr="00B16574">
        <w:rPr>
          <w:rFonts w:ascii="Times New Roman" w:hAnsi="Times New Roman" w:cs="Times New Roman"/>
          <w:sz w:val="24"/>
          <w:szCs w:val="24"/>
        </w:rPr>
        <w:t xml:space="preserve"> negara yang </w:t>
      </w:r>
      <w:proofErr w:type="spellStart"/>
      <w:r w:rsidR="009A346B" w:rsidRPr="00B16574">
        <w:rPr>
          <w:rFonts w:ascii="Times New Roman" w:hAnsi="Times New Roman" w:cs="Times New Roman"/>
          <w:sz w:val="24"/>
          <w:szCs w:val="24"/>
        </w:rPr>
        <w:t>digunakan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untuk</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pembiayaan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pemerintah</w:t>
      </w:r>
      <w:proofErr w:type="spellEnd"/>
      <w:r w:rsidR="009A346B" w:rsidRPr="00B16574">
        <w:rPr>
          <w:rFonts w:ascii="Times New Roman" w:hAnsi="Times New Roman" w:cs="Times New Roman"/>
          <w:sz w:val="24"/>
          <w:szCs w:val="24"/>
        </w:rPr>
        <w:t xml:space="preserve"> dan </w:t>
      </w:r>
      <w:proofErr w:type="spellStart"/>
      <w:r w:rsidR="009A346B" w:rsidRPr="00B16574">
        <w:rPr>
          <w:rFonts w:ascii="Times New Roman" w:hAnsi="Times New Roman" w:cs="Times New Roman"/>
          <w:sz w:val="24"/>
          <w:szCs w:val="24"/>
        </w:rPr>
        <w:t>pembangunan</w:t>
      </w:r>
      <w:proofErr w:type="spellEnd"/>
      <w:r w:rsidR="009A346B" w:rsidRPr="00B16574">
        <w:rPr>
          <w:rFonts w:ascii="Times New Roman" w:hAnsi="Times New Roman" w:cs="Times New Roman"/>
          <w:sz w:val="24"/>
          <w:szCs w:val="24"/>
        </w:rPr>
        <w:t xml:space="preserve">. Indonesia </w:t>
      </w:r>
      <w:proofErr w:type="spellStart"/>
      <w:r w:rsidR="009A346B" w:rsidRPr="00B16574">
        <w:rPr>
          <w:rFonts w:ascii="Times New Roman" w:hAnsi="Times New Roman" w:cs="Times New Roman"/>
          <w:sz w:val="24"/>
          <w:szCs w:val="24"/>
        </w:rPr>
        <w:t>mengandalkan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beberapa</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sektor</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seperti</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penerimaan</w:t>
      </w:r>
      <w:proofErr w:type="spellEnd"/>
      <w:r w:rsidR="009A346B" w:rsidRPr="00B16574">
        <w:rPr>
          <w:rFonts w:ascii="Times New Roman" w:hAnsi="Times New Roman" w:cs="Times New Roman"/>
          <w:sz w:val="24"/>
          <w:szCs w:val="24"/>
        </w:rPr>
        <w:t xml:space="preserve"> negara yang </w:t>
      </w:r>
      <w:proofErr w:type="spellStart"/>
      <w:r w:rsidR="009A346B" w:rsidRPr="00B16574">
        <w:rPr>
          <w:rFonts w:ascii="Times New Roman" w:hAnsi="Times New Roman" w:cs="Times New Roman"/>
          <w:sz w:val="24"/>
          <w:szCs w:val="24"/>
        </w:rPr>
        <w:t>bersumber</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dari</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pajak</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penerimaan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bukan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pajak</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hingga</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penerimaan</w:t>
      </w:r>
      <w:proofErr w:type="spellEnd"/>
      <w:r w:rsidR="009A346B" w:rsidRPr="00B16574">
        <w:rPr>
          <w:rFonts w:ascii="Times New Roman" w:hAnsi="Times New Roman" w:cs="Times New Roman"/>
          <w:sz w:val="24"/>
          <w:szCs w:val="24"/>
        </w:rPr>
        <w:t xml:space="preserve"> yang </w:t>
      </w:r>
      <w:proofErr w:type="spellStart"/>
      <w:r w:rsidR="009A346B" w:rsidRPr="00B16574">
        <w:rPr>
          <w:rFonts w:ascii="Times New Roman" w:hAnsi="Times New Roman" w:cs="Times New Roman"/>
          <w:sz w:val="24"/>
          <w:szCs w:val="24"/>
        </w:rPr>
        <w:t>berasal</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dari</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pinjaman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atau</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bantuan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luar</w:t>
      </w:r>
      <w:proofErr w:type="spellEnd"/>
      <w:r w:rsidR="009A346B" w:rsidRPr="00B16574">
        <w:rPr>
          <w:rFonts w:ascii="Times New Roman" w:hAnsi="Times New Roman" w:cs="Times New Roman"/>
          <w:sz w:val="24"/>
          <w:szCs w:val="24"/>
        </w:rPr>
        <w:t xml:space="preserve"> negeri </w:t>
      </w:r>
      <w:r w:rsidR="009A346B" w:rsidRPr="00B16574">
        <w:rPr>
          <w:rFonts w:ascii="Times New Roman" w:hAnsi="Times New Roman" w:cs="Times New Roman"/>
          <w:sz w:val="24"/>
          <w:szCs w:val="24"/>
        </w:rPr>
        <w:fldChar w:fldCharType="begin" w:fldLock="1"/>
      </w:r>
      <w:r w:rsidR="009A346B" w:rsidRPr="00B16574">
        <w:rPr>
          <w:rFonts w:ascii="Times New Roman" w:hAnsi="Times New Roman" w:cs="Times New Roman"/>
          <w:sz w:val="24"/>
          <w:szCs w:val="24"/>
        </w:rPr>
        <w:instrText>ADDIN CSL_CITATION {"citationItems":[{"id":"ITEM-1","itemData":{"DOI":"10.31334/jupasi.v2i1.1121","abstract":"The phenomenon in this study is the low awareness of taxpayers in carrying out their obligations to pay taxes due to public ignorance of the concrete form of the benefits of money they pay for taxes and the low level of trust of taxpayers which raises the perception that the taxes they pay must be misused. The purpose of this study was to determine the tax awareness in an effort to increase taxpayer compliance at the West Bekasi Tax Office for the period 2017-2019, the obstacles found in the field, and the efforts made by West Bekasi Tax Office to overcome them. This research is a descriptive study using a qualitative approach. The collected data were analyzed using qualitative data analysis methods. The research location was the West Bekasi Primary Tax Office. The results of this study indicate that the steps to increase tax awareness among taxpayers registered at the West Bekasi Primary Tax Office during the 2017-2019 period was not successful. This can be seen from the realization of the 2019 tax revenue which did not reach the target (97.05%) even though that year the tax revenue target was lowered from the previous year. Likewise, while taxpayer compliance in paying certain KJS (Deposit Type Code) increased in 2017-2019, tax revenue had still not reached the predetermined target every year","author":[{"dropping-particle":"","family":"Latofah","given":"Nunung","non-dropping-particle":"","parse-names":false,"suffix":""},{"dropping-particle":"","family":"Harjo","given":"Dwikora","non-dropping-particle":"","parse-names":false,"suffix":""}],"container-title":"Jurnal Pajak Vokasi (JUPASI)","id":"ITEM-1","issue":"1","issued":{"date-parts":[["2020"]]},"page":"52-62","title":"Analisis Tax Awareness Dalam Upaya Meningkatkan Kepatuhan Wajib Pajak Di Kantor Pelayanan Pajak Pratama Bekasi Barat","type":"article-journal","volume":"2"},"uris":["http://www.mendeley.com/documents/?uuid=1918a2d9-237f-4ebb-9697-6ff0a535daa3"]}],"mendeley":{"formattedCitation":"(Latofah &amp; Harjo, 2020)","plainTextFormattedCitation":"(Latofah &amp; Harjo, 2020)","previouslyFormattedCitation":"(Latofah &amp; Harjo, 2020)"},"properties":{"noteIndex":0},"schema":"https://github.com/citation-style-language/schema/raw/master/csl-citation.json"}</w:instrText>
      </w:r>
      <w:r w:rsidR="009A346B" w:rsidRPr="00B16574">
        <w:rPr>
          <w:rFonts w:ascii="Times New Roman" w:hAnsi="Times New Roman" w:cs="Times New Roman"/>
          <w:sz w:val="24"/>
          <w:szCs w:val="24"/>
        </w:rPr>
        <w:fldChar w:fldCharType="separate"/>
      </w:r>
      <w:r w:rsidR="009A346B" w:rsidRPr="00B16574">
        <w:rPr>
          <w:rFonts w:ascii="Times New Roman" w:hAnsi="Times New Roman" w:cs="Times New Roman"/>
          <w:noProof/>
          <w:sz w:val="24"/>
          <w:szCs w:val="24"/>
        </w:rPr>
        <w:t>(Latofah &amp; Harjo, 2020)</w:t>
      </w:r>
      <w:r w:rsidR="009A346B" w:rsidRPr="00B16574">
        <w:rPr>
          <w:rFonts w:ascii="Times New Roman" w:hAnsi="Times New Roman" w:cs="Times New Roman"/>
          <w:sz w:val="24"/>
          <w:szCs w:val="24"/>
        </w:rPr>
        <w:fldChar w:fldCharType="end"/>
      </w:r>
      <w:r w:rsidR="009A346B" w:rsidRPr="00B16574">
        <w:rPr>
          <w:rFonts w:ascii="Times New Roman" w:hAnsi="Times New Roman" w:cs="Times New Roman"/>
          <w:sz w:val="24"/>
          <w:szCs w:val="24"/>
        </w:rPr>
        <w:t xml:space="preserve">.  Pajak </w:t>
      </w:r>
      <w:proofErr w:type="spellStart"/>
      <w:r w:rsidR="009A346B" w:rsidRPr="00B16574">
        <w:rPr>
          <w:rFonts w:ascii="Times New Roman" w:hAnsi="Times New Roman" w:cs="Times New Roman"/>
          <w:sz w:val="24"/>
          <w:szCs w:val="24"/>
        </w:rPr>
        <w:t>adalah</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sumbangan</w:t>
      </w:r>
      <w:proofErr w:type="spellEnd"/>
      <w:r w:rsidR="009A346B" w:rsidRPr="00B16574">
        <w:rPr>
          <w:rFonts w:ascii="Times New Roman" w:hAnsi="Times New Roman" w:cs="Times New Roman"/>
          <w:sz w:val="24"/>
          <w:szCs w:val="24"/>
        </w:rPr>
        <w:t xml:space="preserve"> yang </w:t>
      </w:r>
      <w:proofErr w:type="spellStart"/>
      <w:r w:rsidR="009A346B" w:rsidRPr="00B16574">
        <w:rPr>
          <w:rFonts w:ascii="Times New Roman" w:hAnsi="Times New Roman" w:cs="Times New Roman"/>
          <w:sz w:val="24"/>
          <w:szCs w:val="24"/>
        </w:rPr>
        <w:t>harus</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dibayarkan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kepada</w:t>
      </w:r>
      <w:proofErr w:type="spellEnd"/>
      <w:r w:rsidR="009A346B" w:rsidRPr="00B16574">
        <w:rPr>
          <w:rFonts w:ascii="Times New Roman" w:hAnsi="Times New Roman" w:cs="Times New Roman"/>
          <w:sz w:val="24"/>
          <w:szCs w:val="24"/>
        </w:rPr>
        <w:t xml:space="preserve"> negara dan </w:t>
      </w:r>
      <w:proofErr w:type="spellStart"/>
      <w:r w:rsidR="009A346B" w:rsidRPr="00B16574">
        <w:rPr>
          <w:rFonts w:ascii="Times New Roman" w:hAnsi="Times New Roman" w:cs="Times New Roman"/>
          <w:sz w:val="24"/>
          <w:szCs w:val="24"/>
        </w:rPr>
        <w:t>bisa</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diwajibkan</w:t>
      </w:r>
      <w:proofErr w:type="spellEnd"/>
      <w:r w:rsidR="009A346B" w:rsidRPr="00B16574">
        <w:rPr>
          <w:rFonts w:ascii="Times New Roman" w:hAnsi="Times New Roman" w:cs="Times New Roman"/>
          <w:sz w:val="24"/>
          <w:szCs w:val="24"/>
        </w:rPr>
        <w:t xml:space="preserve"> oleh </w:t>
      </w:r>
      <w:proofErr w:type="spellStart"/>
      <w:r w:rsidR="009A346B" w:rsidRPr="00B16574">
        <w:rPr>
          <w:rFonts w:ascii="Times New Roman" w:hAnsi="Times New Roman" w:cs="Times New Roman"/>
          <w:sz w:val="24"/>
          <w:szCs w:val="24"/>
        </w:rPr>
        <w:t>pemerintah</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dalam</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waktu</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tertentu</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kepada</w:t>
      </w:r>
      <w:proofErr w:type="spellEnd"/>
      <w:r w:rsidR="009A346B" w:rsidRPr="00B16574">
        <w:rPr>
          <w:rFonts w:ascii="Times New Roman" w:hAnsi="Times New Roman" w:cs="Times New Roman"/>
          <w:sz w:val="24"/>
          <w:szCs w:val="24"/>
        </w:rPr>
        <w:t xml:space="preserve"> para </w:t>
      </w:r>
      <w:proofErr w:type="spellStart"/>
      <w:r w:rsidR="009A346B" w:rsidRPr="00B16574">
        <w:rPr>
          <w:rFonts w:ascii="Times New Roman" w:hAnsi="Times New Roman" w:cs="Times New Roman"/>
          <w:sz w:val="24"/>
          <w:szCs w:val="24"/>
        </w:rPr>
        <w:t>wajib</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pajak</w:t>
      </w:r>
      <w:proofErr w:type="spellEnd"/>
      <w:r w:rsidR="009A346B" w:rsidRPr="00B16574">
        <w:rPr>
          <w:rFonts w:ascii="Times New Roman" w:hAnsi="Times New Roman" w:cs="Times New Roman"/>
          <w:sz w:val="24"/>
          <w:szCs w:val="24"/>
        </w:rPr>
        <w:t xml:space="preserve"> yang </w:t>
      </w:r>
      <w:proofErr w:type="spellStart"/>
      <w:r w:rsidR="009A346B" w:rsidRPr="00B16574">
        <w:rPr>
          <w:rFonts w:ascii="Times New Roman" w:hAnsi="Times New Roman" w:cs="Times New Roman"/>
          <w:sz w:val="24"/>
          <w:szCs w:val="24"/>
        </w:rPr>
        <w:t>tidak</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menerima</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imbal</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balik</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secara</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langsung</w:t>
      </w:r>
      <w:proofErr w:type="spellEnd"/>
      <w:r w:rsidR="009A346B" w:rsidRPr="00B16574">
        <w:rPr>
          <w:rFonts w:ascii="Times New Roman" w:hAnsi="Times New Roman" w:cs="Times New Roman"/>
          <w:sz w:val="24"/>
          <w:szCs w:val="24"/>
        </w:rPr>
        <w:t xml:space="preserve">. Di Indonesia, </w:t>
      </w:r>
      <w:proofErr w:type="spellStart"/>
      <w:r w:rsidR="009A346B" w:rsidRPr="00B16574">
        <w:rPr>
          <w:rFonts w:ascii="Times New Roman" w:hAnsi="Times New Roman" w:cs="Times New Roman"/>
          <w:sz w:val="24"/>
          <w:szCs w:val="24"/>
        </w:rPr>
        <w:t>pajak</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memegang</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peranan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krusial</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dalam</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kehidupan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bernegara</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khususnya</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dalam</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pelaksanaan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pembangunan</w:t>
      </w:r>
      <w:proofErr w:type="spellEnd"/>
      <w:r w:rsidR="009A346B" w:rsidRPr="00B16574">
        <w:rPr>
          <w:rFonts w:ascii="Times New Roman" w:hAnsi="Times New Roman" w:cs="Times New Roman"/>
          <w:sz w:val="24"/>
          <w:szCs w:val="24"/>
        </w:rPr>
        <w:t xml:space="preserve"> yang </w:t>
      </w:r>
      <w:proofErr w:type="spellStart"/>
      <w:r w:rsidR="009A346B" w:rsidRPr="00B16574">
        <w:rPr>
          <w:rFonts w:ascii="Times New Roman" w:hAnsi="Times New Roman" w:cs="Times New Roman"/>
          <w:sz w:val="24"/>
          <w:szCs w:val="24"/>
        </w:rPr>
        <w:t>bersifat</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nasional</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Namun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kita</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sering</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menjumpai</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isu</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mengenai</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penerimaan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pajak</w:t>
      </w:r>
      <w:proofErr w:type="spellEnd"/>
      <w:r w:rsidR="009A346B" w:rsidRPr="00B16574">
        <w:rPr>
          <w:rFonts w:ascii="Times New Roman" w:hAnsi="Times New Roman" w:cs="Times New Roman"/>
          <w:sz w:val="24"/>
          <w:szCs w:val="24"/>
        </w:rPr>
        <w:t xml:space="preserve"> yang </w:t>
      </w:r>
      <w:proofErr w:type="spellStart"/>
      <w:r w:rsidR="009A346B" w:rsidRPr="00B16574">
        <w:rPr>
          <w:rFonts w:ascii="Times New Roman" w:hAnsi="Times New Roman" w:cs="Times New Roman"/>
          <w:sz w:val="24"/>
          <w:szCs w:val="24"/>
        </w:rPr>
        <w:t>belum</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maksimal</w:t>
      </w:r>
      <w:proofErr w:type="spellEnd"/>
      <w:r w:rsidR="009A346B" w:rsidRPr="00B16574">
        <w:rPr>
          <w:rFonts w:ascii="Times New Roman" w:hAnsi="Times New Roman" w:cs="Times New Roman"/>
          <w:sz w:val="24"/>
          <w:szCs w:val="24"/>
        </w:rPr>
        <w:t xml:space="preserve">, yang </w:t>
      </w:r>
      <w:proofErr w:type="spellStart"/>
      <w:r w:rsidR="009A346B" w:rsidRPr="00B16574">
        <w:rPr>
          <w:rFonts w:ascii="Times New Roman" w:hAnsi="Times New Roman" w:cs="Times New Roman"/>
          <w:sz w:val="24"/>
          <w:szCs w:val="24"/>
        </w:rPr>
        <w:t>menyebabkan</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rasio</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pajak</w:t>
      </w:r>
      <w:proofErr w:type="spellEnd"/>
      <w:r w:rsidR="009A346B" w:rsidRPr="00B16574">
        <w:rPr>
          <w:rFonts w:ascii="Times New Roman" w:hAnsi="Times New Roman" w:cs="Times New Roman"/>
          <w:sz w:val="24"/>
          <w:szCs w:val="24"/>
        </w:rPr>
        <w:t xml:space="preserve"> rata-rata </w:t>
      </w:r>
      <w:proofErr w:type="spellStart"/>
      <w:r w:rsidR="009A346B" w:rsidRPr="00B16574">
        <w:rPr>
          <w:rFonts w:ascii="Times New Roman" w:hAnsi="Times New Roman" w:cs="Times New Roman"/>
          <w:sz w:val="24"/>
          <w:szCs w:val="24"/>
        </w:rPr>
        <w:t>tidak</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dapat</w:t>
      </w:r>
      <w:proofErr w:type="spellEnd"/>
      <w:r w:rsidR="009A346B" w:rsidRPr="00B16574">
        <w:rPr>
          <w:rFonts w:ascii="Times New Roman" w:hAnsi="Times New Roman" w:cs="Times New Roman"/>
          <w:sz w:val="24"/>
          <w:szCs w:val="24"/>
        </w:rPr>
        <w:t xml:space="preserve"> </w:t>
      </w:r>
      <w:proofErr w:type="spellStart"/>
      <w:r w:rsidR="009A346B" w:rsidRPr="00B16574">
        <w:rPr>
          <w:rFonts w:ascii="Times New Roman" w:hAnsi="Times New Roman" w:cs="Times New Roman"/>
          <w:sz w:val="24"/>
          <w:szCs w:val="24"/>
        </w:rPr>
        <w:t>mencapai</w:t>
      </w:r>
      <w:proofErr w:type="spellEnd"/>
      <w:r w:rsidR="009A346B" w:rsidRPr="00B16574">
        <w:rPr>
          <w:rFonts w:ascii="Times New Roman" w:hAnsi="Times New Roman" w:cs="Times New Roman"/>
          <w:sz w:val="24"/>
          <w:szCs w:val="24"/>
        </w:rPr>
        <w:t xml:space="preserve"> target yang </w:t>
      </w:r>
      <w:proofErr w:type="spellStart"/>
      <w:r w:rsidR="009A346B" w:rsidRPr="00B16574">
        <w:rPr>
          <w:rFonts w:ascii="Times New Roman" w:hAnsi="Times New Roman" w:cs="Times New Roman"/>
          <w:sz w:val="24"/>
          <w:szCs w:val="24"/>
        </w:rPr>
        <w:t>ditetapkan</w:t>
      </w:r>
      <w:proofErr w:type="spellEnd"/>
      <w:r w:rsidR="005C1376" w:rsidRPr="00B16574">
        <w:rPr>
          <w:rFonts w:ascii="Times New Roman" w:hAnsi="Times New Roman" w:cs="Times New Roman"/>
          <w:sz w:val="24"/>
          <w:szCs w:val="24"/>
        </w:rPr>
        <w:t>.</w:t>
      </w:r>
    </w:p>
    <w:p w14:paraId="0B520EAA" w14:textId="2D14A627" w:rsidR="009A346B" w:rsidRPr="00FF2326" w:rsidRDefault="009A346B" w:rsidP="008A6FA4">
      <w:pPr>
        <w:pStyle w:val="ListParagraph"/>
        <w:spacing w:after="0" w:line="480" w:lineRule="auto"/>
        <w:ind w:left="360"/>
        <w:jc w:val="both"/>
        <w:rPr>
          <w:rFonts w:ascii="Times New Roman" w:hAnsi="Times New Roman" w:cs="Times New Roman"/>
          <w:sz w:val="24"/>
          <w:szCs w:val="24"/>
        </w:rPr>
      </w:pPr>
      <w:r w:rsidRPr="00FF2326">
        <w:rPr>
          <w:rFonts w:ascii="Times New Roman" w:hAnsi="Times New Roman" w:cs="Times New Roman"/>
          <w:b/>
          <w:bCs/>
          <w:sz w:val="24"/>
          <w:szCs w:val="24"/>
        </w:rPr>
        <w:t xml:space="preserve">Tabel 1.1 </w:t>
      </w:r>
      <w:proofErr w:type="spellStart"/>
      <w:r w:rsidRPr="006726A8">
        <w:rPr>
          <w:rFonts w:ascii="Times New Roman" w:hAnsi="Times New Roman" w:cs="Times New Roman"/>
          <w:b/>
          <w:bCs/>
          <w:sz w:val="24"/>
          <w:szCs w:val="24"/>
        </w:rPr>
        <w:t>Penerimaan</w:t>
      </w:r>
      <w:proofErr w:type="spellEnd"/>
      <w:r w:rsidRPr="006726A8">
        <w:rPr>
          <w:rFonts w:ascii="Times New Roman" w:hAnsi="Times New Roman" w:cs="Times New Roman"/>
          <w:b/>
          <w:bCs/>
          <w:sz w:val="24"/>
          <w:szCs w:val="24"/>
        </w:rPr>
        <w:t xml:space="preserve"> Negara </w:t>
      </w:r>
      <w:proofErr w:type="spellStart"/>
      <w:r w:rsidRPr="006726A8">
        <w:rPr>
          <w:rFonts w:ascii="Times New Roman" w:hAnsi="Times New Roman" w:cs="Times New Roman"/>
          <w:b/>
          <w:bCs/>
          <w:sz w:val="24"/>
          <w:szCs w:val="24"/>
        </w:rPr>
        <w:t>Tahun</w:t>
      </w:r>
      <w:proofErr w:type="spellEnd"/>
      <w:r w:rsidRPr="006726A8">
        <w:rPr>
          <w:rFonts w:ascii="Times New Roman" w:hAnsi="Times New Roman" w:cs="Times New Roman"/>
          <w:b/>
          <w:bCs/>
          <w:sz w:val="24"/>
          <w:szCs w:val="24"/>
        </w:rPr>
        <w:t xml:space="preserve"> 2020-2024 (Dalam Milliar Rupiah</w:t>
      </w:r>
      <w:r w:rsidRPr="00FF2326">
        <w:rPr>
          <w:rFonts w:ascii="Times New Roman" w:hAnsi="Times New Roman" w:cs="Times New Roman"/>
          <w:b/>
          <w:bCs/>
          <w:sz w:val="24"/>
          <w:szCs w:val="24"/>
        </w:rPr>
        <w:t>)</w:t>
      </w:r>
    </w:p>
    <w:tbl>
      <w:tblPr>
        <w:tblStyle w:val="TableGrid"/>
        <w:tblW w:w="7654" w:type="dxa"/>
        <w:tblInd w:w="279" w:type="dxa"/>
        <w:tblLook w:val="04A0" w:firstRow="1" w:lastRow="0" w:firstColumn="1" w:lastColumn="0" w:noHBand="0" w:noVBand="1"/>
      </w:tblPr>
      <w:tblGrid>
        <w:gridCol w:w="1250"/>
        <w:gridCol w:w="1284"/>
        <w:gridCol w:w="1285"/>
        <w:gridCol w:w="1285"/>
        <w:gridCol w:w="1284"/>
        <w:gridCol w:w="1266"/>
      </w:tblGrid>
      <w:tr w:rsidR="009A346B" w:rsidRPr="00FF2326" w14:paraId="7FCD0C48" w14:textId="77777777" w:rsidTr="00BF47EE">
        <w:tc>
          <w:tcPr>
            <w:tcW w:w="1251" w:type="dxa"/>
            <w:vAlign w:val="center"/>
          </w:tcPr>
          <w:p w14:paraId="66093D03" w14:textId="77777777" w:rsidR="009A346B" w:rsidRPr="00FF2326" w:rsidRDefault="009A346B" w:rsidP="008A6FA4">
            <w:pPr>
              <w:spacing w:line="276" w:lineRule="auto"/>
              <w:jc w:val="center"/>
              <w:rPr>
                <w:rFonts w:ascii="Times New Roman" w:hAnsi="Times New Roman" w:cs="Times New Roman"/>
                <w:b/>
                <w:bCs/>
                <w:sz w:val="20"/>
                <w:szCs w:val="20"/>
              </w:rPr>
            </w:pPr>
            <w:proofErr w:type="spellStart"/>
            <w:r w:rsidRPr="00FF2326">
              <w:rPr>
                <w:rFonts w:ascii="Times New Roman" w:hAnsi="Times New Roman" w:cs="Times New Roman"/>
                <w:b/>
                <w:bCs/>
                <w:sz w:val="20"/>
                <w:szCs w:val="20"/>
              </w:rPr>
              <w:t>Sumber</w:t>
            </w:r>
            <w:proofErr w:type="spellEnd"/>
            <w:r w:rsidRPr="00FF2326">
              <w:rPr>
                <w:rFonts w:ascii="Times New Roman" w:hAnsi="Times New Roman" w:cs="Times New Roman"/>
                <w:b/>
                <w:bCs/>
                <w:sz w:val="20"/>
                <w:szCs w:val="20"/>
              </w:rPr>
              <w:t xml:space="preserve"> </w:t>
            </w:r>
            <w:proofErr w:type="spellStart"/>
            <w:r w:rsidRPr="00FF2326">
              <w:rPr>
                <w:rFonts w:ascii="Times New Roman" w:hAnsi="Times New Roman" w:cs="Times New Roman"/>
                <w:b/>
                <w:bCs/>
                <w:sz w:val="20"/>
                <w:szCs w:val="20"/>
              </w:rPr>
              <w:t>Penerimaan</w:t>
            </w:r>
            <w:proofErr w:type="spellEnd"/>
          </w:p>
        </w:tc>
        <w:tc>
          <w:tcPr>
            <w:tcW w:w="1403" w:type="dxa"/>
            <w:vAlign w:val="center"/>
          </w:tcPr>
          <w:p w14:paraId="0B769135" w14:textId="77777777" w:rsidR="009A346B" w:rsidRPr="00FF2326" w:rsidRDefault="009A346B" w:rsidP="008A6FA4">
            <w:pPr>
              <w:spacing w:line="480" w:lineRule="auto"/>
              <w:jc w:val="center"/>
              <w:rPr>
                <w:rFonts w:ascii="Times New Roman" w:hAnsi="Times New Roman" w:cs="Times New Roman"/>
                <w:b/>
                <w:bCs/>
                <w:sz w:val="20"/>
                <w:szCs w:val="20"/>
              </w:rPr>
            </w:pPr>
            <w:r w:rsidRPr="00FF2326">
              <w:rPr>
                <w:rFonts w:ascii="Times New Roman" w:hAnsi="Times New Roman" w:cs="Times New Roman"/>
                <w:b/>
                <w:bCs/>
                <w:sz w:val="20"/>
                <w:szCs w:val="20"/>
              </w:rPr>
              <w:t>2020</w:t>
            </w:r>
          </w:p>
        </w:tc>
        <w:tc>
          <w:tcPr>
            <w:tcW w:w="1404" w:type="dxa"/>
            <w:vAlign w:val="center"/>
          </w:tcPr>
          <w:p w14:paraId="5EAD4E0E" w14:textId="77777777" w:rsidR="009A346B" w:rsidRPr="00FF2326" w:rsidRDefault="009A346B" w:rsidP="008A6FA4">
            <w:pPr>
              <w:spacing w:line="480" w:lineRule="auto"/>
              <w:jc w:val="center"/>
              <w:rPr>
                <w:rFonts w:ascii="Times New Roman" w:hAnsi="Times New Roman" w:cs="Times New Roman"/>
                <w:b/>
                <w:bCs/>
                <w:sz w:val="20"/>
                <w:szCs w:val="20"/>
              </w:rPr>
            </w:pPr>
            <w:r w:rsidRPr="00FF2326">
              <w:rPr>
                <w:rFonts w:ascii="Times New Roman" w:hAnsi="Times New Roman" w:cs="Times New Roman"/>
                <w:b/>
                <w:bCs/>
                <w:sz w:val="20"/>
                <w:szCs w:val="20"/>
              </w:rPr>
              <w:t>2021</w:t>
            </w:r>
          </w:p>
        </w:tc>
        <w:tc>
          <w:tcPr>
            <w:tcW w:w="1404" w:type="dxa"/>
            <w:vAlign w:val="center"/>
          </w:tcPr>
          <w:p w14:paraId="39986AF1" w14:textId="77777777" w:rsidR="009A346B" w:rsidRPr="00FF2326" w:rsidRDefault="009A346B" w:rsidP="008A6FA4">
            <w:pPr>
              <w:spacing w:line="480" w:lineRule="auto"/>
              <w:jc w:val="center"/>
              <w:rPr>
                <w:rFonts w:ascii="Times New Roman" w:hAnsi="Times New Roman" w:cs="Times New Roman"/>
                <w:b/>
                <w:bCs/>
                <w:sz w:val="20"/>
                <w:szCs w:val="20"/>
              </w:rPr>
            </w:pPr>
            <w:r w:rsidRPr="00FF2326">
              <w:rPr>
                <w:rFonts w:ascii="Times New Roman" w:hAnsi="Times New Roman" w:cs="Times New Roman"/>
                <w:b/>
                <w:bCs/>
                <w:sz w:val="20"/>
                <w:szCs w:val="20"/>
              </w:rPr>
              <w:t>2022</w:t>
            </w:r>
          </w:p>
        </w:tc>
        <w:tc>
          <w:tcPr>
            <w:tcW w:w="1400" w:type="dxa"/>
            <w:vAlign w:val="center"/>
          </w:tcPr>
          <w:p w14:paraId="274B830F" w14:textId="77777777" w:rsidR="009A346B" w:rsidRPr="00FF2326" w:rsidRDefault="009A346B" w:rsidP="008A6FA4">
            <w:pPr>
              <w:spacing w:line="480" w:lineRule="auto"/>
              <w:jc w:val="center"/>
              <w:rPr>
                <w:rFonts w:ascii="Times New Roman" w:hAnsi="Times New Roman" w:cs="Times New Roman"/>
                <w:b/>
                <w:bCs/>
                <w:sz w:val="20"/>
                <w:szCs w:val="20"/>
              </w:rPr>
            </w:pPr>
            <w:r w:rsidRPr="00FF2326">
              <w:rPr>
                <w:rFonts w:ascii="Times New Roman" w:hAnsi="Times New Roman" w:cs="Times New Roman"/>
                <w:b/>
                <w:bCs/>
                <w:sz w:val="20"/>
                <w:szCs w:val="20"/>
              </w:rPr>
              <w:t>2023</w:t>
            </w:r>
          </w:p>
        </w:tc>
        <w:tc>
          <w:tcPr>
            <w:tcW w:w="792" w:type="dxa"/>
            <w:vAlign w:val="center"/>
          </w:tcPr>
          <w:p w14:paraId="16EF9252" w14:textId="77777777" w:rsidR="009A346B" w:rsidRPr="00FF2326" w:rsidRDefault="009A346B" w:rsidP="008A6FA4">
            <w:pPr>
              <w:spacing w:line="480" w:lineRule="auto"/>
              <w:jc w:val="center"/>
              <w:rPr>
                <w:rFonts w:ascii="Times New Roman" w:hAnsi="Times New Roman" w:cs="Times New Roman"/>
                <w:b/>
                <w:bCs/>
                <w:sz w:val="20"/>
                <w:szCs w:val="20"/>
              </w:rPr>
            </w:pPr>
            <w:r w:rsidRPr="00FF2326">
              <w:rPr>
                <w:rFonts w:ascii="Times New Roman" w:hAnsi="Times New Roman" w:cs="Times New Roman"/>
                <w:b/>
                <w:bCs/>
                <w:sz w:val="20"/>
                <w:szCs w:val="20"/>
              </w:rPr>
              <w:t>2024</w:t>
            </w:r>
          </w:p>
        </w:tc>
      </w:tr>
      <w:tr w:rsidR="009A346B" w:rsidRPr="00FF2326" w14:paraId="15211E1C" w14:textId="77777777" w:rsidTr="00BF47EE">
        <w:tc>
          <w:tcPr>
            <w:tcW w:w="1251" w:type="dxa"/>
            <w:vAlign w:val="center"/>
          </w:tcPr>
          <w:p w14:paraId="785D24B5" w14:textId="77777777" w:rsidR="009A346B" w:rsidRPr="00FF2326" w:rsidRDefault="009A346B" w:rsidP="00954A78">
            <w:pPr>
              <w:spacing w:line="276" w:lineRule="auto"/>
              <w:jc w:val="center"/>
              <w:rPr>
                <w:rFonts w:ascii="Times New Roman" w:hAnsi="Times New Roman" w:cs="Times New Roman"/>
                <w:b/>
                <w:bCs/>
                <w:sz w:val="20"/>
                <w:szCs w:val="20"/>
              </w:rPr>
            </w:pPr>
            <w:proofErr w:type="spellStart"/>
            <w:r w:rsidRPr="00FF2326">
              <w:rPr>
                <w:rFonts w:ascii="Times New Roman" w:hAnsi="Times New Roman" w:cs="Times New Roman"/>
                <w:b/>
                <w:bCs/>
                <w:sz w:val="20"/>
                <w:szCs w:val="20"/>
              </w:rPr>
              <w:t>Penerimaan</w:t>
            </w:r>
            <w:proofErr w:type="spellEnd"/>
            <w:r w:rsidRPr="00FF2326">
              <w:rPr>
                <w:rFonts w:ascii="Times New Roman" w:hAnsi="Times New Roman" w:cs="Times New Roman"/>
                <w:b/>
                <w:bCs/>
                <w:sz w:val="20"/>
                <w:szCs w:val="20"/>
              </w:rPr>
              <w:t xml:space="preserve"> Pajak</w:t>
            </w:r>
          </w:p>
        </w:tc>
        <w:tc>
          <w:tcPr>
            <w:tcW w:w="1403" w:type="dxa"/>
            <w:vAlign w:val="center"/>
          </w:tcPr>
          <w:p w14:paraId="28562C04"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1.285.136,32</w:t>
            </w:r>
          </w:p>
        </w:tc>
        <w:tc>
          <w:tcPr>
            <w:tcW w:w="1404" w:type="dxa"/>
            <w:vAlign w:val="center"/>
          </w:tcPr>
          <w:p w14:paraId="0CE35D76"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1.547.841,10</w:t>
            </w:r>
          </w:p>
        </w:tc>
        <w:tc>
          <w:tcPr>
            <w:tcW w:w="1404" w:type="dxa"/>
            <w:vAlign w:val="center"/>
          </w:tcPr>
          <w:p w14:paraId="098540B3"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2.034.552,50</w:t>
            </w:r>
          </w:p>
        </w:tc>
        <w:tc>
          <w:tcPr>
            <w:tcW w:w="1400" w:type="dxa"/>
            <w:vAlign w:val="center"/>
          </w:tcPr>
          <w:p w14:paraId="580FDBC8"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2.118.348,00</w:t>
            </w:r>
          </w:p>
        </w:tc>
        <w:tc>
          <w:tcPr>
            <w:tcW w:w="792" w:type="dxa"/>
            <w:vAlign w:val="center"/>
          </w:tcPr>
          <w:p w14:paraId="736F6FCE"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2.309.859,80</w:t>
            </w:r>
          </w:p>
        </w:tc>
      </w:tr>
      <w:tr w:rsidR="009A346B" w:rsidRPr="00FF2326" w14:paraId="6FE570D5" w14:textId="77777777" w:rsidTr="00BF47EE">
        <w:tc>
          <w:tcPr>
            <w:tcW w:w="1251" w:type="dxa"/>
            <w:vAlign w:val="center"/>
          </w:tcPr>
          <w:p w14:paraId="328CDDC8" w14:textId="77777777" w:rsidR="009A346B" w:rsidRPr="00FF2326" w:rsidRDefault="009A346B" w:rsidP="00954A78">
            <w:pPr>
              <w:spacing w:line="276" w:lineRule="auto"/>
              <w:jc w:val="center"/>
              <w:rPr>
                <w:rFonts w:ascii="Times New Roman" w:hAnsi="Times New Roman" w:cs="Times New Roman"/>
                <w:b/>
                <w:bCs/>
                <w:sz w:val="20"/>
                <w:szCs w:val="20"/>
              </w:rPr>
            </w:pPr>
            <w:proofErr w:type="spellStart"/>
            <w:r w:rsidRPr="00FF2326">
              <w:rPr>
                <w:rFonts w:ascii="Times New Roman" w:hAnsi="Times New Roman" w:cs="Times New Roman"/>
                <w:b/>
                <w:bCs/>
                <w:sz w:val="20"/>
                <w:szCs w:val="20"/>
              </w:rPr>
              <w:t>Penerimaan</w:t>
            </w:r>
            <w:proofErr w:type="spellEnd"/>
            <w:r w:rsidRPr="00FF2326">
              <w:rPr>
                <w:rFonts w:ascii="Times New Roman" w:hAnsi="Times New Roman" w:cs="Times New Roman"/>
                <w:b/>
                <w:bCs/>
                <w:sz w:val="20"/>
                <w:szCs w:val="20"/>
              </w:rPr>
              <w:t xml:space="preserve"> </w:t>
            </w:r>
            <w:proofErr w:type="spellStart"/>
            <w:r w:rsidRPr="00FF2326">
              <w:rPr>
                <w:rFonts w:ascii="Times New Roman" w:hAnsi="Times New Roman" w:cs="Times New Roman"/>
                <w:b/>
                <w:bCs/>
                <w:sz w:val="20"/>
                <w:szCs w:val="20"/>
              </w:rPr>
              <w:t>Bukan</w:t>
            </w:r>
            <w:proofErr w:type="spellEnd"/>
            <w:r w:rsidRPr="00FF2326">
              <w:rPr>
                <w:rFonts w:ascii="Times New Roman" w:hAnsi="Times New Roman" w:cs="Times New Roman"/>
                <w:b/>
                <w:bCs/>
                <w:sz w:val="20"/>
                <w:szCs w:val="20"/>
              </w:rPr>
              <w:t xml:space="preserve"> Pajak</w:t>
            </w:r>
          </w:p>
        </w:tc>
        <w:tc>
          <w:tcPr>
            <w:tcW w:w="1403" w:type="dxa"/>
            <w:vAlign w:val="center"/>
          </w:tcPr>
          <w:p w14:paraId="612511AE"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343.814,21</w:t>
            </w:r>
          </w:p>
        </w:tc>
        <w:tc>
          <w:tcPr>
            <w:tcW w:w="1404" w:type="dxa"/>
            <w:vAlign w:val="center"/>
          </w:tcPr>
          <w:p w14:paraId="662419C0"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458.493,00</w:t>
            </w:r>
          </w:p>
        </w:tc>
        <w:tc>
          <w:tcPr>
            <w:tcW w:w="1404" w:type="dxa"/>
            <w:vAlign w:val="center"/>
          </w:tcPr>
          <w:p w14:paraId="11FCB6EA"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595.594,50</w:t>
            </w:r>
          </w:p>
        </w:tc>
        <w:tc>
          <w:tcPr>
            <w:tcW w:w="1400" w:type="dxa"/>
            <w:vAlign w:val="center"/>
          </w:tcPr>
          <w:p w14:paraId="2701F285"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515.800,90</w:t>
            </w:r>
          </w:p>
        </w:tc>
        <w:tc>
          <w:tcPr>
            <w:tcW w:w="792" w:type="dxa"/>
            <w:vAlign w:val="center"/>
          </w:tcPr>
          <w:p w14:paraId="10C1A50C"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492.003,10</w:t>
            </w:r>
          </w:p>
        </w:tc>
      </w:tr>
      <w:tr w:rsidR="009A346B" w:rsidRPr="00FF2326" w14:paraId="1DF99F2F" w14:textId="77777777" w:rsidTr="00BF47EE">
        <w:trPr>
          <w:trHeight w:val="545"/>
        </w:trPr>
        <w:tc>
          <w:tcPr>
            <w:tcW w:w="1251" w:type="dxa"/>
            <w:vAlign w:val="center"/>
          </w:tcPr>
          <w:p w14:paraId="5026936A" w14:textId="77777777" w:rsidR="009A346B" w:rsidRPr="00FF2326" w:rsidRDefault="009A346B" w:rsidP="00954A78">
            <w:pPr>
              <w:jc w:val="center"/>
              <w:rPr>
                <w:rFonts w:ascii="Times New Roman" w:hAnsi="Times New Roman" w:cs="Times New Roman"/>
                <w:b/>
                <w:bCs/>
                <w:sz w:val="20"/>
                <w:szCs w:val="20"/>
              </w:rPr>
            </w:pPr>
            <w:r w:rsidRPr="00FF2326">
              <w:rPr>
                <w:rFonts w:ascii="Times New Roman" w:hAnsi="Times New Roman" w:cs="Times New Roman"/>
                <w:b/>
                <w:bCs/>
                <w:sz w:val="20"/>
                <w:szCs w:val="20"/>
              </w:rPr>
              <w:t>Hibah</w:t>
            </w:r>
          </w:p>
        </w:tc>
        <w:tc>
          <w:tcPr>
            <w:tcW w:w="1403" w:type="dxa"/>
            <w:vAlign w:val="center"/>
          </w:tcPr>
          <w:p w14:paraId="72F2230B" w14:textId="77777777" w:rsidR="009A346B" w:rsidRPr="00FF2326" w:rsidRDefault="009A346B" w:rsidP="00954A78">
            <w:pPr>
              <w:jc w:val="center"/>
              <w:rPr>
                <w:rFonts w:ascii="Times New Roman" w:hAnsi="Times New Roman" w:cs="Times New Roman"/>
                <w:sz w:val="20"/>
                <w:szCs w:val="20"/>
              </w:rPr>
            </w:pPr>
            <w:r w:rsidRPr="00FF2326">
              <w:rPr>
                <w:rFonts w:ascii="Times New Roman" w:hAnsi="Times New Roman" w:cs="Times New Roman"/>
                <w:sz w:val="20"/>
                <w:szCs w:val="20"/>
              </w:rPr>
              <w:t>18.832,82</w:t>
            </w:r>
          </w:p>
        </w:tc>
        <w:tc>
          <w:tcPr>
            <w:tcW w:w="1404" w:type="dxa"/>
            <w:vAlign w:val="center"/>
          </w:tcPr>
          <w:p w14:paraId="4E375F85"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5.013,00</w:t>
            </w:r>
          </w:p>
        </w:tc>
        <w:tc>
          <w:tcPr>
            <w:tcW w:w="1404" w:type="dxa"/>
            <w:vAlign w:val="center"/>
          </w:tcPr>
          <w:p w14:paraId="3D585B57"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5.696,10</w:t>
            </w:r>
          </w:p>
        </w:tc>
        <w:tc>
          <w:tcPr>
            <w:tcW w:w="1400" w:type="dxa"/>
            <w:vAlign w:val="center"/>
          </w:tcPr>
          <w:p w14:paraId="01B4F346"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3.100,00</w:t>
            </w:r>
          </w:p>
        </w:tc>
        <w:tc>
          <w:tcPr>
            <w:tcW w:w="792" w:type="dxa"/>
            <w:vAlign w:val="center"/>
          </w:tcPr>
          <w:p w14:paraId="15E56FAB"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430,60</w:t>
            </w:r>
          </w:p>
        </w:tc>
      </w:tr>
      <w:tr w:rsidR="009A346B" w:rsidRPr="00FF2326" w14:paraId="76B103EC" w14:textId="77777777" w:rsidTr="00BF47EE">
        <w:trPr>
          <w:trHeight w:val="74"/>
        </w:trPr>
        <w:tc>
          <w:tcPr>
            <w:tcW w:w="1251" w:type="dxa"/>
            <w:vAlign w:val="center"/>
          </w:tcPr>
          <w:p w14:paraId="0C5C9110" w14:textId="77777777" w:rsidR="009A346B" w:rsidRPr="00FF2326" w:rsidRDefault="009A346B" w:rsidP="00954A78">
            <w:pPr>
              <w:spacing w:line="276" w:lineRule="auto"/>
              <w:jc w:val="center"/>
              <w:rPr>
                <w:rFonts w:ascii="Times New Roman" w:hAnsi="Times New Roman" w:cs="Times New Roman"/>
                <w:b/>
                <w:bCs/>
                <w:sz w:val="20"/>
                <w:szCs w:val="20"/>
              </w:rPr>
            </w:pPr>
            <w:proofErr w:type="spellStart"/>
            <w:r w:rsidRPr="00FF2326">
              <w:rPr>
                <w:rFonts w:ascii="Times New Roman" w:hAnsi="Times New Roman" w:cs="Times New Roman"/>
                <w:b/>
                <w:bCs/>
                <w:sz w:val="20"/>
                <w:szCs w:val="20"/>
              </w:rPr>
              <w:t>Jumlah</w:t>
            </w:r>
            <w:proofErr w:type="spellEnd"/>
          </w:p>
          <w:p w14:paraId="5635D51F" w14:textId="77777777" w:rsidR="009A346B" w:rsidRPr="00FF2326" w:rsidRDefault="009A346B" w:rsidP="00954A78">
            <w:pPr>
              <w:jc w:val="center"/>
              <w:rPr>
                <w:rFonts w:ascii="Times New Roman" w:hAnsi="Times New Roman" w:cs="Times New Roman"/>
                <w:b/>
                <w:bCs/>
                <w:sz w:val="20"/>
                <w:szCs w:val="20"/>
              </w:rPr>
            </w:pPr>
          </w:p>
        </w:tc>
        <w:tc>
          <w:tcPr>
            <w:tcW w:w="1403" w:type="dxa"/>
            <w:vAlign w:val="center"/>
          </w:tcPr>
          <w:p w14:paraId="6A3DFCF2"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1.647.783,34</w:t>
            </w:r>
          </w:p>
        </w:tc>
        <w:tc>
          <w:tcPr>
            <w:tcW w:w="1404" w:type="dxa"/>
            <w:vAlign w:val="center"/>
          </w:tcPr>
          <w:p w14:paraId="671DC553"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2.011.347,10</w:t>
            </w:r>
          </w:p>
        </w:tc>
        <w:tc>
          <w:tcPr>
            <w:tcW w:w="1404" w:type="dxa"/>
            <w:vAlign w:val="center"/>
          </w:tcPr>
          <w:p w14:paraId="7C27F331"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2.635.843,10</w:t>
            </w:r>
          </w:p>
        </w:tc>
        <w:tc>
          <w:tcPr>
            <w:tcW w:w="1400" w:type="dxa"/>
            <w:vAlign w:val="center"/>
          </w:tcPr>
          <w:p w14:paraId="23A98A2D"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2.637.248,90</w:t>
            </w:r>
          </w:p>
        </w:tc>
        <w:tc>
          <w:tcPr>
            <w:tcW w:w="792" w:type="dxa"/>
            <w:vAlign w:val="center"/>
          </w:tcPr>
          <w:p w14:paraId="3A269F10" w14:textId="77777777" w:rsidR="009A346B" w:rsidRPr="00FF2326" w:rsidRDefault="009A346B" w:rsidP="00954A78">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2.802.293,50</w:t>
            </w:r>
          </w:p>
        </w:tc>
      </w:tr>
    </w:tbl>
    <w:p w14:paraId="7FF07023" w14:textId="77777777" w:rsidR="009A346B" w:rsidRPr="00FF2326" w:rsidRDefault="009A346B" w:rsidP="008A6FA4">
      <w:pPr>
        <w:spacing w:line="480" w:lineRule="auto"/>
        <w:ind w:firstLine="360"/>
        <w:jc w:val="both"/>
        <w:rPr>
          <w:rFonts w:ascii="Times New Roman" w:hAnsi="Times New Roman" w:cs="Times New Roman"/>
          <w:sz w:val="24"/>
          <w:szCs w:val="24"/>
        </w:rPr>
      </w:pPr>
      <w:r w:rsidRPr="00FF2326">
        <w:rPr>
          <w:rFonts w:ascii="Times New Roman" w:hAnsi="Times New Roman" w:cs="Times New Roman"/>
          <w:sz w:val="24"/>
          <w:szCs w:val="24"/>
        </w:rPr>
        <w:t>(</w:t>
      </w:r>
      <w:proofErr w:type="spellStart"/>
      <w:proofErr w:type="gramStart"/>
      <w:r w:rsidRPr="00BF47EE">
        <w:rPr>
          <w:rFonts w:ascii="Times New Roman" w:hAnsi="Times New Roman" w:cs="Times New Roman"/>
          <w:i/>
          <w:iCs/>
        </w:rPr>
        <w:t>Sumber</w:t>
      </w:r>
      <w:proofErr w:type="spellEnd"/>
      <w:r w:rsidRPr="00BF47EE">
        <w:rPr>
          <w:rFonts w:ascii="Times New Roman" w:hAnsi="Times New Roman" w:cs="Times New Roman"/>
          <w:i/>
          <w:iCs/>
        </w:rPr>
        <w:t xml:space="preserve"> :</w:t>
      </w:r>
      <w:proofErr w:type="gramEnd"/>
      <w:r w:rsidRPr="00BF47EE">
        <w:rPr>
          <w:rFonts w:ascii="Times New Roman" w:hAnsi="Times New Roman" w:cs="Times New Roman"/>
          <w:i/>
          <w:iCs/>
        </w:rPr>
        <w:t xml:space="preserve"> bps.go.id</w:t>
      </w:r>
      <w:r w:rsidRPr="00FF2326">
        <w:rPr>
          <w:rFonts w:ascii="Times New Roman" w:hAnsi="Times New Roman" w:cs="Times New Roman"/>
          <w:sz w:val="24"/>
          <w:szCs w:val="24"/>
        </w:rPr>
        <w:t>)</w:t>
      </w:r>
    </w:p>
    <w:p w14:paraId="460AF536" w14:textId="1E4879B5" w:rsidR="009A346B" w:rsidRPr="00FF2326" w:rsidRDefault="009A346B" w:rsidP="009A346B">
      <w:pPr>
        <w:spacing w:line="480" w:lineRule="auto"/>
        <w:ind w:left="360" w:firstLine="360"/>
        <w:jc w:val="both"/>
        <w:rPr>
          <w:rFonts w:ascii="Times New Roman" w:hAnsi="Times New Roman" w:cs="Times New Roman"/>
          <w:sz w:val="24"/>
          <w:szCs w:val="24"/>
        </w:rPr>
      </w:pPr>
      <w:proofErr w:type="spellStart"/>
      <w:r w:rsidRPr="00FF2326">
        <w:rPr>
          <w:rFonts w:ascii="Times New Roman" w:hAnsi="Times New Roman" w:cs="Times New Roman"/>
          <w:sz w:val="24"/>
          <w:szCs w:val="24"/>
        </w:rPr>
        <w:t>Berdasarkan</w:t>
      </w:r>
      <w:proofErr w:type="spellEnd"/>
      <w:r w:rsidRPr="00FF2326">
        <w:rPr>
          <w:rFonts w:ascii="Times New Roman" w:hAnsi="Times New Roman" w:cs="Times New Roman"/>
          <w:sz w:val="24"/>
          <w:szCs w:val="24"/>
        </w:rPr>
        <w:t xml:space="preserve"> data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Badan Pusat </w:t>
      </w:r>
      <w:proofErr w:type="spellStart"/>
      <w:r w:rsidRPr="00FF2326">
        <w:rPr>
          <w:rFonts w:ascii="Times New Roman" w:hAnsi="Times New Roman" w:cs="Times New Roman"/>
          <w:sz w:val="24"/>
          <w:szCs w:val="24"/>
        </w:rPr>
        <w:t>Statistik</w:t>
      </w:r>
      <w:proofErr w:type="spellEnd"/>
      <w:r w:rsidRPr="00FF2326">
        <w:rPr>
          <w:rFonts w:ascii="Times New Roman" w:hAnsi="Times New Roman" w:cs="Times New Roman"/>
          <w:sz w:val="24"/>
          <w:szCs w:val="24"/>
        </w:rPr>
        <w:t xml:space="preserve"> (BPS) </w:t>
      </w:r>
      <w:proofErr w:type="spellStart"/>
      <w:r w:rsidRPr="00FF2326">
        <w:rPr>
          <w:rFonts w:ascii="Times New Roman" w:hAnsi="Times New Roman" w:cs="Times New Roman"/>
          <w:sz w:val="24"/>
          <w:szCs w:val="24"/>
        </w:rPr>
        <w:t>tahun</w:t>
      </w:r>
      <w:proofErr w:type="spellEnd"/>
      <w:r w:rsidRPr="00FF2326">
        <w:rPr>
          <w:rFonts w:ascii="Times New Roman" w:hAnsi="Times New Roman" w:cs="Times New Roman"/>
          <w:sz w:val="24"/>
          <w:szCs w:val="24"/>
        </w:rPr>
        <w:t xml:space="preserve"> 2020-2024,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secara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konsisten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penyumbang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penerimaan</w:t>
      </w:r>
      <w:proofErr w:type="spellEnd"/>
      <w:r w:rsidRPr="00FF2326">
        <w:rPr>
          <w:rFonts w:ascii="Times New Roman" w:hAnsi="Times New Roman" w:cs="Times New Roman"/>
          <w:sz w:val="24"/>
          <w:szCs w:val="24"/>
        </w:rPr>
        <w:t xml:space="preserve"> negara,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kontribusi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signifikan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mendukung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pembiayaan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pembangunan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nasional</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pelayanan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publik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Secara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keselur</w:t>
      </w:r>
      <w:r w:rsidR="006726A8">
        <w:rPr>
          <w:rFonts w:ascii="Times New Roman" w:hAnsi="Times New Roman" w:cs="Times New Roman"/>
          <w:sz w:val="24"/>
          <w:szCs w:val="24"/>
        </w:rPr>
        <w:t>uhan</w:t>
      </w:r>
      <w:proofErr w:type="spellEnd"/>
      <w:r w:rsidR="006726A8">
        <w:rPr>
          <w:rFonts w:ascii="Times New Roman" w:hAnsi="Times New Roman" w:cs="Times New Roman"/>
          <w:sz w:val="24"/>
          <w:szCs w:val="24"/>
        </w:rPr>
        <w:t>,</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tulang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punggung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penerimaan</w:t>
      </w:r>
      <w:proofErr w:type="spellEnd"/>
      <w:r w:rsidRPr="00FF2326">
        <w:rPr>
          <w:rFonts w:ascii="Times New Roman" w:hAnsi="Times New Roman" w:cs="Times New Roman"/>
          <w:sz w:val="24"/>
          <w:szCs w:val="24"/>
        </w:rPr>
        <w:t xml:space="preserve"> negara, </w:t>
      </w:r>
      <w:proofErr w:type="spellStart"/>
      <w:r w:rsidRPr="00FF2326">
        <w:rPr>
          <w:rFonts w:ascii="Times New Roman" w:hAnsi="Times New Roman" w:cs="Times New Roman"/>
          <w:sz w:val="24"/>
          <w:szCs w:val="24"/>
        </w:rPr>
        <w:t>sekaligus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mencerminkan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kepatuhan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masyarakat</w:t>
      </w:r>
      <w:proofErr w:type="spellEnd"/>
      <w:r w:rsidRPr="00FF2326">
        <w:rPr>
          <w:rFonts w:ascii="Times New Roman" w:hAnsi="Times New Roman" w:cs="Times New Roman"/>
          <w:sz w:val="24"/>
          <w:szCs w:val="24"/>
        </w:rPr>
        <w:t xml:space="preserve"> dan dunia </w:t>
      </w:r>
      <w:proofErr w:type="spellStart"/>
      <w:r w:rsidRPr="00FF2326">
        <w:rPr>
          <w:rFonts w:ascii="Times New Roman" w:hAnsi="Times New Roman" w:cs="Times New Roman"/>
          <w:sz w:val="24"/>
          <w:szCs w:val="24"/>
        </w:rPr>
        <w:t>usaha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memenuhi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kewajibannya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pengelolaan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transparan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akuntabel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kontribusi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terus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pondasi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penting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mencapai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tujuan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pembangunan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berkelanjutan</w:t>
      </w:r>
      <w:proofErr w:type="spellEnd"/>
      <w:r w:rsidRPr="00FF2326">
        <w:rPr>
          <w:rFonts w:ascii="Times New Roman" w:hAnsi="Times New Roman" w:cs="Times New Roman"/>
          <w:sz w:val="24"/>
          <w:szCs w:val="24"/>
        </w:rPr>
        <w:t xml:space="preserve"> di masa </w:t>
      </w:r>
      <w:proofErr w:type="spellStart"/>
      <w:r w:rsidRPr="00FF2326">
        <w:rPr>
          <w:rFonts w:ascii="Times New Roman" w:hAnsi="Times New Roman" w:cs="Times New Roman"/>
          <w:sz w:val="24"/>
          <w:szCs w:val="24"/>
        </w:rPr>
        <w:t>depan</w:t>
      </w:r>
      <w:proofErr w:type="spellEnd"/>
      <w:r w:rsidRPr="00FF2326">
        <w:rPr>
          <w:rFonts w:ascii="Times New Roman" w:hAnsi="Times New Roman" w:cs="Times New Roman"/>
          <w:sz w:val="24"/>
          <w:szCs w:val="24"/>
        </w:rPr>
        <w:t>.</w:t>
      </w:r>
    </w:p>
    <w:p w14:paraId="7969A818" w14:textId="41FBC8E3" w:rsidR="006C6DA7" w:rsidRPr="00FF2326" w:rsidRDefault="009A346B" w:rsidP="00363924">
      <w:pPr>
        <w:spacing w:line="480" w:lineRule="auto"/>
        <w:ind w:left="360" w:firstLine="360"/>
        <w:jc w:val="both"/>
        <w:rPr>
          <w:rFonts w:ascii="Times New Roman" w:hAnsi="Times New Roman" w:cs="Times New Roman"/>
          <w:sz w:val="24"/>
          <w:szCs w:val="24"/>
        </w:rPr>
      </w:pPr>
      <w:r w:rsidRPr="00FF2326">
        <w:rPr>
          <w:rFonts w:ascii="Times New Roman" w:hAnsi="Times New Roman" w:cs="Times New Roman"/>
          <w:sz w:val="24"/>
          <w:szCs w:val="24"/>
        </w:rPr>
        <w:t xml:space="preserve">Ada </w:t>
      </w:r>
      <w:proofErr w:type="spellStart"/>
      <w:r w:rsidRPr="00FF2326">
        <w:rPr>
          <w:rFonts w:ascii="Times New Roman" w:hAnsi="Times New Roman" w:cs="Times New Roman"/>
          <w:sz w:val="24"/>
          <w:szCs w:val="24"/>
        </w:rPr>
        <w:t>perbedaan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kepentingan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pemerintah</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wajib</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{"citationItems":[{"id":"ITEM-1","itemData":{"DOI":"10.55681/economina.v2i8.726","abstract":"Di negara Indonesia, pajak mempunyai peranan yang sangat penting dalam kehidupan benegara, khususnya di dalam pelaksanaan pembangunan berskala nasional. Hal ini menyebabkan perusahaan cenderung mencari cara untuk mengurangi jumlah pembayaran pajak, baik secara legal maupun illegal. Riset terdahulu sangat penting dalam suatu riset atau artikel ilmiah. Riset yang relevan berfungsi untuk memperkuat teori dan fenomena hubungan atau pengaruh antar variable. Artikel ini mereview Faktor-faktor yang mempengaruhi Penghindaran Pajak (Tax Avoidance), yaitu: Leverage, Profitabilitas, dan Good Governance. Tujuan penulisan artikel ini adalah untuk mengetahui pengaruh Leverage, Profitabilitas, dan Good Governance. Hasil artikel literature review ini adalah:  1) Leverage berpengaruh terhadap Penghindaran Pajak (Tax Avoidance); 2) Profitabilitas berpengaruh terhadap Penghindaran Pajak (Tax Avoidance); dan 3) Good Governance berpengaruh terhadap Penghindaran Pajak (Tax Avoidance).","author":[{"dropping-particle":"","family":"Khairunnisa","given":"Nabilah Rafifah","non-dropping-particle":"","parse-names":false,"suffix":""},{"dropping-particle":"","family":"Simbolon","given":"Agustina Yohana","non-dropping-particle":"","parse-names":false,"suffix":""},{"dropping-particle":"","family":"Eprianto","given":"Idel","non-dropping-particle":"","parse-names":false,"suffix":""}],"container-title":"Jurnal Economina","id":"ITEM-1","issue":"8","issued":{"date-parts":[["2023"]]},"page":"2164-2177","title":"Pengaruh Leverage, Profitabilitas, Good Governance Terhadap Penghindaran Pajak (Tax Avoidance)","type":"article-journal","volume":"2"},"uris":["http://www.mendeley.com/documents/?uuid=17162ecc-6088-4bd6-a7f4-216801aba6f5"]}],"mendeley":{"formattedCitation":"(Khairunnisa et al., 2023)","plainTextFormattedCitation":"(Khairunnisa et al., 2023)","previouslyFormattedCitation":"(Khairunnisa et al., 2023)"},"properties":{"noteIndex":0},"schema":"https://github.com/citation-style-language/schema/raw/master/csl-citation.json"}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(Khairunnisa et al., 2023)</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 xml:space="preserve">. </w:t>
      </w:r>
      <w:r w:rsidR="00D604ED">
        <w:rPr>
          <w:rFonts w:ascii="Times New Roman" w:hAnsi="Times New Roman" w:cs="Times New Roman"/>
          <w:sz w:val="24"/>
          <w:szCs w:val="24"/>
        </w:rPr>
        <w:t>D</w:t>
      </w:r>
      <w:r w:rsidRPr="00FF2326">
        <w:rPr>
          <w:rFonts w:ascii="Times New Roman" w:hAnsi="Times New Roman" w:cs="Times New Roman"/>
          <w:sz w:val="24"/>
          <w:szCs w:val="24"/>
        </w:rPr>
        <w:t xml:space="preserve">alam </w:t>
      </w:r>
      <w:proofErr w:type="spellStart"/>
      <w:r w:rsidRPr="00FF2326">
        <w:rPr>
          <w:rFonts w:ascii="Times New Roman" w:hAnsi="Times New Roman" w:cs="Times New Roman"/>
          <w:sz w:val="24"/>
          <w:szCs w:val="24"/>
        </w:rPr>
        <w:t>pandangan</w:t>
      </w:r>
      <w:proofErr w:type="spellEnd"/>
      <w:r w:rsidRPr="00FF2326">
        <w:rPr>
          <w:rFonts w:ascii="Times New Roman" w:hAnsi="Times New Roman" w:cs="Times New Roman"/>
          <w:sz w:val="24"/>
          <w:szCs w:val="24"/>
        </w:rPr>
        <w:t xml:space="preserve"> negara,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sumber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pendapatan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mendukung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pengelolaan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pemerintahan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tetapi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dianggap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bersih</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diperoleh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Kondisi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mendorong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mencari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jumlah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kewajiban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secara</w:t>
      </w:r>
      <w:proofErr w:type="spellEnd"/>
      <w:r w:rsidRPr="00FF2326">
        <w:rPr>
          <w:rFonts w:ascii="Times New Roman" w:hAnsi="Times New Roman" w:cs="Times New Roman"/>
          <w:sz w:val="24"/>
          <w:szCs w:val="24"/>
        </w:rPr>
        <w:t xml:space="preserve"> legal </w:t>
      </w:r>
      <w:proofErr w:type="spellStart"/>
      <w:r w:rsidRPr="00FF2326">
        <w:rPr>
          <w:rFonts w:ascii="Times New Roman" w:hAnsi="Times New Roman" w:cs="Times New Roman"/>
          <w:sz w:val="24"/>
          <w:szCs w:val="24"/>
        </w:rPr>
        <w:t>maupun</w:t>
      </w:r>
      <w:proofErr w:type="spellEnd"/>
      <w:r w:rsidRPr="00FF2326">
        <w:rPr>
          <w:rFonts w:ascii="Times New Roman" w:hAnsi="Times New Roman" w:cs="Times New Roman"/>
          <w:sz w:val="24"/>
          <w:szCs w:val="24"/>
        </w:rPr>
        <w:t xml:space="preserve">  illegal, salah </w:t>
      </w:r>
      <w:proofErr w:type="spellStart"/>
      <w:r w:rsidRPr="00FF2326">
        <w:rPr>
          <w:rFonts w:ascii="Times New Roman" w:hAnsi="Times New Roman" w:cs="Times New Roman"/>
          <w:sz w:val="24"/>
          <w:szCs w:val="24"/>
        </w:rPr>
        <w:t>satunya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praktik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00D604ED">
        <w:rPr>
          <w:rFonts w:ascii="Times New Roman" w:hAnsi="Times New Roman" w:cs="Times New Roman"/>
          <w:sz w:val="24"/>
          <w:szCs w:val="24"/>
        </w:rPr>
        <w:t xml:space="preserve"> </w:t>
      </w:r>
      <w:r w:rsidR="00D604ED">
        <w:rPr>
          <w:rFonts w:ascii="Times New Roman" w:hAnsi="Times New Roman" w:cs="Times New Roman"/>
          <w:sz w:val="24"/>
          <w:szCs w:val="24"/>
        </w:rPr>
        <w:fldChar w:fldCharType="begin" w:fldLock="1"/>
      </w:r>
      <w:r w:rsidR="00403F14">
        <w:rPr>
          <w:rFonts w:ascii="Times New Roman" w:hAnsi="Times New Roman" w:cs="Times New Roman"/>
          <w:sz w:val="24"/>
          <w:szCs w:val="24"/>
        </w:rPr>
        <w:instrText>ADDIN CSL_CITATION {"citationItems":[{"id":"ITEM-1","itemData":{"DOI":"10.35313/ialj.v2i1.3589","abstract":"Abstract:. This research was conducted with the aim of knowing and testing the effect of financial ratios namely Profitability, Capital Intensity, Leverage, and Liquidity on Tax Avoidance (in Consumer Goods Industry Manufacturing Companies Listed on idx in 2016-2019). Sample determination is done using purposive sampling techniques and obtained as many as 30 companies that meet the criteria. The data used is secondary data obtained from financial statements published by the company in www.idx.co.id. The study used multiple linear regression analysis. The results of this study showed that the variables of Profitability, Capital Intensity, Leverage, and Liquidity had no significant effect on Tax Avoidance. But each variable has a coefficient that is negative. The ability of independent variables to influence dependent variables by 4.4% and the remaining 95.6% is explained by variables and beyond regression.\r  ","author":[{"dropping-particle":"","family":"Subadriyah","given":"Subadriyah","non-dropping-particle":"","parse-names":false,"suffix":""},{"dropping-particle":"","family":"Rahayu","given":"Ismi Tri","non-dropping-particle":"","parse-names":false,"suffix":""}],"container-title":"Indonesian Accounting Literacy Journal","id":"ITEM-1","issue":"1","issued":{"date-parts":[["2022"]]},"page":"269-277","title":"Faktor-Faktor Yang Mempengaruhi Penghindaran Pajak (Pada Perusahaan Manufaktur Sektor Industri Barang Konsumsi yang Terdaftar Di Bursa Efek Indonesia Tahun 2016-2019)","type":"article-journal","volume":"2"},"uris":["http://www.mendeley.com/documents/?uuid=0cf247a3-b66e-4357-94ea-95fe30315012"]}],"mendeley":{"formattedCitation":"(Subadriyah &amp; Rahayu, 2022)","plainTextFormattedCitation":"(Subadriyah &amp; Rahayu, 2022)","previouslyFormattedCitation":"(Subadriyah &amp; Rahayu, 2022)"},"properties":{"noteIndex":0},"schema":"https://github.com/citation-style-language/schema/raw/master/csl-citation.json"}</w:instrText>
      </w:r>
      <w:r w:rsidR="00D604ED">
        <w:rPr>
          <w:rFonts w:ascii="Times New Roman" w:hAnsi="Times New Roman" w:cs="Times New Roman"/>
          <w:sz w:val="24"/>
          <w:szCs w:val="24"/>
        </w:rPr>
        <w:fldChar w:fldCharType="separate"/>
      </w:r>
      <w:r w:rsidR="00D604ED" w:rsidRPr="00D604ED">
        <w:rPr>
          <w:rFonts w:ascii="Times New Roman" w:hAnsi="Times New Roman" w:cs="Times New Roman"/>
          <w:noProof/>
          <w:sz w:val="24"/>
          <w:szCs w:val="24"/>
        </w:rPr>
        <w:t>(Subadriyah &amp; Rahayu, 2022)</w:t>
      </w:r>
      <w:r w:rsidR="00D604ED">
        <w:rPr>
          <w:rFonts w:ascii="Times New Roman" w:hAnsi="Times New Roman" w:cs="Times New Roman"/>
          <w:sz w:val="24"/>
          <w:szCs w:val="24"/>
        </w:rPr>
        <w:fldChar w:fldCharType="end"/>
      </w:r>
      <w:r w:rsidR="00D604ED">
        <w:rPr>
          <w:rFonts w:ascii="Times New Roman" w:hAnsi="Times New Roman" w:cs="Times New Roman"/>
          <w:sz w:val="24"/>
          <w:szCs w:val="24"/>
        </w:rPr>
        <w:t>.</w:t>
      </w:r>
      <w:r w:rsidR="00403F14">
        <w:rPr>
          <w:rFonts w:ascii="Times New Roman" w:hAnsi="Times New Roman" w:cs="Times New Roman"/>
          <w:sz w:val="24"/>
          <w:szCs w:val="24"/>
        </w:rPr>
        <w:t xml:space="preserve"> </w:t>
      </w:r>
    </w:p>
    <w:p w14:paraId="6E404112" w14:textId="56AD1BFA" w:rsidR="009A346B" w:rsidRDefault="006C6DA7" w:rsidP="006C6DA7">
      <w:pPr>
        <w:spacing w:line="480" w:lineRule="auto"/>
        <w:ind w:left="360" w:firstLine="360"/>
        <w:jc w:val="both"/>
        <w:rPr>
          <w:rFonts w:ascii="Times New Roman" w:hAnsi="Times New Roman" w:cs="Times New Roman"/>
          <w:sz w:val="24"/>
          <w:szCs w:val="24"/>
        </w:rPr>
      </w:pPr>
      <w:r w:rsidRPr="00FF2326">
        <w:rPr>
          <w:rFonts w:ascii="Times New Roman" w:hAnsi="Times New Roman" w:cs="Times New Roman"/>
          <w:sz w:val="24"/>
          <w:szCs w:val="24"/>
        </w:rPr>
        <w:t xml:space="preserve">Perusahaan </w:t>
      </w:r>
      <w:proofErr w:type="spellStart"/>
      <w:r w:rsidRPr="00FF2326">
        <w:rPr>
          <w:rFonts w:ascii="Times New Roman" w:hAnsi="Times New Roman" w:cs="Times New Roman"/>
          <w:sz w:val="24"/>
          <w:szCs w:val="24"/>
        </w:rPr>
        <w:t>umumnya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karena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bersih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mereka</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memungkinkan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mereka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memaksimalkan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keuntungan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mereka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biaya</w:t>
      </w:r>
      <w:proofErr w:type="spellEnd"/>
      <w:r w:rsidRPr="00FF2326">
        <w:rPr>
          <w:rFonts w:ascii="Times New Roman" w:hAnsi="Times New Roman" w:cs="Times New Roman"/>
          <w:sz w:val="24"/>
          <w:szCs w:val="24"/>
        </w:rPr>
        <w:t xml:space="preserve">, salah </w:t>
      </w:r>
      <w:proofErr w:type="spellStart"/>
      <w:r w:rsidRPr="00FF2326">
        <w:rPr>
          <w:rFonts w:ascii="Times New Roman" w:hAnsi="Times New Roman" w:cs="Times New Roman"/>
          <w:sz w:val="24"/>
          <w:szCs w:val="24"/>
        </w:rPr>
        <w:t>satunya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meminimalkan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pembayaran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002432BD"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00575AEB">
        <w:rPr>
          <w:rFonts w:ascii="Times New Roman" w:hAnsi="Times New Roman" w:cs="Times New Roman"/>
          <w:sz w:val="24"/>
          <w:szCs w:val="24"/>
        </w:rPr>
        <w:instrText>ADDIN CSL_CITATION {"citationItems":[{"id":"ITEM-1","itemData":{"abstract":"The purpose of this study is to find out the information presented about Good Corporate Governance, Profitability and tax avoidance in mining companies listed on the Indonesian Stock Exchange (IDX) for the 2015- 2019 period.The method used in this research is verification and descriptive method with a quantitative approach.To measure the scale of research variables is the ratio scale, namely quantitative data in the form of numbers, the variables concerned are the independent Board of Commissioners, Managerial Ownership, and Institutional Ownership. The population that is the object of this study includes all financial reports of mining companies listed on the Indonesia Stock Exchange. The samples for the study were 5 financial reporting periods and 6 mining companies in accordance with the research criteria. The analysis used is panel data regression analysis, while the hypothesis is tested with the t test and F test. The mining companies are selected according to the criteria for the 2015-2019 period.Independent Board of Commissioners, Managerial Ownership and Institutional Ownership itability have a significant effect on Tax Avoidance.","author":[{"dropping-particle":"","family":"Sukmawati","given":"Fitri","non-dropping-particle":"","parse-names":false,"suffix":""}],"container-title":"Turkish Journal of Computer and Mathematics Education","id":"ITEM-1","issue":"9","issued":{"date-parts":[["2021"]]},"page":"114-117","title":"The Effect Of Profit Profitabillity On Tax Avoidance (Case Studies Of Mining Companies In Indonesia Stock Exchange BEI 2015-2019)","type":"article-journal","volume":"12"},"uris":["http://www.mendeley.com/documents/?uuid=f4292eeb-b69a-4128-a513-b5872cccc714"]}],"mendeley":{"formattedCitation":"(Sukmawati, 2021)","plainTextFormattedCitation":"(Sukmawati, 2021)","previouslyFormattedCitation":"(Sukmawati, 2021)"},"properties":{"noteIndex":0},"schema":"https://github.com/citation-style-language/schema/raw/master/csl-citation.json"}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(Sukmawati, 2021)</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 xml:space="preserve">. </w:t>
      </w:r>
      <w:r w:rsidR="00A56CE9" w:rsidRPr="00FF2326">
        <w:rPr>
          <w:rFonts w:ascii="Times New Roman" w:hAnsi="Times New Roman" w:cs="Times New Roman"/>
          <w:sz w:val="24"/>
          <w:szCs w:val="24"/>
        </w:rPr>
        <w:t xml:space="preserve">Perusahaan </w:t>
      </w:r>
      <w:proofErr w:type="spellStart"/>
      <w:r w:rsidR="00A56CE9" w:rsidRPr="00FF2326">
        <w:rPr>
          <w:rFonts w:ascii="Times New Roman" w:hAnsi="Times New Roman" w:cs="Times New Roman"/>
          <w:sz w:val="24"/>
          <w:szCs w:val="24"/>
        </w:rPr>
        <w:t>s</w:t>
      </w:r>
      <w:r w:rsidR="009A346B" w:rsidRPr="00FF2326">
        <w:rPr>
          <w:rFonts w:ascii="Times New Roman" w:hAnsi="Times New Roman" w:cs="Times New Roman"/>
          <w:sz w:val="24"/>
          <w:szCs w:val="24"/>
        </w:rPr>
        <w:t>ektor</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pertambangan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memiliki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peranan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penting</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dalam</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perekonomian</w:t>
      </w:r>
      <w:proofErr w:type="spellEnd"/>
      <w:r w:rsidR="009A346B" w:rsidRPr="00FF2326">
        <w:rPr>
          <w:rFonts w:ascii="Times New Roman" w:hAnsi="Times New Roman" w:cs="Times New Roman"/>
          <w:sz w:val="24"/>
          <w:szCs w:val="24"/>
        </w:rPr>
        <w:t xml:space="preserve"> Indonesia, </w:t>
      </w:r>
      <w:proofErr w:type="spellStart"/>
      <w:r w:rsidR="009A346B" w:rsidRPr="00FF2326">
        <w:rPr>
          <w:rFonts w:ascii="Times New Roman" w:hAnsi="Times New Roman" w:cs="Times New Roman"/>
          <w:sz w:val="24"/>
          <w:szCs w:val="24"/>
        </w:rPr>
        <w:t>karena</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menyumbangkan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kontribusi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signifikan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terhadap</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Produk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Domestik</w:t>
      </w:r>
      <w:proofErr w:type="spellEnd"/>
      <w:r w:rsidR="009A346B" w:rsidRPr="00FF2326">
        <w:rPr>
          <w:rFonts w:ascii="Times New Roman" w:hAnsi="Times New Roman" w:cs="Times New Roman"/>
          <w:sz w:val="24"/>
          <w:szCs w:val="24"/>
        </w:rPr>
        <w:t xml:space="preserve"> Bruto (PDB) dan </w:t>
      </w:r>
      <w:proofErr w:type="spellStart"/>
      <w:r w:rsidR="009A346B" w:rsidRPr="00FF2326">
        <w:rPr>
          <w:rFonts w:ascii="Times New Roman" w:hAnsi="Times New Roman" w:cs="Times New Roman"/>
          <w:sz w:val="24"/>
          <w:szCs w:val="24"/>
        </w:rPr>
        <w:t>pendapatan</w:t>
      </w:r>
      <w:proofErr w:type="spellEnd"/>
      <w:r w:rsidR="009A346B" w:rsidRPr="00FF2326">
        <w:rPr>
          <w:rFonts w:ascii="Times New Roman" w:hAnsi="Times New Roman" w:cs="Times New Roman"/>
          <w:sz w:val="24"/>
          <w:szCs w:val="24"/>
        </w:rPr>
        <w:t xml:space="preserve"> negara </w:t>
      </w:r>
      <w:proofErr w:type="spellStart"/>
      <w:r w:rsidR="009A346B" w:rsidRPr="00FF2326">
        <w:rPr>
          <w:rFonts w:ascii="Times New Roman" w:hAnsi="Times New Roman" w:cs="Times New Roman"/>
          <w:sz w:val="24"/>
          <w:szCs w:val="24"/>
        </w:rPr>
        <w:t>melalui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pajak</w:t>
      </w:r>
      <w:proofErr w:type="spellEnd"/>
      <w:r w:rsidR="009A346B" w:rsidRPr="00FF2326">
        <w:rPr>
          <w:rFonts w:ascii="Times New Roman" w:hAnsi="Times New Roman" w:cs="Times New Roman"/>
          <w:sz w:val="24"/>
          <w:szCs w:val="24"/>
        </w:rPr>
        <w:t xml:space="preserve"> dan </w:t>
      </w:r>
      <w:proofErr w:type="spellStart"/>
      <w:r w:rsidR="009A346B" w:rsidRPr="00FF2326">
        <w:rPr>
          <w:rFonts w:ascii="Times New Roman" w:hAnsi="Times New Roman" w:cs="Times New Roman"/>
          <w:sz w:val="24"/>
          <w:szCs w:val="24"/>
        </w:rPr>
        <w:t>royalti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Namun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isu</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penghindaran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pajak</w:t>
      </w:r>
      <w:proofErr w:type="spellEnd"/>
      <w:r w:rsidR="009A346B" w:rsidRPr="00FF2326">
        <w:rPr>
          <w:rFonts w:ascii="Times New Roman" w:hAnsi="Times New Roman" w:cs="Times New Roman"/>
          <w:sz w:val="24"/>
          <w:szCs w:val="24"/>
        </w:rPr>
        <w:t xml:space="preserve"> oleh </w:t>
      </w:r>
      <w:proofErr w:type="spellStart"/>
      <w:r w:rsidR="009A346B" w:rsidRPr="00FF2326">
        <w:rPr>
          <w:rFonts w:ascii="Times New Roman" w:hAnsi="Times New Roman" w:cs="Times New Roman"/>
          <w:sz w:val="24"/>
          <w:szCs w:val="24"/>
        </w:rPr>
        <w:t>perusahaan-perusahaan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dalam</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sektor</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menjadi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perhatian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serius</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karena</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dapat</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mengurangi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penerimaan</w:t>
      </w:r>
      <w:proofErr w:type="spellEnd"/>
      <w:r w:rsidR="009A346B" w:rsidRPr="00FF2326">
        <w:rPr>
          <w:rFonts w:ascii="Times New Roman" w:hAnsi="Times New Roman" w:cs="Times New Roman"/>
          <w:sz w:val="24"/>
          <w:szCs w:val="24"/>
        </w:rPr>
        <w:t xml:space="preserve"> negara yang </w:t>
      </w:r>
      <w:proofErr w:type="spellStart"/>
      <w:r w:rsidR="009A346B" w:rsidRPr="00FF2326">
        <w:rPr>
          <w:rFonts w:ascii="Times New Roman" w:hAnsi="Times New Roman" w:cs="Times New Roman"/>
          <w:sz w:val="24"/>
          <w:szCs w:val="24"/>
        </w:rPr>
        <w:t>seharusnya</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dapat</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digunakan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untuk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pembangunan</w:t>
      </w:r>
      <w:proofErr w:type="spellEnd"/>
      <w:r w:rsidR="009A346B" w:rsidRPr="00FF2326">
        <w:rPr>
          <w:rFonts w:ascii="Times New Roman" w:hAnsi="Times New Roman" w:cs="Times New Roman"/>
          <w:sz w:val="24"/>
          <w:szCs w:val="24"/>
        </w:rPr>
        <w:t xml:space="preserve"> dan </w:t>
      </w:r>
      <w:proofErr w:type="spellStart"/>
      <w:r w:rsidR="009A346B" w:rsidRPr="00FF2326">
        <w:rPr>
          <w:rFonts w:ascii="Times New Roman" w:hAnsi="Times New Roman" w:cs="Times New Roman"/>
          <w:sz w:val="24"/>
          <w:szCs w:val="24"/>
        </w:rPr>
        <w:t>penyediaan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layanan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publik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Penelitian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bertujuan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untuk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menyelidiki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faktor-faktor</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mempengaruhi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penghindaran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pajak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dengan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fokus</w:t>
      </w:r>
      <w:proofErr w:type="spellEnd"/>
      <w:r w:rsidR="009A346B" w:rsidRPr="00FF2326">
        <w:rPr>
          <w:rFonts w:ascii="Times New Roman" w:hAnsi="Times New Roman" w:cs="Times New Roman"/>
          <w:sz w:val="24"/>
          <w:szCs w:val="24"/>
        </w:rPr>
        <w:t xml:space="preserve"> pada </w:t>
      </w:r>
      <w:r w:rsidR="009A346B" w:rsidRPr="00FF2326">
        <w:rPr>
          <w:rFonts w:ascii="Times New Roman" w:hAnsi="Times New Roman" w:cs="Times New Roman"/>
          <w:i/>
          <w:iCs/>
          <w:sz w:val="24"/>
          <w:szCs w:val="24"/>
        </w:rPr>
        <w:t>leverage</w:t>
      </w:r>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profitabilitas</w:t>
      </w:r>
      <w:proofErr w:type="spellEnd"/>
      <w:r w:rsidR="009A346B" w:rsidRPr="00FF2326">
        <w:rPr>
          <w:rFonts w:ascii="Times New Roman" w:hAnsi="Times New Roman" w:cs="Times New Roman"/>
          <w:sz w:val="24"/>
          <w:szCs w:val="24"/>
        </w:rPr>
        <w:t xml:space="preserve">, dan </w:t>
      </w:r>
      <w:proofErr w:type="spellStart"/>
      <w:r w:rsidR="009A346B" w:rsidRPr="00FF2326">
        <w:rPr>
          <w:rFonts w:ascii="Times New Roman" w:hAnsi="Times New Roman" w:cs="Times New Roman"/>
          <w:sz w:val="24"/>
          <w:szCs w:val="24"/>
        </w:rPr>
        <w:t>ukuran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perusahaan</w:t>
      </w:r>
      <w:proofErr w:type="spellEnd"/>
      <w:r w:rsidR="009A346B" w:rsidRPr="00FF2326">
        <w:rPr>
          <w:rFonts w:ascii="Times New Roman" w:hAnsi="Times New Roman" w:cs="Times New Roman"/>
          <w:sz w:val="24"/>
          <w:szCs w:val="24"/>
        </w:rPr>
        <w:t>.</w:t>
      </w:r>
    </w:p>
    <w:p w14:paraId="320D391D" w14:textId="77777777" w:rsidR="009A346B" w:rsidRDefault="009A346B" w:rsidP="009A346B">
      <w:pPr>
        <w:pStyle w:val="ListParagraph"/>
        <w:spacing w:line="480" w:lineRule="auto"/>
        <w:ind w:left="360" w:firstLine="360"/>
        <w:jc w:val="both"/>
        <w:rPr>
          <w:rFonts w:ascii="Times New Roman" w:hAnsi="Times New Roman" w:cs="Times New Roman"/>
          <w:sz w:val="24"/>
          <w:szCs w:val="24"/>
        </w:rPr>
      </w:pP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merupakan</w:t>
      </w:r>
      <w:proofErr w:type="spellEnd"/>
      <w:r w:rsidRPr="00FF2326">
        <w:rPr>
          <w:rFonts w:ascii="Times New Roman" w:hAnsi="Times New Roman" w:cs="Times New Roman"/>
          <w:sz w:val="24"/>
          <w:szCs w:val="24"/>
        </w:rPr>
        <w:t xml:space="preserve"> salah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isu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krusial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sistem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perpajakan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dihadapi</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banyak</w:t>
      </w:r>
      <w:proofErr w:type="spellEnd"/>
      <w:r w:rsidRPr="00FF2326">
        <w:rPr>
          <w:rFonts w:ascii="Times New Roman" w:hAnsi="Times New Roman" w:cs="Times New Roman"/>
          <w:sz w:val="24"/>
          <w:szCs w:val="24"/>
        </w:rPr>
        <w:t xml:space="preserve"> negara, </w:t>
      </w:r>
      <w:proofErr w:type="spellStart"/>
      <w:r w:rsidRPr="00FF2326">
        <w:rPr>
          <w:rFonts w:ascii="Times New Roman" w:hAnsi="Times New Roman" w:cs="Times New Roman"/>
          <w:sz w:val="24"/>
          <w:szCs w:val="24"/>
        </w:rPr>
        <w:t>termasuk</w:t>
      </w:r>
      <w:proofErr w:type="spellEnd"/>
      <w:r w:rsidRPr="00FF2326">
        <w:rPr>
          <w:rFonts w:ascii="Times New Roman" w:hAnsi="Times New Roman" w:cs="Times New Roman"/>
          <w:sz w:val="24"/>
          <w:szCs w:val="24"/>
        </w:rPr>
        <w:t xml:space="preserve"> Indonesia. </w:t>
      </w:r>
      <w:proofErr w:type="spellStart"/>
      <w:r w:rsidRPr="00FF2326">
        <w:rPr>
          <w:rFonts w:ascii="Times New Roman" w:hAnsi="Times New Roman" w:cs="Times New Roman"/>
          <w:sz w:val="24"/>
          <w:szCs w:val="24"/>
        </w:rPr>
        <w:t>Menurut</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{"citationItems":[{"id":"ITEM-1","itemData":{"abstract":"Abstrak The research was conducted to test and analyze the independent variables against the dependent variable. The independent variable consists of company size, leverage, profitability, and capital intensity and the dependent variable is company tax avoidance. The object of this research is a company that has an annual report that is registered and published on the Indonesia Stock Exchange for the period 2015-2019. The sample selected based on purposive sampling technique of 452 companies. The data is then processed with SPSS and Eviews software, which are analyzed using panel regression models. The results obtained by researchers indicate that company size and tax avoidance have a significant positive relationship. Leverage, profitability, and capital intensity variables do not show a significant relationship to tax avoidance.","author":[{"dropping-particle":"","family":"Krisyadi","given":"Robby","non-dropping-particle":"","parse-names":false,"suffix":""},{"dropping-particle":"","family":"Mulfandi","given":"Efri","non-dropping-particle":"","parse-names":false,"suffix":""}],"container-title":"Conference on Management, Business, Innovation, Education and Social Science","id":"ITEM-1","issue":"1","issued":{"date-parts":[["2021"]]},"title":"Analisis Pengaruh Ukuran Perusahaan, Leverage, Profitabilitas, dan Intensitas Modal terhadap Penghindaran Pajak pada Perusahaan yang Terdaftar di Bursa Efek Indonesia","type":"article-journal","volume":"1"},"uris":["http://www.mendeley.com/documents/?uuid=a9c08afd-452c-31d5-b197-4adb6a3661ec"]}],"mendeley":{"formattedCitation":"(Krisyadi &amp; Mulfandi, 2021)","plainTextFormattedCitation":"(Krisyadi &amp; Mulfandi, 2021)","previouslyFormattedCitation":"(Krisyadi &amp; Mulfandi, 2021)"},"properties":{"noteIndex":0},"schema":"https://github.com/citation-style-language/schema/raw/master/csl-citation.json"}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(Krisyadi &amp; Mulfandi, 2021)</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merupakan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tindakan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pengelolaan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boleh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dilakukan</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suatu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melanggar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peraturan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perpajakan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dikatakan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permasalahan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kompleks</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unik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karena</w:t>
      </w:r>
      <w:proofErr w:type="spellEnd"/>
      <w:r w:rsidRPr="00FF2326">
        <w:rPr>
          <w:rFonts w:ascii="Times New Roman" w:hAnsi="Times New Roman" w:cs="Times New Roman"/>
          <w:sz w:val="24"/>
          <w:szCs w:val="24"/>
        </w:rPr>
        <w:t xml:space="preserve"> di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sisi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diperbolehkan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namun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keberadaanya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diinginkan</w:t>
      </w:r>
      <w:proofErr w:type="spellEnd"/>
      <w:r w:rsidRPr="00FF2326">
        <w:rPr>
          <w:rFonts w:ascii="Times New Roman" w:hAnsi="Times New Roman" w:cs="Times New Roman"/>
          <w:sz w:val="24"/>
          <w:szCs w:val="24"/>
        </w:rPr>
        <w:t>.</w:t>
      </w:r>
    </w:p>
    <w:p w14:paraId="2712D32E" w14:textId="30767F8E" w:rsidR="005A6B6D" w:rsidRPr="005A6B6D" w:rsidRDefault="005A6B6D" w:rsidP="005A6B6D">
      <w:pPr>
        <w:spacing w:line="480" w:lineRule="auto"/>
        <w:ind w:left="360" w:firstLine="360"/>
        <w:jc w:val="both"/>
        <w:rPr>
          <w:rFonts w:ascii="Times New Roman" w:hAnsi="Times New Roman" w:cs="Times New Roman"/>
          <w:sz w:val="24"/>
          <w:szCs w:val="24"/>
        </w:rPr>
      </w:pPr>
      <w:r w:rsidRPr="005A6B6D">
        <w:rPr>
          <w:rFonts w:ascii="Times New Roman" w:hAnsi="Times New Roman" w:cs="Times New Roman"/>
          <w:sz w:val="24"/>
          <w:szCs w:val="24"/>
        </w:rPr>
        <w:t xml:space="preserve">Salah </w:t>
      </w:r>
      <w:proofErr w:type="spellStart"/>
      <w:r w:rsidRPr="005A6B6D">
        <w:rPr>
          <w:rFonts w:ascii="Times New Roman" w:hAnsi="Times New Roman" w:cs="Times New Roman"/>
          <w:sz w:val="24"/>
          <w:szCs w:val="24"/>
        </w:rPr>
        <w:t>satu</w:t>
      </w:r>
      <w:proofErr w:type="spellEnd"/>
      <w:r w:rsidRPr="005A6B6D">
        <w:rPr>
          <w:rFonts w:ascii="Times New Roman" w:hAnsi="Times New Roman" w:cs="Times New Roman"/>
          <w:sz w:val="24"/>
          <w:szCs w:val="24"/>
        </w:rPr>
        <w:t>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menonjol</w:t>
      </w:r>
      <w:proofErr w:type="spellEnd"/>
      <w:r w:rsidRPr="005A6B6D">
        <w:rPr>
          <w:rFonts w:ascii="Times New Roman" w:hAnsi="Times New Roman" w:cs="Times New Roman"/>
          <w:sz w:val="24"/>
          <w:szCs w:val="24"/>
        </w:rPr>
        <w:t xml:space="preserve"> </w:t>
      </w:r>
      <w:proofErr w:type="spellStart"/>
      <w:r w:rsidRPr="005A6B6D">
        <w:rPr>
          <w:rFonts w:ascii="Times New Roman" w:hAnsi="Times New Roman" w:cs="Times New Roman"/>
          <w:sz w:val="24"/>
          <w:szCs w:val="24"/>
        </w:rPr>
        <w:t>muncul</w:t>
      </w:r>
      <w:proofErr w:type="spellEnd"/>
      <w:r w:rsidRPr="005A6B6D">
        <w:rPr>
          <w:rFonts w:ascii="Times New Roman" w:hAnsi="Times New Roman" w:cs="Times New Roman"/>
          <w:sz w:val="24"/>
          <w:szCs w:val="24"/>
        </w:rPr>
        <w:t xml:space="preserve"> </w:t>
      </w:r>
      <w:proofErr w:type="spellStart"/>
      <w:r w:rsidRPr="005A6B6D">
        <w:rPr>
          <w:rFonts w:ascii="Times New Roman" w:hAnsi="Times New Roman" w:cs="Times New Roman"/>
          <w:sz w:val="24"/>
          <w:szCs w:val="24"/>
        </w:rPr>
        <w:t>dari</w:t>
      </w:r>
      <w:proofErr w:type="spellEnd"/>
      <w:r w:rsidRPr="005A6B6D">
        <w:rPr>
          <w:rFonts w:ascii="Times New Roman" w:hAnsi="Times New Roman" w:cs="Times New Roman"/>
          <w:sz w:val="24"/>
          <w:szCs w:val="24"/>
        </w:rPr>
        <w:t xml:space="preserve"> PT Adaro Energy </w:t>
      </w:r>
      <w:proofErr w:type="spellStart"/>
      <w:r w:rsidRPr="005A6B6D">
        <w:rPr>
          <w:rFonts w:ascii="Times New Roman" w:hAnsi="Times New Roman" w:cs="Times New Roman"/>
          <w:sz w:val="24"/>
          <w:szCs w:val="24"/>
        </w:rPr>
        <w:t>Tbk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kasusnya</w:t>
      </w:r>
      <w:proofErr w:type="spellEnd"/>
      <w:r w:rsidRPr="005A6B6D">
        <w:rPr>
          <w:rFonts w:ascii="Times New Roman" w:hAnsi="Times New Roman" w:cs="Times New Roman"/>
          <w:sz w:val="24"/>
          <w:szCs w:val="24"/>
        </w:rPr>
        <w:t> </w:t>
      </w:r>
      <w:proofErr w:type="spellStart"/>
      <w:r w:rsidRPr="005A6B6D">
        <w:rPr>
          <w:rFonts w:ascii="Times New Roman" w:hAnsi="Times New Roman" w:cs="Times New Roman"/>
          <w:sz w:val="24"/>
          <w:szCs w:val="24"/>
        </w:rPr>
        <w:t>diungkap</w:t>
      </w:r>
      <w:proofErr w:type="spellEnd"/>
      <w:r w:rsidRPr="005A6B6D">
        <w:rPr>
          <w:rFonts w:ascii="Times New Roman" w:hAnsi="Times New Roman" w:cs="Times New Roman"/>
          <w:sz w:val="24"/>
          <w:szCs w:val="24"/>
        </w:rPr>
        <w:t xml:space="preserve"> oleh </w:t>
      </w:r>
      <w:r w:rsidRPr="005A6B6D">
        <w:rPr>
          <w:rFonts w:ascii="Times New Roman" w:hAnsi="Times New Roman" w:cs="Times New Roman"/>
          <w:i/>
          <w:iCs/>
          <w:sz w:val="24"/>
          <w:szCs w:val="24"/>
        </w:rPr>
        <w:t>Global Witness</w:t>
      </w:r>
      <w:r w:rsidRPr="005A6B6D">
        <w:rPr>
          <w:rFonts w:ascii="Times New Roman" w:hAnsi="Times New Roman" w:cs="Times New Roman"/>
          <w:sz w:val="24"/>
          <w:szCs w:val="24"/>
        </w:rPr>
        <w:t xml:space="preserve"> pada </w:t>
      </w:r>
      <w:proofErr w:type="spellStart"/>
      <w:r w:rsidRPr="005A6B6D">
        <w:rPr>
          <w:rFonts w:ascii="Times New Roman" w:hAnsi="Times New Roman" w:cs="Times New Roman"/>
          <w:sz w:val="24"/>
          <w:szCs w:val="24"/>
        </w:rPr>
        <w:t>tahun</w:t>
      </w:r>
      <w:proofErr w:type="spellEnd"/>
      <w:r w:rsidRPr="005A6B6D">
        <w:rPr>
          <w:rFonts w:ascii="Times New Roman" w:hAnsi="Times New Roman" w:cs="Times New Roman"/>
          <w:sz w:val="24"/>
          <w:szCs w:val="24"/>
        </w:rPr>
        <w:t xml:space="preserve"> 2019. Dalam </w:t>
      </w:r>
      <w:proofErr w:type="spellStart"/>
      <w:r w:rsidRPr="005A6B6D">
        <w:rPr>
          <w:rFonts w:ascii="Times New Roman" w:hAnsi="Times New Roman" w:cs="Times New Roman"/>
          <w:sz w:val="24"/>
          <w:szCs w:val="24"/>
        </w:rPr>
        <w:t>dokumen</w:t>
      </w:r>
      <w:proofErr w:type="spellEnd"/>
      <w:r w:rsidRPr="005A6B6D">
        <w:rPr>
          <w:rFonts w:ascii="Times New Roman" w:hAnsi="Times New Roman" w:cs="Times New Roman"/>
          <w:sz w:val="24"/>
          <w:szCs w:val="24"/>
        </w:rPr>
        <w:t> </w:t>
      </w:r>
      <w:proofErr w:type="spellStart"/>
      <w:r w:rsidRPr="005A6B6D">
        <w:rPr>
          <w:rFonts w:ascii="Times New Roman" w:hAnsi="Times New Roman" w:cs="Times New Roman"/>
          <w:sz w:val="24"/>
          <w:szCs w:val="24"/>
        </w:rPr>
        <w:t>tersebut</w:t>
      </w:r>
      <w:proofErr w:type="spellEnd"/>
      <w:r w:rsidRPr="005A6B6D">
        <w:rPr>
          <w:rFonts w:ascii="Times New Roman" w:hAnsi="Times New Roman" w:cs="Times New Roman"/>
          <w:sz w:val="24"/>
          <w:szCs w:val="24"/>
        </w:rPr>
        <w:t>, Adaro </w:t>
      </w:r>
      <w:proofErr w:type="spellStart"/>
      <w:r w:rsidRPr="005A6B6D">
        <w:rPr>
          <w:rFonts w:ascii="Times New Roman" w:hAnsi="Times New Roman" w:cs="Times New Roman"/>
          <w:sz w:val="24"/>
          <w:szCs w:val="24"/>
        </w:rPr>
        <w:t>dituduh</w:t>
      </w:r>
      <w:proofErr w:type="spellEnd"/>
      <w:r w:rsidRPr="005A6B6D">
        <w:rPr>
          <w:rFonts w:ascii="Times New Roman" w:hAnsi="Times New Roman" w:cs="Times New Roman"/>
          <w:sz w:val="24"/>
          <w:szCs w:val="24"/>
        </w:rPr>
        <w:t xml:space="preserve"> </w:t>
      </w:r>
      <w:proofErr w:type="spellStart"/>
      <w:r w:rsidRPr="005A6B6D">
        <w:rPr>
          <w:rFonts w:ascii="Times New Roman" w:hAnsi="Times New Roman" w:cs="Times New Roman"/>
          <w:sz w:val="24"/>
          <w:szCs w:val="24"/>
        </w:rPr>
        <w:t>menggunakan</w:t>
      </w:r>
      <w:proofErr w:type="spellEnd"/>
      <w:r w:rsidRPr="005A6B6D">
        <w:rPr>
          <w:rFonts w:ascii="Times New Roman" w:hAnsi="Times New Roman" w:cs="Times New Roman"/>
          <w:sz w:val="24"/>
          <w:szCs w:val="24"/>
        </w:rPr>
        <w:t xml:space="preserve"> </w:t>
      </w:r>
      <w:proofErr w:type="spellStart"/>
      <w:r w:rsidRPr="005A6B6D">
        <w:rPr>
          <w:rFonts w:ascii="Times New Roman" w:hAnsi="Times New Roman" w:cs="Times New Roman"/>
          <w:sz w:val="24"/>
          <w:szCs w:val="24"/>
        </w:rPr>
        <w:t>metode</w:t>
      </w:r>
      <w:proofErr w:type="spellEnd"/>
      <w:r w:rsidRPr="005A6B6D">
        <w:rPr>
          <w:rFonts w:ascii="Times New Roman" w:hAnsi="Times New Roman" w:cs="Times New Roman"/>
          <w:sz w:val="24"/>
          <w:szCs w:val="24"/>
        </w:rPr>
        <w:t xml:space="preserve"> transfer pricing </w:t>
      </w:r>
      <w:proofErr w:type="spellStart"/>
      <w:r w:rsidRPr="005A6B6D">
        <w:rPr>
          <w:rFonts w:ascii="Times New Roman" w:hAnsi="Times New Roman" w:cs="Times New Roman"/>
          <w:sz w:val="24"/>
          <w:szCs w:val="24"/>
        </w:rPr>
        <w:t>melalui</w:t>
      </w:r>
      <w:proofErr w:type="spellEnd"/>
      <w:r w:rsidRPr="005A6B6D">
        <w:rPr>
          <w:rFonts w:ascii="Times New Roman" w:hAnsi="Times New Roman" w:cs="Times New Roman"/>
          <w:sz w:val="24"/>
          <w:szCs w:val="24"/>
        </w:rPr>
        <w:t xml:space="preserve"> </w:t>
      </w:r>
      <w:proofErr w:type="spellStart"/>
      <w:r w:rsidRPr="005A6B6D">
        <w:rPr>
          <w:rFonts w:ascii="Times New Roman" w:hAnsi="Times New Roman" w:cs="Times New Roman"/>
          <w:sz w:val="24"/>
          <w:szCs w:val="24"/>
        </w:rPr>
        <w:t>anak</w:t>
      </w:r>
      <w:proofErr w:type="spellEnd"/>
      <w:r w:rsidRPr="005A6B6D">
        <w:rPr>
          <w:rFonts w:ascii="Times New Roman" w:hAnsi="Times New Roman" w:cs="Times New Roman"/>
          <w:sz w:val="24"/>
          <w:szCs w:val="24"/>
        </w:rPr>
        <w:t xml:space="preserve"> </w:t>
      </w:r>
      <w:proofErr w:type="spellStart"/>
      <w:r w:rsidRPr="005A6B6D">
        <w:rPr>
          <w:rFonts w:ascii="Times New Roman" w:hAnsi="Times New Roman" w:cs="Times New Roman"/>
          <w:sz w:val="24"/>
          <w:szCs w:val="24"/>
        </w:rPr>
        <w:t>perusahaannya</w:t>
      </w:r>
      <w:proofErr w:type="spellEnd"/>
      <w:r w:rsidRPr="005A6B6D">
        <w:rPr>
          <w:rFonts w:ascii="Times New Roman" w:hAnsi="Times New Roman" w:cs="Times New Roman"/>
          <w:sz w:val="24"/>
          <w:szCs w:val="24"/>
        </w:rPr>
        <w:t xml:space="preserve"> yang </w:t>
      </w:r>
      <w:proofErr w:type="spellStart"/>
      <w:r w:rsidRPr="005A6B6D">
        <w:rPr>
          <w:rFonts w:ascii="Times New Roman" w:hAnsi="Times New Roman" w:cs="Times New Roman"/>
          <w:sz w:val="24"/>
          <w:szCs w:val="24"/>
        </w:rPr>
        <w:t>berlokasi</w:t>
      </w:r>
      <w:proofErr w:type="spellEnd"/>
      <w:r w:rsidRPr="005A6B6D">
        <w:rPr>
          <w:rFonts w:ascii="Times New Roman" w:hAnsi="Times New Roman" w:cs="Times New Roman"/>
          <w:sz w:val="24"/>
          <w:szCs w:val="24"/>
        </w:rPr>
        <w:t xml:space="preserve"> di Singapura,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r w:rsidRPr="005A6B6D">
        <w:rPr>
          <w:rFonts w:ascii="Times New Roman" w:hAnsi="Times New Roman" w:cs="Times New Roman"/>
          <w:i/>
          <w:iCs/>
          <w:sz w:val="24"/>
          <w:szCs w:val="24"/>
        </w:rPr>
        <w:t>Coal Trade Services International</w:t>
      </w:r>
      <w:r w:rsidRPr="005A6B6D">
        <w:rPr>
          <w:rFonts w:ascii="Times New Roman" w:hAnsi="Times New Roman" w:cs="Times New Roman"/>
          <w:sz w:val="24"/>
          <w:szCs w:val="24"/>
        </w:rPr>
        <w:t xml:space="preserve"> (CTSI)</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batu bara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Tindakan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dicatat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2009-2017.</w:t>
      </w:r>
    </w:p>
    <w:p w14:paraId="4054E4D4" w14:textId="57CFA8EF" w:rsidR="009A346B" w:rsidRPr="00FF2326" w:rsidRDefault="009A346B" w:rsidP="00EA78AA">
      <w:pPr>
        <w:pStyle w:val="ListParagraph"/>
        <w:spacing w:line="480" w:lineRule="auto"/>
        <w:ind w:left="360" w:firstLine="360"/>
        <w:jc w:val="both"/>
        <w:rPr>
          <w:rFonts w:ascii="Times New Roman" w:hAnsi="Times New Roman" w:cs="Times New Roman"/>
          <w:sz w:val="24"/>
          <w:szCs w:val="24"/>
        </w:rPr>
      </w:pP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penggunaan</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struktur</w:t>
      </w:r>
      <w:proofErr w:type="spellEnd"/>
      <w:r w:rsidRPr="00FF2326">
        <w:rPr>
          <w:rFonts w:ascii="Times New Roman" w:hAnsi="Times New Roman" w:cs="Times New Roman"/>
          <w:sz w:val="24"/>
          <w:szCs w:val="24"/>
        </w:rPr>
        <w:t xml:space="preserve"> modal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mempengaruhi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keputusan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kemampuan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memenuhi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semua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kewajibannya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jangka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pendek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maupun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jangka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panjang</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{"citationItems":[{"id":"ITEM-1","itemData":{"DOI":"10.31539/costing.v7i3.9105","ISSN":"2597-5226","abstract":"This research aims to examine the influence of profitability and leverage company size on tax avoidance. \"The population used in this research is all companies listed on the Indonesia Stock Exchange (BEI).\" The data used in this research are financial reports of manufacturing companies registered and published on the Indonesian stock exchange for the 2020-2022 period. The research sampling technique used the purposive sampling method. The data analysis used is multiple linear regression. The empirical analysis findings show that leverage and company size influence tax avoidance, while profitability does not influence tax avoidance. Keywords: Company Size, Leverage, Profitability, Tax Avoidance","author":[{"dropping-particle":"","family":"Kusumaningsih","given":"Oktavia","non-dropping-particle":"","parse-names":false,"suffix":""},{"dropping-particle":"","family":"Mujiyati","given":"Mujiyati","non-dropping-particle":"","parse-names":false,"suffix":""}],"container-title":"Journal of Economic, Bussines and Accounting (COSTING)","id":"ITEM-1","issue":"2","issued":{"date-parts":[["2024"]]},"page":"4116-4127","title":"Pengaruh Profitabilitas, Leverage Dan Ukuran Perusahaan Terhadap Penghindaran Pajak","type":"article-journal","volume":"7"},"uris":["http://www.mendeley.com/documents/?uuid=d76ea41c-7d30-35e5-8d5d-8d6b358ddf6e"]}],"mendeley":{"formattedCitation":"(Kusumaningsih &amp; Mujiyati, 2024)","plainTextFormattedCitation":"(Kusumaningsih &amp; Mujiyati, 2024)","previouslyFormattedCitation":"(Kusumaningsih &amp; Mujiyati, 2024)"},"properties":{"noteIndex":0},"schema":"https://github.com/citation-style-language/schema/raw/master/csl-citation.json"}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(Kusumaningsih &amp; Mujiyati, 2024)</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w:t>
      </w:r>
      <w:r w:rsidR="00EA78AA" w:rsidRPr="00FF2326">
        <w:rPr>
          <w:rFonts w:ascii="Times New Roman" w:hAnsi="Times New Roman" w:cs="Times New Roman"/>
          <w:sz w:val="24"/>
          <w:szCs w:val="24"/>
        </w:rPr>
        <w:t xml:space="preserve"> Perusahaan </w:t>
      </w:r>
      <w:proofErr w:type="spellStart"/>
      <w:r w:rsidR="00EA78AA" w:rsidRPr="00FF2326">
        <w:rPr>
          <w:rFonts w:ascii="Times New Roman" w:hAnsi="Times New Roman" w:cs="Times New Roman"/>
          <w:sz w:val="24"/>
          <w:szCs w:val="24"/>
        </w:rPr>
        <w:t>akan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memanfaatkan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nilai</w:t>
      </w:r>
      <w:proofErr w:type="spellEnd"/>
      <w:r w:rsidR="00EA78AA" w:rsidRPr="00FF2326">
        <w:rPr>
          <w:rFonts w:ascii="Times New Roman" w:hAnsi="Times New Roman" w:cs="Times New Roman"/>
          <w:sz w:val="24"/>
          <w:szCs w:val="24"/>
        </w:rPr>
        <w:t xml:space="preserve"> </w:t>
      </w:r>
      <w:r w:rsidR="00EA78AA" w:rsidRPr="00FF2326">
        <w:rPr>
          <w:rFonts w:ascii="Times New Roman" w:hAnsi="Times New Roman" w:cs="Times New Roman"/>
          <w:i/>
          <w:iCs/>
          <w:sz w:val="24"/>
          <w:szCs w:val="24"/>
        </w:rPr>
        <w:t xml:space="preserve">leverage </w:t>
      </w:r>
      <w:r w:rsidR="00EA78AA" w:rsidRPr="00FF2326">
        <w:rPr>
          <w:rFonts w:ascii="Times New Roman" w:hAnsi="Times New Roman" w:cs="Times New Roman"/>
          <w:sz w:val="24"/>
          <w:szCs w:val="24"/>
        </w:rPr>
        <w:t xml:space="preserve">yang </w:t>
      </w:r>
      <w:proofErr w:type="spellStart"/>
      <w:r w:rsidR="00EA78AA" w:rsidRPr="00FF2326">
        <w:rPr>
          <w:rFonts w:ascii="Times New Roman" w:hAnsi="Times New Roman" w:cs="Times New Roman"/>
          <w:sz w:val="24"/>
          <w:szCs w:val="24"/>
        </w:rPr>
        <w:t>tinggi</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untuk</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mengurangi</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beban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pajaknya</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dengan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memanfaatkan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insentif</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pajak</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atas</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beban</w:t>
      </w:r>
      <w:proofErr w:type="spellEnd"/>
      <w:r w:rsidR="00EA78AA" w:rsidRPr="00FF2326">
        <w:rPr>
          <w:rFonts w:ascii="Times New Roman" w:hAnsi="Times New Roman" w:cs="Times New Roman"/>
          <w:sz w:val="24"/>
          <w:szCs w:val="24"/>
        </w:rPr>
        <w:t xml:space="preserve"> bunga yang </w:t>
      </w:r>
      <w:proofErr w:type="spellStart"/>
      <w:r w:rsidR="00EA78AA" w:rsidRPr="00FF2326">
        <w:rPr>
          <w:rFonts w:ascii="Times New Roman" w:hAnsi="Times New Roman" w:cs="Times New Roman"/>
          <w:sz w:val="24"/>
          <w:szCs w:val="24"/>
        </w:rPr>
        <w:t>telah</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didapat</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Semakin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banyak</w:t>
      </w:r>
      <w:proofErr w:type="spellEnd"/>
      <w:r w:rsidR="00EA78AA" w:rsidRPr="00FF2326">
        <w:rPr>
          <w:rFonts w:ascii="Times New Roman" w:hAnsi="Times New Roman" w:cs="Times New Roman"/>
          <w:sz w:val="24"/>
          <w:szCs w:val="24"/>
        </w:rPr>
        <w:t xml:space="preserve"> utang yang </w:t>
      </w:r>
      <w:proofErr w:type="spellStart"/>
      <w:r w:rsidR="00EA78AA" w:rsidRPr="00FF2326">
        <w:rPr>
          <w:rFonts w:ascii="Times New Roman" w:hAnsi="Times New Roman" w:cs="Times New Roman"/>
          <w:sz w:val="24"/>
          <w:szCs w:val="24"/>
        </w:rPr>
        <w:t>digunakan</w:t>
      </w:r>
      <w:proofErr w:type="spellEnd"/>
      <w:r w:rsidR="00EA78AA" w:rsidRPr="00FF2326">
        <w:rPr>
          <w:rFonts w:ascii="Times New Roman" w:hAnsi="Times New Roman" w:cs="Times New Roman"/>
          <w:sz w:val="24"/>
          <w:szCs w:val="24"/>
        </w:rPr>
        <w:t xml:space="preserve"> oleh </w:t>
      </w:r>
      <w:proofErr w:type="spellStart"/>
      <w:r w:rsidR="00EA78AA" w:rsidRPr="00FF2326">
        <w:rPr>
          <w:rFonts w:ascii="Times New Roman" w:hAnsi="Times New Roman" w:cs="Times New Roman"/>
          <w:sz w:val="24"/>
          <w:szCs w:val="24"/>
        </w:rPr>
        <w:t>suatu</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perusahaan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semakin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banyak</w:t>
      </w:r>
      <w:proofErr w:type="spellEnd"/>
      <w:r w:rsidR="00EA78AA" w:rsidRPr="00FF2326">
        <w:rPr>
          <w:rFonts w:ascii="Times New Roman" w:hAnsi="Times New Roman" w:cs="Times New Roman"/>
          <w:sz w:val="24"/>
          <w:szCs w:val="24"/>
        </w:rPr>
        <w:t xml:space="preserve"> bunga yang </w:t>
      </w:r>
      <w:proofErr w:type="spellStart"/>
      <w:r w:rsidR="00EA78AA" w:rsidRPr="00FF2326">
        <w:rPr>
          <w:rFonts w:ascii="Times New Roman" w:hAnsi="Times New Roman" w:cs="Times New Roman"/>
          <w:sz w:val="24"/>
          <w:szCs w:val="24"/>
        </w:rPr>
        <w:t>membayarnya</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Akibatnya</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laba</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sebelum</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pajak</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perusahaan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dapat</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berkurang</w:t>
      </w:r>
      <w:proofErr w:type="spellEnd"/>
      <w:r w:rsidR="00615EA1"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sehingga</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perusahaan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dapat</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mengurangi</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besaran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pajak</w:t>
      </w:r>
      <w:proofErr w:type="spellEnd"/>
      <w:r w:rsidR="00EA78AA" w:rsidRPr="00FF2326">
        <w:rPr>
          <w:rFonts w:ascii="Times New Roman" w:hAnsi="Times New Roman" w:cs="Times New Roman"/>
          <w:sz w:val="24"/>
          <w:szCs w:val="24"/>
        </w:rPr>
        <w:t xml:space="preserve"> yang </w:t>
      </w:r>
      <w:proofErr w:type="spellStart"/>
      <w:r w:rsidR="00EA78AA" w:rsidRPr="00FF2326">
        <w:rPr>
          <w:rFonts w:ascii="Times New Roman" w:hAnsi="Times New Roman" w:cs="Times New Roman"/>
          <w:sz w:val="24"/>
          <w:szCs w:val="24"/>
        </w:rPr>
        <w:t>harus</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dibayarkannya</w:t>
      </w:r>
      <w:proofErr w:type="spellEnd"/>
      <w:r w:rsidR="00EA78AA" w:rsidRPr="00FF2326">
        <w:rPr>
          <w:rFonts w:ascii="Times New Roman" w:hAnsi="Times New Roman" w:cs="Times New Roman"/>
          <w:sz w:val="24"/>
          <w:szCs w:val="24"/>
        </w:rPr>
        <w:t xml:space="preserve">. Hal </w:t>
      </w:r>
      <w:proofErr w:type="spellStart"/>
      <w:r w:rsidR="00EA78AA" w:rsidRPr="00FF2326">
        <w:rPr>
          <w:rFonts w:ascii="Times New Roman" w:hAnsi="Times New Roman" w:cs="Times New Roman"/>
          <w:sz w:val="24"/>
          <w:szCs w:val="24"/>
        </w:rPr>
        <w:t>ini</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akan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menjadi</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indikasi</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adanya</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praktik</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penghindaran</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pajak</w:t>
      </w:r>
      <w:proofErr w:type="spellEnd"/>
      <w:r w:rsidR="00EA78AA" w:rsidRPr="00FF2326">
        <w:rPr>
          <w:rFonts w:ascii="Times New Roman" w:hAnsi="Times New Roman" w:cs="Times New Roman"/>
          <w:sz w:val="24"/>
          <w:szCs w:val="24"/>
        </w:rPr>
        <w:t>.</w:t>
      </w:r>
      <w:r w:rsidR="00894E64" w:rsidRPr="00FF2326">
        <w:rPr>
          <w:rFonts w:ascii="Times New Roman" w:hAnsi="Times New Roman" w:cs="Times New Roman"/>
          <w:sz w:val="24"/>
          <w:szCs w:val="24"/>
        </w:rPr>
        <w:t xml:space="preserve"> </w:t>
      </w:r>
    </w:p>
    <w:p w14:paraId="13DB63F2" w14:textId="2091BCAB" w:rsidR="009A346B" w:rsidRPr="00FF2326" w:rsidRDefault="009A346B" w:rsidP="009A346B">
      <w:pPr>
        <w:pStyle w:val="ListParagraph"/>
        <w:spacing w:line="480" w:lineRule="auto"/>
        <w:ind w:left="360" w:firstLine="360"/>
        <w:jc w:val="both"/>
        <w:rPr>
          <w:rFonts w:ascii="Times New Roman" w:hAnsi="Times New Roman" w:cs="Times New Roman"/>
          <w:sz w:val="24"/>
          <w:szCs w:val="24"/>
        </w:rPr>
      </w:pP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kemampuan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menghasilkan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merupakan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hasil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akhir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bersih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kebijakan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keputusan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manajemen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memberikan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jawaban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akhir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tentang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efektivitas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memberikan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gambaran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tentang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efektivitas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manajemen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diartikan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kemampuan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menghasilkan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{"citationItems":[{"id":"ITEM-1","itemData":{"DOI":"10.54066/jrea-itb.v1i3.632","ISSN":"2985-6264","abstract":"Company Profitability is the company's ability to generate profit or profit. Profitability is the net result of various management policies and decisions. Profitability will provide the final answer about the effectiveness of company managers and provide an overview of the effectiveness of company management. Profitability can be interpreted as the company's ability to generate profits. According to R. Agus Sartono (2001: 122) profitability is the company's ability to earn profits in relation to sales, total assets and own capital. The company considers that the problem of profitability is more important regarding company profits, where companies that have large profits cannot reflect that the company operates efficiently. To assess the profitability of the company using solvency, current ratio and turnover receivables. This article reviews the factors that affect company profitability, namely: Working Capital Turnover, Cash Turnover, Inventory Turnover, Fixed Asset Turnover and Accounts Receivable Turnover in a study of financial management literature. The purpose of writing an article is to build a hypothesis on these variables so that they can be used for further research. The results of this review article are: Working Capital Turnover has an effect on Company Profitability, Cash Turnover has an effect on Company Profitability, Inventory Turnover has an effect on Company Profitability, Fixed Asset Turnover has an effect on Company Profitability and Accounts Receivable Turnover has an effect on Company Profitability","author":[{"dropping-particle":"","family":"Denisa Salsabila Viyanis","given":"","non-dropping-particle":"","parse-names":false,"suffix":""},{"dropping-particle":"","family":"Adira Oktaviani Tita Nurjanah","given":"","non-dropping-particle":"","parse-names":false,"suffix":""},{"dropping-particle":"","family":"Khalisa Fahira","given":"","non-dropping-particle":"","parse-names":false,"suffix":""},{"dropping-particle":"","family":"Avivah Shafa Nada","given":"","non-dropping-particle":"","parse-names":false,"suffix":""},{"dropping-particle":"","family":"Tri Yulaeli","given":"","non-dropping-particle":"","parse-names":false,"suffix":""}],"container-title":"Jurnal Riset Ekonomi dan Akuntansi","id":"ITEM-1","issue":"3","issued":{"date-parts":[["2023"]]},"page":"124-143","title":"Faktor-faktor yang mempengaruhi Profitabilitas Perusahaan : Perputaran Modal Kerja, Perputaran Kas, Perputaran Persediaan, Perputaran Aset Tetap dan Perputaran Piutang","type":"article-journal","volume":"1"},"uris":["http://www.mendeley.com/documents/?uuid=29a4220c-ffa1-45c5-87fb-973c7cc53bbf"]}],"mendeley":{"formattedCitation":"(Denisa Salsabila Viyanis et al., 2023)","plainTextFormattedCitation":"(Denisa Salsabila Viyanis et al., 2023)","previouslyFormattedCitation":"(Denisa Salsabila Viyanis et al., 2023)"},"properties":{"noteIndex":0},"schema":"https://github.com/citation-style-language/schema/raw/master/csl-citation.json"}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(Denisa Salsabila Viyanis et al., 2023)</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 xml:space="preserve">. Perusahaan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banyak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sumber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merencanakan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melaksanakan</w:t>
      </w:r>
      <w:proofErr w:type="spellEnd"/>
      <w:r w:rsidRPr="00FF2326">
        <w:rPr>
          <w:rFonts w:ascii="Times New Roman" w:hAnsi="Times New Roman" w:cs="Times New Roman"/>
          <w:sz w:val="24"/>
          <w:szCs w:val="24"/>
        </w:rPr>
        <w:t xml:space="preserve"> strategi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Sebaliknya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rendah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fokus</w:t>
      </w:r>
      <w:proofErr w:type="spellEnd"/>
      <w:r w:rsidRPr="00FF2326">
        <w:rPr>
          <w:rFonts w:ascii="Times New Roman" w:hAnsi="Times New Roman" w:cs="Times New Roman"/>
          <w:sz w:val="24"/>
          <w:szCs w:val="24"/>
        </w:rPr>
        <w:t xml:space="preserve"> pada </w:t>
      </w:r>
      <w:proofErr w:type="spellStart"/>
      <w:r w:rsidRPr="00FF2326">
        <w:rPr>
          <w:rFonts w:ascii="Times New Roman" w:hAnsi="Times New Roman" w:cs="Times New Roman"/>
          <w:sz w:val="24"/>
          <w:szCs w:val="24"/>
        </w:rPr>
        <w:t>efisiensi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operasional</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penghematan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sehingga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cenderung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menghindari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r w:rsidR="00EA78AA" w:rsidRPr="00FF2326">
        <w:rPr>
          <w:rFonts w:ascii="Times New Roman" w:hAnsi="Times New Roman" w:cs="Times New Roman"/>
          <w:sz w:val="24"/>
          <w:szCs w:val="24"/>
        </w:rPr>
        <w:t xml:space="preserve">Hal </w:t>
      </w:r>
      <w:proofErr w:type="spellStart"/>
      <w:r w:rsidR="00EA78AA" w:rsidRPr="00FF2326">
        <w:rPr>
          <w:rFonts w:ascii="Times New Roman" w:hAnsi="Times New Roman" w:cs="Times New Roman"/>
          <w:sz w:val="24"/>
          <w:szCs w:val="24"/>
        </w:rPr>
        <w:t>ini</w:t>
      </w:r>
      <w:proofErr w:type="spellEnd"/>
      <w:r w:rsidR="00EA78AA" w:rsidRPr="00FF2326">
        <w:rPr>
          <w:rFonts w:ascii="Times New Roman" w:hAnsi="Times New Roman" w:cs="Times New Roman"/>
          <w:sz w:val="24"/>
          <w:szCs w:val="24"/>
        </w:rPr>
        <w:t xml:space="preserve"> </w:t>
      </w:r>
      <w:proofErr w:type="spellStart"/>
      <w:r w:rsidR="00EA78AA" w:rsidRPr="00FF2326">
        <w:rPr>
          <w:rFonts w:ascii="Times New Roman" w:hAnsi="Times New Roman" w:cs="Times New Roman"/>
          <w:sz w:val="24"/>
          <w:szCs w:val="24"/>
        </w:rPr>
        <w:t>menjadikan</w:t>
      </w:r>
      <w:proofErr w:type="spellEnd"/>
      <w:r w:rsidR="00EA78AA"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determinan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penting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mempengaruhi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perilaku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w:t>
      </w:r>
    </w:p>
    <w:p w14:paraId="560E5D9E" w14:textId="77777777" w:rsidR="007A5D00" w:rsidRPr="00FF2326" w:rsidRDefault="009A346B" w:rsidP="007A5D00">
      <w:pPr>
        <w:pStyle w:val="ListParagraph"/>
        <w:spacing w:line="480" w:lineRule="auto"/>
        <w:ind w:left="360" w:firstLine="360"/>
        <w:jc w:val="both"/>
        <w:rPr>
          <w:rFonts w:ascii="Times New Roman" w:hAnsi="Times New Roman" w:cs="Times New Roman"/>
          <w:sz w:val="24"/>
          <w:szCs w:val="24"/>
        </w:rPr>
      </w:pP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diukur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berdasarkan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aset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pendapatan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jumlah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karyawan</w:t>
      </w:r>
      <w:proofErr w:type="spellEnd"/>
      <w:r w:rsidRPr="00FF2326">
        <w:rPr>
          <w:rFonts w:ascii="Times New Roman" w:hAnsi="Times New Roman" w:cs="Times New Roman"/>
          <w:sz w:val="24"/>
          <w:szCs w:val="24"/>
        </w:rPr>
        <w:t xml:space="preserve">, juga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mempengaruhi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praktik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Secara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umum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unit </w:t>
      </w:r>
      <w:proofErr w:type="spellStart"/>
      <w:r w:rsidRPr="00FF2326">
        <w:rPr>
          <w:rFonts w:ascii="Times New Roman" w:hAnsi="Times New Roman" w:cs="Times New Roman"/>
          <w:sz w:val="24"/>
          <w:szCs w:val="24"/>
        </w:rPr>
        <w:t>kegiatan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tertentu</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mengubah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sumber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ekonomi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barang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jasa</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berguna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tujuan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memperoleh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tujuan</w:t>
      </w:r>
      <w:proofErr w:type="spellEnd"/>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lainnya</w:t>
      </w:r>
      <w:proofErr w:type="spellEnd"/>
      <w:r w:rsidRPr="00FF2326">
        <w:rPr>
          <w:rFonts w:ascii="Times New Roman" w:hAnsi="Times New Roman" w:cs="Times New Roman"/>
          <w:sz w:val="24"/>
          <w:szCs w:val="24"/>
        </w:rPr>
        <w:t xml:space="preserve">  Perusahaan</w:t>
      </w:r>
      <w:proofErr w:type="gram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cenderung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sumber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daya</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kemampuan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perencanaan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kompleks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dibandingkan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kecil</w:t>
      </w:r>
      <w:proofErr w:type="spellEnd"/>
      <w:r w:rsidRPr="00FF2326">
        <w:rPr>
          <w:rFonts w:ascii="Times New Roman" w:hAnsi="Times New Roman" w:cs="Times New Roman"/>
          <w:sz w:val="24"/>
          <w:szCs w:val="24"/>
        </w:rPr>
        <w:t xml:space="preserve">. Selain </w:t>
      </w:r>
      <w:proofErr w:type="spellStart"/>
      <w:r w:rsidRPr="00FF2326">
        <w:rPr>
          <w:rFonts w:ascii="Times New Roman" w:hAnsi="Times New Roman" w:cs="Times New Roman"/>
          <w:sz w:val="24"/>
          <w:szCs w:val="24"/>
        </w:rPr>
        <w:t>itu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diawasi</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otoritas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sehingga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insentif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risiko</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terkait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
    <w:p w14:paraId="5AD8F96D" w14:textId="21DE29C7" w:rsidR="007A5D00" w:rsidRPr="00FF2326" w:rsidRDefault="00B56A7B" w:rsidP="007A5D00">
      <w:pPr>
        <w:pStyle w:val="ListParagraph"/>
        <w:spacing w:line="480" w:lineRule="auto"/>
        <w:ind w:left="360" w:firstLine="360"/>
        <w:jc w:val="both"/>
        <w:rPr>
          <w:rFonts w:ascii="Times New Roman" w:hAnsi="Times New Roman" w:cs="Times New Roman"/>
          <w:sz w:val="24"/>
          <w:szCs w:val="24"/>
        </w:rPr>
      </w:pPr>
      <w:r w:rsidRPr="00FF2326">
        <w:rPr>
          <w:rFonts w:ascii="Times New Roman" w:hAnsi="Times New Roman" w:cs="Times New Roman"/>
          <w:sz w:val="24"/>
          <w:szCs w:val="24"/>
        </w:rPr>
        <w:t xml:space="preserve">Pada </w:t>
      </w:r>
      <w:proofErr w:type="spellStart"/>
      <w:r w:rsidR="00BF5FDD" w:rsidRPr="00FF2326">
        <w:rPr>
          <w:rFonts w:ascii="Times New Roman" w:hAnsi="Times New Roman" w:cs="Times New Roman"/>
          <w:sz w:val="24"/>
          <w:szCs w:val="24"/>
        </w:rPr>
        <w:t>hasil</w:t>
      </w:r>
      <w:proofErr w:type="spellEnd"/>
      <w:r w:rsidR="00BF5FDD"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dilakukan</w:t>
      </w:r>
      <w:proofErr w:type="spellEnd"/>
      <w:r w:rsidRPr="00FF2326">
        <w:rPr>
          <w:rFonts w:ascii="Times New Roman" w:hAnsi="Times New Roman" w:cs="Times New Roman"/>
          <w:sz w:val="24"/>
          <w:szCs w:val="24"/>
        </w:rPr>
        <w:t xml:space="preserve"> oleh </w:t>
      </w:r>
      <w:r w:rsidR="00BF5FDD" w:rsidRPr="00FF2326">
        <w:rPr>
          <w:rFonts w:ascii="Times New Roman" w:hAnsi="Times New Roman" w:cs="Times New Roman"/>
          <w:sz w:val="24"/>
          <w:szCs w:val="24"/>
        </w:rPr>
        <w:fldChar w:fldCharType="begin" w:fldLock="1"/>
      </w:r>
      <w:r w:rsidR="00BF5FDD" w:rsidRPr="00FF2326">
        <w:rPr>
          <w:rFonts w:ascii="Times New Roman" w:hAnsi="Times New Roman" w:cs="Times New Roman"/>
          <w:sz w:val="24"/>
          <w:szCs w:val="24"/>
        </w:rPr>
        <w:instrText>ADDIN CSL_CITATION {"citationItems":[{"id":"ITEM-1","itemData":{"DOI":"10.55681/economina.v2i8.726","abstract":"Di negara Indonesia, pajak mempunyai peranan yang sangat penting dalam kehidupan benegara, khususnya di dalam pelaksanaan pembangunan berskala nasional. Hal ini menyebabkan perusahaan cenderung mencari cara untuk mengurangi jumlah pembayaran pajak, baik secara legal maupun illegal. Riset terdahulu sangat penting dalam suatu riset atau artikel ilmiah. Riset yang relevan berfungsi untuk memperkuat teori dan fenomena hubungan atau pengaruh antar variable. Artikel ini mereview Faktor-faktor yang mempengaruhi Penghindaran Pajak (Tax Avoidance), yaitu: Leverage, Profitabilitas, dan Good Governance. Tujuan penulisan artikel ini adalah untuk mengetahui pengaruh Leverage, Profitabilitas, dan Good Governance. Hasil artikel literature review ini adalah:  1) Leverage berpengaruh terhadap Penghindaran Pajak (Tax Avoidance); 2) Profitabilitas berpengaruh terhadap Penghindaran Pajak (Tax Avoidance); dan 3) Good Governance berpengaruh terhadap Penghindaran Pajak (Tax Avoidance).","author":[{"dropping-particle":"","family":"Khairunnisa","given":"Nabilah Rafifah","non-dropping-particle":"","parse-names":false,"suffix":""},{"dropping-particle":"","family":"Simbolon","given":"Agustina Yohana","non-dropping-particle":"","parse-names":false,"suffix":""},{"dropping-particle":"","family":"Eprianto","given":"Idel","non-dropping-particle":"","parse-names":false,"suffix":""}],"container-title":"Jurnal Economina","id":"ITEM-1","issue":"8","issued":{"date-parts":[["2023"]]},"page":"2164-2177","title":"Pengaruh Leverage, Profitabilitas, Good Governance Terhadap Penghindaran Pajak (Tax Avoidance)","type":"article-journal","volume":"2"},"uris":["http://www.mendeley.com/documents/?uuid=17162ecc-6088-4bd6-a7f4-216801aba6f5"]}],"mendeley":{"formattedCitation":"(Khairunnisa et al., 2023)","plainTextFormattedCitation":"(Khairunnisa et al., 2023)","previouslyFormattedCitation":"(Khairunnisa et al., 2023)"},"properties":{"noteIndex":0},"schema":"https://github.com/citation-style-language/schema/raw/master/csl-citation.json"}</w:instrText>
      </w:r>
      <w:r w:rsidR="00BF5FDD" w:rsidRPr="00FF2326">
        <w:rPr>
          <w:rFonts w:ascii="Times New Roman" w:hAnsi="Times New Roman" w:cs="Times New Roman"/>
          <w:sz w:val="24"/>
          <w:szCs w:val="24"/>
        </w:rPr>
        <w:fldChar w:fldCharType="separate"/>
      </w:r>
      <w:r w:rsidR="00BF5FDD" w:rsidRPr="00FF2326">
        <w:rPr>
          <w:rFonts w:ascii="Times New Roman" w:hAnsi="Times New Roman" w:cs="Times New Roman"/>
          <w:noProof/>
          <w:sz w:val="24"/>
          <w:szCs w:val="24"/>
        </w:rPr>
        <w:t>(Khairunnisa et al., 2023)</w:t>
      </w:r>
      <w:r w:rsidR="00BF5FDD" w:rsidRPr="00FF2326">
        <w:rPr>
          <w:rFonts w:ascii="Times New Roman" w:hAnsi="Times New Roman" w:cs="Times New Roman"/>
          <w:sz w:val="24"/>
          <w:szCs w:val="24"/>
        </w:rPr>
        <w:fldChar w:fldCharType="end"/>
      </w:r>
      <w:r w:rsidR="00BF5FDD" w:rsidRPr="00FF2326">
        <w:rPr>
          <w:rFonts w:ascii="Times New Roman" w:hAnsi="Times New Roman" w:cs="Times New Roman"/>
          <w:sz w:val="24"/>
          <w:szCs w:val="24"/>
        </w:rPr>
        <w:t xml:space="preserve"> </w:t>
      </w:r>
      <w:proofErr w:type="spellStart"/>
      <w:r w:rsidR="00BF5FDD" w:rsidRPr="00FF2326">
        <w:rPr>
          <w:rFonts w:ascii="Times New Roman" w:hAnsi="Times New Roman" w:cs="Times New Roman"/>
          <w:sz w:val="24"/>
          <w:szCs w:val="24"/>
        </w:rPr>
        <w:t>menunjukkan</w:t>
      </w:r>
      <w:proofErr w:type="spellEnd"/>
      <w:r w:rsidR="00BF5FDD" w:rsidRPr="00FF2326">
        <w:rPr>
          <w:rFonts w:ascii="Times New Roman" w:hAnsi="Times New Roman" w:cs="Times New Roman"/>
          <w:sz w:val="24"/>
          <w:szCs w:val="24"/>
        </w:rPr>
        <w:t xml:space="preserve"> </w:t>
      </w:r>
      <w:proofErr w:type="spellStart"/>
      <w:r w:rsidR="00BF5FDD" w:rsidRPr="00FF2326">
        <w:rPr>
          <w:rFonts w:ascii="Times New Roman" w:hAnsi="Times New Roman" w:cs="Times New Roman"/>
          <w:sz w:val="24"/>
          <w:szCs w:val="24"/>
        </w:rPr>
        <w:t>bahwa</w:t>
      </w:r>
      <w:proofErr w:type="spellEnd"/>
      <w:r w:rsidR="00BF5FDD" w:rsidRPr="00FF2326">
        <w:rPr>
          <w:rFonts w:ascii="Times New Roman" w:hAnsi="Times New Roman" w:cs="Times New Roman"/>
          <w:sz w:val="24"/>
          <w:szCs w:val="24"/>
        </w:rPr>
        <w:t xml:space="preserve"> </w:t>
      </w:r>
      <w:r w:rsidR="0068323B" w:rsidRPr="00FF2326">
        <w:rPr>
          <w:rFonts w:ascii="Times New Roman" w:hAnsi="Times New Roman" w:cs="Times New Roman"/>
          <w:i/>
          <w:iCs/>
          <w:sz w:val="24"/>
          <w:szCs w:val="24"/>
        </w:rPr>
        <w:t>l</w:t>
      </w:r>
      <w:r w:rsidR="00BF5FDD" w:rsidRPr="00FF2326">
        <w:rPr>
          <w:rFonts w:ascii="Times New Roman" w:hAnsi="Times New Roman" w:cs="Times New Roman"/>
          <w:i/>
          <w:iCs/>
          <w:sz w:val="24"/>
          <w:szCs w:val="24"/>
        </w:rPr>
        <w:t>everage</w:t>
      </w:r>
      <w:r w:rsidR="00BF5FDD" w:rsidRPr="00FF2326">
        <w:rPr>
          <w:rFonts w:ascii="Times New Roman" w:hAnsi="Times New Roman" w:cs="Times New Roman"/>
          <w:sz w:val="24"/>
          <w:szCs w:val="24"/>
        </w:rPr>
        <w:t xml:space="preserve"> </w:t>
      </w:r>
      <w:proofErr w:type="spellStart"/>
      <w:r w:rsidR="00BF5FDD" w:rsidRPr="00FF2326">
        <w:rPr>
          <w:rFonts w:ascii="Times New Roman" w:hAnsi="Times New Roman" w:cs="Times New Roman"/>
          <w:sz w:val="24"/>
          <w:szCs w:val="24"/>
        </w:rPr>
        <w:t>berpengaruh</w:t>
      </w:r>
      <w:proofErr w:type="spellEnd"/>
      <w:r w:rsidR="00BF5FDD" w:rsidRPr="00FF2326">
        <w:rPr>
          <w:rFonts w:ascii="Times New Roman" w:hAnsi="Times New Roman" w:cs="Times New Roman"/>
          <w:sz w:val="24"/>
          <w:szCs w:val="24"/>
        </w:rPr>
        <w:t xml:space="preserve"> </w:t>
      </w:r>
      <w:proofErr w:type="spellStart"/>
      <w:r w:rsidR="00BF5FDD" w:rsidRPr="00FF2326">
        <w:rPr>
          <w:rFonts w:ascii="Times New Roman" w:hAnsi="Times New Roman" w:cs="Times New Roman"/>
          <w:sz w:val="24"/>
          <w:szCs w:val="24"/>
        </w:rPr>
        <w:t>terhadap</w:t>
      </w:r>
      <w:proofErr w:type="spellEnd"/>
      <w:r w:rsidR="00BF5FDD"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w:t>
      </w:r>
      <w:r w:rsidR="00BF5FDD" w:rsidRPr="00FF2326">
        <w:rPr>
          <w:rFonts w:ascii="Times New Roman" w:hAnsi="Times New Roman" w:cs="Times New Roman"/>
          <w:sz w:val="24"/>
          <w:szCs w:val="24"/>
        </w:rPr>
        <w:t>enghindaran</w:t>
      </w:r>
      <w:proofErr w:type="spellEnd"/>
      <w:r w:rsidR="00BF5FDD"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w:t>
      </w:r>
      <w:r w:rsidR="00BF5FDD" w:rsidRPr="00FF2326">
        <w:rPr>
          <w:rFonts w:ascii="Times New Roman" w:hAnsi="Times New Roman" w:cs="Times New Roman"/>
          <w:sz w:val="24"/>
          <w:szCs w:val="24"/>
        </w:rPr>
        <w:t>ajak</w:t>
      </w:r>
      <w:proofErr w:type="spellEnd"/>
      <w:r w:rsidR="00BF5FDD" w:rsidRPr="00FF2326">
        <w:rPr>
          <w:rFonts w:ascii="Times New Roman" w:hAnsi="Times New Roman" w:cs="Times New Roman"/>
          <w:i/>
          <w:iCs/>
          <w:sz w:val="24"/>
          <w:szCs w:val="24"/>
        </w:rPr>
        <w:t>.</w:t>
      </w:r>
      <w:r w:rsidR="00BF5FDD" w:rsidRPr="00FF2326">
        <w:rPr>
          <w:rFonts w:ascii="Times New Roman" w:hAnsi="Times New Roman" w:cs="Times New Roman"/>
          <w:sz w:val="24"/>
          <w:szCs w:val="24"/>
        </w:rPr>
        <w:t xml:space="preserve"> </w:t>
      </w:r>
      <w:proofErr w:type="spellStart"/>
      <w:r w:rsidR="00BF5FDD" w:rsidRPr="00FF2326">
        <w:rPr>
          <w:rFonts w:ascii="Times New Roman" w:hAnsi="Times New Roman" w:cs="Times New Roman"/>
          <w:sz w:val="24"/>
          <w:szCs w:val="24"/>
        </w:rPr>
        <w:t>Sedangkan</w:t>
      </w:r>
      <w:proofErr w:type="spellEnd"/>
      <w:r w:rsidR="00BF5FDD" w:rsidRPr="00FF2326">
        <w:rPr>
          <w:rFonts w:ascii="Times New Roman" w:hAnsi="Times New Roman" w:cs="Times New Roman"/>
          <w:sz w:val="24"/>
          <w:szCs w:val="24"/>
        </w:rPr>
        <w:t xml:space="preserve"> pada </w:t>
      </w:r>
      <w:proofErr w:type="spellStart"/>
      <w:r w:rsidR="00BF5FDD" w:rsidRPr="00FF2326">
        <w:rPr>
          <w:rFonts w:ascii="Times New Roman" w:hAnsi="Times New Roman" w:cs="Times New Roman"/>
          <w:sz w:val="24"/>
          <w:szCs w:val="24"/>
        </w:rPr>
        <w:t>penelitian</w:t>
      </w:r>
      <w:proofErr w:type="spellEnd"/>
      <w:r w:rsidR="00BF5FDD" w:rsidRPr="00FF2326">
        <w:rPr>
          <w:rFonts w:ascii="Times New Roman" w:hAnsi="Times New Roman" w:cs="Times New Roman"/>
          <w:sz w:val="24"/>
          <w:szCs w:val="24"/>
        </w:rPr>
        <w:t xml:space="preserve"> yang </w:t>
      </w:r>
      <w:proofErr w:type="spellStart"/>
      <w:r w:rsidR="00BF5FDD" w:rsidRPr="00FF2326">
        <w:rPr>
          <w:rFonts w:ascii="Times New Roman" w:hAnsi="Times New Roman" w:cs="Times New Roman"/>
          <w:sz w:val="24"/>
          <w:szCs w:val="24"/>
        </w:rPr>
        <w:t>dilakukan</w:t>
      </w:r>
      <w:proofErr w:type="spellEnd"/>
      <w:r w:rsidR="00BF5FDD" w:rsidRPr="00FF2326">
        <w:rPr>
          <w:rFonts w:ascii="Times New Roman" w:hAnsi="Times New Roman" w:cs="Times New Roman"/>
          <w:sz w:val="24"/>
          <w:szCs w:val="24"/>
        </w:rPr>
        <w:t xml:space="preserve"> oleh </w:t>
      </w:r>
      <w:r w:rsidR="00BF5FDD" w:rsidRPr="00FF2326">
        <w:rPr>
          <w:rFonts w:ascii="Times New Roman" w:hAnsi="Times New Roman" w:cs="Times New Roman"/>
          <w:sz w:val="24"/>
          <w:szCs w:val="24"/>
        </w:rPr>
        <w:fldChar w:fldCharType="begin" w:fldLock="1"/>
      </w:r>
      <w:r w:rsidR="0068323B" w:rsidRPr="00FF2326">
        <w:rPr>
          <w:rFonts w:ascii="Times New Roman" w:hAnsi="Times New Roman" w:cs="Times New Roman"/>
          <w:sz w:val="24"/>
          <w:szCs w:val="24"/>
        </w:rPr>
        <w:instrText>ADDIN CSL_CITATION {"citationItems":[{"id":"ITEM-1","itemData":{"DOI":"10.54082/jupin.543","ISSN":"2808-148X","abstract":"Penelitian ini bertujuan untuk menguji pengaruh profitabilitas, leverage, pertumbuhan penjualan, dan ukuran perusahaan terhadap penghindaran pajak pada perusahaan manufaktur barang konsumsi yang terdaftar di Bursa Efek Indonesia tahun 2015-2019. Proksi penghindaran pajak adalah Effective Tax Rate/ETR. Data sekunder yang digunakan sebagai sumber data adalah laporan keuangan perusahaan sampel. Purposive sampling digunakan sebagai metode pengambilan sampel. Sampel yang memenuhi kriteria sebanyak 105 sampel. Analisis data adalah regresi linier berganda dan diolah menggunakan program EViews 9. Hasil penelitian menunjukkan bahwa profitabilitas berpengaruh positif signifikan terhadap penghindaran pajak; leverage dan pertumbuhan penjualan tidak berpengaruh signifikan terhadap penghindaran pajak; dan ukuran perusahaan berpengaruh negatif signifikan terhadap penghindaran pajak.","author":[{"dropping-particle":"","family":"Christili Tanjaya","given":"Nazmel Nazir","non-dropping-particle":"","parse-names":false,"suffix":""}],"container-title":"Jurnal Akuntansi Trisakti","id":"ITEM-1","issue":"2","issued":{"date-parts":[["2021"]]},"page":"189-208","title":"Pengaruh Profitabilitas, Leverage, Pertumbuhan Penjualan dan Ukuran Perusahaan terhadap Penghindaran Pajak","type":"article-journal","volume":"8"},"uris":["http://www.mendeley.com/documents/?uuid=f49eeb98-9983-4f17-986a-d66e2921d59d"]}],"mendeley":{"formattedCitation":"(Christili Tanjaya, 2021)","plainTextFormattedCitation":"(Christili Tanjaya, 2021)","previouslyFormattedCitation":"(Christili Tanjaya, 2021)"},"properties":{"noteIndex":0},"schema":"https://github.com/citation-style-language/schema/raw/master/csl-citation.json"}</w:instrText>
      </w:r>
      <w:r w:rsidR="00BF5FDD" w:rsidRPr="00FF2326">
        <w:rPr>
          <w:rFonts w:ascii="Times New Roman" w:hAnsi="Times New Roman" w:cs="Times New Roman"/>
          <w:sz w:val="24"/>
          <w:szCs w:val="24"/>
        </w:rPr>
        <w:fldChar w:fldCharType="separate"/>
      </w:r>
      <w:r w:rsidR="00BF5FDD" w:rsidRPr="00FF2326">
        <w:rPr>
          <w:rFonts w:ascii="Times New Roman" w:hAnsi="Times New Roman" w:cs="Times New Roman"/>
          <w:noProof/>
          <w:sz w:val="24"/>
          <w:szCs w:val="24"/>
        </w:rPr>
        <w:t>(Christili Tanjaya, 2021)</w:t>
      </w:r>
      <w:r w:rsidR="00BF5FDD" w:rsidRPr="00FF2326">
        <w:rPr>
          <w:rFonts w:ascii="Times New Roman" w:hAnsi="Times New Roman" w:cs="Times New Roman"/>
          <w:sz w:val="24"/>
          <w:szCs w:val="24"/>
        </w:rPr>
        <w:fldChar w:fldCharType="end"/>
      </w:r>
      <w:r w:rsidR="00BF5FDD" w:rsidRPr="00FF2326">
        <w:rPr>
          <w:rFonts w:ascii="Times New Roman" w:hAnsi="Times New Roman" w:cs="Times New Roman"/>
          <w:sz w:val="24"/>
          <w:szCs w:val="24"/>
        </w:rPr>
        <w:t xml:space="preserve"> </w:t>
      </w:r>
      <w:proofErr w:type="spellStart"/>
      <w:r w:rsidR="004D2280" w:rsidRPr="00FF2326">
        <w:rPr>
          <w:rFonts w:ascii="Times New Roman" w:hAnsi="Times New Roman" w:cs="Times New Roman"/>
          <w:sz w:val="24"/>
          <w:szCs w:val="24"/>
        </w:rPr>
        <w:t>hasilnya</w:t>
      </w:r>
      <w:proofErr w:type="spellEnd"/>
      <w:r w:rsidR="004D2280" w:rsidRPr="00FF2326">
        <w:rPr>
          <w:rFonts w:ascii="Times New Roman" w:hAnsi="Times New Roman" w:cs="Times New Roman"/>
          <w:sz w:val="24"/>
          <w:szCs w:val="24"/>
        </w:rPr>
        <w:t xml:space="preserve"> </w:t>
      </w:r>
      <w:proofErr w:type="spellStart"/>
      <w:r w:rsidR="00BF5FDD" w:rsidRPr="00FF2326">
        <w:rPr>
          <w:rFonts w:ascii="Times New Roman" w:hAnsi="Times New Roman" w:cs="Times New Roman"/>
          <w:sz w:val="24"/>
          <w:szCs w:val="24"/>
        </w:rPr>
        <w:t>menunjukkan</w:t>
      </w:r>
      <w:proofErr w:type="spellEnd"/>
      <w:r w:rsidR="00BF5FDD" w:rsidRPr="00FF2326">
        <w:rPr>
          <w:rFonts w:ascii="Times New Roman" w:hAnsi="Times New Roman" w:cs="Times New Roman"/>
          <w:sz w:val="24"/>
          <w:szCs w:val="24"/>
        </w:rPr>
        <w:t xml:space="preserve"> </w:t>
      </w:r>
      <w:proofErr w:type="spellStart"/>
      <w:r w:rsidR="00BF5FDD" w:rsidRPr="00FF2326">
        <w:rPr>
          <w:rFonts w:ascii="Times New Roman" w:hAnsi="Times New Roman" w:cs="Times New Roman"/>
          <w:sz w:val="24"/>
          <w:szCs w:val="24"/>
        </w:rPr>
        <w:t>bahwa</w:t>
      </w:r>
      <w:proofErr w:type="spellEnd"/>
      <w:r w:rsidR="00BF5FDD" w:rsidRPr="00FF2326">
        <w:rPr>
          <w:rFonts w:ascii="Times New Roman" w:hAnsi="Times New Roman" w:cs="Times New Roman"/>
          <w:sz w:val="24"/>
          <w:szCs w:val="24"/>
        </w:rPr>
        <w:t xml:space="preserve"> </w:t>
      </w:r>
      <w:r w:rsidR="00BF5FDD" w:rsidRPr="00FF2326">
        <w:rPr>
          <w:rFonts w:ascii="Times New Roman" w:hAnsi="Times New Roman" w:cs="Times New Roman"/>
          <w:i/>
          <w:iCs/>
          <w:sz w:val="24"/>
          <w:szCs w:val="24"/>
        </w:rPr>
        <w:t xml:space="preserve">leverage </w:t>
      </w:r>
      <w:proofErr w:type="spellStart"/>
      <w:r w:rsidR="00BF5FDD" w:rsidRPr="00FF2326">
        <w:rPr>
          <w:rFonts w:ascii="Times New Roman" w:hAnsi="Times New Roman" w:cs="Times New Roman"/>
          <w:sz w:val="24"/>
          <w:szCs w:val="24"/>
        </w:rPr>
        <w:t>tidak</w:t>
      </w:r>
      <w:proofErr w:type="spellEnd"/>
      <w:r w:rsidR="00BF5FDD" w:rsidRPr="00FF2326">
        <w:rPr>
          <w:rFonts w:ascii="Times New Roman" w:hAnsi="Times New Roman" w:cs="Times New Roman"/>
          <w:sz w:val="24"/>
          <w:szCs w:val="24"/>
        </w:rPr>
        <w:t xml:space="preserve"> </w:t>
      </w:r>
      <w:proofErr w:type="spellStart"/>
      <w:r w:rsidR="00BF5FDD" w:rsidRPr="00FF2326">
        <w:rPr>
          <w:rFonts w:ascii="Times New Roman" w:hAnsi="Times New Roman" w:cs="Times New Roman"/>
          <w:sz w:val="24"/>
          <w:szCs w:val="24"/>
        </w:rPr>
        <w:t>berpengaruh</w:t>
      </w:r>
      <w:proofErr w:type="spellEnd"/>
      <w:r w:rsidR="00BF5FDD" w:rsidRPr="00FF2326">
        <w:rPr>
          <w:rFonts w:ascii="Times New Roman" w:hAnsi="Times New Roman" w:cs="Times New Roman"/>
          <w:sz w:val="24"/>
          <w:szCs w:val="24"/>
        </w:rPr>
        <w:t xml:space="preserve"> </w:t>
      </w:r>
      <w:proofErr w:type="spellStart"/>
      <w:r w:rsidR="00BF5FDD" w:rsidRPr="00FF2326">
        <w:rPr>
          <w:rFonts w:ascii="Times New Roman" w:hAnsi="Times New Roman" w:cs="Times New Roman"/>
          <w:sz w:val="24"/>
          <w:szCs w:val="24"/>
        </w:rPr>
        <w:t>terhadap</w:t>
      </w:r>
      <w:proofErr w:type="spellEnd"/>
      <w:r w:rsidR="00BF5FDD" w:rsidRPr="00FF2326">
        <w:rPr>
          <w:rFonts w:ascii="Times New Roman" w:hAnsi="Times New Roman" w:cs="Times New Roman"/>
          <w:sz w:val="24"/>
          <w:szCs w:val="24"/>
        </w:rPr>
        <w:t xml:space="preserve"> </w:t>
      </w:r>
      <w:proofErr w:type="spellStart"/>
      <w:r w:rsidR="00BF5FDD" w:rsidRPr="00FF2326">
        <w:rPr>
          <w:rFonts w:ascii="Times New Roman" w:hAnsi="Times New Roman" w:cs="Times New Roman"/>
          <w:sz w:val="24"/>
          <w:szCs w:val="24"/>
        </w:rPr>
        <w:t>penghindaran</w:t>
      </w:r>
      <w:proofErr w:type="spellEnd"/>
      <w:r w:rsidR="00BF5FDD" w:rsidRPr="00FF2326">
        <w:rPr>
          <w:rFonts w:ascii="Times New Roman" w:hAnsi="Times New Roman" w:cs="Times New Roman"/>
          <w:sz w:val="24"/>
          <w:szCs w:val="24"/>
        </w:rPr>
        <w:t xml:space="preserve"> </w:t>
      </w:r>
      <w:proofErr w:type="spellStart"/>
      <w:r w:rsidR="00BF5FDD" w:rsidRPr="00FF2326">
        <w:rPr>
          <w:rFonts w:ascii="Times New Roman" w:hAnsi="Times New Roman" w:cs="Times New Roman"/>
          <w:sz w:val="24"/>
          <w:szCs w:val="24"/>
        </w:rPr>
        <w:t>pajak</w:t>
      </w:r>
      <w:proofErr w:type="spellEnd"/>
      <w:r w:rsidR="00BF5FDD" w:rsidRPr="00FF2326">
        <w:rPr>
          <w:rFonts w:ascii="Times New Roman" w:hAnsi="Times New Roman" w:cs="Times New Roman"/>
          <w:sz w:val="24"/>
          <w:szCs w:val="24"/>
        </w:rPr>
        <w:t>.</w:t>
      </w:r>
      <w:r w:rsidR="0068323B" w:rsidRPr="00FF2326">
        <w:rPr>
          <w:rFonts w:ascii="Times New Roman" w:hAnsi="Times New Roman" w:cs="Times New Roman"/>
          <w:sz w:val="24"/>
          <w:szCs w:val="24"/>
        </w:rPr>
        <w:t xml:space="preserve"> </w:t>
      </w:r>
      <w:r w:rsidR="004D2280" w:rsidRPr="00FF2326">
        <w:rPr>
          <w:rFonts w:ascii="Times New Roman" w:hAnsi="Times New Roman" w:cs="Times New Roman"/>
          <w:sz w:val="24"/>
          <w:szCs w:val="24"/>
        </w:rPr>
        <w:t>Adapun</w:t>
      </w:r>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dalam</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penelitian</w:t>
      </w:r>
      <w:proofErr w:type="spellEnd"/>
      <w:r w:rsidR="0068323B" w:rsidRPr="00FF2326">
        <w:rPr>
          <w:rFonts w:ascii="Times New Roman" w:hAnsi="Times New Roman" w:cs="Times New Roman"/>
          <w:sz w:val="24"/>
          <w:szCs w:val="24"/>
        </w:rPr>
        <w:t xml:space="preserve"> yang </w:t>
      </w:r>
      <w:proofErr w:type="spellStart"/>
      <w:r w:rsidR="0068323B" w:rsidRPr="00FF2326">
        <w:rPr>
          <w:rFonts w:ascii="Times New Roman" w:hAnsi="Times New Roman" w:cs="Times New Roman"/>
          <w:sz w:val="24"/>
          <w:szCs w:val="24"/>
        </w:rPr>
        <w:t>dilakukan</w:t>
      </w:r>
      <w:proofErr w:type="spellEnd"/>
      <w:r w:rsidR="0068323B" w:rsidRPr="00FF2326">
        <w:rPr>
          <w:rFonts w:ascii="Times New Roman" w:hAnsi="Times New Roman" w:cs="Times New Roman"/>
          <w:sz w:val="24"/>
          <w:szCs w:val="24"/>
        </w:rPr>
        <w:t xml:space="preserve"> oleh </w:t>
      </w:r>
      <w:r w:rsidR="0068323B" w:rsidRPr="00FF2326">
        <w:rPr>
          <w:rFonts w:ascii="Times New Roman" w:hAnsi="Times New Roman" w:cs="Times New Roman"/>
          <w:sz w:val="24"/>
          <w:szCs w:val="24"/>
        </w:rPr>
        <w:fldChar w:fldCharType="begin" w:fldLock="1"/>
      </w:r>
      <w:r w:rsidR="00575AEB">
        <w:rPr>
          <w:rFonts w:ascii="Times New Roman" w:hAnsi="Times New Roman" w:cs="Times New Roman"/>
          <w:sz w:val="24"/>
          <w:szCs w:val="24"/>
        </w:rPr>
        <w:instrText>ADDIN CSL_CITATION {"citationItems":[{"id":"ITEM-1","itemData":{"abstract":"Penelitian ini bertujuan untuk mengetahui pengaruh manajemen laba, leverage dan profitabilitas terhadap tax avoidance yang dimoderasi ukuran perusahan.Tax avoidance dalam penelitian ini diukur dengan efektif tax rate. Penelitian ini menggunakan sampel dari perusahaan manufaktur yang terdaftar di Bursa Efek Indonesia selama periode 2016-2018. Penarikan sampel dalam penelitian ini menggunakan metode purposive sampling dan diperoleh 141 perusahaan yang digunakan sebagai sampel Metode analisis yang digunakan adalah analisis regresi berganda. Hasil penelitian ini menunjukkan bahwa leverage dan profitabilitas berpengaruh terhadap tax avoidance. Sedangkan manajemen laba tidak perpengaruh terhadap tax avoidance. Hasil penelitan ini juga menunjukkan bahwa ukuran perusahaan memperlemah pengaruh leverage dan profitabilitas terhadap tax avoidance dan tidak dapat memoderasi hubungan antara manajemen laba terhadap tax avoidance.","author":[{"dropping-particle":"","family":"Vandi","given":"Ivan","non-dropping-particle":"","parse-names":false,"suffix":""},{"dropping-particle":"","family":"Hutapea","given":"Rendova","non-dropping-particle":"","parse-names":false,"suffix":""},{"dropping-particle":"","family":"Herawaty","given":"Vinola","non-dropping-particle":"","parse-names":false,"suffix":""}],"container-title":"Prosiding Seminar Nasional Pakar ke 3 Tahun 2020, Buku 2: Sosial dan Humaniora","id":"ITEM-1","issued":{"date-parts":[["2020"]]},"title":"Pengaruh Manajemen Laba, Leverage dan Profitabilitas Terhadap Tax Avoidance dengan Ukuran Perusahaan Sebagai Variabel Moderasi (Studi Empiris Pada Perusahaan Sektor Pertambangan Yang Terdaftar di Bursa Efek Indonesia 2016-2018)","type":"article-journal"},"uris":["http://www.mendeley.com/documents/?uuid=4e3f8da4-dd01-3b1d-b37e-341a8cd97a27"]}],"mendeley":{"formattedCitation":"(Vandi et al., 2020)","plainTextFormattedCitation":"(Vandi et al., 2020)","previouslyFormattedCitation":"(Vandi et al., 2020)"},"properties":{"noteIndex":0},"schema":"https://github.com/citation-style-language/schema/raw/master/csl-citation.json"}</w:instrText>
      </w:r>
      <w:r w:rsidR="0068323B" w:rsidRPr="00FF2326">
        <w:rPr>
          <w:rFonts w:ascii="Times New Roman" w:hAnsi="Times New Roman" w:cs="Times New Roman"/>
          <w:sz w:val="24"/>
          <w:szCs w:val="24"/>
        </w:rPr>
        <w:fldChar w:fldCharType="separate"/>
      </w:r>
      <w:r w:rsidR="0068323B" w:rsidRPr="00FF2326">
        <w:rPr>
          <w:rFonts w:ascii="Times New Roman" w:hAnsi="Times New Roman" w:cs="Times New Roman"/>
          <w:noProof/>
          <w:sz w:val="24"/>
          <w:szCs w:val="24"/>
        </w:rPr>
        <w:t>(Vandi et al., 2020)</w:t>
      </w:r>
      <w:r w:rsidR="0068323B" w:rsidRPr="00FF2326">
        <w:rPr>
          <w:rFonts w:ascii="Times New Roman" w:hAnsi="Times New Roman" w:cs="Times New Roman"/>
          <w:sz w:val="24"/>
          <w:szCs w:val="24"/>
        </w:rPr>
        <w:fldChar w:fldCharType="end"/>
      </w:r>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hasilnya</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menunjukkan</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bahwa</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profitabilitas</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berpengaruh</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positif</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terhadap</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penghindara</w:t>
      </w:r>
      <w:r w:rsidR="00FB5F4F" w:rsidRPr="00FF2326">
        <w:rPr>
          <w:rFonts w:ascii="Times New Roman" w:hAnsi="Times New Roman" w:cs="Times New Roman"/>
          <w:sz w:val="24"/>
          <w:szCs w:val="24"/>
        </w:rPr>
        <w:t>n</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pajak</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Sedangkan</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dalam</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penelitian</w:t>
      </w:r>
      <w:proofErr w:type="spellEnd"/>
      <w:r w:rsidR="0068323B" w:rsidRPr="00FF2326">
        <w:rPr>
          <w:rFonts w:ascii="Times New Roman" w:hAnsi="Times New Roman" w:cs="Times New Roman"/>
          <w:sz w:val="24"/>
          <w:szCs w:val="24"/>
        </w:rPr>
        <w:t xml:space="preserve"> </w:t>
      </w:r>
      <w:r w:rsidR="0068323B" w:rsidRPr="00FF2326">
        <w:rPr>
          <w:rFonts w:ascii="Times New Roman" w:hAnsi="Times New Roman" w:cs="Times New Roman"/>
          <w:sz w:val="24"/>
          <w:szCs w:val="24"/>
        </w:rPr>
        <w:fldChar w:fldCharType="begin" w:fldLock="1"/>
      </w:r>
      <w:r w:rsidR="00575AEB">
        <w:rPr>
          <w:rFonts w:ascii="Times New Roman" w:hAnsi="Times New Roman" w:cs="Times New Roman"/>
          <w:sz w:val="24"/>
          <w:szCs w:val="24"/>
        </w:rPr>
        <w:instrText>ADDIN CSL_CITATION {"citationItems":[{"id":"ITEM-1","itemData":{"abstract":"Tujuan dari penelitian ini adalah untuk menguji pengaruh Profitabilitas, Leverage dan Ukuran Perusahaan terhadap Penghindaran Pajak. Populasi yang menjadi objek penelitian ini adalah sektor argikultural yang terdaftar di Bursa Efek Indonesia (BEI) pada tahun 2014 - 2018. Jumlah populasi 20 perusahaan, penelitian ini diperoleh dengan teknik purposive sampling yang kemudian menghasilkan 6 sampel penelitian untuk penyelidikan lebih lanjut. Teknik analisis yang digunakan adalah analisis regresi berganda. Berdasarkan analisis data dan pembahasan dapat disimpulkan bahwa Profitabilitas, Leverage, dan Ukuran Perusahaan berpengaruh terhadap Penghindaran Pajak. Ini berarti bahwa pemerintah belum berhasil melakukan program Pengampunan Pajak yang berdampak pada perusahaan akan melakukan Penghindaran Pajak.","author":[{"dropping-particle":"","family":"Vicka Stawati","given":"","non-dropping-particle":"","parse-names":false,"suffix":""}],"container-title":"Jurnal Akuntansi dan Bisnis: Jurnal Program studi Akuntansi","id":"ITEM-1","issued":{"date-parts":[["2020"]]},"title":"Pengaruh Profitabilitas, Leverage dan Ukuran Perusahaan Terhadap Penghindaran Pajak","type":"article-journal"},"uris":["http://www.mendeley.com/documents/?uuid=e3cb33c2-ed42-4599-a050-5e075394650e"]}],"mendeley":{"formattedCitation":"(Vicka Stawati, 2020)","manualFormatting":"(Vicka Stawati, 2020)","plainTextFormattedCitation":"(Vicka Stawati, 2020)","previouslyFormattedCitation":"(Vicka Stawati, 2020)"},"properties":{"noteIndex":0},"schema":"https://github.com/citation-style-language/schema/raw/master/csl-citation.json"}</w:instrText>
      </w:r>
      <w:r w:rsidR="0068323B" w:rsidRPr="00FF2326">
        <w:rPr>
          <w:rFonts w:ascii="Times New Roman" w:hAnsi="Times New Roman" w:cs="Times New Roman"/>
          <w:sz w:val="24"/>
          <w:szCs w:val="24"/>
        </w:rPr>
        <w:fldChar w:fldCharType="separate"/>
      </w:r>
      <w:r w:rsidR="0068323B" w:rsidRPr="00FF2326">
        <w:rPr>
          <w:rFonts w:ascii="Times New Roman" w:hAnsi="Times New Roman" w:cs="Times New Roman"/>
          <w:noProof/>
          <w:sz w:val="24"/>
          <w:szCs w:val="24"/>
        </w:rPr>
        <w:t>(Vicka Stawati, 2020)</w:t>
      </w:r>
      <w:r w:rsidR="0068323B" w:rsidRPr="00FF2326">
        <w:rPr>
          <w:rFonts w:ascii="Times New Roman" w:hAnsi="Times New Roman" w:cs="Times New Roman"/>
          <w:sz w:val="24"/>
          <w:szCs w:val="24"/>
        </w:rPr>
        <w:fldChar w:fldCharType="end"/>
      </w:r>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hasil</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penelitian</w:t>
      </w:r>
      <w:r w:rsidR="00894E64" w:rsidRPr="00FF2326">
        <w:rPr>
          <w:rFonts w:ascii="Times New Roman" w:hAnsi="Times New Roman" w:cs="Times New Roman"/>
          <w:sz w:val="24"/>
          <w:szCs w:val="24"/>
        </w:rPr>
        <w:t>nya</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menyatakan</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bahwa</w:t>
      </w:r>
      <w:proofErr w:type="spellEnd"/>
      <w:r w:rsidR="0068323B" w:rsidRPr="00FF2326">
        <w:rPr>
          <w:rFonts w:ascii="Times New Roman" w:hAnsi="Times New Roman" w:cs="Times New Roman"/>
          <w:sz w:val="24"/>
          <w:szCs w:val="24"/>
        </w:rPr>
        <w:t xml:space="preserve"> </w:t>
      </w:r>
      <w:proofErr w:type="spellStart"/>
      <w:r w:rsidR="00894E64" w:rsidRPr="00FF2326">
        <w:rPr>
          <w:rFonts w:ascii="Times New Roman" w:hAnsi="Times New Roman" w:cs="Times New Roman"/>
          <w:sz w:val="24"/>
          <w:szCs w:val="24"/>
        </w:rPr>
        <w:t>profitabilitas</w:t>
      </w:r>
      <w:proofErr w:type="spellEnd"/>
      <w:r w:rsidR="00894E64" w:rsidRPr="00FF2326">
        <w:rPr>
          <w:rFonts w:ascii="Times New Roman" w:hAnsi="Times New Roman" w:cs="Times New Roman"/>
          <w:sz w:val="24"/>
          <w:szCs w:val="24"/>
        </w:rPr>
        <w:t xml:space="preserve"> </w:t>
      </w:r>
      <w:proofErr w:type="spellStart"/>
      <w:r w:rsidR="00894E64" w:rsidRPr="00FF2326">
        <w:rPr>
          <w:rFonts w:ascii="Times New Roman" w:hAnsi="Times New Roman" w:cs="Times New Roman"/>
          <w:sz w:val="24"/>
          <w:szCs w:val="24"/>
        </w:rPr>
        <w:t>s</w:t>
      </w:r>
      <w:r w:rsidR="0068323B" w:rsidRPr="00FF2326">
        <w:rPr>
          <w:rFonts w:ascii="Times New Roman" w:hAnsi="Times New Roman" w:cs="Times New Roman"/>
          <w:sz w:val="24"/>
          <w:szCs w:val="24"/>
        </w:rPr>
        <w:t>ecara</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parsial</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tidak</w:t>
      </w:r>
      <w:proofErr w:type="spellEnd"/>
      <w:r w:rsidR="0068323B" w:rsidRPr="00FF2326">
        <w:rPr>
          <w:rFonts w:ascii="Times New Roman" w:hAnsi="Times New Roman" w:cs="Times New Roman"/>
          <w:sz w:val="24"/>
          <w:szCs w:val="24"/>
        </w:rPr>
        <w:t xml:space="preserve"> </w:t>
      </w:r>
      <w:proofErr w:type="spellStart"/>
      <w:r w:rsidR="004D2280" w:rsidRPr="00FF2326">
        <w:rPr>
          <w:rFonts w:ascii="Times New Roman" w:hAnsi="Times New Roman" w:cs="Times New Roman"/>
          <w:sz w:val="24"/>
          <w:szCs w:val="24"/>
        </w:rPr>
        <w:t>ber</w:t>
      </w:r>
      <w:r w:rsidR="0068323B" w:rsidRPr="00FF2326">
        <w:rPr>
          <w:rFonts w:ascii="Times New Roman" w:hAnsi="Times New Roman" w:cs="Times New Roman"/>
          <w:sz w:val="24"/>
          <w:szCs w:val="24"/>
        </w:rPr>
        <w:t>pengaruh</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terhadap</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penghindaran</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pajak</w:t>
      </w:r>
      <w:proofErr w:type="spellEnd"/>
      <w:r w:rsidR="0068323B" w:rsidRPr="00FF2326">
        <w:rPr>
          <w:rFonts w:ascii="Times New Roman" w:hAnsi="Times New Roman" w:cs="Times New Roman"/>
          <w:sz w:val="24"/>
          <w:szCs w:val="24"/>
        </w:rPr>
        <w:t xml:space="preserve">. </w:t>
      </w:r>
      <w:proofErr w:type="spellStart"/>
      <w:r w:rsidR="004D2280" w:rsidRPr="00FF2326">
        <w:rPr>
          <w:rFonts w:ascii="Times New Roman" w:hAnsi="Times New Roman" w:cs="Times New Roman"/>
          <w:sz w:val="24"/>
          <w:szCs w:val="24"/>
        </w:rPr>
        <w:t>Selanjutnya</w:t>
      </w:r>
      <w:proofErr w:type="spellEnd"/>
      <w:r w:rsidR="004D2280" w:rsidRPr="00FF2326">
        <w:rPr>
          <w:rFonts w:ascii="Times New Roman" w:hAnsi="Times New Roman" w:cs="Times New Roman"/>
          <w:sz w:val="24"/>
          <w:szCs w:val="24"/>
        </w:rPr>
        <w:t xml:space="preserve"> p</w:t>
      </w:r>
      <w:r w:rsidR="006812A6" w:rsidRPr="00FF2326">
        <w:rPr>
          <w:rFonts w:ascii="Times New Roman" w:hAnsi="Times New Roman" w:cs="Times New Roman"/>
          <w:sz w:val="24"/>
          <w:szCs w:val="24"/>
        </w:rPr>
        <w:t xml:space="preserve">ada </w:t>
      </w:r>
      <w:proofErr w:type="spellStart"/>
      <w:r w:rsidR="006812A6" w:rsidRPr="00FF2326">
        <w:rPr>
          <w:rFonts w:ascii="Times New Roman" w:hAnsi="Times New Roman" w:cs="Times New Roman"/>
          <w:sz w:val="24"/>
          <w:szCs w:val="24"/>
        </w:rPr>
        <w:t>hasil</w:t>
      </w:r>
      <w:proofErr w:type="spellEnd"/>
      <w:r w:rsidR="006812A6"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penelitian</w:t>
      </w:r>
      <w:proofErr w:type="spellEnd"/>
      <w:r w:rsidR="0068323B" w:rsidRPr="00FF2326">
        <w:rPr>
          <w:rFonts w:ascii="Times New Roman" w:hAnsi="Times New Roman" w:cs="Times New Roman"/>
          <w:sz w:val="24"/>
          <w:szCs w:val="24"/>
        </w:rPr>
        <w:t xml:space="preserve"> </w:t>
      </w:r>
      <w:r w:rsidR="006812A6" w:rsidRPr="00FF2326">
        <w:rPr>
          <w:rFonts w:ascii="Times New Roman" w:hAnsi="Times New Roman" w:cs="Times New Roman"/>
          <w:sz w:val="24"/>
          <w:szCs w:val="24"/>
        </w:rPr>
        <w:fldChar w:fldCharType="begin" w:fldLock="1"/>
      </w:r>
      <w:r w:rsidR="00575AEB">
        <w:rPr>
          <w:rFonts w:ascii="Times New Roman" w:hAnsi="Times New Roman" w:cs="Times New Roman"/>
          <w:sz w:val="24"/>
          <w:szCs w:val="24"/>
        </w:rPr>
        <w:instrText>ADDIN CSL_CITATION {"citationItems":[{"id":"ITEM-1","itemData":{"abstract":"Tujuan dari penelitian ini adalah untuk menguji pengaruh Profitabilitas, Leverage dan Ukuran Perusahaan terhadap Penghindaran Pajak. Populasi yang menjadi objek penelitian ini adalah sektor argikultural yang terdaftar di Bursa Efek Indonesia (BEI) pada tahun 2014 - 2018. Jumlah populasi 20 perusahaan, penelitian ini diperoleh dengan teknik purposive sampling yang kemudian menghasilkan 6 sampel penelitian untuk penyelidikan lebih lanjut. Teknik analisis yang digunakan adalah analisis regresi berganda. Berdasarkan analisis data dan pembahasan dapat disimpulkan bahwa Profitabilitas, Leverage, dan Ukuran Perusahaan berpengaruh terhadap Penghindaran Pajak. Ini berarti bahwa pemerintah belum berhasil melakukan program Pengampunan Pajak yang berdampak pada perusahaan akan melakukan Penghindaran Pajak.","author":[{"dropping-particle":"","family":"Vicka Stawati","given":"","non-dropping-particle":"","parse-names":false,"suffix":""}],"container-title":"Jurnal Akuntansi dan Bisnis: Jurnal Program studi Akuntansi","id":"ITEM-1","issued":{"date-parts":[["2020"]]},"title":"Pengaruh Profitabilitas, Leverage dan Ukuran Perusahaan Terhadap Penghindaran Pajak","type":"article-journal"},"uris":["http://www.mendeley.com/documents/?uuid=e3cb33c2-ed42-4599-a050-5e075394650e"]}],"mendeley":{"formattedCitation":"(Vicka Stawati, 2020)","plainTextFormattedCitation":"(Vicka Stawati, 2020)","previouslyFormattedCitation":"(Vicka Stawati, 2020)"},"properties":{"noteIndex":0},"schema":"https://github.com/citation-style-language/schema/raw/master/csl-citation.json"}</w:instrText>
      </w:r>
      <w:r w:rsidR="006812A6" w:rsidRPr="00FF2326">
        <w:rPr>
          <w:rFonts w:ascii="Times New Roman" w:hAnsi="Times New Roman" w:cs="Times New Roman"/>
          <w:sz w:val="24"/>
          <w:szCs w:val="24"/>
        </w:rPr>
        <w:fldChar w:fldCharType="separate"/>
      </w:r>
      <w:r w:rsidR="006812A6" w:rsidRPr="00FF2326">
        <w:rPr>
          <w:rFonts w:ascii="Times New Roman" w:hAnsi="Times New Roman" w:cs="Times New Roman"/>
          <w:noProof/>
          <w:sz w:val="24"/>
          <w:szCs w:val="24"/>
        </w:rPr>
        <w:t>(Vicka Stawati, 2020)</w:t>
      </w:r>
      <w:r w:rsidR="006812A6" w:rsidRPr="00FF2326">
        <w:rPr>
          <w:rFonts w:ascii="Times New Roman" w:hAnsi="Times New Roman" w:cs="Times New Roman"/>
          <w:sz w:val="24"/>
          <w:szCs w:val="24"/>
        </w:rPr>
        <w:fldChar w:fldCharType="end"/>
      </w:r>
      <w:r w:rsidR="006812A6"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menyatakan</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bahwa</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secara</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parsial</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tidak</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terdapat</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pengaruh</w:t>
      </w:r>
      <w:proofErr w:type="spellEnd"/>
      <w:r w:rsidR="0068323B" w:rsidRPr="00FF2326">
        <w:rPr>
          <w:rFonts w:ascii="Times New Roman" w:hAnsi="Times New Roman" w:cs="Times New Roman"/>
          <w:sz w:val="24"/>
          <w:szCs w:val="24"/>
        </w:rPr>
        <w:t xml:space="preserve"> yang </w:t>
      </w:r>
      <w:proofErr w:type="spellStart"/>
      <w:r w:rsidR="0068323B" w:rsidRPr="00FF2326">
        <w:rPr>
          <w:rFonts w:ascii="Times New Roman" w:hAnsi="Times New Roman" w:cs="Times New Roman"/>
          <w:sz w:val="24"/>
          <w:szCs w:val="24"/>
        </w:rPr>
        <w:t>signifikan</w:t>
      </w:r>
      <w:proofErr w:type="spellEnd"/>
      <w:r w:rsidR="0068323B" w:rsidRPr="00FF2326">
        <w:rPr>
          <w:rFonts w:ascii="Times New Roman" w:hAnsi="Times New Roman" w:cs="Times New Roman"/>
          <w:sz w:val="24"/>
          <w:szCs w:val="24"/>
        </w:rPr>
        <w:t xml:space="preserve"> pada </w:t>
      </w:r>
      <w:proofErr w:type="spellStart"/>
      <w:r w:rsidR="00BF47EE">
        <w:rPr>
          <w:rFonts w:ascii="Times New Roman" w:hAnsi="Times New Roman" w:cs="Times New Roman"/>
          <w:sz w:val="24"/>
          <w:szCs w:val="24"/>
        </w:rPr>
        <w:t>u</w:t>
      </w:r>
      <w:r w:rsidR="0068323B" w:rsidRPr="00FF2326">
        <w:rPr>
          <w:rFonts w:ascii="Times New Roman" w:hAnsi="Times New Roman" w:cs="Times New Roman"/>
          <w:sz w:val="24"/>
          <w:szCs w:val="24"/>
        </w:rPr>
        <w:t>kuran</w:t>
      </w:r>
      <w:proofErr w:type="spellEnd"/>
      <w:r w:rsidR="0068323B" w:rsidRPr="00FF2326">
        <w:rPr>
          <w:rFonts w:ascii="Times New Roman" w:hAnsi="Times New Roman" w:cs="Times New Roman"/>
          <w:sz w:val="24"/>
          <w:szCs w:val="24"/>
        </w:rPr>
        <w:t xml:space="preserve"> </w:t>
      </w:r>
      <w:proofErr w:type="spellStart"/>
      <w:r w:rsidR="00BF47EE">
        <w:rPr>
          <w:rFonts w:ascii="Times New Roman" w:hAnsi="Times New Roman" w:cs="Times New Roman"/>
          <w:sz w:val="24"/>
          <w:szCs w:val="24"/>
        </w:rPr>
        <w:t>p</w:t>
      </w:r>
      <w:r w:rsidR="0068323B" w:rsidRPr="00FF2326">
        <w:rPr>
          <w:rFonts w:ascii="Times New Roman" w:hAnsi="Times New Roman" w:cs="Times New Roman"/>
          <w:sz w:val="24"/>
          <w:szCs w:val="24"/>
        </w:rPr>
        <w:t>erusahaan</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terhadap</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penghindaran</w:t>
      </w:r>
      <w:proofErr w:type="spellEnd"/>
      <w:r w:rsidR="0068323B" w:rsidRPr="00FF2326">
        <w:rPr>
          <w:rFonts w:ascii="Times New Roman" w:hAnsi="Times New Roman" w:cs="Times New Roman"/>
          <w:sz w:val="24"/>
          <w:szCs w:val="24"/>
        </w:rPr>
        <w:t xml:space="preserve"> </w:t>
      </w:r>
      <w:proofErr w:type="spellStart"/>
      <w:r w:rsidR="0068323B" w:rsidRPr="00FF2326">
        <w:rPr>
          <w:rFonts w:ascii="Times New Roman" w:hAnsi="Times New Roman" w:cs="Times New Roman"/>
          <w:sz w:val="24"/>
          <w:szCs w:val="24"/>
        </w:rPr>
        <w:t>pajak</w:t>
      </w:r>
      <w:proofErr w:type="spellEnd"/>
      <w:r w:rsidR="006812A6" w:rsidRPr="00FF2326">
        <w:rPr>
          <w:rFonts w:ascii="Times New Roman" w:hAnsi="Times New Roman" w:cs="Times New Roman"/>
          <w:sz w:val="24"/>
          <w:szCs w:val="24"/>
        </w:rPr>
        <w:t xml:space="preserve">. </w:t>
      </w:r>
      <w:proofErr w:type="spellStart"/>
      <w:r w:rsidR="006812A6" w:rsidRPr="00FF2326">
        <w:rPr>
          <w:rFonts w:ascii="Times New Roman" w:hAnsi="Times New Roman" w:cs="Times New Roman"/>
          <w:sz w:val="24"/>
          <w:szCs w:val="24"/>
        </w:rPr>
        <w:t>Berbeda</w:t>
      </w:r>
      <w:proofErr w:type="spellEnd"/>
      <w:r w:rsidR="006812A6" w:rsidRPr="00FF2326">
        <w:rPr>
          <w:rFonts w:ascii="Times New Roman" w:hAnsi="Times New Roman" w:cs="Times New Roman"/>
          <w:sz w:val="24"/>
          <w:szCs w:val="24"/>
        </w:rPr>
        <w:t xml:space="preserve"> pada </w:t>
      </w:r>
      <w:proofErr w:type="spellStart"/>
      <w:r w:rsidR="006812A6" w:rsidRPr="00FF2326">
        <w:rPr>
          <w:rFonts w:ascii="Times New Roman" w:hAnsi="Times New Roman" w:cs="Times New Roman"/>
          <w:sz w:val="24"/>
          <w:szCs w:val="24"/>
        </w:rPr>
        <w:t>hasil</w:t>
      </w:r>
      <w:proofErr w:type="spellEnd"/>
      <w:r w:rsidR="006812A6" w:rsidRPr="00FF2326">
        <w:rPr>
          <w:rFonts w:ascii="Times New Roman" w:hAnsi="Times New Roman" w:cs="Times New Roman"/>
          <w:sz w:val="24"/>
          <w:szCs w:val="24"/>
        </w:rPr>
        <w:t xml:space="preserve"> </w:t>
      </w:r>
      <w:proofErr w:type="spellStart"/>
      <w:r w:rsidR="006812A6" w:rsidRPr="00FF2326">
        <w:rPr>
          <w:rFonts w:ascii="Times New Roman" w:hAnsi="Times New Roman" w:cs="Times New Roman"/>
          <w:sz w:val="24"/>
          <w:szCs w:val="24"/>
        </w:rPr>
        <w:t>penelitian</w:t>
      </w:r>
      <w:proofErr w:type="spellEnd"/>
      <w:r w:rsidR="006812A6" w:rsidRPr="00FF2326">
        <w:rPr>
          <w:rFonts w:ascii="Times New Roman" w:hAnsi="Times New Roman" w:cs="Times New Roman"/>
          <w:sz w:val="24"/>
          <w:szCs w:val="24"/>
        </w:rPr>
        <w:t xml:space="preserve"> yang </w:t>
      </w:r>
      <w:proofErr w:type="spellStart"/>
      <w:r w:rsidR="006812A6" w:rsidRPr="00FF2326">
        <w:rPr>
          <w:rFonts w:ascii="Times New Roman" w:hAnsi="Times New Roman" w:cs="Times New Roman"/>
          <w:sz w:val="24"/>
          <w:szCs w:val="24"/>
        </w:rPr>
        <w:t>dilakukan</w:t>
      </w:r>
      <w:proofErr w:type="spellEnd"/>
      <w:r w:rsidR="006812A6" w:rsidRPr="00FF2326">
        <w:rPr>
          <w:rFonts w:ascii="Times New Roman" w:hAnsi="Times New Roman" w:cs="Times New Roman"/>
          <w:sz w:val="24"/>
          <w:szCs w:val="24"/>
        </w:rPr>
        <w:t xml:space="preserve"> </w:t>
      </w:r>
      <w:r w:rsidR="007A5D00" w:rsidRPr="00FF2326">
        <w:rPr>
          <w:rFonts w:ascii="Times New Roman" w:hAnsi="Times New Roman" w:cs="Times New Roman"/>
          <w:sz w:val="24"/>
          <w:szCs w:val="24"/>
        </w:rPr>
        <w:t xml:space="preserve">oleh </w:t>
      </w:r>
      <w:r w:rsidR="007A5D00" w:rsidRPr="00FF2326">
        <w:rPr>
          <w:rFonts w:ascii="Times New Roman" w:hAnsi="Times New Roman" w:cs="Times New Roman"/>
          <w:sz w:val="24"/>
          <w:szCs w:val="24"/>
        </w:rPr>
        <w:fldChar w:fldCharType="begin" w:fldLock="1"/>
      </w:r>
      <w:r w:rsidR="00D83132" w:rsidRPr="00FF2326">
        <w:rPr>
          <w:rFonts w:ascii="Times New Roman" w:hAnsi="Times New Roman" w:cs="Times New Roman"/>
          <w:sz w:val="24"/>
          <w:szCs w:val="24"/>
        </w:rPr>
        <w:instrText>ADDIN CSL_CITATION {"citationItems":[{"id":"ITEM-1","itemData":{"DOI":"10.33395/owner.v6i1.590","ISSN":"2548-7507","abstract":"Taxes are a very large source of state revenue which is used to finance government expenditures, such as financing government administration, building infrastructure, providing education and health facilities. Taxes are said to be mandatory because they are already stated in the law and there are even regulations governing taxation. Every taxpayer is required to take part so that the growth and implementation of national development can run well. The type of research used is descriptive quantitative analysis method. This study uses secondary data obtained from the documentation. Quantitative descriptive analysis is done by collecting and classifying according to certain criteria or patterns, the data that has been quantified and the analysis is used to get a systematic picture of the contents of a document. Sources of data used in this study is secondary data sources, namely data obtained from existing documents. So that data in finished form has been collected and then processed by other parties and is usually in the form of publications. The secondary data used is in the form of the annual report of companies listed on the IDX in 2015-2019 related to research variables. The data in this study comes from the Indonesia Stock Exchange website and the company's website. The results of the research and discussion can be concluded. There is a partial negative and significant effect between the profitability variable (ROA) on tax avoidance in manufacturing companies in the automotive sub-sector. There is a positive and partially significant effect between company size variables on tax avoidance in manufacturing companies in the automotive sub-sector. There is a simultaneous significant effect between profitability (ROA) and firm size on tax avoidance in manufacturing companies in the automotive sub-sector.","author":[{"dropping-particle":"","family":"Mayndarto","given":"Eko Cahyo","non-dropping-particle":"","parse-names":false,"suffix":""}],"container-title":"Owner","id":"ITEM-1","issue":"1","issued":{"date-parts":[["2022"]]},"page":"426-442","title":"Pengaruh Profitabilitas Dan Ukuran Perusahaan Terhadap Penghindaran Pajak Pada Perusahaan Manufaktur Sub Sektor Otomotif Yang Terdaftar Di Bursa Efek Indonesia","type":"article-journal","volume":"6"},"uris":["http://www.mendeley.com/documents/?uuid=3f6e5baf-9b0f-4189-8ec0-6d81f43db7ae"]}],"mendeley":{"formattedCitation":"(Mayndarto, 2022)","plainTextFormattedCitation":"(Mayndarto, 2022)","previouslyFormattedCitation":"(Mayndarto, 2022)"},"properties":{"noteIndex":0},"schema":"https://github.com/citation-style-language/schema/raw/master/csl-citation.json"}</w:instrText>
      </w:r>
      <w:r w:rsidR="007A5D00" w:rsidRPr="00FF2326">
        <w:rPr>
          <w:rFonts w:ascii="Times New Roman" w:hAnsi="Times New Roman" w:cs="Times New Roman"/>
          <w:sz w:val="24"/>
          <w:szCs w:val="24"/>
        </w:rPr>
        <w:fldChar w:fldCharType="separate"/>
      </w:r>
      <w:r w:rsidR="007A5D00" w:rsidRPr="00FF2326">
        <w:rPr>
          <w:rFonts w:ascii="Times New Roman" w:hAnsi="Times New Roman" w:cs="Times New Roman"/>
          <w:noProof/>
          <w:sz w:val="24"/>
          <w:szCs w:val="24"/>
        </w:rPr>
        <w:t>(Mayndarto, 2022)</w:t>
      </w:r>
      <w:r w:rsidR="007A5D00" w:rsidRPr="00FF2326">
        <w:rPr>
          <w:rFonts w:ascii="Times New Roman" w:hAnsi="Times New Roman" w:cs="Times New Roman"/>
          <w:sz w:val="24"/>
          <w:szCs w:val="24"/>
        </w:rPr>
        <w:fldChar w:fldCharType="end"/>
      </w:r>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menunjukkan</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bahwa</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terdapat</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pengaruh</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positif</w:t>
      </w:r>
      <w:proofErr w:type="spellEnd"/>
      <w:r w:rsidR="007A5D00" w:rsidRPr="00FF2326">
        <w:rPr>
          <w:rFonts w:ascii="Times New Roman" w:hAnsi="Times New Roman" w:cs="Times New Roman"/>
          <w:sz w:val="24"/>
          <w:szCs w:val="24"/>
        </w:rPr>
        <w:t xml:space="preserve"> dan </w:t>
      </w:r>
      <w:proofErr w:type="spellStart"/>
      <w:r w:rsidR="007A5D00" w:rsidRPr="00FF2326">
        <w:rPr>
          <w:rFonts w:ascii="Times New Roman" w:hAnsi="Times New Roman" w:cs="Times New Roman"/>
          <w:sz w:val="24"/>
          <w:szCs w:val="24"/>
        </w:rPr>
        <w:t>signifikan</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secara</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parsial</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antara</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variabel</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ukuran</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perusahaan</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terhadap</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penghindaran</w:t>
      </w:r>
      <w:proofErr w:type="spellEnd"/>
      <w:r w:rsidR="007A5D00" w:rsidRPr="00FF2326">
        <w:rPr>
          <w:rFonts w:ascii="Times New Roman" w:hAnsi="Times New Roman" w:cs="Times New Roman"/>
          <w:sz w:val="24"/>
          <w:szCs w:val="24"/>
        </w:rPr>
        <w:t xml:space="preserve"> </w:t>
      </w:r>
      <w:proofErr w:type="spellStart"/>
      <w:r w:rsidR="007A5D00" w:rsidRPr="00FF2326">
        <w:rPr>
          <w:rFonts w:ascii="Times New Roman" w:hAnsi="Times New Roman" w:cs="Times New Roman"/>
          <w:sz w:val="24"/>
          <w:szCs w:val="24"/>
        </w:rPr>
        <w:t>pajak</w:t>
      </w:r>
      <w:proofErr w:type="spellEnd"/>
      <w:r w:rsidR="007A5D00" w:rsidRPr="00FF2326">
        <w:rPr>
          <w:rFonts w:ascii="Times New Roman" w:hAnsi="Times New Roman" w:cs="Times New Roman"/>
          <w:sz w:val="24"/>
          <w:szCs w:val="24"/>
        </w:rPr>
        <w:t xml:space="preserve">. </w:t>
      </w:r>
    </w:p>
    <w:p w14:paraId="30961995" w14:textId="7E44A6C0" w:rsidR="009A346B" w:rsidRPr="00FF2326" w:rsidRDefault="00E22B22" w:rsidP="007A5D00">
      <w:pPr>
        <w:pStyle w:val="ListParagraph"/>
        <w:spacing w:line="480" w:lineRule="auto"/>
        <w:ind w:left="360" w:firstLine="360"/>
        <w:jc w:val="both"/>
        <w:rPr>
          <w:rFonts w:ascii="Times New Roman" w:hAnsi="Times New Roman" w:cs="Times New Roman"/>
          <w:sz w:val="24"/>
          <w:szCs w:val="24"/>
        </w:rPr>
      </w:pPr>
      <w:proofErr w:type="spellStart"/>
      <w:r w:rsidRPr="00FF2326">
        <w:rPr>
          <w:rFonts w:ascii="Times New Roman" w:hAnsi="Times New Roman" w:cs="Times New Roman"/>
          <w:sz w:val="24"/>
          <w:szCs w:val="24"/>
        </w:rPr>
        <w:t>Berdasarkan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hasil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menunjukkan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temuan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indikasi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bahwa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masih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aspek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perlu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dikaji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lanjut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memperoleh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pemahaman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komprehensif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demikian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w:t>
      </w:r>
      <w:r w:rsidR="009A346B" w:rsidRPr="00FF2326">
        <w:rPr>
          <w:rFonts w:ascii="Times New Roman" w:hAnsi="Times New Roman" w:cs="Times New Roman"/>
          <w:sz w:val="24"/>
          <w:szCs w:val="24"/>
        </w:rPr>
        <w:t>enelitian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fokus</w:t>
      </w:r>
      <w:proofErr w:type="spellEnd"/>
      <w:r w:rsidR="009A346B" w:rsidRPr="00FF2326">
        <w:rPr>
          <w:rFonts w:ascii="Times New Roman" w:hAnsi="Times New Roman" w:cs="Times New Roman"/>
          <w:sz w:val="24"/>
          <w:szCs w:val="24"/>
        </w:rPr>
        <w:t xml:space="preserve"> pada </w:t>
      </w:r>
      <w:proofErr w:type="spellStart"/>
      <w:r w:rsidR="009A346B" w:rsidRPr="00FF2326">
        <w:rPr>
          <w:rFonts w:ascii="Times New Roman" w:hAnsi="Times New Roman" w:cs="Times New Roman"/>
          <w:sz w:val="24"/>
          <w:szCs w:val="24"/>
        </w:rPr>
        <w:t>perusahaan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sektor</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pertambangan</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terdaftar</w:t>
      </w:r>
      <w:proofErr w:type="spellEnd"/>
      <w:r w:rsidR="009A346B" w:rsidRPr="00FF2326">
        <w:rPr>
          <w:rFonts w:ascii="Times New Roman" w:hAnsi="Times New Roman" w:cs="Times New Roman"/>
          <w:sz w:val="24"/>
          <w:szCs w:val="24"/>
        </w:rPr>
        <w:t xml:space="preserve"> di Bursa </w:t>
      </w:r>
      <w:proofErr w:type="spellStart"/>
      <w:r w:rsidR="009A346B" w:rsidRPr="00FF2326">
        <w:rPr>
          <w:rFonts w:ascii="Times New Roman" w:hAnsi="Times New Roman" w:cs="Times New Roman"/>
          <w:sz w:val="24"/>
          <w:szCs w:val="24"/>
        </w:rPr>
        <w:t>Efek</w:t>
      </w:r>
      <w:proofErr w:type="spellEnd"/>
      <w:r w:rsidR="009A346B" w:rsidRPr="00FF2326">
        <w:rPr>
          <w:rFonts w:ascii="Times New Roman" w:hAnsi="Times New Roman" w:cs="Times New Roman"/>
          <w:sz w:val="24"/>
          <w:szCs w:val="24"/>
        </w:rPr>
        <w:t xml:space="preserve"> Indonesia (BEI) </w:t>
      </w:r>
      <w:proofErr w:type="spellStart"/>
      <w:r w:rsidR="009A346B" w:rsidRPr="00FF2326">
        <w:rPr>
          <w:rFonts w:ascii="Times New Roman" w:hAnsi="Times New Roman" w:cs="Times New Roman"/>
          <w:sz w:val="24"/>
          <w:szCs w:val="24"/>
        </w:rPr>
        <w:t>selama</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periode</w:t>
      </w:r>
      <w:proofErr w:type="spellEnd"/>
      <w:r w:rsidR="009A346B" w:rsidRPr="00FF2326">
        <w:rPr>
          <w:rFonts w:ascii="Times New Roman" w:hAnsi="Times New Roman" w:cs="Times New Roman"/>
          <w:sz w:val="24"/>
          <w:szCs w:val="24"/>
        </w:rPr>
        <w:t xml:space="preserve"> 2020-2024. </w:t>
      </w:r>
      <w:proofErr w:type="spellStart"/>
      <w:r w:rsidR="009A346B" w:rsidRPr="00FF2326">
        <w:rPr>
          <w:rFonts w:ascii="Times New Roman" w:hAnsi="Times New Roman" w:cs="Times New Roman"/>
          <w:sz w:val="24"/>
          <w:szCs w:val="24"/>
        </w:rPr>
        <w:t>Pemilihan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periode</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diharapkan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dapat</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memberikan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gambaran</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lebih</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akurat</w:t>
      </w:r>
      <w:proofErr w:type="spellEnd"/>
      <w:r w:rsidR="009A346B" w:rsidRPr="00FF2326">
        <w:rPr>
          <w:rFonts w:ascii="Times New Roman" w:hAnsi="Times New Roman" w:cs="Times New Roman"/>
          <w:sz w:val="24"/>
          <w:szCs w:val="24"/>
        </w:rPr>
        <w:t xml:space="preserve"> dan </w:t>
      </w:r>
      <w:proofErr w:type="spellStart"/>
      <w:r w:rsidR="009A346B" w:rsidRPr="00FF2326">
        <w:rPr>
          <w:rFonts w:ascii="Times New Roman" w:hAnsi="Times New Roman" w:cs="Times New Roman"/>
          <w:sz w:val="24"/>
          <w:szCs w:val="24"/>
        </w:rPr>
        <w:t>relevan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mengenai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pengaruh</w:t>
      </w:r>
      <w:proofErr w:type="spellEnd"/>
      <w:r w:rsidR="009A346B" w:rsidRPr="00FF2326">
        <w:rPr>
          <w:rFonts w:ascii="Times New Roman" w:hAnsi="Times New Roman" w:cs="Times New Roman"/>
          <w:sz w:val="24"/>
          <w:szCs w:val="24"/>
        </w:rPr>
        <w:t xml:space="preserve"> </w:t>
      </w:r>
      <w:r w:rsidR="009A346B" w:rsidRPr="00FF2326">
        <w:rPr>
          <w:rFonts w:ascii="Times New Roman" w:hAnsi="Times New Roman" w:cs="Times New Roman"/>
          <w:i/>
          <w:iCs/>
          <w:sz w:val="24"/>
          <w:szCs w:val="24"/>
        </w:rPr>
        <w:t>leverage</w:t>
      </w:r>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profitabilitas</w:t>
      </w:r>
      <w:proofErr w:type="spellEnd"/>
      <w:r w:rsidR="009A346B" w:rsidRPr="00FF2326">
        <w:rPr>
          <w:rFonts w:ascii="Times New Roman" w:hAnsi="Times New Roman" w:cs="Times New Roman"/>
          <w:sz w:val="24"/>
          <w:szCs w:val="24"/>
        </w:rPr>
        <w:t xml:space="preserve">, dan </w:t>
      </w:r>
      <w:proofErr w:type="spellStart"/>
      <w:r w:rsidR="009A346B" w:rsidRPr="00FF2326">
        <w:rPr>
          <w:rFonts w:ascii="Times New Roman" w:hAnsi="Times New Roman" w:cs="Times New Roman"/>
          <w:sz w:val="24"/>
          <w:szCs w:val="24"/>
        </w:rPr>
        <w:t>ukuran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perusahaan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terhadap</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penghindaran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pajak</w:t>
      </w:r>
      <w:proofErr w:type="spellEnd"/>
      <w:r w:rsidR="009A346B" w:rsidRPr="00FF2326">
        <w:rPr>
          <w:rFonts w:ascii="Times New Roman" w:hAnsi="Times New Roman" w:cs="Times New Roman"/>
          <w:sz w:val="24"/>
          <w:szCs w:val="24"/>
        </w:rPr>
        <w:t xml:space="preserve">. Data </w:t>
      </w:r>
      <w:proofErr w:type="spellStart"/>
      <w:r w:rsidR="009A346B" w:rsidRPr="00FF2326">
        <w:rPr>
          <w:rFonts w:ascii="Times New Roman" w:hAnsi="Times New Roman" w:cs="Times New Roman"/>
          <w:sz w:val="24"/>
          <w:szCs w:val="24"/>
        </w:rPr>
        <w:t>empiris</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diperoleh</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dari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perusahaan-perusahaan</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terdaftar</w:t>
      </w:r>
      <w:proofErr w:type="spellEnd"/>
      <w:r w:rsidR="009A346B" w:rsidRPr="00FF2326">
        <w:rPr>
          <w:rFonts w:ascii="Times New Roman" w:hAnsi="Times New Roman" w:cs="Times New Roman"/>
          <w:sz w:val="24"/>
          <w:szCs w:val="24"/>
        </w:rPr>
        <w:t xml:space="preserve"> di BEI </w:t>
      </w:r>
      <w:proofErr w:type="spellStart"/>
      <w:r w:rsidR="009A346B" w:rsidRPr="00FF2326">
        <w:rPr>
          <w:rFonts w:ascii="Times New Roman" w:hAnsi="Times New Roman" w:cs="Times New Roman"/>
          <w:sz w:val="24"/>
          <w:szCs w:val="24"/>
        </w:rPr>
        <w:t>akan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dianalisis</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untuk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mengidentifikasi</w:t>
      </w:r>
      <w:proofErr w:type="spellEnd"/>
      <w:r w:rsidR="009A346B" w:rsidRPr="00FF2326">
        <w:rPr>
          <w:rFonts w:ascii="Times New Roman" w:hAnsi="Times New Roman" w:cs="Times New Roman"/>
          <w:sz w:val="24"/>
          <w:szCs w:val="24"/>
        </w:rPr>
        <w:t xml:space="preserve"> dan </w:t>
      </w:r>
      <w:proofErr w:type="spellStart"/>
      <w:r w:rsidR="009A346B" w:rsidRPr="00FF2326">
        <w:rPr>
          <w:rFonts w:ascii="Times New Roman" w:hAnsi="Times New Roman" w:cs="Times New Roman"/>
          <w:sz w:val="24"/>
          <w:szCs w:val="24"/>
        </w:rPr>
        <w:t>memahami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dinamika</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penghindaran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pajak</w:t>
      </w:r>
      <w:proofErr w:type="spellEnd"/>
      <w:r w:rsidR="009A346B" w:rsidRPr="00FF2326">
        <w:rPr>
          <w:rFonts w:ascii="Times New Roman" w:hAnsi="Times New Roman" w:cs="Times New Roman"/>
          <w:sz w:val="24"/>
          <w:szCs w:val="24"/>
        </w:rPr>
        <w:t xml:space="preserve"> di </w:t>
      </w:r>
      <w:proofErr w:type="spellStart"/>
      <w:r w:rsidR="009A346B" w:rsidRPr="00FF2326">
        <w:rPr>
          <w:rFonts w:ascii="Times New Roman" w:hAnsi="Times New Roman" w:cs="Times New Roman"/>
          <w:sz w:val="24"/>
          <w:szCs w:val="24"/>
        </w:rPr>
        <w:t>sektor</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pertambangan</w:t>
      </w:r>
      <w:proofErr w:type="spellEnd"/>
      <w:r w:rsidR="009A346B" w:rsidRPr="00FF2326">
        <w:rPr>
          <w:rFonts w:ascii="Times New Roman" w:hAnsi="Times New Roman" w:cs="Times New Roman"/>
          <w:sz w:val="24"/>
          <w:szCs w:val="24"/>
        </w:rPr>
        <w:t>.</w:t>
      </w:r>
      <w:r w:rsidR="007A5D00" w:rsidRPr="00FF2326">
        <w:rPr>
          <w:rFonts w:ascii="Times New Roman" w:hAnsi="Times New Roman" w:cs="Times New Roman"/>
          <w:sz w:val="24"/>
          <w:szCs w:val="24"/>
        </w:rPr>
        <w:t xml:space="preserve"> </w:t>
      </w:r>
    </w:p>
    <w:p w14:paraId="09603988" w14:textId="0D507671" w:rsidR="009A346B" w:rsidRPr="00FF2326" w:rsidRDefault="00155CA4">
      <w:pPr>
        <w:pStyle w:val="Heading2"/>
        <w:numPr>
          <w:ilvl w:val="0"/>
          <w:numId w:val="31"/>
        </w:numPr>
      </w:pPr>
      <w:bookmarkStart w:id="31" w:name="_Toc193206025"/>
      <w:bookmarkStart w:id="32" w:name="_Toc193221831"/>
      <w:bookmarkStart w:id="33" w:name="_Toc193222393"/>
      <w:r>
        <w:t xml:space="preserve"> </w:t>
      </w:r>
      <w:bookmarkStart w:id="34" w:name="_Toc223735303"/>
      <w:proofErr w:type="spellStart"/>
      <w:r w:rsidR="009A346B" w:rsidRPr="00FF2326">
        <w:t>Rumusan</w:t>
      </w:r>
      <w:proofErr w:type="spellEnd"/>
      <w:r w:rsidR="009A346B" w:rsidRPr="00FF2326">
        <w:t xml:space="preserve"> Masalah</w:t>
      </w:r>
      <w:bookmarkEnd w:id="31"/>
      <w:bookmarkEnd w:id="32"/>
      <w:bookmarkEnd w:id="33"/>
      <w:bookmarkEnd w:id="34"/>
    </w:p>
    <w:p w14:paraId="4B8BC60F" w14:textId="77777777" w:rsidR="009A346B" w:rsidRPr="00FF2326" w:rsidRDefault="009A346B">
      <w:pPr>
        <w:pStyle w:val="ListParagraph"/>
        <w:numPr>
          <w:ilvl w:val="0"/>
          <w:numId w:val="2"/>
        </w:numPr>
        <w:spacing w:line="480" w:lineRule="auto"/>
        <w:jc w:val="both"/>
        <w:rPr>
          <w:rFonts w:ascii="Times New Roman" w:hAnsi="Times New Roman" w:cs="Times New Roman"/>
          <w:b/>
          <w:bCs/>
          <w:sz w:val="24"/>
          <w:szCs w:val="24"/>
        </w:rPr>
      </w:pPr>
      <w:r w:rsidRPr="00FF2326">
        <w:rPr>
          <w:rFonts w:ascii="Times New Roman" w:hAnsi="Times New Roman" w:cs="Times New Roman"/>
          <w:sz w:val="24"/>
          <w:szCs w:val="24"/>
        </w:rPr>
        <w:t xml:space="preserve">Apakah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berpengaruh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pertambangan</w:t>
      </w:r>
      <w:proofErr w:type="spellEnd"/>
      <w:r w:rsidRPr="00FF2326">
        <w:rPr>
          <w:rFonts w:ascii="Times New Roman" w:hAnsi="Times New Roman" w:cs="Times New Roman"/>
          <w:sz w:val="24"/>
          <w:szCs w:val="24"/>
        </w:rPr>
        <w:t xml:space="preserve"> di Bursa </w:t>
      </w:r>
      <w:proofErr w:type="spellStart"/>
      <w:r w:rsidRPr="00FF2326">
        <w:rPr>
          <w:rFonts w:ascii="Times New Roman" w:hAnsi="Times New Roman" w:cs="Times New Roman"/>
          <w:sz w:val="24"/>
          <w:szCs w:val="24"/>
        </w:rPr>
        <w:t>Efek</w:t>
      </w:r>
      <w:proofErr w:type="spellEnd"/>
      <w:r w:rsidRPr="00FF2326">
        <w:rPr>
          <w:rFonts w:ascii="Times New Roman" w:hAnsi="Times New Roman" w:cs="Times New Roman"/>
          <w:sz w:val="24"/>
          <w:szCs w:val="24"/>
        </w:rPr>
        <w:t xml:space="preserve"> </w:t>
      </w:r>
      <w:proofErr w:type="gramStart"/>
      <w:r w:rsidRPr="00FF2326">
        <w:rPr>
          <w:rFonts w:ascii="Times New Roman" w:hAnsi="Times New Roman" w:cs="Times New Roman"/>
          <w:sz w:val="24"/>
          <w:szCs w:val="24"/>
        </w:rPr>
        <w:t>Indonesia ?</w:t>
      </w:r>
      <w:proofErr w:type="gramEnd"/>
    </w:p>
    <w:p w14:paraId="4C3A1B5E" w14:textId="77777777" w:rsidR="009A346B" w:rsidRPr="00FF2326" w:rsidRDefault="009A346B">
      <w:pPr>
        <w:pStyle w:val="ListParagraph"/>
        <w:numPr>
          <w:ilvl w:val="0"/>
          <w:numId w:val="2"/>
        </w:numPr>
        <w:spacing w:line="480" w:lineRule="auto"/>
        <w:jc w:val="both"/>
        <w:rPr>
          <w:rFonts w:ascii="Times New Roman" w:hAnsi="Times New Roman" w:cs="Times New Roman"/>
          <w:b/>
          <w:bCs/>
          <w:sz w:val="24"/>
          <w:szCs w:val="24"/>
        </w:rPr>
      </w:pPr>
      <w:r w:rsidRPr="00FF2326">
        <w:rPr>
          <w:rFonts w:ascii="Times New Roman" w:hAnsi="Times New Roman" w:cs="Times New Roman"/>
          <w:sz w:val="24"/>
          <w:szCs w:val="24"/>
        </w:rPr>
        <w:t xml:space="preserve">Apakah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berepengaruh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pertambangan</w:t>
      </w:r>
      <w:proofErr w:type="spellEnd"/>
      <w:r w:rsidRPr="00FF2326">
        <w:rPr>
          <w:rFonts w:ascii="Times New Roman" w:hAnsi="Times New Roman" w:cs="Times New Roman"/>
          <w:sz w:val="24"/>
          <w:szCs w:val="24"/>
        </w:rPr>
        <w:t xml:space="preserve"> di Bursa </w:t>
      </w:r>
      <w:proofErr w:type="spellStart"/>
      <w:r w:rsidRPr="00FF2326">
        <w:rPr>
          <w:rFonts w:ascii="Times New Roman" w:hAnsi="Times New Roman" w:cs="Times New Roman"/>
          <w:sz w:val="24"/>
          <w:szCs w:val="24"/>
        </w:rPr>
        <w:t>Efek</w:t>
      </w:r>
      <w:proofErr w:type="spellEnd"/>
      <w:r w:rsidRPr="00FF2326">
        <w:rPr>
          <w:rFonts w:ascii="Times New Roman" w:hAnsi="Times New Roman" w:cs="Times New Roman"/>
          <w:sz w:val="24"/>
          <w:szCs w:val="24"/>
        </w:rPr>
        <w:t xml:space="preserve"> </w:t>
      </w:r>
      <w:proofErr w:type="gramStart"/>
      <w:r w:rsidRPr="00FF2326">
        <w:rPr>
          <w:rFonts w:ascii="Times New Roman" w:hAnsi="Times New Roman" w:cs="Times New Roman"/>
          <w:sz w:val="24"/>
          <w:szCs w:val="24"/>
        </w:rPr>
        <w:t>Indonesia ?</w:t>
      </w:r>
      <w:proofErr w:type="gramEnd"/>
    </w:p>
    <w:p w14:paraId="6C38D0E5" w14:textId="77777777" w:rsidR="009A346B" w:rsidRPr="005A6B6D" w:rsidRDefault="009A346B">
      <w:pPr>
        <w:pStyle w:val="ListParagraph"/>
        <w:numPr>
          <w:ilvl w:val="0"/>
          <w:numId w:val="2"/>
        </w:numPr>
        <w:spacing w:line="480" w:lineRule="auto"/>
        <w:jc w:val="both"/>
        <w:rPr>
          <w:rFonts w:ascii="Times New Roman" w:hAnsi="Times New Roman" w:cs="Times New Roman"/>
          <w:b/>
          <w:bCs/>
          <w:sz w:val="24"/>
          <w:szCs w:val="24"/>
        </w:rPr>
      </w:pPr>
      <w:r w:rsidRPr="00FF2326">
        <w:rPr>
          <w:rFonts w:ascii="Times New Roman" w:hAnsi="Times New Roman" w:cs="Times New Roman"/>
          <w:sz w:val="24"/>
          <w:szCs w:val="24"/>
        </w:rPr>
        <w:t xml:space="preserve">Apakah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berpengaruh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pertambangan</w:t>
      </w:r>
      <w:proofErr w:type="spellEnd"/>
      <w:r w:rsidRPr="00FF2326">
        <w:rPr>
          <w:rFonts w:ascii="Times New Roman" w:hAnsi="Times New Roman" w:cs="Times New Roman"/>
          <w:sz w:val="24"/>
          <w:szCs w:val="24"/>
        </w:rPr>
        <w:t xml:space="preserve"> di Bursa </w:t>
      </w:r>
      <w:proofErr w:type="spellStart"/>
      <w:r w:rsidRPr="00FF2326">
        <w:rPr>
          <w:rFonts w:ascii="Times New Roman" w:hAnsi="Times New Roman" w:cs="Times New Roman"/>
          <w:sz w:val="24"/>
          <w:szCs w:val="24"/>
        </w:rPr>
        <w:t>Efek</w:t>
      </w:r>
      <w:proofErr w:type="spellEnd"/>
      <w:r w:rsidRPr="00FF2326">
        <w:rPr>
          <w:rFonts w:ascii="Times New Roman" w:hAnsi="Times New Roman" w:cs="Times New Roman"/>
          <w:sz w:val="24"/>
          <w:szCs w:val="24"/>
        </w:rPr>
        <w:t xml:space="preserve"> </w:t>
      </w:r>
      <w:proofErr w:type="gramStart"/>
      <w:r w:rsidRPr="00FF2326">
        <w:rPr>
          <w:rFonts w:ascii="Times New Roman" w:hAnsi="Times New Roman" w:cs="Times New Roman"/>
          <w:sz w:val="24"/>
          <w:szCs w:val="24"/>
        </w:rPr>
        <w:t>Indonesia ?</w:t>
      </w:r>
      <w:proofErr w:type="gramEnd"/>
    </w:p>
    <w:p w14:paraId="2D0BE86B" w14:textId="77777777" w:rsidR="005A6B6D" w:rsidRDefault="005A6B6D" w:rsidP="005A6B6D">
      <w:pPr>
        <w:spacing w:line="480" w:lineRule="auto"/>
        <w:jc w:val="both"/>
        <w:rPr>
          <w:rFonts w:ascii="Times New Roman" w:hAnsi="Times New Roman" w:cs="Times New Roman"/>
          <w:b/>
          <w:bCs/>
          <w:sz w:val="24"/>
          <w:szCs w:val="24"/>
        </w:rPr>
      </w:pPr>
    </w:p>
    <w:p w14:paraId="0B3CEE57" w14:textId="77777777" w:rsidR="005A6B6D" w:rsidRPr="005A6B6D" w:rsidRDefault="005A6B6D" w:rsidP="005A6B6D">
      <w:pPr>
        <w:spacing w:line="480" w:lineRule="auto"/>
        <w:jc w:val="both"/>
        <w:rPr>
          <w:rFonts w:ascii="Times New Roman" w:hAnsi="Times New Roman" w:cs="Times New Roman"/>
          <w:b/>
          <w:bCs/>
          <w:sz w:val="24"/>
          <w:szCs w:val="24"/>
        </w:rPr>
      </w:pPr>
    </w:p>
    <w:p w14:paraId="5AB2C2AC" w14:textId="3C556B21" w:rsidR="009A346B" w:rsidRPr="00FF2326" w:rsidRDefault="00155CA4">
      <w:pPr>
        <w:pStyle w:val="Heading2"/>
        <w:numPr>
          <w:ilvl w:val="0"/>
          <w:numId w:val="31"/>
        </w:numPr>
      </w:pPr>
      <w:bookmarkStart w:id="35" w:name="_Toc193206026"/>
      <w:bookmarkStart w:id="36" w:name="_Toc193221832"/>
      <w:bookmarkStart w:id="37" w:name="_Toc193222394"/>
      <w:r>
        <w:t xml:space="preserve"> </w:t>
      </w:r>
      <w:bookmarkStart w:id="38" w:name="_Toc223735304"/>
      <w:r w:rsidR="009A346B" w:rsidRPr="006D3072">
        <w:t xml:space="preserve">Tujuan </w:t>
      </w:r>
      <w:proofErr w:type="spellStart"/>
      <w:r w:rsidR="009A346B" w:rsidRPr="006D3072">
        <w:t>Penelitian</w:t>
      </w:r>
      <w:bookmarkEnd w:id="35"/>
      <w:bookmarkEnd w:id="36"/>
      <w:bookmarkEnd w:id="37"/>
      <w:bookmarkEnd w:id="38"/>
      <w:proofErr w:type="spellEnd"/>
    </w:p>
    <w:p w14:paraId="16E32677" w14:textId="6311DB24" w:rsidR="009A346B" w:rsidRPr="00FF2326" w:rsidRDefault="009A346B">
      <w:pPr>
        <w:pStyle w:val="ListParagraph"/>
        <w:numPr>
          <w:ilvl w:val="0"/>
          <w:numId w:val="3"/>
        </w:numPr>
        <w:spacing w:line="480" w:lineRule="auto"/>
        <w:ind w:left="851"/>
        <w:jc w:val="both"/>
        <w:rPr>
          <w:rFonts w:ascii="Times New Roman" w:hAnsi="Times New Roman" w:cs="Times New Roman"/>
          <w:b/>
          <w:bCs/>
          <w:sz w:val="24"/>
          <w:szCs w:val="24"/>
        </w:rPr>
      </w:pP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00E22B22" w:rsidRPr="00FF2326">
        <w:rPr>
          <w:rFonts w:ascii="Times New Roman" w:hAnsi="Times New Roman" w:cs="Times New Roman"/>
          <w:sz w:val="24"/>
          <w:szCs w:val="24"/>
        </w:rPr>
        <w:t>menguji</w:t>
      </w:r>
      <w:proofErr w:type="spellEnd"/>
      <w:r w:rsidR="00E22B22"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pengaruh</w:t>
      </w:r>
      <w:proofErr w:type="spellEnd"/>
      <w:r w:rsidRPr="00FF2326">
        <w:rPr>
          <w:rFonts w:ascii="Times New Roman" w:hAnsi="Times New Roman" w:cs="Times New Roman"/>
          <w:sz w:val="24"/>
          <w:szCs w:val="24"/>
        </w:rPr>
        <w:t xml:space="preserve"> </w:t>
      </w:r>
      <w:r w:rsidR="00E22B22" w:rsidRPr="00FF2326">
        <w:rPr>
          <w:rFonts w:ascii="Times New Roman" w:hAnsi="Times New Roman" w:cs="Times New Roman"/>
          <w:i/>
          <w:iCs/>
          <w:sz w:val="24"/>
          <w:szCs w:val="24"/>
        </w:rPr>
        <w:t>leverage</w:t>
      </w:r>
      <w:r w:rsidR="00E22B22"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pertambangan</w:t>
      </w:r>
      <w:proofErr w:type="spellEnd"/>
      <w:r w:rsidRPr="00FF2326">
        <w:rPr>
          <w:rFonts w:ascii="Times New Roman" w:hAnsi="Times New Roman" w:cs="Times New Roman"/>
          <w:sz w:val="24"/>
          <w:szCs w:val="24"/>
        </w:rPr>
        <w:t xml:space="preserve"> di Bursa </w:t>
      </w:r>
      <w:proofErr w:type="spellStart"/>
      <w:r w:rsidRPr="00FF2326">
        <w:rPr>
          <w:rFonts w:ascii="Times New Roman" w:hAnsi="Times New Roman" w:cs="Times New Roman"/>
          <w:sz w:val="24"/>
          <w:szCs w:val="24"/>
        </w:rPr>
        <w:t>Efek</w:t>
      </w:r>
      <w:proofErr w:type="spellEnd"/>
      <w:r w:rsidRPr="00FF2326">
        <w:rPr>
          <w:rFonts w:ascii="Times New Roman" w:hAnsi="Times New Roman" w:cs="Times New Roman"/>
          <w:sz w:val="24"/>
          <w:szCs w:val="24"/>
        </w:rPr>
        <w:t xml:space="preserve"> Indonesia.</w:t>
      </w:r>
    </w:p>
    <w:p w14:paraId="23475EE0" w14:textId="5DA7A795" w:rsidR="009A346B" w:rsidRPr="00FF2326" w:rsidRDefault="009A346B">
      <w:pPr>
        <w:pStyle w:val="ListParagraph"/>
        <w:numPr>
          <w:ilvl w:val="0"/>
          <w:numId w:val="3"/>
        </w:numPr>
        <w:spacing w:line="480" w:lineRule="auto"/>
        <w:ind w:left="851"/>
        <w:jc w:val="both"/>
        <w:rPr>
          <w:rFonts w:ascii="Times New Roman" w:hAnsi="Times New Roman" w:cs="Times New Roman"/>
          <w:b/>
          <w:bCs/>
          <w:sz w:val="24"/>
          <w:szCs w:val="24"/>
        </w:rPr>
      </w:pP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00455BBB" w:rsidRPr="00FF2326">
        <w:rPr>
          <w:rFonts w:ascii="Times New Roman" w:hAnsi="Times New Roman" w:cs="Times New Roman"/>
          <w:sz w:val="24"/>
          <w:szCs w:val="24"/>
        </w:rPr>
        <w:t>menguji</w:t>
      </w:r>
      <w:proofErr w:type="spellEnd"/>
      <w:r w:rsidRPr="00FF2326">
        <w:rPr>
          <w:rFonts w:ascii="Times New Roman" w:hAnsi="Times New Roman" w:cs="Times New Roman"/>
          <w:sz w:val="24"/>
          <w:szCs w:val="24"/>
        </w:rPr>
        <w:t xml:space="preserve"> </w:t>
      </w:r>
      <w:proofErr w:type="spellStart"/>
      <w:r w:rsidR="00455BBB" w:rsidRPr="00FF2326">
        <w:rPr>
          <w:rFonts w:ascii="Times New Roman" w:hAnsi="Times New Roman" w:cs="Times New Roman"/>
          <w:sz w:val="24"/>
          <w:szCs w:val="24"/>
        </w:rPr>
        <w:t>pengaruh</w:t>
      </w:r>
      <w:proofErr w:type="spellEnd"/>
      <w:r w:rsidR="00455BBB" w:rsidRPr="00FF2326">
        <w:rPr>
          <w:rFonts w:ascii="Times New Roman" w:hAnsi="Times New Roman" w:cs="Times New Roman"/>
          <w:sz w:val="24"/>
          <w:szCs w:val="24"/>
        </w:rPr>
        <w:t xml:space="preserve"> </w:t>
      </w:r>
      <w:proofErr w:type="spellStart"/>
      <w:r w:rsidR="00455BBB" w:rsidRPr="00FF2326">
        <w:rPr>
          <w:rFonts w:ascii="Times New Roman" w:hAnsi="Times New Roman" w:cs="Times New Roman"/>
          <w:sz w:val="24"/>
          <w:szCs w:val="24"/>
        </w:rPr>
        <w:t>p</w:t>
      </w:r>
      <w:r w:rsidRPr="00FF2326">
        <w:rPr>
          <w:rFonts w:ascii="Times New Roman" w:hAnsi="Times New Roman" w:cs="Times New Roman"/>
          <w:sz w:val="24"/>
          <w:szCs w:val="24"/>
        </w:rPr>
        <w:t>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pertambangan</w:t>
      </w:r>
      <w:proofErr w:type="spellEnd"/>
      <w:r w:rsidRPr="00FF2326">
        <w:rPr>
          <w:rFonts w:ascii="Times New Roman" w:hAnsi="Times New Roman" w:cs="Times New Roman"/>
          <w:sz w:val="24"/>
          <w:szCs w:val="24"/>
        </w:rPr>
        <w:t xml:space="preserve"> di Bursa </w:t>
      </w:r>
      <w:proofErr w:type="spellStart"/>
      <w:r w:rsidRPr="00FF2326">
        <w:rPr>
          <w:rFonts w:ascii="Times New Roman" w:hAnsi="Times New Roman" w:cs="Times New Roman"/>
          <w:sz w:val="24"/>
          <w:szCs w:val="24"/>
        </w:rPr>
        <w:t>Efek</w:t>
      </w:r>
      <w:proofErr w:type="spellEnd"/>
      <w:r w:rsidRPr="00FF2326">
        <w:rPr>
          <w:rFonts w:ascii="Times New Roman" w:hAnsi="Times New Roman" w:cs="Times New Roman"/>
          <w:sz w:val="24"/>
          <w:szCs w:val="24"/>
        </w:rPr>
        <w:t xml:space="preserve"> Indonesia.</w:t>
      </w:r>
    </w:p>
    <w:p w14:paraId="4FBF0B8D" w14:textId="1BDA6DD8" w:rsidR="001D35E2" w:rsidRPr="00FF2326" w:rsidRDefault="009A346B">
      <w:pPr>
        <w:pStyle w:val="ListParagraph"/>
        <w:numPr>
          <w:ilvl w:val="0"/>
          <w:numId w:val="3"/>
        </w:numPr>
        <w:spacing w:line="480" w:lineRule="auto"/>
        <w:ind w:left="851"/>
        <w:jc w:val="both"/>
        <w:rPr>
          <w:rFonts w:ascii="Times New Roman" w:hAnsi="Times New Roman" w:cs="Times New Roman"/>
          <w:b/>
          <w:bCs/>
          <w:sz w:val="24"/>
          <w:szCs w:val="24"/>
        </w:rPr>
      </w:pP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00455BBB" w:rsidRPr="00FF2326">
        <w:rPr>
          <w:rFonts w:ascii="Times New Roman" w:hAnsi="Times New Roman" w:cs="Times New Roman"/>
          <w:sz w:val="24"/>
          <w:szCs w:val="24"/>
        </w:rPr>
        <w:t>menguji</w:t>
      </w:r>
      <w:proofErr w:type="spellEnd"/>
      <w:r w:rsidRPr="00FF2326">
        <w:rPr>
          <w:rFonts w:ascii="Times New Roman" w:hAnsi="Times New Roman" w:cs="Times New Roman"/>
          <w:sz w:val="24"/>
          <w:szCs w:val="24"/>
        </w:rPr>
        <w:t xml:space="preserve"> </w:t>
      </w:r>
      <w:proofErr w:type="spellStart"/>
      <w:r w:rsidR="00455BBB" w:rsidRPr="00FF2326">
        <w:rPr>
          <w:rFonts w:ascii="Times New Roman" w:hAnsi="Times New Roman" w:cs="Times New Roman"/>
          <w:sz w:val="24"/>
          <w:szCs w:val="24"/>
        </w:rPr>
        <w:t>pengaruh</w:t>
      </w:r>
      <w:proofErr w:type="spellEnd"/>
      <w:r w:rsidR="00455BBB" w:rsidRPr="00FF2326">
        <w:rPr>
          <w:rFonts w:ascii="Times New Roman" w:hAnsi="Times New Roman" w:cs="Times New Roman"/>
          <w:sz w:val="24"/>
          <w:szCs w:val="24"/>
        </w:rPr>
        <w:t xml:space="preserve"> </w:t>
      </w:r>
      <w:proofErr w:type="spellStart"/>
      <w:r w:rsidR="00455BBB" w:rsidRPr="00FF2326">
        <w:rPr>
          <w:rFonts w:ascii="Times New Roman" w:hAnsi="Times New Roman" w:cs="Times New Roman"/>
          <w:sz w:val="24"/>
          <w:szCs w:val="24"/>
        </w:rPr>
        <w:t>ukuran</w:t>
      </w:r>
      <w:proofErr w:type="spellEnd"/>
      <w:r w:rsidR="00455BBB" w:rsidRPr="00FF2326">
        <w:rPr>
          <w:rFonts w:ascii="Times New Roman" w:hAnsi="Times New Roman" w:cs="Times New Roman"/>
          <w:sz w:val="24"/>
          <w:szCs w:val="24"/>
        </w:rPr>
        <w:t xml:space="preserve"> </w:t>
      </w:r>
      <w:proofErr w:type="spellStart"/>
      <w:r w:rsidR="00455BBB"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pertambangan</w:t>
      </w:r>
      <w:proofErr w:type="spellEnd"/>
      <w:r w:rsidRPr="00FF2326">
        <w:rPr>
          <w:rFonts w:ascii="Times New Roman" w:hAnsi="Times New Roman" w:cs="Times New Roman"/>
          <w:sz w:val="24"/>
          <w:szCs w:val="24"/>
        </w:rPr>
        <w:t xml:space="preserve"> di Bursa </w:t>
      </w:r>
      <w:proofErr w:type="spellStart"/>
      <w:r w:rsidRPr="00FF2326">
        <w:rPr>
          <w:rFonts w:ascii="Times New Roman" w:hAnsi="Times New Roman" w:cs="Times New Roman"/>
          <w:sz w:val="24"/>
          <w:szCs w:val="24"/>
        </w:rPr>
        <w:t>Efek</w:t>
      </w:r>
      <w:proofErr w:type="spellEnd"/>
      <w:r w:rsidRPr="00FF2326">
        <w:rPr>
          <w:rFonts w:ascii="Times New Roman" w:hAnsi="Times New Roman" w:cs="Times New Roman"/>
          <w:sz w:val="24"/>
          <w:szCs w:val="24"/>
        </w:rPr>
        <w:t xml:space="preserve"> Indonesia.</w:t>
      </w:r>
      <w:r w:rsidRPr="00FF2326">
        <w:rPr>
          <w:rFonts w:ascii="Times New Roman" w:hAnsi="Times New Roman" w:cs="Times New Roman"/>
          <w:b/>
          <w:bCs/>
          <w:sz w:val="24"/>
          <w:szCs w:val="24"/>
        </w:rPr>
        <w:t xml:space="preserve"> </w:t>
      </w:r>
    </w:p>
    <w:p w14:paraId="1733A3D6" w14:textId="168174D3" w:rsidR="001D35E2" w:rsidRPr="00FF2326" w:rsidRDefault="00155CA4">
      <w:pPr>
        <w:pStyle w:val="Heading2"/>
        <w:numPr>
          <w:ilvl w:val="0"/>
          <w:numId w:val="31"/>
        </w:numPr>
      </w:pPr>
      <w:bookmarkStart w:id="39" w:name="_Toc193206027"/>
      <w:bookmarkStart w:id="40" w:name="_Toc193221833"/>
      <w:bookmarkStart w:id="41" w:name="_Toc193222395"/>
      <w:r>
        <w:t xml:space="preserve"> </w:t>
      </w:r>
      <w:bookmarkStart w:id="42" w:name="_Toc223735305"/>
      <w:r w:rsidR="009A346B" w:rsidRPr="00FF2326">
        <w:t xml:space="preserve">Manfaat </w:t>
      </w:r>
      <w:proofErr w:type="spellStart"/>
      <w:r w:rsidR="009A346B" w:rsidRPr="00FF2326">
        <w:t>Penelitian</w:t>
      </w:r>
      <w:bookmarkEnd w:id="39"/>
      <w:bookmarkEnd w:id="40"/>
      <w:bookmarkEnd w:id="41"/>
      <w:bookmarkEnd w:id="42"/>
      <w:proofErr w:type="spellEnd"/>
    </w:p>
    <w:p w14:paraId="6AB11A7B" w14:textId="77777777" w:rsidR="00836E53" w:rsidRPr="00FF2326" w:rsidRDefault="009A346B">
      <w:pPr>
        <w:pStyle w:val="ListParagraph"/>
        <w:numPr>
          <w:ilvl w:val="0"/>
          <w:numId w:val="4"/>
        </w:numPr>
        <w:spacing w:line="480" w:lineRule="auto"/>
        <w:ind w:left="993"/>
        <w:jc w:val="both"/>
        <w:rPr>
          <w:rFonts w:ascii="Times New Roman" w:hAnsi="Times New Roman" w:cs="Times New Roman"/>
          <w:sz w:val="24"/>
          <w:szCs w:val="24"/>
        </w:rPr>
      </w:pPr>
      <w:r w:rsidRPr="00FF2326">
        <w:rPr>
          <w:rFonts w:ascii="Times New Roman" w:hAnsi="Times New Roman" w:cs="Times New Roman"/>
          <w:sz w:val="24"/>
          <w:szCs w:val="24"/>
        </w:rPr>
        <w:t xml:space="preserve">Manfaat </w:t>
      </w:r>
      <w:proofErr w:type="spellStart"/>
      <w:r w:rsidRPr="00FF2326">
        <w:rPr>
          <w:rFonts w:ascii="Times New Roman" w:hAnsi="Times New Roman" w:cs="Times New Roman"/>
          <w:sz w:val="24"/>
          <w:szCs w:val="24"/>
        </w:rPr>
        <w:t>Teoritis</w:t>
      </w:r>
      <w:proofErr w:type="spellEnd"/>
    </w:p>
    <w:p w14:paraId="4C48891E" w14:textId="76008AE3" w:rsidR="005A6B6D" w:rsidRPr="00015C10" w:rsidRDefault="00455BBB" w:rsidP="00015C10">
      <w:pPr>
        <w:pStyle w:val="ListParagraph"/>
        <w:spacing w:line="480" w:lineRule="auto"/>
        <w:ind w:left="993"/>
        <w:jc w:val="both"/>
        <w:rPr>
          <w:rFonts w:ascii="Times New Roman" w:hAnsi="Times New Roman" w:cs="Times New Roman"/>
          <w:sz w:val="24"/>
          <w:szCs w:val="24"/>
        </w:rPr>
      </w:pPr>
      <w:r w:rsidRPr="00FF2326">
        <w:rPr>
          <w:rFonts w:ascii="Times New Roman" w:hAnsi="Times New Roman" w:cs="Times New Roman"/>
          <w:sz w:val="24"/>
          <w:szCs w:val="24"/>
        </w:rPr>
        <w:t xml:space="preserve">Manfaat </w:t>
      </w:r>
      <w:proofErr w:type="spellStart"/>
      <w:r w:rsidRPr="00FF2326">
        <w:rPr>
          <w:rFonts w:ascii="Times New Roman" w:hAnsi="Times New Roman" w:cs="Times New Roman"/>
          <w:sz w:val="24"/>
          <w:szCs w:val="24"/>
        </w:rPr>
        <w:t>teoritis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memperluas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pemahaman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tentang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bagaimana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mempengaruhi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praktik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perspektif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agensi</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berdampak</w:t>
      </w:r>
      <w:proofErr w:type="spellEnd"/>
      <w:r w:rsidRPr="00FF2326">
        <w:rPr>
          <w:rFonts w:ascii="Times New Roman" w:hAnsi="Times New Roman" w:cs="Times New Roman"/>
          <w:sz w:val="24"/>
          <w:szCs w:val="24"/>
        </w:rPr>
        <w:t xml:space="preserve"> pada strategi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karena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tingkat</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cenderung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menghindari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mempertahankan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arus</w:t>
      </w:r>
      <w:proofErr w:type="spellEnd"/>
      <w:r w:rsidRPr="00FF2326">
        <w:rPr>
          <w:rFonts w:ascii="Times New Roman" w:hAnsi="Times New Roman" w:cs="Times New Roman"/>
          <w:sz w:val="24"/>
          <w:szCs w:val="24"/>
        </w:rPr>
        <w:t xml:space="preserve"> kas </w:t>
      </w:r>
      <w:proofErr w:type="spellStart"/>
      <w:r w:rsidRPr="00FF2326">
        <w:rPr>
          <w:rFonts w:ascii="Times New Roman" w:hAnsi="Times New Roman" w:cs="Times New Roman"/>
          <w:sz w:val="24"/>
          <w:szCs w:val="24"/>
        </w:rPr>
        <w:t>operasional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berperan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menunjukkan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bagaimana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tingkat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mempengaruhi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keputusan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di mana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menguntungkan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insentif</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Sementara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mempengaruhi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transparansi</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pengawasan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eksternal</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diterima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sehingga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mempengaruhi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tingkat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agresivitas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w:t>
      </w:r>
      <w:r w:rsidR="00015C10">
        <w:rPr>
          <w:rFonts w:ascii="Times New Roman" w:hAnsi="Times New Roman" w:cs="Times New Roman"/>
          <w:sz w:val="24"/>
          <w:szCs w:val="24"/>
        </w:rPr>
        <w:t>k</w:t>
      </w:r>
      <w:proofErr w:type="spellEnd"/>
    </w:p>
    <w:p w14:paraId="0FB8C5E0" w14:textId="0A3D8AC0" w:rsidR="009A346B" w:rsidRPr="00FF2326" w:rsidRDefault="009A346B">
      <w:pPr>
        <w:pStyle w:val="ListParagraph"/>
        <w:numPr>
          <w:ilvl w:val="0"/>
          <w:numId w:val="4"/>
        </w:numPr>
        <w:spacing w:line="480" w:lineRule="auto"/>
        <w:jc w:val="both"/>
        <w:rPr>
          <w:rFonts w:ascii="Times New Roman" w:hAnsi="Times New Roman" w:cs="Times New Roman"/>
          <w:sz w:val="24"/>
          <w:szCs w:val="24"/>
        </w:rPr>
      </w:pPr>
      <w:r w:rsidRPr="00FF2326">
        <w:rPr>
          <w:rFonts w:ascii="Times New Roman" w:hAnsi="Times New Roman" w:cs="Times New Roman"/>
          <w:sz w:val="24"/>
          <w:szCs w:val="24"/>
        </w:rPr>
        <w:t xml:space="preserve">Manfaat </w:t>
      </w:r>
      <w:proofErr w:type="spellStart"/>
      <w:r w:rsidRPr="00FF2326">
        <w:rPr>
          <w:rFonts w:ascii="Times New Roman" w:hAnsi="Times New Roman" w:cs="Times New Roman"/>
          <w:sz w:val="24"/>
          <w:szCs w:val="24"/>
        </w:rPr>
        <w:t>Praktis</w:t>
      </w:r>
      <w:proofErr w:type="spellEnd"/>
    </w:p>
    <w:p w14:paraId="3E8BDC38" w14:textId="77777777" w:rsidR="009A346B" w:rsidRPr="00FF2326" w:rsidRDefault="009A346B">
      <w:pPr>
        <w:pStyle w:val="ListParagraph"/>
        <w:numPr>
          <w:ilvl w:val="0"/>
          <w:numId w:val="5"/>
        </w:numPr>
        <w:spacing w:line="480" w:lineRule="auto"/>
        <w:jc w:val="both"/>
        <w:rPr>
          <w:rFonts w:ascii="Times New Roman" w:hAnsi="Times New Roman" w:cs="Times New Roman"/>
          <w:sz w:val="24"/>
          <w:szCs w:val="24"/>
        </w:rPr>
      </w:pPr>
      <w:r w:rsidRPr="00FF2326">
        <w:rPr>
          <w:rFonts w:ascii="Times New Roman" w:hAnsi="Times New Roman" w:cs="Times New Roman"/>
          <w:sz w:val="24"/>
          <w:szCs w:val="24"/>
        </w:rPr>
        <w:t xml:space="preserve">Bagi </w:t>
      </w:r>
      <w:proofErr w:type="spellStart"/>
      <w:r w:rsidRPr="00FF2326">
        <w:rPr>
          <w:rFonts w:ascii="Times New Roman" w:hAnsi="Times New Roman" w:cs="Times New Roman"/>
          <w:sz w:val="24"/>
          <w:szCs w:val="24"/>
        </w:rPr>
        <w:t>Peneliti</w:t>
      </w:r>
      <w:proofErr w:type="spellEnd"/>
    </w:p>
    <w:p w14:paraId="168C32E1" w14:textId="77777777" w:rsidR="009A346B" w:rsidRPr="00FF2326" w:rsidRDefault="009A346B" w:rsidP="009A346B">
      <w:pPr>
        <w:pStyle w:val="ListParagraph"/>
        <w:spacing w:line="480" w:lineRule="auto"/>
        <w:ind w:left="1080"/>
        <w:jc w:val="both"/>
        <w:rPr>
          <w:rFonts w:ascii="Times New Roman" w:hAnsi="Times New Roman" w:cs="Times New Roman"/>
          <w:sz w:val="24"/>
          <w:szCs w:val="24"/>
        </w:rPr>
      </w:pP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mengetahui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hasil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telah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mengenai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penerapan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teori</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telah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diperoleh</w:t>
      </w:r>
      <w:proofErr w:type="spellEnd"/>
      <w:r w:rsidRPr="00FF2326">
        <w:rPr>
          <w:rFonts w:ascii="Times New Roman" w:hAnsi="Times New Roman" w:cs="Times New Roman"/>
          <w:sz w:val="24"/>
          <w:szCs w:val="24"/>
        </w:rPr>
        <w:t xml:space="preserve"> di </w:t>
      </w:r>
      <w:proofErr w:type="spellStart"/>
      <w:r w:rsidRPr="00FF2326">
        <w:rPr>
          <w:rFonts w:ascii="Times New Roman" w:hAnsi="Times New Roman" w:cs="Times New Roman"/>
          <w:sz w:val="24"/>
          <w:szCs w:val="24"/>
        </w:rPr>
        <w:t>perkuliahan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fakta</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terjadi</w:t>
      </w:r>
      <w:proofErr w:type="spellEnd"/>
      <w:r w:rsidRPr="00FF2326">
        <w:rPr>
          <w:rFonts w:ascii="Times New Roman" w:hAnsi="Times New Roman" w:cs="Times New Roman"/>
          <w:sz w:val="24"/>
          <w:szCs w:val="24"/>
        </w:rPr>
        <w:t xml:space="preserve"> di </w:t>
      </w:r>
      <w:proofErr w:type="spellStart"/>
      <w:r w:rsidRPr="00FF2326">
        <w:rPr>
          <w:rFonts w:ascii="Times New Roman" w:hAnsi="Times New Roman" w:cs="Times New Roman"/>
          <w:sz w:val="24"/>
          <w:szCs w:val="24"/>
        </w:rPr>
        <w:t>lapangan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sehingga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menambah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ilmu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pengetahuan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tentang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permasalahan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terjadi</w:t>
      </w:r>
      <w:proofErr w:type="spellEnd"/>
      <w:r w:rsidRPr="00FF2326">
        <w:rPr>
          <w:rFonts w:ascii="Times New Roman" w:hAnsi="Times New Roman" w:cs="Times New Roman"/>
          <w:sz w:val="24"/>
          <w:szCs w:val="24"/>
        </w:rPr>
        <w:t>.</w:t>
      </w:r>
    </w:p>
    <w:p w14:paraId="1B888FBF" w14:textId="77777777" w:rsidR="009A346B" w:rsidRPr="00FF2326" w:rsidRDefault="009A346B">
      <w:pPr>
        <w:pStyle w:val="ListParagraph"/>
        <w:numPr>
          <w:ilvl w:val="0"/>
          <w:numId w:val="5"/>
        </w:numPr>
        <w:spacing w:line="480" w:lineRule="auto"/>
        <w:jc w:val="both"/>
        <w:rPr>
          <w:rFonts w:ascii="Times New Roman" w:hAnsi="Times New Roman" w:cs="Times New Roman"/>
          <w:sz w:val="24"/>
          <w:szCs w:val="24"/>
        </w:rPr>
      </w:pPr>
      <w:r w:rsidRPr="00FF2326">
        <w:rPr>
          <w:rFonts w:ascii="Times New Roman" w:hAnsi="Times New Roman" w:cs="Times New Roman"/>
          <w:sz w:val="24"/>
          <w:szCs w:val="24"/>
        </w:rPr>
        <w:t xml:space="preserve">Bagi </w:t>
      </w:r>
      <w:proofErr w:type="spellStart"/>
      <w:r w:rsidRPr="00FF2326">
        <w:rPr>
          <w:rFonts w:ascii="Times New Roman" w:hAnsi="Times New Roman" w:cs="Times New Roman"/>
          <w:sz w:val="24"/>
          <w:szCs w:val="24"/>
        </w:rPr>
        <w:t>Pemerintah</w:t>
      </w:r>
      <w:proofErr w:type="spellEnd"/>
      <w:r w:rsidRPr="00FF2326">
        <w:rPr>
          <w:rFonts w:ascii="Times New Roman" w:hAnsi="Times New Roman" w:cs="Times New Roman"/>
          <w:sz w:val="24"/>
          <w:szCs w:val="24"/>
        </w:rPr>
        <w:t xml:space="preserve"> </w:t>
      </w:r>
    </w:p>
    <w:p w14:paraId="7D65BEC7" w14:textId="30507B3B" w:rsidR="001D35E2" w:rsidRPr="000A5BA1" w:rsidRDefault="009A346B" w:rsidP="000A5BA1">
      <w:pPr>
        <w:pStyle w:val="ListParagraph"/>
        <w:spacing w:line="480" w:lineRule="auto"/>
        <w:ind w:left="1080"/>
        <w:jc w:val="both"/>
        <w:rPr>
          <w:rFonts w:ascii="Times New Roman" w:hAnsi="Times New Roman" w:cs="Times New Roman"/>
          <w:sz w:val="24"/>
          <w:szCs w:val="24"/>
        </w:rPr>
      </w:pPr>
      <w:r w:rsidRPr="00FF2326">
        <w:rPr>
          <w:rFonts w:ascii="Times New Roman" w:hAnsi="Times New Roman" w:cs="Times New Roman"/>
          <w:sz w:val="24"/>
          <w:szCs w:val="24"/>
        </w:rPr>
        <w:t xml:space="preserve">Hasil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memberikan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rekomendasi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kebijakan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pemerintah</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otoritas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mengatasi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masalah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memahami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faktor-faktor</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mempengaruhi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pemerintah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merumuskan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kebijakan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efektif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meningkatkan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kepatuhan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wajib</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praktik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p>
    <w:p w14:paraId="3F301E0A" w14:textId="77777777" w:rsidR="009A346B" w:rsidRPr="00FF2326" w:rsidRDefault="009A346B">
      <w:pPr>
        <w:pStyle w:val="ListParagraph"/>
        <w:numPr>
          <w:ilvl w:val="0"/>
          <w:numId w:val="5"/>
        </w:numPr>
        <w:spacing w:line="480" w:lineRule="auto"/>
        <w:jc w:val="both"/>
        <w:rPr>
          <w:rFonts w:ascii="Times New Roman" w:hAnsi="Times New Roman" w:cs="Times New Roman"/>
          <w:sz w:val="24"/>
          <w:szCs w:val="24"/>
        </w:rPr>
      </w:pPr>
      <w:r w:rsidRPr="00FF2326">
        <w:rPr>
          <w:rFonts w:ascii="Times New Roman" w:hAnsi="Times New Roman" w:cs="Times New Roman"/>
          <w:sz w:val="24"/>
          <w:szCs w:val="24"/>
        </w:rPr>
        <w:t>Bagi Perusahaan</w:t>
      </w:r>
    </w:p>
    <w:p w14:paraId="3C7D7C36" w14:textId="5380FB93" w:rsidR="005A6B6D" w:rsidRPr="00015C10" w:rsidRDefault="009A346B" w:rsidP="00015C10">
      <w:pPr>
        <w:pStyle w:val="ListParagraph"/>
        <w:spacing w:line="480" w:lineRule="auto"/>
        <w:ind w:left="1080"/>
        <w:jc w:val="both"/>
        <w:rPr>
          <w:rFonts w:ascii="Times New Roman" w:hAnsi="Times New Roman" w:cs="Times New Roman"/>
          <w:sz w:val="24"/>
          <w:szCs w:val="24"/>
        </w:rPr>
      </w:pP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memberikan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wawasan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praktis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manajemen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khususnya</w:t>
      </w:r>
      <w:proofErr w:type="spellEnd"/>
      <w:r w:rsidRPr="00FF2326">
        <w:rPr>
          <w:rFonts w:ascii="Times New Roman" w:hAnsi="Times New Roman" w:cs="Times New Roman"/>
          <w:sz w:val="24"/>
          <w:szCs w:val="24"/>
        </w:rPr>
        <w:t xml:space="preserve"> di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pertambangan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mengelola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kewajiban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mereka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secara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efisien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etis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Manajemen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hasil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mengevaluasi</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memperbaiki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kebijakan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keuangan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mereka</w:t>
      </w:r>
      <w:proofErr w:type="spellEnd"/>
      <w:r w:rsidRPr="00FF2326">
        <w:rPr>
          <w:rFonts w:ascii="Times New Roman" w:hAnsi="Times New Roman" w:cs="Times New Roman"/>
          <w:sz w:val="24"/>
          <w:szCs w:val="24"/>
        </w:rPr>
        <w:t>.</w:t>
      </w:r>
    </w:p>
    <w:p w14:paraId="1561D7AB" w14:textId="77777777" w:rsidR="009A346B" w:rsidRPr="00FF2326" w:rsidRDefault="009A346B">
      <w:pPr>
        <w:pStyle w:val="ListParagraph"/>
        <w:numPr>
          <w:ilvl w:val="0"/>
          <w:numId w:val="5"/>
        </w:numPr>
        <w:spacing w:line="480" w:lineRule="auto"/>
        <w:jc w:val="both"/>
        <w:rPr>
          <w:rFonts w:ascii="Times New Roman" w:hAnsi="Times New Roman" w:cs="Times New Roman"/>
          <w:sz w:val="24"/>
          <w:szCs w:val="24"/>
        </w:rPr>
      </w:pPr>
      <w:r w:rsidRPr="00FF2326">
        <w:rPr>
          <w:rFonts w:ascii="Times New Roman" w:hAnsi="Times New Roman" w:cs="Times New Roman"/>
          <w:sz w:val="24"/>
          <w:szCs w:val="24"/>
        </w:rPr>
        <w:t>Bagi Investor</w:t>
      </w:r>
    </w:p>
    <w:p w14:paraId="659B68C0" w14:textId="77777777" w:rsidR="009A346B" w:rsidRPr="00FF2326" w:rsidRDefault="009A346B" w:rsidP="009A346B">
      <w:pPr>
        <w:pStyle w:val="ListParagraph"/>
        <w:spacing w:line="480" w:lineRule="auto"/>
        <w:ind w:left="1080"/>
        <w:jc w:val="both"/>
        <w:rPr>
          <w:rFonts w:ascii="Times New Roman" w:hAnsi="Times New Roman" w:cs="Times New Roman"/>
          <w:sz w:val="24"/>
          <w:szCs w:val="24"/>
        </w:rPr>
      </w:pP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juga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memberikan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informasi</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berguna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bagi</w:t>
      </w:r>
      <w:proofErr w:type="spellEnd"/>
      <w:r w:rsidRPr="00FF2326">
        <w:rPr>
          <w:rFonts w:ascii="Times New Roman" w:hAnsi="Times New Roman" w:cs="Times New Roman"/>
          <w:sz w:val="24"/>
          <w:szCs w:val="24"/>
        </w:rPr>
        <w:t xml:space="preserve"> investor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mengevaluasi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kinerja</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risiko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memahami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bagaimana</w:t>
      </w:r>
      <w:proofErr w:type="spellEnd"/>
      <w:r w:rsidRPr="00FF2326">
        <w:rPr>
          <w:rFonts w:ascii="Times New Roman" w:hAnsi="Times New Roman" w:cs="Times New Roman"/>
          <w:sz w:val="24"/>
          <w:szCs w:val="24"/>
        </w:rPr>
        <w:t xml:space="preserve"> </w:t>
      </w:r>
      <w:r w:rsidRPr="00C24B91">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mempengaruhi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investor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membuat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keputusan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investasi</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cerdas</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berdasarkan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informasi</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lengkap</w:t>
      </w:r>
      <w:proofErr w:type="spellEnd"/>
      <w:r w:rsidRPr="00FF2326">
        <w:rPr>
          <w:rFonts w:ascii="Times New Roman" w:hAnsi="Times New Roman" w:cs="Times New Roman"/>
          <w:sz w:val="24"/>
          <w:szCs w:val="24"/>
        </w:rPr>
        <w:t>.</w:t>
      </w:r>
    </w:p>
    <w:p w14:paraId="160E7F58" w14:textId="77777777" w:rsidR="009A346B" w:rsidRPr="00FF2326" w:rsidRDefault="009A346B" w:rsidP="009A346B">
      <w:pPr>
        <w:pStyle w:val="ListParagraph"/>
        <w:spacing w:line="480" w:lineRule="auto"/>
        <w:ind w:left="1080"/>
        <w:jc w:val="both"/>
        <w:rPr>
          <w:rFonts w:ascii="Times New Roman" w:hAnsi="Times New Roman" w:cs="Times New Roman"/>
          <w:sz w:val="24"/>
          <w:szCs w:val="24"/>
        </w:rPr>
      </w:pPr>
    </w:p>
    <w:p w14:paraId="45381488" w14:textId="77777777" w:rsidR="009A346B" w:rsidRPr="00FF2326" w:rsidRDefault="009A346B" w:rsidP="009A346B">
      <w:pPr>
        <w:pStyle w:val="ListParagraph"/>
        <w:spacing w:line="480" w:lineRule="auto"/>
        <w:ind w:left="1080"/>
        <w:jc w:val="both"/>
        <w:rPr>
          <w:rFonts w:ascii="Times New Roman" w:hAnsi="Times New Roman" w:cs="Times New Roman"/>
          <w:sz w:val="24"/>
          <w:szCs w:val="24"/>
        </w:rPr>
      </w:pPr>
    </w:p>
    <w:p w14:paraId="13787CC7" w14:textId="77777777" w:rsidR="009A346B" w:rsidRPr="00FF2326" w:rsidRDefault="009A346B" w:rsidP="009A346B">
      <w:pPr>
        <w:pStyle w:val="ListParagraph"/>
        <w:spacing w:line="480" w:lineRule="auto"/>
        <w:ind w:left="1080"/>
        <w:jc w:val="both"/>
        <w:rPr>
          <w:rFonts w:ascii="Times New Roman" w:hAnsi="Times New Roman" w:cs="Times New Roman"/>
          <w:sz w:val="24"/>
          <w:szCs w:val="24"/>
        </w:rPr>
      </w:pPr>
    </w:p>
    <w:p w14:paraId="105789D4" w14:textId="77777777" w:rsidR="009A346B" w:rsidRPr="00FF2326" w:rsidRDefault="009A346B" w:rsidP="009A346B">
      <w:pPr>
        <w:pStyle w:val="ListParagraph"/>
        <w:spacing w:line="480" w:lineRule="auto"/>
        <w:ind w:left="1080"/>
        <w:jc w:val="both"/>
        <w:rPr>
          <w:rFonts w:ascii="Times New Roman" w:hAnsi="Times New Roman" w:cs="Times New Roman"/>
          <w:sz w:val="24"/>
          <w:szCs w:val="24"/>
        </w:rPr>
      </w:pPr>
    </w:p>
    <w:p w14:paraId="094F51F3" w14:textId="77777777" w:rsidR="009A346B" w:rsidRPr="00FF2326" w:rsidRDefault="009A346B" w:rsidP="009A346B">
      <w:pPr>
        <w:pStyle w:val="ListParagraph"/>
        <w:spacing w:line="480" w:lineRule="auto"/>
        <w:ind w:left="1080"/>
        <w:jc w:val="both"/>
        <w:rPr>
          <w:rFonts w:ascii="Times New Roman" w:hAnsi="Times New Roman" w:cs="Times New Roman"/>
          <w:sz w:val="24"/>
          <w:szCs w:val="24"/>
        </w:rPr>
      </w:pPr>
    </w:p>
    <w:p w14:paraId="43079924" w14:textId="77777777" w:rsidR="009A346B" w:rsidRPr="00FF2326" w:rsidRDefault="009A346B" w:rsidP="009A346B">
      <w:pPr>
        <w:pStyle w:val="ListParagraph"/>
        <w:spacing w:line="480" w:lineRule="auto"/>
        <w:ind w:left="1080"/>
        <w:jc w:val="both"/>
        <w:rPr>
          <w:rFonts w:ascii="Times New Roman" w:hAnsi="Times New Roman" w:cs="Times New Roman"/>
          <w:sz w:val="24"/>
          <w:szCs w:val="24"/>
        </w:rPr>
      </w:pPr>
    </w:p>
    <w:p w14:paraId="158AC6F5" w14:textId="77777777" w:rsidR="009A346B" w:rsidRPr="00FF2326" w:rsidRDefault="009A346B" w:rsidP="009A346B">
      <w:pPr>
        <w:pStyle w:val="ListParagraph"/>
        <w:spacing w:line="480" w:lineRule="auto"/>
        <w:ind w:left="1080"/>
        <w:jc w:val="both"/>
        <w:rPr>
          <w:rFonts w:ascii="Times New Roman" w:hAnsi="Times New Roman" w:cs="Times New Roman"/>
          <w:sz w:val="24"/>
          <w:szCs w:val="24"/>
        </w:rPr>
      </w:pPr>
    </w:p>
    <w:p w14:paraId="334E9251" w14:textId="77777777" w:rsidR="00B445FA" w:rsidRPr="00FF2326" w:rsidRDefault="00B445FA" w:rsidP="00417E74">
      <w:pPr>
        <w:spacing w:line="480" w:lineRule="auto"/>
        <w:jc w:val="both"/>
        <w:rPr>
          <w:rFonts w:ascii="Times New Roman" w:hAnsi="Times New Roman" w:cs="Times New Roman"/>
          <w:sz w:val="24"/>
          <w:szCs w:val="24"/>
        </w:rPr>
      </w:pPr>
    </w:p>
    <w:p w14:paraId="79433AC1" w14:textId="77777777" w:rsidR="0088640E" w:rsidRDefault="0088640E" w:rsidP="00656506">
      <w:pPr>
        <w:pStyle w:val="Heading1"/>
        <w:sectPr w:rsidR="0088640E" w:rsidSect="006F696E">
          <w:headerReference w:type="default" r:id="rId15"/>
          <w:footerReference w:type="default" r:id="rId16"/>
          <w:footerReference w:type="first" r:id="rId17"/>
          <w:pgSz w:w="11910" w:h="16840" w:code="9"/>
          <w:pgMar w:top="2268" w:right="1701" w:bottom="1701" w:left="2268" w:header="709" w:footer="709" w:gutter="0"/>
          <w:pgNumType w:start="1"/>
          <w:cols w:space="708"/>
          <w:titlePg/>
          <w:docGrid w:linePitch="299"/>
        </w:sectPr>
      </w:pPr>
      <w:bookmarkStart w:id="43" w:name="_Toc193206028"/>
      <w:bookmarkStart w:id="44" w:name="_Toc193221834"/>
      <w:bookmarkStart w:id="45" w:name="_Toc193222396"/>
    </w:p>
    <w:p w14:paraId="0A2462A0" w14:textId="0D4F1B8C" w:rsidR="009A346B" w:rsidRPr="00FF2326" w:rsidRDefault="00CE7A25" w:rsidP="00656506">
      <w:pPr>
        <w:pStyle w:val="Heading1"/>
      </w:pPr>
      <w:r>
        <w:tab/>
      </w:r>
      <w:r>
        <w:tab/>
      </w:r>
      <w:bookmarkStart w:id="46" w:name="_Toc223735306"/>
      <w:r w:rsidR="009A346B" w:rsidRPr="00FF2326">
        <w:t>BAB II</w:t>
      </w:r>
      <w:bookmarkEnd w:id="43"/>
      <w:bookmarkEnd w:id="44"/>
      <w:bookmarkEnd w:id="45"/>
      <w:bookmarkEnd w:id="46"/>
      <w:r>
        <w:tab/>
      </w:r>
    </w:p>
    <w:p w14:paraId="30E8395E" w14:textId="77777777" w:rsidR="009A346B" w:rsidRPr="00FF2326" w:rsidRDefault="009A346B" w:rsidP="00656506">
      <w:pPr>
        <w:pStyle w:val="Heading1"/>
      </w:pPr>
      <w:bookmarkStart w:id="47" w:name="_Toc193206029"/>
      <w:bookmarkStart w:id="48" w:name="_Toc193221835"/>
      <w:bookmarkStart w:id="49" w:name="_Toc193222397"/>
      <w:bookmarkStart w:id="50" w:name="_Toc193312435"/>
      <w:bookmarkStart w:id="51" w:name="_Toc196929145"/>
      <w:bookmarkStart w:id="52" w:name="_Toc198555014"/>
      <w:bookmarkStart w:id="53" w:name="_Toc198557174"/>
      <w:bookmarkStart w:id="54" w:name="_Toc198842739"/>
      <w:bookmarkStart w:id="55" w:name="_Toc215615456"/>
      <w:bookmarkStart w:id="56" w:name="_Toc215686860"/>
      <w:bookmarkStart w:id="57" w:name="_Toc215687538"/>
      <w:bookmarkStart w:id="58" w:name="_Toc223735307"/>
      <w:r w:rsidRPr="00FF2326">
        <w:t>KAJIAN PUSTAKA</w:t>
      </w:r>
      <w:bookmarkEnd w:id="47"/>
      <w:bookmarkEnd w:id="48"/>
      <w:bookmarkEnd w:id="49"/>
      <w:bookmarkEnd w:id="50"/>
      <w:bookmarkEnd w:id="51"/>
      <w:bookmarkEnd w:id="52"/>
      <w:bookmarkEnd w:id="53"/>
      <w:bookmarkEnd w:id="54"/>
      <w:bookmarkEnd w:id="55"/>
      <w:bookmarkEnd w:id="56"/>
      <w:bookmarkEnd w:id="57"/>
      <w:bookmarkEnd w:id="58"/>
    </w:p>
    <w:p w14:paraId="5AB9B8EF" w14:textId="77777777" w:rsidR="00417E74" w:rsidRPr="00FF2326" w:rsidRDefault="00417E74" w:rsidP="00417E74">
      <w:pPr>
        <w:rPr>
          <w:rFonts w:ascii="Times New Roman" w:hAnsi="Times New Roman" w:cs="Times New Roman"/>
        </w:rPr>
      </w:pPr>
    </w:p>
    <w:p w14:paraId="57ED8930" w14:textId="1C692B04" w:rsidR="009A346B" w:rsidRPr="00315CB1" w:rsidRDefault="009A346B">
      <w:pPr>
        <w:pStyle w:val="Heading2"/>
        <w:numPr>
          <w:ilvl w:val="0"/>
          <w:numId w:val="32"/>
        </w:numPr>
      </w:pPr>
      <w:bookmarkStart w:id="59" w:name="_Toc193206030"/>
      <w:bookmarkStart w:id="60" w:name="_Toc193221836"/>
      <w:bookmarkStart w:id="61" w:name="_Toc193222398"/>
      <w:bookmarkStart w:id="62" w:name="_Toc223735308"/>
      <w:proofErr w:type="spellStart"/>
      <w:r w:rsidRPr="00315CB1">
        <w:t>Landasan</w:t>
      </w:r>
      <w:proofErr w:type="spellEnd"/>
      <w:r w:rsidRPr="00315CB1">
        <w:t xml:space="preserve"> Teori</w:t>
      </w:r>
      <w:bookmarkEnd w:id="59"/>
      <w:bookmarkEnd w:id="60"/>
      <w:bookmarkEnd w:id="61"/>
      <w:bookmarkEnd w:id="62"/>
    </w:p>
    <w:p w14:paraId="4EB4DF90" w14:textId="77777777" w:rsidR="009A346B" w:rsidRPr="00FF2326" w:rsidRDefault="009A346B" w:rsidP="00EE53F7">
      <w:pPr>
        <w:pStyle w:val="Heading3ANAKSUBBAB"/>
      </w:pPr>
      <w:bookmarkStart w:id="63" w:name="_Toc193206031"/>
      <w:bookmarkStart w:id="64" w:name="_Toc193221837"/>
      <w:bookmarkStart w:id="65" w:name="_Toc193222399"/>
      <w:bookmarkStart w:id="66" w:name="_Toc223735309"/>
      <w:r w:rsidRPr="00FF2326">
        <w:t>Teori Keagenan (</w:t>
      </w:r>
      <w:r w:rsidRPr="00FF2326">
        <w:rPr>
          <w:i/>
          <w:iCs/>
        </w:rPr>
        <w:t>Agency Theory)</w:t>
      </w:r>
      <w:bookmarkEnd w:id="63"/>
      <w:bookmarkEnd w:id="64"/>
      <w:bookmarkEnd w:id="65"/>
      <w:bookmarkEnd w:id="66"/>
    </w:p>
    <w:p w14:paraId="628BA3C6" w14:textId="41F29ED3" w:rsidR="000A5BA1" w:rsidRDefault="009A346B" w:rsidP="00EE53F7">
      <w:pPr>
        <w:spacing w:line="480" w:lineRule="auto"/>
        <w:ind w:left="426" w:firstLine="567"/>
        <w:jc w:val="both"/>
        <w:rPr>
          <w:rFonts w:ascii="Times New Roman" w:hAnsi="Times New Roman" w:cs="Times New Roman"/>
          <w:sz w:val="24"/>
          <w:szCs w:val="24"/>
        </w:rPr>
      </w:pPr>
      <w:r w:rsidRPr="00FF2326">
        <w:rPr>
          <w:rFonts w:ascii="Times New Roman" w:hAnsi="Times New Roman" w:cs="Times New Roman"/>
          <w:sz w:val="24"/>
          <w:szCs w:val="24"/>
        </w:rPr>
        <w:t xml:space="preserve">Teori </w:t>
      </w:r>
      <w:proofErr w:type="spellStart"/>
      <w:r w:rsidRPr="00FF2326">
        <w:rPr>
          <w:rFonts w:ascii="Times New Roman" w:hAnsi="Times New Roman" w:cs="Times New Roman"/>
          <w:sz w:val="24"/>
          <w:szCs w:val="24"/>
        </w:rPr>
        <w:t>keagenan</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(agency theory)</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salah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teori</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penting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bidang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ekonomi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keuangan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manajemen</w:t>
      </w:r>
      <w:proofErr w:type="spellEnd"/>
      <w:r w:rsidRPr="00FF2326">
        <w:rPr>
          <w:rFonts w:ascii="Times New Roman" w:hAnsi="Times New Roman" w:cs="Times New Roman"/>
          <w:sz w:val="24"/>
          <w:szCs w:val="24"/>
        </w:rPr>
        <w:t xml:space="preserve">. Teori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menjelaskan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hubungan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prinsipal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pemilik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agen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pengelola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organisasi</w:t>
      </w:r>
      <w:proofErr w:type="spellEnd"/>
      <w:r w:rsidRPr="00FF2326">
        <w:rPr>
          <w:rFonts w:ascii="Times New Roman" w:hAnsi="Times New Roman" w:cs="Times New Roman"/>
          <w:sz w:val="24"/>
          <w:szCs w:val="24"/>
        </w:rPr>
        <w:t>.</w:t>
      </w:r>
    </w:p>
    <w:p w14:paraId="264A5767" w14:textId="77777777" w:rsidR="000A5BA1" w:rsidRDefault="009A346B" w:rsidP="000A5BA1">
      <w:pPr>
        <w:spacing w:line="480" w:lineRule="auto"/>
        <w:ind w:left="426" w:firstLine="567"/>
        <w:jc w:val="both"/>
        <w:rPr>
          <w:rFonts w:ascii="Times New Roman" w:hAnsi="Times New Roman" w:cs="Times New Roman"/>
          <w:sz w:val="24"/>
          <w:szCs w:val="24"/>
        </w:rPr>
      </w:pPr>
      <w:proofErr w:type="spellStart"/>
      <w:r w:rsidRPr="00FF2326">
        <w:rPr>
          <w:rFonts w:ascii="Times New Roman" w:hAnsi="Times New Roman" w:cs="Times New Roman"/>
          <w:sz w:val="24"/>
          <w:szCs w:val="24"/>
        </w:rPr>
        <w:t>Menurut</w:t>
      </w:r>
      <w:proofErr w:type="spellEnd"/>
      <w:r w:rsidRPr="00FF2326">
        <w:rPr>
          <w:rFonts w:ascii="Times New Roman" w:hAnsi="Times New Roman" w:cs="Times New Roman"/>
          <w:sz w:val="24"/>
          <w:szCs w:val="24"/>
        </w:rPr>
        <w:t xml:space="preserve"> Jensen dan Meckling</w:t>
      </w:r>
      <w:r w:rsidR="005F4875">
        <w:rPr>
          <w:rFonts w:ascii="Times New Roman" w:hAnsi="Times New Roman" w:cs="Times New Roman"/>
          <w:sz w:val="24"/>
          <w:szCs w:val="24"/>
        </w:rPr>
        <w:t xml:space="preserve">, </w:t>
      </w:r>
      <w:r w:rsidRPr="00FF2326">
        <w:rPr>
          <w:rFonts w:ascii="Times New Roman" w:hAnsi="Times New Roman" w:cs="Times New Roman"/>
          <w:sz w:val="24"/>
          <w:szCs w:val="24"/>
        </w:rPr>
        <w:t>(1976)</w:t>
      </w:r>
      <w:r w:rsidR="005F4875">
        <w:rPr>
          <w:rFonts w:ascii="Times New Roman" w:hAnsi="Times New Roman" w:cs="Times New Roman"/>
          <w:sz w:val="24"/>
          <w:szCs w:val="24"/>
        </w:rPr>
        <w:t xml:space="preserve"> </w:t>
      </w:r>
      <w:proofErr w:type="spellStart"/>
      <w:r w:rsidR="005F4875">
        <w:rPr>
          <w:rFonts w:ascii="Times New Roman" w:hAnsi="Times New Roman" w:cs="Times New Roman"/>
          <w:sz w:val="24"/>
          <w:szCs w:val="24"/>
        </w:rPr>
        <w:t>t</w:t>
      </w:r>
      <w:r w:rsidRPr="00FF2326">
        <w:rPr>
          <w:rFonts w:ascii="Times New Roman" w:hAnsi="Times New Roman" w:cs="Times New Roman"/>
          <w:sz w:val="24"/>
          <w:szCs w:val="24"/>
        </w:rPr>
        <w:t>eori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keagenan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rancangan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menjelaskan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hubungan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kontraktual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prinsipal</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agen</w:t>
      </w:r>
      <w:proofErr w:type="spellEnd"/>
      <w:r w:rsidRPr="00FF2326">
        <w:rPr>
          <w:rFonts w:ascii="Times New Roman" w:hAnsi="Times New Roman" w:cs="Times New Roman"/>
          <w:sz w:val="24"/>
          <w:szCs w:val="24"/>
        </w:rPr>
        <w:t xml:space="preserve">, di mana </w:t>
      </w:r>
      <w:proofErr w:type="spellStart"/>
      <w:r w:rsidRPr="00FF2326">
        <w:rPr>
          <w:rFonts w:ascii="Times New Roman" w:hAnsi="Times New Roman" w:cs="Times New Roman"/>
          <w:sz w:val="24"/>
          <w:szCs w:val="24"/>
        </w:rPr>
        <w:t>prinsipal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mendelegasikan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wewenang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kepada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agen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mengambil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keputusan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atas</w:t>
      </w:r>
      <w:proofErr w:type="spellEnd"/>
      <w:r w:rsidRPr="00FF2326">
        <w:rPr>
          <w:rFonts w:ascii="Times New Roman" w:hAnsi="Times New Roman" w:cs="Times New Roman"/>
          <w:sz w:val="24"/>
          <w:szCs w:val="24"/>
        </w:rPr>
        <w:t xml:space="preserve"> nama </w:t>
      </w:r>
      <w:proofErr w:type="spellStart"/>
      <w:r w:rsidRPr="00FF2326">
        <w:rPr>
          <w:rFonts w:ascii="Times New Roman" w:hAnsi="Times New Roman" w:cs="Times New Roman"/>
          <w:sz w:val="24"/>
          <w:szCs w:val="24"/>
        </w:rPr>
        <w:t>prinsipal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Hubungan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sering</w:t>
      </w:r>
      <w:proofErr w:type="spellEnd"/>
      <w:r w:rsidRPr="00FF2326">
        <w:rPr>
          <w:rFonts w:ascii="Times New Roman" w:hAnsi="Times New Roman" w:cs="Times New Roman"/>
          <w:sz w:val="24"/>
          <w:szCs w:val="24"/>
        </w:rPr>
        <w:t xml:space="preserve"> kali </w:t>
      </w:r>
      <w:proofErr w:type="spellStart"/>
      <w:r w:rsidRPr="00FF2326">
        <w:rPr>
          <w:rFonts w:ascii="Times New Roman" w:hAnsi="Times New Roman" w:cs="Times New Roman"/>
          <w:sz w:val="24"/>
          <w:szCs w:val="24"/>
        </w:rPr>
        <w:t>menimbulkan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konflik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kepentingan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karena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agen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kepentingan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berbeda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principal. </w:t>
      </w:r>
    </w:p>
    <w:p w14:paraId="0C218772" w14:textId="5FE9C57E" w:rsidR="005F4875" w:rsidRDefault="009A346B" w:rsidP="000A5BA1">
      <w:pPr>
        <w:spacing w:line="480" w:lineRule="auto"/>
        <w:ind w:left="426" w:firstLine="567"/>
        <w:jc w:val="both"/>
        <w:rPr>
          <w:rFonts w:ascii="Times New Roman" w:hAnsi="Times New Roman" w:cs="Times New Roman"/>
          <w:sz w:val="24"/>
          <w:szCs w:val="24"/>
        </w:rPr>
      </w:pPr>
      <w:r w:rsidRPr="00FF2326">
        <w:rPr>
          <w:rFonts w:ascii="Times New Roman" w:hAnsi="Times New Roman" w:cs="Times New Roman"/>
          <w:sz w:val="24"/>
          <w:szCs w:val="24"/>
        </w:rPr>
        <w:t xml:space="preserve">Teori </w:t>
      </w:r>
      <w:proofErr w:type="spellStart"/>
      <w:r w:rsidRPr="00FF2326">
        <w:rPr>
          <w:rFonts w:ascii="Times New Roman" w:hAnsi="Times New Roman" w:cs="Times New Roman"/>
          <w:sz w:val="24"/>
          <w:szCs w:val="24"/>
        </w:rPr>
        <w:t>keagenan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menjelaskan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konflik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kepentingan</w:t>
      </w:r>
      <w:proofErr w:type="spellEnd"/>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antara</w:t>
      </w:r>
      <w:proofErr w:type="spellEnd"/>
      <w:r w:rsidR="00D44CC5" w:rsidRPr="00FF2326">
        <w:rPr>
          <w:rFonts w:ascii="Times New Roman" w:hAnsi="Times New Roman" w:cs="Times New Roman"/>
          <w:sz w:val="24"/>
          <w:szCs w:val="24"/>
        </w:rPr>
        <w:t xml:space="preserve"> </w:t>
      </w:r>
      <w:r w:rsidRPr="00FF2326">
        <w:rPr>
          <w:rFonts w:ascii="Times New Roman" w:hAnsi="Times New Roman" w:cs="Times New Roman"/>
          <w:sz w:val="24"/>
          <w:szCs w:val="24"/>
        </w:rPr>
        <w:t xml:space="preserve"> </w:t>
      </w:r>
      <w:r w:rsidR="005D3815" w:rsidRPr="00FF2326">
        <w:rPr>
          <w:rFonts w:ascii="Times New Roman" w:hAnsi="Times New Roman" w:cs="Times New Roman"/>
          <w:i/>
          <w:iCs/>
          <w:sz w:val="24"/>
          <w:szCs w:val="24"/>
        </w:rPr>
        <w:t>principal</w:t>
      </w:r>
      <w:proofErr w:type="gramEnd"/>
      <w:r w:rsidRPr="00FF2326">
        <w:rPr>
          <w:rFonts w:ascii="Times New Roman" w:hAnsi="Times New Roman" w:cs="Times New Roman"/>
          <w:i/>
          <w:iCs/>
          <w:sz w:val="24"/>
          <w:szCs w:val="24"/>
        </w:rPr>
        <w:t xml:space="preserve"> </w:t>
      </w:r>
      <w:r w:rsidRPr="00FF2326">
        <w:rPr>
          <w:rFonts w:ascii="Times New Roman" w:hAnsi="Times New Roman" w:cs="Times New Roman"/>
          <w:sz w:val="24"/>
          <w:szCs w:val="24"/>
        </w:rPr>
        <w:t>(</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dan </w:t>
      </w:r>
      <w:r w:rsidRPr="00FF2326">
        <w:rPr>
          <w:rFonts w:ascii="Times New Roman" w:hAnsi="Times New Roman" w:cs="Times New Roman"/>
          <w:i/>
          <w:iCs/>
          <w:sz w:val="24"/>
          <w:szCs w:val="24"/>
        </w:rPr>
        <w:t>agen</w:t>
      </w:r>
      <w:r w:rsidR="005D3815" w:rsidRPr="00FF2326">
        <w:rPr>
          <w:rFonts w:ascii="Times New Roman" w:hAnsi="Times New Roman" w:cs="Times New Roman"/>
          <w:i/>
          <w:iCs/>
          <w:sz w:val="24"/>
          <w:szCs w:val="24"/>
        </w:rPr>
        <w:t>t</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manajemen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insentif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guna </w:t>
      </w:r>
      <w:proofErr w:type="spellStart"/>
      <w:r w:rsidRPr="00FF2326">
        <w:rPr>
          <w:rFonts w:ascii="Times New Roman" w:hAnsi="Times New Roman" w:cs="Times New Roman"/>
          <w:sz w:val="24"/>
          <w:szCs w:val="24"/>
        </w:rPr>
        <w:t>meningkatkan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bersih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menunjukkan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kinerja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keuangan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baik</w:t>
      </w:r>
      <w:proofErr w:type="spellEnd"/>
      <w:r w:rsidRPr="00FF2326">
        <w:rPr>
          <w:rFonts w:ascii="Times New Roman" w:hAnsi="Times New Roman" w:cs="Times New Roman"/>
          <w:sz w:val="24"/>
          <w:szCs w:val="24"/>
        </w:rPr>
        <w:t xml:space="preserve">. Hal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menguntungkan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jangka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pendek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misalnya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melalui</w:t>
      </w:r>
      <w:proofErr w:type="spellEnd"/>
      <w:r w:rsidRPr="00FF2326">
        <w:rPr>
          <w:rFonts w:ascii="Times New Roman" w:hAnsi="Times New Roman" w:cs="Times New Roman"/>
          <w:sz w:val="24"/>
          <w:szCs w:val="24"/>
        </w:rPr>
        <w:t xml:space="preserve"> bonus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insentif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namun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bisa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merugikan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jangka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panjang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jika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terkena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sanksi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kehilangan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reputasi</w:t>
      </w:r>
      <w:proofErr w:type="spellEnd"/>
      <w:r w:rsidRPr="00FF2326">
        <w:rPr>
          <w:rFonts w:ascii="Times New Roman" w:hAnsi="Times New Roman" w:cs="Times New Roman"/>
          <w:sz w:val="24"/>
          <w:szCs w:val="24"/>
        </w:rPr>
        <w:t xml:space="preserve">. Teori </w:t>
      </w:r>
      <w:proofErr w:type="spellStart"/>
      <w:r w:rsidRPr="00FF2326">
        <w:rPr>
          <w:rFonts w:ascii="Times New Roman" w:hAnsi="Times New Roman" w:cs="Times New Roman"/>
          <w:sz w:val="24"/>
          <w:szCs w:val="24"/>
        </w:rPr>
        <w:t>keagenan</w:t>
      </w:r>
      <w:proofErr w:type="spellEnd"/>
      <w:r w:rsidRPr="00FF2326">
        <w:rPr>
          <w:rFonts w:ascii="Times New Roman" w:hAnsi="Times New Roman" w:cs="Times New Roman"/>
          <w:sz w:val="24"/>
          <w:szCs w:val="24"/>
        </w:rPr>
        <w:t xml:space="preserve"> juga </w:t>
      </w:r>
      <w:proofErr w:type="spellStart"/>
      <w:r w:rsidRPr="00FF2326">
        <w:rPr>
          <w:rFonts w:ascii="Times New Roman" w:hAnsi="Times New Roman" w:cs="Times New Roman"/>
          <w:sz w:val="24"/>
          <w:szCs w:val="24"/>
        </w:rPr>
        <w:t>menggarisbawahi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asimetri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informasi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prinsipal</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agen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banyak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informasi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tentang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kondisi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keuangan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operasional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dibandingkan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Hal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memungkinkan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tanpa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sepengetahuan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terutama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jika</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memberikan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peluang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praktik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w:t>
      </w:r>
      <w:r w:rsidR="00452E32" w:rsidRPr="00FF2326">
        <w:rPr>
          <w:rFonts w:ascii="Times New Roman" w:hAnsi="Times New Roman" w:cs="Times New Roman"/>
          <w:sz w:val="24"/>
          <w:szCs w:val="24"/>
        </w:rPr>
        <w:t xml:space="preserve"> </w:t>
      </w:r>
    </w:p>
    <w:p w14:paraId="65CFCCDB" w14:textId="77777777" w:rsidR="005F4875" w:rsidRDefault="00452E32" w:rsidP="005F4875">
      <w:pPr>
        <w:spacing w:line="480" w:lineRule="auto"/>
        <w:ind w:left="567" w:firstLine="567"/>
        <w:jc w:val="both"/>
        <w:rPr>
          <w:rFonts w:ascii="Times New Roman" w:hAnsi="Times New Roman" w:cs="Times New Roman"/>
          <w:sz w:val="24"/>
          <w:szCs w:val="24"/>
        </w:rPr>
      </w:pPr>
      <w:r w:rsidRPr="00FF2326">
        <w:rPr>
          <w:rFonts w:ascii="Times New Roman" w:hAnsi="Times New Roman" w:cs="Times New Roman"/>
          <w:sz w:val="24"/>
          <w:szCs w:val="24"/>
        </w:rPr>
        <w:t xml:space="preserve">Perusahaan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tingkat</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cenderung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berada</w:t>
      </w:r>
      <w:proofErr w:type="spellEnd"/>
      <w:r w:rsidRPr="00FF2326">
        <w:rPr>
          <w:rFonts w:ascii="Times New Roman" w:hAnsi="Times New Roman" w:cs="Times New Roman"/>
          <w:sz w:val="24"/>
          <w:szCs w:val="24"/>
        </w:rPr>
        <w:t xml:space="preserve"> di </w:t>
      </w:r>
      <w:proofErr w:type="spellStart"/>
      <w:r w:rsidRPr="00FF2326">
        <w:rPr>
          <w:rFonts w:ascii="Times New Roman" w:hAnsi="Times New Roman" w:cs="Times New Roman"/>
          <w:sz w:val="24"/>
          <w:szCs w:val="24"/>
        </w:rPr>
        <w:t>bawah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tekanan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membayar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kewajiban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utangnya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sehingga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terdorong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menerapkan</w:t>
      </w:r>
      <w:proofErr w:type="spellEnd"/>
      <w:r w:rsidRPr="00FF2326">
        <w:rPr>
          <w:rFonts w:ascii="Times New Roman" w:hAnsi="Times New Roman" w:cs="Times New Roman"/>
          <w:sz w:val="24"/>
          <w:szCs w:val="24"/>
        </w:rPr>
        <w:t xml:space="preserve"> strategi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mempertahankan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arus</w:t>
      </w:r>
      <w:proofErr w:type="spellEnd"/>
      <w:r w:rsidRPr="00FF2326">
        <w:rPr>
          <w:rFonts w:ascii="Times New Roman" w:hAnsi="Times New Roman" w:cs="Times New Roman"/>
          <w:sz w:val="24"/>
          <w:szCs w:val="24"/>
        </w:rPr>
        <w:t xml:space="preserve"> kas dan </w:t>
      </w:r>
      <w:proofErr w:type="spellStart"/>
      <w:r w:rsidRPr="00FF2326">
        <w:rPr>
          <w:rFonts w:ascii="Times New Roman" w:hAnsi="Times New Roman" w:cs="Times New Roman"/>
          <w:sz w:val="24"/>
          <w:szCs w:val="24"/>
        </w:rPr>
        <w:t>memastikan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kelangsungan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operasional</w:t>
      </w:r>
      <w:proofErr w:type="spellEnd"/>
      <w:r w:rsidRPr="00FF2326">
        <w:rPr>
          <w:rFonts w:ascii="Times New Roman" w:hAnsi="Times New Roman" w:cs="Times New Roman"/>
          <w:sz w:val="24"/>
          <w:szCs w:val="24"/>
        </w:rPr>
        <w:t xml:space="preserve">. Dari </w:t>
      </w:r>
      <w:proofErr w:type="spellStart"/>
      <w:r w:rsidRPr="00FF2326">
        <w:rPr>
          <w:rFonts w:ascii="Times New Roman" w:hAnsi="Times New Roman" w:cs="Times New Roman"/>
          <w:sz w:val="24"/>
          <w:szCs w:val="24"/>
        </w:rPr>
        <w:t>perspektif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teori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keagenan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mengambil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tindakan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agresif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guna </w:t>
      </w:r>
      <w:proofErr w:type="spellStart"/>
      <w:r w:rsidRPr="00FF2326">
        <w:rPr>
          <w:rFonts w:ascii="Times New Roman" w:hAnsi="Times New Roman" w:cs="Times New Roman"/>
          <w:sz w:val="24"/>
          <w:szCs w:val="24"/>
        </w:rPr>
        <w:t>memenuhi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kepentingan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utang, yang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bertentangan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kepentingan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jangka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panjang</w:t>
      </w:r>
      <w:proofErr w:type="spellEnd"/>
      <w:r w:rsidR="009C0155" w:rsidRPr="00FF2326">
        <w:rPr>
          <w:rFonts w:ascii="Times New Roman" w:hAnsi="Times New Roman" w:cs="Times New Roman"/>
          <w:sz w:val="24"/>
          <w:szCs w:val="24"/>
        </w:rPr>
        <w:t>.</w:t>
      </w:r>
    </w:p>
    <w:p w14:paraId="3F33DAD8" w14:textId="77777777" w:rsidR="005F4875" w:rsidRDefault="00D83132" w:rsidP="005F4875">
      <w:pPr>
        <w:spacing w:line="480" w:lineRule="auto"/>
        <w:ind w:left="567" w:firstLine="567"/>
        <w:jc w:val="both"/>
        <w:rPr>
          <w:rFonts w:ascii="Times New Roman" w:hAnsi="Times New Roman" w:cs="Times New Roman"/>
          <w:sz w:val="24"/>
          <w:szCs w:val="24"/>
        </w:rPr>
      </w:pPr>
      <w:r w:rsidRPr="00FF2326">
        <w:rPr>
          <w:rFonts w:ascii="Times New Roman" w:hAnsi="Times New Roman" w:cs="Times New Roman"/>
          <w:sz w:val="24"/>
          <w:szCs w:val="24"/>
        </w:rPr>
        <w:t xml:space="preserve">Dalam </w:t>
      </w:r>
      <w:proofErr w:type="spellStart"/>
      <w:r w:rsidRPr="00FF2326">
        <w:rPr>
          <w:rFonts w:ascii="Times New Roman" w:hAnsi="Times New Roman" w:cs="Times New Roman"/>
          <w:sz w:val="24"/>
          <w:szCs w:val="24"/>
        </w:rPr>
        <w:t>teori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keagenan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tertarik</w:t>
      </w:r>
      <w:proofErr w:type="spellEnd"/>
      <w:r w:rsidRPr="00FF2326">
        <w:rPr>
          <w:rFonts w:ascii="Times New Roman" w:hAnsi="Times New Roman" w:cs="Times New Roman"/>
          <w:sz w:val="24"/>
          <w:szCs w:val="24"/>
        </w:rPr>
        <w:t xml:space="preserve"> pada </w:t>
      </w:r>
      <w:proofErr w:type="spellStart"/>
      <w:r w:rsidRPr="00FF2326">
        <w:rPr>
          <w:rFonts w:ascii="Times New Roman" w:hAnsi="Times New Roman" w:cs="Times New Roman"/>
          <w:sz w:val="24"/>
          <w:szCs w:val="24"/>
        </w:rPr>
        <w:t>insentif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berbasis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kinerja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berupaya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agar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tampak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meningkatkan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pasar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memperkuat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posisi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mereka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organisasi</w:t>
      </w:r>
      <w:proofErr w:type="spellEnd"/>
      <w:r w:rsidRPr="00FF2326">
        <w:rPr>
          <w:rFonts w:ascii="Times New Roman" w:hAnsi="Times New Roman" w:cs="Times New Roman"/>
          <w:sz w:val="24"/>
          <w:szCs w:val="24"/>
        </w:rPr>
        <w:t xml:space="preserve">. Di </w:t>
      </w:r>
      <w:proofErr w:type="spellStart"/>
      <w:r w:rsidRPr="00FF2326">
        <w:rPr>
          <w:rFonts w:ascii="Times New Roman" w:hAnsi="Times New Roman" w:cs="Times New Roman"/>
          <w:sz w:val="24"/>
          <w:szCs w:val="24"/>
        </w:rPr>
        <w:t>sisi</w:t>
      </w:r>
      <w:proofErr w:type="spellEnd"/>
      <w:r w:rsidRPr="00FF2326">
        <w:rPr>
          <w:rFonts w:ascii="Times New Roman" w:hAnsi="Times New Roman" w:cs="Times New Roman"/>
          <w:sz w:val="24"/>
          <w:szCs w:val="24"/>
        </w:rPr>
        <w:t xml:space="preserve"> lain,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menginginkan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kepatuhan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menghindari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risiko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regulasi</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sanksi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hukum</w:t>
      </w:r>
      <w:proofErr w:type="spellEnd"/>
      <w:r w:rsidRPr="00FF2326">
        <w:rPr>
          <w:rFonts w:ascii="Times New Roman" w:hAnsi="Times New Roman" w:cs="Times New Roman"/>
          <w:sz w:val="24"/>
          <w:szCs w:val="24"/>
        </w:rPr>
        <w:t xml:space="preserve">. Perusahaan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berpotensi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aktif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aktivitas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memaksimalkan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setelah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009C0155" w:rsidRPr="00FF2326">
        <w:rPr>
          <w:rFonts w:ascii="Times New Roman" w:hAnsi="Times New Roman" w:cs="Times New Roman"/>
          <w:sz w:val="24"/>
          <w:szCs w:val="24"/>
        </w:rPr>
        <w:t xml:space="preserve">. </w:t>
      </w:r>
    </w:p>
    <w:p w14:paraId="13DD9422" w14:textId="0EDF0BBE" w:rsidR="00452E32" w:rsidRPr="00FF2326" w:rsidRDefault="009C0155" w:rsidP="005F4875">
      <w:pPr>
        <w:spacing w:line="480" w:lineRule="auto"/>
        <w:ind w:left="567" w:firstLine="567"/>
        <w:jc w:val="both"/>
        <w:rPr>
          <w:rFonts w:ascii="Times New Roman" w:hAnsi="Times New Roman" w:cs="Times New Roman"/>
          <w:sz w:val="24"/>
          <w:szCs w:val="24"/>
        </w:rPr>
      </w:pPr>
      <w:r w:rsidRPr="00FF2326">
        <w:rPr>
          <w:rFonts w:ascii="Times New Roman" w:hAnsi="Times New Roman" w:cs="Times New Roman"/>
          <w:sz w:val="24"/>
          <w:szCs w:val="24"/>
        </w:rPr>
        <w:t xml:space="preserve">Perusahaan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banyak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pemangku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kepentingan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sehingga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praktik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perpajakan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mereka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ketat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mengenai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kecil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Berdasarkan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teori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keagenan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tekanan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regulator, auditor, dan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institusional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membuat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di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terkontrol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Namun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juga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sumber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daya</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menjalankan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manajemen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kompleks</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memungkinkan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mereka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mengoptimalkan</w:t>
      </w:r>
      <w:proofErr w:type="spellEnd"/>
      <w:r w:rsidRPr="00FF2326">
        <w:rPr>
          <w:rFonts w:ascii="Times New Roman" w:hAnsi="Times New Roman" w:cs="Times New Roman"/>
          <w:sz w:val="24"/>
          <w:szCs w:val="24"/>
        </w:rPr>
        <w:t xml:space="preserve"> strategi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cara</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terstruktur</w:t>
      </w:r>
      <w:proofErr w:type="spellEnd"/>
      <w:r w:rsidRPr="00FF2326">
        <w:rPr>
          <w:rFonts w:ascii="Times New Roman" w:hAnsi="Times New Roman" w:cs="Times New Roman"/>
          <w:sz w:val="24"/>
          <w:szCs w:val="24"/>
        </w:rPr>
        <w:t>.</w:t>
      </w:r>
    </w:p>
    <w:p w14:paraId="4E52374B" w14:textId="2C009BB8" w:rsidR="00D913FA" w:rsidRPr="00D913FA" w:rsidRDefault="00471C47">
      <w:pPr>
        <w:pStyle w:val="Heading2"/>
        <w:numPr>
          <w:ilvl w:val="1"/>
          <w:numId w:val="38"/>
        </w:numPr>
      </w:pPr>
      <w:bookmarkStart w:id="67" w:name="_Toc193206032"/>
      <w:bookmarkStart w:id="68" w:name="_Toc193221838"/>
      <w:bookmarkStart w:id="69" w:name="_Toc193222400"/>
      <w:r>
        <w:t xml:space="preserve"> </w:t>
      </w:r>
      <w:bookmarkStart w:id="70" w:name="_Toc223735310"/>
      <w:proofErr w:type="spellStart"/>
      <w:r w:rsidR="009A346B" w:rsidRPr="0004220E">
        <w:t>Penghindaran</w:t>
      </w:r>
      <w:proofErr w:type="spellEnd"/>
      <w:r w:rsidR="009A346B" w:rsidRPr="0004220E">
        <w:t xml:space="preserve"> Pajak</w:t>
      </w:r>
      <w:bookmarkEnd w:id="67"/>
      <w:bookmarkEnd w:id="68"/>
      <w:bookmarkEnd w:id="69"/>
      <w:bookmarkEnd w:id="70"/>
    </w:p>
    <w:p w14:paraId="40383E82" w14:textId="77777777" w:rsidR="00C074C1" w:rsidRDefault="00C074C1" w:rsidP="00F72B68">
      <w:pPr>
        <w:spacing w:line="480" w:lineRule="auto"/>
        <w:ind w:left="360" w:firstLine="55"/>
        <w:jc w:val="both"/>
        <w:rPr>
          <w:rFonts w:ascii="Times New Roman" w:hAnsi="Times New Roman" w:cs="Times New Roman"/>
          <w:sz w:val="24"/>
          <w:szCs w:val="24"/>
        </w:rPr>
      </w:pP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merupakan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tindakan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dilakukan</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wajib</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meminimalkan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jumlah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harus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dibayar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memanfaatkan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celah-celah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peraturan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perpajakan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cara</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masih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berada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batasan</w:t>
      </w:r>
      <w:proofErr w:type="spellEnd"/>
      <w:r w:rsidRPr="00FF2326">
        <w:rPr>
          <w:rFonts w:ascii="Times New Roman" w:hAnsi="Times New Roman" w:cs="Times New Roman"/>
          <w:sz w:val="24"/>
          <w:szCs w:val="24"/>
        </w:rPr>
        <w:t xml:space="preserve"> legal, </w:t>
      </w:r>
      <w:proofErr w:type="spellStart"/>
      <w:r w:rsidRPr="00FF2326">
        <w:rPr>
          <w:rFonts w:ascii="Times New Roman" w:hAnsi="Times New Roman" w:cs="Times New Roman"/>
          <w:sz w:val="24"/>
          <w:szCs w:val="24"/>
        </w:rPr>
        <w:t>namun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sering</w:t>
      </w:r>
      <w:proofErr w:type="spellEnd"/>
      <w:r w:rsidRPr="00FF2326">
        <w:rPr>
          <w:rFonts w:ascii="Times New Roman" w:hAnsi="Times New Roman" w:cs="Times New Roman"/>
          <w:sz w:val="24"/>
          <w:szCs w:val="24"/>
        </w:rPr>
        <w:t xml:space="preserve"> kali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sesuai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tujuan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semangat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peraturan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perpajakan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berlaku</w:t>
      </w:r>
      <w:proofErr w:type="spellEnd"/>
      <w:r>
        <w:rPr>
          <w:rFonts w:ascii="Times New Roman" w:hAnsi="Times New Roman" w:cs="Times New Roman"/>
          <w:sz w:val="24"/>
          <w:szCs w:val="24"/>
        </w:rPr>
        <w:t>.</w:t>
      </w:r>
    </w:p>
    <w:p w14:paraId="48C2E255" w14:textId="77777777" w:rsidR="00C074C1" w:rsidRDefault="00C074C1" w:rsidP="00C074C1">
      <w:pPr>
        <w:spacing w:line="480" w:lineRule="auto"/>
        <w:ind w:left="415" w:firstLine="436"/>
        <w:jc w:val="both"/>
        <w:rPr>
          <w:rFonts w:ascii="Times New Roman" w:hAnsi="Times New Roman" w:cs="Times New Roman"/>
          <w:sz w:val="24"/>
          <w:szCs w:val="24"/>
        </w:rPr>
      </w:pPr>
      <w:proofErr w:type="spellStart"/>
      <w:r w:rsidRPr="00FF2326">
        <w:rPr>
          <w:rFonts w:ascii="Times New Roman" w:hAnsi="Times New Roman" w:cs="Times New Roman"/>
          <w:sz w:val="24"/>
          <w:szCs w:val="24"/>
        </w:rPr>
        <w:t>Menurut</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 The research was conducted to test and analyze the independent variables against the dependent variable. The independent variable consists of company size, leverage, profitability, and capital intensity and the dependent variable is company tax avoidance. The object of this research is a company that has an annual report that is registered and published on the Indonesia Stock Exchange for the period 2015-2019. The sample selected based on purposive sampling technique of 452 companies. The data is then processed with SPSS and Eviews software, which are analyzed using panel regression models. The results obtained by researchers indicate that company size and tax avoidance have a significant positive relationship. Leverage, profitability, and capital intensity variables do not show a significant relationship to tax avoidance.","author":[{"dropping-particle":"","family":"Krisyadi","given":"Robby","non-dropping-particle":"","parse-names":false,"suffix":""},{"dropping-particle":"","family":"Mulfandi","given":"Efri","non-dropping-particle":"","parse-names":false,"suffix":""}],"container-title":"Conference on Management, Business, Innovation, Education and Social Science","id":"ITEM-1","issue":"1","issued":{"date-parts":[["2021"]]},"title":"Analisis Pengaruh Ukuran Perusahaan, Leverage, Profitabilitas, dan Intensitas Modal terhadap Penghindaran Pajak pada Perusahaan yang Terdaftar di Bursa Efek Indonesia","type":"article-journal","volume":"1"},"uris":["http://www.mendeley.com/documents/?uuid=a9c08afd-452c-31d5-b197-4adb6a3661ec"]}],"mendeley":{"formattedCitation":"(Krisyadi &amp; Mulfandi, 2021)","manualFormatting":"Krisyadi &amp; Mulfandi, (2021)","plainTextFormattedCitation":"(Krisyadi &amp; Mulfandi, 2021)","previouslyFormattedCitation":"(Krisyadi &amp; Mulfandi, 2021)"},"properties":{"noteIndex":0},"schema":"https://github.com/citation-style-language/schema/raw/master/csl-citation.json"}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Krisyadi &amp; Mulfandi</w:t>
      </w:r>
      <w:r>
        <w:rPr>
          <w:rFonts w:ascii="Times New Roman" w:hAnsi="Times New Roman" w:cs="Times New Roman"/>
          <w:noProof/>
          <w:sz w:val="24"/>
          <w:szCs w:val="24"/>
        </w:rPr>
        <w:t>, (</w:t>
      </w:r>
      <w:r w:rsidRPr="00FF2326">
        <w:rPr>
          <w:rFonts w:ascii="Times New Roman" w:hAnsi="Times New Roman" w:cs="Times New Roman"/>
          <w:noProof/>
          <w:sz w:val="24"/>
          <w:szCs w:val="24"/>
        </w:rPr>
        <w:t>2021)</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FF2326">
        <w:rPr>
          <w:rFonts w:ascii="Times New Roman" w:hAnsi="Times New Roman" w:cs="Times New Roman"/>
          <w:sz w:val="24"/>
          <w:szCs w:val="24"/>
        </w:rPr>
        <w:t>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manajemen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boleh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selama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melanggar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undang-undang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perpajakan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dikatakan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masalah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kompleks</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unik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karena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kehadirannya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diinginkan</w:t>
      </w:r>
      <w:proofErr w:type="spellEnd"/>
      <w:r w:rsidRPr="00FF232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gramEnd"/>
    </w:p>
    <w:p w14:paraId="7771C04D" w14:textId="77777777" w:rsidR="00C074C1" w:rsidRDefault="00C074C1" w:rsidP="00C074C1">
      <w:pPr>
        <w:spacing w:line="480" w:lineRule="auto"/>
        <w:ind w:left="415" w:firstLine="436"/>
        <w:jc w:val="both"/>
        <w:rPr>
          <w:rFonts w:ascii="Times New Roman" w:hAnsi="Times New Roman" w:cs="Times New Roman"/>
          <w:sz w:val="24"/>
          <w:szCs w:val="24"/>
        </w:rPr>
      </w:pPr>
    </w:p>
    <w:p w14:paraId="61EB399D" w14:textId="77777777" w:rsidR="00C074C1" w:rsidRDefault="00C074C1" w:rsidP="00C074C1">
      <w:pPr>
        <w:spacing w:line="480" w:lineRule="auto"/>
        <w:ind w:left="415" w:firstLine="436"/>
        <w:jc w:val="both"/>
        <w:rPr>
          <w:rFonts w:ascii="Times New Roman" w:hAnsi="Times New Roman" w:cs="Times New Roman"/>
          <w:sz w:val="24"/>
          <w:szCs w:val="24"/>
        </w:rPr>
      </w:pPr>
    </w:p>
    <w:p w14:paraId="180E2EC1" w14:textId="77777777" w:rsidR="00C074C1" w:rsidRDefault="00C074C1" w:rsidP="00C074C1">
      <w:pPr>
        <w:pStyle w:val="ListParagraph"/>
        <w:numPr>
          <w:ilvl w:val="0"/>
          <w:numId w:val="13"/>
        </w:numPr>
        <w:spacing w:after="0" w:line="480" w:lineRule="auto"/>
        <w:ind w:left="502"/>
        <w:jc w:val="both"/>
        <w:rPr>
          <w:rFonts w:ascii="Times New Roman" w:hAnsi="Times New Roman" w:cs="Times New Roman"/>
          <w:sz w:val="24"/>
          <w:szCs w:val="24"/>
        </w:rPr>
      </w:pPr>
      <w:r w:rsidRPr="00980080">
        <w:rPr>
          <w:rFonts w:ascii="Times New Roman" w:hAnsi="Times New Roman" w:cs="Times New Roman"/>
          <w:i/>
          <w:iCs/>
          <w:sz w:val="24"/>
          <w:szCs w:val="24"/>
        </w:rPr>
        <w:t>Cash Effective Tax Rate</w:t>
      </w:r>
      <w:r>
        <w:rPr>
          <w:rFonts w:ascii="Times New Roman" w:hAnsi="Times New Roman" w:cs="Times New Roman"/>
          <w:sz w:val="24"/>
          <w:szCs w:val="24"/>
        </w:rPr>
        <w:t xml:space="preserve"> (CETR) </w:t>
      </w:r>
    </w:p>
    <w:p w14:paraId="7324591C" w14:textId="77777777" w:rsidR="00C074C1" w:rsidRDefault="00C074C1" w:rsidP="00C074C1">
      <w:pPr>
        <w:spacing w:after="0" w:line="480" w:lineRule="auto"/>
        <w:ind w:left="142" w:firstLine="36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{"citationItems":[{"id":"ITEM-1","itemData":{"author":[{"dropping-particle":"","family":"Zahwa Arinditya Putri","given":"Maritza","non-dropping-particle":"","parse-names":false,"suffix":""},{"dropping-particle":"","family":"Mudzakir","given":"Ahmad","non-dropping-particle":"","parse-names":false,"suffix":""},{"dropping-particle":"","family":"Islam Negeri Sunan Gunung Djati Bandung","given":"Universitas","non-dropping-particle":"","parse-names":false,"suffix":""}],"container-title":"Jurnal Ilmiah Ilmu Manajemen dan Kewirausahaan","id":"ITEM-1","issued":{"date-parts":[["2024"]]},"page":"329-348","title":"Pengaruh Return on Assets (Roa) Dan Current Ratio (Cr) Terhadap Cash Effective Tax Rate (Cetr) Pada Perusahaan Yang Terdaftar Di Indeks Saham Syariah Indonesia (Issi) (Studi Di Pt Harum Energy Tbk Periode 2013-2022)","type":"article-journal","volume":"Vol.4 No.2"},"uris":["http://www.mendeley.com/documents/?uuid=dc80f9d0-8a3e-4e64-9ff9-5f2b535e8dea"]}],"mendeley":{"formattedCitation":"(Zahwa Arinditya Putri et al., 2024)","manualFormatting":"Zahwa Arinditya Putri et al., (2024)","plainTextFormattedCitation":"(Zahwa Arinditya Putri et al., 2024)","previouslyFormattedCitation":"(Zahwa Arinditya Putri et al., 2024)"},"properties":{"noteIndex":0},"schema":"https://github.com/citation-style-language/schema/raw/master/csl-citation.json"}</w:instrText>
      </w:r>
      <w:r>
        <w:rPr>
          <w:rFonts w:ascii="Times New Roman" w:hAnsi="Times New Roman" w:cs="Times New Roman"/>
          <w:sz w:val="24"/>
          <w:szCs w:val="24"/>
        </w:rPr>
        <w:fldChar w:fldCharType="separate"/>
      </w:r>
      <w:r w:rsidRPr="00070FC1">
        <w:rPr>
          <w:rFonts w:ascii="Times New Roman" w:hAnsi="Times New Roman" w:cs="Times New Roman"/>
          <w:noProof/>
          <w:sz w:val="24"/>
          <w:szCs w:val="24"/>
        </w:rPr>
        <w:t xml:space="preserve">Zahwa Arinditya Putri </w:t>
      </w:r>
      <w:r w:rsidRPr="00070FC1">
        <w:rPr>
          <w:rFonts w:ascii="Times New Roman" w:hAnsi="Times New Roman" w:cs="Times New Roman"/>
          <w:i/>
          <w:iCs/>
          <w:noProof/>
          <w:sz w:val="24"/>
          <w:szCs w:val="24"/>
        </w:rPr>
        <w:t>et al</w:t>
      </w:r>
      <w:r w:rsidRPr="00070FC1">
        <w:rPr>
          <w:rFonts w:ascii="Times New Roman" w:hAnsi="Times New Roman" w:cs="Times New Roman"/>
          <w:noProof/>
          <w:sz w:val="24"/>
          <w:szCs w:val="24"/>
        </w:rPr>
        <w:t>.,</w:t>
      </w:r>
      <w:r>
        <w:rPr>
          <w:rFonts w:ascii="Times New Roman" w:hAnsi="Times New Roman" w:cs="Times New Roman"/>
          <w:noProof/>
          <w:sz w:val="24"/>
          <w:szCs w:val="24"/>
        </w:rPr>
        <w:t xml:space="preserve"> (</w:t>
      </w:r>
      <w:r w:rsidRPr="00070FC1">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70FC1">
        <w:rPr>
          <w:rFonts w:ascii="Times New Roman" w:hAnsi="Times New Roman" w:cs="Times New Roman"/>
          <w:sz w:val="24"/>
          <w:szCs w:val="24"/>
        </w:rPr>
        <w:t xml:space="preserve">CETR </w:t>
      </w:r>
      <w:proofErr w:type="spellStart"/>
      <w:r w:rsidRPr="00070FC1">
        <w:rPr>
          <w:rFonts w:ascii="Times New Roman" w:hAnsi="Times New Roman" w:cs="Times New Roman"/>
          <w:sz w:val="24"/>
          <w:szCs w:val="24"/>
        </w:rPr>
        <w:t>digunakan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untuk</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mengidentifikasi</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keagresifan</w:t>
      </w:r>
      <w:proofErr w:type="spellEnd"/>
      <w:r w:rsidRPr="00070FC1">
        <w:rPr>
          <w:rFonts w:ascii="Times New Roman" w:hAnsi="Times New Roman" w:cs="Times New Roman"/>
          <w:sz w:val="24"/>
          <w:szCs w:val="24"/>
        </w:rPr>
        <w:t xml:space="preserve"> strategi </w:t>
      </w:r>
      <w:proofErr w:type="spellStart"/>
      <w:r w:rsidRPr="00070FC1">
        <w:rPr>
          <w:rFonts w:ascii="Times New Roman" w:hAnsi="Times New Roman" w:cs="Times New Roman"/>
          <w:sz w:val="24"/>
          <w:szCs w:val="24"/>
        </w:rPr>
        <w:t>penghindaran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pajak</w:t>
      </w:r>
      <w:proofErr w:type="spellEnd"/>
      <w:r w:rsidRPr="00070FC1">
        <w:rPr>
          <w:rFonts w:ascii="Times New Roman" w:hAnsi="Times New Roman" w:cs="Times New Roman"/>
          <w:sz w:val="24"/>
          <w:szCs w:val="24"/>
        </w:rPr>
        <w:t xml:space="preserve"> yang </w:t>
      </w:r>
      <w:proofErr w:type="spellStart"/>
      <w:r w:rsidRPr="00070FC1">
        <w:rPr>
          <w:rFonts w:ascii="Times New Roman" w:hAnsi="Times New Roman" w:cs="Times New Roman"/>
          <w:sz w:val="24"/>
          <w:szCs w:val="24"/>
        </w:rPr>
        <w:t>dilakukan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perusahaan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dengan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mempertimbangkan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perbedaan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tetap</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maupun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perbedaan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temporer</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dalam</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laporan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sidRPr="00070FC1">
        <w:rPr>
          <w:rFonts w:ascii="Times New Roman" w:hAnsi="Times New Roman" w:cs="Times New Roman"/>
          <w:sz w:val="24"/>
          <w:szCs w:val="24"/>
        </w:rPr>
        <w:t xml:space="preserve">CETR </w:t>
      </w:r>
      <w:proofErr w:type="spellStart"/>
      <w:r w:rsidRPr="00070FC1">
        <w:rPr>
          <w:rFonts w:ascii="Times New Roman" w:hAnsi="Times New Roman" w:cs="Times New Roman"/>
          <w:sz w:val="24"/>
          <w:szCs w:val="24"/>
        </w:rPr>
        <w:t>mengukur</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pajak</w:t>
      </w:r>
      <w:proofErr w:type="spellEnd"/>
      <w:r w:rsidRPr="00070FC1">
        <w:rPr>
          <w:rFonts w:ascii="Times New Roman" w:hAnsi="Times New Roman" w:cs="Times New Roman"/>
          <w:sz w:val="24"/>
          <w:szCs w:val="24"/>
        </w:rPr>
        <w:t xml:space="preserve"> yang </w:t>
      </w:r>
      <w:proofErr w:type="spellStart"/>
      <w:r w:rsidRPr="00070FC1">
        <w:rPr>
          <w:rFonts w:ascii="Times New Roman" w:hAnsi="Times New Roman" w:cs="Times New Roman"/>
          <w:sz w:val="24"/>
          <w:szCs w:val="24"/>
        </w:rPr>
        <w:t>benar-benar</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dibayarkan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dalam</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bentuk</w:t>
      </w:r>
      <w:proofErr w:type="spellEnd"/>
      <w:r w:rsidRPr="00070FC1">
        <w:rPr>
          <w:rFonts w:ascii="Times New Roman" w:hAnsi="Times New Roman" w:cs="Times New Roman"/>
          <w:sz w:val="24"/>
          <w:szCs w:val="24"/>
        </w:rPr>
        <w:t xml:space="preserve"> kas </w:t>
      </w:r>
      <w:proofErr w:type="spellStart"/>
      <w:r w:rsidRPr="00070FC1">
        <w:rPr>
          <w:rFonts w:ascii="Times New Roman" w:hAnsi="Times New Roman" w:cs="Times New Roman"/>
          <w:sz w:val="24"/>
          <w:szCs w:val="24"/>
        </w:rPr>
        <w:t>dibandingkan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dengan</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laba</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sebelum</w:t>
      </w:r>
      <w:proofErr w:type="spellEnd"/>
      <w:r w:rsidRPr="00070FC1">
        <w:rPr>
          <w:rFonts w:ascii="Times New Roman" w:hAnsi="Times New Roman" w:cs="Times New Roman"/>
          <w:sz w:val="24"/>
          <w:szCs w:val="24"/>
        </w:rPr>
        <w:t xml:space="preserve"> </w:t>
      </w:r>
      <w:proofErr w:type="spellStart"/>
      <w:r w:rsidRPr="00070FC1">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547B6D73" w14:textId="77777777" w:rsidR="00C074C1" w:rsidRPr="007720F5" w:rsidRDefault="00C074C1" w:rsidP="00C074C1">
      <w:pPr>
        <w:spacing w:line="480" w:lineRule="auto"/>
        <w:ind w:left="142" w:firstLine="360"/>
        <w:jc w:val="both"/>
        <w:rPr>
          <w:rFonts w:ascii="Times New Roman" w:hAnsi="Times New Roman" w:cs="Times New Roman"/>
          <w:i/>
          <w:sz w:val="24"/>
          <w:szCs w:val="24"/>
        </w:rPr>
      </w:pPr>
      <m:oMathPara>
        <m:oMath>
          <m:r>
            <m:rPr>
              <m:sty m:val="bi"/>
            </m:rPr>
            <w:rPr>
              <w:rFonts w:ascii="Cambria Math" w:hAnsi="Cambria Math" w:cs="Times New Roman"/>
              <w:sz w:val="20"/>
              <w:szCs w:val="20"/>
            </w:rPr>
            <m:t>CETR</m:t>
          </m:r>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Pembayaran Pajak</m:t>
              </m:r>
            </m:num>
            <m:den>
              <m:r>
                <w:rPr>
                  <w:rFonts w:ascii="Cambria Math" w:hAnsi="Cambria Math" w:cs="Times New Roman"/>
                  <w:sz w:val="20"/>
                  <w:szCs w:val="20"/>
                </w:rPr>
                <m:t>Laba Sebelum Pajak</m:t>
              </m:r>
            </m:den>
          </m:f>
          <m:r>
            <w:rPr>
              <w:rFonts w:ascii="Cambria Math" w:hAnsi="Cambria Math" w:cs="Times New Roman"/>
              <w:sz w:val="20"/>
              <w:szCs w:val="20"/>
            </w:rPr>
            <m:t xml:space="preserve"> X 100%</m:t>
          </m:r>
        </m:oMath>
      </m:oMathPara>
    </w:p>
    <w:p w14:paraId="1E22AC5F" w14:textId="77777777" w:rsidR="00C074C1" w:rsidRPr="00522AE7" w:rsidRDefault="00C074C1" w:rsidP="00C074C1">
      <w:pPr>
        <w:pStyle w:val="ListParagraph"/>
        <w:numPr>
          <w:ilvl w:val="0"/>
          <w:numId w:val="13"/>
        </w:numPr>
        <w:spacing w:after="0" w:line="480" w:lineRule="auto"/>
        <w:ind w:left="502"/>
        <w:jc w:val="both"/>
        <w:rPr>
          <w:rFonts w:ascii="Times New Roman" w:hAnsi="Times New Roman" w:cs="Times New Roman"/>
          <w:i/>
          <w:iCs/>
          <w:sz w:val="24"/>
          <w:szCs w:val="24"/>
        </w:rPr>
      </w:pPr>
      <w:r w:rsidRPr="00522AE7">
        <w:rPr>
          <w:rFonts w:ascii="Times New Roman" w:hAnsi="Times New Roman" w:cs="Times New Roman"/>
          <w:i/>
          <w:iCs/>
          <w:sz w:val="24"/>
          <w:szCs w:val="24"/>
        </w:rPr>
        <w:t>Effective Tax Rate</w:t>
      </w:r>
    </w:p>
    <w:p w14:paraId="333B78F3" w14:textId="77777777" w:rsidR="00C074C1" w:rsidRDefault="00C074C1" w:rsidP="00C074C1">
      <w:pPr>
        <w:spacing w:after="0" w:line="480" w:lineRule="auto"/>
        <w:ind w:left="142" w:firstLine="360"/>
        <w:jc w:val="both"/>
        <w:rPr>
          <w:rFonts w:ascii="Times New Roman" w:hAnsi="Times New Roman" w:cs="Times New Roman"/>
          <w:sz w:val="24"/>
          <w:szCs w:val="24"/>
        </w:rPr>
      </w:pPr>
      <w:proofErr w:type="spellStart"/>
      <w:r w:rsidRPr="00522AE7">
        <w:rPr>
          <w:rFonts w:ascii="Times New Roman" w:hAnsi="Times New Roman" w:cs="Times New Roman"/>
          <w:sz w:val="24"/>
          <w:szCs w:val="24"/>
        </w:rPr>
        <w:t>Menurut</w:t>
      </w:r>
      <w:proofErr w:type="spellEnd"/>
      <w:r w:rsidRPr="00522AE7">
        <w:rPr>
          <w:rFonts w:ascii="Times New Roman" w:hAnsi="Times New Roman" w:cs="Times New Roman"/>
          <w:sz w:val="24"/>
          <w:szCs w:val="24"/>
        </w:rPr>
        <w:t xml:space="preserve"> </w:t>
      </w:r>
      <w:r w:rsidRPr="00522AE7">
        <w:rPr>
          <w:rFonts w:ascii="Times New Roman" w:hAnsi="Times New Roman" w:cs="Times New Roman"/>
          <w:sz w:val="24"/>
          <w:szCs w:val="24"/>
        </w:rPr>
        <w:fldChar w:fldCharType="begin" w:fldLock="1"/>
      </w:r>
      <w:r w:rsidRPr="00522AE7">
        <w:rPr>
          <w:rFonts w:ascii="Times New Roman" w:hAnsi="Times New Roman" w:cs="Times New Roman"/>
          <w:sz w:val="24"/>
          <w:szCs w:val="24"/>
        </w:rPr>
        <w:instrText>ADDIN CSL_CITATION {"citationItems":[{"id":"ITEM-1","itemData":{"author":[{"dropping-particle":"","family":"Rajab","given":"Reeza Aldila","non-dropping-particle":"","parse-names":false,"suffix":""},{"dropping-particle":"","family":"Taqiyyah","given":"Alfiyyah Nikmah","non-dropping-particle":"","parse-names":false,"suffix":""},{"dropping-particle":"","family":"Fitriyani","given":"Fitriyani","non-dropping-particle":"","parse-names":false,"suffix":""},{"dropping-particle":"","family":"Amalia","given":"Khairina","non-dropping-particle":"","parse-names":false,"suffix":""}],"id":"ITEM-1","issue":"2","issued":{"date-parts":[["2022"]]},"page":"472-480","title":"Pengaruh tax planning , tax avoidance , dan manajemen laba terhadap nilai perusahaan","type":"article-journal","volume":"8"},"uris":["http://www.mendeley.com/documents/?uuid=2e778b2d-72c5-488d-bfc2-f717256fe21f"]}],"mendeley":{"formattedCitation":"(Rajab et al., 2022)","plainTextFormattedCitation":"(Rajab et al., 2022)","previouslyFormattedCitation":"(Rajab et al., 2022)"},"properties":{"noteIndex":0},"schema":"https://github.com/citation-style-language/schema/raw/master/csl-citation.json"}</w:instrText>
      </w:r>
      <w:r w:rsidRPr="00522AE7">
        <w:rPr>
          <w:rFonts w:ascii="Times New Roman" w:hAnsi="Times New Roman" w:cs="Times New Roman"/>
          <w:sz w:val="24"/>
          <w:szCs w:val="24"/>
        </w:rPr>
        <w:fldChar w:fldCharType="separate"/>
      </w:r>
      <w:r w:rsidRPr="00522AE7">
        <w:rPr>
          <w:rFonts w:ascii="Times New Roman" w:hAnsi="Times New Roman" w:cs="Times New Roman"/>
          <w:noProof/>
          <w:sz w:val="24"/>
          <w:szCs w:val="24"/>
        </w:rPr>
        <w:t>(Rajab et al., 2022)</w:t>
      </w:r>
      <w:r w:rsidRPr="00522AE7">
        <w:rPr>
          <w:rFonts w:ascii="Times New Roman" w:hAnsi="Times New Roman" w:cs="Times New Roman"/>
          <w:sz w:val="24"/>
          <w:szCs w:val="24"/>
        </w:rPr>
        <w:fldChar w:fldCharType="end"/>
      </w:r>
      <w:r w:rsidRPr="00522AE7">
        <w:rPr>
          <w:rFonts w:ascii="Times New Roman" w:hAnsi="Times New Roman" w:cs="Times New Roman"/>
          <w:sz w:val="24"/>
          <w:szCs w:val="24"/>
        </w:rPr>
        <w:t xml:space="preserve"> </w:t>
      </w:r>
      <w:r w:rsidRPr="00522AE7">
        <w:rPr>
          <w:rFonts w:ascii="Times New Roman" w:hAnsi="Times New Roman" w:cs="Times New Roman"/>
          <w:i/>
          <w:iCs/>
          <w:sz w:val="24"/>
          <w:szCs w:val="24"/>
        </w:rPr>
        <w:t>Effective Tax Rate</w:t>
      </w:r>
      <w:r w:rsidRPr="00522AE7">
        <w:rPr>
          <w:rFonts w:ascii="Times New Roman" w:hAnsi="Times New Roman" w:cs="Times New Roman"/>
          <w:sz w:val="24"/>
          <w:szCs w:val="24"/>
        </w:rPr>
        <w:t xml:space="preserve"> (ETR) </w:t>
      </w:r>
      <w:proofErr w:type="spellStart"/>
      <w:r w:rsidRPr="00522AE7">
        <w:rPr>
          <w:rFonts w:ascii="Times New Roman" w:hAnsi="Times New Roman" w:cs="Times New Roman"/>
          <w:sz w:val="24"/>
          <w:szCs w:val="24"/>
        </w:rPr>
        <w:t>mengukur</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persentase</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pajak</w:t>
      </w:r>
      <w:proofErr w:type="spellEnd"/>
      <w:r w:rsidRPr="00522AE7">
        <w:rPr>
          <w:rFonts w:ascii="Times New Roman" w:hAnsi="Times New Roman" w:cs="Times New Roman"/>
          <w:sz w:val="24"/>
          <w:szCs w:val="24"/>
        </w:rPr>
        <w:t xml:space="preserve"> yang </w:t>
      </w:r>
      <w:proofErr w:type="spellStart"/>
      <w:r w:rsidRPr="00522AE7">
        <w:rPr>
          <w:rFonts w:ascii="Times New Roman" w:hAnsi="Times New Roman" w:cs="Times New Roman"/>
          <w:sz w:val="24"/>
          <w:szCs w:val="24"/>
        </w:rPr>
        <w:t>dibayarkan</w:t>
      </w:r>
      <w:proofErr w:type="spellEnd"/>
      <w:r w:rsidRPr="00522AE7">
        <w:rPr>
          <w:rFonts w:ascii="Times New Roman" w:hAnsi="Times New Roman" w:cs="Times New Roman"/>
          <w:sz w:val="24"/>
          <w:szCs w:val="24"/>
        </w:rPr>
        <w:t xml:space="preserve"> oleh </w:t>
      </w:r>
      <w:proofErr w:type="spellStart"/>
      <w:r w:rsidRPr="00522AE7">
        <w:rPr>
          <w:rFonts w:ascii="Times New Roman" w:hAnsi="Times New Roman" w:cs="Times New Roman"/>
          <w:sz w:val="24"/>
          <w:szCs w:val="24"/>
        </w:rPr>
        <w:t>perusahaan</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dibandingkan</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dengan</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laba</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sebelum</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pajak</w:t>
      </w:r>
      <w:proofErr w:type="spellEnd"/>
      <w:r w:rsidRPr="00522AE7">
        <w:rPr>
          <w:rFonts w:ascii="Times New Roman" w:hAnsi="Times New Roman" w:cs="Times New Roman"/>
          <w:sz w:val="24"/>
          <w:szCs w:val="24"/>
        </w:rPr>
        <w:t>.</w:t>
      </w:r>
      <w:r w:rsidRPr="00522AE7">
        <w:rPr>
          <w:rFonts w:ascii="Times New Roman" w:hAnsi="Times New Roman" w:cs="Times New Roman"/>
          <w:b/>
          <w:bCs/>
          <w:sz w:val="24"/>
          <w:szCs w:val="24"/>
        </w:rPr>
        <w:t xml:space="preserve"> </w:t>
      </w:r>
      <w:proofErr w:type="spellStart"/>
      <w:r w:rsidRPr="00522AE7">
        <w:rPr>
          <w:rFonts w:ascii="Times New Roman" w:hAnsi="Times New Roman" w:cs="Times New Roman"/>
          <w:sz w:val="24"/>
          <w:szCs w:val="24"/>
        </w:rPr>
        <w:t>Berikut</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rumus</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digunakan</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untuk</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menghitung</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penghindaran</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pajak</w:t>
      </w:r>
      <w:proofErr w:type="spellEnd"/>
      <w:r w:rsidRPr="00522AE7">
        <w:rPr>
          <w:rFonts w:ascii="Times New Roman" w:hAnsi="Times New Roman" w:cs="Times New Roman"/>
          <w:sz w:val="24"/>
          <w:szCs w:val="24"/>
        </w:rPr>
        <w:t xml:space="preserve"> </w:t>
      </w:r>
      <w:proofErr w:type="spellStart"/>
      <w:r w:rsidRPr="00522AE7">
        <w:rPr>
          <w:rFonts w:ascii="Times New Roman" w:hAnsi="Times New Roman" w:cs="Times New Roman"/>
          <w:sz w:val="24"/>
          <w:szCs w:val="24"/>
        </w:rPr>
        <w:t>menggunakan</w:t>
      </w:r>
      <w:proofErr w:type="spellEnd"/>
      <w:r w:rsidRPr="00522AE7">
        <w:rPr>
          <w:rFonts w:ascii="Times New Roman" w:hAnsi="Times New Roman" w:cs="Times New Roman"/>
          <w:sz w:val="24"/>
          <w:szCs w:val="24"/>
        </w:rPr>
        <w:t xml:space="preserve"> </w:t>
      </w:r>
      <w:proofErr w:type="gramStart"/>
      <w:r w:rsidRPr="00522AE7">
        <w:rPr>
          <w:rFonts w:ascii="Times New Roman" w:hAnsi="Times New Roman" w:cs="Times New Roman"/>
          <w:sz w:val="24"/>
          <w:szCs w:val="24"/>
        </w:rPr>
        <w:t>ETR :</w:t>
      </w:r>
      <w:proofErr w:type="gramEnd"/>
    </w:p>
    <w:p w14:paraId="0B9BE436" w14:textId="77777777" w:rsidR="00C074C1" w:rsidRPr="007720F5" w:rsidRDefault="00C074C1" w:rsidP="00C074C1">
      <w:pPr>
        <w:spacing w:after="0" w:line="480" w:lineRule="auto"/>
        <w:ind w:left="142" w:firstLine="360"/>
        <w:jc w:val="both"/>
        <w:rPr>
          <w:rFonts w:ascii="Times New Roman" w:eastAsiaTheme="minorEastAsia" w:hAnsi="Times New Roman" w:cs="Times New Roman"/>
          <w:i/>
          <w:iCs/>
          <w:sz w:val="24"/>
          <w:szCs w:val="24"/>
        </w:rPr>
      </w:pPr>
      <m:oMathPara>
        <m:oMath>
          <m:r>
            <m:rPr>
              <m:sty m:val="bi"/>
            </m:rPr>
            <w:rPr>
              <w:rFonts w:ascii="Cambria Math" w:hAnsi="Cambria Math" w:cs="Times New Roman"/>
              <w:sz w:val="24"/>
              <w:szCs w:val="24"/>
            </w:rPr>
            <m:t xml:space="preserve">ETR= </m:t>
          </m:r>
          <m:f>
            <m:fPr>
              <m:ctrlPr>
                <w:rPr>
                  <w:rFonts w:ascii="Cambria Math" w:hAnsi="Cambria Math" w:cs="Times New Roman"/>
                  <w:i/>
                  <w:iCs/>
                  <w:sz w:val="24"/>
                  <w:szCs w:val="24"/>
                </w:rPr>
              </m:ctrlPr>
            </m:fPr>
            <m:num>
              <m:r>
                <w:rPr>
                  <w:rFonts w:ascii="Cambria Math" w:hAnsi="Cambria Math" w:cs="Times New Roman"/>
                  <w:sz w:val="24"/>
                  <w:szCs w:val="24"/>
                </w:rPr>
                <m:t>Beban Pajak Penghasilan</m:t>
              </m:r>
            </m:num>
            <m:den>
              <m:r>
                <w:rPr>
                  <w:rFonts w:ascii="Cambria Math" w:hAnsi="Cambria Math" w:cs="Times New Roman"/>
                  <w:sz w:val="24"/>
                  <w:szCs w:val="24"/>
                </w:rPr>
                <m:t>Laba Sebelum Pajak</m:t>
              </m:r>
            </m:den>
          </m:f>
          <m:r>
            <w:rPr>
              <w:rFonts w:ascii="Cambria Math" w:hAnsi="Cambria Math" w:cs="Times New Roman"/>
              <w:sz w:val="24"/>
              <w:szCs w:val="24"/>
            </w:rPr>
            <m:t xml:space="preserve"> X 100%</m:t>
          </m:r>
        </m:oMath>
      </m:oMathPara>
    </w:p>
    <w:p w14:paraId="768EAE9A" w14:textId="77777777" w:rsidR="00C074C1" w:rsidRDefault="00C074C1" w:rsidP="00C074C1">
      <w:pPr>
        <w:pStyle w:val="ListParagraph"/>
        <w:numPr>
          <w:ilvl w:val="0"/>
          <w:numId w:val="13"/>
        </w:numPr>
        <w:spacing w:after="0" w:line="480" w:lineRule="auto"/>
        <w:ind w:left="502"/>
        <w:jc w:val="both"/>
        <w:rPr>
          <w:rFonts w:ascii="Times New Roman" w:eastAsiaTheme="minorEastAsia" w:hAnsi="Times New Roman" w:cs="Times New Roman"/>
          <w:sz w:val="24"/>
          <w:szCs w:val="24"/>
        </w:rPr>
      </w:pPr>
      <w:r w:rsidRPr="00070FC1">
        <w:rPr>
          <w:rFonts w:ascii="Times New Roman" w:eastAsiaTheme="minorEastAsia" w:hAnsi="Times New Roman" w:cs="Times New Roman"/>
          <w:i/>
          <w:iCs/>
          <w:sz w:val="24"/>
          <w:szCs w:val="24"/>
        </w:rPr>
        <w:t>Book Tax Different</w:t>
      </w:r>
      <w:r>
        <w:rPr>
          <w:rFonts w:ascii="Times New Roman" w:eastAsiaTheme="minorEastAsia" w:hAnsi="Times New Roman" w:cs="Times New Roman"/>
          <w:i/>
          <w:iCs/>
          <w:sz w:val="24"/>
          <w:szCs w:val="24"/>
        </w:rPr>
        <w:t xml:space="preserve"> </w:t>
      </w:r>
      <w:r w:rsidRPr="00070FC1">
        <w:rPr>
          <w:rFonts w:ascii="Times New Roman" w:eastAsiaTheme="minorEastAsia" w:hAnsi="Times New Roman" w:cs="Times New Roman"/>
          <w:sz w:val="24"/>
          <w:szCs w:val="24"/>
        </w:rPr>
        <w:t>(BTD)</w:t>
      </w:r>
    </w:p>
    <w:p w14:paraId="5ACD329E" w14:textId="77777777" w:rsidR="00C074C1" w:rsidRPr="00522AE7" w:rsidRDefault="00C074C1" w:rsidP="00C074C1">
      <w:pPr>
        <w:spacing w:after="0" w:line="480" w:lineRule="auto"/>
        <w:ind w:left="142" w:firstLine="360"/>
        <w:jc w:val="both"/>
        <w:rPr>
          <w:rFonts w:ascii="Times New Roman" w:eastAsiaTheme="minorEastAsia" w:hAnsi="Times New Roman" w:cs="Times New Roman"/>
          <w:sz w:val="24"/>
          <w:szCs w:val="24"/>
        </w:rPr>
      </w:pPr>
      <w:r w:rsidRPr="00522AE7">
        <w:rPr>
          <w:rFonts w:ascii="Times New Roman" w:eastAsiaTheme="minorEastAsia" w:hAnsi="Times New Roman" w:cs="Times New Roman"/>
          <w:i/>
          <w:iCs/>
          <w:sz w:val="24"/>
          <w:szCs w:val="24"/>
        </w:rPr>
        <w:t>Book Tax Different</w:t>
      </w:r>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merupakan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proksi</w:t>
      </w:r>
      <w:proofErr w:type="spellEnd"/>
      <w:r w:rsidRPr="00522AE7">
        <w:rPr>
          <w:rFonts w:ascii="Times New Roman" w:eastAsiaTheme="minorEastAsia" w:hAnsi="Times New Roman" w:cs="Times New Roman"/>
          <w:sz w:val="24"/>
          <w:szCs w:val="24"/>
        </w:rPr>
        <w:t xml:space="preserve"> yang </w:t>
      </w:r>
      <w:proofErr w:type="spellStart"/>
      <w:r w:rsidRPr="00522AE7">
        <w:rPr>
          <w:rFonts w:ascii="Times New Roman" w:eastAsiaTheme="minorEastAsia" w:hAnsi="Times New Roman" w:cs="Times New Roman"/>
          <w:sz w:val="24"/>
          <w:szCs w:val="24"/>
        </w:rPr>
        <w:t>menggambarkan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perbedaan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antara</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laba</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akuntansi</w:t>
      </w:r>
      <w:proofErr w:type="spellEnd"/>
      <w:r w:rsidRPr="00522AE7">
        <w:rPr>
          <w:rFonts w:ascii="Times New Roman" w:eastAsiaTheme="minorEastAsia" w:hAnsi="Times New Roman" w:cs="Times New Roman"/>
          <w:sz w:val="24"/>
          <w:szCs w:val="24"/>
        </w:rPr>
        <w:t xml:space="preserve"> dan </w:t>
      </w:r>
      <w:proofErr w:type="spellStart"/>
      <w:r w:rsidRPr="00522AE7">
        <w:rPr>
          <w:rFonts w:ascii="Times New Roman" w:eastAsiaTheme="minorEastAsia" w:hAnsi="Times New Roman" w:cs="Times New Roman"/>
          <w:sz w:val="24"/>
          <w:szCs w:val="24"/>
        </w:rPr>
        <w:t>laba</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fiskal</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perusahaan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akan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mencoba</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melaporkan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laba</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akuntansi</w:t>
      </w:r>
      <w:proofErr w:type="spellEnd"/>
      <w:r w:rsidRPr="00522AE7">
        <w:rPr>
          <w:rFonts w:ascii="Times New Roman" w:eastAsiaTheme="minorEastAsia" w:hAnsi="Times New Roman" w:cs="Times New Roman"/>
          <w:sz w:val="24"/>
          <w:szCs w:val="24"/>
        </w:rPr>
        <w:t xml:space="preserve"> yang </w:t>
      </w:r>
      <w:proofErr w:type="spellStart"/>
      <w:r w:rsidRPr="00522AE7">
        <w:rPr>
          <w:rFonts w:ascii="Times New Roman" w:eastAsiaTheme="minorEastAsia" w:hAnsi="Times New Roman" w:cs="Times New Roman"/>
          <w:sz w:val="24"/>
          <w:szCs w:val="24"/>
        </w:rPr>
        <w:t>tinggi</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untuk</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kepentingan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pemegang</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saham</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tetapi</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menerapkan</w:t>
      </w:r>
      <w:proofErr w:type="spellEnd"/>
      <w:r w:rsidRPr="00522AE7">
        <w:rPr>
          <w:rFonts w:ascii="Times New Roman" w:eastAsiaTheme="minorEastAsia" w:hAnsi="Times New Roman" w:cs="Times New Roman"/>
          <w:sz w:val="24"/>
          <w:szCs w:val="24"/>
        </w:rPr>
        <w:t xml:space="preserve"> strategi </w:t>
      </w:r>
      <w:proofErr w:type="spellStart"/>
      <w:r w:rsidRPr="00522AE7">
        <w:rPr>
          <w:rFonts w:ascii="Times New Roman" w:eastAsiaTheme="minorEastAsia" w:hAnsi="Times New Roman" w:cs="Times New Roman"/>
          <w:sz w:val="24"/>
          <w:szCs w:val="24"/>
        </w:rPr>
        <w:t>untuk</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menjaga</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laba</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kena</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pajak</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tetap</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rendah</w:t>
      </w:r>
      <w:proofErr w:type="spellEnd"/>
      <w:r w:rsidRPr="00522AE7">
        <w:rPr>
          <w:rFonts w:ascii="Times New Roman" w:eastAsiaTheme="minorEastAsia" w:hAnsi="Times New Roman" w:cs="Times New Roman"/>
          <w:sz w:val="24"/>
          <w:szCs w:val="24"/>
        </w:rPr>
        <w:t xml:space="preserve"> </w:t>
      </w:r>
      <w:r w:rsidRPr="00522AE7">
        <w:rPr>
          <w:rFonts w:ascii="Times New Roman" w:eastAsiaTheme="minorEastAsia" w:hAnsi="Times New Roman" w:cs="Times New Roman"/>
          <w:sz w:val="24"/>
          <w:szCs w:val="24"/>
        </w:rPr>
        <w:fldChar w:fldCharType="begin" w:fldLock="1"/>
      </w:r>
      <w:r w:rsidRPr="00522AE7">
        <w:rPr>
          <w:rFonts w:ascii="Times New Roman" w:eastAsiaTheme="minorEastAsia" w:hAnsi="Times New Roman" w:cs="Times New Roman"/>
          <w:sz w:val="24"/>
          <w:szCs w:val="24"/>
        </w:rPr>
        <w:instrText>ADDIN CSL_CITATION {"citationItems":[{"id":"ITEM-1","itemData":{"abstract":"The purpose of this study is to determine the relationship between profitability (ROA), leverage (DER), and company size (LnTA) to tax avoidance (CETR). The population in this study is the food and beverage sub-sector manufacturing companies listed on the Indonesia Stock Exchange in 2014 - 2018 with a sampling technique that was carried out using the purposive sampling method, and based on the predetermined criteria obtained a sample of 11 companies and there are 1 companies that have outlier data. Testing the hypothesis in this study using multiple linear regression analysis techniques. The results of the study using the simultaneous test show that profitability, leverage, and company size together affect the tax avoidance. While the results of research using multiple regression tests show that profitability has a significant negative effect on tax avoidance, leverage has a significant positive effect on tax avoidance, but firm size has a significant positive effect on tax avoidance. Keywords: Profitability (ROA), Leverage (DER), Company Size (LnTA), Tax Avoidance (CETR).","author":[{"dropping-particle":"","family":"Indriyani","given":"","non-dropping-particle":"","parse-names":false,"suffix":""}],"id":"ITEM-1","issued":{"date-parts":[["2020"]]},"title":"Pengaruh Profitabilitas, Leverage, dan Ukuran Perusahaan Terhadap Penghindaran Pajak (Studi Empiris Pada Perusahaan Manufaktur Subsektor Food and Beverages yang Terdaftar di Bursa Efek Indonesia Periode 2014-2018)","type":"article-journal"},"uris":["http://www.mendeley.com/documents/?uuid=56fb183a-f351-3b9b-bdba-156dd2025f4b"]}],"mendeley":{"formattedCitation":"(Indriyani, 2020)","plainTextFormattedCitation":"(Indriyani, 2020)","previouslyFormattedCitation":"(Indriyani, 2020)"},"properties":{"noteIndex":0},"schema":"https://github.com/citation-style-language/schema/raw/master/csl-citation.json"}</w:instrText>
      </w:r>
      <w:r w:rsidRPr="00522AE7">
        <w:rPr>
          <w:rFonts w:ascii="Times New Roman" w:eastAsiaTheme="minorEastAsia" w:hAnsi="Times New Roman" w:cs="Times New Roman"/>
          <w:sz w:val="24"/>
          <w:szCs w:val="24"/>
        </w:rPr>
        <w:fldChar w:fldCharType="separate"/>
      </w:r>
      <w:r w:rsidRPr="00522AE7">
        <w:rPr>
          <w:rFonts w:ascii="Times New Roman" w:eastAsiaTheme="minorEastAsia" w:hAnsi="Times New Roman" w:cs="Times New Roman"/>
          <w:noProof/>
          <w:sz w:val="24"/>
          <w:szCs w:val="24"/>
        </w:rPr>
        <w:t>(Indriyani, 2020)</w:t>
      </w:r>
      <w:r w:rsidRPr="00522AE7">
        <w:rPr>
          <w:rFonts w:ascii="Times New Roman" w:eastAsiaTheme="minorEastAsia" w:hAnsi="Times New Roman" w:cs="Times New Roman"/>
          <w:sz w:val="24"/>
          <w:szCs w:val="24"/>
        </w:rPr>
        <w:fldChar w:fldCharType="end"/>
      </w:r>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Rumus</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untuk</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menghitungnya</w:t>
      </w:r>
      <w:proofErr w:type="spellEnd"/>
      <w:r w:rsidRPr="00522AE7">
        <w:rPr>
          <w:rFonts w:ascii="Times New Roman" w:eastAsiaTheme="minorEastAsia" w:hAnsi="Times New Roman" w:cs="Times New Roman"/>
          <w:sz w:val="24"/>
          <w:szCs w:val="24"/>
        </w:rPr>
        <w:t xml:space="preserve"> </w:t>
      </w:r>
      <w:proofErr w:type="spellStart"/>
      <w:proofErr w:type="gramStart"/>
      <w:r w:rsidRPr="00522AE7">
        <w:rPr>
          <w:rFonts w:ascii="Times New Roman" w:eastAsiaTheme="minorEastAsia" w:hAnsi="Times New Roman" w:cs="Times New Roman"/>
          <w:sz w:val="24"/>
          <w:szCs w:val="24"/>
        </w:rPr>
        <w:t>adalah</w:t>
      </w:r>
      <w:proofErr w:type="spellEnd"/>
      <w:r w:rsidRPr="00522AE7">
        <w:rPr>
          <w:rFonts w:ascii="Times New Roman" w:eastAsiaTheme="minorEastAsia" w:hAnsi="Times New Roman" w:cs="Times New Roman"/>
          <w:sz w:val="24"/>
          <w:szCs w:val="24"/>
        </w:rPr>
        <w:t xml:space="preserve"> :</w:t>
      </w:r>
      <w:proofErr w:type="gramEnd"/>
    </w:p>
    <w:p w14:paraId="0D1BCE2A" w14:textId="77777777" w:rsidR="00C074C1" w:rsidRPr="007720F5" w:rsidRDefault="00C074C1" w:rsidP="00C074C1">
      <w:pPr>
        <w:pStyle w:val="ListParagraph"/>
        <w:spacing w:line="480" w:lineRule="auto"/>
        <w:ind w:left="142" w:firstLine="720"/>
        <w:jc w:val="both"/>
        <w:rPr>
          <w:rFonts w:ascii="Times New Roman" w:eastAsiaTheme="minorEastAsia" w:hAnsi="Times New Roman" w:cs="Times New Roman"/>
          <w:i/>
          <w:iCs/>
          <w:sz w:val="24"/>
          <w:szCs w:val="24"/>
        </w:rPr>
      </w:pPr>
      <m:oMathPara>
        <m:oMath>
          <m:r>
            <m:rPr>
              <m:sty m:val="bi"/>
            </m:rPr>
            <w:rPr>
              <w:rFonts w:ascii="Cambria Math" w:hAnsi="Cambria Math" w:cs="Times New Roman"/>
              <w:sz w:val="24"/>
              <w:szCs w:val="24"/>
            </w:rPr>
            <m:t xml:space="preserve">BTD= </m:t>
          </m:r>
          <m:f>
            <m:fPr>
              <m:ctrlPr>
                <w:rPr>
                  <w:rFonts w:ascii="Cambria Math" w:hAnsi="Cambria Math" w:cs="Times New Roman"/>
                  <w:i/>
                  <w:iCs/>
                  <w:sz w:val="24"/>
                  <w:szCs w:val="24"/>
                </w:rPr>
              </m:ctrlPr>
            </m:fPr>
            <m:num>
              <m:r>
                <w:rPr>
                  <w:rFonts w:ascii="Cambria Math" w:hAnsi="Cambria Math" w:cs="Times New Roman"/>
                  <w:sz w:val="24"/>
                  <w:szCs w:val="24"/>
                </w:rPr>
                <m:t>Laba Akuntansi-Laba Fiskal</m:t>
              </m:r>
            </m:num>
            <m:den>
              <m:r>
                <w:rPr>
                  <w:rFonts w:ascii="Cambria Math" w:hAnsi="Cambria Math" w:cs="Times New Roman"/>
                  <w:sz w:val="24"/>
                  <w:szCs w:val="24"/>
                </w:rPr>
                <m:t>Total Aset</m:t>
              </m:r>
            </m:den>
          </m:f>
          <m:r>
            <w:rPr>
              <w:rFonts w:ascii="Cambria Math" w:hAnsi="Cambria Math" w:cs="Times New Roman"/>
              <w:sz w:val="24"/>
              <w:szCs w:val="24"/>
            </w:rPr>
            <m:t xml:space="preserve"> x 100%</m:t>
          </m:r>
        </m:oMath>
      </m:oMathPara>
    </w:p>
    <w:p w14:paraId="7EC0D0E9" w14:textId="77777777" w:rsidR="00C074C1" w:rsidRPr="00F21A96" w:rsidRDefault="00C074C1" w:rsidP="00C074C1">
      <w:pPr>
        <w:pStyle w:val="ListParagraph"/>
        <w:spacing w:line="480" w:lineRule="auto"/>
        <w:ind w:left="142" w:firstLine="720"/>
        <w:jc w:val="both"/>
        <w:rPr>
          <w:rFonts w:ascii="Times New Roman" w:eastAsiaTheme="minorEastAsia" w:hAnsi="Times New Roman" w:cs="Times New Roman"/>
          <w:sz w:val="24"/>
          <w:szCs w:val="24"/>
        </w:rPr>
      </w:pPr>
    </w:p>
    <w:p w14:paraId="461B6890" w14:textId="77777777" w:rsidR="00C074C1" w:rsidRDefault="00C074C1" w:rsidP="00C074C1">
      <w:pPr>
        <w:pStyle w:val="ListParagraph"/>
        <w:numPr>
          <w:ilvl w:val="0"/>
          <w:numId w:val="13"/>
        </w:numPr>
        <w:spacing w:after="0" w:line="480" w:lineRule="auto"/>
        <w:ind w:left="502"/>
        <w:jc w:val="both"/>
        <w:rPr>
          <w:rFonts w:ascii="Times New Roman" w:eastAsiaTheme="minorEastAsia" w:hAnsi="Times New Roman" w:cs="Times New Roman"/>
          <w:i/>
          <w:iCs/>
          <w:sz w:val="24"/>
          <w:szCs w:val="24"/>
        </w:rPr>
      </w:pPr>
      <w:r w:rsidRPr="005514DF">
        <w:rPr>
          <w:rFonts w:ascii="Times New Roman" w:eastAsiaTheme="minorEastAsia" w:hAnsi="Times New Roman" w:cs="Times New Roman"/>
          <w:i/>
          <w:iCs/>
          <w:sz w:val="24"/>
          <w:szCs w:val="24"/>
        </w:rPr>
        <w:t>Book Tax Gap</w:t>
      </w:r>
      <w:r>
        <w:rPr>
          <w:rFonts w:ascii="Times New Roman" w:eastAsiaTheme="minorEastAsia" w:hAnsi="Times New Roman" w:cs="Times New Roman"/>
          <w:i/>
          <w:iCs/>
          <w:sz w:val="24"/>
          <w:szCs w:val="24"/>
        </w:rPr>
        <w:t xml:space="preserve"> </w:t>
      </w:r>
      <w:r w:rsidRPr="005514DF">
        <w:rPr>
          <w:rFonts w:ascii="Times New Roman" w:eastAsiaTheme="minorEastAsia" w:hAnsi="Times New Roman" w:cs="Times New Roman"/>
          <w:sz w:val="24"/>
          <w:szCs w:val="24"/>
        </w:rPr>
        <w:t>(BTG)</w:t>
      </w:r>
    </w:p>
    <w:p w14:paraId="24874823" w14:textId="77777777" w:rsidR="00C074C1" w:rsidRPr="00C074C1" w:rsidRDefault="00C074C1" w:rsidP="00C074C1">
      <w:pPr>
        <w:spacing w:after="0" w:line="480" w:lineRule="auto"/>
        <w:ind w:left="142" w:firstLine="360"/>
        <w:jc w:val="both"/>
        <w:rPr>
          <w:rFonts w:ascii="Cambria Math" w:eastAsiaTheme="minorEastAsia" w:hAnsi="Cambria Math" w:cs="Times New Roman"/>
          <w:sz w:val="24"/>
          <w:szCs w:val="24"/>
        </w:rPr>
      </w:pPr>
      <w:proofErr w:type="spellStart"/>
      <w:r w:rsidRPr="00522AE7">
        <w:rPr>
          <w:rFonts w:ascii="Times New Roman" w:eastAsiaTheme="minorEastAsia" w:hAnsi="Times New Roman" w:cs="Times New Roman"/>
          <w:sz w:val="24"/>
          <w:szCs w:val="24"/>
        </w:rPr>
        <w:t>Menurut</w:t>
      </w:r>
      <w:proofErr w:type="spellEnd"/>
      <w:r w:rsidRPr="00522AE7">
        <w:rPr>
          <w:rFonts w:ascii="Times New Roman" w:eastAsiaTheme="minorEastAsia" w:hAnsi="Times New Roman" w:cs="Times New Roman"/>
          <w:sz w:val="24"/>
          <w:szCs w:val="24"/>
        </w:rPr>
        <w:t xml:space="preserve"> </w:t>
      </w:r>
      <w:r w:rsidRPr="00522AE7">
        <w:rPr>
          <w:rFonts w:ascii="Times New Roman" w:eastAsiaTheme="minorEastAsia" w:hAnsi="Times New Roman" w:cs="Times New Roman"/>
          <w:sz w:val="24"/>
          <w:szCs w:val="24"/>
        </w:rPr>
        <w:fldChar w:fldCharType="begin" w:fldLock="1"/>
      </w:r>
      <w:r>
        <w:rPr>
          <w:rFonts w:ascii="Times New Roman" w:eastAsiaTheme="minorEastAsia" w:hAnsi="Times New Roman" w:cs="Times New Roman"/>
          <w:sz w:val="24"/>
          <w:szCs w:val="24"/>
        </w:rPr>
        <w:instrText>ADDIN CSL_CITATION {"citationItems":[{"id":"ITEM-1","itemData":{"abstract":"ΕΙΣ ΤΟΝ ΑΙΩΝΑ","author":[{"dropping-particle":"","family":"Pokhrel","given":"Sakinah","non-dropping-particle":"","parse-names":false,"suffix":""}],"container-title":"Αγαη","id":"ITEM-1","issue":"1","issued":{"date-parts":[["2024"]]},"page":"37-48","title":"Peranan Good Corporate Governance Sebagai Pemoderasi Book Tax Gap, Intensitas Aset Tetap, Inventory Intensity Terhadap Tax Avoidance","type":"article-journal","volume":"15"},"uris":["http://www.mendeley.com/documents/?uuid=4f7c5e99-9d00-4114-9b8d-3157a27f180f"]}],"mendeley":{"formattedCitation":"(Pokhrel, 2024)","manualFormatting":"Pokhrel, (2024)","plainTextFormattedCitation":"(Pokhrel, 2024)","previouslyFormattedCitation":"(Pokhrel, 2024)"},"properties":{"noteIndex":0},"schema":"https://github.com/citation-style-language/schema/raw/master/csl-citation.json"}</w:instrText>
      </w:r>
      <w:r w:rsidRPr="00522AE7">
        <w:rPr>
          <w:rFonts w:ascii="Times New Roman" w:eastAsiaTheme="minorEastAsia" w:hAnsi="Times New Roman" w:cs="Times New Roman"/>
          <w:sz w:val="24"/>
          <w:szCs w:val="24"/>
        </w:rPr>
        <w:fldChar w:fldCharType="separate"/>
      </w:r>
      <w:r w:rsidRPr="001E6B3F">
        <w:rPr>
          <w:rFonts w:ascii="Times New Roman" w:eastAsiaTheme="minorEastAsia" w:hAnsi="Times New Roman" w:cs="Times New Roman"/>
          <w:noProof/>
          <w:sz w:val="24"/>
          <w:szCs w:val="24"/>
        </w:rPr>
        <w:t xml:space="preserve">Pokhrel, </w:t>
      </w:r>
      <w:r>
        <w:rPr>
          <w:rFonts w:ascii="Times New Roman" w:eastAsiaTheme="minorEastAsia" w:hAnsi="Times New Roman" w:cs="Times New Roman"/>
          <w:noProof/>
          <w:sz w:val="24"/>
          <w:szCs w:val="24"/>
        </w:rPr>
        <w:t>(</w:t>
      </w:r>
      <w:r w:rsidRPr="001E6B3F">
        <w:rPr>
          <w:rFonts w:ascii="Times New Roman" w:eastAsiaTheme="minorEastAsia" w:hAnsi="Times New Roman" w:cs="Times New Roman"/>
          <w:noProof/>
          <w:sz w:val="24"/>
          <w:szCs w:val="24"/>
        </w:rPr>
        <w:t>2024)</w:t>
      </w:r>
      <w:r w:rsidRPr="00522AE7">
        <w:rPr>
          <w:rFonts w:ascii="Times New Roman" w:eastAsiaTheme="minorEastAsia" w:hAnsi="Times New Roman" w:cs="Times New Roman"/>
          <w:sz w:val="24"/>
          <w:szCs w:val="24"/>
        </w:rPr>
        <w:fldChar w:fldCharType="end"/>
      </w:r>
      <w:r w:rsidRPr="00522AE7">
        <w:rPr>
          <w:rFonts w:ascii="Times New Roman" w:eastAsiaTheme="minorEastAsia" w:hAnsi="Times New Roman" w:cs="Times New Roman"/>
          <w:sz w:val="24"/>
          <w:szCs w:val="24"/>
        </w:rPr>
        <w:t xml:space="preserve"> </w:t>
      </w:r>
      <w:r w:rsidRPr="00522AE7">
        <w:rPr>
          <w:rFonts w:ascii="Times New Roman" w:eastAsiaTheme="minorEastAsia" w:hAnsi="Times New Roman" w:cs="Times New Roman"/>
          <w:i/>
          <w:iCs/>
          <w:sz w:val="24"/>
          <w:szCs w:val="24"/>
        </w:rPr>
        <w:t xml:space="preserve">Book Tax Gap </w:t>
      </w:r>
      <w:proofErr w:type="spellStart"/>
      <w:r w:rsidRPr="00522AE7">
        <w:rPr>
          <w:rFonts w:ascii="Times New Roman" w:eastAsiaTheme="minorEastAsia" w:hAnsi="Times New Roman" w:cs="Times New Roman"/>
          <w:sz w:val="24"/>
          <w:szCs w:val="24"/>
        </w:rPr>
        <w:t>dapat</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digunakan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sebagai</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indikator</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penghindaran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pajak</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karena</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menunjukkan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sejauh</w:t>
      </w:r>
      <w:proofErr w:type="spellEnd"/>
      <w:r w:rsidRPr="00522AE7">
        <w:rPr>
          <w:rFonts w:ascii="Times New Roman" w:eastAsiaTheme="minorEastAsia" w:hAnsi="Times New Roman" w:cs="Times New Roman"/>
          <w:sz w:val="24"/>
          <w:szCs w:val="24"/>
        </w:rPr>
        <w:t xml:space="preserve"> mana </w:t>
      </w:r>
      <w:proofErr w:type="spellStart"/>
      <w:r w:rsidRPr="00522AE7">
        <w:rPr>
          <w:rFonts w:ascii="Times New Roman" w:eastAsiaTheme="minorEastAsia" w:hAnsi="Times New Roman" w:cs="Times New Roman"/>
          <w:sz w:val="24"/>
          <w:szCs w:val="24"/>
        </w:rPr>
        <w:t>perusahaan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memanfaatkan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perbedaan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aturan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akuntansi</w:t>
      </w:r>
      <w:proofErr w:type="spellEnd"/>
      <w:r w:rsidRPr="00522AE7">
        <w:rPr>
          <w:rFonts w:ascii="Times New Roman" w:eastAsiaTheme="minorEastAsia" w:hAnsi="Times New Roman" w:cs="Times New Roman"/>
          <w:sz w:val="24"/>
          <w:szCs w:val="24"/>
        </w:rPr>
        <w:t xml:space="preserve"> dan </w:t>
      </w:r>
      <w:proofErr w:type="spellStart"/>
      <w:r w:rsidRPr="00522AE7">
        <w:rPr>
          <w:rFonts w:ascii="Times New Roman" w:eastAsiaTheme="minorEastAsia" w:hAnsi="Times New Roman" w:cs="Times New Roman"/>
          <w:sz w:val="24"/>
          <w:szCs w:val="24"/>
        </w:rPr>
        <w:t>perpajakan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untuk</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mengurangi</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kewajiban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pajaknya</w:t>
      </w:r>
      <w:proofErr w:type="spellEnd"/>
      <w:r w:rsidRPr="00522AE7">
        <w:rPr>
          <w:rFonts w:ascii="Times New Roman" w:eastAsiaTheme="minorEastAsia" w:hAnsi="Times New Roman" w:cs="Times New Roman"/>
          <w:sz w:val="24"/>
          <w:szCs w:val="24"/>
        </w:rPr>
        <w:t xml:space="preserve">. </w:t>
      </w:r>
      <w:r w:rsidRPr="00F21A96">
        <w:rPr>
          <w:rFonts w:ascii="Times New Roman" w:eastAsiaTheme="minorEastAsia" w:hAnsi="Times New Roman" w:cs="Times New Roman"/>
          <w:i/>
          <w:iCs/>
          <w:sz w:val="24"/>
          <w:szCs w:val="24"/>
        </w:rPr>
        <w:t>Book Tax Gap</w:t>
      </w:r>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dapat</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dihitung</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dengan</w:t>
      </w:r>
      <w:proofErr w:type="spellEnd"/>
      <w:r w:rsidRPr="00522AE7">
        <w:rPr>
          <w:rFonts w:ascii="Times New Roman" w:eastAsiaTheme="minorEastAsia" w:hAnsi="Times New Roman" w:cs="Times New Roman"/>
          <w:sz w:val="24"/>
          <w:szCs w:val="24"/>
        </w:rPr>
        <w:t xml:space="preserve"> </w:t>
      </w:r>
      <w:proofErr w:type="spellStart"/>
      <w:r w:rsidRPr="00522AE7">
        <w:rPr>
          <w:rFonts w:ascii="Times New Roman" w:eastAsiaTheme="minorEastAsia" w:hAnsi="Times New Roman" w:cs="Times New Roman"/>
          <w:sz w:val="24"/>
          <w:szCs w:val="24"/>
        </w:rPr>
        <w:t>rumus</w:t>
      </w:r>
      <w:proofErr w:type="spellEnd"/>
      <w:r w:rsidRPr="00522AE7">
        <w:rPr>
          <w:rFonts w:ascii="Times New Roman" w:eastAsiaTheme="minorEastAsia" w:hAnsi="Times New Roman" w:cs="Times New Roman"/>
          <w:sz w:val="24"/>
          <w:szCs w:val="24"/>
        </w:rPr>
        <w:t xml:space="preserve"> </w:t>
      </w:r>
      <w:proofErr w:type="spellStart"/>
      <w:proofErr w:type="gramStart"/>
      <w:r w:rsidRPr="00522AE7">
        <w:rPr>
          <w:rFonts w:ascii="Times New Roman" w:eastAsiaTheme="minorEastAsia" w:hAnsi="Times New Roman" w:cs="Times New Roman"/>
          <w:sz w:val="24"/>
          <w:szCs w:val="24"/>
        </w:rPr>
        <w:t>berikut</w:t>
      </w:r>
      <w:proofErr w:type="spellEnd"/>
      <w:r w:rsidRPr="00522AE7">
        <w:rPr>
          <w:rFonts w:ascii="Times New Roman" w:eastAsiaTheme="minorEastAsia" w:hAnsi="Times New Roman" w:cs="Times New Roman"/>
          <w:sz w:val="24"/>
          <w:szCs w:val="24"/>
        </w:rPr>
        <w:t xml:space="preserve"> :</w:t>
      </w:r>
      <w:proofErr w:type="gramEnd"/>
      <w:r w:rsidRPr="00D71A98">
        <w:rPr>
          <w:rFonts w:ascii="Cambria Math" w:hAnsi="Cambria Math" w:cs="Times New Roman"/>
          <w:b/>
          <w:sz w:val="24"/>
          <w:szCs w:val="24"/>
        </w:rPr>
        <w:br/>
      </w:r>
      <m:oMathPara>
        <m:oMath>
          <m:r>
            <m:rPr>
              <m:sty m:val="bi"/>
            </m:rPr>
            <w:rPr>
              <w:rFonts w:ascii="Cambria Math" w:hAnsi="Cambria Math" w:cs="Times New Roman"/>
              <w:sz w:val="24"/>
              <w:szCs w:val="24"/>
            </w:rPr>
            <m:t xml:space="preserve">Ln </m:t>
          </m:r>
          <m:d>
            <m:dPr>
              <m:ctrlPr>
                <w:rPr>
                  <w:rFonts w:ascii="Cambria Math" w:hAnsi="Cambria Math" w:cs="Times New Roman"/>
                  <w:b/>
                  <w:i/>
                  <w:sz w:val="24"/>
                  <w:szCs w:val="24"/>
                </w:rPr>
              </m:ctrlPr>
            </m:dPr>
            <m:e>
              <m:r>
                <m:rPr>
                  <m:sty m:val="bi"/>
                </m:rPr>
                <w:rPr>
                  <w:rFonts w:ascii="Cambria Math" w:hAnsi="Cambria Math" w:cs="Times New Roman"/>
                  <w:sz w:val="24"/>
                  <w:szCs w:val="24"/>
                </w:rPr>
                <m:t>Laba Sebelum Pajak-Penghasilan Kena Pajak</m:t>
              </m:r>
              <m:ctrlPr>
                <w:rPr>
                  <w:rFonts w:ascii="Cambria Math" w:hAnsi="Cambria Math" w:cs="Times New Roman"/>
                  <w:i/>
                  <w:sz w:val="24"/>
                  <w:szCs w:val="24"/>
                </w:rPr>
              </m:ctrlPr>
            </m:e>
          </m:d>
        </m:oMath>
      </m:oMathPara>
    </w:p>
    <w:p w14:paraId="67BC8B14" w14:textId="50B2B90D" w:rsidR="00C074C1" w:rsidRPr="00D913FA" w:rsidRDefault="00C074C1">
      <w:pPr>
        <w:pStyle w:val="Heading2"/>
        <w:numPr>
          <w:ilvl w:val="1"/>
          <w:numId w:val="38"/>
        </w:numPr>
      </w:pPr>
      <w:bookmarkStart w:id="71" w:name="_Toc223735311"/>
      <w:r w:rsidRPr="00D913FA">
        <w:t>Leverage</w:t>
      </w:r>
      <w:bookmarkEnd w:id="71"/>
    </w:p>
    <w:p w14:paraId="4B4E9509" w14:textId="77777777" w:rsidR="005F4875" w:rsidRDefault="00DA1E0C" w:rsidP="00BE0277">
      <w:pPr>
        <w:spacing w:line="480" w:lineRule="auto"/>
        <w:ind w:left="142" w:firstLine="218"/>
        <w:jc w:val="both"/>
        <w:rPr>
          <w:rFonts w:ascii="Times New Roman" w:hAnsi="Times New Roman" w:cs="Times New Roman"/>
          <w:sz w:val="24"/>
          <w:szCs w:val="24"/>
        </w:rPr>
      </w:pPr>
      <w:r w:rsidRPr="00DA1E0C">
        <w:rPr>
          <w:rFonts w:ascii="Times New Roman" w:hAnsi="Times New Roman" w:cs="Times New Roman"/>
          <w:i/>
          <w:iCs/>
          <w:sz w:val="24"/>
          <w:szCs w:val="24"/>
        </w:rPr>
        <w:t>Leverage</w:t>
      </w:r>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merupakan</w:t>
      </w:r>
      <w:proofErr w:type="spellEnd"/>
      <w:r w:rsidRPr="00DA1E0C">
        <w:rPr>
          <w:rFonts w:ascii="Times New Roman" w:hAnsi="Times New Roman" w:cs="Times New Roman"/>
          <w:sz w:val="24"/>
          <w:szCs w:val="24"/>
        </w:rPr>
        <w:t xml:space="preserve"> salah </w:t>
      </w:r>
      <w:proofErr w:type="spellStart"/>
      <w:r w:rsidRPr="00DA1E0C">
        <w:rPr>
          <w:rFonts w:ascii="Times New Roman" w:hAnsi="Times New Roman" w:cs="Times New Roman"/>
          <w:sz w:val="24"/>
          <w:szCs w:val="24"/>
        </w:rPr>
        <w:t>satu</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faktor</w:t>
      </w:r>
      <w:proofErr w:type="spellEnd"/>
      <w:r w:rsidRPr="00DA1E0C">
        <w:rPr>
          <w:rFonts w:ascii="Times New Roman" w:hAnsi="Times New Roman" w:cs="Times New Roman"/>
          <w:sz w:val="24"/>
          <w:szCs w:val="24"/>
        </w:rPr>
        <w:t xml:space="preserve"> yang </w:t>
      </w:r>
      <w:proofErr w:type="spellStart"/>
      <w:r w:rsidRPr="00DA1E0C">
        <w:rPr>
          <w:rFonts w:ascii="Times New Roman" w:hAnsi="Times New Roman" w:cs="Times New Roman"/>
          <w:sz w:val="24"/>
          <w:szCs w:val="24"/>
        </w:rPr>
        <w:t>dapat</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memengaruhi</w:t>
      </w:r>
      <w:proofErr w:type="spellEnd"/>
      <w:r w:rsidRPr="00DA1E0C">
        <w:rPr>
          <w:rFonts w:ascii="Times New Roman" w:hAnsi="Times New Roman" w:cs="Times New Roman"/>
          <w:sz w:val="24"/>
          <w:szCs w:val="24"/>
        </w:rPr>
        <w:t xml:space="preserve"> strategi </w:t>
      </w:r>
      <w:proofErr w:type="spellStart"/>
      <w:r w:rsidRPr="00DA1E0C">
        <w:rPr>
          <w:rFonts w:ascii="Times New Roman" w:hAnsi="Times New Roman" w:cs="Times New Roman"/>
          <w:sz w:val="24"/>
          <w:szCs w:val="24"/>
        </w:rPr>
        <w:t>penghindaran</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pajak</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dalam</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perusahaan</w:t>
      </w:r>
      <w:proofErr w:type="spellEnd"/>
      <w:r w:rsidRPr="00DA1E0C">
        <w:rPr>
          <w:rFonts w:ascii="Times New Roman" w:hAnsi="Times New Roman" w:cs="Times New Roman"/>
          <w:sz w:val="24"/>
          <w:szCs w:val="24"/>
        </w:rPr>
        <w:t xml:space="preserve">. </w:t>
      </w:r>
      <w:r w:rsidRPr="00DA1E0C">
        <w:rPr>
          <w:rFonts w:ascii="Times New Roman" w:hAnsi="Times New Roman" w:cs="Times New Roman"/>
          <w:i/>
          <w:iCs/>
          <w:sz w:val="24"/>
          <w:szCs w:val="24"/>
        </w:rPr>
        <w:t>Leverage</w:t>
      </w:r>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menunjukkan</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sejauh</w:t>
      </w:r>
      <w:proofErr w:type="spellEnd"/>
      <w:r w:rsidRPr="00DA1E0C">
        <w:rPr>
          <w:rFonts w:ascii="Times New Roman" w:hAnsi="Times New Roman" w:cs="Times New Roman"/>
          <w:sz w:val="24"/>
          <w:szCs w:val="24"/>
        </w:rPr>
        <w:t xml:space="preserve"> mana </w:t>
      </w:r>
      <w:proofErr w:type="spellStart"/>
      <w:r w:rsidRPr="00DA1E0C">
        <w:rPr>
          <w:rFonts w:ascii="Times New Roman" w:hAnsi="Times New Roman" w:cs="Times New Roman"/>
          <w:sz w:val="24"/>
          <w:szCs w:val="24"/>
        </w:rPr>
        <w:t>perusahaan</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menggunakan</w:t>
      </w:r>
      <w:proofErr w:type="spellEnd"/>
      <w:r w:rsidRPr="00DA1E0C">
        <w:rPr>
          <w:rFonts w:ascii="Times New Roman" w:hAnsi="Times New Roman" w:cs="Times New Roman"/>
          <w:sz w:val="24"/>
          <w:szCs w:val="24"/>
        </w:rPr>
        <w:t xml:space="preserve"> utang </w:t>
      </w:r>
      <w:proofErr w:type="spellStart"/>
      <w:r w:rsidRPr="00DA1E0C">
        <w:rPr>
          <w:rFonts w:ascii="Times New Roman" w:hAnsi="Times New Roman" w:cs="Times New Roman"/>
          <w:sz w:val="24"/>
          <w:szCs w:val="24"/>
        </w:rPr>
        <w:t>dalam</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struktur</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modalnya</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untuk</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membiayai</w:t>
      </w:r>
      <w:proofErr w:type="spellEnd"/>
      <w:r w:rsidRPr="00DA1E0C">
        <w:rPr>
          <w:rFonts w:ascii="Times New Roman" w:hAnsi="Times New Roman" w:cs="Times New Roman"/>
          <w:sz w:val="24"/>
          <w:szCs w:val="24"/>
        </w:rPr>
        <w:t xml:space="preserve"> </w:t>
      </w:r>
      <w:proofErr w:type="spellStart"/>
      <w:r w:rsidRPr="00DA1E0C">
        <w:rPr>
          <w:rFonts w:ascii="Times New Roman" w:hAnsi="Times New Roman" w:cs="Times New Roman"/>
          <w:sz w:val="24"/>
          <w:szCs w:val="24"/>
        </w:rPr>
        <w:t>operasional</w:t>
      </w:r>
      <w:proofErr w:type="spellEnd"/>
      <w:r w:rsidRPr="00DA1E0C">
        <w:rPr>
          <w:rFonts w:ascii="Times New Roman" w:hAnsi="Times New Roman" w:cs="Times New Roman"/>
          <w:sz w:val="24"/>
          <w:szCs w:val="24"/>
        </w:rPr>
        <w:t xml:space="preserve"> dan </w:t>
      </w:r>
      <w:proofErr w:type="spellStart"/>
      <w:r w:rsidRPr="00DA1E0C">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B4EA4">
        <w:rPr>
          <w:rFonts w:ascii="Times New Roman" w:hAnsi="Times New Roman" w:cs="Times New Roman"/>
          <w:sz w:val="24"/>
          <w:szCs w:val="24"/>
        </w:rPr>
        <w:instrText>ADDIN CSL_CITATION {"citationItems":[{"id":"ITEM-1","itemData":{"DOI":"10.24843/eja.2023.v33.i08.p08","abstract":"Tax avoidance is an activity to legally minimize tax payments but is not wanted by the government because it can lead to reduced state revenues. This research aims to obtain empirical evidence regarding the influence of profitability and leverage on tax avoidance. The theory used is the Theory of Planned Behavior (TPB). The population in this study are all mining companies listed on the IDX for the 2017-2021 period. The sampling technique used a purposive sampling method with a total of 60 samples obtained. The analysis technique used is multiple linear regression analysis. The results of this study indicate that profitability has a positive and significant effect on tax evasion, while leverage has no effect on tax evasion. The theoretical implications of this research are able to confirm the TPB based on the results of the tests that have been carried out. The practical implications of this research can provide knowledge that can be used as consideration for investors and the government.\r Keywords: Profitability; Leverage; Tax Avoidance","author":[{"dropping-particle":"","family":"Wuriti","given":"Ni Made","non-dropping-particle":"","parse-names":false,"suffix":""},{"dropping-particle":"","family":"Noviari","given":"Naniek","non-dropping-particle":"","parse-names":false,"suffix":""}],"container-title":"E-Jurnal Akuntansi","id":"ITEM-1","issue":"8","issued":{"date-parts":[["2023"]]},"page":"2075-2085","title":"Profitabilitas, Leverage dan Penghindaran Pajak","type":"article-journal","volume":"33"},"uris":["http://www.mendeley.com/documents/?uuid=b4ee3065-3eca-42ec-900c-602eeccb228f"]}],"mendeley":{"formattedCitation":"(Wuriti &amp; Noviari, 2023)","plainTextFormattedCitation":"(Wuriti &amp; Noviari, 2023)","previouslyFormattedCitation":"(Wuriti &amp; Noviari, 2023)"},"properties":{"noteIndex":0},"schema":"https://github.com/citation-style-language/schema/raw/master/csl-citation.json"}</w:instrText>
      </w:r>
      <w:r>
        <w:rPr>
          <w:rFonts w:ascii="Times New Roman" w:hAnsi="Times New Roman" w:cs="Times New Roman"/>
          <w:sz w:val="24"/>
          <w:szCs w:val="24"/>
        </w:rPr>
        <w:fldChar w:fldCharType="separate"/>
      </w:r>
      <w:r w:rsidRPr="00DA1E0C">
        <w:rPr>
          <w:rFonts w:ascii="Times New Roman" w:hAnsi="Times New Roman" w:cs="Times New Roman"/>
          <w:noProof/>
          <w:sz w:val="24"/>
          <w:szCs w:val="24"/>
        </w:rPr>
        <w:t>(Wuriti &amp; Noviari, 2023)</w:t>
      </w:r>
      <w:r>
        <w:rPr>
          <w:rFonts w:ascii="Times New Roman" w:hAnsi="Times New Roman" w:cs="Times New Roman"/>
          <w:sz w:val="24"/>
          <w:szCs w:val="24"/>
        </w:rPr>
        <w:fldChar w:fldCharType="end"/>
      </w:r>
      <w:r>
        <w:rPr>
          <w:rFonts w:ascii="Times New Roman" w:hAnsi="Times New Roman" w:cs="Times New Roman"/>
          <w:sz w:val="24"/>
          <w:szCs w:val="24"/>
        </w:rPr>
        <w:t>.</w:t>
      </w:r>
    </w:p>
    <w:p w14:paraId="27AFFE04" w14:textId="5A9814C5" w:rsidR="00575AEB" w:rsidRDefault="009A346B" w:rsidP="005F4875">
      <w:pPr>
        <w:spacing w:line="480" w:lineRule="auto"/>
        <w:ind w:left="142" w:firstLine="425"/>
        <w:jc w:val="both"/>
        <w:rPr>
          <w:rFonts w:ascii="Times New Roman" w:hAnsi="Times New Roman" w:cs="Times New Roman"/>
          <w:sz w:val="24"/>
          <w:szCs w:val="24"/>
        </w:rPr>
      </w:pP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mengacu</w:t>
      </w:r>
      <w:proofErr w:type="spellEnd"/>
      <w:r w:rsidRPr="00FF2326">
        <w:rPr>
          <w:rFonts w:ascii="Times New Roman" w:hAnsi="Times New Roman" w:cs="Times New Roman"/>
          <w:sz w:val="24"/>
          <w:szCs w:val="24"/>
        </w:rPr>
        <w:t xml:space="preserve"> pada </w:t>
      </w:r>
      <w:proofErr w:type="spellStart"/>
      <w:r w:rsidRPr="00FF2326">
        <w:rPr>
          <w:rFonts w:ascii="Times New Roman" w:hAnsi="Times New Roman" w:cs="Times New Roman"/>
          <w:sz w:val="24"/>
          <w:szCs w:val="24"/>
        </w:rPr>
        <w:t>penggunaan</w:t>
      </w:r>
      <w:proofErr w:type="spellEnd"/>
      <w:r w:rsidRPr="00FF2326">
        <w:rPr>
          <w:rFonts w:ascii="Times New Roman" w:hAnsi="Times New Roman" w:cs="Times New Roman"/>
          <w:sz w:val="24"/>
          <w:szCs w:val="24"/>
        </w:rPr>
        <w:t xml:space="preserve"> utang oleh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mendanai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aset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operasinya</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merupakan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keuangan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menunjukkan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hubungan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antara</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modal dan </w:t>
      </w:r>
      <w:proofErr w:type="spellStart"/>
      <w:r w:rsidRPr="00FF2326">
        <w:rPr>
          <w:rFonts w:ascii="Times New Roman" w:hAnsi="Times New Roman" w:cs="Times New Roman"/>
          <w:sz w:val="24"/>
          <w:szCs w:val="24"/>
        </w:rPr>
        <w:t>asetnya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diperoleh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membagi</w:t>
      </w:r>
      <w:proofErr w:type="spellEnd"/>
      <w:r w:rsidRPr="00FF2326">
        <w:rPr>
          <w:rFonts w:ascii="Times New Roman" w:hAnsi="Times New Roman" w:cs="Times New Roman"/>
          <w:sz w:val="24"/>
          <w:szCs w:val="24"/>
        </w:rPr>
        <w:t xml:space="preserve"> total utang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ekuitas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demikian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 xml:space="preserve">leverage </w:t>
      </w:r>
      <w:proofErr w:type="spellStart"/>
      <w:r w:rsidRPr="00FF2326">
        <w:rPr>
          <w:rFonts w:ascii="Times New Roman" w:hAnsi="Times New Roman" w:cs="Times New Roman"/>
          <w:sz w:val="24"/>
          <w:szCs w:val="24"/>
        </w:rPr>
        <w:t>mencerminkan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sumber</w:t>
      </w:r>
      <w:proofErr w:type="spellEnd"/>
      <w:r w:rsidRPr="00FF2326">
        <w:rPr>
          <w:rFonts w:ascii="Times New Roman" w:hAnsi="Times New Roman" w:cs="Times New Roman"/>
          <w:sz w:val="24"/>
          <w:szCs w:val="24"/>
        </w:rPr>
        <w:t xml:space="preserve"> dana </w:t>
      </w:r>
      <w:proofErr w:type="spellStart"/>
      <w:r w:rsidRPr="00FF2326">
        <w:rPr>
          <w:rFonts w:ascii="Times New Roman" w:hAnsi="Times New Roman" w:cs="Times New Roman"/>
          <w:sz w:val="24"/>
          <w:szCs w:val="24"/>
        </w:rPr>
        <w:t>operasi</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digunakan</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Nilai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menunjukkan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bahwa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banyak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mengandalkan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pendanaan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pihak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ketiga</w:t>
      </w:r>
      <w:proofErr w:type="spellEnd"/>
      <w:r w:rsidRPr="00FF2326">
        <w:rPr>
          <w:rFonts w:ascii="Times New Roman" w:hAnsi="Times New Roman" w:cs="Times New Roman"/>
          <w:sz w:val="24"/>
          <w:szCs w:val="24"/>
        </w:rPr>
        <w:t xml:space="preserve">, yang juga </w:t>
      </w:r>
      <w:proofErr w:type="spellStart"/>
      <w:r w:rsidRPr="00FF2326">
        <w:rPr>
          <w:rFonts w:ascii="Times New Roman" w:hAnsi="Times New Roman" w:cs="Times New Roman"/>
          <w:sz w:val="24"/>
          <w:szCs w:val="24"/>
        </w:rPr>
        <w:t>berarti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meningkatnya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biaya</w:t>
      </w:r>
      <w:proofErr w:type="spellEnd"/>
      <w:r w:rsidRPr="00FF2326">
        <w:rPr>
          <w:rFonts w:ascii="Times New Roman" w:hAnsi="Times New Roman" w:cs="Times New Roman"/>
          <w:sz w:val="24"/>
          <w:szCs w:val="24"/>
        </w:rPr>
        <w:t xml:space="preserve"> bunga yang </w:t>
      </w:r>
      <w:proofErr w:type="spellStart"/>
      <w:r w:rsidRPr="00FF2326">
        <w:rPr>
          <w:rFonts w:ascii="Times New Roman" w:hAnsi="Times New Roman" w:cs="Times New Roman"/>
          <w:sz w:val="24"/>
          <w:szCs w:val="24"/>
        </w:rPr>
        <w:t>harus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dibayar</w:t>
      </w:r>
      <w:proofErr w:type="spellEnd"/>
      <w:r w:rsidRPr="00FF2326">
        <w:rPr>
          <w:rFonts w:ascii="Times New Roman" w:hAnsi="Times New Roman" w:cs="Times New Roman"/>
          <w:sz w:val="24"/>
          <w:szCs w:val="24"/>
        </w:rPr>
        <w:t xml:space="preserve">. Hal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menarik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perhatian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pemerintah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sehingga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tingkat</w:t>
      </w:r>
      <w:proofErr w:type="spellEnd"/>
      <w:r w:rsidRPr="00FF2326">
        <w:rPr>
          <w:rFonts w:ascii="Times New Roman" w:hAnsi="Times New Roman" w:cs="Times New Roman"/>
          <w:sz w:val="24"/>
          <w:szCs w:val="24"/>
        </w:rPr>
        <w:t xml:space="preserve"> utang yang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cenderung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secara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agresif</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00575AEB">
        <w:rPr>
          <w:rFonts w:ascii="Times New Roman" w:hAnsi="Times New Roman" w:cs="Times New Roman"/>
          <w:sz w:val="24"/>
          <w:szCs w:val="24"/>
        </w:rPr>
        <w:instrText>ADDIN CSL_CITATION {"citationItems":[{"id":"ITEM-1","itemData":{"abstract":"Penelitian ini bertujuan untuk mengetahui pengaruh manajemen laba, leverage dan profitabilitas terhadap tax avoidance yang dimoderasi ukuran perusahan.Tax avoidance dalam penelitian ini diukur dengan efektif tax rate. Penelitian ini menggunakan sampel dari perusahaan manufaktur yang terdaftar di Bursa Efek Indonesia selama periode 2016-2018. Penarikan sampel dalam penelitian ini menggunakan metode purposive sampling dan diperoleh 141 perusahaan yang digunakan sebagai sampel Metode analisis yang digunakan adalah analisis regresi berganda. Hasil penelitian ini menunjukkan bahwa leverage dan profitabilitas berpengaruh terhadap tax avoidance. Sedangkan manajemen laba tidak perpengaruh terhadap tax avoidance. Hasil penelitan ini juga menunjukkan bahwa ukuran perusahaan memperlemah pengaruh leverage dan profitabilitas terhadap tax avoidance dan tidak dapat memoderasi hubungan antara manajemen laba terhadap tax avoidance.","author":[{"dropping-particle":"","family":"Vandi","given":"Ivan","non-dropping-particle":"","parse-names":false,"suffix":""},{"dropping-particle":"","family":"Hutapea","given":"Rendova","non-dropping-particle":"","parse-names":false,"suffix":""},{"dropping-particle":"","family":"Herawaty","given":"Vinola","non-dropping-particle":"","parse-names":false,"suffix":""}],"container-title":"Prosiding Seminar Nasional Pakar ke 3 Tahun 2020, Buku 2: Sosial dan Humaniora","id":"ITEM-1","issued":{"date-parts":[["2020"]]},"title":"Pengaruh Manajemen Laba, Leverage dan Profitabilitas Terhadap Tax Avoidance dengan Ukuran Perusahaan Sebagai Variabel Moderasi (Studi Empiris Pada Perusahaan Sektor Pertambangan Yang Terdaftar di Bursa Efek Indonesia 2016-2018)","type":"article-journal"},"uris":["http://www.mendeley.com/documents/?uuid=4e3f8da4-dd01-3b1d-b37e-341a8cd97a27"]}],"mendeley":{"formattedCitation":"(Vandi et al., 2020)","plainTextFormattedCitation":"(Vandi et al., 2020)","previouslyFormattedCitation":"(Vandi et al., 2020)"},"properties":{"noteIndex":0},"schema":"https://github.com/citation-style-language/schema/raw/master/csl-citation.json"}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(Vandi et al., 2020)</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 xml:space="preserve"> 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penggunaan</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struktur</w:t>
      </w:r>
      <w:proofErr w:type="spellEnd"/>
      <w:r w:rsidRPr="00FF2326">
        <w:rPr>
          <w:rFonts w:ascii="Times New Roman" w:hAnsi="Times New Roman" w:cs="Times New Roman"/>
          <w:sz w:val="24"/>
          <w:szCs w:val="24"/>
        </w:rPr>
        <w:t xml:space="preserve"> modal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mempengaruhi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keputusan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kemampuan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memenuhi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semua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kewajibannya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jangka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pendek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maupun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jangka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panjang</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{"citationItems":[{"id":"ITEM-1","itemData":{"DOI":"10.31539/costing.v7i3.9105","ISSN":"2597-5226","abstract":"This research aims to examine the influence of profitability and leverage company size on tax avoidance. \"The population used in this research is all companies listed on the Indonesia Stock Exchange (BEI).\" The data used in this research are financial reports of manufacturing companies registered and published on the Indonesian stock exchange for the 2020-2022 period. The research sampling technique used the purposive sampling method. The data analysis used is multiple linear regression. The empirical analysis findings show that leverage and company size influence tax avoidance, while profitability does not influence tax avoidance. Keywords: Company Size, Leverage, Profitability, Tax Avoidance","author":[{"dropping-particle":"","family":"Kusumaningsih","given":"Oktavia","non-dropping-particle":"","parse-names":false,"suffix":""},{"dropping-particle":"","family":"Mujiyati","given":"Mujiyati","non-dropping-particle":"","parse-names":false,"suffix":""}],"container-title":"Journal of Economic, Bussines and Accounting (COSTING)","id":"ITEM-1","issue":"2","issued":{"date-parts":[["2024"]]},"page":"4116-4127","title":"Pengaruh Profitabilitas, Leverage Dan Ukuran Perusahaan Terhadap Penghindaran Pajak","type":"article-journal","volume":"7"},"uris":["http://www.mendeley.com/documents/?uuid=d76ea41c-7d30-35e5-8d5d-8d6b358ddf6e"]}],"mendeley":{"formattedCitation":"(Kusumaningsih &amp; Mujiyati, 2024)","plainTextFormattedCitation":"(Kusumaningsih &amp; Mujiyati, 2024)","previouslyFormattedCitation":"(Kusumaningsih &amp; Mujiyati, 2024)"},"properties":{"noteIndex":0},"schema":"https://github.com/citation-style-language/schema/raw/master/csl-citation.json"}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(Kusumaningsih &amp; Mujiyati, 2024)</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w:t>
      </w:r>
      <w:r w:rsidR="00065460">
        <w:rPr>
          <w:rFonts w:ascii="Times New Roman" w:hAnsi="Times New Roman" w:cs="Times New Roman"/>
          <w:sz w:val="24"/>
          <w:szCs w:val="24"/>
        </w:rPr>
        <w:t xml:space="preserve"> </w:t>
      </w:r>
      <w:r w:rsidR="00B80D7E">
        <w:rPr>
          <w:rFonts w:ascii="Times New Roman" w:hAnsi="Times New Roman" w:cs="Times New Roman"/>
          <w:sz w:val="24"/>
          <w:szCs w:val="24"/>
        </w:rPr>
        <w:t>(</w:t>
      </w:r>
      <w:r w:rsidR="00575AEB">
        <w:rPr>
          <w:rFonts w:ascii="Times New Roman" w:hAnsi="Times New Roman" w:cs="Times New Roman"/>
          <w:sz w:val="24"/>
          <w:szCs w:val="24"/>
        </w:rPr>
        <w:fldChar w:fldCharType="begin" w:fldLock="1"/>
      </w:r>
      <w:r w:rsidR="00D604ED">
        <w:rPr>
          <w:rFonts w:ascii="Times New Roman" w:hAnsi="Times New Roman" w:cs="Times New Roman"/>
          <w:sz w:val="24"/>
          <w:szCs w:val="24"/>
        </w:rPr>
        <w:instrText>ADDIN CSL_CITATION {"citationItems":[{"id":"ITEM-1","itemData":{"abstract":"Laporan keuangan merupakan salah satu sumber informasi yang penting bagi para penggunanya, terutama dalam rangka pengambilan keputusan. Laporan keuangan akan menjadi lebih bermanfaat apabila informasi yang terkandung dalam laporan keuangan tersebut dapat digunakan untuk memprediksi apa yang akan terjadi di masa mendatang, melalui suatu proses perbandingan, evaluasi, dan analisis trend. Analisis laporan keuangan merupakan suatu proses untuk ÓmembedahÓ laporan keuangan ke dalam unsur-unsurnya dan menelaah masing-masing dari unsur tersebut dengan tujuan untuk memperoleh pengertian dan pemahaman yang baik atas laporan keuangan itu sendiri. Hasil analisis laporan keuangan akan membantu analis dalam menginterpretasikan berbagai hubungan kunci antar pos laporan keuangan, serta dapat dijadikan sebagai dasar dalam menilai potensi keberhasilan perusahaan di masa mendatang. Buku ini dapat digunakan sebagai bahan referensi bagi para mahasiswa S1 maupun S2 Akuntansi dan Manajemen, serta para pembaca umum lainnya yang memang tertarik untuk memahami proses analisis laporan keuangan. Pada bagian akhir dari setiap bab yang ada dalam buku ini akan diberikan soal-soal diskusi untuk melengkapi pemahaman pembaca mengenai proses analisis itu sendiri. Pembahasan yang diberikan dalam buku ini menggunakan bahasa yang sangat sederhana, sehingga memungkinkan bagi para pembaca untuk dapat memahaminya secara lebih mudah dan praktis.","author":[{"dropping-particle":"","family":"Kasmir","given":"","non-dropping-particle":"","parse-names":false,"suffix":""}],"id":"ITEM-1","issued":{"date-parts":[["2018"]]},"title":"Analisis Laporan Keuangan (Edisi Revisi).","type":"book"},"uris":["http://www.mendeley.com/documents/?uuid=e76da594-8f41-4565-aa5f-c99330b12d47"]}],"mendeley":{"formattedCitation":"(Kasmir, 2018)","manualFormatting":"Kasmir, 2018)","plainTextFormattedCitation":"(Kasmir, 2018)","previouslyFormattedCitation":"(Kasmir, 2018)"},"properties":{"noteIndex":0},"schema":"https://github.com/citation-style-language/schema/raw/master/csl-citation.json"}</w:instrText>
      </w:r>
      <w:r w:rsidR="00575AEB">
        <w:rPr>
          <w:rFonts w:ascii="Times New Roman" w:hAnsi="Times New Roman" w:cs="Times New Roman"/>
          <w:sz w:val="24"/>
          <w:szCs w:val="24"/>
        </w:rPr>
        <w:fldChar w:fldCharType="separate"/>
      </w:r>
      <w:r w:rsidR="00575AEB" w:rsidRPr="00575AEB">
        <w:rPr>
          <w:rFonts w:ascii="Times New Roman" w:hAnsi="Times New Roman" w:cs="Times New Roman"/>
          <w:noProof/>
          <w:sz w:val="24"/>
          <w:szCs w:val="24"/>
        </w:rPr>
        <w:t>Kasmir, 2018)</w:t>
      </w:r>
      <w:r w:rsidR="00575AEB">
        <w:rPr>
          <w:rFonts w:ascii="Times New Roman" w:hAnsi="Times New Roman" w:cs="Times New Roman"/>
          <w:sz w:val="24"/>
          <w:szCs w:val="24"/>
        </w:rPr>
        <w:fldChar w:fldCharType="end"/>
      </w:r>
      <w:r w:rsidR="00B90099">
        <w:rPr>
          <w:rFonts w:ascii="Times New Roman" w:hAnsi="Times New Roman" w:cs="Times New Roman"/>
          <w:sz w:val="24"/>
          <w:szCs w:val="24"/>
        </w:rPr>
        <w:t xml:space="preserve"> </w:t>
      </w:r>
      <w:proofErr w:type="spellStart"/>
      <w:r w:rsidR="00B90099">
        <w:rPr>
          <w:rFonts w:ascii="Times New Roman" w:hAnsi="Times New Roman" w:cs="Times New Roman"/>
          <w:sz w:val="24"/>
          <w:szCs w:val="24"/>
        </w:rPr>
        <w:t>menyatakan</w:t>
      </w:r>
      <w:proofErr w:type="spellEnd"/>
      <w:r w:rsidR="00B90099">
        <w:rPr>
          <w:rFonts w:ascii="Times New Roman" w:hAnsi="Times New Roman" w:cs="Times New Roman"/>
          <w:sz w:val="24"/>
          <w:szCs w:val="24"/>
        </w:rPr>
        <w:t xml:space="preserve"> </w:t>
      </w:r>
      <w:proofErr w:type="spellStart"/>
      <w:r w:rsidR="00B90099">
        <w:rPr>
          <w:rFonts w:ascii="Times New Roman" w:hAnsi="Times New Roman" w:cs="Times New Roman"/>
          <w:sz w:val="24"/>
          <w:szCs w:val="24"/>
        </w:rPr>
        <w:t>ada</w:t>
      </w:r>
      <w:proofErr w:type="spellEnd"/>
      <w:r w:rsidR="00B90099">
        <w:rPr>
          <w:rFonts w:ascii="Times New Roman" w:hAnsi="Times New Roman" w:cs="Times New Roman"/>
          <w:sz w:val="24"/>
          <w:szCs w:val="24"/>
        </w:rPr>
        <w:t xml:space="preserve"> </w:t>
      </w:r>
      <w:proofErr w:type="spellStart"/>
      <w:r w:rsidR="00B90099">
        <w:rPr>
          <w:rFonts w:ascii="Times New Roman" w:hAnsi="Times New Roman" w:cs="Times New Roman"/>
          <w:sz w:val="24"/>
          <w:szCs w:val="24"/>
        </w:rPr>
        <w:t>beberapa</w:t>
      </w:r>
      <w:proofErr w:type="spellEnd"/>
      <w:r w:rsidR="00B90099">
        <w:rPr>
          <w:rFonts w:ascii="Times New Roman" w:hAnsi="Times New Roman" w:cs="Times New Roman"/>
          <w:sz w:val="24"/>
          <w:szCs w:val="24"/>
        </w:rPr>
        <w:t xml:space="preserve"> </w:t>
      </w:r>
      <w:proofErr w:type="spellStart"/>
      <w:r w:rsidR="00B90099">
        <w:rPr>
          <w:rFonts w:ascii="Times New Roman" w:hAnsi="Times New Roman" w:cs="Times New Roman"/>
          <w:sz w:val="24"/>
          <w:szCs w:val="24"/>
        </w:rPr>
        <w:t>rasio</w:t>
      </w:r>
      <w:proofErr w:type="spellEnd"/>
      <w:r w:rsidR="00B90099">
        <w:rPr>
          <w:rFonts w:ascii="Times New Roman" w:hAnsi="Times New Roman" w:cs="Times New Roman"/>
          <w:sz w:val="24"/>
          <w:szCs w:val="24"/>
        </w:rPr>
        <w:t xml:space="preserve"> yang </w:t>
      </w:r>
      <w:proofErr w:type="spellStart"/>
      <w:r w:rsidR="00B90099">
        <w:rPr>
          <w:rFonts w:ascii="Times New Roman" w:hAnsi="Times New Roman" w:cs="Times New Roman"/>
          <w:sz w:val="24"/>
          <w:szCs w:val="24"/>
        </w:rPr>
        <w:t>bisa</w:t>
      </w:r>
      <w:proofErr w:type="spellEnd"/>
      <w:r w:rsidR="00B90099">
        <w:rPr>
          <w:rFonts w:ascii="Times New Roman" w:hAnsi="Times New Roman" w:cs="Times New Roman"/>
          <w:sz w:val="24"/>
          <w:szCs w:val="24"/>
        </w:rPr>
        <w:t xml:space="preserve"> </w:t>
      </w:r>
      <w:proofErr w:type="spellStart"/>
      <w:r w:rsidR="00B90099">
        <w:rPr>
          <w:rFonts w:ascii="Times New Roman" w:hAnsi="Times New Roman" w:cs="Times New Roman"/>
          <w:sz w:val="24"/>
          <w:szCs w:val="24"/>
        </w:rPr>
        <w:t>digunakan</w:t>
      </w:r>
      <w:proofErr w:type="spellEnd"/>
      <w:r w:rsidR="00B90099">
        <w:rPr>
          <w:rFonts w:ascii="Times New Roman" w:hAnsi="Times New Roman" w:cs="Times New Roman"/>
          <w:sz w:val="24"/>
          <w:szCs w:val="24"/>
        </w:rPr>
        <w:t xml:space="preserve"> </w:t>
      </w:r>
      <w:proofErr w:type="spellStart"/>
      <w:r w:rsidR="00B90099">
        <w:rPr>
          <w:rFonts w:ascii="Times New Roman" w:hAnsi="Times New Roman" w:cs="Times New Roman"/>
          <w:sz w:val="24"/>
          <w:szCs w:val="24"/>
        </w:rPr>
        <w:t>untuk</w:t>
      </w:r>
      <w:proofErr w:type="spellEnd"/>
      <w:r w:rsidR="00B90099">
        <w:rPr>
          <w:rFonts w:ascii="Times New Roman" w:hAnsi="Times New Roman" w:cs="Times New Roman"/>
          <w:sz w:val="24"/>
          <w:szCs w:val="24"/>
        </w:rPr>
        <w:t xml:space="preserve"> </w:t>
      </w:r>
      <w:proofErr w:type="spellStart"/>
      <w:r w:rsidR="00B90099">
        <w:rPr>
          <w:rFonts w:ascii="Times New Roman" w:hAnsi="Times New Roman" w:cs="Times New Roman"/>
          <w:sz w:val="24"/>
          <w:szCs w:val="24"/>
        </w:rPr>
        <w:t>menghitung</w:t>
      </w:r>
      <w:proofErr w:type="spellEnd"/>
      <w:r w:rsidR="00B90099">
        <w:rPr>
          <w:rFonts w:ascii="Times New Roman" w:hAnsi="Times New Roman" w:cs="Times New Roman"/>
          <w:sz w:val="24"/>
          <w:szCs w:val="24"/>
        </w:rPr>
        <w:t xml:space="preserve"> </w:t>
      </w:r>
      <w:r w:rsidR="00B90099" w:rsidRPr="006F46A8">
        <w:rPr>
          <w:rFonts w:ascii="Times New Roman" w:hAnsi="Times New Roman" w:cs="Times New Roman"/>
          <w:i/>
          <w:iCs/>
          <w:sz w:val="24"/>
          <w:szCs w:val="24"/>
        </w:rPr>
        <w:t xml:space="preserve">leverage </w:t>
      </w:r>
      <w:proofErr w:type="spellStart"/>
      <w:r w:rsidR="00B90099">
        <w:rPr>
          <w:rFonts w:ascii="Times New Roman" w:hAnsi="Times New Roman" w:cs="Times New Roman"/>
          <w:sz w:val="24"/>
          <w:szCs w:val="24"/>
        </w:rPr>
        <w:t>yaitu</w:t>
      </w:r>
      <w:proofErr w:type="spellEnd"/>
      <w:r w:rsidR="00B90099">
        <w:rPr>
          <w:rFonts w:ascii="Times New Roman" w:hAnsi="Times New Roman" w:cs="Times New Roman"/>
          <w:sz w:val="24"/>
          <w:szCs w:val="24"/>
        </w:rPr>
        <w:t xml:space="preserve"> :</w:t>
      </w:r>
    </w:p>
    <w:p w14:paraId="6FBE394E" w14:textId="77777777" w:rsidR="00B90099" w:rsidRPr="00FF2326" w:rsidRDefault="00B90099">
      <w:pPr>
        <w:pStyle w:val="ListParagraph"/>
        <w:numPr>
          <w:ilvl w:val="0"/>
          <w:numId w:val="11"/>
        </w:numPr>
        <w:spacing w:after="0" w:line="480" w:lineRule="auto"/>
        <w:ind w:left="502"/>
        <w:jc w:val="both"/>
        <w:rPr>
          <w:rFonts w:ascii="Times New Roman" w:hAnsi="Times New Roman" w:cs="Times New Roman"/>
          <w:sz w:val="24"/>
          <w:szCs w:val="24"/>
        </w:rPr>
      </w:pPr>
      <w:r w:rsidRPr="00FF2326">
        <w:rPr>
          <w:rFonts w:ascii="Times New Roman" w:hAnsi="Times New Roman" w:cs="Times New Roman"/>
          <w:i/>
          <w:iCs/>
          <w:sz w:val="24"/>
          <w:szCs w:val="24"/>
        </w:rPr>
        <w:t>Debt To Assets Ratio</w:t>
      </w:r>
      <w:r w:rsidRPr="00FF2326">
        <w:rPr>
          <w:rFonts w:ascii="Times New Roman" w:hAnsi="Times New Roman" w:cs="Times New Roman"/>
          <w:sz w:val="24"/>
          <w:szCs w:val="24"/>
        </w:rPr>
        <w:t xml:space="preserve"> (DAR)</w:t>
      </w:r>
    </w:p>
    <w:p w14:paraId="6FA9507B" w14:textId="21ECE36B" w:rsidR="00B90099" w:rsidRPr="00FF2326" w:rsidRDefault="00B90099" w:rsidP="005F4875">
      <w:pPr>
        <w:spacing w:after="0" w:line="480" w:lineRule="auto"/>
        <w:ind w:left="142" w:firstLine="360"/>
        <w:jc w:val="both"/>
        <w:rPr>
          <w:rFonts w:ascii="Times New Roman" w:hAnsi="Times New Roman" w:cs="Times New Roman"/>
          <w:sz w:val="24"/>
          <w:szCs w:val="24"/>
        </w:rPr>
      </w:pPr>
      <w:r w:rsidRPr="00FF2326">
        <w:rPr>
          <w:rFonts w:ascii="Times New Roman" w:hAnsi="Times New Roman" w:cs="Times New Roman"/>
          <w:sz w:val="24"/>
          <w:szCs w:val="24"/>
        </w:rPr>
        <w:t xml:space="preserve">DAR </w:t>
      </w:r>
      <w:proofErr w:type="spellStart"/>
      <w:r w:rsidRPr="00FF2326">
        <w:rPr>
          <w:rFonts w:ascii="Times New Roman" w:hAnsi="Times New Roman" w:cs="Times New Roman"/>
          <w:sz w:val="24"/>
          <w:szCs w:val="24"/>
        </w:rPr>
        <w:t>menghitung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seberapa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proporsi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aset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dibiayai</w:t>
      </w:r>
      <w:proofErr w:type="spellEnd"/>
      <w:r w:rsidRPr="00FF2326">
        <w:rPr>
          <w:rFonts w:ascii="Times New Roman" w:hAnsi="Times New Roman" w:cs="Times New Roman"/>
          <w:sz w:val="24"/>
          <w:szCs w:val="24"/>
        </w:rPr>
        <w:t xml:space="preserve"> oleh utang.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DAR,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ketergantungan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pada utang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membiayai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asetnya</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Debt To Assets Ratio</w:t>
      </w:r>
      <w:r w:rsidRPr="00FF2326">
        <w:rPr>
          <w:rFonts w:ascii="Times New Roman" w:hAnsi="Times New Roman" w:cs="Times New Roman"/>
          <w:sz w:val="24"/>
          <w:szCs w:val="24"/>
        </w:rPr>
        <w:t xml:space="preserve"> (DAR) </w:t>
      </w:r>
      <w:proofErr w:type="spellStart"/>
      <w:r w:rsidRPr="00FF2326">
        <w:rPr>
          <w:rFonts w:ascii="Times New Roman" w:hAnsi="Times New Roman" w:cs="Times New Roman"/>
          <w:sz w:val="24"/>
          <w:szCs w:val="24"/>
        </w:rPr>
        <w:t>bisa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dihitung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rumus</w:t>
      </w:r>
      <w:proofErr w:type="spellEnd"/>
      <w:r w:rsidRPr="00FF2326">
        <w:rPr>
          <w:rFonts w:ascii="Times New Roman" w:hAnsi="Times New Roman" w:cs="Times New Roman"/>
          <w:sz w:val="24"/>
          <w:szCs w:val="24"/>
        </w:rPr>
        <w:t xml:space="preserve"> :</w:t>
      </w:r>
      <w:proofErr w:type="gramEnd"/>
    </w:p>
    <w:p w14:paraId="4D81754B" w14:textId="791C9AD5" w:rsidR="00B90099" w:rsidRPr="007720F5" w:rsidRDefault="007720F5" w:rsidP="005F4875">
      <w:pPr>
        <w:spacing w:line="480" w:lineRule="auto"/>
        <w:ind w:left="502"/>
        <w:jc w:val="center"/>
        <w:rPr>
          <w:rFonts w:ascii="Times New Roman" w:hAnsi="Times New Roman" w:cs="Times New Roman"/>
          <w:b/>
          <w:bCs/>
          <w:i/>
          <w:noProof/>
          <w:sz w:val="24"/>
          <w:szCs w:val="24"/>
        </w:rPr>
      </w:pPr>
      <m:oMathPara>
        <m:oMath>
          <m:r>
            <m:rPr>
              <m:sty m:val="bi"/>
            </m:rPr>
            <w:rPr>
              <w:rFonts w:ascii="Cambria Math" w:hAnsi="Cambria Math" w:cs="Times New Roman"/>
              <w:sz w:val="24"/>
              <w:szCs w:val="24"/>
            </w:rPr>
            <m:t>Debt To Assets Rasio=</m:t>
          </m:r>
          <m:f>
            <m:fPr>
              <m:ctrlPr>
                <w:rPr>
                  <w:rFonts w:ascii="Cambria Math" w:hAnsi="Cambria Math" w:cs="Times New Roman"/>
                  <w:i/>
                  <w:sz w:val="24"/>
                  <w:szCs w:val="24"/>
                </w:rPr>
              </m:ctrlPr>
            </m:fPr>
            <m:num>
              <m:r>
                <w:rPr>
                  <w:rFonts w:ascii="Cambria Math" w:hAnsi="Cambria Math" w:cs="Times New Roman"/>
                  <w:sz w:val="24"/>
                  <w:szCs w:val="24"/>
                </w:rPr>
                <m:t>Total Liabilitas</m:t>
              </m:r>
            </m:num>
            <m:den>
              <m:r>
                <w:rPr>
                  <w:rFonts w:ascii="Cambria Math" w:hAnsi="Cambria Math" w:cs="Times New Roman"/>
                  <w:sz w:val="24"/>
                  <w:szCs w:val="24"/>
                </w:rPr>
                <m:t>Total Aset</m:t>
              </m:r>
            </m:den>
          </m:f>
        </m:oMath>
      </m:oMathPara>
    </w:p>
    <w:p w14:paraId="7A7DACC3" w14:textId="77777777" w:rsidR="00B90099" w:rsidRPr="00FF2326" w:rsidRDefault="00B90099">
      <w:pPr>
        <w:pStyle w:val="ListParagraph"/>
        <w:numPr>
          <w:ilvl w:val="0"/>
          <w:numId w:val="11"/>
        </w:numPr>
        <w:spacing w:after="0" w:line="480" w:lineRule="auto"/>
        <w:ind w:left="502"/>
        <w:jc w:val="both"/>
        <w:rPr>
          <w:rFonts w:ascii="Times New Roman" w:hAnsi="Times New Roman" w:cs="Times New Roman"/>
          <w:sz w:val="24"/>
          <w:szCs w:val="24"/>
        </w:rPr>
      </w:pPr>
      <w:r w:rsidRPr="00FF2326">
        <w:rPr>
          <w:rFonts w:ascii="Times New Roman" w:hAnsi="Times New Roman" w:cs="Times New Roman"/>
          <w:i/>
          <w:iCs/>
          <w:sz w:val="24"/>
          <w:szCs w:val="24"/>
        </w:rPr>
        <w:t>Debt To Equity Ratio</w:t>
      </w:r>
      <w:r w:rsidRPr="00FF2326">
        <w:rPr>
          <w:rFonts w:ascii="Times New Roman" w:hAnsi="Times New Roman" w:cs="Times New Roman"/>
          <w:sz w:val="24"/>
          <w:szCs w:val="24"/>
        </w:rPr>
        <w:t xml:space="preserve"> (DER)</w:t>
      </w:r>
    </w:p>
    <w:p w14:paraId="4259B1F8" w14:textId="2105A0DD" w:rsidR="00B90099" w:rsidRPr="00FF2326" w:rsidRDefault="00B90099" w:rsidP="005F4875">
      <w:pPr>
        <w:spacing w:after="0" w:line="480" w:lineRule="auto"/>
        <w:ind w:left="142" w:firstLine="360"/>
        <w:jc w:val="both"/>
        <w:rPr>
          <w:rFonts w:ascii="Times New Roman" w:hAnsi="Times New Roman" w:cs="Times New Roman"/>
          <w:sz w:val="24"/>
          <w:szCs w:val="24"/>
        </w:rPr>
      </w:pPr>
      <w:r w:rsidRPr="00FF2326">
        <w:rPr>
          <w:rFonts w:ascii="Times New Roman" w:hAnsi="Times New Roman" w:cs="Times New Roman"/>
          <w:sz w:val="24"/>
          <w:szCs w:val="24"/>
        </w:rPr>
        <w:t xml:space="preserve">DER </w:t>
      </w:r>
      <w:proofErr w:type="spellStart"/>
      <w:r w:rsidRPr="00FF2326">
        <w:rPr>
          <w:rFonts w:ascii="Times New Roman" w:hAnsi="Times New Roman" w:cs="Times New Roman"/>
          <w:sz w:val="24"/>
          <w:szCs w:val="24"/>
        </w:rPr>
        <w:t>digunakan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mengukur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perbandingan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antara</w:t>
      </w:r>
      <w:proofErr w:type="spellEnd"/>
      <w:r w:rsidRPr="00FF2326">
        <w:rPr>
          <w:rFonts w:ascii="Times New Roman" w:hAnsi="Times New Roman" w:cs="Times New Roman"/>
          <w:sz w:val="24"/>
          <w:szCs w:val="24"/>
        </w:rPr>
        <w:t xml:space="preserve"> utang dan </w:t>
      </w:r>
      <w:proofErr w:type="spellStart"/>
      <w:r w:rsidRPr="00FF2326">
        <w:rPr>
          <w:rFonts w:ascii="Times New Roman" w:hAnsi="Times New Roman" w:cs="Times New Roman"/>
          <w:sz w:val="24"/>
          <w:szCs w:val="24"/>
        </w:rPr>
        <w:t>ekuitas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menunjukkan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seberapa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dibiayai</w:t>
      </w:r>
      <w:proofErr w:type="spellEnd"/>
      <w:r w:rsidRPr="00FF2326">
        <w:rPr>
          <w:rFonts w:ascii="Times New Roman" w:hAnsi="Times New Roman" w:cs="Times New Roman"/>
          <w:sz w:val="24"/>
          <w:szCs w:val="24"/>
        </w:rPr>
        <w:t xml:space="preserve"> oleh utang </w:t>
      </w:r>
      <w:proofErr w:type="spellStart"/>
      <w:r w:rsidRPr="00FF2326">
        <w:rPr>
          <w:rFonts w:ascii="Times New Roman" w:hAnsi="Times New Roman" w:cs="Times New Roman"/>
          <w:sz w:val="24"/>
          <w:szCs w:val="24"/>
        </w:rPr>
        <w:t>dibandingkan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modal </w:t>
      </w:r>
      <w:proofErr w:type="spellStart"/>
      <w:r w:rsidRPr="00FF2326">
        <w:rPr>
          <w:rFonts w:ascii="Times New Roman" w:hAnsi="Times New Roman" w:cs="Times New Roman"/>
          <w:sz w:val="24"/>
          <w:szCs w:val="24"/>
        </w:rPr>
        <w:t>sendiri</w:t>
      </w:r>
      <w:proofErr w:type="spellEnd"/>
      <w:r w:rsidRPr="00FF2326">
        <w:rPr>
          <w:rFonts w:ascii="Times New Roman" w:hAnsi="Times New Roman" w:cs="Times New Roman"/>
          <w:sz w:val="24"/>
          <w:szCs w:val="24"/>
        </w:rPr>
        <w:t>.</w:t>
      </w:r>
      <w:r>
        <w:rPr>
          <w:rFonts w:ascii="Times New Roman" w:hAnsi="Times New Roman" w:cs="Times New Roman"/>
          <w:sz w:val="24"/>
          <w:szCs w:val="24"/>
        </w:rPr>
        <w:t xml:space="preserve"> </w:t>
      </w:r>
      <w:r w:rsidRPr="00FF2326">
        <w:rPr>
          <w:rFonts w:ascii="Times New Roman" w:hAnsi="Times New Roman" w:cs="Times New Roman"/>
          <w:i/>
          <w:iCs/>
          <w:sz w:val="24"/>
          <w:szCs w:val="24"/>
        </w:rPr>
        <w:t>Debt To Equity Ratio</w:t>
      </w:r>
      <w:r w:rsidRPr="00FF2326">
        <w:rPr>
          <w:rFonts w:ascii="Times New Roman" w:hAnsi="Times New Roman" w:cs="Times New Roman"/>
          <w:sz w:val="24"/>
          <w:szCs w:val="24"/>
        </w:rPr>
        <w:t xml:space="preserve"> (DER) </w:t>
      </w:r>
      <w:proofErr w:type="spellStart"/>
      <w:r w:rsidRPr="00FF2326">
        <w:rPr>
          <w:rFonts w:ascii="Times New Roman" w:hAnsi="Times New Roman" w:cs="Times New Roman"/>
          <w:sz w:val="24"/>
          <w:szCs w:val="24"/>
        </w:rPr>
        <w:t>bisa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dihitung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rumus</w:t>
      </w:r>
      <w:proofErr w:type="spellEnd"/>
      <w:r w:rsidRPr="00FF2326">
        <w:rPr>
          <w:rFonts w:ascii="Times New Roman" w:hAnsi="Times New Roman" w:cs="Times New Roman"/>
          <w:sz w:val="24"/>
          <w:szCs w:val="24"/>
        </w:rPr>
        <w:t xml:space="preserve"> :</w:t>
      </w:r>
      <w:proofErr w:type="gramEnd"/>
      <w:r w:rsidRPr="00FF2326">
        <w:rPr>
          <w:rFonts w:ascii="Times New Roman" w:hAnsi="Times New Roman" w:cs="Times New Roman"/>
          <w:sz w:val="24"/>
          <w:szCs w:val="24"/>
        </w:rPr>
        <w:t xml:space="preserve">  </w:t>
      </w:r>
    </w:p>
    <w:p w14:paraId="060D5E20" w14:textId="40CEBF06" w:rsidR="00B90099" w:rsidRPr="007720F5" w:rsidRDefault="007720F5" w:rsidP="005F4875">
      <w:pPr>
        <w:pStyle w:val="ListParagraph"/>
        <w:spacing w:line="480" w:lineRule="auto"/>
        <w:ind w:left="142" w:hanging="153"/>
        <w:jc w:val="both"/>
        <w:rPr>
          <w:rFonts w:ascii="Times New Roman" w:eastAsiaTheme="minorEastAsia" w:hAnsi="Times New Roman" w:cs="Times New Roman"/>
          <w:i/>
        </w:rPr>
      </w:pPr>
      <m:oMathPara>
        <m:oMath>
          <m:r>
            <m:rPr>
              <m:sty m:val="bi"/>
            </m:rPr>
            <w:rPr>
              <w:rFonts w:ascii="Cambria Math" w:hAnsi="Cambria Math" w:cs="Times New Roman"/>
            </w:rPr>
            <m:t>Debt To Equity Ratio=</m:t>
          </m:r>
          <m:f>
            <m:fPr>
              <m:ctrlPr>
                <w:rPr>
                  <w:rFonts w:ascii="Cambria Math" w:hAnsi="Cambria Math" w:cs="Times New Roman"/>
                  <w:i/>
                </w:rPr>
              </m:ctrlPr>
            </m:fPr>
            <m:num>
              <m:r>
                <w:rPr>
                  <w:rFonts w:ascii="Cambria Math" w:hAnsi="Cambria Math" w:cs="Times New Roman"/>
                </w:rPr>
                <m:t>Total Hutang</m:t>
              </m:r>
            </m:num>
            <m:den>
              <m:r>
                <w:rPr>
                  <w:rFonts w:ascii="Cambria Math" w:hAnsi="Cambria Math" w:cs="Times New Roman"/>
                </w:rPr>
                <m:t xml:space="preserve">Total Modal </m:t>
              </m:r>
              <m:d>
                <m:dPr>
                  <m:ctrlPr>
                    <w:rPr>
                      <w:rFonts w:ascii="Cambria Math" w:hAnsi="Cambria Math" w:cs="Times New Roman"/>
                      <w:i/>
                    </w:rPr>
                  </m:ctrlPr>
                </m:dPr>
                <m:e>
                  <m:r>
                    <w:rPr>
                      <w:rFonts w:ascii="Cambria Math" w:hAnsi="Cambria Math" w:cs="Times New Roman"/>
                    </w:rPr>
                    <m:t>Ekuitas</m:t>
                  </m:r>
                </m:e>
              </m:d>
            </m:den>
          </m:f>
        </m:oMath>
      </m:oMathPara>
    </w:p>
    <w:p w14:paraId="49E09BBC" w14:textId="6A74FBE9" w:rsidR="00B90099" w:rsidRDefault="00B90099">
      <w:pPr>
        <w:pStyle w:val="ListParagraph"/>
        <w:numPr>
          <w:ilvl w:val="0"/>
          <w:numId w:val="11"/>
        </w:numPr>
        <w:spacing w:after="0" w:line="480" w:lineRule="auto"/>
        <w:ind w:left="502"/>
        <w:jc w:val="both"/>
        <w:rPr>
          <w:rFonts w:ascii="Times New Roman" w:eastAsiaTheme="minorEastAsia" w:hAnsi="Times New Roman" w:cs="Times New Roman"/>
          <w:i/>
        </w:rPr>
      </w:pPr>
      <w:r w:rsidRPr="004E1419">
        <w:rPr>
          <w:rFonts w:ascii="Times New Roman" w:eastAsiaTheme="minorEastAsia" w:hAnsi="Times New Roman" w:cs="Times New Roman"/>
          <w:i/>
        </w:rPr>
        <w:t xml:space="preserve">Fixed Charge </w:t>
      </w:r>
      <w:r w:rsidRPr="00C54396">
        <w:rPr>
          <w:rFonts w:ascii="Times New Roman" w:eastAsiaTheme="minorEastAsia" w:hAnsi="Times New Roman" w:cs="Times New Roman"/>
          <w:i/>
          <w:sz w:val="24"/>
          <w:szCs w:val="24"/>
        </w:rPr>
        <w:t>Coverage</w:t>
      </w:r>
    </w:p>
    <w:p w14:paraId="48C35848" w14:textId="334C0452" w:rsidR="00B90099" w:rsidRPr="007720F5" w:rsidRDefault="00B90099" w:rsidP="005F4875">
      <w:pPr>
        <w:spacing w:after="0" w:line="480" w:lineRule="auto"/>
        <w:ind w:left="142" w:firstLine="360"/>
        <w:jc w:val="both"/>
        <w:rPr>
          <w:rFonts w:ascii="Times New Roman" w:eastAsiaTheme="minorEastAsia" w:hAnsi="Times New Roman" w:cs="Times New Roman"/>
          <w:i/>
          <w:sz w:val="24"/>
          <w:szCs w:val="24"/>
        </w:rPr>
      </w:pPr>
      <w:proofErr w:type="spellStart"/>
      <w:r w:rsidRPr="004E1419">
        <w:rPr>
          <w:rFonts w:ascii="Times New Roman" w:eastAsiaTheme="minorEastAsia" w:hAnsi="Times New Roman" w:cs="Times New Roman"/>
          <w:iCs/>
          <w:sz w:val="24"/>
          <w:szCs w:val="24"/>
        </w:rPr>
        <w:t>Rasio</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ini</w:t>
      </w:r>
      <w:proofErr w:type="spellEnd"/>
      <w:r w:rsidRPr="004E1419">
        <w:rPr>
          <w:rFonts w:ascii="Times New Roman" w:eastAsiaTheme="minorEastAsia" w:hAnsi="Times New Roman" w:cs="Times New Roman"/>
          <w:iCs/>
          <w:sz w:val="24"/>
          <w:szCs w:val="24"/>
        </w:rPr>
        <w:t xml:space="preserve"> juga </w:t>
      </w:r>
      <w:proofErr w:type="spellStart"/>
      <w:proofErr w:type="gramStart"/>
      <w:r w:rsidRPr="004E1419">
        <w:rPr>
          <w:rFonts w:ascii="Times New Roman" w:eastAsiaTheme="minorEastAsia" w:hAnsi="Times New Roman" w:cs="Times New Roman"/>
          <w:iCs/>
          <w:sz w:val="24"/>
          <w:szCs w:val="24"/>
        </w:rPr>
        <w:t>disebut</w:t>
      </w:r>
      <w:proofErr w:type="spellEnd"/>
      <w:r w:rsidRPr="004E1419">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 xml:space="preserve"> </w:t>
      </w:r>
      <w:r w:rsidRPr="004E1419">
        <w:rPr>
          <w:rFonts w:ascii="Times New Roman" w:eastAsiaTheme="minorEastAsia" w:hAnsi="Times New Roman" w:cs="Times New Roman"/>
          <w:i/>
          <w:sz w:val="24"/>
          <w:szCs w:val="24"/>
        </w:rPr>
        <w:t>fixed</w:t>
      </w:r>
      <w:proofErr w:type="gramEnd"/>
      <w:r w:rsidRPr="004E1419">
        <w:rPr>
          <w:rFonts w:ascii="Times New Roman" w:eastAsiaTheme="minorEastAsia" w:hAnsi="Times New Roman" w:cs="Times New Roman"/>
          <w:i/>
          <w:sz w:val="24"/>
          <w:szCs w:val="24"/>
        </w:rPr>
        <w:t xml:space="preserve"> charge coverage ratio</w:t>
      </w:r>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Rasio</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ini</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mirip</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dengan</w:t>
      </w:r>
      <w:proofErr w:type="spellEnd"/>
      <w:r w:rsidRPr="004E1419">
        <w:rPr>
          <w:rFonts w:ascii="Times New Roman" w:eastAsiaTheme="minorEastAsia" w:hAnsi="Times New Roman" w:cs="Times New Roman"/>
          <w:iCs/>
          <w:sz w:val="24"/>
          <w:szCs w:val="24"/>
        </w:rPr>
        <w:t xml:space="preserve"> Times interest earned ratio, </w:t>
      </w:r>
      <w:proofErr w:type="spellStart"/>
      <w:r w:rsidRPr="004E1419">
        <w:rPr>
          <w:rFonts w:ascii="Times New Roman" w:eastAsiaTheme="minorEastAsia" w:hAnsi="Times New Roman" w:cs="Times New Roman"/>
          <w:iCs/>
          <w:sz w:val="24"/>
          <w:szCs w:val="24"/>
        </w:rPr>
        <w:t>perbedaannya</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hanya</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rasio</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ini</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dilakukan</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jika</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perusahaan</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memperoleh</w:t>
      </w:r>
      <w:proofErr w:type="spellEnd"/>
      <w:r w:rsidRPr="004E1419">
        <w:rPr>
          <w:rFonts w:ascii="Times New Roman" w:eastAsiaTheme="minorEastAsia" w:hAnsi="Times New Roman" w:cs="Times New Roman"/>
          <w:iCs/>
          <w:sz w:val="24"/>
          <w:szCs w:val="24"/>
        </w:rPr>
        <w:t xml:space="preserve"> utang </w:t>
      </w:r>
      <w:proofErr w:type="spellStart"/>
      <w:r w:rsidRPr="004E1419">
        <w:rPr>
          <w:rFonts w:ascii="Times New Roman" w:eastAsiaTheme="minorEastAsia" w:hAnsi="Times New Roman" w:cs="Times New Roman"/>
          <w:iCs/>
          <w:sz w:val="24"/>
          <w:szCs w:val="24"/>
        </w:rPr>
        <w:t>jangka</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panjang</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atau</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menyewa</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aset</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berdasarkan</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kontrak</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sewa</w:t>
      </w:r>
      <w:proofErr w:type="spellEnd"/>
      <w:r w:rsidRPr="004E1419">
        <w:rPr>
          <w:rFonts w:ascii="Times New Roman" w:eastAsiaTheme="minorEastAsia" w:hAnsi="Times New Roman" w:cs="Times New Roman"/>
          <w:iCs/>
          <w:sz w:val="24"/>
          <w:szCs w:val="24"/>
        </w:rPr>
        <w:t xml:space="preserve">. </w:t>
      </w:r>
      <w:proofErr w:type="spellStart"/>
      <w:r w:rsidRPr="00943951">
        <w:rPr>
          <w:rFonts w:ascii="Times New Roman" w:eastAsiaTheme="minorEastAsia" w:hAnsi="Times New Roman" w:cs="Times New Roman"/>
          <w:iCs/>
          <w:sz w:val="24"/>
          <w:szCs w:val="24"/>
        </w:rPr>
        <w:t>Rasio</w:t>
      </w:r>
      <w:proofErr w:type="spellEnd"/>
      <w:r>
        <w:rPr>
          <w:rFonts w:ascii="Times New Roman" w:eastAsiaTheme="minorEastAsia" w:hAnsi="Times New Roman" w:cs="Times New Roman"/>
          <w:i/>
          <w:sz w:val="24"/>
          <w:szCs w:val="24"/>
        </w:rPr>
        <w:t xml:space="preserve"> </w:t>
      </w:r>
      <w:proofErr w:type="spellStart"/>
      <w:r w:rsidRPr="004E1419">
        <w:rPr>
          <w:rFonts w:ascii="Times New Roman" w:eastAsiaTheme="minorEastAsia" w:hAnsi="Times New Roman" w:cs="Times New Roman"/>
          <w:iCs/>
          <w:sz w:val="24"/>
          <w:szCs w:val="24"/>
        </w:rPr>
        <w:t>ini</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mengukur</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seberapa</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besar</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perusahaan</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mampu</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menutupi</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biaya</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tetapnya</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termasuk</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pembayaran</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dividen</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saham</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preferen</w:t>
      </w:r>
      <w:proofErr w:type="spellEnd"/>
      <w:r w:rsidRPr="004E1419">
        <w:rPr>
          <w:rFonts w:ascii="Times New Roman" w:eastAsiaTheme="minorEastAsia" w:hAnsi="Times New Roman" w:cs="Times New Roman"/>
          <w:iCs/>
          <w:sz w:val="24"/>
          <w:szCs w:val="24"/>
        </w:rPr>
        <w:t xml:space="preserve">, bunga, </w:t>
      </w:r>
      <w:proofErr w:type="spellStart"/>
      <w:r w:rsidRPr="004E1419">
        <w:rPr>
          <w:rFonts w:ascii="Times New Roman" w:eastAsiaTheme="minorEastAsia" w:hAnsi="Times New Roman" w:cs="Times New Roman"/>
          <w:iCs/>
          <w:sz w:val="24"/>
          <w:szCs w:val="24"/>
        </w:rPr>
        <w:t>cicilan</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pinjaman</w:t>
      </w:r>
      <w:proofErr w:type="spellEnd"/>
      <w:r w:rsidRPr="004E1419">
        <w:rPr>
          <w:rFonts w:ascii="Times New Roman" w:eastAsiaTheme="minorEastAsia" w:hAnsi="Times New Roman" w:cs="Times New Roman"/>
          <w:iCs/>
          <w:sz w:val="24"/>
          <w:szCs w:val="24"/>
        </w:rPr>
        <w:t xml:space="preserve">, dan </w:t>
      </w:r>
      <w:proofErr w:type="spellStart"/>
      <w:r w:rsidRPr="004E1419">
        <w:rPr>
          <w:rFonts w:ascii="Times New Roman" w:eastAsiaTheme="minorEastAsia" w:hAnsi="Times New Roman" w:cs="Times New Roman"/>
          <w:iCs/>
          <w:sz w:val="24"/>
          <w:szCs w:val="24"/>
        </w:rPr>
        <w:t>sewa</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Rasio</w:t>
      </w:r>
      <w:proofErr w:type="spellEnd"/>
      <w:r w:rsidRPr="004E1419">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c</w:t>
      </w:r>
      <w:r w:rsidRPr="004E1419">
        <w:rPr>
          <w:rFonts w:ascii="Times New Roman" w:eastAsiaTheme="minorEastAsia" w:hAnsi="Times New Roman" w:cs="Times New Roman"/>
          <w:iCs/>
          <w:sz w:val="24"/>
          <w:szCs w:val="24"/>
        </w:rPr>
        <w:t>akupan</w:t>
      </w:r>
      <w:proofErr w:type="spellEnd"/>
      <w:r w:rsidRPr="004E1419">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b</w:t>
      </w:r>
      <w:r w:rsidRPr="004E1419">
        <w:rPr>
          <w:rFonts w:ascii="Times New Roman" w:eastAsiaTheme="minorEastAsia" w:hAnsi="Times New Roman" w:cs="Times New Roman"/>
          <w:iCs/>
          <w:sz w:val="24"/>
          <w:szCs w:val="24"/>
        </w:rPr>
        <w:t>iaya</w:t>
      </w:r>
      <w:proofErr w:type="spellEnd"/>
      <w:r w:rsidRPr="004E1419">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t</w:t>
      </w:r>
      <w:r w:rsidRPr="004E1419">
        <w:rPr>
          <w:rFonts w:ascii="Times New Roman" w:eastAsiaTheme="minorEastAsia" w:hAnsi="Times New Roman" w:cs="Times New Roman"/>
          <w:iCs/>
          <w:sz w:val="24"/>
          <w:szCs w:val="24"/>
        </w:rPr>
        <w:t>etap</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ini</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dapat</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diukur</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menggunakan</w:t>
      </w:r>
      <w:proofErr w:type="spellEnd"/>
      <w:r w:rsidRPr="004E1419">
        <w:rPr>
          <w:rFonts w:ascii="Times New Roman" w:eastAsiaTheme="minorEastAsia" w:hAnsi="Times New Roman" w:cs="Times New Roman"/>
          <w:iCs/>
          <w:sz w:val="24"/>
          <w:szCs w:val="24"/>
        </w:rPr>
        <w:t xml:space="preserve"> </w:t>
      </w:r>
      <w:proofErr w:type="spellStart"/>
      <w:r w:rsidRPr="004E1419">
        <w:rPr>
          <w:rFonts w:ascii="Times New Roman" w:eastAsiaTheme="minorEastAsia" w:hAnsi="Times New Roman" w:cs="Times New Roman"/>
          <w:iCs/>
          <w:sz w:val="24"/>
          <w:szCs w:val="24"/>
        </w:rPr>
        <w:t>rumus</w:t>
      </w:r>
      <w:proofErr w:type="spellEnd"/>
      <w:r w:rsidRPr="004E1419">
        <w:rPr>
          <w:rFonts w:ascii="Times New Roman" w:eastAsiaTheme="minorEastAsia" w:hAnsi="Times New Roman" w:cs="Times New Roman"/>
          <w:iCs/>
          <w:sz w:val="24"/>
          <w:szCs w:val="24"/>
        </w:rPr>
        <w:t xml:space="preserve"> </w:t>
      </w:r>
      <w:proofErr w:type="spellStart"/>
      <w:proofErr w:type="gramStart"/>
      <w:r w:rsidRPr="004E1419">
        <w:rPr>
          <w:rFonts w:ascii="Times New Roman" w:eastAsiaTheme="minorEastAsia" w:hAnsi="Times New Roman" w:cs="Times New Roman"/>
          <w:iCs/>
          <w:sz w:val="24"/>
          <w:szCs w:val="24"/>
        </w:rPr>
        <w:t>berikut</w:t>
      </w:r>
      <w:proofErr w:type="spellEnd"/>
      <w:r>
        <w:rPr>
          <w:rFonts w:ascii="Times New Roman" w:eastAsiaTheme="minorEastAsia" w:hAnsi="Times New Roman" w:cs="Times New Roman"/>
          <w:i/>
          <w:sz w:val="24"/>
          <w:szCs w:val="24"/>
        </w:rPr>
        <w:t xml:space="preserve"> </w:t>
      </w:r>
      <w:r>
        <w:rPr>
          <w:rFonts w:ascii="Times New Roman" w:eastAsiaTheme="minorEastAsia" w:hAnsi="Times New Roman" w:cs="Times New Roman"/>
          <w:iCs/>
          <w:sz w:val="24"/>
          <w:szCs w:val="24"/>
        </w:rPr>
        <w:t>:</w:t>
      </w:r>
      <w:proofErr w:type="gramEnd"/>
    </w:p>
    <w:p w14:paraId="091EABF5" w14:textId="400BD560" w:rsidR="00B90099" w:rsidRPr="007720F5" w:rsidRDefault="007720F5" w:rsidP="005F4875">
      <w:pPr>
        <w:pStyle w:val="ListParagraph"/>
        <w:spacing w:line="480" w:lineRule="auto"/>
        <w:ind w:left="142" w:hanging="153"/>
        <w:jc w:val="both"/>
        <w:rPr>
          <w:rFonts w:ascii="Times New Roman" w:eastAsiaTheme="minorEastAsia" w:hAnsi="Times New Roman" w:cs="Times New Roman"/>
          <w:i/>
        </w:rPr>
      </w:pPr>
      <m:oMathPara>
        <m:oMath>
          <m:r>
            <m:rPr>
              <m:sty m:val="bi"/>
            </m:rPr>
            <w:rPr>
              <w:rFonts w:ascii="Cambria Math" w:hAnsi="Cambria Math" w:cs="Times New Roman"/>
            </w:rPr>
            <m:t>FCC=</m:t>
          </m:r>
          <m:f>
            <m:fPr>
              <m:ctrlPr>
                <w:rPr>
                  <w:rFonts w:ascii="Cambria Math" w:hAnsi="Cambria Math" w:cs="Times New Roman"/>
                  <w:i/>
                </w:rPr>
              </m:ctrlPr>
            </m:fPr>
            <m:num>
              <m:r>
                <w:rPr>
                  <w:rFonts w:ascii="Cambria Math" w:hAnsi="Cambria Math" w:cs="Times New Roman"/>
                </w:rPr>
                <m:t xml:space="preserve">EBIT+Beban Bunga+Kewajiban Bunga  </m:t>
              </m:r>
            </m:num>
            <m:den>
              <m:r>
                <w:rPr>
                  <w:rFonts w:ascii="Cambria Math" w:hAnsi="Cambria Math" w:cs="Times New Roman"/>
                </w:rPr>
                <m:t>Beban Bunga+Kewajiban Bunga</m:t>
              </m:r>
            </m:den>
          </m:f>
          <m:r>
            <w:rPr>
              <w:rFonts w:ascii="Cambria Math" w:hAnsi="Cambria Math" w:cs="Times New Roman"/>
            </w:rPr>
            <m:t xml:space="preserve"> x 100 %</m:t>
          </m:r>
        </m:oMath>
      </m:oMathPara>
    </w:p>
    <w:p w14:paraId="78B79BC2" w14:textId="6B73694C" w:rsidR="00B90099" w:rsidRDefault="00B90099">
      <w:pPr>
        <w:pStyle w:val="ListParagraph"/>
        <w:numPr>
          <w:ilvl w:val="0"/>
          <w:numId w:val="11"/>
        </w:numPr>
        <w:spacing w:after="0" w:line="480" w:lineRule="auto"/>
        <w:ind w:left="502"/>
        <w:jc w:val="both"/>
        <w:rPr>
          <w:rFonts w:ascii="Times New Roman" w:eastAsiaTheme="minorEastAsia" w:hAnsi="Times New Roman" w:cs="Times New Roman"/>
          <w:i/>
          <w:sz w:val="24"/>
          <w:szCs w:val="24"/>
        </w:rPr>
      </w:pPr>
      <w:r w:rsidRPr="0026082A">
        <w:rPr>
          <w:rFonts w:ascii="Times New Roman" w:eastAsiaTheme="minorEastAsia" w:hAnsi="Times New Roman" w:cs="Times New Roman"/>
          <w:i/>
          <w:sz w:val="24"/>
          <w:szCs w:val="24"/>
        </w:rPr>
        <w:t xml:space="preserve">Time </w:t>
      </w:r>
      <w:proofErr w:type="spellStart"/>
      <w:r w:rsidRPr="0026082A">
        <w:rPr>
          <w:rFonts w:ascii="Times New Roman" w:eastAsiaTheme="minorEastAsia" w:hAnsi="Times New Roman" w:cs="Times New Roman"/>
          <w:i/>
          <w:sz w:val="24"/>
          <w:szCs w:val="24"/>
        </w:rPr>
        <w:t>Intetrest</w:t>
      </w:r>
      <w:proofErr w:type="spellEnd"/>
      <w:r w:rsidRPr="0026082A">
        <w:rPr>
          <w:rFonts w:ascii="Times New Roman" w:eastAsiaTheme="minorEastAsia" w:hAnsi="Times New Roman" w:cs="Times New Roman"/>
          <w:i/>
          <w:sz w:val="24"/>
          <w:szCs w:val="24"/>
        </w:rPr>
        <w:t xml:space="preserve"> Earned Ratio</w:t>
      </w:r>
    </w:p>
    <w:p w14:paraId="36DF65CD" w14:textId="3B0B74E7" w:rsidR="00B90099" w:rsidRDefault="00B90099" w:rsidP="005F4875">
      <w:pPr>
        <w:spacing w:after="0" w:line="480" w:lineRule="auto"/>
        <w:ind w:left="142" w:firstLine="360"/>
        <w:jc w:val="both"/>
        <w:rPr>
          <w:rFonts w:ascii="Times New Roman" w:eastAsiaTheme="minorEastAsia" w:hAnsi="Times New Roman" w:cs="Times New Roman"/>
          <w:iCs/>
          <w:sz w:val="24"/>
          <w:szCs w:val="24"/>
        </w:rPr>
      </w:pPr>
      <w:proofErr w:type="spellStart"/>
      <w:r w:rsidRPr="0026082A">
        <w:rPr>
          <w:rFonts w:ascii="Times New Roman" w:eastAsiaTheme="minorEastAsia" w:hAnsi="Times New Roman" w:cs="Times New Roman"/>
          <w:iCs/>
          <w:sz w:val="24"/>
          <w:szCs w:val="24"/>
        </w:rPr>
        <w:t>Rasio</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ini</w:t>
      </w:r>
      <w:proofErr w:type="spellEnd"/>
      <w:r w:rsidRPr="0026082A">
        <w:rPr>
          <w:rFonts w:ascii="Times New Roman" w:eastAsiaTheme="minorEastAsia" w:hAnsi="Times New Roman" w:cs="Times New Roman"/>
          <w:iCs/>
          <w:sz w:val="24"/>
          <w:szCs w:val="24"/>
        </w:rPr>
        <w:t xml:space="preserve"> juga </w:t>
      </w:r>
      <w:proofErr w:type="spellStart"/>
      <w:r w:rsidRPr="0026082A">
        <w:rPr>
          <w:rFonts w:ascii="Times New Roman" w:eastAsiaTheme="minorEastAsia" w:hAnsi="Times New Roman" w:cs="Times New Roman"/>
          <w:iCs/>
          <w:sz w:val="24"/>
          <w:szCs w:val="24"/>
        </w:rPr>
        <w:t>disebut</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dengan</w:t>
      </w:r>
      <w:proofErr w:type="spellEnd"/>
      <w:r w:rsidRPr="0026082A">
        <w:rPr>
          <w:rFonts w:ascii="Times New Roman" w:eastAsiaTheme="minorEastAsia" w:hAnsi="Times New Roman" w:cs="Times New Roman"/>
          <w:iCs/>
          <w:sz w:val="24"/>
          <w:szCs w:val="24"/>
        </w:rPr>
        <w:t xml:space="preserve"> </w:t>
      </w:r>
      <w:r w:rsidRPr="0026082A">
        <w:rPr>
          <w:rFonts w:ascii="Times New Roman" w:eastAsiaTheme="minorEastAsia" w:hAnsi="Times New Roman" w:cs="Times New Roman"/>
          <w:i/>
          <w:sz w:val="24"/>
          <w:szCs w:val="24"/>
        </w:rPr>
        <w:t xml:space="preserve">multiple </w:t>
      </w:r>
      <w:proofErr w:type="gramStart"/>
      <w:r w:rsidRPr="0026082A">
        <w:rPr>
          <w:rFonts w:ascii="Times New Roman" w:eastAsiaTheme="minorEastAsia" w:hAnsi="Times New Roman" w:cs="Times New Roman"/>
          <w:i/>
          <w:sz w:val="24"/>
          <w:szCs w:val="24"/>
        </w:rPr>
        <w:t>ratio</w:t>
      </w:r>
      <w:proofErr w:type="gramEnd"/>
      <w:r w:rsidRPr="0026082A">
        <w:rPr>
          <w:rFonts w:ascii="Times New Roman" w:eastAsiaTheme="minorEastAsia" w:hAnsi="Times New Roman" w:cs="Times New Roman"/>
          <w:iCs/>
          <w:sz w:val="24"/>
          <w:szCs w:val="24"/>
        </w:rPr>
        <w:t xml:space="preserve">. </w:t>
      </w:r>
      <w:r w:rsidRPr="0026082A">
        <w:rPr>
          <w:rFonts w:ascii="Times New Roman" w:eastAsiaTheme="minorEastAsia" w:hAnsi="Times New Roman" w:cs="Times New Roman"/>
          <w:i/>
          <w:sz w:val="24"/>
          <w:szCs w:val="24"/>
        </w:rPr>
        <w:t>Time interest earned ratio</w:t>
      </w:r>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adalah</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rasio</w:t>
      </w:r>
      <w:proofErr w:type="spellEnd"/>
      <w:r w:rsidRPr="0026082A">
        <w:rPr>
          <w:rFonts w:ascii="Times New Roman" w:eastAsiaTheme="minorEastAsia" w:hAnsi="Times New Roman" w:cs="Times New Roman"/>
          <w:iCs/>
          <w:sz w:val="24"/>
          <w:szCs w:val="24"/>
        </w:rPr>
        <w:t xml:space="preserve"> yang </w:t>
      </w:r>
      <w:proofErr w:type="spellStart"/>
      <w:r w:rsidRPr="0026082A">
        <w:rPr>
          <w:rFonts w:ascii="Times New Roman" w:eastAsiaTheme="minorEastAsia" w:hAnsi="Times New Roman" w:cs="Times New Roman"/>
          <w:iCs/>
          <w:sz w:val="24"/>
          <w:szCs w:val="24"/>
        </w:rPr>
        <w:t>mengukur</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kemampuan</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perusahaan</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untuk</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membayar</w:t>
      </w:r>
      <w:proofErr w:type="spellEnd"/>
      <w:r w:rsidRPr="0026082A">
        <w:rPr>
          <w:rFonts w:ascii="Times New Roman" w:eastAsiaTheme="minorEastAsia" w:hAnsi="Times New Roman" w:cs="Times New Roman"/>
          <w:iCs/>
          <w:sz w:val="24"/>
          <w:szCs w:val="24"/>
        </w:rPr>
        <w:t xml:space="preserve"> bunga, </w:t>
      </w:r>
      <w:proofErr w:type="spellStart"/>
      <w:r w:rsidRPr="0026082A">
        <w:rPr>
          <w:rFonts w:ascii="Times New Roman" w:eastAsiaTheme="minorEastAsia" w:hAnsi="Times New Roman" w:cs="Times New Roman"/>
          <w:iCs/>
          <w:sz w:val="24"/>
          <w:szCs w:val="24"/>
        </w:rPr>
        <w:t>atau</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mengukur</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seberapa</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jauh</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laba</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dapat</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dikurangi</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tanpa</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perusahaan</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mengalami</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kesulitan</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keuangan</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karena</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tidak</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mampu</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membayar</w:t>
      </w:r>
      <w:proofErr w:type="spellEnd"/>
      <w:r w:rsidRPr="0026082A">
        <w:rPr>
          <w:rFonts w:ascii="Times New Roman" w:eastAsiaTheme="minorEastAsia" w:hAnsi="Times New Roman" w:cs="Times New Roman"/>
          <w:iCs/>
          <w:sz w:val="24"/>
          <w:szCs w:val="24"/>
        </w:rPr>
        <w:t xml:space="preserve"> bunga. </w:t>
      </w:r>
      <w:r w:rsidRPr="0026082A">
        <w:rPr>
          <w:rFonts w:ascii="Times New Roman" w:eastAsiaTheme="minorEastAsia" w:hAnsi="Times New Roman" w:cs="Times New Roman"/>
          <w:i/>
          <w:sz w:val="24"/>
          <w:szCs w:val="24"/>
        </w:rPr>
        <w:t>Time interest earned ratio</w:t>
      </w:r>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ini</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dapat</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diukur</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dengan</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menggunakan</w:t>
      </w:r>
      <w:proofErr w:type="spellEnd"/>
      <w:r w:rsidRPr="0026082A">
        <w:rPr>
          <w:rFonts w:ascii="Times New Roman" w:eastAsiaTheme="minorEastAsia" w:hAnsi="Times New Roman" w:cs="Times New Roman"/>
          <w:iCs/>
          <w:sz w:val="24"/>
          <w:szCs w:val="24"/>
        </w:rPr>
        <w:t xml:space="preserve"> </w:t>
      </w:r>
      <w:proofErr w:type="spellStart"/>
      <w:r w:rsidRPr="0026082A">
        <w:rPr>
          <w:rFonts w:ascii="Times New Roman" w:eastAsiaTheme="minorEastAsia" w:hAnsi="Times New Roman" w:cs="Times New Roman"/>
          <w:iCs/>
          <w:sz w:val="24"/>
          <w:szCs w:val="24"/>
        </w:rPr>
        <w:t>rumus</w:t>
      </w:r>
      <w:proofErr w:type="spellEnd"/>
      <w:r w:rsidRPr="0026082A">
        <w:rPr>
          <w:rFonts w:ascii="Times New Roman" w:eastAsiaTheme="minorEastAsia" w:hAnsi="Times New Roman" w:cs="Times New Roman"/>
          <w:iCs/>
          <w:sz w:val="24"/>
          <w:szCs w:val="24"/>
        </w:rPr>
        <w:t xml:space="preserve"> </w:t>
      </w:r>
      <w:proofErr w:type="spellStart"/>
      <w:proofErr w:type="gramStart"/>
      <w:r w:rsidRPr="0026082A">
        <w:rPr>
          <w:rFonts w:ascii="Times New Roman" w:eastAsiaTheme="minorEastAsia" w:hAnsi="Times New Roman" w:cs="Times New Roman"/>
          <w:iCs/>
          <w:sz w:val="24"/>
          <w:szCs w:val="24"/>
        </w:rPr>
        <w:t>berikut</w:t>
      </w:r>
      <w:proofErr w:type="spellEnd"/>
      <w:r>
        <w:rPr>
          <w:rFonts w:ascii="Times New Roman" w:eastAsiaTheme="minorEastAsia" w:hAnsi="Times New Roman" w:cs="Times New Roman"/>
          <w:iCs/>
          <w:sz w:val="24"/>
          <w:szCs w:val="24"/>
        </w:rPr>
        <w:t xml:space="preserve"> :</w:t>
      </w:r>
      <w:proofErr w:type="gramEnd"/>
    </w:p>
    <w:p w14:paraId="33513AEC" w14:textId="10CA131D" w:rsidR="00B90099" w:rsidRPr="00D207B9" w:rsidRDefault="007720F5" w:rsidP="005F4875">
      <w:pPr>
        <w:pStyle w:val="ListParagraph"/>
        <w:spacing w:line="480" w:lineRule="auto"/>
        <w:ind w:left="142" w:hanging="153"/>
        <w:jc w:val="both"/>
        <w:rPr>
          <w:rFonts w:ascii="Times New Roman" w:eastAsiaTheme="minorEastAsia" w:hAnsi="Times New Roman" w:cs="Times New Roman"/>
        </w:rPr>
      </w:pPr>
      <m:oMathPara>
        <m:oMath>
          <m:r>
            <m:rPr>
              <m:sty m:val="bi"/>
            </m:rPr>
            <w:rPr>
              <w:rFonts w:ascii="Cambria Math" w:hAnsi="Cambria Math" w:cs="Times New Roman"/>
            </w:rPr>
            <m:t>TIER=</m:t>
          </m:r>
          <m:f>
            <m:fPr>
              <m:ctrlPr>
                <w:rPr>
                  <w:rFonts w:ascii="Cambria Math" w:hAnsi="Cambria Math" w:cs="Times New Roman"/>
                  <w:i/>
                </w:rPr>
              </m:ctrlPr>
            </m:fPr>
            <m:num>
              <m:r>
                <w:rPr>
                  <w:rFonts w:ascii="Cambria Math" w:hAnsi="Cambria Math" w:cs="Times New Roman"/>
                </w:rPr>
                <m:t xml:space="preserve">Laba Sebelum Pajak </m:t>
              </m:r>
            </m:num>
            <m:den>
              <m:r>
                <w:rPr>
                  <w:rFonts w:ascii="Cambria Math" w:hAnsi="Cambria Math" w:cs="Times New Roman"/>
                </w:rPr>
                <m:t>Beban Bunga</m:t>
              </m:r>
            </m:den>
          </m:f>
          <m:r>
            <w:rPr>
              <w:rFonts w:ascii="Cambria Math" w:hAnsi="Cambria Math" w:cs="Times New Roman"/>
            </w:rPr>
            <m:t xml:space="preserve"> x 100</m:t>
          </m:r>
          <m:r>
            <m:rPr>
              <m:sty m:val="p"/>
            </m:rPr>
            <w:rPr>
              <w:rFonts w:ascii="Cambria Math" w:hAnsi="Cambria Math" w:cs="Times New Roman"/>
            </w:rPr>
            <m:t xml:space="preserve"> %</m:t>
          </m:r>
        </m:oMath>
      </m:oMathPara>
    </w:p>
    <w:p w14:paraId="4E4E3438" w14:textId="77777777" w:rsidR="00B90099" w:rsidRPr="00D207B9" w:rsidRDefault="00B90099">
      <w:pPr>
        <w:pStyle w:val="ListParagraph"/>
        <w:numPr>
          <w:ilvl w:val="0"/>
          <w:numId w:val="11"/>
        </w:numPr>
        <w:spacing w:after="0" w:line="480" w:lineRule="auto"/>
        <w:ind w:left="502"/>
        <w:jc w:val="both"/>
        <w:rPr>
          <w:rFonts w:ascii="Times New Roman" w:eastAsiaTheme="minorEastAsia" w:hAnsi="Times New Roman" w:cs="Times New Roman"/>
          <w:i/>
          <w:iCs/>
          <w:sz w:val="24"/>
          <w:szCs w:val="24"/>
        </w:rPr>
      </w:pPr>
      <w:r w:rsidRPr="00D207B9">
        <w:rPr>
          <w:rFonts w:ascii="Times New Roman" w:eastAsiaTheme="minorEastAsia" w:hAnsi="Times New Roman" w:cs="Times New Roman"/>
          <w:i/>
          <w:iCs/>
          <w:sz w:val="24"/>
          <w:szCs w:val="24"/>
        </w:rPr>
        <w:t xml:space="preserve">Long-term Debt to Equity Ratio </w:t>
      </w:r>
      <w:r w:rsidRPr="00D207B9">
        <w:rPr>
          <w:rFonts w:ascii="Times New Roman" w:eastAsiaTheme="minorEastAsia" w:hAnsi="Times New Roman" w:cs="Times New Roman"/>
          <w:sz w:val="24"/>
          <w:szCs w:val="24"/>
        </w:rPr>
        <w:t>(</w:t>
      </w:r>
      <w:proofErr w:type="spellStart"/>
      <w:r w:rsidRPr="00D207B9">
        <w:rPr>
          <w:rFonts w:ascii="Times New Roman" w:eastAsiaTheme="minorEastAsia" w:hAnsi="Times New Roman" w:cs="Times New Roman"/>
          <w:sz w:val="24"/>
          <w:szCs w:val="24"/>
        </w:rPr>
        <w:t>LTDtER</w:t>
      </w:r>
      <w:proofErr w:type="spellEnd"/>
      <w:r w:rsidRPr="00D207B9">
        <w:rPr>
          <w:rFonts w:ascii="Times New Roman" w:eastAsiaTheme="minorEastAsia" w:hAnsi="Times New Roman" w:cs="Times New Roman"/>
          <w:sz w:val="24"/>
          <w:szCs w:val="24"/>
        </w:rPr>
        <w:t>)</w:t>
      </w:r>
    </w:p>
    <w:p w14:paraId="293622EF" w14:textId="1B3E7F42" w:rsidR="00B90099" w:rsidRPr="001E6B3F" w:rsidRDefault="00B90099" w:rsidP="005F4875">
      <w:pPr>
        <w:spacing w:after="0" w:line="480" w:lineRule="auto"/>
        <w:ind w:left="142" w:firstLine="360"/>
        <w:jc w:val="both"/>
        <w:rPr>
          <w:rFonts w:ascii="Times New Roman" w:eastAsiaTheme="minorEastAsia" w:hAnsi="Times New Roman" w:cs="Times New Roman"/>
          <w:sz w:val="24"/>
          <w:szCs w:val="24"/>
        </w:rPr>
      </w:pPr>
      <w:r w:rsidRPr="001E6B3F">
        <w:rPr>
          <w:rFonts w:ascii="Times New Roman" w:eastAsiaTheme="minorEastAsia" w:hAnsi="Times New Roman" w:cs="Times New Roman"/>
          <w:noProof/>
          <w:sz w:val="24"/>
          <w:szCs w:val="24"/>
        </w:rPr>
        <mc:AlternateContent>
          <mc:Choice Requires="wps">
            <w:drawing>
              <wp:anchor distT="0" distB="0" distL="114300" distR="114300" simplePos="0" relativeHeight="251748352" behindDoc="0" locked="0" layoutInCell="1" allowOverlap="1" wp14:anchorId="0A1C4F97" wp14:editId="47A4B8E1">
                <wp:simplePos x="0" y="0"/>
                <wp:positionH relativeFrom="column">
                  <wp:posOffset>1303020</wp:posOffset>
                </wp:positionH>
                <wp:positionV relativeFrom="paragraph">
                  <wp:posOffset>2312035</wp:posOffset>
                </wp:positionV>
                <wp:extent cx="2400300" cy="457200"/>
                <wp:effectExtent l="0" t="0" r="0" b="0"/>
                <wp:wrapNone/>
                <wp:docPr id="1008294719" name="Rectangle 42"/>
                <wp:cNvGraphicFramePr/>
                <a:graphic xmlns:a="http://schemas.openxmlformats.org/drawingml/2006/main">
                  <a:graphicData uri="http://schemas.microsoft.com/office/word/2010/wordprocessingShape">
                    <wps:wsp>
                      <wps:cNvSpPr/>
                      <wps:spPr>
                        <a:xfrm>
                          <a:off x="0" y="0"/>
                          <a:ext cx="2400300" cy="457200"/>
                        </a:xfrm>
                        <a:prstGeom prst="rect">
                          <a:avLst/>
                        </a:prstGeom>
                        <a:no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204DB" id="Rectangle 42" o:spid="_x0000_s1026" style="position:absolute;margin-left:102.6pt;margin-top:182.05pt;width:189pt;height:3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" filled="f" stroked="f"/>
            </w:pict>
          </mc:Fallback>
        </mc:AlternateContent>
      </w:r>
      <w:proofErr w:type="spellStart"/>
      <w:r w:rsidRPr="001E6B3F">
        <w:rPr>
          <w:rFonts w:ascii="Times New Roman" w:eastAsiaTheme="minorEastAsia" w:hAnsi="Times New Roman" w:cs="Times New Roman"/>
          <w:sz w:val="24"/>
          <w:szCs w:val="24"/>
        </w:rPr>
        <w:t>Rasio</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ini</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merupakan</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perbandingan</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antara</w:t>
      </w:r>
      <w:proofErr w:type="spellEnd"/>
      <w:r w:rsidRPr="001E6B3F">
        <w:rPr>
          <w:rFonts w:ascii="Times New Roman" w:eastAsiaTheme="minorEastAsia" w:hAnsi="Times New Roman" w:cs="Times New Roman"/>
          <w:sz w:val="24"/>
          <w:szCs w:val="24"/>
        </w:rPr>
        <w:t xml:space="preserve"> utang </w:t>
      </w:r>
      <w:proofErr w:type="spellStart"/>
      <w:r w:rsidRPr="001E6B3F">
        <w:rPr>
          <w:rFonts w:ascii="Times New Roman" w:eastAsiaTheme="minorEastAsia" w:hAnsi="Times New Roman" w:cs="Times New Roman"/>
          <w:sz w:val="24"/>
          <w:szCs w:val="24"/>
        </w:rPr>
        <w:t>jangka</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panjang</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dengan</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ekuitas</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Tujuannya</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adalah</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untuk</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mengukur</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seberapa</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besar</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setiap</w:t>
      </w:r>
      <w:proofErr w:type="spellEnd"/>
      <w:r w:rsidRPr="001E6B3F">
        <w:rPr>
          <w:rFonts w:ascii="Times New Roman" w:eastAsiaTheme="minorEastAsia" w:hAnsi="Times New Roman" w:cs="Times New Roman"/>
          <w:sz w:val="24"/>
          <w:szCs w:val="24"/>
        </w:rPr>
        <w:t xml:space="preserve"> rupiah </w:t>
      </w:r>
      <w:proofErr w:type="spellStart"/>
      <w:r w:rsidRPr="001E6B3F">
        <w:rPr>
          <w:rFonts w:ascii="Times New Roman" w:eastAsiaTheme="minorEastAsia" w:hAnsi="Times New Roman" w:cs="Times New Roman"/>
          <w:sz w:val="24"/>
          <w:szCs w:val="24"/>
        </w:rPr>
        <w:t>ekuitas</w:t>
      </w:r>
      <w:proofErr w:type="spellEnd"/>
      <w:r w:rsidRPr="001E6B3F">
        <w:rPr>
          <w:rFonts w:ascii="Times New Roman" w:eastAsiaTheme="minorEastAsia" w:hAnsi="Times New Roman" w:cs="Times New Roman"/>
          <w:sz w:val="24"/>
          <w:szCs w:val="24"/>
        </w:rPr>
        <w:t xml:space="preserve"> yang </w:t>
      </w:r>
      <w:proofErr w:type="spellStart"/>
      <w:r w:rsidRPr="001E6B3F">
        <w:rPr>
          <w:rFonts w:ascii="Times New Roman" w:eastAsiaTheme="minorEastAsia" w:hAnsi="Times New Roman" w:cs="Times New Roman"/>
          <w:sz w:val="24"/>
          <w:szCs w:val="24"/>
        </w:rPr>
        <w:t>dijadikan</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agunan</w:t>
      </w:r>
      <w:proofErr w:type="spellEnd"/>
      <w:r w:rsidRPr="001E6B3F">
        <w:rPr>
          <w:rFonts w:ascii="Times New Roman" w:eastAsiaTheme="minorEastAsia" w:hAnsi="Times New Roman" w:cs="Times New Roman"/>
          <w:sz w:val="24"/>
          <w:szCs w:val="24"/>
        </w:rPr>
        <w:t xml:space="preserve"> utang </w:t>
      </w:r>
      <w:proofErr w:type="spellStart"/>
      <w:r w:rsidRPr="001E6B3F">
        <w:rPr>
          <w:rFonts w:ascii="Times New Roman" w:eastAsiaTheme="minorEastAsia" w:hAnsi="Times New Roman" w:cs="Times New Roman"/>
          <w:sz w:val="24"/>
          <w:szCs w:val="24"/>
        </w:rPr>
        <w:t>jangka</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panjang</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dengan</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cara</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membandingkan</w:t>
      </w:r>
      <w:proofErr w:type="spellEnd"/>
      <w:r w:rsidRPr="001E6B3F">
        <w:rPr>
          <w:rFonts w:ascii="Times New Roman" w:eastAsiaTheme="minorEastAsia" w:hAnsi="Times New Roman" w:cs="Times New Roman"/>
          <w:sz w:val="24"/>
          <w:szCs w:val="24"/>
        </w:rPr>
        <w:t xml:space="preserve"> utang </w:t>
      </w:r>
      <w:proofErr w:type="spellStart"/>
      <w:r w:rsidRPr="001E6B3F">
        <w:rPr>
          <w:rFonts w:ascii="Times New Roman" w:eastAsiaTheme="minorEastAsia" w:hAnsi="Times New Roman" w:cs="Times New Roman"/>
          <w:sz w:val="24"/>
          <w:szCs w:val="24"/>
        </w:rPr>
        <w:t>jangka</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panjang</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dengan</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ekuitas</w:t>
      </w:r>
      <w:proofErr w:type="spellEnd"/>
      <w:r w:rsidRPr="001E6B3F">
        <w:rPr>
          <w:rFonts w:ascii="Times New Roman" w:eastAsiaTheme="minorEastAsia" w:hAnsi="Times New Roman" w:cs="Times New Roman"/>
          <w:sz w:val="24"/>
          <w:szCs w:val="24"/>
        </w:rPr>
        <w:t xml:space="preserve"> yang </w:t>
      </w:r>
      <w:proofErr w:type="spellStart"/>
      <w:r w:rsidRPr="001E6B3F">
        <w:rPr>
          <w:rFonts w:ascii="Times New Roman" w:eastAsiaTheme="minorEastAsia" w:hAnsi="Times New Roman" w:cs="Times New Roman"/>
          <w:sz w:val="24"/>
          <w:szCs w:val="24"/>
        </w:rPr>
        <w:t>disediakan</w:t>
      </w:r>
      <w:proofErr w:type="spellEnd"/>
      <w:r w:rsidRPr="001E6B3F">
        <w:rPr>
          <w:rFonts w:ascii="Times New Roman" w:eastAsiaTheme="minorEastAsia" w:hAnsi="Times New Roman" w:cs="Times New Roman"/>
          <w:sz w:val="24"/>
          <w:szCs w:val="24"/>
        </w:rPr>
        <w:t xml:space="preserve"> oleh </w:t>
      </w:r>
      <w:proofErr w:type="spellStart"/>
      <w:r w:rsidRPr="001E6B3F">
        <w:rPr>
          <w:rFonts w:ascii="Times New Roman" w:eastAsiaTheme="minorEastAsia" w:hAnsi="Times New Roman" w:cs="Times New Roman"/>
          <w:sz w:val="24"/>
          <w:szCs w:val="24"/>
        </w:rPr>
        <w:t>perusahaan</w:t>
      </w:r>
      <w:proofErr w:type="spellEnd"/>
      <w:r w:rsidRPr="001E6B3F">
        <w:rPr>
          <w:rFonts w:ascii="Times New Roman" w:eastAsiaTheme="minorEastAsia" w:hAnsi="Times New Roman" w:cs="Times New Roman"/>
          <w:sz w:val="24"/>
          <w:szCs w:val="24"/>
        </w:rPr>
        <w:t xml:space="preserve">. Utang </w:t>
      </w:r>
      <w:proofErr w:type="spellStart"/>
      <w:r w:rsidRPr="001E6B3F">
        <w:rPr>
          <w:rFonts w:ascii="Times New Roman" w:eastAsiaTheme="minorEastAsia" w:hAnsi="Times New Roman" w:cs="Times New Roman"/>
          <w:sz w:val="24"/>
          <w:szCs w:val="24"/>
        </w:rPr>
        <w:t>jangka</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panjang</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merupakan</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sumber</w:t>
      </w:r>
      <w:proofErr w:type="spellEnd"/>
      <w:r w:rsidRPr="001E6B3F">
        <w:rPr>
          <w:rFonts w:ascii="Times New Roman" w:eastAsiaTheme="minorEastAsia" w:hAnsi="Times New Roman" w:cs="Times New Roman"/>
          <w:sz w:val="24"/>
          <w:szCs w:val="24"/>
        </w:rPr>
        <w:t xml:space="preserve"> dana </w:t>
      </w:r>
      <w:proofErr w:type="spellStart"/>
      <w:r w:rsidRPr="001E6B3F">
        <w:rPr>
          <w:rFonts w:ascii="Times New Roman" w:eastAsiaTheme="minorEastAsia" w:hAnsi="Times New Roman" w:cs="Times New Roman"/>
          <w:sz w:val="24"/>
          <w:szCs w:val="24"/>
        </w:rPr>
        <w:t>pinjaman</w:t>
      </w:r>
      <w:proofErr w:type="spellEnd"/>
      <w:r w:rsidRPr="001E6B3F">
        <w:rPr>
          <w:rFonts w:ascii="Times New Roman" w:eastAsiaTheme="minorEastAsia" w:hAnsi="Times New Roman" w:cs="Times New Roman"/>
          <w:sz w:val="24"/>
          <w:szCs w:val="24"/>
        </w:rPr>
        <w:t xml:space="preserve"> yang </w:t>
      </w:r>
      <w:proofErr w:type="spellStart"/>
      <w:r w:rsidRPr="001E6B3F">
        <w:rPr>
          <w:rFonts w:ascii="Times New Roman" w:eastAsiaTheme="minorEastAsia" w:hAnsi="Times New Roman" w:cs="Times New Roman"/>
          <w:sz w:val="24"/>
          <w:szCs w:val="24"/>
        </w:rPr>
        <w:t>berasal</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dari</w:t>
      </w:r>
      <w:proofErr w:type="spellEnd"/>
      <w:r w:rsidRPr="001E6B3F">
        <w:rPr>
          <w:rFonts w:ascii="Times New Roman" w:eastAsiaTheme="minorEastAsia" w:hAnsi="Times New Roman" w:cs="Times New Roman"/>
          <w:sz w:val="24"/>
          <w:szCs w:val="24"/>
        </w:rPr>
        <w:t xml:space="preserve"> utang </w:t>
      </w:r>
      <w:proofErr w:type="spellStart"/>
      <w:r w:rsidRPr="001E6B3F">
        <w:rPr>
          <w:rFonts w:ascii="Times New Roman" w:eastAsiaTheme="minorEastAsia" w:hAnsi="Times New Roman" w:cs="Times New Roman"/>
          <w:sz w:val="24"/>
          <w:szCs w:val="24"/>
        </w:rPr>
        <w:t>jangka</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panjang</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seperti</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obligasi</w:t>
      </w:r>
      <w:proofErr w:type="spellEnd"/>
      <w:r w:rsidRPr="001E6B3F">
        <w:rPr>
          <w:rFonts w:ascii="Times New Roman" w:eastAsiaTheme="minorEastAsia" w:hAnsi="Times New Roman" w:cs="Times New Roman"/>
          <w:sz w:val="24"/>
          <w:szCs w:val="24"/>
        </w:rPr>
        <w:t xml:space="preserve"> dan </w:t>
      </w:r>
      <w:proofErr w:type="spellStart"/>
      <w:r w:rsidRPr="001E6B3F">
        <w:rPr>
          <w:rFonts w:ascii="Times New Roman" w:eastAsiaTheme="minorEastAsia" w:hAnsi="Times New Roman" w:cs="Times New Roman"/>
          <w:sz w:val="24"/>
          <w:szCs w:val="24"/>
        </w:rPr>
        <w:t>sejenisnya</w:t>
      </w:r>
      <w:proofErr w:type="spellEnd"/>
      <w:r w:rsidRPr="001E6B3F">
        <w:rPr>
          <w:rFonts w:ascii="Times New Roman" w:eastAsiaTheme="minorEastAsia" w:hAnsi="Times New Roman" w:cs="Times New Roman"/>
          <w:sz w:val="24"/>
          <w:szCs w:val="24"/>
        </w:rPr>
        <w:t xml:space="preserve">. </w:t>
      </w:r>
      <w:r w:rsidRPr="001E6B3F">
        <w:rPr>
          <w:rFonts w:ascii="Times New Roman" w:eastAsiaTheme="minorEastAsia" w:hAnsi="Times New Roman" w:cs="Times New Roman"/>
          <w:i/>
          <w:iCs/>
          <w:sz w:val="24"/>
          <w:szCs w:val="24"/>
        </w:rPr>
        <w:t xml:space="preserve">Long-term Debt to Equity Ratio </w:t>
      </w:r>
      <w:r w:rsidRPr="001E6B3F">
        <w:rPr>
          <w:rFonts w:ascii="Times New Roman" w:eastAsiaTheme="minorEastAsia" w:hAnsi="Times New Roman" w:cs="Times New Roman"/>
          <w:sz w:val="24"/>
          <w:szCs w:val="24"/>
        </w:rPr>
        <w:t>(</w:t>
      </w:r>
      <w:proofErr w:type="spellStart"/>
      <w:r w:rsidRPr="001E6B3F">
        <w:rPr>
          <w:rFonts w:ascii="Times New Roman" w:eastAsiaTheme="minorEastAsia" w:hAnsi="Times New Roman" w:cs="Times New Roman"/>
          <w:sz w:val="24"/>
          <w:szCs w:val="24"/>
        </w:rPr>
        <w:t>LTDtER</w:t>
      </w:r>
      <w:proofErr w:type="spellEnd"/>
      <w:r w:rsidRPr="001E6B3F">
        <w:rPr>
          <w:rFonts w:ascii="Times New Roman" w:eastAsiaTheme="minorEastAsia" w:hAnsi="Times New Roman" w:cs="Times New Roman"/>
          <w:sz w:val="24"/>
          <w:szCs w:val="24"/>
        </w:rPr>
        <w:t>)</w:t>
      </w:r>
      <w:r w:rsidRPr="001E6B3F">
        <w:rPr>
          <w:rFonts w:ascii="Times New Roman" w:eastAsiaTheme="minorEastAsia" w:hAnsi="Times New Roman" w:cs="Times New Roman"/>
          <w:i/>
          <w:iCs/>
          <w:sz w:val="24"/>
          <w:szCs w:val="24"/>
        </w:rPr>
        <w:t xml:space="preserve"> </w:t>
      </w:r>
      <w:proofErr w:type="spellStart"/>
      <w:r w:rsidRPr="001E6B3F">
        <w:rPr>
          <w:rFonts w:ascii="Times New Roman" w:eastAsiaTheme="minorEastAsia" w:hAnsi="Times New Roman" w:cs="Times New Roman"/>
          <w:sz w:val="24"/>
          <w:szCs w:val="24"/>
        </w:rPr>
        <w:t>ini</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dapat</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diukur</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dengan</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menggunakan</w:t>
      </w:r>
      <w:proofErr w:type="spellEnd"/>
      <w:r w:rsidRPr="001E6B3F">
        <w:rPr>
          <w:rFonts w:ascii="Times New Roman" w:eastAsiaTheme="minorEastAsia" w:hAnsi="Times New Roman" w:cs="Times New Roman"/>
          <w:sz w:val="24"/>
          <w:szCs w:val="24"/>
        </w:rPr>
        <w:t xml:space="preserve"> </w:t>
      </w:r>
      <w:proofErr w:type="spellStart"/>
      <w:r w:rsidRPr="001E6B3F">
        <w:rPr>
          <w:rFonts w:ascii="Times New Roman" w:eastAsiaTheme="minorEastAsia" w:hAnsi="Times New Roman" w:cs="Times New Roman"/>
          <w:sz w:val="24"/>
          <w:szCs w:val="24"/>
        </w:rPr>
        <w:t>rumus</w:t>
      </w:r>
      <w:proofErr w:type="spellEnd"/>
      <w:r w:rsidRPr="001E6B3F">
        <w:rPr>
          <w:rFonts w:ascii="Times New Roman" w:eastAsiaTheme="minorEastAsia" w:hAnsi="Times New Roman" w:cs="Times New Roman"/>
          <w:sz w:val="24"/>
          <w:szCs w:val="24"/>
        </w:rPr>
        <w:t xml:space="preserve"> </w:t>
      </w:r>
      <w:proofErr w:type="spellStart"/>
      <w:proofErr w:type="gramStart"/>
      <w:r w:rsidRPr="001E6B3F">
        <w:rPr>
          <w:rFonts w:ascii="Times New Roman" w:eastAsiaTheme="minorEastAsia" w:hAnsi="Times New Roman" w:cs="Times New Roman"/>
          <w:sz w:val="24"/>
          <w:szCs w:val="24"/>
        </w:rPr>
        <w:t>berikut</w:t>
      </w:r>
      <w:proofErr w:type="spellEnd"/>
      <w:r w:rsidRPr="001E6B3F">
        <w:rPr>
          <w:rFonts w:ascii="Times New Roman" w:eastAsiaTheme="minorEastAsia" w:hAnsi="Times New Roman" w:cs="Times New Roman"/>
          <w:sz w:val="24"/>
          <w:szCs w:val="24"/>
        </w:rPr>
        <w:t xml:space="preserve"> :</w:t>
      </w:r>
      <w:proofErr w:type="gramEnd"/>
    </w:p>
    <w:p w14:paraId="5182FB55" w14:textId="6E15B10A" w:rsidR="00B90099" w:rsidRPr="007720F5" w:rsidRDefault="007720F5" w:rsidP="005F4875">
      <w:pPr>
        <w:pStyle w:val="ListParagraph"/>
        <w:spacing w:line="480" w:lineRule="auto"/>
        <w:ind w:left="142" w:hanging="153"/>
        <w:jc w:val="both"/>
        <w:rPr>
          <w:rFonts w:ascii="Times New Roman" w:eastAsiaTheme="minorEastAsia" w:hAnsi="Times New Roman" w:cs="Times New Roman"/>
          <w:i/>
        </w:rPr>
      </w:pPr>
      <m:oMathPara>
        <m:oMath>
          <m:r>
            <m:rPr>
              <m:sty m:val="bi"/>
            </m:rPr>
            <w:rPr>
              <w:rFonts w:ascii="Cambria Math" w:hAnsi="Cambria Math" w:cs="Times New Roman"/>
            </w:rPr>
            <m:t>LTDtER=</m:t>
          </m:r>
          <m:f>
            <m:fPr>
              <m:ctrlPr>
                <w:rPr>
                  <w:rFonts w:ascii="Cambria Math" w:hAnsi="Cambria Math" w:cs="Times New Roman"/>
                  <w:i/>
                </w:rPr>
              </m:ctrlPr>
            </m:fPr>
            <m:num>
              <m:r>
                <w:rPr>
                  <w:rFonts w:ascii="Cambria Math" w:hAnsi="Cambria Math" w:cs="Times New Roman"/>
                </w:rPr>
                <m:t xml:space="preserve">Long-Term </m:t>
              </m:r>
            </m:num>
            <m:den>
              <m:r>
                <w:rPr>
                  <w:rFonts w:ascii="Cambria Math" w:hAnsi="Cambria Math" w:cs="Times New Roman"/>
                </w:rPr>
                <m:t>Equity</m:t>
              </m:r>
            </m:den>
          </m:f>
          <m:r>
            <w:rPr>
              <w:rFonts w:ascii="Cambria Math" w:hAnsi="Cambria Math" w:cs="Times New Roman"/>
            </w:rPr>
            <m:t xml:space="preserve"> x 100 %</m:t>
          </m:r>
        </m:oMath>
      </m:oMathPara>
    </w:p>
    <w:p w14:paraId="0841F93B" w14:textId="26467641" w:rsidR="009A346B" w:rsidRPr="00B80D7E" w:rsidRDefault="009A346B">
      <w:pPr>
        <w:pStyle w:val="Heading2"/>
        <w:numPr>
          <w:ilvl w:val="1"/>
          <w:numId w:val="33"/>
        </w:numPr>
      </w:pPr>
      <w:bookmarkStart w:id="72" w:name="_Toc193206034"/>
      <w:bookmarkStart w:id="73" w:name="_Toc193221840"/>
      <w:bookmarkStart w:id="74" w:name="_Toc193222402"/>
      <w:bookmarkStart w:id="75" w:name="_Toc223735312"/>
      <w:proofErr w:type="spellStart"/>
      <w:r w:rsidRPr="00B80D7E">
        <w:t>Profitabillitas</w:t>
      </w:r>
      <w:bookmarkEnd w:id="72"/>
      <w:bookmarkEnd w:id="73"/>
      <w:bookmarkEnd w:id="74"/>
      <w:bookmarkEnd w:id="75"/>
      <w:proofErr w:type="spellEnd"/>
    </w:p>
    <w:p w14:paraId="276F8D79" w14:textId="3F32B7EF" w:rsidR="009240F9" w:rsidRDefault="009A346B" w:rsidP="000A5BA1">
      <w:pPr>
        <w:spacing w:after="0" w:line="480" w:lineRule="auto"/>
        <w:ind w:left="66" w:firstLine="360"/>
        <w:jc w:val="both"/>
        <w:rPr>
          <w:rFonts w:ascii="Times New Roman" w:hAnsi="Times New Roman" w:cs="Times New Roman"/>
          <w:sz w:val="24"/>
          <w:szCs w:val="24"/>
        </w:rPr>
      </w:pPr>
      <w:proofErr w:type="spellStart"/>
      <w:r w:rsidRPr="00FF2326">
        <w:rPr>
          <w:rFonts w:ascii="Times New Roman" w:hAnsi="Times New Roman" w:cs="Times New Roman"/>
          <w:sz w:val="24"/>
          <w:szCs w:val="24"/>
        </w:rPr>
        <w:t>Menurut</w:t>
      </w:r>
      <w:proofErr w:type="spellEnd"/>
      <w:r w:rsidRPr="00FF2326">
        <w:rPr>
          <w:rFonts w:ascii="Times New Roman" w:hAnsi="Times New Roman" w:cs="Times New Roman"/>
          <w:sz w:val="24"/>
          <w:szCs w:val="24"/>
        </w:rPr>
        <w:t xml:space="preserve"> Kasmir, </w:t>
      </w:r>
      <w:r w:rsidR="006F46A8">
        <w:rPr>
          <w:rFonts w:ascii="Times New Roman" w:hAnsi="Times New Roman" w:cs="Times New Roman"/>
          <w:sz w:val="24"/>
          <w:szCs w:val="24"/>
        </w:rPr>
        <w:t>(</w:t>
      </w:r>
      <w:r w:rsidRPr="00FF2326">
        <w:rPr>
          <w:rFonts w:ascii="Times New Roman" w:hAnsi="Times New Roman" w:cs="Times New Roman"/>
          <w:sz w:val="24"/>
          <w:szCs w:val="24"/>
        </w:rPr>
        <w:t>2019)</w:t>
      </w:r>
      <w:r w:rsidR="008B439D">
        <w:rPr>
          <w:rFonts w:ascii="Times New Roman" w:hAnsi="Times New Roman" w:cs="Times New Roman"/>
          <w:sz w:val="24"/>
          <w:szCs w:val="24"/>
        </w:rPr>
        <w:t xml:space="preserve"> </w:t>
      </w:r>
      <w:proofErr w:type="spellStart"/>
      <w:r w:rsidR="008B439D">
        <w:rPr>
          <w:rFonts w:ascii="Times New Roman" w:hAnsi="Times New Roman" w:cs="Times New Roman"/>
          <w:sz w:val="24"/>
          <w:szCs w:val="24"/>
        </w:rPr>
        <w:t>p</w:t>
      </w:r>
      <w:r w:rsidRPr="00FF2326">
        <w:rPr>
          <w:rFonts w:ascii="Times New Roman" w:hAnsi="Times New Roman" w:cs="Times New Roman"/>
          <w:sz w:val="24"/>
          <w:szCs w:val="24"/>
        </w:rPr>
        <w:t>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menilai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kemampuan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mencari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keuntungan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periode</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tertentu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juga </w:t>
      </w:r>
      <w:proofErr w:type="spellStart"/>
      <w:r w:rsidRPr="00FF2326">
        <w:rPr>
          <w:rFonts w:ascii="Times New Roman" w:hAnsi="Times New Roman" w:cs="Times New Roman"/>
          <w:sz w:val="24"/>
          <w:szCs w:val="24"/>
        </w:rPr>
        <w:t>memberikan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tingkat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efektivitas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manajemen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ditunjukkan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dihasilkan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penjualan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pendanaan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investasi</w:t>
      </w:r>
      <w:proofErr w:type="spellEnd"/>
      <w:r w:rsidRPr="00FF2326">
        <w:rPr>
          <w:rFonts w:ascii="Times New Roman" w:hAnsi="Times New Roman" w:cs="Times New Roman"/>
          <w:sz w:val="24"/>
          <w:szCs w:val="24"/>
        </w:rPr>
        <w:t>.</w:t>
      </w:r>
    </w:p>
    <w:p w14:paraId="10F2C5F0" w14:textId="77777777" w:rsidR="009240F9" w:rsidRDefault="00164FAF" w:rsidP="009240F9">
      <w:pPr>
        <w:spacing w:after="0" w:line="480" w:lineRule="auto"/>
        <w:ind w:left="66" w:firstLine="36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CF1985">
        <w:rPr>
          <w:rFonts w:ascii="Times New Roman" w:hAnsi="Times New Roman" w:cs="Times New Roman"/>
          <w:sz w:val="24"/>
          <w:szCs w:val="24"/>
        </w:rPr>
        <w:instrText>ADDIN CSL_CITATION {"citationItems":[{"id":"ITEM-1","itemData":{"abstract":"This research aimed to examine the effect of profitability, firm size, and leverage on tax avoidance. Tax avoidance, namely a legal action to decrease the tax burden by taking advantge of weak tax law, also did not break the tax law. The research was quantitative with purposive sampling, namely a sample collection with determining criteria. Therefore, it obtained 27 companies form 62 companies in the consumption goods sector listed in Indonesia Stock Exchange (IDX) during the 2015-2019 periods. The data analysis method of this research used multiple linear regression analysis. The result of this research showed that (1) profitability had negative effect on tax avoidance, as high profit received by the company, so that the company is able to manage its tax planning properly, (2) firm size had positive effect on tax avoidance, as large scale componies are able to manage their tax payments so that they are low, (3) leverage did not have any effect on tax avoidance, as the existence of this debt will result in an interest expense that can reduce taxable profit.","author":[{"dropping-particle":"","family":"Fauziah","given":"Frida","non-dropping-particle":"","parse-names":false,"suffix":""}],"id":"ITEM-1","issued":{"date-parts":[["2021"]]},"title":"Pengaruh Profitabilitas, Ukuran Perusahaan, dan Leverage Terhadap Penghindaran Pajak Perusahaan Sektor Industri Barang Konsumsi","type":"article-journal"},"uris":["http://www.mendeley.com/documents/?uuid=0e123c93-3a7a-3d91-b6e8-276b459748d6"]}],"mendeley":{"formattedCitation":"(Fauziah, 2021)","manualFormatting":"Fauziah, (2021)","plainTextFormattedCitation":"(Fauziah, 2021)","previouslyFormattedCitation":"(Fauziah, 2021)"},"properties":{"noteIndex":0},"schema":"https://github.com/citation-style-language/schema/raw/master/csl-citation.json"}</w:instrText>
      </w:r>
      <w:r>
        <w:rPr>
          <w:rFonts w:ascii="Times New Roman" w:hAnsi="Times New Roman" w:cs="Times New Roman"/>
          <w:sz w:val="24"/>
          <w:szCs w:val="24"/>
        </w:rPr>
        <w:fldChar w:fldCharType="separate"/>
      </w:r>
      <w:r w:rsidRPr="00164FAF">
        <w:rPr>
          <w:rFonts w:ascii="Times New Roman" w:hAnsi="Times New Roman" w:cs="Times New Roman"/>
          <w:noProof/>
          <w:sz w:val="24"/>
          <w:szCs w:val="24"/>
        </w:rPr>
        <w:t xml:space="preserve">Fauziah, </w:t>
      </w:r>
      <w:r>
        <w:rPr>
          <w:rFonts w:ascii="Times New Roman" w:hAnsi="Times New Roman" w:cs="Times New Roman"/>
          <w:noProof/>
          <w:sz w:val="24"/>
          <w:szCs w:val="24"/>
        </w:rPr>
        <w:t>(</w:t>
      </w:r>
      <w:r w:rsidRPr="00164FAF">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164FAF">
        <w:rPr>
          <w:rFonts w:ascii="Times New Roman" w:hAnsi="Times New Roman" w:cs="Times New Roman"/>
          <w:sz w:val="24"/>
          <w:szCs w:val="24"/>
        </w:rPr>
        <w:t>rofitabilitas</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adalah</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rasio</w:t>
      </w:r>
      <w:proofErr w:type="spellEnd"/>
      <w:r w:rsidRPr="00164FAF">
        <w:rPr>
          <w:rFonts w:ascii="Times New Roman" w:hAnsi="Times New Roman" w:cs="Times New Roman"/>
          <w:sz w:val="24"/>
          <w:szCs w:val="24"/>
        </w:rPr>
        <w:t xml:space="preserve"> yang </w:t>
      </w:r>
      <w:proofErr w:type="spellStart"/>
      <w:r w:rsidRPr="00164FAF">
        <w:rPr>
          <w:rFonts w:ascii="Times New Roman" w:hAnsi="Times New Roman" w:cs="Times New Roman"/>
          <w:sz w:val="24"/>
          <w:szCs w:val="24"/>
        </w:rPr>
        <w:t>digunakan</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untuk</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mengukur</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kemampuan</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perusahaan</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dalam</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mengelola</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sumber</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daya</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keuangannya</w:t>
      </w:r>
      <w:proofErr w:type="spellEnd"/>
      <w:r w:rsidRPr="00164FAF">
        <w:rPr>
          <w:rFonts w:ascii="Times New Roman" w:hAnsi="Times New Roman" w:cs="Times New Roman"/>
          <w:sz w:val="24"/>
          <w:szCs w:val="24"/>
        </w:rPr>
        <w:t xml:space="preserve"> dan </w:t>
      </w:r>
      <w:proofErr w:type="spellStart"/>
      <w:r w:rsidRPr="00164FAF">
        <w:rPr>
          <w:rFonts w:ascii="Times New Roman" w:hAnsi="Times New Roman" w:cs="Times New Roman"/>
          <w:sz w:val="24"/>
          <w:szCs w:val="24"/>
        </w:rPr>
        <w:t>menentukan</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efektivitasnya</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dalam</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menghasilkan</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laba</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Pertumbuhan</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profitabilitas</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dihasilkan</w:t>
      </w:r>
      <w:proofErr w:type="spellEnd"/>
      <w:r w:rsidRPr="00164FAF">
        <w:rPr>
          <w:rFonts w:ascii="Times New Roman" w:hAnsi="Times New Roman" w:cs="Times New Roman"/>
          <w:sz w:val="24"/>
          <w:szCs w:val="24"/>
        </w:rPr>
        <w:t xml:space="preserve"> oleh </w:t>
      </w:r>
      <w:proofErr w:type="spellStart"/>
      <w:r w:rsidRPr="00164FAF">
        <w:rPr>
          <w:rFonts w:ascii="Times New Roman" w:hAnsi="Times New Roman" w:cs="Times New Roman"/>
          <w:sz w:val="24"/>
          <w:szCs w:val="24"/>
        </w:rPr>
        <w:t>perubahan</w:t>
      </w:r>
      <w:proofErr w:type="spellEnd"/>
      <w:r w:rsidRPr="00164FAF">
        <w:rPr>
          <w:rFonts w:ascii="Times New Roman" w:hAnsi="Times New Roman" w:cs="Times New Roman"/>
          <w:sz w:val="24"/>
          <w:szCs w:val="24"/>
        </w:rPr>
        <w:t xml:space="preserve"> margin </w:t>
      </w:r>
      <w:proofErr w:type="spellStart"/>
      <w:r w:rsidRPr="00164FAF">
        <w:rPr>
          <w:rFonts w:ascii="Times New Roman" w:hAnsi="Times New Roman" w:cs="Times New Roman"/>
          <w:sz w:val="24"/>
          <w:szCs w:val="24"/>
        </w:rPr>
        <w:t>keuntungan</w:t>
      </w:r>
      <w:proofErr w:type="spellEnd"/>
      <w:r w:rsidRPr="00164FAF">
        <w:rPr>
          <w:rFonts w:ascii="Times New Roman" w:hAnsi="Times New Roman" w:cs="Times New Roman"/>
          <w:sz w:val="24"/>
          <w:szCs w:val="24"/>
        </w:rPr>
        <w:t xml:space="preserve"> pada </w:t>
      </w:r>
      <w:proofErr w:type="spellStart"/>
      <w:r w:rsidRPr="00164FAF">
        <w:rPr>
          <w:rFonts w:ascii="Times New Roman" w:hAnsi="Times New Roman" w:cs="Times New Roman"/>
          <w:sz w:val="24"/>
          <w:szCs w:val="24"/>
        </w:rPr>
        <w:t>penjualan</w:t>
      </w:r>
      <w:proofErr w:type="spellEnd"/>
      <w:r w:rsidRPr="00164FAF">
        <w:rPr>
          <w:rFonts w:ascii="Times New Roman" w:hAnsi="Times New Roman" w:cs="Times New Roman"/>
          <w:sz w:val="24"/>
          <w:szCs w:val="24"/>
        </w:rPr>
        <w:t xml:space="preserve">. Tingkat </w:t>
      </w:r>
      <w:proofErr w:type="spellStart"/>
      <w:r w:rsidRPr="00164FAF">
        <w:rPr>
          <w:rFonts w:ascii="Times New Roman" w:hAnsi="Times New Roman" w:cs="Times New Roman"/>
          <w:sz w:val="24"/>
          <w:szCs w:val="24"/>
        </w:rPr>
        <w:t>profitabilitas</w:t>
      </w:r>
      <w:proofErr w:type="spellEnd"/>
      <w:r w:rsidRPr="00164FAF">
        <w:rPr>
          <w:rFonts w:ascii="Times New Roman" w:hAnsi="Times New Roman" w:cs="Times New Roman"/>
          <w:sz w:val="24"/>
          <w:szCs w:val="24"/>
        </w:rPr>
        <w:t xml:space="preserve"> yang </w:t>
      </w:r>
      <w:proofErr w:type="spellStart"/>
      <w:r w:rsidRPr="00164FAF">
        <w:rPr>
          <w:rFonts w:ascii="Times New Roman" w:hAnsi="Times New Roman" w:cs="Times New Roman"/>
          <w:sz w:val="24"/>
          <w:szCs w:val="24"/>
        </w:rPr>
        <w:t>tinggi</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berarti</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bahwa</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perusahaan</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ingin</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beroperasi</w:t>
      </w:r>
      <w:proofErr w:type="spellEnd"/>
      <w:r w:rsidRPr="00164FAF">
        <w:rPr>
          <w:rFonts w:ascii="Times New Roman" w:hAnsi="Times New Roman" w:cs="Times New Roman"/>
          <w:sz w:val="24"/>
          <w:szCs w:val="24"/>
        </w:rPr>
        <w:t xml:space="preserve"> pada </w:t>
      </w:r>
      <w:proofErr w:type="spellStart"/>
      <w:r w:rsidRPr="00164FAF">
        <w:rPr>
          <w:rFonts w:ascii="Times New Roman" w:hAnsi="Times New Roman" w:cs="Times New Roman"/>
          <w:sz w:val="24"/>
          <w:szCs w:val="24"/>
        </w:rPr>
        <w:t>tingkat</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biaya</w:t>
      </w:r>
      <w:proofErr w:type="spellEnd"/>
      <w:r w:rsidRPr="00164FAF">
        <w:rPr>
          <w:rFonts w:ascii="Times New Roman" w:hAnsi="Times New Roman" w:cs="Times New Roman"/>
          <w:sz w:val="24"/>
          <w:szCs w:val="24"/>
        </w:rPr>
        <w:t xml:space="preserve"> yang </w:t>
      </w:r>
      <w:proofErr w:type="spellStart"/>
      <w:r w:rsidRPr="00164FAF">
        <w:rPr>
          <w:rFonts w:ascii="Times New Roman" w:hAnsi="Times New Roman" w:cs="Times New Roman"/>
          <w:sz w:val="24"/>
          <w:szCs w:val="24"/>
        </w:rPr>
        <w:t>rendah</w:t>
      </w:r>
      <w:proofErr w:type="spellEnd"/>
      <w:r w:rsidRPr="00164FAF">
        <w:rPr>
          <w:rFonts w:ascii="Times New Roman" w:hAnsi="Times New Roman" w:cs="Times New Roman"/>
          <w:sz w:val="24"/>
          <w:szCs w:val="24"/>
        </w:rPr>
        <w:t xml:space="preserve">, yang pada </w:t>
      </w:r>
      <w:proofErr w:type="spellStart"/>
      <w:r w:rsidRPr="00164FAF">
        <w:rPr>
          <w:rFonts w:ascii="Times New Roman" w:hAnsi="Times New Roman" w:cs="Times New Roman"/>
          <w:sz w:val="24"/>
          <w:szCs w:val="24"/>
        </w:rPr>
        <w:t>akhirnya</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akan</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menghasilkan</w:t>
      </w:r>
      <w:proofErr w:type="spellEnd"/>
      <w:r w:rsidRPr="00164FAF">
        <w:rPr>
          <w:rFonts w:ascii="Times New Roman" w:hAnsi="Times New Roman" w:cs="Times New Roman"/>
          <w:sz w:val="24"/>
          <w:szCs w:val="24"/>
        </w:rPr>
        <w:t xml:space="preserve"> </w:t>
      </w:r>
      <w:proofErr w:type="spellStart"/>
      <w:r w:rsidRPr="00164FAF">
        <w:rPr>
          <w:rFonts w:ascii="Times New Roman" w:hAnsi="Times New Roman" w:cs="Times New Roman"/>
          <w:sz w:val="24"/>
          <w:szCs w:val="24"/>
        </w:rPr>
        <w:t>laba</w:t>
      </w:r>
      <w:proofErr w:type="spellEnd"/>
      <w:r w:rsidRPr="00164FAF">
        <w:rPr>
          <w:rFonts w:ascii="Times New Roman" w:hAnsi="Times New Roman" w:cs="Times New Roman"/>
          <w:sz w:val="24"/>
          <w:szCs w:val="24"/>
        </w:rPr>
        <w:t xml:space="preserve"> yang </w:t>
      </w:r>
      <w:proofErr w:type="spellStart"/>
      <w:r w:rsidRPr="00164FAF">
        <w:rPr>
          <w:rFonts w:ascii="Times New Roman" w:hAnsi="Times New Roman" w:cs="Times New Roman"/>
          <w:sz w:val="24"/>
          <w:szCs w:val="24"/>
        </w:rPr>
        <w:t>tinggi</w:t>
      </w:r>
      <w:proofErr w:type="spellEnd"/>
      <w:r w:rsidRPr="00164FAF">
        <w:rPr>
          <w:rFonts w:ascii="Times New Roman" w:hAnsi="Times New Roman" w:cs="Times New Roman"/>
          <w:sz w:val="24"/>
          <w:szCs w:val="24"/>
        </w:rPr>
        <w:t xml:space="preserve">. </w:t>
      </w:r>
      <w:r w:rsidR="00F73CB6" w:rsidRPr="00F73CB6">
        <w:rPr>
          <w:rFonts w:ascii="Times New Roman" w:hAnsi="Times New Roman" w:cs="Times New Roman"/>
          <w:sz w:val="24"/>
          <w:szCs w:val="24"/>
        </w:rPr>
        <w:t xml:space="preserve">Perusahaan </w:t>
      </w:r>
      <w:proofErr w:type="spellStart"/>
      <w:r w:rsidR="00F73CB6" w:rsidRPr="00F73CB6">
        <w:rPr>
          <w:rFonts w:ascii="Times New Roman" w:hAnsi="Times New Roman" w:cs="Times New Roman"/>
          <w:sz w:val="24"/>
          <w:szCs w:val="24"/>
        </w:rPr>
        <w:t>dengan</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tingkat</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profitabilitas</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tinggi</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memiliki</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insentif</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untuk</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mengurangi</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kewajiban</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pajaknya</w:t>
      </w:r>
      <w:proofErr w:type="spellEnd"/>
      <w:r w:rsidR="00F73CB6" w:rsidRPr="00F73CB6">
        <w:rPr>
          <w:rFonts w:ascii="Times New Roman" w:hAnsi="Times New Roman" w:cs="Times New Roman"/>
          <w:sz w:val="24"/>
          <w:szCs w:val="24"/>
        </w:rPr>
        <w:t xml:space="preserve"> guna </w:t>
      </w:r>
      <w:proofErr w:type="spellStart"/>
      <w:r w:rsidR="00F73CB6" w:rsidRPr="00F73CB6">
        <w:rPr>
          <w:rFonts w:ascii="Times New Roman" w:hAnsi="Times New Roman" w:cs="Times New Roman"/>
          <w:sz w:val="24"/>
          <w:szCs w:val="24"/>
        </w:rPr>
        <w:t>mempertahankan</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arus</w:t>
      </w:r>
      <w:proofErr w:type="spellEnd"/>
      <w:r w:rsidR="00F73CB6" w:rsidRPr="00F73CB6">
        <w:rPr>
          <w:rFonts w:ascii="Times New Roman" w:hAnsi="Times New Roman" w:cs="Times New Roman"/>
          <w:sz w:val="24"/>
          <w:szCs w:val="24"/>
        </w:rPr>
        <w:t xml:space="preserve"> kas dan </w:t>
      </w:r>
      <w:proofErr w:type="spellStart"/>
      <w:r w:rsidR="00F73CB6" w:rsidRPr="00F73CB6">
        <w:rPr>
          <w:rFonts w:ascii="Times New Roman" w:hAnsi="Times New Roman" w:cs="Times New Roman"/>
          <w:sz w:val="24"/>
          <w:szCs w:val="24"/>
        </w:rPr>
        <w:t>meningkatkan</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nilai</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perusahaan</w:t>
      </w:r>
      <w:proofErr w:type="spellEnd"/>
      <w:r w:rsidR="00F73CB6">
        <w:rPr>
          <w:rFonts w:ascii="Times New Roman" w:hAnsi="Times New Roman" w:cs="Times New Roman"/>
          <w:sz w:val="24"/>
          <w:szCs w:val="24"/>
        </w:rPr>
        <w:t xml:space="preserve">, </w:t>
      </w:r>
      <w:proofErr w:type="spellStart"/>
      <w:r w:rsidR="00F73CB6">
        <w:rPr>
          <w:rFonts w:ascii="Times New Roman" w:hAnsi="Times New Roman" w:cs="Times New Roman"/>
          <w:sz w:val="24"/>
          <w:szCs w:val="24"/>
        </w:rPr>
        <w:t>sehingga</w:t>
      </w:r>
      <w:proofErr w:type="spellEnd"/>
      <w:r w:rsid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manajer</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perusahaan</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sering</w:t>
      </w:r>
      <w:proofErr w:type="spellEnd"/>
      <w:r w:rsidR="00F73CB6" w:rsidRPr="00F73CB6">
        <w:rPr>
          <w:rFonts w:ascii="Times New Roman" w:hAnsi="Times New Roman" w:cs="Times New Roman"/>
          <w:sz w:val="24"/>
          <w:szCs w:val="24"/>
        </w:rPr>
        <w:t xml:space="preserve"> kali </w:t>
      </w:r>
      <w:proofErr w:type="spellStart"/>
      <w:r w:rsidR="00F73CB6" w:rsidRPr="00F73CB6">
        <w:rPr>
          <w:rFonts w:ascii="Times New Roman" w:hAnsi="Times New Roman" w:cs="Times New Roman"/>
          <w:sz w:val="24"/>
          <w:szCs w:val="24"/>
        </w:rPr>
        <w:t>terdorong</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untuk</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melakukan</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penghindaran</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pajak</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sebagai</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bagian</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dari</w:t>
      </w:r>
      <w:proofErr w:type="spellEnd"/>
      <w:r w:rsidR="00F73CB6" w:rsidRPr="00F73CB6">
        <w:rPr>
          <w:rFonts w:ascii="Times New Roman" w:hAnsi="Times New Roman" w:cs="Times New Roman"/>
          <w:sz w:val="24"/>
          <w:szCs w:val="24"/>
        </w:rPr>
        <w:t xml:space="preserve"> strategi </w:t>
      </w:r>
      <w:proofErr w:type="spellStart"/>
      <w:r w:rsidR="00F73CB6" w:rsidRPr="00F73CB6">
        <w:rPr>
          <w:rFonts w:ascii="Times New Roman" w:hAnsi="Times New Roman" w:cs="Times New Roman"/>
          <w:sz w:val="24"/>
          <w:szCs w:val="24"/>
        </w:rPr>
        <w:t>keuangan</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untuk</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memaksimalkan</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laba</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setelah</w:t>
      </w:r>
      <w:proofErr w:type="spellEnd"/>
      <w:r w:rsidR="00F73CB6" w:rsidRPr="00F73CB6">
        <w:rPr>
          <w:rFonts w:ascii="Times New Roman" w:hAnsi="Times New Roman" w:cs="Times New Roman"/>
          <w:sz w:val="24"/>
          <w:szCs w:val="24"/>
        </w:rPr>
        <w:t xml:space="preserve"> </w:t>
      </w:r>
      <w:proofErr w:type="spellStart"/>
      <w:r w:rsidR="00F73CB6" w:rsidRPr="00F73CB6">
        <w:rPr>
          <w:rFonts w:ascii="Times New Roman" w:hAnsi="Times New Roman" w:cs="Times New Roman"/>
          <w:sz w:val="24"/>
          <w:szCs w:val="24"/>
        </w:rPr>
        <w:t>pajak</w:t>
      </w:r>
      <w:proofErr w:type="spellEnd"/>
      <w:r w:rsidR="00F73CB6" w:rsidRPr="00F73CB6">
        <w:rPr>
          <w:rFonts w:ascii="Times New Roman" w:hAnsi="Times New Roman" w:cs="Times New Roman"/>
          <w:sz w:val="24"/>
          <w:szCs w:val="24"/>
        </w:rPr>
        <w:t>.</w:t>
      </w:r>
      <w:r w:rsidR="001E6B3F">
        <w:rPr>
          <w:rFonts w:ascii="Times New Roman" w:hAnsi="Times New Roman" w:cs="Times New Roman"/>
          <w:sz w:val="24"/>
          <w:szCs w:val="24"/>
        </w:rPr>
        <w:t xml:space="preserve"> </w:t>
      </w:r>
    </w:p>
    <w:p w14:paraId="6A1CA642" w14:textId="0F60D5B2" w:rsidR="007D2424" w:rsidRDefault="007D2424" w:rsidP="009240F9">
      <w:pPr>
        <w:spacing w:after="0" w:line="480" w:lineRule="auto"/>
        <w:ind w:left="66" w:firstLine="36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sidR="00155D5C">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DA52E4">
        <w:rPr>
          <w:rFonts w:ascii="Times New Roman" w:hAnsi="Times New Roman" w:cs="Times New Roman"/>
          <w:sz w:val="24"/>
          <w:szCs w:val="24"/>
        </w:rPr>
        <w:instrText>ADDIN CSL_CITATION {"citationItems":[{"id":"ITEM-1","itemData":{"ISBN":"978-602-8800-60-0","abstract":"Penelitian ini bertujuan untuk mengetahui kinerja keuangan dengan analisis rasio pada perusahaan telekomunikasi yang terdaftar di Bursa Efek Indonesia yaitu PT Telkomsel Tbk, PT Indosat Tbk dan PT Smartfren Telecom Tbk. Penelitian ini merupakan penelitian deskriptif yang menggunakan data sekunder yaitu data keuangan yang diambil dari Bursa Efek Indonesia. Alat analisis yang digunakan yaitu berupa analisis rasio. Rasio yang digunakan ada empat rasio yaitu rasio likuiditas yang terdiri dari current ratio, quick ratio, lalu rasio aktivitas yang terdiri dari receivable turnover, inventory turnover, dan total asset turnover, selanjutnya rasio solvabilitas yang terdiri dari debt to asset ratio dan debt to equity ratio, dan yang terakhir adalah rasio profitabilitas yang terdiri dari net profit margin, return on investment, dan return on equity. Dari hasil penelitian didapatkan bahwa jika dihitung dari rasio likuiditas, maka dapat dilihat dari current ratio yang menunjukkan bahwa ketiga perusahaan ini berada di dalam kondisi yang buruk karena rasionya berada di bawah 200 persen, begitu pula dalam quick ratio. Dalam rasio likuiditas, perusahaan tersebut dikatakan baik jika rasionya mencapai 200 persen karena itu berarti 200 aktiva lancar dapat menutupi 100 hutang lancar, yang berarti memiliki perbandingan sebesar 2:1. Jadi jika ditinjau dari rasio likuiditas maka ketiga perusahaan ini masih belum bisa dikatakan sebagai perusahaan yang likuid. Jika dilihat dari rasio aktivitasnya, ketiga perusahaan ini memiliki rasio yang bagus yang berarti ketiga perusahaan ini dapat mengelola piutang, persediaan, dan total aset dengan cukup baik. Jika dilihat dari rasio solvabilitasnya maka dapat disimpulkan bahwa hanya PT Telkomsel Tbk yang dapat dikatakan sebagai perusahaan yang solvable. Begitu juga dengan rasio profitabilitasnya, yang menunjukkan bahwa PT Telkomsel Tbk dapat memperoleh laba yang lebih banyak jika dibandingkan dengan PT Indosat Tbk dan PT Smartfren Telecom Tbk. Jadi dari sini dapat kita simpulkan bahwa PT Telkomsel Tbk mempunyai kinerja keuangan yang terbaik. Kata kunci: Kinerja Keuangan, Analisis Rasio, Rasio Likuiditas, Rasio Aktivitas, Rasio Solvabilitas, Rasio Profitabilitas. Pendahuluan Kinerja kuangan merupakan ukuran prestasi perusahaan maka keuntungan adalah merupakan salah satu alat yang digunakan oleh para manajer (Van Horne, 2012:24). Kinerja keuangan juga akan memberikan gambaran efisiensi atas pengunaan dana mengenai hasil akan memperoleh keuntu…","author":[{"dropping-particle":"","family":"Fahmi","given":"Irham","non-dropping-particle":"","parse-names":false,"suffix":""}],"id":"ITEM-1","issued":{"date-parts":[["2018"]]},"page":"213","publisher":"alfabeta","title":"Analisis Kinerja Keuangan: Panduan bagi Akademisi, Manajer, dan Investor dan Menganalisis Bisnis dari Aspek Keuangan.","type":"article-journal"},"uris":["http://www.mendeley.com/documents/?uuid=b4d78cd7-a282-3fe5-bfe3-34a1d959ef35"]}],"mendeley":{"formattedCitation":"(Fahmi, 2018)","manualFormatting":"Fahmi, (2018)","plainTextFormattedCitation":"(Fahmi, 2018)","previouslyFormattedCitation":"(Fahmi, 2018)"},"properties":{"noteIndex":0},"schema":"https://github.com/citation-style-language/schema/raw/master/csl-citation.json"}</w:instrText>
      </w:r>
      <w:r>
        <w:rPr>
          <w:rFonts w:ascii="Times New Roman" w:hAnsi="Times New Roman" w:cs="Times New Roman"/>
          <w:sz w:val="24"/>
          <w:szCs w:val="24"/>
        </w:rPr>
        <w:fldChar w:fldCharType="separate"/>
      </w:r>
      <w:r w:rsidRPr="007D2424">
        <w:rPr>
          <w:rFonts w:ascii="Times New Roman" w:hAnsi="Times New Roman" w:cs="Times New Roman"/>
          <w:noProof/>
          <w:sz w:val="24"/>
          <w:szCs w:val="24"/>
        </w:rPr>
        <w:t xml:space="preserve">Fahmi, </w:t>
      </w:r>
      <w:r w:rsidR="00155D5C">
        <w:rPr>
          <w:rFonts w:ascii="Times New Roman" w:hAnsi="Times New Roman" w:cs="Times New Roman"/>
          <w:noProof/>
          <w:sz w:val="24"/>
          <w:szCs w:val="24"/>
        </w:rPr>
        <w:t>(</w:t>
      </w:r>
      <w:r w:rsidRPr="007D2424">
        <w:rPr>
          <w:rFonts w:ascii="Times New Roman" w:hAnsi="Times New Roman" w:cs="Times New Roman"/>
          <w:noProof/>
          <w:sz w:val="24"/>
          <w:szCs w:val="24"/>
        </w:rPr>
        <w:t>2018)</w:t>
      </w:r>
      <w:r>
        <w:rPr>
          <w:rFonts w:ascii="Times New Roman" w:hAnsi="Times New Roman" w:cs="Times New Roman"/>
          <w:sz w:val="24"/>
          <w:szCs w:val="24"/>
        </w:rPr>
        <w:fldChar w:fldCharType="end"/>
      </w:r>
      <w:r w:rsidR="00155D5C">
        <w:rPr>
          <w:rFonts w:ascii="Times New Roman" w:hAnsi="Times New Roman" w:cs="Times New Roman"/>
          <w:sz w:val="24"/>
          <w:szCs w:val="24"/>
        </w:rPr>
        <w:t xml:space="preserve"> </w:t>
      </w:r>
      <w:proofErr w:type="spellStart"/>
      <w:r w:rsidR="00155D5C">
        <w:rPr>
          <w:rFonts w:ascii="Times New Roman" w:hAnsi="Times New Roman" w:cs="Times New Roman"/>
          <w:sz w:val="24"/>
          <w:szCs w:val="24"/>
        </w:rPr>
        <w:t>ada</w:t>
      </w:r>
      <w:proofErr w:type="spellEnd"/>
      <w:r w:rsidR="00155D5C">
        <w:rPr>
          <w:rFonts w:ascii="Times New Roman" w:hAnsi="Times New Roman" w:cs="Times New Roman"/>
          <w:sz w:val="24"/>
          <w:szCs w:val="24"/>
        </w:rPr>
        <w:t xml:space="preserve"> </w:t>
      </w:r>
      <w:proofErr w:type="spellStart"/>
      <w:r w:rsidR="00155D5C">
        <w:rPr>
          <w:rFonts w:ascii="Times New Roman" w:hAnsi="Times New Roman" w:cs="Times New Roman"/>
          <w:sz w:val="24"/>
          <w:szCs w:val="24"/>
        </w:rPr>
        <w:t>beberapa</w:t>
      </w:r>
      <w:proofErr w:type="spellEnd"/>
      <w:r w:rsidR="00155D5C">
        <w:rPr>
          <w:rFonts w:ascii="Times New Roman" w:hAnsi="Times New Roman" w:cs="Times New Roman"/>
          <w:sz w:val="24"/>
          <w:szCs w:val="24"/>
        </w:rPr>
        <w:t xml:space="preserve"> </w:t>
      </w:r>
      <w:proofErr w:type="spellStart"/>
      <w:r w:rsidR="00155D5C">
        <w:rPr>
          <w:rFonts w:ascii="Times New Roman" w:hAnsi="Times New Roman" w:cs="Times New Roman"/>
          <w:sz w:val="24"/>
          <w:szCs w:val="24"/>
        </w:rPr>
        <w:t>rumus</w:t>
      </w:r>
      <w:proofErr w:type="spellEnd"/>
      <w:r w:rsidR="00155D5C">
        <w:rPr>
          <w:rFonts w:ascii="Times New Roman" w:hAnsi="Times New Roman" w:cs="Times New Roman"/>
          <w:sz w:val="24"/>
          <w:szCs w:val="24"/>
        </w:rPr>
        <w:t xml:space="preserve"> yang </w:t>
      </w:r>
      <w:proofErr w:type="spellStart"/>
      <w:r w:rsidR="00155D5C">
        <w:rPr>
          <w:rFonts w:ascii="Times New Roman" w:hAnsi="Times New Roman" w:cs="Times New Roman"/>
          <w:sz w:val="24"/>
          <w:szCs w:val="24"/>
        </w:rPr>
        <w:t>bisa</w:t>
      </w:r>
      <w:proofErr w:type="spellEnd"/>
      <w:r w:rsidR="00155D5C">
        <w:rPr>
          <w:rFonts w:ascii="Times New Roman" w:hAnsi="Times New Roman" w:cs="Times New Roman"/>
          <w:sz w:val="24"/>
          <w:szCs w:val="24"/>
        </w:rPr>
        <w:t xml:space="preserve"> </w:t>
      </w:r>
      <w:proofErr w:type="spellStart"/>
      <w:r w:rsidR="00155D5C">
        <w:rPr>
          <w:rFonts w:ascii="Times New Roman" w:hAnsi="Times New Roman" w:cs="Times New Roman"/>
          <w:sz w:val="24"/>
          <w:szCs w:val="24"/>
        </w:rPr>
        <w:t>digunakan</w:t>
      </w:r>
      <w:proofErr w:type="spellEnd"/>
      <w:r w:rsidR="00155D5C">
        <w:rPr>
          <w:rFonts w:ascii="Times New Roman" w:hAnsi="Times New Roman" w:cs="Times New Roman"/>
          <w:sz w:val="24"/>
          <w:szCs w:val="24"/>
        </w:rPr>
        <w:t xml:space="preserve"> </w:t>
      </w:r>
      <w:proofErr w:type="spellStart"/>
      <w:r w:rsidR="00155D5C">
        <w:rPr>
          <w:rFonts w:ascii="Times New Roman" w:hAnsi="Times New Roman" w:cs="Times New Roman"/>
          <w:sz w:val="24"/>
          <w:szCs w:val="24"/>
        </w:rPr>
        <w:t>untuk</w:t>
      </w:r>
      <w:proofErr w:type="spellEnd"/>
      <w:r w:rsidR="00155D5C">
        <w:rPr>
          <w:rFonts w:ascii="Times New Roman" w:hAnsi="Times New Roman" w:cs="Times New Roman"/>
          <w:sz w:val="24"/>
          <w:szCs w:val="24"/>
        </w:rPr>
        <w:t xml:space="preserve"> </w:t>
      </w:r>
      <w:proofErr w:type="spellStart"/>
      <w:r w:rsidR="00155D5C">
        <w:rPr>
          <w:rFonts w:ascii="Times New Roman" w:hAnsi="Times New Roman" w:cs="Times New Roman"/>
          <w:sz w:val="24"/>
          <w:szCs w:val="24"/>
        </w:rPr>
        <w:t>menghitung</w:t>
      </w:r>
      <w:proofErr w:type="spellEnd"/>
      <w:r w:rsidR="00155D5C">
        <w:rPr>
          <w:rFonts w:ascii="Times New Roman" w:hAnsi="Times New Roman" w:cs="Times New Roman"/>
          <w:sz w:val="24"/>
          <w:szCs w:val="24"/>
        </w:rPr>
        <w:t xml:space="preserve"> </w:t>
      </w:r>
      <w:proofErr w:type="spellStart"/>
      <w:r w:rsidR="00155D5C">
        <w:rPr>
          <w:rFonts w:ascii="Times New Roman" w:hAnsi="Times New Roman" w:cs="Times New Roman"/>
          <w:sz w:val="24"/>
          <w:szCs w:val="24"/>
        </w:rPr>
        <w:t>profitabilitas</w:t>
      </w:r>
      <w:proofErr w:type="spellEnd"/>
      <w:r w:rsidR="00155D5C">
        <w:rPr>
          <w:rFonts w:ascii="Times New Roman" w:hAnsi="Times New Roman" w:cs="Times New Roman"/>
          <w:sz w:val="24"/>
          <w:szCs w:val="24"/>
        </w:rPr>
        <w:t xml:space="preserve"> </w:t>
      </w:r>
      <w:proofErr w:type="spellStart"/>
      <w:r w:rsidR="00155D5C">
        <w:rPr>
          <w:rFonts w:ascii="Times New Roman" w:hAnsi="Times New Roman" w:cs="Times New Roman"/>
          <w:sz w:val="24"/>
          <w:szCs w:val="24"/>
        </w:rPr>
        <w:t>yaitu</w:t>
      </w:r>
      <w:proofErr w:type="spellEnd"/>
      <w:r w:rsidR="00155D5C">
        <w:rPr>
          <w:rFonts w:ascii="Times New Roman" w:hAnsi="Times New Roman" w:cs="Times New Roman"/>
          <w:sz w:val="24"/>
          <w:szCs w:val="24"/>
        </w:rPr>
        <w:t xml:space="preserve"> :</w:t>
      </w:r>
    </w:p>
    <w:p w14:paraId="7F31A498" w14:textId="77777777" w:rsidR="00155D5C" w:rsidRPr="00FF2326" w:rsidRDefault="00155D5C">
      <w:pPr>
        <w:pStyle w:val="ListParagraph"/>
        <w:numPr>
          <w:ilvl w:val="0"/>
          <w:numId w:val="12"/>
        </w:numPr>
        <w:spacing w:after="0" w:line="480" w:lineRule="auto"/>
        <w:ind w:left="502"/>
        <w:jc w:val="both"/>
        <w:rPr>
          <w:rFonts w:ascii="Times New Roman" w:hAnsi="Times New Roman" w:cs="Times New Roman"/>
          <w:sz w:val="24"/>
          <w:szCs w:val="24"/>
        </w:rPr>
      </w:pPr>
      <w:r w:rsidRPr="00FF2326">
        <w:rPr>
          <w:rFonts w:ascii="Times New Roman" w:hAnsi="Times New Roman" w:cs="Times New Roman"/>
          <w:i/>
          <w:iCs/>
          <w:sz w:val="24"/>
          <w:szCs w:val="24"/>
        </w:rPr>
        <w:t>Return On Assets</w:t>
      </w:r>
      <w:r w:rsidRPr="00FF2326">
        <w:rPr>
          <w:rFonts w:ascii="Times New Roman" w:hAnsi="Times New Roman" w:cs="Times New Roman"/>
          <w:sz w:val="24"/>
          <w:szCs w:val="24"/>
        </w:rPr>
        <w:t xml:space="preserve"> (ROA)</w:t>
      </w:r>
    </w:p>
    <w:p w14:paraId="09B0A3D4" w14:textId="06A038CF" w:rsidR="00155D5C" w:rsidRDefault="00155D5C" w:rsidP="00065460">
      <w:pPr>
        <w:spacing w:after="0" w:line="480" w:lineRule="auto"/>
        <w:ind w:left="142" w:firstLine="360"/>
        <w:jc w:val="both"/>
        <w:rPr>
          <w:rFonts w:ascii="Times New Roman" w:hAnsi="Times New Roman" w:cs="Times New Roman"/>
          <w:sz w:val="24"/>
          <w:szCs w:val="24"/>
        </w:rPr>
      </w:pPr>
      <w:r w:rsidRPr="00FF2326">
        <w:rPr>
          <w:rFonts w:ascii="Times New Roman" w:hAnsi="Times New Roman" w:cs="Times New Roman"/>
          <w:sz w:val="24"/>
          <w:szCs w:val="24"/>
        </w:rPr>
        <w:t xml:space="preserve">ROA </w:t>
      </w:r>
      <w:proofErr w:type="spellStart"/>
      <w:r w:rsidRPr="00FF2326">
        <w:rPr>
          <w:rFonts w:ascii="Times New Roman" w:hAnsi="Times New Roman" w:cs="Times New Roman"/>
          <w:sz w:val="24"/>
          <w:szCs w:val="24"/>
        </w:rPr>
        <w:t>mengukur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seberapa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efisien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asetnya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menghasilkan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ROA,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efisien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manajemen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memanfaatkan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aset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Rumus</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menghitung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r w:rsidR="001E6B3F">
        <w:rPr>
          <w:rFonts w:ascii="Times New Roman" w:hAnsi="Times New Roman" w:cs="Times New Roman"/>
          <w:sz w:val="24"/>
          <w:szCs w:val="24"/>
        </w:rPr>
        <w:t>:</w:t>
      </w:r>
      <w:proofErr w:type="gramEnd"/>
    </w:p>
    <w:p w14:paraId="280740B9" w14:textId="249DA9C0" w:rsidR="00155D5C" w:rsidRPr="007720F5" w:rsidRDefault="007720F5" w:rsidP="00065460">
      <w:pPr>
        <w:spacing w:after="0" w:line="480" w:lineRule="auto"/>
        <w:ind w:left="142" w:firstLine="360"/>
        <w:jc w:val="both"/>
        <w:rPr>
          <w:rFonts w:ascii="Times New Roman" w:eastAsiaTheme="minorEastAsia" w:hAnsi="Times New Roman" w:cs="Times New Roman"/>
          <w:i/>
          <w:sz w:val="24"/>
          <w:szCs w:val="24"/>
        </w:rPr>
      </w:pPr>
      <m:oMathPara>
        <m:oMath>
          <m:r>
            <m:rPr>
              <m:sty m:val="bi"/>
            </m:rPr>
            <w:rPr>
              <w:rFonts w:ascii="Cambria Math" w:hAnsi="Cambria Math" w:cs="Times New Roman"/>
              <w:sz w:val="24"/>
              <w:szCs w:val="24"/>
            </w:rPr>
            <m:t>ROA</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Laba Bersih Setelah Pajak</m:t>
              </m:r>
            </m:num>
            <m:den>
              <m:r>
                <w:rPr>
                  <w:rFonts w:ascii="Cambria Math" w:hAnsi="Cambria Math" w:cs="Times New Roman"/>
                  <w:sz w:val="24"/>
                  <w:szCs w:val="24"/>
                </w:rPr>
                <m:t>Total Aset</m:t>
              </m:r>
            </m:den>
          </m:f>
        </m:oMath>
      </m:oMathPara>
    </w:p>
    <w:p w14:paraId="173D6DFA" w14:textId="77777777" w:rsidR="008B439D" w:rsidRPr="00FF2326" w:rsidRDefault="008B439D" w:rsidP="006F46A8">
      <w:pPr>
        <w:spacing w:after="0" w:line="480" w:lineRule="auto"/>
        <w:jc w:val="both"/>
        <w:rPr>
          <w:rFonts w:ascii="Times New Roman" w:hAnsi="Times New Roman" w:cs="Times New Roman"/>
          <w:sz w:val="24"/>
          <w:szCs w:val="24"/>
        </w:rPr>
      </w:pPr>
    </w:p>
    <w:p w14:paraId="394ABFA4" w14:textId="0C3B4945" w:rsidR="00155D5C" w:rsidRPr="00FF2326" w:rsidRDefault="00155D5C">
      <w:pPr>
        <w:pStyle w:val="ListParagraph"/>
        <w:numPr>
          <w:ilvl w:val="0"/>
          <w:numId w:val="12"/>
        </w:numPr>
        <w:spacing w:after="0" w:line="480" w:lineRule="auto"/>
        <w:ind w:left="502"/>
        <w:jc w:val="both"/>
        <w:rPr>
          <w:rFonts w:ascii="Times New Roman" w:hAnsi="Times New Roman" w:cs="Times New Roman"/>
          <w:sz w:val="24"/>
          <w:szCs w:val="24"/>
        </w:rPr>
      </w:pPr>
      <w:r w:rsidRPr="00FF2326">
        <w:rPr>
          <w:rFonts w:ascii="Times New Roman" w:hAnsi="Times New Roman" w:cs="Times New Roman"/>
          <w:i/>
          <w:iCs/>
          <w:sz w:val="24"/>
          <w:szCs w:val="24"/>
        </w:rPr>
        <w:t>Return On Equity</w:t>
      </w:r>
      <w:r w:rsidRPr="00FF2326">
        <w:rPr>
          <w:rFonts w:ascii="Times New Roman" w:hAnsi="Times New Roman" w:cs="Times New Roman"/>
          <w:sz w:val="24"/>
          <w:szCs w:val="24"/>
        </w:rPr>
        <w:t xml:space="preserve"> (ROE)</w:t>
      </w:r>
    </w:p>
    <w:p w14:paraId="03A6C688" w14:textId="4182615D" w:rsidR="00155D5C" w:rsidRPr="00FF2326" w:rsidRDefault="00155D5C" w:rsidP="00065460">
      <w:pPr>
        <w:spacing w:after="0" w:line="480" w:lineRule="auto"/>
        <w:ind w:left="142" w:firstLine="360"/>
        <w:jc w:val="both"/>
        <w:rPr>
          <w:rFonts w:ascii="Times New Roman" w:hAnsi="Times New Roman" w:cs="Times New Roman"/>
          <w:sz w:val="24"/>
          <w:szCs w:val="24"/>
        </w:rPr>
      </w:pPr>
      <w:r w:rsidRPr="00FF2326">
        <w:rPr>
          <w:rFonts w:ascii="Times New Roman" w:hAnsi="Times New Roman" w:cs="Times New Roman"/>
          <w:sz w:val="24"/>
          <w:szCs w:val="24"/>
        </w:rPr>
        <w:t xml:space="preserve">ROE </w:t>
      </w:r>
      <w:proofErr w:type="spellStart"/>
      <w:r w:rsidRPr="00FF2326">
        <w:rPr>
          <w:rFonts w:ascii="Times New Roman" w:hAnsi="Times New Roman" w:cs="Times New Roman"/>
          <w:sz w:val="24"/>
          <w:szCs w:val="24"/>
        </w:rPr>
        <w:t>menunjukkan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tingkat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pengembalian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dihasilkan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investasi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Ini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penting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bagi</w:t>
      </w:r>
      <w:proofErr w:type="spellEnd"/>
      <w:r w:rsidRPr="00FF2326">
        <w:rPr>
          <w:rFonts w:ascii="Times New Roman" w:hAnsi="Times New Roman" w:cs="Times New Roman"/>
          <w:sz w:val="24"/>
          <w:szCs w:val="24"/>
        </w:rPr>
        <w:t xml:space="preserve"> investor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menilai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ekuitas</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mereka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tanamkan</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Return On Equity</w:t>
      </w:r>
      <w:r w:rsidRPr="00FF2326">
        <w:rPr>
          <w:rFonts w:ascii="Times New Roman" w:hAnsi="Times New Roman" w:cs="Times New Roman"/>
          <w:sz w:val="24"/>
          <w:szCs w:val="24"/>
        </w:rPr>
        <w:t xml:space="preserve"> (ROE)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dihitung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rumus</w:t>
      </w:r>
      <w:proofErr w:type="spellEnd"/>
      <w:r w:rsidRPr="00FF2326">
        <w:rPr>
          <w:rFonts w:ascii="Times New Roman" w:hAnsi="Times New Roman" w:cs="Times New Roman"/>
          <w:sz w:val="24"/>
          <w:szCs w:val="24"/>
        </w:rPr>
        <w:t xml:space="preserve"> :</w:t>
      </w:r>
      <w:proofErr w:type="gramEnd"/>
    </w:p>
    <w:p w14:paraId="53B4C88F" w14:textId="0A76B23B" w:rsidR="001E6B3F" w:rsidRPr="007720F5" w:rsidRDefault="007720F5" w:rsidP="00065460">
      <w:pPr>
        <w:pStyle w:val="ListParagraph"/>
        <w:spacing w:after="0" w:line="480" w:lineRule="auto"/>
        <w:ind w:left="142"/>
        <w:jc w:val="both"/>
        <w:rPr>
          <w:rFonts w:ascii="Times New Roman" w:eastAsiaTheme="minorEastAsia" w:hAnsi="Times New Roman" w:cs="Times New Roman"/>
          <w:i/>
          <w:sz w:val="24"/>
          <w:szCs w:val="24"/>
        </w:rPr>
      </w:pPr>
      <m:oMathPara>
        <m:oMath>
          <m:r>
            <m:rPr>
              <m:sty m:val="bi"/>
            </m:rPr>
            <w:rPr>
              <w:rFonts w:ascii="Cambria Math" w:hAnsi="Cambria Math" w:cs="Times New Roman"/>
              <w:sz w:val="24"/>
              <w:szCs w:val="24"/>
            </w:rPr>
            <m:t>ROE</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Laba Bersih Setelah Pajak</m:t>
              </m:r>
            </m:num>
            <m:den>
              <m:r>
                <w:rPr>
                  <w:rFonts w:ascii="Cambria Math" w:hAnsi="Cambria Math" w:cs="Times New Roman"/>
                  <w:sz w:val="24"/>
                  <w:szCs w:val="24"/>
                </w:rPr>
                <m:t>Total Aset</m:t>
              </m:r>
            </m:den>
          </m:f>
        </m:oMath>
      </m:oMathPara>
    </w:p>
    <w:p w14:paraId="16339652" w14:textId="77777777" w:rsidR="00155D5C" w:rsidRPr="00FF2326" w:rsidRDefault="00155D5C">
      <w:pPr>
        <w:pStyle w:val="ListParagraph"/>
        <w:numPr>
          <w:ilvl w:val="0"/>
          <w:numId w:val="12"/>
        </w:numPr>
        <w:spacing w:after="0" w:line="480" w:lineRule="auto"/>
        <w:ind w:left="502"/>
        <w:jc w:val="both"/>
        <w:rPr>
          <w:rFonts w:ascii="Times New Roman" w:hAnsi="Times New Roman" w:cs="Times New Roman"/>
          <w:i/>
          <w:iCs/>
          <w:sz w:val="24"/>
          <w:szCs w:val="24"/>
        </w:rPr>
      </w:pPr>
      <w:r w:rsidRPr="00FF2326">
        <w:rPr>
          <w:rFonts w:ascii="Times New Roman" w:hAnsi="Times New Roman" w:cs="Times New Roman"/>
          <w:i/>
          <w:iCs/>
          <w:sz w:val="24"/>
          <w:szCs w:val="24"/>
        </w:rPr>
        <w:t xml:space="preserve">Net Profit Margin </w:t>
      </w:r>
    </w:p>
    <w:p w14:paraId="541A8AED" w14:textId="1F9CB7F7" w:rsidR="00155D5C" w:rsidRPr="00FF2326" w:rsidRDefault="00155D5C" w:rsidP="00065460">
      <w:pPr>
        <w:spacing w:after="0" w:line="480" w:lineRule="auto"/>
        <w:ind w:left="142" w:firstLine="360"/>
        <w:jc w:val="both"/>
        <w:rPr>
          <w:rFonts w:ascii="Times New Roman" w:hAnsi="Times New Roman" w:cs="Times New Roman"/>
          <w:sz w:val="24"/>
          <w:szCs w:val="24"/>
        </w:rPr>
      </w:pPr>
      <w:r w:rsidRPr="00FF2326">
        <w:rPr>
          <w:rFonts w:ascii="Times New Roman" w:hAnsi="Times New Roman" w:cs="Times New Roman"/>
          <w:i/>
          <w:iCs/>
          <w:sz w:val="24"/>
          <w:szCs w:val="24"/>
        </w:rPr>
        <w:t>Net Profit Margin</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mengukur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persentase</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bersih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total </w:t>
      </w:r>
      <w:proofErr w:type="spellStart"/>
      <w:r w:rsidRPr="00FF2326">
        <w:rPr>
          <w:rFonts w:ascii="Times New Roman" w:hAnsi="Times New Roman" w:cs="Times New Roman"/>
          <w:sz w:val="24"/>
          <w:szCs w:val="24"/>
        </w:rPr>
        <w:t>pendapatan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diperoleh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Margin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membantu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menilai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seberapa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mengelola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biaya</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menghasilkan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keuntungan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penjualannya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Rumus</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menghitung</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Net Profit Margin</w:t>
      </w:r>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gramEnd"/>
    </w:p>
    <w:p w14:paraId="19507659" w14:textId="6015DB13" w:rsidR="00155D5C" w:rsidRPr="007720F5" w:rsidRDefault="007720F5" w:rsidP="00065460">
      <w:pPr>
        <w:pStyle w:val="ListParagraph"/>
        <w:spacing w:line="480" w:lineRule="auto"/>
        <w:ind w:left="142"/>
        <w:jc w:val="both"/>
        <w:rPr>
          <w:rFonts w:ascii="Times New Roman" w:eastAsiaTheme="minorEastAsia" w:hAnsi="Times New Roman" w:cs="Times New Roman"/>
          <w:i/>
          <w:sz w:val="24"/>
          <w:szCs w:val="24"/>
        </w:rPr>
      </w:pPr>
      <m:oMathPara>
        <m:oMath>
          <m:r>
            <m:rPr>
              <m:sty m:val="bi"/>
            </m:rPr>
            <w:rPr>
              <w:rFonts w:ascii="Cambria Math" w:hAnsi="Cambria Math" w:cs="Times New Roman"/>
              <w:sz w:val="24"/>
              <w:szCs w:val="24"/>
            </w:rPr>
            <m:t>Net Profit Margin</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Laba Bersih</m:t>
              </m:r>
            </m:num>
            <m:den>
              <m:r>
                <w:rPr>
                  <w:rFonts w:ascii="Cambria Math" w:hAnsi="Cambria Math" w:cs="Times New Roman"/>
                  <w:sz w:val="24"/>
                  <w:szCs w:val="24"/>
                </w:rPr>
                <m:t>Pendapatan</m:t>
              </m:r>
            </m:den>
          </m:f>
          <m:r>
            <w:rPr>
              <w:rFonts w:ascii="Cambria Math" w:hAnsi="Cambria Math" w:cs="Times New Roman"/>
              <w:sz w:val="24"/>
              <w:szCs w:val="24"/>
            </w:rPr>
            <m:t xml:space="preserve"> X 100%</m:t>
          </m:r>
        </m:oMath>
      </m:oMathPara>
    </w:p>
    <w:p w14:paraId="3ED8FC6A" w14:textId="77777777" w:rsidR="00155D5C" w:rsidRPr="00FF2326" w:rsidRDefault="00155D5C">
      <w:pPr>
        <w:pStyle w:val="ListParagraph"/>
        <w:numPr>
          <w:ilvl w:val="0"/>
          <w:numId w:val="12"/>
        </w:numPr>
        <w:spacing w:after="0" w:line="480" w:lineRule="auto"/>
        <w:ind w:left="502"/>
        <w:jc w:val="both"/>
        <w:rPr>
          <w:rFonts w:ascii="Times New Roman" w:hAnsi="Times New Roman" w:cs="Times New Roman"/>
          <w:i/>
          <w:iCs/>
          <w:sz w:val="24"/>
          <w:szCs w:val="24"/>
        </w:rPr>
      </w:pPr>
      <w:r w:rsidRPr="00FF2326">
        <w:rPr>
          <w:rFonts w:ascii="Times New Roman" w:hAnsi="Times New Roman" w:cs="Times New Roman"/>
          <w:i/>
          <w:iCs/>
          <w:sz w:val="24"/>
          <w:szCs w:val="24"/>
        </w:rPr>
        <w:t xml:space="preserve">Gross Profit Margin </w:t>
      </w:r>
    </w:p>
    <w:p w14:paraId="25583E4F" w14:textId="651CEABB" w:rsidR="00155D5C" w:rsidRDefault="00155D5C" w:rsidP="00065460">
      <w:pPr>
        <w:spacing w:after="0" w:line="480" w:lineRule="auto"/>
        <w:ind w:left="142" w:firstLine="360"/>
        <w:jc w:val="both"/>
        <w:rPr>
          <w:rFonts w:ascii="Times New Roman" w:hAnsi="Times New Roman" w:cs="Times New Roman"/>
          <w:sz w:val="24"/>
          <w:szCs w:val="24"/>
        </w:rPr>
      </w:pPr>
      <w:r w:rsidRPr="00FF2326">
        <w:rPr>
          <w:rFonts w:ascii="Times New Roman" w:hAnsi="Times New Roman" w:cs="Times New Roman"/>
          <w:sz w:val="24"/>
          <w:szCs w:val="24"/>
        </w:rPr>
        <w:t xml:space="preserve">Margin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menunjukkan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efisiensi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produksi</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pengelolaan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pokok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penjualan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margin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pendapatan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tersisa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setelah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menutupi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langsung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produksi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Rumus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menghitung</w:t>
      </w:r>
      <w:proofErr w:type="spellEnd"/>
      <w:r w:rsidRPr="00FF2326">
        <w:rPr>
          <w:rFonts w:ascii="Times New Roman" w:hAnsi="Times New Roman" w:cs="Times New Roman"/>
          <w:sz w:val="24"/>
          <w:szCs w:val="24"/>
        </w:rPr>
        <w:t xml:space="preserve"> margin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gramEnd"/>
    </w:p>
    <w:p w14:paraId="0CC078FF" w14:textId="2F2E55C2" w:rsidR="008B439D" w:rsidRPr="007720F5" w:rsidRDefault="007720F5" w:rsidP="009240F9">
      <w:pPr>
        <w:spacing w:after="0" w:line="480" w:lineRule="auto"/>
        <w:ind w:left="142" w:firstLine="360"/>
        <w:jc w:val="both"/>
        <w:rPr>
          <w:rFonts w:ascii="Times New Roman" w:eastAsiaTheme="minorEastAsia" w:hAnsi="Times New Roman" w:cs="Times New Roman"/>
          <w:i/>
        </w:rPr>
      </w:pPr>
      <m:oMathPara>
        <m:oMath>
          <m:r>
            <m:rPr>
              <m:sty m:val="bi"/>
            </m:rPr>
            <w:rPr>
              <w:rFonts w:ascii="Cambria Math" w:hAnsi="Cambria Math" w:cs="Times New Roman"/>
            </w:rPr>
            <m:t>Gross Profit Margin</m:t>
          </m:r>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Laba Kotor</m:t>
              </m:r>
            </m:num>
            <m:den>
              <m:r>
                <w:rPr>
                  <w:rFonts w:ascii="Cambria Math" w:hAnsi="Cambria Math" w:cs="Times New Roman"/>
                </w:rPr>
                <m:t>Pendapatan</m:t>
              </m:r>
            </m:den>
          </m:f>
          <m:r>
            <w:rPr>
              <w:rFonts w:ascii="Cambria Math" w:hAnsi="Cambria Math" w:cs="Times New Roman"/>
            </w:rPr>
            <m:t xml:space="preserve"> X 100</m:t>
          </m:r>
        </m:oMath>
      </m:oMathPara>
    </w:p>
    <w:p w14:paraId="541AA267" w14:textId="77777777" w:rsidR="00155D5C" w:rsidRPr="00FF2326" w:rsidRDefault="00155D5C">
      <w:pPr>
        <w:pStyle w:val="ListParagraph"/>
        <w:numPr>
          <w:ilvl w:val="0"/>
          <w:numId w:val="12"/>
        </w:numPr>
        <w:spacing w:after="0" w:line="480" w:lineRule="auto"/>
        <w:ind w:left="502"/>
        <w:jc w:val="both"/>
        <w:rPr>
          <w:rFonts w:ascii="Times New Roman" w:hAnsi="Times New Roman" w:cs="Times New Roman"/>
          <w:i/>
          <w:iCs/>
          <w:sz w:val="24"/>
          <w:szCs w:val="24"/>
        </w:rPr>
      </w:pPr>
      <w:r w:rsidRPr="00FF2326">
        <w:rPr>
          <w:rFonts w:ascii="Times New Roman" w:hAnsi="Times New Roman" w:cs="Times New Roman"/>
          <w:i/>
          <w:iCs/>
          <w:sz w:val="24"/>
          <w:szCs w:val="24"/>
        </w:rPr>
        <w:t xml:space="preserve">Operating Profit Margin </w:t>
      </w:r>
    </w:p>
    <w:p w14:paraId="1CD5322C" w14:textId="164E14CC" w:rsidR="00155D5C" w:rsidRPr="00B20EC3" w:rsidRDefault="00155D5C" w:rsidP="00065460">
      <w:pPr>
        <w:spacing w:after="0" w:line="480" w:lineRule="auto"/>
        <w:ind w:left="142" w:firstLine="360"/>
        <w:jc w:val="both"/>
        <w:rPr>
          <w:rFonts w:ascii="Times New Roman" w:hAnsi="Times New Roman" w:cs="Times New Roman"/>
          <w:spacing w:val="-4"/>
          <w:position w:val="-4"/>
          <w:sz w:val="24"/>
          <w:szCs w:val="24"/>
        </w:rPr>
      </w:pPr>
      <w:r w:rsidRPr="00FF2326">
        <w:rPr>
          <w:rFonts w:ascii="Times New Roman" w:hAnsi="Times New Roman" w:cs="Times New Roman"/>
          <w:i/>
          <w:iCs/>
          <w:spacing w:val="-4"/>
          <w:position w:val="-4"/>
          <w:sz w:val="24"/>
          <w:szCs w:val="24"/>
        </w:rPr>
        <w:t>Operating Profit Margin</w:t>
      </w:r>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menghitung</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seberapa</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besar</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laba</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dari</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kegiatan</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operasional</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utama</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sebelum</w:t>
      </w:r>
      <w:proofErr w:type="spellEnd"/>
      <w:r w:rsidRPr="00FF2326">
        <w:rPr>
          <w:rFonts w:ascii="Times New Roman" w:hAnsi="Times New Roman" w:cs="Times New Roman"/>
          <w:spacing w:val="-4"/>
          <w:position w:val="-4"/>
          <w:sz w:val="24"/>
          <w:szCs w:val="24"/>
        </w:rPr>
        <w:t xml:space="preserve"> bunga dan </w:t>
      </w:r>
      <w:proofErr w:type="spellStart"/>
      <w:r w:rsidRPr="00FF2326">
        <w:rPr>
          <w:rFonts w:ascii="Times New Roman" w:hAnsi="Times New Roman" w:cs="Times New Roman"/>
          <w:spacing w:val="-4"/>
          <w:position w:val="-4"/>
          <w:sz w:val="24"/>
          <w:szCs w:val="24"/>
        </w:rPr>
        <w:t>pajak</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memberikan</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gambaran</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tentang</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efisiensi</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operasional</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perusahaan</w:t>
      </w:r>
      <w:proofErr w:type="spellEnd"/>
      <w:r w:rsidRPr="00FF2326">
        <w:rPr>
          <w:rFonts w:ascii="Times New Roman" w:hAnsi="Times New Roman" w:cs="Times New Roman"/>
          <w:spacing w:val="-4"/>
          <w:position w:val="-4"/>
          <w:sz w:val="24"/>
          <w:szCs w:val="24"/>
        </w:rPr>
        <w:t xml:space="preserve">. Margin </w:t>
      </w:r>
      <w:proofErr w:type="spellStart"/>
      <w:r w:rsidRPr="00FF2326">
        <w:rPr>
          <w:rFonts w:ascii="Times New Roman" w:hAnsi="Times New Roman" w:cs="Times New Roman"/>
          <w:spacing w:val="-4"/>
          <w:position w:val="-4"/>
          <w:sz w:val="24"/>
          <w:szCs w:val="24"/>
        </w:rPr>
        <w:t>ini</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bisa</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dihitung</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menggunakan</w:t>
      </w:r>
      <w:proofErr w:type="spellEnd"/>
      <w:r w:rsidRPr="00FF2326">
        <w:rPr>
          <w:rFonts w:ascii="Times New Roman" w:hAnsi="Times New Roman" w:cs="Times New Roman"/>
          <w:spacing w:val="-4"/>
          <w:position w:val="-4"/>
          <w:sz w:val="24"/>
          <w:szCs w:val="24"/>
        </w:rPr>
        <w:t xml:space="preserve"> </w:t>
      </w:r>
      <w:proofErr w:type="spellStart"/>
      <w:proofErr w:type="gramStart"/>
      <w:r w:rsidRPr="00FF2326">
        <w:rPr>
          <w:rFonts w:ascii="Times New Roman" w:hAnsi="Times New Roman" w:cs="Times New Roman"/>
          <w:spacing w:val="-4"/>
          <w:position w:val="-4"/>
          <w:sz w:val="24"/>
          <w:szCs w:val="24"/>
        </w:rPr>
        <w:t>rumus</w:t>
      </w:r>
      <w:proofErr w:type="spellEnd"/>
      <w:r w:rsidRPr="00FF2326">
        <w:rPr>
          <w:rFonts w:ascii="Times New Roman" w:hAnsi="Times New Roman" w:cs="Times New Roman"/>
          <w:spacing w:val="-4"/>
          <w:position w:val="-4"/>
          <w:sz w:val="24"/>
          <w:szCs w:val="24"/>
        </w:rPr>
        <w:t xml:space="preserve"> :</w:t>
      </w:r>
      <w:proofErr w:type="gramEnd"/>
      <w:r w:rsidRPr="00FF2326">
        <w:rPr>
          <w:rFonts w:ascii="Times New Roman" w:hAnsi="Times New Roman" w:cs="Times New Roman"/>
          <w:spacing w:val="-4"/>
          <w:position w:val="-4"/>
          <w:sz w:val="24"/>
          <w:szCs w:val="24"/>
        </w:rPr>
        <w:t xml:space="preserve"> </w:t>
      </w:r>
    </w:p>
    <w:p w14:paraId="39F272EA" w14:textId="479974A6" w:rsidR="00155D5C" w:rsidRPr="007720F5" w:rsidRDefault="007720F5" w:rsidP="00065460">
      <w:pPr>
        <w:pStyle w:val="ListParagraph"/>
        <w:spacing w:after="0" w:line="480" w:lineRule="auto"/>
        <w:ind w:left="142"/>
        <w:jc w:val="both"/>
        <w:rPr>
          <w:rFonts w:ascii="Times New Roman" w:eastAsiaTheme="minorEastAsia" w:hAnsi="Times New Roman" w:cs="Times New Roman"/>
          <w:i/>
          <w:sz w:val="24"/>
          <w:szCs w:val="24"/>
        </w:rPr>
      </w:pPr>
      <m:oMathPara>
        <m:oMath>
          <m:r>
            <m:rPr>
              <m:sty m:val="bi"/>
            </m:rPr>
            <w:rPr>
              <w:rFonts w:ascii="Cambria Math" w:hAnsi="Cambria Math" w:cs="Times New Roman"/>
              <w:sz w:val="20"/>
              <w:szCs w:val="20"/>
            </w:rPr>
            <m:t>Operating Profit Margin</m:t>
          </m:r>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Laba Operasi</m:t>
              </m:r>
            </m:num>
            <m:den>
              <m:r>
                <w:rPr>
                  <w:rFonts w:ascii="Cambria Math" w:hAnsi="Cambria Math" w:cs="Times New Roman"/>
                  <w:sz w:val="20"/>
                  <w:szCs w:val="20"/>
                </w:rPr>
                <m:t>Pendapatan</m:t>
              </m:r>
            </m:den>
          </m:f>
          <m:r>
            <w:rPr>
              <w:rFonts w:ascii="Cambria Math" w:hAnsi="Cambria Math" w:cs="Times New Roman"/>
              <w:sz w:val="20"/>
              <w:szCs w:val="20"/>
            </w:rPr>
            <m:t xml:space="preserve"> X 100%</m:t>
          </m:r>
        </m:oMath>
      </m:oMathPara>
    </w:p>
    <w:p w14:paraId="252F45F0" w14:textId="135D4D5C" w:rsidR="00155D5C" w:rsidRPr="0034507B" w:rsidRDefault="00155D5C">
      <w:pPr>
        <w:pStyle w:val="ListParagraph"/>
        <w:numPr>
          <w:ilvl w:val="0"/>
          <w:numId w:val="12"/>
        </w:numPr>
        <w:spacing w:after="0" w:line="480" w:lineRule="auto"/>
        <w:ind w:left="502"/>
        <w:jc w:val="both"/>
        <w:rPr>
          <w:rFonts w:ascii="Times New Roman" w:eastAsiaTheme="minorEastAsia" w:hAnsi="Times New Roman" w:cs="Times New Roman"/>
          <w:i/>
          <w:iCs/>
          <w:sz w:val="24"/>
          <w:szCs w:val="24"/>
        </w:rPr>
      </w:pPr>
      <w:r w:rsidRPr="003B35E9">
        <w:rPr>
          <w:rFonts w:ascii="Times New Roman" w:eastAsiaTheme="minorEastAsia" w:hAnsi="Times New Roman" w:cs="Times New Roman"/>
          <w:i/>
          <w:iCs/>
          <w:sz w:val="24"/>
          <w:szCs w:val="24"/>
        </w:rPr>
        <w:t>Earning Per share</w:t>
      </w:r>
      <w:r>
        <w:rPr>
          <w:rFonts w:ascii="Times New Roman" w:eastAsiaTheme="minorEastAsia" w:hAnsi="Times New Roman" w:cs="Times New Roman"/>
          <w:i/>
          <w:iCs/>
          <w:sz w:val="24"/>
          <w:szCs w:val="24"/>
        </w:rPr>
        <w:t xml:space="preserve"> </w:t>
      </w:r>
      <w:r w:rsidRPr="003B35E9">
        <w:rPr>
          <w:rFonts w:ascii="Times New Roman" w:eastAsiaTheme="minorEastAsia" w:hAnsi="Times New Roman" w:cs="Times New Roman"/>
          <w:sz w:val="24"/>
          <w:szCs w:val="24"/>
        </w:rPr>
        <w:t>(EPS)</w:t>
      </w:r>
    </w:p>
    <w:p w14:paraId="64611771" w14:textId="1EBDAB32" w:rsidR="0034507B" w:rsidRPr="0034507B" w:rsidRDefault="0034507B" w:rsidP="0034507B">
      <w:pPr>
        <w:spacing w:after="0" w:line="480" w:lineRule="auto"/>
        <w:ind w:firstLine="502"/>
        <w:jc w:val="both"/>
      </w:pPr>
      <w:r w:rsidRPr="0034507B">
        <w:rPr>
          <w:rFonts w:ascii="Times New Roman" w:eastAsia="Times New Roman" w:hAnsi="Times New Roman" w:cs="Times New Roman"/>
          <w:spacing w:val="6"/>
          <w:kern w:val="0"/>
          <w:position w:val="10"/>
          <w:sz w:val="24"/>
          <w:szCs w:val="24"/>
          <w14:ligatures w14:val="none"/>
        </w:rPr>
        <w:t xml:space="preserve">Salah </w:t>
      </w:r>
      <w:proofErr w:type="spellStart"/>
      <w:r w:rsidRPr="0034507B">
        <w:rPr>
          <w:rFonts w:ascii="Times New Roman" w:eastAsia="Times New Roman" w:hAnsi="Times New Roman" w:cs="Times New Roman"/>
          <w:spacing w:val="6"/>
          <w:kern w:val="0"/>
          <w:position w:val="10"/>
          <w:sz w:val="24"/>
          <w:szCs w:val="24"/>
          <w14:ligatures w14:val="none"/>
        </w:rPr>
        <w:t>satu</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rasio</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profitabilitas</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adalah</w:t>
      </w:r>
      <w:proofErr w:type="spellEnd"/>
      <w:r w:rsidRPr="0034507B">
        <w:rPr>
          <w:rFonts w:ascii="Times New Roman" w:eastAsia="Times New Roman" w:hAnsi="Times New Roman" w:cs="Times New Roman"/>
          <w:spacing w:val="6"/>
          <w:kern w:val="0"/>
          <w:position w:val="10"/>
          <w:sz w:val="24"/>
          <w:szCs w:val="24"/>
          <w14:ligatures w14:val="none"/>
        </w:rPr>
        <w:t xml:space="preserve"> </w:t>
      </w:r>
      <w:r w:rsidRPr="0034507B">
        <w:rPr>
          <w:rFonts w:ascii="Times New Roman" w:eastAsia="Times New Roman" w:hAnsi="Times New Roman" w:cs="Times New Roman"/>
          <w:i/>
          <w:iCs/>
          <w:spacing w:val="6"/>
          <w:kern w:val="0"/>
          <w:position w:val="10"/>
          <w:sz w:val="24"/>
          <w:szCs w:val="24"/>
          <w14:ligatures w14:val="none"/>
        </w:rPr>
        <w:t>earning per share</w:t>
      </w:r>
      <w:r w:rsidRPr="0034507B">
        <w:rPr>
          <w:rFonts w:ascii="Times New Roman" w:eastAsia="Times New Roman" w:hAnsi="Times New Roman" w:cs="Times New Roman"/>
          <w:spacing w:val="6"/>
          <w:kern w:val="0"/>
          <w:position w:val="10"/>
          <w:sz w:val="24"/>
          <w:szCs w:val="24"/>
          <w14:ligatures w14:val="none"/>
        </w:rPr>
        <w:t xml:space="preserve"> (EPS) yang </w:t>
      </w:r>
      <w:proofErr w:type="spellStart"/>
      <w:r w:rsidRPr="0034507B">
        <w:rPr>
          <w:rFonts w:ascii="Times New Roman" w:eastAsia="Times New Roman" w:hAnsi="Times New Roman" w:cs="Times New Roman"/>
          <w:spacing w:val="6"/>
          <w:kern w:val="0"/>
          <w:position w:val="10"/>
          <w:sz w:val="24"/>
          <w:szCs w:val="24"/>
          <w14:ligatures w14:val="none"/>
        </w:rPr>
        <w:t>bisa</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menunjukkan</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seberapa</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mampu</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setiap</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saham</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perusahaan</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menghasilkan</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keuntungan</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bagi</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pemegang</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saham</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biasa</w:t>
      </w:r>
      <w:proofErr w:type="spellEnd"/>
      <w:r w:rsidRPr="0034507B">
        <w:rPr>
          <w:rFonts w:ascii="Times New Roman" w:eastAsia="Times New Roman" w:hAnsi="Times New Roman" w:cs="Times New Roman"/>
          <w:spacing w:val="6"/>
          <w:kern w:val="0"/>
          <w:position w:val="10"/>
          <w:sz w:val="24"/>
          <w:szCs w:val="24"/>
          <w14:ligatures w14:val="none"/>
        </w:rPr>
        <w:t xml:space="preserve"> dan </w:t>
      </w:r>
      <w:proofErr w:type="spellStart"/>
      <w:r w:rsidRPr="0034507B">
        <w:rPr>
          <w:rFonts w:ascii="Times New Roman" w:eastAsia="Times New Roman" w:hAnsi="Times New Roman" w:cs="Times New Roman"/>
          <w:spacing w:val="6"/>
          <w:kern w:val="0"/>
          <w:position w:val="10"/>
          <w:sz w:val="24"/>
          <w:szCs w:val="24"/>
          <w14:ligatures w14:val="none"/>
        </w:rPr>
        <w:t>calon</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pemegang</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saham</w:t>
      </w:r>
      <w:proofErr w:type="spellEnd"/>
      <w:r w:rsidRPr="0034507B">
        <w:rPr>
          <w:rFonts w:ascii="Times New Roman" w:eastAsia="Times New Roman" w:hAnsi="Times New Roman" w:cs="Times New Roman"/>
          <w:spacing w:val="6"/>
          <w:kern w:val="0"/>
          <w:position w:val="10"/>
          <w:sz w:val="24"/>
          <w:szCs w:val="24"/>
          <w14:ligatures w14:val="none"/>
        </w:rPr>
        <w:t xml:space="preserve">. Ini </w:t>
      </w:r>
      <w:proofErr w:type="spellStart"/>
      <w:r w:rsidRPr="0034507B">
        <w:rPr>
          <w:rFonts w:ascii="Times New Roman" w:eastAsia="Times New Roman" w:hAnsi="Times New Roman" w:cs="Times New Roman"/>
          <w:spacing w:val="6"/>
          <w:kern w:val="0"/>
          <w:position w:val="10"/>
          <w:sz w:val="24"/>
          <w:szCs w:val="24"/>
          <w14:ligatures w14:val="none"/>
        </w:rPr>
        <w:t>karena</w:t>
      </w:r>
      <w:proofErr w:type="spellEnd"/>
      <w:r w:rsidRPr="0034507B">
        <w:rPr>
          <w:rFonts w:ascii="Times New Roman" w:eastAsia="Times New Roman" w:hAnsi="Times New Roman" w:cs="Times New Roman"/>
          <w:spacing w:val="6"/>
          <w:kern w:val="0"/>
          <w:position w:val="10"/>
          <w:sz w:val="24"/>
          <w:szCs w:val="24"/>
          <w14:ligatures w14:val="none"/>
        </w:rPr>
        <w:t xml:space="preserve"> earning per share </w:t>
      </w:r>
      <w:proofErr w:type="spellStart"/>
      <w:r w:rsidRPr="0034507B">
        <w:rPr>
          <w:rFonts w:ascii="Times New Roman" w:eastAsia="Times New Roman" w:hAnsi="Times New Roman" w:cs="Times New Roman"/>
          <w:spacing w:val="6"/>
          <w:kern w:val="0"/>
          <w:position w:val="10"/>
          <w:sz w:val="24"/>
          <w:szCs w:val="24"/>
          <w14:ligatures w14:val="none"/>
        </w:rPr>
        <w:t>merupakan</w:t>
      </w:r>
      <w:proofErr w:type="spellEnd"/>
      <w:r w:rsidRPr="0034507B">
        <w:rPr>
          <w:rFonts w:ascii="Times New Roman" w:eastAsia="Times New Roman" w:hAnsi="Times New Roman" w:cs="Times New Roman"/>
          <w:spacing w:val="6"/>
          <w:kern w:val="0"/>
          <w:position w:val="10"/>
          <w:sz w:val="24"/>
          <w:szCs w:val="24"/>
          <w14:ligatures w14:val="none"/>
        </w:rPr>
        <w:t xml:space="preserve"> indicator </w:t>
      </w:r>
      <w:proofErr w:type="spellStart"/>
      <w:r w:rsidRPr="0034507B">
        <w:rPr>
          <w:rFonts w:ascii="Times New Roman" w:eastAsia="Times New Roman" w:hAnsi="Times New Roman" w:cs="Times New Roman"/>
          <w:spacing w:val="6"/>
          <w:kern w:val="0"/>
          <w:position w:val="10"/>
          <w:sz w:val="24"/>
          <w:szCs w:val="24"/>
          <w14:ligatures w14:val="none"/>
        </w:rPr>
        <w:t>keberhasilan</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perusahaan</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Rumus</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untuk</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menghitung</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rasio</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r w:rsidRPr="0034507B">
        <w:rPr>
          <w:rFonts w:ascii="Times New Roman" w:eastAsia="Times New Roman" w:hAnsi="Times New Roman" w:cs="Times New Roman"/>
          <w:spacing w:val="6"/>
          <w:kern w:val="0"/>
          <w:position w:val="10"/>
          <w:sz w:val="24"/>
          <w:szCs w:val="24"/>
          <w14:ligatures w14:val="none"/>
        </w:rPr>
        <w:t>ini</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spellStart"/>
      <w:proofErr w:type="gramStart"/>
      <w:r w:rsidRPr="0034507B">
        <w:rPr>
          <w:rFonts w:ascii="Times New Roman" w:eastAsia="Times New Roman" w:hAnsi="Times New Roman" w:cs="Times New Roman"/>
          <w:spacing w:val="6"/>
          <w:kern w:val="0"/>
          <w:position w:val="10"/>
          <w:sz w:val="24"/>
          <w:szCs w:val="24"/>
          <w14:ligatures w14:val="none"/>
        </w:rPr>
        <w:t>adalah</w:t>
      </w:r>
      <w:proofErr w:type="spellEnd"/>
      <w:r w:rsidRPr="0034507B">
        <w:rPr>
          <w:rFonts w:ascii="Times New Roman" w:eastAsia="Times New Roman" w:hAnsi="Times New Roman" w:cs="Times New Roman"/>
          <w:spacing w:val="6"/>
          <w:kern w:val="0"/>
          <w:position w:val="10"/>
          <w:sz w:val="24"/>
          <w:szCs w:val="24"/>
          <w14:ligatures w14:val="none"/>
        </w:rPr>
        <w:t xml:space="preserve"> :</w:t>
      </w:r>
      <w:proofErr w:type="gramEnd"/>
    </w:p>
    <w:p w14:paraId="47C33342" w14:textId="781D33E8" w:rsidR="00155D5C" w:rsidRPr="007720F5" w:rsidRDefault="007720F5" w:rsidP="0034507B">
      <w:pPr>
        <w:spacing w:line="480" w:lineRule="auto"/>
        <w:ind w:left="142" w:firstLine="360"/>
        <w:jc w:val="center"/>
        <w:rPr>
          <w:rFonts w:ascii="Times New Roman" w:eastAsia="Times New Roman" w:hAnsi="Times New Roman" w:cs="Times New Roman"/>
          <w:i/>
          <w:spacing w:val="6"/>
          <w:kern w:val="0"/>
          <w:position w:val="10"/>
          <w:sz w:val="24"/>
          <w:szCs w:val="24"/>
          <w14:ligatures w14:val="none"/>
        </w:rPr>
      </w:pPr>
      <m:oMathPara>
        <m:oMath>
          <m:r>
            <m:rPr>
              <m:sty m:val="bi"/>
            </m:rPr>
            <w:rPr>
              <w:rFonts w:ascii="Cambria Math" w:hAnsi="Cambria Math" w:cs="Times New Roman"/>
              <w:sz w:val="20"/>
              <w:szCs w:val="20"/>
            </w:rPr>
            <m:t>EPS</m:t>
          </m:r>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Laba Bersih Setelah Pajak-Dividen Saham Preferen</m:t>
              </m:r>
            </m:num>
            <m:den>
              <m:r>
                <w:rPr>
                  <w:rFonts w:ascii="Cambria Math" w:hAnsi="Cambria Math" w:cs="Times New Roman"/>
                  <w:sz w:val="20"/>
                  <w:szCs w:val="20"/>
                </w:rPr>
                <m:t>Jumlah Saham Biasa yang Beredar</m:t>
              </m:r>
            </m:den>
          </m:f>
          <m:r>
            <w:rPr>
              <w:rFonts w:ascii="Cambria Math" w:hAnsi="Cambria Math" w:cs="Times New Roman"/>
              <w:sz w:val="20"/>
              <w:szCs w:val="20"/>
            </w:rPr>
            <m:t xml:space="preserve"> X 100%</m:t>
          </m:r>
        </m:oMath>
      </m:oMathPara>
    </w:p>
    <w:p w14:paraId="3A2B8913" w14:textId="4C339AD6" w:rsidR="009A346B" w:rsidRPr="00B76148" w:rsidRDefault="009A346B">
      <w:pPr>
        <w:pStyle w:val="Heading2"/>
        <w:numPr>
          <w:ilvl w:val="1"/>
          <w:numId w:val="33"/>
        </w:numPr>
      </w:pPr>
      <w:bookmarkStart w:id="76" w:name="_Toc193206035"/>
      <w:bookmarkStart w:id="77" w:name="_Toc193221841"/>
      <w:bookmarkStart w:id="78" w:name="_Toc193222403"/>
      <w:bookmarkStart w:id="79" w:name="_Toc223735313"/>
      <w:proofErr w:type="spellStart"/>
      <w:r w:rsidRPr="00B76148">
        <w:t>Ukuran</w:t>
      </w:r>
      <w:proofErr w:type="spellEnd"/>
      <w:r w:rsidRPr="00B76148">
        <w:t xml:space="preserve"> Perusahaan</w:t>
      </w:r>
      <w:bookmarkEnd w:id="76"/>
      <w:bookmarkEnd w:id="77"/>
      <w:bookmarkEnd w:id="78"/>
      <w:bookmarkEnd w:id="79"/>
    </w:p>
    <w:p w14:paraId="5B2C4F56" w14:textId="3BA180C9" w:rsidR="009240F9" w:rsidRPr="00FF2326" w:rsidRDefault="009A346B" w:rsidP="00B80D7E">
      <w:pPr>
        <w:spacing w:after="0" w:line="480" w:lineRule="auto"/>
        <w:ind w:left="142" w:firstLine="425"/>
        <w:jc w:val="both"/>
        <w:rPr>
          <w:rFonts w:ascii="Times New Roman" w:hAnsi="Times New Roman" w:cs="Times New Roman"/>
          <w:sz w:val="24"/>
          <w:szCs w:val="24"/>
        </w:rPr>
      </w:pPr>
      <w:proofErr w:type="spellStart"/>
      <w:r w:rsidRPr="00FF2326">
        <w:rPr>
          <w:rFonts w:ascii="Times New Roman" w:hAnsi="Times New Roman" w:cs="Times New Roman"/>
          <w:sz w:val="24"/>
          <w:szCs w:val="24"/>
        </w:rPr>
        <w:t>Secara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umum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diartikan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skala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bisnis</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dinilai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melalui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indikator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finansial</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nonfinansial</w:t>
      </w:r>
      <w:proofErr w:type="spellEnd"/>
      <w:r w:rsidRPr="00FF2326">
        <w:rPr>
          <w:rFonts w:ascii="Times New Roman" w:hAnsi="Times New Roman" w:cs="Times New Roman"/>
          <w:sz w:val="24"/>
          <w:szCs w:val="24"/>
        </w:rPr>
        <w:t xml:space="preserve">. Dalam </w:t>
      </w:r>
      <w:proofErr w:type="spellStart"/>
      <w:r w:rsidRPr="00FF2326">
        <w:rPr>
          <w:rFonts w:ascii="Times New Roman" w:hAnsi="Times New Roman" w:cs="Times New Roman"/>
          <w:sz w:val="24"/>
          <w:szCs w:val="24"/>
        </w:rPr>
        <w:t>konteks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sering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independen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menganalisis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dampaknya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aspek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kinerja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termasuk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leverage, dan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mengacu</w:t>
      </w:r>
      <w:proofErr w:type="spellEnd"/>
      <w:r w:rsidRPr="00FF2326">
        <w:rPr>
          <w:rFonts w:ascii="Times New Roman" w:hAnsi="Times New Roman" w:cs="Times New Roman"/>
          <w:sz w:val="24"/>
          <w:szCs w:val="24"/>
        </w:rPr>
        <w:t xml:space="preserve"> pada </w:t>
      </w:r>
      <w:proofErr w:type="spellStart"/>
      <w:r w:rsidRPr="00FF2326">
        <w:rPr>
          <w:rFonts w:ascii="Times New Roman" w:hAnsi="Times New Roman" w:cs="Times New Roman"/>
          <w:sz w:val="24"/>
          <w:szCs w:val="24"/>
        </w:rPr>
        <w:t>skala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keseluruhan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organisasi</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dinilai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melalui</w:t>
      </w:r>
      <w:proofErr w:type="spellEnd"/>
      <w:r w:rsidRPr="00FF2326">
        <w:rPr>
          <w:rFonts w:ascii="Times New Roman" w:hAnsi="Times New Roman" w:cs="Times New Roman"/>
          <w:sz w:val="24"/>
          <w:szCs w:val="24"/>
        </w:rPr>
        <w:t xml:space="preserve"> total </w:t>
      </w:r>
      <w:proofErr w:type="spellStart"/>
      <w:r w:rsidRPr="00FF2326">
        <w:rPr>
          <w:rFonts w:ascii="Times New Roman" w:hAnsi="Times New Roman" w:cs="Times New Roman"/>
          <w:sz w:val="24"/>
          <w:szCs w:val="24"/>
        </w:rPr>
        <w:t>asetnya</w:t>
      </w:r>
      <w:proofErr w:type="spellEnd"/>
      <w:r w:rsidRPr="00FF2326">
        <w:rPr>
          <w:rFonts w:ascii="Times New Roman" w:hAnsi="Times New Roman" w:cs="Times New Roman"/>
          <w:sz w:val="24"/>
          <w:szCs w:val="24"/>
        </w:rPr>
        <w:t xml:space="preserve">, total </w:t>
      </w:r>
      <w:proofErr w:type="spellStart"/>
      <w:r w:rsidRPr="00FF2326">
        <w:rPr>
          <w:rFonts w:ascii="Times New Roman" w:hAnsi="Times New Roman" w:cs="Times New Roman"/>
          <w:sz w:val="24"/>
          <w:szCs w:val="24"/>
        </w:rPr>
        <w:t>penjualan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dicapai</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kapitalisasi</w:t>
      </w:r>
      <w:proofErr w:type="spellEnd"/>
      <w:r w:rsidRPr="00FF2326">
        <w:rPr>
          <w:rFonts w:ascii="Times New Roman" w:hAnsi="Times New Roman" w:cs="Times New Roman"/>
          <w:sz w:val="24"/>
          <w:szCs w:val="24"/>
        </w:rPr>
        <w:t xml:space="preserve"> pasar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{"citationItems":[{"id":"ITEM-1","itemData":{"DOI":"10.29040/jie.v5i2.2959","ISSN":"2598-1153","abstract":"This study aims to determine the effect of Leverage and Firm Size on Profitability. This research was conducted on metal sub-sector companies and the like on the Indonesia Stock Exchange (BEI) for the 2015-2019 period. The sampling method used in this study is non-probability sampling with purposive sampling technique, namely by using specified criteria. Data collected through secondary data. The data used were tested with multiple linear regression data analysis techniques and hypothesis testing with SPSS version 21 as a tool. The results showed that leverage has a negative and insignificant effect on profitability, while firm size has a positive and insignificant effect on profitability. Companies are expected to be careful and take advantage of the use of high debt in the long term, because it can reduce profits for the company. Assets that are used as collateral are also considered to get debt whose value is greater than the return on assets received by the company. In order not to have a high risk of company bankruptcy.\r \r Keywords: Leverage, Firm Size, Profitability","author":[{"dropping-particle":"","family":"Ilham","given":"Rico Nur","non-dropping-particle":"","parse-names":false,"suffix":""},{"dropping-particle":"","family":"Sinaga","given":"Sarman","non-dropping-particle":"","parse-names":false,"suffix":""},{"dropping-particle":"","family":"Putri","given":"Debi Eka","non-dropping-particle":"","parse-names":false,"suffix":""},{"dropping-particle":"","family":"Sinta","given":"Irada","non-dropping-particle":"","parse-names":false,"suffix":""},{"dropping-particle":"","family":"Fuadi","given":"Fuadi","non-dropping-particle":"","parse-names":false,"suffix":""}],"container-title":"Jurnal Ilmiah Edunomika","id":"ITEM-1","issue":"02","issued":{"date-parts":[["2021"]]},"page":"1-12","title":"Efek Dari Leverage Dan Ukuran Perusahaan Dalam Memengaruhi Tingkat Profitabilitas","type":"article-journal","volume":"5"},"uris":["http://www.mendeley.com/documents/?uuid=9e6ddf33-d8d5-4f7c-98c1-1e71eefff451"]}],"mendeley":{"formattedCitation":"(Ilham et al., 2021)","plainTextFormattedCitation":"(Ilham et al., 2021)","previouslyFormattedCitation":"(Ilham et al., 2021)"},"properties":{"noteIndex":0},"schema":"https://github.com/citation-style-language/schema/raw/master/csl-citation.json"}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(Ilham et al., 2021)</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 xml:space="preserve">. Perusahaan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cenderung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sumber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daya</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kemampuan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perencanaan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kompleks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dibandingkan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kecil</w:t>
      </w:r>
      <w:proofErr w:type="spellEnd"/>
      <w:r w:rsidRPr="00FF2326">
        <w:rPr>
          <w:rFonts w:ascii="Times New Roman" w:hAnsi="Times New Roman" w:cs="Times New Roman"/>
          <w:sz w:val="24"/>
          <w:szCs w:val="24"/>
        </w:rPr>
        <w:t>.</w:t>
      </w:r>
      <w:r w:rsidR="00050107" w:rsidRPr="00FF2326">
        <w:rPr>
          <w:rFonts w:ascii="Times New Roman" w:hAnsi="Times New Roman" w:cs="Times New Roman"/>
          <w:sz w:val="24"/>
          <w:szCs w:val="24"/>
        </w:rPr>
        <w:t xml:space="preserve"> </w:t>
      </w:r>
      <w:proofErr w:type="spellStart"/>
      <w:r w:rsidR="00050107" w:rsidRPr="00FF2326">
        <w:rPr>
          <w:rFonts w:ascii="Times New Roman" w:hAnsi="Times New Roman" w:cs="Times New Roman"/>
          <w:sz w:val="24"/>
          <w:szCs w:val="24"/>
        </w:rPr>
        <w:t>p</w:t>
      </w:r>
      <w:r w:rsidRPr="00FF2326">
        <w:rPr>
          <w:rFonts w:ascii="Times New Roman" w:hAnsi="Times New Roman" w:cs="Times New Roman"/>
          <w:sz w:val="24"/>
          <w:szCs w:val="24"/>
        </w:rPr>
        <w:t>enting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memahami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bagaimana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mempengaruhi</w:t>
      </w:r>
      <w:proofErr w:type="spellEnd"/>
      <w:r w:rsidR="001E6B3F">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perilaku</w:t>
      </w:r>
      <w:proofErr w:type="spellEnd"/>
      <w:proofErr w:type="gram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di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pertambangan</w:t>
      </w:r>
      <w:proofErr w:type="spellEnd"/>
      <w:r w:rsidRPr="00FF2326">
        <w:rPr>
          <w:rFonts w:ascii="Times New Roman" w:hAnsi="Times New Roman" w:cs="Times New Roman"/>
          <w:sz w:val="24"/>
          <w:szCs w:val="24"/>
        </w:rPr>
        <w:t>.</w:t>
      </w:r>
      <w:r w:rsidR="00DA52E4">
        <w:rPr>
          <w:rFonts w:ascii="Times New Roman" w:hAnsi="Times New Roman" w:cs="Times New Roman"/>
          <w:sz w:val="24"/>
          <w:szCs w:val="24"/>
        </w:rPr>
        <w:t xml:space="preserve"> </w:t>
      </w:r>
      <w:proofErr w:type="spellStart"/>
      <w:r w:rsidR="00DA52E4" w:rsidRPr="00FF2326">
        <w:rPr>
          <w:rFonts w:ascii="Times New Roman" w:hAnsi="Times New Roman" w:cs="Times New Roman"/>
          <w:sz w:val="24"/>
          <w:szCs w:val="24"/>
        </w:rPr>
        <w:t>Ukuran</w:t>
      </w:r>
      <w:proofErr w:type="spellEnd"/>
      <w:r w:rsidR="00DA52E4" w:rsidRPr="00FF2326">
        <w:rPr>
          <w:rFonts w:ascii="Times New Roman" w:hAnsi="Times New Roman" w:cs="Times New Roman"/>
          <w:sz w:val="24"/>
          <w:szCs w:val="24"/>
        </w:rPr>
        <w:t xml:space="preserve"> Perusahaan </w:t>
      </w:r>
      <w:proofErr w:type="spellStart"/>
      <w:r w:rsidR="00DA52E4" w:rsidRPr="00FF2326">
        <w:rPr>
          <w:rFonts w:ascii="Times New Roman" w:hAnsi="Times New Roman" w:cs="Times New Roman"/>
          <w:sz w:val="24"/>
          <w:szCs w:val="24"/>
        </w:rPr>
        <w:t>bisa</w:t>
      </w:r>
      <w:proofErr w:type="spellEnd"/>
      <w:r w:rsidR="00DA52E4" w:rsidRPr="00FF2326">
        <w:rPr>
          <w:rFonts w:ascii="Times New Roman" w:hAnsi="Times New Roman" w:cs="Times New Roman"/>
          <w:sz w:val="24"/>
          <w:szCs w:val="24"/>
        </w:rPr>
        <w:t xml:space="preserve"> </w:t>
      </w:r>
      <w:proofErr w:type="spellStart"/>
      <w:r w:rsidR="00DA52E4" w:rsidRPr="00FF2326">
        <w:rPr>
          <w:rFonts w:ascii="Times New Roman" w:hAnsi="Times New Roman" w:cs="Times New Roman"/>
          <w:sz w:val="24"/>
          <w:szCs w:val="24"/>
        </w:rPr>
        <w:t>diukur</w:t>
      </w:r>
      <w:proofErr w:type="spellEnd"/>
      <w:r w:rsidR="00DA52E4" w:rsidRPr="00FF2326">
        <w:rPr>
          <w:rFonts w:ascii="Times New Roman" w:hAnsi="Times New Roman" w:cs="Times New Roman"/>
          <w:sz w:val="24"/>
          <w:szCs w:val="24"/>
        </w:rPr>
        <w:t xml:space="preserve"> </w:t>
      </w:r>
      <w:proofErr w:type="spellStart"/>
      <w:r w:rsidR="00DA52E4" w:rsidRPr="00FF2326">
        <w:rPr>
          <w:rFonts w:ascii="Times New Roman" w:hAnsi="Times New Roman" w:cs="Times New Roman"/>
          <w:sz w:val="24"/>
          <w:szCs w:val="24"/>
        </w:rPr>
        <w:t>menggunakan</w:t>
      </w:r>
      <w:proofErr w:type="spellEnd"/>
      <w:r w:rsidR="00DA52E4" w:rsidRPr="00FF2326">
        <w:rPr>
          <w:rFonts w:ascii="Times New Roman" w:hAnsi="Times New Roman" w:cs="Times New Roman"/>
          <w:sz w:val="24"/>
          <w:szCs w:val="24"/>
        </w:rPr>
        <w:t xml:space="preserve"> </w:t>
      </w:r>
      <w:proofErr w:type="spellStart"/>
      <w:r w:rsidR="00DA52E4" w:rsidRPr="00FF2326">
        <w:rPr>
          <w:rFonts w:ascii="Times New Roman" w:hAnsi="Times New Roman" w:cs="Times New Roman"/>
          <w:sz w:val="24"/>
          <w:szCs w:val="24"/>
        </w:rPr>
        <w:t>beberapa</w:t>
      </w:r>
      <w:proofErr w:type="spellEnd"/>
      <w:r w:rsidR="00DA52E4" w:rsidRPr="00FF2326">
        <w:rPr>
          <w:rFonts w:ascii="Times New Roman" w:hAnsi="Times New Roman" w:cs="Times New Roman"/>
          <w:sz w:val="24"/>
          <w:szCs w:val="24"/>
        </w:rPr>
        <w:t xml:space="preserve"> </w:t>
      </w:r>
      <w:proofErr w:type="spellStart"/>
      <w:r w:rsidR="00DA52E4" w:rsidRPr="00FF2326">
        <w:rPr>
          <w:rFonts w:ascii="Times New Roman" w:hAnsi="Times New Roman" w:cs="Times New Roman"/>
          <w:sz w:val="24"/>
          <w:szCs w:val="24"/>
        </w:rPr>
        <w:t>rumus</w:t>
      </w:r>
      <w:proofErr w:type="spellEnd"/>
      <w:r w:rsidR="00DA52E4" w:rsidRPr="00FF2326">
        <w:rPr>
          <w:rFonts w:ascii="Times New Roman" w:hAnsi="Times New Roman" w:cs="Times New Roman"/>
          <w:sz w:val="24"/>
          <w:szCs w:val="24"/>
        </w:rPr>
        <w:t xml:space="preserve"> </w:t>
      </w:r>
      <w:proofErr w:type="spellStart"/>
      <w:proofErr w:type="gramStart"/>
      <w:r w:rsidR="00DA52E4" w:rsidRPr="00FF2326">
        <w:rPr>
          <w:rFonts w:ascii="Times New Roman" w:hAnsi="Times New Roman" w:cs="Times New Roman"/>
          <w:sz w:val="24"/>
          <w:szCs w:val="24"/>
        </w:rPr>
        <w:t>berikut</w:t>
      </w:r>
      <w:proofErr w:type="spellEnd"/>
      <w:r w:rsidR="00DA52E4" w:rsidRPr="00FF2326">
        <w:rPr>
          <w:rFonts w:ascii="Times New Roman" w:hAnsi="Times New Roman" w:cs="Times New Roman"/>
          <w:sz w:val="24"/>
          <w:szCs w:val="24"/>
        </w:rPr>
        <w:t xml:space="preserve"> :</w:t>
      </w:r>
      <w:proofErr w:type="gramEnd"/>
    </w:p>
    <w:p w14:paraId="244BC128" w14:textId="77777777" w:rsidR="00DA52E4" w:rsidRPr="00FF2326" w:rsidRDefault="00DA52E4" w:rsidP="006F46A8">
      <w:pPr>
        <w:pStyle w:val="ListParagraph"/>
        <w:numPr>
          <w:ilvl w:val="1"/>
          <w:numId w:val="6"/>
        </w:numPr>
        <w:spacing w:after="0" w:line="480" w:lineRule="auto"/>
        <w:ind w:left="502"/>
        <w:jc w:val="both"/>
        <w:rPr>
          <w:rFonts w:ascii="Times New Roman" w:hAnsi="Times New Roman" w:cs="Times New Roman"/>
          <w:sz w:val="24"/>
          <w:szCs w:val="24"/>
        </w:rPr>
      </w:pPr>
      <w:r w:rsidRPr="00FF2326">
        <w:rPr>
          <w:rFonts w:ascii="Times New Roman" w:hAnsi="Times New Roman" w:cs="Times New Roman"/>
          <w:sz w:val="24"/>
          <w:szCs w:val="24"/>
        </w:rPr>
        <w:t xml:space="preserve">Natural </w:t>
      </w:r>
      <w:proofErr w:type="spellStart"/>
      <w:r w:rsidRPr="00FF2326">
        <w:rPr>
          <w:rFonts w:ascii="Times New Roman" w:hAnsi="Times New Roman" w:cs="Times New Roman"/>
          <w:sz w:val="24"/>
          <w:szCs w:val="24"/>
        </w:rPr>
        <w:t>Logaritma</w:t>
      </w:r>
      <w:proofErr w:type="spellEnd"/>
      <w:r w:rsidRPr="00FF2326">
        <w:rPr>
          <w:rFonts w:ascii="Times New Roman" w:hAnsi="Times New Roman" w:cs="Times New Roman"/>
          <w:sz w:val="24"/>
          <w:szCs w:val="24"/>
        </w:rPr>
        <w:t xml:space="preserve"> Total Aset</w:t>
      </w:r>
    </w:p>
    <w:p w14:paraId="093DDB73" w14:textId="47F0B7EF" w:rsidR="00DA52E4" w:rsidRPr="00FF2326" w:rsidRDefault="00DA52E4" w:rsidP="006F46A8">
      <w:pPr>
        <w:spacing w:line="480" w:lineRule="auto"/>
        <w:ind w:left="142" w:firstLine="360"/>
        <w:jc w:val="both"/>
        <w:rPr>
          <w:rFonts w:ascii="Times New Roman" w:hAnsi="Times New Roman" w:cs="Times New Roman"/>
          <w:sz w:val="24"/>
          <w:szCs w:val="24"/>
        </w:rPr>
      </w:pP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logaritma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total </w:t>
      </w:r>
      <w:proofErr w:type="spellStart"/>
      <w:r w:rsidRPr="00FF2326">
        <w:rPr>
          <w:rFonts w:ascii="Times New Roman" w:hAnsi="Times New Roman" w:cs="Times New Roman"/>
          <w:sz w:val="24"/>
          <w:szCs w:val="24"/>
        </w:rPr>
        <w:t>aset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mengatasi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masalah</w:t>
      </w:r>
      <w:proofErr w:type="spellEnd"/>
      <w:r w:rsidRPr="00FF2326">
        <w:rPr>
          <w:rFonts w:ascii="Times New Roman" w:hAnsi="Times New Roman" w:cs="Times New Roman"/>
          <w:sz w:val="24"/>
          <w:szCs w:val="24"/>
        </w:rPr>
        <w:t xml:space="preserve"> </w:t>
      </w:r>
      <w:r w:rsidR="008B439D">
        <w:rPr>
          <w:rFonts w:ascii="Times New Roman" w:hAnsi="Times New Roman" w:cs="Times New Roman"/>
          <w:sz w:val="24"/>
          <w:szCs w:val="24"/>
        </w:rPr>
        <w:t>d</w:t>
      </w:r>
      <w:r w:rsidRPr="00FF2326">
        <w:rPr>
          <w:rFonts w:ascii="Times New Roman" w:hAnsi="Times New Roman" w:cs="Times New Roman"/>
          <w:sz w:val="24"/>
          <w:szCs w:val="24"/>
        </w:rPr>
        <w:t xml:space="preserve">ata </w:t>
      </w:r>
      <w:proofErr w:type="spellStart"/>
      <w:r w:rsidRPr="00FF2326">
        <w:rPr>
          <w:rFonts w:ascii="Times New Roman" w:hAnsi="Times New Roman" w:cs="Times New Roman"/>
          <w:sz w:val="24"/>
          <w:szCs w:val="24"/>
        </w:rPr>
        <w:t>condong</w:t>
      </w:r>
      <w:proofErr w:type="spellEnd"/>
      <w:r w:rsidR="008B439D">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karena</w:t>
      </w:r>
      <w:proofErr w:type="spellEnd"/>
      <w:r w:rsidRPr="00FF2326">
        <w:rPr>
          <w:rFonts w:ascii="Times New Roman" w:hAnsi="Times New Roman" w:cs="Times New Roman"/>
          <w:sz w:val="24"/>
          <w:szCs w:val="24"/>
        </w:rPr>
        <w:t xml:space="preserve"> total </w:t>
      </w:r>
      <w:proofErr w:type="spellStart"/>
      <w:r w:rsidRPr="00FF2326">
        <w:rPr>
          <w:rFonts w:ascii="Times New Roman" w:hAnsi="Times New Roman" w:cs="Times New Roman"/>
          <w:sz w:val="24"/>
          <w:szCs w:val="24"/>
        </w:rPr>
        <w:t>aset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sering</w:t>
      </w:r>
      <w:proofErr w:type="spellEnd"/>
      <w:r w:rsidRPr="00FF2326">
        <w:rPr>
          <w:rFonts w:ascii="Times New Roman" w:hAnsi="Times New Roman" w:cs="Times New Roman"/>
          <w:sz w:val="24"/>
          <w:szCs w:val="24"/>
        </w:rPr>
        <w:t xml:space="preserve"> kali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yang sangat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bervariasi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Log </w:t>
      </w:r>
      <w:proofErr w:type="spellStart"/>
      <w:r w:rsidRPr="00FF2326">
        <w:rPr>
          <w:rFonts w:ascii="Times New Roman" w:hAnsi="Times New Roman" w:cs="Times New Roman"/>
          <w:sz w:val="24"/>
          <w:szCs w:val="24"/>
        </w:rPr>
        <w:t>digunakan</w:t>
      </w:r>
      <w:proofErr w:type="spellEnd"/>
      <w:r w:rsidRPr="00FF2326">
        <w:rPr>
          <w:rFonts w:ascii="Times New Roman" w:hAnsi="Times New Roman" w:cs="Times New Roman"/>
          <w:sz w:val="24"/>
          <w:szCs w:val="24"/>
        </w:rPr>
        <w:t xml:space="preserve"> agar data </w:t>
      </w:r>
      <w:proofErr w:type="spellStart"/>
      <w:r w:rsidRPr="00FF2326">
        <w:rPr>
          <w:rFonts w:ascii="Times New Roman" w:hAnsi="Times New Roman" w:cs="Times New Roman"/>
          <w:sz w:val="24"/>
          <w:szCs w:val="24"/>
        </w:rPr>
        <w:t>menjadi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normal dan </w:t>
      </w:r>
      <w:proofErr w:type="spellStart"/>
      <w:r w:rsidRPr="00FF2326">
        <w:rPr>
          <w:rFonts w:ascii="Times New Roman" w:hAnsi="Times New Roman" w:cs="Times New Roman"/>
          <w:sz w:val="24"/>
          <w:szCs w:val="24"/>
        </w:rPr>
        <w:t>stabil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analisis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statistik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Rumus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menghitungnya</w:t>
      </w:r>
      <w:proofErr w:type="spellEnd"/>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yaitu</w:t>
      </w:r>
      <w:proofErr w:type="spellEnd"/>
      <w:r w:rsidRPr="00FF2326">
        <w:rPr>
          <w:rFonts w:ascii="Times New Roman" w:hAnsi="Times New Roman" w:cs="Times New Roman"/>
          <w:sz w:val="24"/>
          <w:szCs w:val="24"/>
        </w:rPr>
        <w:t xml:space="preserve"> :</w:t>
      </w:r>
      <w:proofErr w:type="gramEnd"/>
    </w:p>
    <w:p w14:paraId="25187BEF" w14:textId="1E1ECD7B" w:rsidR="00DA52E4" w:rsidRPr="007720F5" w:rsidRDefault="007720F5" w:rsidP="006F46A8">
      <w:pPr>
        <w:spacing w:line="480" w:lineRule="auto"/>
        <w:ind w:left="1222" w:firstLine="360"/>
        <w:jc w:val="both"/>
        <w:rPr>
          <w:rFonts w:ascii="Times New Roman" w:eastAsiaTheme="minorEastAsia" w:hAnsi="Times New Roman" w:cs="Times New Roman"/>
          <w:i/>
          <w:sz w:val="24"/>
          <w:szCs w:val="24"/>
        </w:rPr>
      </w:pPr>
      <m:oMathPara>
        <m:oMath>
          <m:r>
            <m:rPr>
              <m:sty m:val="bi"/>
            </m:rPr>
            <w:rPr>
              <w:rFonts w:ascii="Cambria Math" w:hAnsi="Cambria Math" w:cs="Times New Roman"/>
              <w:sz w:val="24"/>
              <w:szCs w:val="24"/>
            </w:rPr>
            <m:t>Ukuran Perusahaan</m:t>
          </m:r>
          <m:r>
            <w:rPr>
              <w:rFonts w:ascii="Cambria Math" w:hAnsi="Cambria Math" w:cs="Times New Roman"/>
              <w:sz w:val="24"/>
              <w:szCs w:val="24"/>
            </w:rPr>
            <m:t xml:space="preserve">=LN </m:t>
          </m:r>
          <m:d>
            <m:dPr>
              <m:ctrlPr>
                <w:rPr>
                  <w:rFonts w:ascii="Cambria Math" w:hAnsi="Cambria Math" w:cs="Times New Roman"/>
                  <w:i/>
                  <w:sz w:val="24"/>
                  <w:szCs w:val="24"/>
                </w:rPr>
              </m:ctrlPr>
            </m:dPr>
            <m:e>
              <m:r>
                <w:rPr>
                  <w:rFonts w:ascii="Cambria Math" w:hAnsi="Cambria Math" w:cs="Times New Roman"/>
                  <w:sz w:val="24"/>
                  <w:szCs w:val="24"/>
                </w:rPr>
                <m:t>Total Aset</m:t>
              </m:r>
            </m:e>
          </m:d>
        </m:oMath>
      </m:oMathPara>
    </w:p>
    <w:p w14:paraId="3757394C" w14:textId="77777777" w:rsidR="00DA52E4" w:rsidRPr="00FF2326" w:rsidRDefault="00DA52E4" w:rsidP="006F46A8">
      <w:pPr>
        <w:pStyle w:val="ListParagraph"/>
        <w:numPr>
          <w:ilvl w:val="1"/>
          <w:numId w:val="6"/>
        </w:numPr>
        <w:spacing w:after="0" w:line="480" w:lineRule="auto"/>
        <w:ind w:left="502"/>
        <w:jc w:val="both"/>
        <w:rPr>
          <w:rFonts w:ascii="Times New Roman" w:eastAsiaTheme="minorEastAsia" w:hAnsi="Times New Roman" w:cs="Times New Roman"/>
          <w:sz w:val="24"/>
          <w:szCs w:val="24"/>
        </w:rPr>
      </w:pPr>
      <w:r w:rsidRPr="00FF2326">
        <w:rPr>
          <w:rFonts w:ascii="Times New Roman" w:eastAsiaTheme="minorEastAsia" w:hAnsi="Times New Roman" w:cs="Times New Roman"/>
          <w:sz w:val="24"/>
          <w:szCs w:val="24"/>
        </w:rPr>
        <w:t xml:space="preserve">Natural </w:t>
      </w:r>
      <w:proofErr w:type="spellStart"/>
      <w:r w:rsidRPr="00FF2326">
        <w:rPr>
          <w:rFonts w:ascii="Times New Roman" w:eastAsiaTheme="minorEastAsia" w:hAnsi="Times New Roman" w:cs="Times New Roman"/>
          <w:sz w:val="24"/>
          <w:szCs w:val="24"/>
        </w:rPr>
        <w:t>Logaritma</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dari</w:t>
      </w:r>
      <w:proofErr w:type="spellEnd"/>
      <w:r w:rsidRPr="00FF2326">
        <w:rPr>
          <w:rFonts w:ascii="Times New Roman" w:eastAsiaTheme="minorEastAsia" w:hAnsi="Times New Roman" w:cs="Times New Roman"/>
          <w:sz w:val="24"/>
          <w:szCs w:val="24"/>
        </w:rPr>
        <w:t xml:space="preserve"> Total </w:t>
      </w:r>
      <w:proofErr w:type="spellStart"/>
      <w:r w:rsidRPr="00FF2326">
        <w:rPr>
          <w:rFonts w:ascii="Times New Roman" w:eastAsiaTheme="minorEastAsia" w:hAnsi="Times New Roman" w:cs="Times New Roman"/>
          <w:sz w:val="24"/>
          <w:szCs w:val="24"/>
        </w:rPr>
        <w:t>Penjualan</w:t>
      </w:r>
      <w:proofErr w:type="spellEnd"/>
      <w:r w:rsidRPr="00FF2326">
        <w:rPr>
          <w:rFonts w:ascii="Times New Roman" w:eastAsiaTheme="minorEastAsia" w:hAnsi="Times New Roman" w:cs="Times New Roman"/>
          <w:sz w:val="24"/>
          <w:szCs w:val="24"/>
        </w:rPr>
        <w:t xml:space="preserve"> </w:t>
      </w:r>
    </w:p>
    <w:p w14:paraId="283DD84D" w14:textId="4EBC43EC" w:rsidR="00DA52E4" w:rsidRPr="00FF2326" w:rsidRDefault="00DA52E4" w:rsidP="006F46A8">
      <w:pPr>
        <w:spacing w:line="480" w:lineRule="auto"/>
        <w:ind w:left="142" w:firstLine="360"/>
        <w:jc w:val="both"/>
        <w:rPr>
          <w:rFonts w:ascii="Times New Roman" w:eastAsiaTheme="minorEastAsia" w:hAnsi="Times New Roman" w:cs="Times New Roman"/>
          <w:sz w:val="24"/>
          <w:szCs w:val="24"/>
        </w:rPr>
      </w:pPr>
      <w:proofErr w:type="spellStart"/>
      <w:r w:rsidRPr="00FF2326">
        <w:rPr>
          <w:rFonts w:ascii="Times New Roman" w:eastAsiaTheme="minorEastAsia" w:hAnsi="Times New Roman" w:cs="Times New Roman"/>
          <w:sz w:val="24"/>
          <w:szCs w:val="24"/>
        </w:rPr>
        <w:t>Ukuran</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perusahaan</w:t>
      </w:r>
      <w:proofErr w:type="spellEnd"/>
      <w:r w:rsidRPr="00FF2326">
        <w:rPr>
          <w:rFonts w:ascii="Times New Roman" w:eastAsiaTheme="minorEastAsia" w:hAnsi="Times New Roman" w:cs="Times New Roman"/>
          <w:sz w:val="24"/>
          <w:szCs w:val="24"/>
        </w:rPr>
        <w:t xml:space="preserve"> juga </w:t>
      </w:r>
      <w:proofErr w:type="spellStart"/>
      <w:r w:rsidRPr="00FF2326">
        <w:rPr>
          <w:rFonts w:ascii="Times New Roman" w:eastAsiaTheme="minorEastAsia" w:hAnsi="Times New Roman" w:cs="Times New Roman"/>
          <w:sz w:val="24"/>
          <w:szCs w:val="24"/>
        </w:rPr>
        <w:t>dapat</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dihitung</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berdasarkan</w:t>
      </w:r>
      <w:proofErr w:type="spellEnd"/>
      <w:r w:rsidRPr="00FF2326">
        <w:rPr>
          <w:rFonts w:ascii="Times New Roman" w:eastAsiaTheme="minorEastAsia" w:hAnsi="Times New Roman" w:cs="Times New Roman"/>
          <w:sz w:val="24"/>
          <w:szCs w:val="24"/>
        </w:rPr>
        <w:t xml:space="preserve"> total </w:t>
      </w:r>
      <w:proofErr w:type="spellStart"/>
      <w:r w:rsidRPr="00FF2326">
        <w:rPr>
          <w:rFonts w:ascii="Times New Roman" w:eastAsiaTheme="minorEastAsia" w:hAnsi="Times New Roman" w:cs="Times New Roman"/>
          <w:sz w:val="24"/>
          <w:szCs w:val="24"/>
        </w:rPr>
        <w:t>penjualan</w:t>
      </w:r>
      <w:proofErr w:type="spellEnd"/>
      <w:r w:rsidRPr="00FF2326">
        <w:rPr>
          <w:rFonts w:ascii="Times New Roman" w:eastAsiaTheme="minorEastAsia" w:hAnsi="Times New Roman" w:cs="Times New Roman"/>
          <w:sz w:val="24"/>
          <w:szCs w:val="24"/>
        </w:rPr>
        <w:t xml:space="preserve"> (</w:t>
      </w:r>
      <w:r w:rsidRPr="00FF2326">
        <w:rPr>
          <w:rFonts w:ascii="Times New Roman" w:eastAsiaTheme="minorEastAsia" w:hAnsi="Times New Roman" w:cs="Times New Roman"/>
          <w:i/>
          <w:iCs/>
          <w:sz w:val="24"/>
          <w:szCs w:val="24"/>
        </w:rPr>
        <w:t>sales</w:t>
      </w:r>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rumus</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perhitungannya</w:t>
      </w:r>
      <w:proofErr w:type="spellEnd"/>
      <w:r w:rsidRPr="00FF2326">
        <w:rPr>
          <w:rFonts w:ascii="Times New Roman" w:eastAsiaTheme="minorEastAsia" w:hAnsi="Times New Roman" w:cs="Times New Roman"/>
          <w:sz w:val="24"/>
          <w:szCs w:val="24"/>
        </w:rPr>
        <w:t xml:space="preserve"> </w:t>
      </w:r>
      <w:proofErr w:type="spellStart"/>
      <w:proofErr w:type="gramStart"/>
      <w:r w:rsidRPr="00FF2326">
        <w:rPr>
          <w:rFonts w:ascii="Times New Roman" w:eastAsiaTheme="minorEastAsia" w:hAnsi="Times New Roman" w:cs="Times New Roman"/>
          <w:sz w:val="24"/>
          <w:szCs w:val="24"/>
        </w:rPr>
        <w:t>adalah</w:t>
      </w:r>
      <w:proofErr w:type="spellEnd"/>
      <w:r w:rsidRPr="00FF2326">
        <w:rPr>
          <w:rFonts w:ascii="Times New Roman" w:eastAsiaTheme="minorEastAsia" w:hAnsi="Times New Roman" w:cs="Times New Roman"/>
          <w:sz w:val="24"/>
          <w:szCs w:val="24"/>
        </w:rPr>
        <w:t xml:space="preserve"> :</w:t>
      </w:r>
      <w:proofErr w:type="gramEnd"/>
    </w:p>
    <w:p w14:paraId="42F469C6" w14:textId="12A7BC55" w:rsidR="00DA52E4" w:rsidRPr="007720F5" w:rsidRDefault="007720F5" w:rsidP="006F46A8">
      <w:pPr>
        <w:spacing w:line="480" w:lineRule="auto"/>
        <w:ind w:left="1222" w:firstLine="360"/>
        <w:jc w:val="both"/>
        <w:rPr>
          <w:rFonts w:ascii="Times New Roman" w:eastAsiaTheme="minorEastAsia" w:hAnsi="Times New Roman" w:cs="Times New Roman"/>
          <w:i/>
          <w:sz w:val="24"/>
          <w:szCs w:val="24"/>
        </w:rPr>
      </w:pPr>
      <m:oMathPara>
        <m:oMathParaPr>
          <m:jc m:val="center"/>
        </m:oMathParaPr>
        <m:oMath>
          <m:r>
            <m:rPr>
              <m:sty m:val="bi"/>
            </m:rPr>
            <w:rPr>
              <w:rFonts w:ascii="Cambria Math" w:hAnsi="Cambria Math" w:cs="Times New Roman"/>
              <w:sz w:val="24"/>
              <w:szCs w:val="24"/>
            </w:rPr>
            <m:t>Ukuran Perusahaan</m:t>
          </m:r>
          <m:r>
            <w:rPr>
              <w:rFonts w:ascii="Cambria Math" w:hAnsi="Cambria Math" w:cs="Times New Roman"/>
              <w:sz w:val="24"/>
              <w:szCs w:val="24"/>
            </w:rPr>
            <m:t xml:space="preserve">=LN </m:t>
          </m:r>
          <m:d>
            <m:dPr>
              <m:ctrlPr>
                <w:rPr>
                  <w:rFonts w:ascii="Cambria Math" w:hAnsi="Cambria Math" w:cs="Times New Roman"/>
                  <w:i/>
                  <w:sz w:val="24"/>
                  <w:szCs w:val="24"/>
                </w:rPr>
              </m:ctrlPr>
            </m:dPr>
            <m:e>
              <m:r>
                <w:rPr>
                  <w:rFonts w:ascii="Cambria Math" w:hAnsi="Cambria Math" w:cs="Times New Roman"/>
                  <w:sz w:val="24"/>
                  <w:szCs w:val="24"/>
                </w:rPr>
                <m:t>Total Penjualan</m:t>
              </m:r>
            </m:e>
          </m:d>
        </m:oMath>
      </m:oMathPara>
    </w:p>
    <w:p w14:paraId="3E8C7915" w14:textId="77777777" w:rsidR="00DA52E4" w:rsidRPr="00FF2326" w:rsidRDefault="00DA52E4" w:rsidP="006F46A8">
      <w:pPr>
        <w:pStyle w:val="ListParagraph"/>
        <w:numPr>
          <w:ilvl w:val="1"/>
          <w:numId w:val="6"/>
        </w:numPr>
        <w:spacing w:after="0" w:line="480" w:lineRule="auto"/>
        <w:ind w:left="502"/>
        <w:jc w:val="both"/>
        <w:rPr>
          <w:rFonts w:ascii="Times New Roman" w:eastAsiaTheme="minorEastAsia" w:hAnsi="Times New Roman" w:cs="Times New Roman"/>
          <w:sz w:val="24"/>
          <w:szCs w:val="24"/>
        </w:rPr>
      </w:pPr>
      <w:r w:rsidRPr="00FF2326">
        <w:rPr>
          <w:rFonts w:ascii="Times New Roman" w:eastAsiaTheme="minorEastAsia" w:hAnsi="Times New Roman" w:cs="Times New Roman"/>
          <w:sz w:val="24"/>
          <w:szCs w:val="24"/>
        </w:rPr>
        <w:t xml:space="preserve">Total Aset </w:t>
      </w:r>
      <w:proofErr w:type="spellStart"/>
      <w:r w:rsidRPr="00FF2326">
        <w:rPr>
          <w:rFonts w:ascii="Times New Roman" w:eastAsiaTheme="minorEastAsia" w:hAnsi="Times New Roman" w:cs="Times New Roman"/>
          <w:sz w:val="24"/>
          <w:szCs w:val="24"/>
        </w:rPr>
        <w:t>atau</w:t>
      </w:r>
      <w:proofErr w:type="spellEnd"/>
      <w:r w:rsidRPr="00FF2326">
        <w:rPr>
          <w:rFonts w:ascii="Times New Roman" w:eastAsiaTheme="minorEastAsia" w:hAnsi="Times New Roman" w:cs="Times New Roman"/>
          <w:sz w:val="24"/>
          <w:szCs w:val="24"/>
        </w:rPr>
        <w:t xml:space="preserve"> Total </w:t>
      </w:r>
      <w:proofErr w:type="spellStart"/>
      <w:r w:rsidRPr="00FF2326">
        <w:rPr>
          <w:rFonts w:ascii="Times New Roman" w:eastAsiaTheme="minorEastAsia" w:hAnsi="Times New Roman" w:cs="Times New Roman"/>
          <w:sz w:val="24"/>
          <w:szCs w:val="24"/>
        </w:rPr>
        <w:t>Pendapatan</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tanpa</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logaritma</w:t>
      </w:r>
      <w:proofErr w:type="spellEnd"/>
    </w:p>
    <w:p w14:paraId="2E0DE7E2" w14:textId="3763D2AE" w:rsidR="00DA52E4" w:rsidRPr="00FF2326" w:rsidRDefault="00DA52E4" w:rsidP="006F46A8">
      <w:pPr>
        <w:spacing w:line="480" w:lineRule="auto"/>
        <w:ind w:left="142" w:firstLine="360"/>
        <w:jc w:val="both"/>
        <w:rPr>
          <w:rFonts w:ascii="Times New Roman" w:eastAsiaTheme="minorEastAsia" w:hAnsi="Times New Roman" w:cs="Times New Roman"/>
          <w:sz w:val="24"/>
          <w:szCs w:val="24"/>
        </w:rPr>
      </w:pPr>
      <w:proofErr w:type="spellStart"/>
      <w:r w:rsidRPr="00FF2326">
        <w:rPr>
          <w:rFonts w:ascii="Times New Roman" w:eastAsiaTheme="minorEastAsia" w:hAnsi="Times New Roman" w:cs="Times New Roman"/>
          <w:sz w:val="24"/>
          <w:szCs w:val="24"/>
        </w:rPr>
        <w:t>Merupakan</w:t>
      </w:r>
      <w:proofErr w:type="spellEnd"/>
      <w:r w:rsidRPr="00FF2326">
        <w:rPr>
          <w:rFonts w:ascii="Times New Roman" w:eastAsiaTheme="minorEastAsia" w:hAnsi="Times New Roman" w:cs="Times New Roman"/>
          <w:sz w:val="24"/>
          <w:szCs w:val="24"/>
        </w:rPr>
        <w:t xml:space="preserve"> salah </w:t>
      </w:r>
      <w:proofErr w:type="spellStart"/>
      <w:r w:rsidRPr="00FF2326">
        <w:rPr>
          <w:rFonts w:ascii="Times New Roman" w:eastAsiaTheme="minorEastAsia" w:hAnsi="Times New Roman" w:cs="Times New Roman"/>
          <w:sz w:val="24"/>
          <w:szCs w:val="24"/>
        </w:rPr>
        <w:t>satu</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rumus</w:t>
      </w:r>
      <w:proofErr w:type="spellEnd"/>
      <w:r w:rsidRPr="00FF2326">
        <w:rPr>
          <w:rFonts w:ascii="Times New Roman" w:eastAsiaTheme="minorEastAsia" w:hAnsi="Times New Roman" w:cs="Times New Roman"/>
          <w:sz w:val="24"/>
          <w:szCs w:val="24"/>
        </w:rPr>
        <w:t xml:space="preserve"> yang </w:t>
      </w:r>
      <w:proofErr w:type="spellStart"/>
      <w:r w:rsidRPr="00FF2326">
        <w:rPr>
          <w:rFonts w:ascii="Times New Roman" w:eastAsiaTheme="minorEastAsia" w:hAnsi="Times New Roman" w:cs="Times New Roman"/>
          <w:sz w:val="24"/>
          <w:szCs w:val="24"/>
        </w:rPr>
        <w:t>dipakai</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untuk</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menghitung</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ukuran</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perusahaan</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Rumus</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perhitungannya</w:t>
      </w:r>
      <w:proofErr w:type="spellEnd"/>
      <w:r w:rsidRPr="00FF2326">
        <w:rPr>
          <w:rFonts w:ascii="Times New Roman" w:eastAsiaTheme="minorEastAsia" w:hAnsi="Times New Roman" w:cs="Times New Roman"/>
          <w:sz w:val="24"/>
          <w:szCs w:val="24"/>
        </w:rPr>
        <w:t xml:space="preserve"> </w:t>
      </w:r>
      <w:proofErr w:type="spellStart"/>
      <w:proofErr w:type="gramStart"/>
      <w:r w:rsidRPr="00FF2326">
        <w:rPr>
          <w:rFonts w:ascii="Times New Roman" w:eastAsiaTheme="minorEastAsia" w:hAnsi="Times New Roman" w:cs="Times New Roman"/>
          <w:sz w:val="24"/>
          <w:szCs w:val="24"/>
        </w:rPr>
        <w:t>adalah</w:t>
      </w:r>
      <w:proofErr w:type="spellEnd"/>
      <w:r w:rsidRPr="00FF2326">
        <w:rPr>
          <w:rFonts w:ascii="Times New Roman" w:eastAsiaTheme="minorEastAsia" w:hAnsi="Times New Roman" w:cs="Times New Roman"/>
          <w:sz w:val="24"/>
          <w:szCs w:val="24"/>
        </w:rPr>
        <w:t xml:space="preserve"> :</w:t>
      </w:r>
      <w:proofErr w:type="gramEnd"/>
    </w:p>
    <w:p w14:paraId="668586FE" w14:textId="62721C80" w:rsidR="00DA52E4" w:rsidRPr="007720F5" w:rsidRDefault="007720F5" w:rsidP="006F46A8">
      <w:pPr>
        <w:spacing w:line="480" w:lineRule="auto"/>
        <w:ind w:left="862" w:firstLine="360"/>
        <w:jc w:val="both"/>
        <w:rPr>
          <w:rFonts w:ascii="Times New Roman" w:eastAsiaTheme="minorEastAsia" w:hAnsi="Times New Roman" w:cs="Times New Roman"/>
          <w:i/>
          <w:sz w:val="24"/>
          <w:szCs w:val="24"/>
        </w:rPr>
      </w:pPr>
      <m:oMathPara>
        <m:oMath>
          <m:r>
            <m:rPr>
              <m:sty m:val="bi"/>
            </m:rPr>
            <w:rPr>
              <w:rFonts w:ascii="Cambria Math" w:hAnsi="Cambria Math" w:cs="Times New Roman"/>
              <w:sz w:val="24"/>
              <w:szCs w:val="24"/>
            </w:rPr>
            <m:t>Ukuran Perusahaan</m:t>
          </m:r>
          <m:r>
            <w:rPr>
              <w:rFonts w:ascii="Cambria Math" w:hAnsi="Cambria Math" w:cs="Times New Roman"/>
              <w:sz w:val="24"/>
              <w:szCs w:val="24"/>
            </w:rPr>
            <m:t>=Total Aset atau Total Pendapatan</m:t>
          </m:r>
        </m:oMath>
      </m:oMathPara>
    </w:p>
    <w:p w14:paraId="2B989976" w14:textId="77777777" w:rsidR="00DA52E4" w:rsidRPr="00FF2326" w:rsidRDefault="00DA52E4" w:rsidP="006F46A8">
      <w:pPr>
        <w:pStyle w:val="ListParagraph"/>
        <w:numPr>
          <w:ilvl w:val="1"/>
          <w:numId w:val="6"/>
        </w:numPr>
        <w:spacing w:after="0" w:line="480" w:lineRule="auto"/>
        <w:ind w:left="502"/>
        <w:jc w:val="both"/>
        <w:rPr>
          <w:rFonts w:ascii="Times New Roman" w:eastAsiaTheme="minorEastAsia" w:hAnsi="Times New Roman" w:cs="Times New Roman"/>
          <w:sz w:val="24"/>
          <w:szCs w:val="24"/>
        </w:rPr>
      </w:pPr>
      <w:proofErr w:type="spellStart"/>
      <w:r w:rsidRPr="00FF2326">
        <w:rPr>
          <w:rFonts w:ascii="Times New Roman" w:eastAsiaTheme="minorEastAsia" w:hAnsi="Times New Roman" w:cs="Times New Roman"/>
          <w:sz w:val="24"/>
          <w:szCs w:val="24"/>
        </w:rPr>
        <w:t>Jumlah</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Karyawan</w:t>
      </w:r>
      <w:proofErr w:type="spellEnd"/>
    </w:p>
    <w:p w14:paraId="61C2D39E" w14:textId="6EF28CE5" w:rsidR="001E6B3F" w:rsidRPr="00FF2326" w:rsidRDefault="00DA52E4" w:rsidP="006F46A8">
      <w:pPr>
        <w:spacing w:after="0" w:line="480" w:lineRule="auto"/>
        <w:ind w:left="142" w:firstLine="360"/>
        <w:jc w:val="both"/>
        <w:rPr>
          <w:rFonts w:ascii="Times New Roman" w:eastAsiaTheme="minorEastAsia" w:hAnsi="Times New Roman" w:cs="Times New Roman"/>
          <w:sz w:val="24"/>
          <w:szCs w:val="24"/>
        </w:rPr>
      </w:pPr>
      <w:r w:rsidRPr="00FF2326">
        <w:rPr>
          <w:rFonts w:ascii="Times New Roman" w:eastAsiaTheme="minorEastAsia" w:hAnsi="Times New Roman" w:cs="Times New Roman"/>
          <w:sz w:val="24"/>
          <w:szCs w:val="24"/>
        </w:rPr>
        <w:t xml:space="preserve"> </w:t>
      </w:r>
      <w:proofErr w:type="spellStart"/>
      <w:r w:rsidR="008B439D">
        <w:rPr>
          <w:rFonts w:ascii="Times New Roman" w:eastAsiaTheme="minorEastAsia" w:hAnsi="Times New Roman" w:cs="Times New Roman"/>
          <w:sz w:val="24"/>
          <w:szCs w:val="24"/>
        </w:rPr>
        <w:t>R</w:t>
      </w:r>
      <w:r w:rsidRPr="00FF2326">
        <w:rPr>
          <w:rFonts w:ascii="Times New Roman" w:eastAsiaTheme="minorEastAsia" w:hAnsi="Times New Roman" w:cs="Times New Roman"/>
          <w:sz w:val="24"/>
          <w:szCs w:val="24"/>
        </w:rPr>
        <w:t>umus</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ini</w:t>
      </w:r>
      <w:proofErr w:type="spellEnd"/>
      <w:r w:rsidRPr="00FF2326">
        <w:rPr>
          <w:rFonts w:ascii="Times New Roman" w:eastAsiaTheme="minorEastAsia" w:hAnsi="Times New Roman" w:cs="Times New Roman"/>
          <w:sz w:val="24"/>
          <w:szCs w:val="24"/>
        </w:rPr>
        <w:t xml:space="preserve"> </w:t>
      </w:r>
      <w:proofErr w:type="spellStart"/>
      <w:r w:rsidR="008B439D">
        <w:rPr>
          <w:rFonts w:ascii="Times New Roman" w:eastAsiaTheme="minorEastAsia" w:hAnsi="Times New Roman" w:cs="Times New Roman"/>
          <w:sz w:val="24"/>
          <w:szCs w:val="24"/>
        </w:rPr>
        <w:t>sering</w:t>
      </w:r>
      <w:proofErr w:type="spellEnd"/>
      <w:r w:rsidR="008B439D">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dipakai</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dalam</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riset</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internasional</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atau</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untuk</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sektor-sektor</w:t>
      </w:r>
      <w:proofErr w:type="spellEnd"/>
      <w:r w:rsidRPr="00FF2326">
        <w:rPr>
          <w:rFonts w:ascii="Times New Roman" w:eastAsiaTheme="minorEastAsia" w:hAnsi="Times New Roman" w:cs="Times New Roman"/>
          <w:sz w:val="24"/>
          <w:szCs w:val="24"/>
        </w:rPr>
        <w:t xml:space="preserve"> yang </w:t>
      </w:r>
      <w:proofErr w:type="spellStart"/>
      <w:r w:rsidRPr="00FF2326">
        <w:rPr>
          <w:rFonts w:ascii="Times New Roman" w:eastAsiaTheme="minorEastAsia" w:hAnsi="Times New Roman" w:cs="Times New Roman"/>
          <w:sz w:val="24"/>
          <w:szCs w:val="24"/>
        </w:rPr>
        <w:t>padat</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karya</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Kelemahannya</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adalah</w:t>
      </w:r>
      <w:proofErr w:type="spellEnd"/>
      <w:r>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keterbatasan</w:t>
      </w:r>
      <w:proofErr w:type="spellEnd"/>
      <w:r w:rsidRPr="00FF2326">
        <w:rPr>
          <w:rFonts w:ascii="Times New Roman" w:eastAsiaTheme="minorEastAsia" w:hAnsi="Times New Roman" w:cs="Times New Roman"/>
          <w:sz w:val="24"/>
          <w:szCs w:val="24"/>
        </w:rPr>
        <w:t xml:space="preserve"> data dan </w:t>
      </w:r>
      <w:proofErr w:type="spellStart"/>
      <w:r w:rsidRPr="00FF2326">
        <w:rPr>
          <w:rFonts w:ascii="Times New Roman" w:eastAsiaTheme="minorEastAsia" w:hAnsi="Times New Roman" w:cs="Times New Roman"/>
          <w:sz w:val="24"/>
          <w:szCs w:val="24"/>
        </w:rPr>
        <w:t>kurang</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merepresentasikan</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nilai</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ekonomi</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perusahaan</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secara</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keseluruhan</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Rumus</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perhitungannya</w:t>
      </w:r>
      <w:proofErr w:type="spellEnd"/>
      <w:r w:rsidRPr="00FF2326">
        <w:rPr>
          <w:rFonts w:ascii="Times New Roman" w:eastAsiaTheme="minorEastAsia" w:hAnsi="Times New Roman" w:cs="Times New Roman"/>
          <w:sz w:val="24"/>
          <w:szCs w:val="24"/>
        </w:rPr>
        <w:t xml:space="preserve"> </w:t>
      </w:r>
      <w:proofErr w:type="spellStart"/>
      <w:proofErr w:type="gramStart"/>
      <w:r w:rsidRPr="00FF2326">
        <w:rPr>
          <w:rFonts w:ascii="Times New Roman" w:eastAsiaTheme="minorEastAsia" w:hAnsi="Times New Roman" w:cs="Times New Roman"/>
          <w:sz w:val="24"/>
          <w:szCs w:val="24"/>
        </w:rPr>
        <w:t>adalah</w:t>
      </w:r>
      <w:proofErr w:type="spellEnd"/>
      <w:r w:rsidRPr="00FF2326">
        <w:rPr>
          <w:rFonts w:ascii="Times New Roman" w:eastAsiaTheme="minorEastAsia" w:hAnsi="Times New Roman" w:cs="Times New Roman"/>
          <w:sz w:val="24"/>
          <w:szCs w:val="24"/>
        </w:rPr>
        <w:t xml:space="preserve"> :</w:t>
      </w:r>
      <w:proofErr w:type="gramEnd"/>
    </w:p>
    <w:p w14:paraId="0887D6AE" w14:textId="2F1AEF87" w:rsidR="00DA52E4" w:rsidRPr="007720F5" w:rsidRDefault="00DA52E4" w:rsidP="00DA52E4">
      <w:pPr>
        <w:pStyle w:val="ListParagraph"/>
        <w:spacing w:line="480" w:lineRule="auto"/>
        <w:ind w:left="360"/>
        <w:jc w:val="both"/>
        <w:rPr>
          <w:rFonts w:ascii="Times New Roman" w:eastAsiaTheme="minorEastAsia" w:hAnsi="Times New Roman" w:cs="Times New Roman"/>
          <w:i/>
          <w:sz w:val="24"/>
          <w:szCs w:val="24"/>
        </w:rPr>
      </w:pPr>
      <m:oMathPara>
        <m:oMath>
          <m:r>
            <m:rPr>
              <m:sty m:val="bi"/>
            </m:rPr>
            <w:rPr>
              <w:rFonts w:ascii="Cambria Math" w:hAnsi="Cambria Math" w:cs="Times New Roman"/>
              <w:sz w:val="24"/>
              <w:szCs w:val="24"/>
            </w:rPr>
            <m:t>Ukuran Perusahaan</m:t>
          </m:r>
          <m:r>
            <w:rPr>
              <w:rFonts w:ascii="Cambria Math" w:hAnsi="Cambria Math" w:cs="Times New Roman"/>
              <w:sz w:val="24"/>
              <w:szCs w:val="24"/>
            </w:rPr>
            <m:t>=Jumlah Karyawan</m:t>
          </m:r>
        </m:oMath>
      </m:oMathPara>
    </w:p>
    <w:p w14:paraId="5D728C6C" w14:textId="7D6ACED2" w:rsidR="00050107" w:rsidRPr="00B80D7E" w:rsidRDefault="009A346B">
      <w:pPr>
        <w:pStyle w:val="Heading2"/>
        <w:numPr>
          <w:ilvl w:val="1"/>
          <w:numId w:val="33"/>
        </w:numPr>
      </w:pPr>
      <w:bookmarkStart w:id="80" w:name="_Toc193206036"/>
      <w:bookmarkStart w:id="81" w:name="_Toc193221842"/>
      <w:bookmarkStart w:id="82" w:name="_Toc193222404"/>
      <w:bookmarkStart w:id="83" w:name="_Toc223735314"/>
      <w:proofErr w:type="spellStart"/>
      <w:r w:rsidRPr="00B80D7E">
        <w:t>Penelitian</w:t>
      </w:r>
      <w:proofErr w:type="spellEnd"/>
      <w:r w:rsidRPr="00B80D7E">
        <w:t xml:space="preserve"> </w:t>
      </w:r>
      <w:proofErr w:type="spellStart"/>
      <w:r w:rsidRPr="00B80D7E">
        <w:t>Terdahulu</w:t>
      </w:r>
      <w:bookmarkEnd w:id="80"/>
      <w:bookmarkEnd w:id="81"/>
      <w:bookmarkEnd w:id="82"/>
      <w:bookmarkEnd w:id="83"/>
      <w:proofErr w:type="spellEnd"/>
    </w:p>
    <w:p w14:paraId="0E090DF3" w14:textId="07CDD434" w:rsidR="00CD3939" w:rsidRPr="00937DF3" w:rsidRDefault="00CD3939" w:rsidP="00315CB1">
      <w:pPr>
        <w:ind w:firstLine="207"/>
        <w:jc w:val="both"/>
        <w:rPr>
          <w:rFonts w:ascii="Times New Roman" w:hAnsi="Times New Roman" w:cs="Times New Roman"/>
          <w:b/>
          <w:bCs/>
        </w:rPr>
      </w:pPr>
      <w:r w:rsidRPr="00937DF3">
        <w:rPr>
          <w:rFonts w:ascii="Times New Roman" w:hAnsi="Times New Roman" w:cs="Times New Roman"/>
          <w:b/>
          <w:bCs/>
        </w:rPr>
        <w:t>Tabel 2.</w:t>
      </w:r>
      <w:r w:rsidR="00794933" w:rsidRPr="00937DF3">
        <w:rPr>
          <w:rFonts w:ascii="Times New Roman" w:hAnsi="Times New Roman" w:cs="Times New Roman"/>
          <w:b/>
          <w:bCs/>
        </w:rPr>
        <w:t>1</w:t>
      </w:r>
      <w:r w:rsidRPr="00937DF3">
        <w:rPr>
          <w:rFonts w:ascii="Times New Roman" w:hAnsi="Times New Roman" w:cs="Times New Roman"/>
          <w:b/>
          <w:bCs/>
        </w:rPr>
        <w:t xml:space="preserve"> </w:t>
      </w:r>
      <w:proofErr w:type="spellStart"/>
      <w:r w:rsidRPr="00937DF3">
        <w:rPr>
          <w:rFonts w:ascii="Times New Roman" w:hAnsi="Times New Roman" w:cs="Times New Roman"/>
          <w:b/>
          <w:bCs/>
        </w:rPr>
        <w:t>Penelitian</w:t>
      </w:r>
      <w:proofErr w:type="spellEnd"/>
      <w:r w:rsidRPr="00937DF3">
        <w:rPr>
          <w:rFonts w:ascii="Times New Roman" w:hAnsi="Times New Roman" w:cs="Times New Roman"/>
          <w:b/>
          <w:bCs/>
        </w:rPr>
        <w:t xml:space="preserve"> </w:t>
      </w:r>
      <w:proofErr w:type="spellStart"/>
      <w:r w:rsidRPr="00937DF3">
        <w:rPr>
          <w:rFonts w:ascii="Times New Roman" w:hAnsi="Times New Roman" w:cs="Times New Roman"/>
          <w:b/>
          <w:bCs/>
        </w:rPr>
        <w:t>Terdahulu</w:t>
      </w:r>
      <w:proofErr w:type="spellEnd"/>
    </w:p>
    <w:tbl>
      <w:tblPr>
        <w:tblStyle w:val="TableGrid"/>
        <w:tblW w:w="8505" w:type="dxa"/>
        <w:tblInd w:w="279" w:type="dxa"/>
        <w:tblLook w:val="04A0" w:firstRow="1" w:lastRow="0" w:firstColumn="1" w:lastColumn="0" w:noHBand="0" w:noVBand="1"/>
      </w:tblPr>
      <w:tblGrid>
        <w:gridCol w:w="851"/>
        <w:gridCol w:w="2410"/>
        <w:gridCol w:w="2332"/>
        <w:gridCol w:w="2912"/>
      </w:tblGrid>
      <w:tr w:rsidR="001563AC" w:rsidRPr="00FF2326" w14:paraId="27BAF842" w14:textId="77777777" w:rsidTr="00315CB1">
        <w:tc>
          <w:tcPr>
            <w:tcW w:w="851" w:type="dxa"/>
          </w:tcPr>
          <w:p w14:paraId="2DD4DF5C" w14:textId="1A7BD58A" w:rsidR="001563AC" w:rsidRPr="00FF2326" w:rsidRDefault="001563AC" w:rsidP="00D56735">
            <w:pPr>
              <w:jc w:val="center"/>
              <w:rPr>
                <w:rFonts w:ascii="Times New Roman" w:hAnsi="Times New Roman" w:cs="Times New Roman"/>
                <w:b/>
                <w:bCs/>
                <w:sz w:val="20"/>
                <w:szCs w:val="20"/>
              </w:rPr>
            </w:pPr>
            <w:bookmarkStart w:id="84" w:name="_Hlk215426928"/>
            <w:r w:rsidRPr="00FF2326">
              <w:rPr>
                <w:rFonts w:ascii="Times New Roman" w:hAnsi="Times New Roman" w:cs="Times New Roman"/>
                <w:b/>
                <w:bCs/>
                <w:sz w:val="20"/>
                <w:szCs w:val="20"/>
              </w:rPr>
              <w:t>No</w:t>
            </w:r>
          </w:p>
        </w:tc>
        <w:tc>
          <w:tcPr>
            <w:tcW w:w="2410" w:type="dxa"/>
          </w:tcPr>
          <w:p w14:paraId="5A89A835" w14:textId="1923BB3C" w:rsidR="001563AC" w:rsidRPr="00FF2326" w:rsidRDefault="001563AC" w:rsidP="00D56735">
            <w:pPr>
              <w:jc w:val="center"/>
              <w:rPr>
                <w:rFonts w:ascii="Times New Roman" w:hAnsi="Times New Roman" w:cs="Times New Roman"/>
                <w:b/>
                <w:bCs/>
                <w:sz w:val="20"/>
                <w:szCs w:val="20"/>
              </w:rPr>
            </w:pPr>
            <w:r w:rsidRPr="00FF2326">
              <w:rPr>
                <w:rFonts w:ascii="Times New Roman" w:hAnsi="Times New Roman" w:cs="Times New Roman"/>
                <w:b/>
                <w:bCs/>
                <w:sz w:val="20"/>
                <w:szCs w:val="20"/>
              </w:rPr>
              <w:t xml:space="preserve">Nama </w:t>
            </w:r>
            <w:proofErr w:type="spellStart"/>
            <w:r w:rsidRPr="00FF2326">
              <w:rPr>
                <w:rFonts w:ascii="Times New Roman" w:hAnsi="Times New Roman" w:cs="Times New Roman"/>
                <w:b/>
                <w:bCs/>
                <w:sz w:val="20"/>
                <w:szCs w:val="20"/>
              </w:rPr>
              <w:t>Peneliti</w:t>
            </w:r>
            <w:proofErr w:type="spellEnd"/>
          </w:p>
        </w:tc>
        <w:tc>
          <w:tcPr>
            <w:tcW w:w="2332" w:type="dxa"/>
          </w:tcPr>
          <w:p w14:paraId="6E06E6A6" w14:textId="314B2EE1" w:rsidR="001563AC" w:rsidRPr="00FF2326" w:rsidRDefault="001563AC" w:rsidP="00D56735">
            <w:pPr>
              <w:jc w:val="center"/>
              <w:rPr>
                <w:rFonts w:ascii="Times New Roman" w:hAnsi="Times New Roman" w:cs="Times New Roman"/>
                <w:b/>
                <w:bCs/>
                <w:sz w:val="20"/>
                <w:szCs w:val="20"/>
              </w:rPr>
            </w:pPr>
            <w:proofErr w:type="spellStart"/>
            <w:r w:rsidRPr="00FF2326">
              <w:rPr>
                <w:rFonts w:ascii="Times New Roman" w:hAnsi="Times New Roman" w:cs="Times New Roman"/>
                <w:b/>
                <w:bCs/>
                <w:sz w:val="20"/>
                <w:szCs w:val="20"/>
              </w:rPr>
              <w:t>Judul</w:t>
            </w:r>
            <w:proofErr w:type="spellEnd"/>
            <w:r w:rsidRPr="00FF2326">
              <w:rPr>
                <w:rFonts w:ascii="Times New Roman" w:hAnsi="Times New Roman" w:cs="Times New Roman"/>
                <w:b/>
                <w:bCs/>
                <w:sz w:val="20"/>
                <w:szCs w:val="20"/>
              </w:rPr>
              <w:t xml:space="preserve"> </w:t>
            </w:r>
            <w:proofErr w:type="spellStart"/>
            <w:r w:rsidRPr="00FF2326">
              <w:rPr>
                <w:rFonts w:ascii="Times New Roman" w:hAnsi="Times New Roman" w:cs="Times New Roman"/>
                <w:b/>
                <w:bCs/>
                <w:sz w:val="20"/>
                <w:szCs w:val="20"/>
              </w:rPr>
              <w:t>Penelitian</w:t>
            </w:r>
            <w:proofErr w:type="spellEnd"/>
          </w:p>
        </w:tc>
        <w:tc>
          <w:tcPr>
            <w:tcW w:w="2912" w:type="dxa"/>
          </w:tcPr>
          <w:p w14:paraId="19CB4FA4" w14:textId="4D389C10" w:rsidR="001563AC" w:rsidRPr="00FF2326" w:rsidRDefault="001563AC" w:rsidP="00D56735">
            <w:pPr>
              <w:jc w:val="center"/>
              <w:rPr>
                <w:rFonts w:ascii="Times New Roman" w:hAnsi="Times New Roman" w:cs="Times New Roman"/>
                <w:b/>
                <w:bCs/>
                <w:sz w:val="20"/>
                <w:szCs w:val="20"/>
              </w:rPr>
            </w:pPr>
            <w:r w:rsidRPr="00FF2326">
              <w:rPr>
                <w:rFonts w:ascii="Times New Roman" w:hAnsi="Times New Roman" w:cs="Times New Roman"/>
                <w:b/>
                <w:bCs/>
                <w:sz w:val="20"/>
                <w:szCs w:val="20"/>
              </w:rPr>
              <w:t>Hasil</w:t>
            </w:r>
          </w:p>
        </w:tc>
      </w:tr>
      <w:tr w:rsidR="001563AC" w:rsidRPr="00FF2326" w14:paraId="2F057636" w14:textId="77777777" w:rsidTr="00315CB1">
        <w:tc>
          <w:tcPr>
            <w:tcW w:w="851" w:type="dxa"/>
          </w:tcPr>
          <w:p w14:paraId="4AD2BFDC" w14:textId="487254E1" w:rsidR="001563AC" w:rsidRPr="00FF2326" w:rsidRDefault="001563AC" w:rsidP="001563AC">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1</w:t>
            </w:r>
          </w:p>
        </w:tc>
        <w:tc>
          <w:tcPr>
            <w:tcW w:w="2410" w:type="dxa"/>
          </w:tcPr>
          <w:p w14:paraId="12174A7E" w14:textId="6CB8F65E" w:rsidR="001563AC" w:rsidRPr="00FF2326" w:rsidRDefault="00A644B7" w:rsidP="001563AC">
            <w:pPr>
              <w:jc w:val="both"/>
              <w:rPr>
                <w:rFonts w:ascii="Times New Roman" w:hAnsi="Times New Roman" w:cs="Times New Roman"/>
                <w:sz w:val="20"/>
                <w:szCs w:val="20"/>
              </w:rPr>
            </w:pPr>
            <w:r w:rsidRPr="00FF2326">
              <w:rPr>
                <w:rFonts w:ascii="Times New Roman" w:hAnsi="Times New Roman" w:cs="Times New Roman"/>
                <w:sz w:val="20"/>
                <w:szCs w:val="20"/>
              </w:rPr>
              <w:t>Kinan Anadya Asri, (2023</w:t>
            </w:r>
          </w:p>
        </w:tc>
        <w:tc>
          <w:tcPr>
            <w:tcW w:w="2332" w:type="dxa"/>
          </w:tcPr>
          <w:p w14:paraId="22918902" w14:textId="61722171" w:rsidR="001563AC" w:rsidRPr="00FF2326" w:rsidRDefault="00A644B7" w:rsidP="001563AC">
            <w:pPr>
              <w:jc w:val="both"/>
              <w:rPr>
                <w:rFonts w:ascii="Times New Roman" w:hAnsi="Times New Roman" w:cs="Times New Roman"/>
                <w:sz w:val="20"/>
                <w:szCs w:val="20"/>
              </w:rPr>
            </w:pPr>
            <w:proofErr w:type="spellStart"/>
            <w:r w:rsidRPr="00FF2326">
              <w:rPr>
                <w:rFonts w:ascii="Times New Roman" w:hAnsi="Times New Roman" w:cs="Times New Roman"/>
                <w:spacing w:val="2"/>
                <w:sz w:val="20"/>
                <w:szCs w:val="20"/>
              </w:rPr>
              <w:t>Pengaruh</w:t>
            </w:r>
            <w:proofErr w:type="spellEnd"/>
            <w:r w:rsidRPr="00FF2326">
              <w:rPr>
                <w:rFonts w:ascii="Times New Roman" w:hAnsi="Times New Roman" w:cs="Times New Roman"/>
                <w:spacing w:val="2"/>
                <w:sz w:val="20"/>
                <w:szCs w:val="20"/>
              </w:rPr>
              <w:t xml:space="preserve"> </w:t>
            </w:r>
            <w:r w:rsidRPr="00C24B91">
              <w:rPr>
                <w:rFonts w:ascii="Times New Roman" w:hAnsi="Times New Roman" w:cs="Times New Roman"/>
                <w:i/>
                <w:iCs/>
                <w:spacing w:val="2"/>
                <w:sz w:val="20"/>
                <w:szCs w:val="20"/>
              </w:rPr>
              <w:t>Leverage</w:t>
            </w:r>
            <w:r w:rsidRPr="00FF2326">
              <w:rPr>
                <w:rFonts w:ascii="Times New Roman" w:hAnsi="Times New Roman" w:cs="Times New Roman"/>
                <w:spacing w:val="2"/>
                <w:sz w:val="20"/>
                <w:szCs w:val="20"/>
              </w:rPr>
              <w:t xml:space="preserve">, </w:t>
            </w:r>
            <w:proofErr w:type="spellStart"/>
            <w:r w:rsidRPr="00FF2326">
              <w:rPr>
                <w:rFonts w:ascii="Times New Roman" w:hAnsi="Times New Roman" w:cs="Times New Roman"/>
                <w:spacing w:val="2"/>
                <w:sz w:val="20"/>
                <w:szCs w:val="20"/>
              </w:rPr>
              <w:t>Ukuran</w:t>
            </w:r>
            <w:proofErr w:type="spellEnd"/>
            <w:r w:rsidRPr="00FF2326">
              <w:rPr>
                <w:rFonts w:ascii="Times New Roman" w:hAnsi="Times New Roman" w:cs="Times New Roman"/>
                <w:spacing w:val="2"/>
                <w:sz w:val="20"/>
                <w:szCs w:val="20"/>
              </w:rPr>
              <w:t xml:space="preserve"> Perusahaan dan Corporate Social </w:t>
            </w:r>
            <w:proofErr w:type="spellStart"/>
            <w:r w:rsidRPr="00FF2326">
              <w:rPr>
                <w:rFonts w:ascii="Times New Roman" w:hAnsi="Times New Roman" w:cs="Times New Roman"/>
                <w:spacing w:val="2"/>
                <w:sz w:val="20"/>
                <w:szCs w:val="20"/>
              </w:rPr>
              <w:t>Responbility</w:t>
            </w:r>
            <w:proofErr w:type="spellEnd"/>
            <w:r w:rsidRPr="00FF2326">
              <w:rPr>
                <w:rFonts w:ascii="Times New Roman" w:hAnsi="Times New Roman" w:cs="Times New Roman"/>
                <w:spacing w:val="2"/>
                <w:sz w:val="20"/>
                <w:szCs w:val="20"/>
              </w:rPr>
              <w:t xml:space="preserve"> (CSR) </w:t>
            </w:r>
            <w:proofErr w:type="spellStart"/>
            <w:r w:rsidRPr="00FF2326">
              <w:rPr>
                <w:rFonts w:ascii="Times New Roman" w:hAnsi="Times New Roman" w:cs="Times New Roman"/>
                <w:spacing w:val="2"/>
                <w:sz w:val="20"/>
                <w:szCs w:val="20"/>
              </w:rPr>
              <w:t>Terhadap</w:t>
            </w:r>
            <w:proofErr w:type="spellEnd"/>
            <w:r w:rsidRPr="00FF2326">
              <w:rPr>
                <w:rFonts w:ascii="Times New Roman" w:hAnsi="Times New Roman" w:cs="Times New Roman"/>
                <w:spacing w:val="2"/>
                <w:sz w:val="20"/>
                <w:szCs w:val="20"/>
              </w:rPr>
              <w:t xml:space="preserve"> </w:t>
            </w:r>
            <w:proofErr w:type="spellStart"/>
            <w:r w:rsidRPr="00FF2326">
              <w:rPr>
                <w:rFonts w:ascii="Times New Roman" w:hAnsi="Times New Roman" w:cs="Times New Roman"/>
                <w:spacing w:val="2"/>
                <w:sz w:val="20"/>
                <w:szCs w:val="20"/>
              </w:rPr>
              <w:t>Penghindaran</w:t>
            </w:r>
            <w:proofErr w:type="spellEnd"/>
            <w:r w:rsidRPr="00FF2326">
              <w:rPr>
                <w:rFonts w:ascii="Times New Roman" w:hAnsi="Times New Roman" w:cs="Times New Roman"/>
                <w:spacing w:val="2"/>
                <w:sz w:val="20"/>
                <w:szCs w:val="20"/>
              </w:rPr>
              <w:t xml:space="preserve"> Pajak Pada Perusahaan Property Dan Real Estate Yang </w:t>
            </w:r>
            <w:proofErr w:type="spellStart"/>
            <w:r w:rsidRPr="00FF2326">
              <w:rPr>
                <w:rFonts w:ascii="Times New Roman" w:hAnsi="Times New Roman" w:cs="Times New Roman"/>
                <w:spacing w:val="2"/>
                <w:sz w:val="20"/>
                <w:szCs w:val="20"/>
              </w:rPr>
              <w:t>Terdaftar</w:t>
            </w:r>
            <w:proofErr w:type="spellEnd"/>
            <w:r w:rsidRPr="00FF2326">
              <w:rPr>
                <w:rFonts w:ascii="Times New Roman" w:hAnsi="Times New Roman" w:cs="Times New Roman"/>
                <w:spacing w:val="2"/>
                <w:sz w:val="20"/>
                <w:szCs w:val="20"/>
              </w:rPr>
              <w:t xml:space="preserve"> Di BEI </w:t>
            </w:r>
            <w:proofErr w:type="spellStart"/>
            <w:r w:rsidRPr="00FF2326">
              <w:rPr>
                <w:rFonts w:ascii="Times New Roman" w:hAnsi="Times New Roman" w:cs="Times New Roman"/>
                <w:spacing w:val="2"/>
                <w:sz w:val="20"/>
                <w:szCs w:val="20"/>
              </w:rPr>
              <w:t>Tahun</w:t>
            </w:r>
            <w:proofErr w:type="spellEnd"/>
            <w:r w:rsidRPr="00FF2326">
              <w:rPr>
                <w:rFonts w:ascii="Times New Roman" w:hAnsi="Times New Roman" w:cs="Times New Roman"/>
                <w:spacing w:val="2"/>
                <w:sz w:val="20"/>
                <w:szCs w:val="20"/>
              </w:rPr>
              <w:t xml:space="preserve"> 2017-2020.</w:t>
            </w:r>
          </w:p>
        </w:tc>
        <w:tc>
          <w:tcPr>
            <w:tcW w:w="2912" w:type="dxa"/>
          </w:tcPr>
          <w:p w14:paraId="60F6CE86" w14:textId="77777777" w:rsidR="00A644B7" w:rsidRPr="00FF2326" w:rsidRDefault="00A644B7" w:rsidP="00A644B7">
            <w:pPr>
              <w:jc w:val="both"/>
              <w:rPr>
                <w:rFonts w:ascii="Times New Roman" w:hAnsi="Times New Roman" w:cs="Times New Roman"/>
                <w:sz w:val="20"/>
                <w:szCs w:val="20"/>
              </w:rPr>
            </w:pPr>
            <w:r w:rsidRPr="00FF2326">
              <w:rPr>
                <w:rFonts w:ascii="Times New Roman" w:hAnsi="Times New Roman" w:cs="Times New Roman"/>
                <w:sz w:val="20"/>
                <w:szCs w:val="20"/>
              </w:rPr>
              <w:t xml:space="preserve">Hasil </w:t>
            </w:r>
            <w:proofErr w:type="spellStart"/>
            <w:r w:rsidRPr="00FF2326">
              <w:rPr>
                <w:rFonts w:ascii="Times New Roman" w:hAnsi="Times New Roman" w:cs="Times New Roman"/>
                <w:sz w:val="20"/>
                <w:szCs w:val="20"/>
              </w:rPr>
              <w:t>penelitian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bahwa</w:t>
            </w:r>
            <w:proofErr w:type="spellEnd"/>
            <w:r w:rsidRPr="00FF2326">
              <w:rPr>
                <w:rFonts w:ascii="Times New Roman" w:hAnsi="Times New Roman" w:cs="Times New Roman"/>
                <w:sz w:val="20"/>
                <w:szCs w:val="20"/>
              </w:rPr>
              <w:t xml:space="preserve"> </w:t>
            </w:r>
            <w:r w:rsidRPr="00C24B91">
              <w:rPr>
                <w:rFonts w:ascii="Times New Roman" w:hAnsi="Times New Roman" w:cs="Times New Roman"/>
                <w:i/>
                <w:iCs/>
                <w:sz w:val="20"/>
                <w:szCs w:val="20"/>
              </w:rPr>
              <w:t>leverage</w:t>
            </w:r>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tidak</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membuktikan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pengaruh</w:t>
            </w:r>
            <w:proofErr w:type="spellEnd"/>
            <w:r w:rsidRPr="00FF2326">
              <w:rPr>
                <w:rFonts w:ascii="Times New Roman" w:hAnsi="Times New Roman" w:cs="Times New Roman"/>
                <w:sz w:val="20"/>
                <w:szCs w:val="20"/>
              </w:rPr>
              <w:t xml:space="preserve"> pada </w:t>
            </w:r>
            <w:proofErr w:type="spellStart"/>
            <w:r w:rsidRPr="00FF2326">
              <w:rPr>
                <w:rFonts w:ascii="Times New Roman" w:hAnsi="Times New Roman" w:cs="Times New Roman"/>
                <w:sz w:val="20"/>
                <w:szCs w:val="20"/>
              </w:rPr>
              <w:t>penghindaran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pajak</w:t>
            </w:r>
            <w:proofErr w:type="spellEnd"/>
            <w:r w:rsidRPr="00FF2326">
              <w:rPr>
                <w:rFonts w:ascii="Times New Roman" w:hAnsi="Times New Roman" w:cs="Times New Roman"/>
                <w:sz w:val="20"/>
                <w:szCs w:val="20"/>
              </w:rPr>
              <w:t xml:space="preserve">. </w:t>
            </w:r>
          </w:p>
          <w:p w14:paraId="4441E546" w14:textId="775DDB25" w:rsidR="001563AC" w:rsidRPr="00FF2326" w:rsidRDefault="00A644B7" w:rsidP="00A644B7">
            <w:pPr>
              <w:pStyle w:val="ListParagraph"/>
              <w:ind w:left="0"/>
              <w:jc w:val="both"/>
              <w:rPr>
                <w:rFonts w:ascii="Times New Roman" w:hAnsi="Times New Roman" w:cs="Times New Roman"/>
                <w:sz w:val="20"/>
                <w:szCs w:val="20"/>
              </w:rPr>
            </w:pPr>
            <w:r w:rsidRPr="00FF2326">
              <w:rPr>
                <w:rFonts w:ascii="Times New Roman" w:hAnsi="Times New Roman" w:cs="Times New Roman"/>
                <w:sz w:val="20"/>
                <w:szCs w:val="20"/>
              </w:rPr>
              <w:t xml:space="preserve">Hasil </w:t>
            </w:r>
            <w:proofErr w:type="spellStart"/>
            <w:r w:rsidRPr="00FF2326">
              <w:rPr>
                <w:rFonts w:ascii="Times New Roman" w:hAnsi="Times New Roman" w:cs="Times New Roman"/>
                <w:sz w:val="20"/>
                <w:szCs w:val="20"/>
              </w:rPr>
              <w:t>penelitian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bahwa</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ukuran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perusahaan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tidak</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terdapat</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pengaruh</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positif</w:t>
            </w:r>
            <w:proofErr w:type="spellEnd"/>
            <w:r w:rsidRPr="00FF2326">
              <w:rPr>
                <w:rFonts w:ascii="Times New Roman" w:hAnsi="Times New Roman" w:cs="Times New Roman"/>
                <w:sz w:val="20"/>
                <w:szCs w:val="20"/>
              </w:rPr>
              <w:t xml:space="preserve"> dan </w:t>
            </w:r>
            <w:proofErr w:type="spellStart"/>
            <w:r w:rsidRPr="00FF2326">
              <w:rPr>
                <w:rFonts w:ascii="Times New Roman" w:hAnsi="Times New Roman" w:cs="Times New Roman"/>
                <w:sz w:val="20"/>
                <w:szCs w:val="20"/>
              </w:rPr>
              <w:t>signifikan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terhadap</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penghindaran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pajak</w:t>
            </w:r>
            <w:proofErr w:type="spellEnd"/>
            <w:r w:rsidRPr="00FF2326">
              <w:rPr>
                <w:rFonts w:ascii="Times New Roman" w:hAnsi="Times New Roman" w:cs="Times New Roman"/>
                <w:sz w:val="20"/>
                <w:szCs w:val="20"/>
              </w:rPr>
              <w:t>.</w:t>
            </w:r>
          </w:p>
        </w:tc>
      </w:tr>
      <w:tr w:rsidR="008322B4" w:rsidRPr="00FF2326" w14:paraId="712ECC6E" w14:textId="77777777" w:rsidTr="00315CB1">
        <w:tc>
          <w:tcPr>
            <w:tcW w:w="851" w:type="dxa"/>
          </w:tcPr>
          <w:p w14:paraId="7F94CFE7" w14:textId="43D291CE" w:rsidR="008322B4" w:rsidRPr="00FF2326" w:rsidRDefault="008322B4" w:rsidP="008322B4">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2</w:t>
            </w:r>
          </w:p>
        </w:tc>
        <w:tc>
          <w:tcPr>
            <w:tcW w:w="2410" w:type="dxa"/>
          </w:tcPr>
          <w:p w14:paraId="0AF8CC67" w14:textId="46E2E760" w:rsidR="008322B4" w:rsidRPr="00FF2326" w:rsidRDefault="00A644B7" w:rsidP="008322B4">
            <w:pPr>
              <w:spacing w:line="480" w:lineRule="auto"/>
              <w:jc w:val="both"/>
              <w:rPr>
                <w:rFonts w:ascii="Times New Roman" w:hAnsi="Times New Roman" w:cs="Times New Roman"/>
                <w:sz w:val="20"/>
                <w:szCs w:val="20"/>
              </w:rPr>
            </w:pPr>
            <w:r w:rsidRPr="00FF2326">
              <w:rPr>
                <w:rFonts w:ascii="Times New Roman" w:hAnsi="Times New Roman" w:cs="Times New Roman"/>
                <w:sz w:val="20"/>
                <w:szCs w:val="20"/>
              </w:rPr>
              <w:t xml:space="preserve">Nabilah Rafifah Khairunnisa, Agustina Yohana Simbolon &amp; Idel </w:t>
            </w:r>
            <w:proofErr w:type="spellStart"/>
            <w:r w:rsidRPr="00FF2326">
              <w:rPr>
                <w:rFonts w:ascii="Times New Roman" w:hAnsi="Times New Roman" w:cs="Times New Roman"/>
                <w:sz w:val="20"/>
                <w:szCs w:val="20"/>
              </w:rPr>
              <w:t>Eprianto</w:t>
            </w:r>
            <w:proofErr w:type="spellEnd"/>
            <w:r w:rsidRPr="00FF2326">
              <w:rPr>
                <w:rFonts w:ascii="Times New Roman" w:hAnsi="Times New Roman" w:cs="Times New Roman"/>
                <w:sz w:val="20"/>
                <w:szCs w:val="20"/>
              </w:rPr>
              <w:t>, (2023)</w:t>
            </w:r>
            <w:r>
              <w:rPr>
                <w:rFonts w:ascii="Times New Roman" w:hAnsi="Times New Roman" w:cs="Times New Roman"/>
                <w:sz w:val="20"/>
                <w:szCs w:val="20"/>
              </w:rPr>
              <w:t>.</w:t>
            </w:r>
          </w:p>
        </w:tc>
        <w:tc>
          <w:tcPr>
            <w:tcW w:w="2332" w:type="dxa"/>
          </w:tcPr>
          <w:p w14:paraId="05C64C16" w14:textId="0D47ED46" w:rsidR="008322B4" w:rsidRPr="00FF2326" w:rsidRDefault="00A644B7" w:rsidP="008322B4">
            <w:pPr>
              <w:jc w:val="both"/>
              <w:rPr>
                <w:rFonts w:ascii="Times New Roman" w:hAnsi="Times New Roman" w:cs="Times New Roman"/>
                <w:sz w:val="20"/>
                <w:szCs w:val="20"/>
              </w:rPr>
            </w:pPr>
            <w:proofErr w:type="spellStart"/>
            <w:r w:rsidRPr="00FF2326">
              <w:rPr>
                <w:rFonts w:ascii="Times New Roman" w:hAnsi="Times New Roman" w:cs="Times New Roman"/>
                <w:spacing w:val="2"/>
                <w:sz w:val="20"/>
                <w:szCs w:val="20"/>
              </w:rPr>
              <w:t>Pengaruh</w:t>
            </w:r>
            <w:proofErr w:type="spellEnd"/>
            <w:r w:rsidRPr="00FF2326">
              <w:rPr>
                <w:rFonts w:ascii="Times New Roman" w:hAnsi="Times New Roman" w:cs="Times New Roman"/>
                <w:spacing w:val="2"/>
                <w:sz w:val="20"/>
                <w:szCs w:val="20"/>
              </w:rPr>
              <w:t xml:space="preserve"> </w:t>
            </w:r>
            <w:r w:rsidRPr="00C24B91">
              <w:rPr>
                <w:rFonts w:ascii="Times New Roman" w:hAnsi="Times New Roman" w:cs="Times New Roman"/>
                <w:i/>
                <w:iCs/>
                <w:spacing w:val="2"/>
                <w:sz w:val="20"/>
                <w:szCs w:val="20"/>
              </w:rPr>
              <w:t>Leverage</w:t>
            </w:r>
            <w:r w:rsidRPr="00FF2326">
              <w:rPr>
                <w:rFonts w:ascii="Times New Roman" w:hAnsi="Times New Roman" w:cs="Times New Roman"/>
                <w:spacing w:val="2"/>
                <w:sz w:val="20"/>
                <w:szCs w:val="20"/>
              </w:rPr>
              <w:t xml:space="preserve">, </w:t>
            </w:r>
            <w:proofErr w:type="spellStart"/>
            <w:r w:rsidRPr="00FF2326">
              <w:rPr>
                <w:rFonts w:ascii="Times New Roman" w:hAnsi="Times New Roman" w:cs="Times New Roman"/>
                <w:spacing w:val="2"/>
                <w:sz w:val="20"/>
                <w:szCs w:val="20"/>
              </w:rPr>
              <w:t>Profitabilitas</w:t>
            </w:r>
            <w:proofErr w:type="spellEnd"/>
            <w:r w:rsidRPr="00FF2326">
              <w:rPr>
                <w:rFonts w:ascii="Times New Roman" w:hAnsi="Times New Roman" w:cs="Times New Roman"/>
                <w:spacing w:val="2"/>
                <w:sz w:val="20"/>
                <w:szCs w:val="20"/>
              </w:rPr>
              <w:t xml:space="preserve">, Good Governance </w:t>
            </w:r>
            <w:proofErr w:type="spellStart"/>
            <w:r w:rsidRPr="00FF2326">
              <w:rPr>
                <w:rFonts w:ascii="Times New Roman" w:hAnsi="Times New Roman" w:cs="Times New Roman"/>
                <w:spacing w:val="2"/>
                <w:sz w:val="20"/>
                <w:szCs w:val="20"/>
              </w:rPr>
              <w:t>Terhadap</w:t>
            </w:r>
            <w:proofErr w:type="spellEnd"/>
            <w:r w:rsidRPr="00FF2326">
              <w:rPr>
                <w:rFonts w:ascii="Times New Roman" w:hAnsi="Times New Roman" w:cs="Times New Roman"/>
                <w:spacing w:val="2"/>
                <w:sz w:val="20"/>
                <w:szCs w:val="20"/>
              </w:rPr>
              <w:t xml:space="preserve"> </w:t>
            </w:r>
            <w:proofErr w:type="spellStart"/>
            <w:r w:rsidRPr="00FF2326">
              <w:rPr>
                <w:rFonts w:ascii="Times New Roman" w:hAnsi="Times New Roman" w:cs="Times New Roman"/>
                <w:spacing w:val="2"/>
                <w:sz w:val="20"/>
                <w:szCs w:val="20"/>
              </w:rPr>
              <w:t>Penghindaran</w:t>
            </w:r>
            <w:proofErr w:type="spellEnd"/>
            <w:r w:rsidRPr="00FF2326">
              <w:rPr>
                <w:rFonts w:ascii="Times New Roman" w:hAnsi="Times New Roman" w:cs="Times New Roman"/>
                <w:spacing w:val="2"/>
                <w:sz w:val="20"/>
                <w:szCs w:val="20"/>
              </w:rPr>
              <w:t xml:space="preserve"> Pajak (Tax Avoidance).</w:t>
            </w:r>
          </w:p>
        </w:tc>
        <w:tc>
          <w:tcPr>
            <w:tcW w:w="2912" w:type="dxa"/>
          </w:tcPr>
          <w:p w14:paraId="2361921B" w14:textId="15BB46AC" w:rsidR="00A644B7" w:rsidRPr="00A644B7" w:rsidRDefault="00A644B7" w:rsidP="00A644B7">
            <w:pPr>
              <w:jc w:val="both"/>
              <w:rPr>
                <w:rFonts w:ascii="Times New Roman" w:hAnsi="Times New Roman" w:cs="Times New Roman"/>
                <w:sz w:val="20"/>
                <w:szCs w:val="20"/>
              </w:rPr>
            </w:pPr>
            <w:r w:rsidRPr="00FF2326">
              <w:rPr>
                <w:rFonts w:ascii="Times New Roman" w:hAnsi="Times New Roman" w:cs="Times New Roman"/>
                <w:sz w:val="20"/>
                <w:szCs w:val="20"/>
              </w:rPr>
              <w:t xml:space="preserve">Hasil </w:t>
            </w:r>
            <w:proofErr w:type="spellStart"/>
            <w:r w:rsidRPr="00FF2326">
              <w:rPr>
                <w:rFonts w:ascii="Times New Roman" w:hAnsi="Times New Roman" w:cs="Times New Roman"/>
                <w:sz w:val="20"/>
                <w:szCs w:val="20"/>
              </w:rPr>
              <w:t>Penelitian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bahwa</w:t>
            </w:r>
            <w:proofErr w:type="spellEnd"/>
            <w:r w:rsidRPr="00FF2326">
              <w:rPr>
                <w:rFonts w:ascii="Times New Roman" w:hAnsi="Times New Roman" w:cs="Times New Roman"/>
                <w:sz w:val="20"/>
                <w:szCs w:val="20"/>
              </w:rPr>
              <w:t xml:space="preserve"> </w:t>
            </w:r>
            <w:r w:rsidRPr="00C24B91">
              <w:rPr>
                <w:rFonts w:ascii="Times New Roman" w:hAnsi="Times New Roman" w:cs="Times New Roman"/>
                <w:i/>
                <w:iCs/>
                <w:sz w:val="20"/>
                <w:szCs w:val="20"/>
              </w:rPr>
              <w:t>Leverage</w:t>
            </w:r>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berpengaruh</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terhadap</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Penghindaran</w:t>
            </w:r>
            <w:proofErr w:type="spellEnd"/>
            <w:r w:rsidRPr="00FF2326">
              <w:rPr>
                <w:rFonts w:ascii="Times New Roman" w:hAnsi="Times New Roman" w:cs="Times New Roman"/>
                <w:sz w:val="20"/>
                <w:szCs w:val="20"/>
              </w:rPr>
              <w:t xml:space="preserve"> Pajak</w:t>
            </w:r>
            <w:r>
              <w:rPr>
                <w:rFonts w:ascii="Times New Roman" w:hAnsi="Times New Roman" w:cs="Times New Roman"/>
                <w:sz w:val="20"/>
                <w:szCs w:val="20"/>
              </w:rPr>
              <w:t xml:space="preserve">. </w:t>
            </w:r>
            <w:r w:rsidRPr="00FF2326">
              <w:rPr>
                <w:rFonts w:ascii="Times New Roman" w:hAnsi="Times New Roman" w:cs="Times New Roman"/>
                <w:sz w:val="20"/>
                <w:szCs w:val="20"/>
              </w:rPr>
              <w:t xml:space="preserve">Hasil </w:t>
            </w:r>
            <w:proofErr w:type="spellStart"/>
            <w:r w:rsidRPr="00FF2326">
              <w:rPr>
                <w:rFonts w:ascii="Times New Roman" w:hAnsi="Times New Roman" w:cs="Times New Roman"/>
                <w:sz w:val="20"/>
                <w:szCs w:val="20"/>
              </w:rPr>
              <w:t>Penelitian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bahwa</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Profitabilitas</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berpengaruh</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terhadap</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Penghindaran</w:t>
            </w:r>
            <w:proofErr w:type="spellEnd"/>
            <w:r w:rsidRPr="00FF2326">
              <w:rPr>
                <w:rFonts w:ascii="Times New Roman" w:hAnsi="Times New Roman" w:cs="Times New Roman"/>
                <w:sz w:val="20"/>
                <w:szCs w:val="20"/>
              </w:rPr>
              <w:t xml:space="preserve"> Pajak</w:t>
            </w:r>
          </w:p>
        </w:tc>
      </w:tr>
      <w:tr w:rsidR="008322B4" w:rsidRPr="00FF2326" w14:paraId="3AE8A379" w14:textId="77777777" w:rsidTr="00315CB1">
        <w:trPr>
          <w:trHeight w:val="1647"/>
        </w:trPr>
        <w:tc>
          <w:tcPr>
            <w:tcW w:w="851" w:type="dxa"/>
          </w:tcPr>
          <w:p w14:paraId="2B6581C3" w14:textId="0B45ED26" w:rsidR="008322B4" w:rsidRPr="00FF2326" w:rsidRDefault="008322B4" w:rsidP="008322B4">
            <w:pPr>
              <w:spacing w:line="480" w:lineRule="auto"/>
              <w:jc w:val="center"/>
              <w:rPr>
                <w:rFonts w:ascii="Times New Roman" w:hAnsi="Times New Roman" w:cs="Times New Roman"/>
                <w:sz w:val="20"/>
                <w:szCs w:val="20"/>
              </w:rPr>
            </w:pPr>
            <w:r w:rsidRPr="00FF2326">
              <w:rPr>
                <w:rFonts w:ascii="Times New Roman" w:hAnsi="Times New Roman" w:cs="Times New Roman"/>
                <w:sz w:val="20"/>
                <w:szCs w:val="20"/>
              </w:rPr>
              <w:t>3</w:t>
            </w:r>
          </w:p>
        </w:tc>
        <w:tc>
          <w:tcPr>
            <w:tcW w:w="2410" w:type="dxa"/>
          </w:tcPr>
          <w:p w14:paraId="47E7A6A0" w14:textId="77777777" w:rsidR="008322B4" w:rsidRDefault="00A644B7" w:rsidP="008322B4">
            <w:pPr>
              <w:spacing w:line="480" w:lineRule="auto"/>
              <w:jc w:val="both"/>
              <w:rPr>
                <w:rFonts w:ascii="Times New Roman" w:hAnsi="Times New Roman" w:cs="Times New Roman"/>
                <w:sz w:val="20"/>
                <w:szCs w:val="20"/>
              </w:rPr>
            </w:pPr>
            <w:r w:rsidRPr="00FF2326">
              <w:rPr>
                <w:rFonts w:ascii="Times New Roman" w:hAnsi="Times New Roman" w:cs="Times New Roman"/>
                <w:sz w:val="20"/>
                <w:szCs w:val="20"/>
              </w:rPr>
              <w:t xml:space="preserve">Robby Krisyadi &amp; </w:t>
            </w:r>
            <w:proofErr w:type="spellStart"/>
            <w:r w:rsidRPr="00FF2326">
              <w:rPr>
                <w:rFonts w:ascii="Times New Roman" w:hAnsi="Times New Roman" w:cs="Times New Roman"/>
                <w:sz w:val="20"/>
                <w:szCs w:val="20"/>
              </w:rPr>
              <w:t>Efri</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Mulfandi</w:t>
            </w:r>
            <w:proofErr w:type="spellEnd"/>
            <w:r w:rsidRPr="00FF2326">
              <w:rPr>
                <w:rFonts w:ascii="Times New Roman" w:hAnsi="Times New Roman" w:cs="Times New Roman"/>
                <w:sz w:val="20"/>
                <w:szCs w:val="20"/>
              </w:rPr>
              <w:t>, (2021).</w:t>
            </w:r>
          </w:p>
          <w:p w14:paraId="43ACEE65" w14:textId="77777777" w:rsidR="00A644B7" w:rsidRPr="00A644B7" w:rsidRDefault="00A644B7" w:rsidP="00A644B7">
            <w:pPr>
              <w:rPr>
                <w:rFonts w:ascii="Times New Roman" w:hAnsi="Times New Roman" w:cs="Times New Roman"/>
                <w:sz w:val="20"/>
                <w:szCs w:val="20"/>
              </w:rPr>
            </w:pPr>
          </w:p>
          <w:p w14:paraId="702FDB98" w14:textId="1ED7D491" w:rsidR="00A644B7" w:rsidRPr="00A644B7" w:rsidRDefault="00A644B7" w:rsidP="00A644B7">
            <w:pPr>
              <w:rPr>
                <w:rFonts w:ascii="Times New Roman" w:hAnsi="Times New Roman" w:cs="Times New Roman"/>
                <w:sz w:val="20"/>
                <w:szCs w:val="20"/>
              </w:rPr>
            </w:pPr>
          </w:p>
        </w:tc>
        <w:tc>
          <w:tcPr>
            <w:tcW w:w="2332" w:type="dxa"/>
          </w:tcPr>
          <w:p w14:paraId="77085A8A" w14:textId="0DC7CE9F" w:rsidR="00A644B7" w:rsidRPr="00A644B7" w:rsidRDefault="00A644B7" w:rsidP="00A644B7">
            <w:pPr>
              <w:jc w:val="both"/>
              <w:rPr>
                <w:rFonts w:ascii="Times New Roman" w:hAnsi="Times New Roman" w:cs="Times New Roman"/>
                <w:sz w:val="20"/>
                <w:szCs w:val="20"/>
              </w:rPr>
            </w:pPr>
            <w:proofErr w:type="spellStart"/>
            <w:r w:rsidRPr="00FF2326">
              <w:rPr>
                <w:rFonts w:ascii="Times New Roman" w:hAnsi="Times New Roman" w:cs="Times New Roman"/>
                <w:sz w:val="20"/>
                <w:szCs w:val="20"/>
              </w:rPr>
              <w:t>Analisis</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Pengaruh</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Ukuran</w:t>
            </w:r>
            <w:proofErr w:type="spellEnd"/>
            <w:r w:rsidRPr="00FF2326">
              <w:rPr>
                <w:rFonts w:ascii="Times New Roman" w:hAnsi="Times New Roman" w:cs="Times New Roman"/>
                <w:sz w:val="20"/>
                <w:szCs w:val="20"/>
              </w:rPr>
              <w:t xml:space="preserve"> Perusahaan, </w:t>
            </w:r>
            <w:r w:rsidRPr="00C24B91">
              <w:rPr>
                <w:rFonts w:ascii="Times New Roman" w:hAnsi="Times New Roman" w:cs="Times New Roman"/>
                <w:i/>
                <w:iCs/>
                <w:sz w:val="20"/>
                <w:szCs w:val="20"/>
              </w:rPr>
              <w:t>Leverage</w:t>
            </w:r>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Profitabilitas</w:t>
            </w:r>
            <w:proofErr w:type="spellEnd"/>
            <w:r w:rsidRPr="00FF2326">
              <w:rPr>
                <w:rFonts w:ascii="Times New Roman" w:hAnsi="Times New Roman" w:cs="Times New Roman"/>
                <w:sz w:val="20"/>
                <w:szCs w:val="20"/>
              </w:rPr>
              <w:t xml:space="preserve">, dan </w:t>
            </w:r>
            <w:proofErr w:type="spellStart"/>
            <w:r w:rsidRPr="00FF2326">
              <w:rPr>
                <w:rFonts w:ascii="Times New Roman" w:hAnsi="Times New Roman" w:cs="Times New Roman"/>
                <w:sz w:val="20"/>
                <w:szCs w:val="20"/>
              </w:rPr>
              <w:t>Intensitas</w:t>
            </w:r>
            <w:proofErr w:type="spellEnd"/>
            <w:r w:rsidRPr="00FF2326">
              <w:rPr>
                <w:rFonts w:ascii="Times New Roman" w:hAnsi="Times New Roman" w:cs="Times New Roman"/>
                <w:sz w:val="20"/>
                <w:szCs w:val="20"/>
              </w:rPr>
              <w:t xml:space="preserve"> Modal </w:t>
            </w:r>
            <w:proofErr w:type="spellStart"/>
            <w:r w:rsidRPr="00FF2326">
              <w:rPr>
                <w:rFonts w:ascii="Times New Roman" w:hAnsi="Times New Roman" w:cs="Times New Roman"/>
                <w:sz w:val="20"/>
                <w:szCs w:val="20"/>
              </w:rPr>
              <w:t>terhadap</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Penghindaran</w:t>
            </w:r>
            <w:proofErr w:type="spellEnd"/>
            <w:r w:rsidRPr="00FF2326">
              <w:rPr>
                <w:rFonts w:ascii="Times New Roman" w:hAnsi="Times New Roman" w:cs="Times New Roman"/>
                <w:sz w:val="20"/>
                <w:szCs w:val="20"/>
              </w:rPr>
              <w:t xml:space="preserve"> Pajak pada Perusahaan yang </w:t>
            </w:r>
            <w:proofErr w:type="spellStart"/>
            <w:r w:rsidRPr="00FF2326">
              <w:rPr>
                <w:rFonts w:ascii="Times New Roman" w:hAnsi="Times New Roman" w:cs="Times New Roman"/>
                <w:sz w:val="20"/>
                <w:szCs w:val="20"/>
              </w:rPr>
              <w:t>Terdaftar</w:t>
            </w:r>
            <w:proofErr w:type="spellEnd"/>
            <w:r w:rsidRPr="00FF2326">
              <w:rPr>
                <w:rFonts w:ascii="Times New Roman" w:hAnsi="Times New Roman" w:cs="Times New Roman"/>
                <w:sz w:val="20"/>
                <w:szCs w:val="20"/>
              </w:rPr>
              <w:t xml:space="preserve"> di Bursa </w:t>
            </w:r>
            <w:proofErr w:type="spellStart"/>
            <w:r w:rsidRPr="00FF2326">
              <w:rPr>
                <w:rFonts w:ascii="Times New Roman" w:hAnsi="Times New Roman" w:cs="Times New Roman"/>
                <w:sz w:val="20"/>
                <w:szCs w:val="20"/>
              </w:rPr>
              <w:t>Efek</w:t>
            </w:r>
            <w:proofErr w:type="spellEnd"/>
            <w:r w:rsidRPr="00FF2326">
              <w:rPr>
                <w:rFonts w:ascii="Times New Roman" w:hAnsi="Times New Roman" w:cs="Times New Roman"/>
                <w:sz w:val="20"/>
                <w:szCs w:val="20"/>
              </w:rPr>
              <w:t xml:space="preserve"> Indonesia</w:t>
            </w:r>
          </w:p>
        </w:tc>
        <w:tc>
          <w:tcPr>
            <w:tcW w:w="2912" w:type="dxa"/>
          </w:tcPr>
          <w:p w14:paraId="168657F2" w14:textId="51463764" w:rsidR="00A644B7" w:rsidRPr="00A644B7" w:rsidRDefault="00A644B7" w:rsidP="00A644B7">
            <w:pPr>
              <w:jc w:val="both"/>
              <w:rPr>
                <w:rFonts w:ascii="Times New Roman" w:hAnsi="Times New Roman" w:cs="Times New Roman"/>
                <w:bCs/>
                <w:sz w:val="20"/>
                <w:szCs w:val="20"/>
              </w:rPr>
            </w:pPr>
            <w:r w:rsidRPr="00DA1E0C">
              <w:rPr>
                <w:rFonts w:ascii="Times New Roman" w:hAnsi="Times New Roman" w:cs="Times New Roman"/>
                <w:bCs/>
                <w:sz w:val="20"/>
                <w:szCs w:val="20"/>
              </w:rPr>
              <w:t xml:space="preserve">Hasil </w:t>
            </w:r>
            <w:proofErr w:type="spellStart"/>
            <w:r w:rsidRPr="00DA1E0C">
              <w:rPr>
                <w:rFonts w:ascii="Times New Roman" w:hAnsi="Times New Roman" w:cs="Times New Roman"/>
                <w:bCs/>
                <w:sz w:val="20"/>
                <w:szCs w:val="20"/>
              </w:rPr>
              <w:t>Penelitian</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menunjukkan</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bahwa</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variabel</w:t>
            </w:r>
            <w:proofErr w:type="spellEnd"/>
            <w:r w:rsidRPr="00DA1E0C">
              <w:rPr>
                <w:rFonts w:ascii="Times New Roman" w:hAnsi="Times New Roman" w:cs="Times New Roman"/>
                <w:bCs/>
                <w:sz w:val="20"/>
                <w:szCs w:val="20"/>
              </w:rPr>
              <w:t xml:space="preserve"> </w:t>
            </w:r>
            <w:r w:rsidRPr="00C24B91">
              <w:rPr>
                <w:rFonts w:ascii="Times New Roman" w:hAnsi="Times New Roman" w:cs="Times New Roman"/>
                <w:bCs/>
                <w:i/>
                <w:iCs/>
                <w:sz w:val="20"/>
                <w:szCs w:val="20"/>
              </w:rPr>
              <w:t>leverage</w:t>
            </w:r>
            <w:r w:rsidRPr="00DA1E0C">
              <w:rPr>
                <w:rFonts w:ascii="Times New Roman" w:hAnsi="Times New Roman" w:cs="Times New Roman"/>
                <w:bCs/>
                <w:sz w:val="20"/>
                <w:szCs w:val="20"/>
              </w:rPr>
              <w:t xml:space="preserve"> dan </w:t>
            </w:r>
            <w:proofErr w:type="spellStart"/>
            <w:r w:rsidRPr="00DA1E0C">
              <w:rPr>
                <w:rFonts w:ascii="Times New Roman" w:hAnsi="Times New Roman" w:cs="Times New Roman"/>
                <w:bCs/>
                <w:sz w:val="20"/>
                <w:szCs w:val="20"/>
              </w:rPr>
              <w:t>profitabilitas</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memiliki</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pengaruh</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positif</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signifikan</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terhadap</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penghindaran</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pajak</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sementara</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variabel</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ukuran</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perusahaan</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tidak</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memiliki</w:t>
            </w:r>
            <w:proofErr w:type="spellEnd"/>
            <w:r w:rsidRPr="00DA1E0C">
              <w:rPr>
                <w:rFonts w:ascii="Times New Roman" w:hAnsi="Times New Roman" w:cs="Times New Roman"/>
                <w:bCs/>
                <w:sz w:val="20"/>
                <w:szCs w:val="20"/>
              </w:rPr>
              <w:t xml:space="preserve"> </w:t>
            </w:r>
            <w:proofErr w:type="spellStart"/>
            <w:r w:rsidRPr="00DA1E0C">
              <w:rPr>
                <w:rFonts w:ascii="Times New Roman" w:hAnsi="Times New Roman" w:cs="Times New Roman"/>
                <w:bCs/>
                <w:sz w:val="20"/>
                <w:szCs w:val="20"/>
              </w:rPr>
              <w:t>pengaruh</w:t>
            </w:r>
            <w:proofErr w:type="spellEnd"/>
            <w:r w:rsidRPr="00FF2326">
              <w:rPr>
                <w:bCs/>
                <w:sz w:val="20"/>
                <w:szCs w:val="20"/>
              </w:rPr>
              <w:t>.</w:t>
            </w:r>
          </w:p>
        </w:tc>
      </w:tr>
      <w:tr w:rsidR="00A644B7" w:rsidRPr="00FF2326" w14:paraId="1F4D3479" w14:textId="77777777" w:rsidTr="00315CB1">
        <w:trPr>
          <w:trHeight w:val="1647"/>
        </w:trPr>
        <w:tc>
          <w:tcPr>
            <w:tcW w:w="851" w:type="dxa"/>
          </w:tcPr>
          <w:p w14:paraId="102B0242" w14:textId="2FC4CA40" w:rsidR="00A644B7" w:rsidRPr="00FF2326" w:rsidRDefault="00A644B7" w:rsidP="008322B4">
            <w:pPr>
              <w:spacing w:line="48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410" w:type="dxa"/>
          </w:tcPr>
          <w:p w14:paraId="5D024C22" w14:textId="53E30632" w:rsidR="00A644B7" w:rsidRPr="00FF2326" w:rsidRDefault="00A644B7" w:rsidP="008322B4">
            <w:pPr>
              <w:spacing w:line="480" w:lineRule="auto"/>
              <w:jc w:val="both"/>
              <w:rPr>
                <w:rFonts w:ascii="Times New Roman" w:hAnsi="Times New Roman" w:cs="Times New Roman"/>
                <w:sz w:val="20"/>
                <w:szCs w:val="20"/>
              </w:rPr>
            </w:pPr>
            <w:r w:rsidRPr="00FF2326">
              <w:rPr>
                <w:rFonts w:ascii="Times New Roman" w:hAnsi="Times New Roman" w:cs="Times New Roman"/>
                <w:sz w:val="20"/>
                <w:szCs w:val="20"/>
              </w:rPr>
              <w:t xml:space="preserve">Ivan Vandi Rendova </w:t>
            </w:r>
            <w:proofErr w:type="spellStart"/>
            <w:r w:rsidRPr="00FF2326">
              <w:rPr>
                <w:rFonts w:ascii="Times New Roman" w:hAnsi="Times New Roman" w:cs="Times New Roman"/>
                <w:sz w:val="20"/>
                <w:szCs w:val="20"/>
              </w:rPr>
              <w:t>Hutapea</w:t>
            </w:r>
            <w:proofErr w:type="spellEnd"/>
            <w:r w:rsidRPr="00FF2326">
              <w:rPr>
                <w:rFonts w:ascii="Times New Roman" w:hAnsi="Times New Roman" w:cs="Times New Roman"/>
                <w:sz w:val="20"/>
                <w:szCs w:val="20"/>
              </w:rPr>
              <w:t xml:space="preserve"> &amp; Vinola </w:t>
            </w:r>
            <w:proofErr w:type="spellStart"/>
            <w:r w:rsidRPr="00FF2326">
              <w:rPr>
                <w:rFonts w:ascii="Times New Roman" w:hAnsi="Times New Roman" w:cs="Times New Roman"/>
                <w:sz w:val="20"/>
                <w:szCs w:val="20"/>
              </w:rPr>
              <w:t>Herawaty</w:t>
            </w:r>
            <w:proofErr w:type="spellEnd"/>
            <w:r w:rsidRPr="00FF2326">
              <w:rPr>
                <w:rFonts w:ascii="Times New Roman" w:hAnsi="Times New Roman" w:cs="Times New Roman"/>
                <w:sz w:val="20"/>
                <w:szCs w:val="20"/>
              </w:rPr>
              <w:t>, (2020).</w:t>
            </w:r>
          </w:p>
        </w:tc>
        <w:tc>
          <w:tcPr>
            <w:tcW w:w="2332" w:type="dxa"/>
          </w:tcPr>
          <w:p w14:paraId="3C2F89FF" w14:textId="682F12A5" w:rsidR="00A644B7" w:rsidRPr="00FF2326" w:rsidRDefault="00A644B7" w:rsidP="00A644B7">
            <w:pPr>
              <w:jc w:val="both"/>
              <w:rPr>
                <w:rFonts w:ascii="Times New Roman" w:hAnsi="Times New Roman" w:cs="Times New Roman"/>
                <w:sz w:val="20"/>
                <w:szCs w:val="20"/>
              </w:rPr>
            </w:pPr>
            <w:proofErr w:type="spellStart"/>
            <w:r w:rsidRPr="00FF2326">
              <w:rPr>
                <w:rFonts w:ascii="Times New Roman" w:hAnsi="Times New Roman" w:cs="Times New Roman"/>
                <w:sz w:val="20"/>
                <w:szCs w:val="20"/>
              </w:rPr>
              <w:t>Pengaruh</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Manajemen</w:t>
            </w:r>
            <w:proofErr w:type="spellEnd"/>
            <w:r w:rsidRPr="00FF2326">
              <w:rPr>
                <w:rFonts w:ascii="Times New Roman" w:hAnsi="Times New Roman" w:cs="Times New Roman"/>
                <w:sz w:val="20"/>
                <w:szCs w:val="20"/>
              </w:rPr>
              <w:t xml:space="preserve"> Laba, </w:t>
            </w:r>
            <w:r w:rsidRPr="00C24B91">
              <w:rPr>
                <w:rFonts w:ascii="Times New Roman" w:hAnsi="Times New Roman" w:cs="Times New Roman"/>
                <w:i/>
                <w:iCs/>
                <w:sz w:val="20"/>
                <w:szCs w:val="20"/>
              </w:rPr>
              <w:t>Leverage</w:t>
            </w:r>
            <w:r w:rsidRPr="00FF2326">
              <w:rPr>
                <w:rFonts w:ascii="Times New Roman" w:hAnsi="Times New Roman" w:cs="Times New Roman"/>
                <w:sz w:val="20"/>
                <w:szCs w:val="20"/>
              </w:rPr>
              <w:t xml:space="preserve"> dan </w:t>
            </w:r>
            <w:proofErr w:type="spellStart"/>
            <w:r w:rsidRPr="00FF2326">
              <w:rPr>
                <w:rFonts w:ascii="Times New Roman" w:hAnsi="Times New Roman" w:cs="Times New Roman"/>
                <w:sz w:val="20"/>
                <w:szCs w:val="20"/>
              </w:rPr>
              <w:t>Profitabilitas</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Terhadap</w:t>
            </w:r>
            <w:proofErr w:type="spellEnd"/>
            <w:r w:rsidRPr="00FF2326">
              <w:rPr>
                <w:rFonts w:ascii="Times New Roman" w:hAnsi="Times New Roman" w:cs="Times New Roman"/>
                <w:sz w:val="20"/>
                <w:szCs w:val="20"/>
              </w:rPr>
              <w:t xml:space="preserve"> Tax Avoidant </w:t>
            </w:r>
            <w:proofErr w:type="spellStart"/>
            <w:r w:rsidRPr="00FF2326">
              <w:rPr>
                <w:rFonts w:ascii="Times New Roman" w:hAnsi="Times New Roman" w:cs="Times New Roman"/>
                <w:sz w:val="20"/>
                <w:szCs w:val="20"/>
              </w:rPr>
              <w:t>dengan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Ukuran</w:t>
            </w:r>
            <w:proofErr w:type="spellEnd"/>
            <w:r w:rsidRPr="00FF2326">
              <w:rPr>
                <w:rFonts w:ascii="Times New Roman" w:hAnsi="Times New Roman" w:cs="Times New Roman"/>
                <w:sz w:val="20"/>
                <w:szCs w:val="20"/>
              </w:rPr>
              <w:t xml:space="preserve"> Perusahaan </w:t>
            </w:r>
            <w:proofErr w:type="spellStart"/>
            <w:r w:rsidRPr="00FF2326">
              <w:rPr>
                <w:rFonts w:ascii="Times New Roman" w:hAnsi="Times New Roman" w:cs="Times New Roman"/>
                <w:sz w:val="20"/>
                <w:szCs w:val="20"/>
              </w:rPr>
              <w:t>sebagai</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Variabel</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Moderasi</w:t>
            </w:r>
            <w:proofErr w:type="spellEnd"/>
            <w:r w:rsidRPr="00FF2326">
              <w:rPr>
                <w:rFonts w:ascii="Times New Roman" w:hAnsi="Times New Roman" w:cs="Times New Roman"/>
                <w:sz w:val="20"/>
                <w:szCs w:val="20"/>
              </w:rPr>
              <w:t xml:space="preserve"> (Studi </w:t>
            </w:r>
            <w:proofErr w:type="spellStart"/>
            <w:r w:rsidRPr="00FF2326">
              <w:rPr>
                <w:rFonts w:ascii="Times New Roman" w:hAnsi="Times New Roman" w:cs="Times New Roman"/>
                <w:sz w:val="20"/>
                <w:szCs w:val="20"/>
              </w:rPr>
              <w:t>Empiris</w:t>
            </w:r>
            <w:proofErr w:type="spellEnd"/>
            <w:r w:rsidRPr="00FF2326">
              <w:rPr>
                <w:rFonts w:ascii="Times New Roman" w:hAnsi="Times New Roman" w:cs="Times New Roman"/>
                <w:sz w:val="20"/>
                <w:szCs w:val="20"/>
              </w:rPr>
              <w:t xml:space="preserve"> pada Perusahaan Sektor </w:t>
            </w:r>
            <w:proofErr w:type="spellStart"/>
            <w:r w:rsidRPr="00FF2326">
              <w:rPr>
                <w:rFonts w:ascii="Times New Roman" w:hAnsi="Times New Roman" w:cs="Times New Roman"/>
                <w:sz w:val="20"/>
                <w:szCs w:val="20"/>
              </w:rPr>
              <w:t>Manufaktur</w:t>
            </w:r>
            <w:proofErr w:type="spellEnd"/>
            <w:r w:rsidRPr="00FF2326">
              <w:rPr>
                <w:rFonts w:ascii="Times New Roman" w:hAnsi="Times New Roman" w:cs="Times New Roman"/>
                <w:sz w:val="20"/>
                <w:szCs w:val="20"/>
              </w:rPr>
              <w:t xml:space="preserve"> yang </w:t>
            </w:r>
            <w:proofErr w:type="spellStart"/>
            <w:r w:rsidRPr="00FF2326">
              <w:rPr>
                <w:rFonts w:ascii="Times New Roman" w:hAnsi="Times New Roman" w:cs="Times New Roman"/>
                <w:sz w:val="20"/>
                <w:szCs w:val="20"/>
              </w:rPr>
              <w:t>Terdaftar</w:t>
            </w:r>
            <w:proofErr w:type="spellEnd"/>
            <w:r w:rsidRPr="00FF2326">
              <w:rPr>
                <w:rFonts w:ascii="Times New Roman" w:hAnsi="Times New Roman" w:cs="Times New Roman"/>
                <w:sz w:val="20"/>
                <w:szCs w:val="20"/>
              </w:rPr>
              <w:t xml:space="preserve"> di BEI 2016-2018).</w:t>
            </w:r>
          </w:p>
        </w:tc>
        <w:tc>
          <w:tcPr>
            <w:tcW w:w="2912" w:type="dxa"/>
          </w:tcPr>
          <w:p w14:paraId="06CDC6B8" w14:textId="1874CCA1" w:rsidR="00A644B7" w:rsidRPr="00DA1E0C" w:rsidRDefault="00A644B7" w:rsidP="00A644B7">
            <w:pPr>
              <w:jc w:val="both"/>
              <w:rPr>
                <w:rFonts w:ascii="Times New Roman" w:hAnsi="Times New Roman" w:cs="Times New Roman"/>
                <w:bCs/>
                <w:sz w:val="20"/>
                <w:szCs w:val="20"/>
              </w:rPr>
            </w:pPr>
            <w:r w:rsidRPr="00FF2326">
              <w:rPr>
                <w:rFonts w:ascii="Times New Roman" w:hAnsi="Times New Roman" w:cs="Times New Roman"/>
                <w:sz w:val="20"/>
                <w:szCs w:val="20"/>
              </w:rPr>
              <w:t xml:space="preserve">Hasil </w:t>
            </w:r>
            <w:proofErr w:type="spellStart"/>
            <w:r w:rsidRPr="00FF2326">
              <w:rPr>
                <w:rFonts w:ascii="Times New Roman" w:hAnsi="Times New Roman" w:cs="Times New Roman"/>
                <w:sz w:val="20"/>
                <w:szCs w:val="20"/>
              </w:rPr>
              <w:t>penelitian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bahwa</w:t>
            </w:r>
            <w:proofErr w:type="spellEnd"/>
            <w:r w:rsidRPr="00FF2326">
              <w:rPr>
                <w:rFonts w:ascii="Times New Roman" w:hAnsi="Times New Roman" w:cs="Times New Roman"/>
                <w:sz w:val="20"/>
                <w:szCs w:val="20"/>
              </w:rPr>
              <w:t xml:space="preserve"> </w:t>
            </w:r>
            <w:r w:rsidRPr="00C24B91">
              <w:rPr>
                <w:rFonts w:ascii="Times New Roman" w:hAnsi="Times New Roman" w:cs="Times New Roman"/>
                <w:i/>
                <w:iCs/>
                <w:sz w:val="20"/>
                <w:szCs w:val="20"/>
              </w:rPr>
              <w:t>leverage</w:t>
            </w:r>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berpengaruh</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negatif</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terhadap</w:t>
            </w:r>
            <w:proofErr w:type="spellEnd"/>
            <w:r w:rsidRPr="00FF2326">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sidRPr="00FF2326">
              <w:rPr>
                <w:rFonts w:ascii="Times New Roman" w:hAnsi="Times New Roman" w:cs="Times New Roman"/>
                <w:sz w:val="20"/>
                <w:szCs w:val="20"/>
              </w:rPr>
              <w:t>.</w:t>
            </w:r>
            <w:r>
              <w:rPr>
                <w:rFonts w:ascii="Times New Roman" w:hAnsi="Times New Roman" w:cs="Times New Roman"/>
                <w:sz w:val="20"/>
                <w:szCs w:val="20"/>
              </w:rPr>
              <w:t xml:space="preserve"> </w:t>
            </w:r>
            <w:r w:rsidRPr="00FF2326">
              <w:rPr>
                <w:rFonts w:ascii="Times New Roman" w:hAnsi="Times New Roman" w:cs="Times New Roman"/>
                <w:sz w:val="20"/>
                <w:szCs w:val="20"/>
              </w:rPr>
              <w:t xml:space="preserve">Hasil </w:t>
            </w:r>
            <w:proofErr w:type="spellStart"/>
            <w:r w:rsidRPr="00FF2326">
              <w:rPr>
                <w:rFonts w:ascii="Times New Roman" w:hAnsi="Times New Roman" w:cs="Times New Roman"/>
                <w:sz w:val="20"/>
                <w:szCs w:val="20"/>
              </w:rPr>
              <w:t>penelitian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bahwa</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profitabilitas</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berpengaruh</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positif</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terhadap</w:t>
            </w:r>
            <w:proofErr w:type="spellEnd"/>
            <w:r w:rsidRPr="00FF2326">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sidRPr="00FF2326">
              <w:rPr>
                <w:rFonts w:ascii="Times New Roman" w:hAnsi="Times New Roman" w:cs="Times New Roman"/>
                <w:sz w:val="20"/>
                <w:szCs w:val="20"/>
              </w:rPr>
              <w:t xml:space="preserve">. Hasil </w:t>
            </w:r>
            <w:proofErr w:type="spellStart"/>
            <w:r w:rsidRPr="00FF2326">
              <w:rPr>
                <w:rFonts w:ascii="Times New Roman" w:hAnsi="Times New Roman" w:cs="Times New Roman"/>
                <w:sz w:val="20"/>
                <w:szCs w:val="20"/>
              </w:rPr>
              <w:t>penelitian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bahwa</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ukuran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perusahaan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memperlemah</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pengaruh</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negatif</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antara</w:t>
            </w:r>
            <w:proofErr w:type="spellEnd"/>
            <w:r w:rsidRPr="00FF2326">
              <w:rPr>
                <w:rFonts w:ascii="Times New Roman" w:hAnsi="Times New Roman" w:cs="Times New Roman"/>
                <w:sz w:val="20"/>
                <w:szCs w:val="20"/>
              </w:rPr>
              <w:t xml:space="preserve"> </w:t>
            </w:r>
            <w:r w:rsidRPr="00C24B91">
              <w:rPr>
                <w:rFonts w:ascii="Times New Roman" w:hAnsi="Times New Roman" w:cs="Times New Roman"/>
                <w:i/>
                <w:iCs/>
                <w:sz w:val="20"/>
                <w:szCs w:val="20"/>
              </w:rPr>
              <w:t>leverage</w:t>
            </w:r>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dengan</w:t>
            </w:r>
            <w:proofErr w:type="spellEnd"/>
            <w:r w:rsidRPr="00FF2326">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w:t>
            </w:r>
          </w:p>
        </w:tc>
      </w:tr>
      <w:tr w:rsidR="00A644B7" w:rsidRPr="00FF2326" w14:paraId="7EB2C8E4" w14:textId="77777777" w:rsidTr="00315CB1">
        <w:trPr>
          <w:trHeight w:val="1647"/>
        </w:trPr>
        <w:tc>
          <w:tcPr>
            <w:tcW w:w="851" w:type="dxa"/>
          </w:tcPr>
          <w:p w14:paraId="76D0AB76" w14:textId="53DB0E29" w:rsidR="00A644B7" w:rsidRDefault="00A644B7" w:rsidP="008322B4">
            <w:pPr>
              <w:spacing w:line="48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410" w:type="dxa"/>
          </w:tcPr>
          <w:p w14:paraId="3E4EBB30" w14:textId="12A42524" w:rsidR="00A644B7" w:rsidRPr="00FF2326" w:rsidRDefault="00A644B7" w:rsidP="008322B4">
            <w:pPr>
              <w:spacing w:line="480" w:lineRule="auto"/>
              <w:jc w:val="both"/>
              <w:rPr>
                <w:rFonts w:ascii="Times New Roman" w:hAnsi="Times New Roman" w:cs="Times New Roman"/>
                <w:sz w:val="20"/>
                <w:szCs w:val="20"/>
              </w:rPr>
            </w:pPr>
            <w:r w:rsidRPr="00FF2326">
              <w:rPr>
                <w:rFonts w:ascii="Times New Roman" w:hAnsi="Times New Roman" w:cs="Times New Roman"/>
                <w:sz w:val="20"/>
                <w:szCs w:val="20"/>
              </w:rPr>
              <w:t>Rahmadani, Iskandar Muda &amp; Erwin Abubakar, (2020).</w:t>
            </w:r>
          </w:p>
        </w:tc>
        <w:tc>
          <w:tcPr>
            <w:tcW w:w="2332" w:type="dxa"/>
          </w:tcPr>
          <w:p w14:paraId="5AC2B4E6" w14:textId="77777777" w:rsidR="00A644B7" w:rsidRPr="00FF2326" w:rsidRDefault="00A644B7" w:rsidP="00A644B7">
            <w:pPr>
              <w:jc w:val="both"/>
              <w:rPr>
                <w:rFonts w:ascii="Times New Roman" w:hAnsi="Times New Roman" w:cs="Times New Roman"/>
                <w:sz w:val="20"/>
                <w:szCs w:val="20"/>
              </w:rPr>
            </w:pPr>
            <w:proofErr w:type="spellStart"/>
            <w:r w:rsidRPr="00FF2326">
              <w:rPr>
                <w:rFonts w:ascii="Times New Roman" w:hAnsi="Times New Roman" w:cs="Times New Roman"/>
                <w:sz w:val="20"/>
                <w:szCs w:val="20"/>
              </w:rPr>
              <w:t>Pengaruh</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Ukuran</w:t>
            </w:r>
            <w:proofErr w:type="spellEnd"/>
            <w:r w:rsidRPr="00FF2326">
              <w:rPr>
                <w:rFonts w:ascii="Times New Roman" w:hAnsi="Times New Roman" w:cs="Times New Roman"/>
                <w:sz w:val="20"/>
                <w:szCs w:val="20"/>
              </w:rPr>
              <w:t xml:space="preserve"> Perusahaan, </w:t>
            </w:r>
            <w:proofErr w:type="spellStart"/>
            <w:r w:rsidRPr="00FF2326">
              <w:rPr>
                <w:rFonts w:ascii="Times New Roman" w:hAnsi="Times New Roman" w:cs="Times New Roman"/>
                <w:sz w:val="20"/>
                <w:szCs w:val="20"/>
              </w:rPr>
              <w:t>Profitabilitas</w:t>
            </w:r>
            <w:proofErr w:type="spellEnd"/>
            <w:r w:rsidRPr="00FF2326">
              <w:rPr>
                <w:rFonts w:ascii="Times New Roman" w:hAnsi="Times New Roman" w:cs="Times New Roman"/>
                <w:sz w:val="20"/>
                <w:szCs w:val="20"/>
              </w:rPr>
              <w:t xml:space="preserve">, </w:t>
            </w:r>
            <w:r w:rsidRPr="00C24B91">
              <w:rPr>
                <w:rFonts w:ascii="Times New Roman" w:hAnsi="Times New Roman" w:cs="Times New Roman"/>
                <w:i/>
                <w:iCs/>
                <w:sz w:val="20"/>
                <w:szCs w:val="20"/>
              </w:rPr>
              <w:t>Leverage</w:t>
            </w:r>
            <w:r w:rsidRPr="00FF2326">
              <w:rPr>
                <w:rFonts w:ascii="Times New Roman" w:hAnsi="Times New Roman" w:cs="Times New Roman"/>
                <w:sz w:val="20"/>
                <w:szCs w:val="20"/>
              </w:rPr>
              <w:t xml:space="preserve">, dan </w:t>
            </w:r>
            <w:proofErr w:type="spellStart"/>
            <w:r w:rsidRPr="00FF2326">
              <w:rPr>
                <w:rFonts w:ascii="Times New Roman" w:hAnsi="Times New Roman" w:cs="Times New Roman"/>
                <w:sz w:val="20"/>
                <w:szCs w:val="20"/>
              </w:rPr>
              <w:t>Manajemen</w:t>
            </w:r>
            <w:proofErr w:type="spellEnd"/>
          </w:p>
          <w:p w14:paraId="6D6FFAE0" w14:textId="7AA2B0E5" w:rsidR="00A644B7" w:rsidRPr="00FF2326" w:rsidRDefault="00A644B7" w:rsidP="00A644B7">
            <w:pPr>
              <w:jc w:val="both"/>
              <w:rPr>
                <w:rFonts w:ascii="Times New Roman" w:hAnsi="Times New Roman" w:cs="Times New Roman"/>
                <w:sz w:val="20"/>
                <w:szCs w:val="20"/>
              </w:rPr>
            </w:pPr>
            <w:r w:rsidRPr="00FF2326">
              <w:rPr>
                <w:rFonts w:ascii="Times New Roman" w:hAnsi="Times New Roman" w:cs="Times New Roman"/>
                <w:sz w:val="20"/>
                <w:szCs w:val="20"/>
              </w:rPr>
              <w:t xml:space="preserve">Laba </w:t>
            </w:r>
            <w:proofErr w:type="spellStart"/>
            <w:r w:rsidRPr="00FF2326">
              <w:rPr>
                <w:rFonts w:ascii="Times New Roman" w:hAnsi="Times New Roman" w:cs="Times New Roman"/>
                <w:sz w:val="20"/>
                <w:szCs w:val="20"/>
              </w:rPr>
              <w:t>terhadap</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Penghindaran</w:t>
            </w:r>
            <w:proofErr w:type="spellEnd"/>
            <w:r w:rsidRPr="00FF2326">
              <w:rPr>
                <w:rFonts w:ascii="Times New Roman" w:hAnsi="Times New Roman" w:cs="Times New Roman"/>
                <w:sz w:val="20"/>
                <w:szCs w:val="20"/>
              </w:rPr>
              <w:t xml:space="preserve"> Pajak </w:t>
            </w:r>
            <w:proofErr w:type="spellStart"/>
            <w:r w:rsidRPr="00FF2326">
              <w:rPr>
                <w:rFonts w:ascii="Times New Roman" w:hAnsi="Times New Roman" w:cs="Times New Roman"/>
                <w:sz w:val="20"/>
                <w:szCs w:val="20"/>
              </w:rPr>
              <w:t>Dimoderasi</w:t>
            </w:r>
            <w:proofErr w:type="spellEnd"/>
            <w:r w:rsidRPr="00FF2326">
              <w:rPr>
                <w:rFonts w:ascii="Times New Roman" w:hAnsi="Times New Roman" w:cs="Times New Roman"/>
                <w:sz w:val="20"/>
                <w:szCs w:val="20"/>
              </w:rPr>
              <w:t xml:space="preserve"> oleh Political Connection.</w:t>
            </w:r>
          </w:p>
        </w:tc>
        <w:tc>
          <w:tcPr>
            <w:tcW w:w="2912" w:type="dxa"/>
          </w:tcPr>
          <w:p w14:paraId="1A47DF4C" w14:textId="77777777" w:rsidR="00A644B7" w:rsidRPr="00FF2326" w:rsidRDefault="00A644B7" w:rsidP="00A644B7">
            <w:pPr>
              <w:jc w:val="both"/>
              <w:rPr>
                <w:rFonts w:ascii="Times New Roman" w:hAnsi="Times New Roman" w:cs="Times New Roman"/>
                <w:sz w:val="20"/>
                <w:szCs w:val="20"/>
              </w:rPr>
            </w:pPr>
            <w:r w:rsidRPr="00FF2326">
              <w:rPr>
                <w:rFonts w:ascii="Times New Roman" w:hAnsi="Times New Roman" w:cs="Times New Roman"/>
                <w:sz w:val="20"/>
                <w:szCs w:val="20"/>
              </w:rPr>
              <w:t xml:space="preserve">Hasil </w:t>
            </w:r>
            <w:proofErr w:type="spellStart"/>
            <w:r w:rsidRPr="00FF2326">
              <w:rPr>
                <w:rFonts w:ascii="Times New Roman" w:hAnsi="Times New Roman" w:cs="Times New Roman"/>
                <w:sz w:val="20"/>
                <w:szCs w:val="20"/>
              </w:rPr>
              <w:t>penelitian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secara</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serempak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ukuran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perusahaan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profitabilitas</w:t>
            </w:r>
            <w:proofErr w:type="spellEnd"/>
            <w:r w:rsidRPr="00FF2326">
              <w:rPr>
                <w:rFonts w:ascii="Times New Roman" w:hAnsi="Times New Roman" w:cs="Times New Roman"/>
                <w:sz w:val="20"/>
                <w:szCs w:val="20"/>
              </w:rPr>
              <w:t xml:space="preserve">, </w:t>
            </w:r>
            <w:r>
              <w:rPr>
                <w:rFonts w:ascii="Times New Roman" w:hAnsi="Times New Roman" w:cs="Times New Roman"/>
                <w:sz w:val="20"/>
                <w:szCs w:val="20"/>
              </w:rPr>
              <w:t xml:space="preserve">dan </w:t>
            </w:r>
            <w:r w:rsidRPr="00C24B91">
              <w:rPr>
                <w:rFonts w:ascii="Times New Roman" w:hAnsi="Times New Roman" w:cs="Times New Roman"/>
                <w:i/>
                <w:iCs/>
                <w:sz w:val="20"/>
                <w:szCs w:val="20"/>
              </w:rPr>
              <w:t>leverage</w:t>
            </w:r>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
          <w:p w14:paraId="7BF8466D" w14:textId="524E2BD8" w:rsidR="00A644B7" w:rsidRPr="00FF2326" w:rsidRDefault="00A644B7" w:rsidP="00A644B7">
            <w:pPr>
              <w:jc w:val="both"/>
              <w:rPr>
                <w:rFonts w:ascii="Times New Roman" w:hAnsi="Times New Roman" w:cs="Times New Roman"/>
                <w:sz w:val="20"/>
                <w:szCs w:val="20"/>
              </w:rPr>
            </w:pPr>
            <w:proofErr w:type="spellStart"/>
            <w:r w:rsidRPr="00FF2326">
              <w:rPr>
                <w:rFonts w:ascii="Times New Roman" w:hAnsi="Times New Roman" w:cs="Times New Roman"/>
                <w:sz w:val="20"/>
                <w:szCs w:val="20"/>
              </w:rPr>
              <w:t>signifikan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terhadap</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penghindaran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pajak</w:t>
            </w:r>
            <w:proofErr w:type="spellEnd"/>
            <w:r w:rsidRPr="00FF2326">
              <w:rPr>
                <w:rFonts w:ascii="Times New Roman" w:hAnsi="Times New Roman" w:cs="Times New Roman"/>
                <w:sz w:val="20"/>
                <w:szCs w:val="20"/>
              </w:rPr>
              <w:t>.</w:t>
            </w:r>
          </w:p>
        </w:tc>
      </w:tr>
    </w:tbl>
    <w:bookmarkEnd w:id="84"/>
    <w:p w14:paraId="6350AF86" w14:textId="67C448BD" w:rsidR="00A644B7" w:rsidRDefault="00A644B7" w:rsidP="00315CB1">
      <w:pPr>
        <w:spacing w:after="0" w:line="480" w:lineRule="auto"/>
        <w:ind w:firstLine="284"/>
        <w:jc w:val="both"/>
        <w:rPr>
          <w:rFonts w:ascii="Times New Roman" w:hAnsi="Times New Roman" w:cs="Times New Roman"/>
          <w:i/>
          <w:iCs/>
          <w:sz w:val="20"/>
          <w:szCs w:val="20"/>
        </w:rPr>
      </w:pPr>
      <w:proofErr w:type="spellStart"/>
      <w:r>
        <w:rPr>
          <w:rFonts w:ascii="Times New Roman" w:hAnsi="Times New Roman" w:cs="Times New Roman"/>
          <w:i/>
          <w:iCs/>
          <w:sz w:val="20"/>
          <w:szCs w:val="20"/>
        </w:rPr>
        <w:t>Disambung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halaman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berikutnya</w:t>
      </w:r>
      <w:proofErr w:type="spellEnd"/>
    </w:p>
    <w:p w14:paraId="6AAF8993" w14:textId="77777777" w:rsidR="00A644B7" w:rsidRDefault="00A644B7" w:rsidP="00930F34">
      <w:pPr>
        <w:spacing w:line="480" w:lineRule="auto"/>
        <w:jc w:val="both"/>
        <w:rPr>
          <w:rFonts w:ascii="Times New Roman" w:hAnsi="Times New Roman" w:cs="Times New Roman"/>
          <w:sz w:val="20"/>
          <w:szCs w:val="20"/>
        </w:rPr>
      </w:pPr>
    </w:p>
    <w:p w14:paraId="78D77119" w14:textId="77777777" w:rsidR="00A644B7" w:rsidRDefault="00A644B7" w:rsidP="00930F34">
      <w:pPr>
        <w:spacing w:line="480" w:lineRule="auto"/>
        <w:jc w:val="both"/>
        <w:rPr>
          <w:rFonts w:ascii="Times New Roman" w:hAnsi="Times New Roman" w:cs="Times New Roman"/>
          <w:sz w:val="20"/>
          <w:szCs w:val="20"/>
        </w:rPr>
      </w:pPr>
    </w:p>
    <w:p w14:paraId="45141064" w14:textId="77777777" w:rsidR="007720F5" w:rsidRPr="00515E28" w:rsidRDefault="007720F5" w:rsidP="007720F5">
      <w:pPr>
        <w:spacing w:after="0" w:line="480" w:lineRule="auto"/>
        <w:jc w:val="both"/>
        <w:rPr>
          <w:rFonts w:ascii="Times New Roman" w:hAnsi="Times New Roman" w:cs="Times New Roman"/>
          <w:b/>
          <w:bCs/>
          <w:sz w:val="20"/>
          <w:szCs w:val="20"/>
        </w:rPr>
      </w:pPr>
      <w:r w:rsidRPr="00515E28">
        <w:rPr>
          <w:rFonts w:ascii="Times New Roman" w:hAnsi="Times New Roman" w:cs="Times New Roman"/>
          <w:b/>
          <w:bCs/>
          <w:sz w:val="20"/>
          <w:szCs w:val="20"/>
        </w:rPr>
        <w:t xml:space="preserve">Tabel 2.1 </w:t>
      </w:r>
      <w:proofErr w:type="spellStart"/>
      <w:r w:rsidRPr="00515E28">
        <w:rPr>
          <w:rFonts w:ascii="Times New Roman" w:hAnsi="Times New Roman" w:cs="Times New Roman"/>
          <w:b/>
          <w:bCs/>
          <w:sz w:val="20"/>
          <w:szCs w:val="20"/>
        </w:rPr>
        <w:t>Sambungan</w:t>
      </w:r>
      <w:proofErr w:type="spellEnd"/>
    </w:p>
    <w:tbl>
      <w:tblPr>
        <w:tblStyle w:val="TableGrid"/>
        <w:tblW w:w="8500" w:type="dxa"/>
        <w:tblLook w:val="04A0" w:firstRow="1" w:lastRow="0" w:firstColumn="1" w:lastColumn="0" w:noHBand="0" w:noVBand="1"/>
      </w:tblPr>
      <w:tblGrid>
        <w:gridCol w:w="846"/>
        <w:gridCol w:w="2410"/>
        <w:gridCol w:w="2268"/>
        <w:gridCol w:w="2976"/>
      </w:tblGrid>
      <w:tr w:rsidR="007720F5" w14:paraId="24424450" w14:textId="77777777" w:rsidTr="00A84B0D">
        <w:trPr>
          <w:trHeight w:val="234"/>
        </w:trPr>
        <w:tc>
          <w:tcPr>
            <w:tcW w:w="846" w:type="dxa"/>
          </w:tcPr>
          <w:p w14:paraId="2DC59CBA" w14:textId="77777777" w:rsidR="007720F5" w:rsidRPr="00515E28" w:rsidRDefault="007720F5" w:rsidP="00A84B0D">
            <w:pPr>
              <w:jc w:val="center"/>
              <w:rPr>
                <w:rFonts w:ascii="Times New Roman" w:hAnsi="Times New Roman" w:cs="Times New Roman"/>
                <w:b/>
                <w:bCs/>
                <w:sz w:val="20"/>
                <w:szCs w:val="20"/>
              </w:rPr>
            </w:pPr>
            <w:r w:rsidRPr="00515E28">
              <w:rPr>
                <w:rFonts w:ascii="Times New Roman" w:hAnsi="Times New Roman" w:cs="Times New Roman"/>
                <w:b/>
                <w:bCs/>
                <w:sz w:val="20"/>
                <w:szCs w:val="20"/>
              </w:rPr>
              <w:t>No</w:t>
            </w:r>
          </w:p>
        </w:tc>
        <w:tc>
          <w:tcPr>
            <w:tcW w:w="2410" w:type="dxa"/>
          </w:tcPr>
          <w:p w14:paraId="111A6197" w14:textId="77777777" w:rsidR="007720F5" w:rsidRPr="00515E28" w:rsidRDefault="007720F5" w:rsidP="00A84B0D">
            <w:pPr>
              <w:jc w:val="center"/>
              <w:rPr>
                <w:rFonts w:ascii="Times New Roman" w:hAnsi="Times New Roman" w:cs="Times New Roman"/>
                <w:b/>
                <w:bCs/>
                <w:sz w:val="20"/>
                <w:szCs w:val="20"/>
              </w:rPr>
            </w:pPr>
            <w:r w:rsidRPr="00515E28">
              <w:rPr>
                <w:rFonts w:ascii="Times New Roman" w:hAnsi="Times New Roman" w:cs="Times New Roman"/>
                <w:b/>
                <w:bCs/>
                <w:sz w:val="20"/>
                <w:szCs w:val="20"/>
              </w:rPr>
              <w:t xml:space="preserve">Nama </w:t>
            </w:r>
            <w:proofErr w:type="spellStart"/>
            <w:r w:rsidRPr="00515E28">
              <w:rPr>
                <w:rFonts w:ascii="Times New Roman" w:hAnsi="Times New Roman" w:cs="Times New Roman"/>
                <w:b/>
                <w:bCs/>
                <w:sz w:val="20"/>
                <w:szCs w:val="20"/>
              </w:rPr>
              <w:t>Peneliti</w:t>
            </w:r>
            <w:proofErr w:type="spellEnd"/>
          </w:p>
        </w:tc>
        <w:tc>
          <w:tcPr>
            <w:tcW w:w="2268" w:type="dxa"/>
          </w:tcPr>
          <w:p w14:paraId="3C1EA56A" w14:textId="77777777" w:rsidR="007720F5" w:rsidRPr="00515E28" w:rsidRDefault="007720F5" w:rsidP="00A84B0D">
            <w:pPr>
              <w:jc w:val="center"/>
              <w:rPr>
                <w:rFonts w:ascii="Times New Roman" w:hAnsi="Times New Roman" w:cs="Times New Roman"/>
                <w:b/>
                <w:bCs/>
                <w:sz w:val="20"/>
                <w:szCs w:val="20"/>
              </w:rPr>
            </w:pPr>
            <w:r w:rsidRPr="00515E28">
              <w:rPr>
                <w:rFonts w:ascii="Times New Roman" w:hAnsi="Times New Roman" w:cs="Times New Roman"/>
                <w:b/>
                <w:bCs/>
                <w:sz w:val="20"/>
                <w:szCs w:val="20"/>
              </w:rPr>
              <w:t xml:space="preserve">Jenis </w:t>
            </w:r>
            <w:proofErr w:type="spellStart"/>
            <w:r w:rsidRPr="00515E28">
              <w:rPr>
                <w:rFonts w:ascii="Times New Roman" w:hAnsi="Times New Roman" w:cs="Times New Roman"/>
                <w:b/>
                <w:bCs/>
                <w:sz w:val="20"/>
                <w:szCs w:val="20"/>
              </w:rPr>
              <w:t>Penelitian</w:t>
            </w:r>
            <w:proofErr w:type="spellEnd"/>
          </w:p>
        </w:tc>
        <w:tc>
          <w:tcPr>
            <w:tcW w:w="2976" w:type="dxa"/>
          </w:tcPr>
          <w:p w14:paraId="7EBC98E3" w14:textId="77777777" w:rsidR="007720F5" w:rsidRPr="00515E28" w:rsidRDefault="007720F5" w:rsidP="00A84B0D">
            <w:pPr>
              <w:jc w:val="center"/>
              <w:rPr>
                <w:rFonts w:ascii="Times New Roman" w:hAnsi="Times New Roman" w:cs="Times New Roman"/>
                <w:b/>
                <w:bCs/>
                <w:sz w:val="20"/>
                <w:szCs w:val="20"/>
              </w:rPr>
            </w:pPr>
            <w:r w:rsidRPr="00515E28">
              <w:rPr>
                <w:rFonts w:ascii="Times New Roman" w:hAnsi="Times New Roman" w:cs="Times New Roman"/>
                <w:b/>
                <w:bCs/>
                <w:sz w:val="20"/>
                <w:szCs w:val="20"/>
              </w:rPr>
              <w:t>Hasil</w:t>
            </w:r>
          </w:p>
        </w:tc>
      </w:tr>
      <w:tr w:rsidR="007720F5" w14:paraId="2317B7AF" w14:textId="77777777" w:rsidTr="00A84B0D">
        <w:tc>
          <w:tcPr>
            <w:tcW w:w="846" w:type="dxa"/>
          </w:tcPr>
          <w:p w14:paraId="1D4370AE" w14:textId="77777777" w:rsidR="007720F5" w:rsidRDefault="007720F5" w:rsidP="00A84B0D">
            <w:pPr>
              <w:spacing w:line="48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410" w:type="dxa"/>
          </w:tcPr>
          <w:p w14:paraId="3F467EDB" w14:textId="77777777" w:rsidR="007720F5" w:rsidRDefault="007720F5" w:rsidP="00A84B0D">
            <w:pPr>
              <w:spacing w:line="480" w:lineRule="auto"/>
              <w:jc w:val="both"/>
              <w:rPr>
                <w:rFonts w:ascii="Times New Roman" w:hAnsi="Times New Roman" w:cs="Times New Roman"/>
                <w:sz w:val="20"/>
                <w:szCs w:val="20"/>
              </w:rPr>
            </w:pPr>
            <w:r w:rsidRPr="00FF2326">
              <w:rPr>
                <w:rFonts w:ascii="Times New Roman" w:hAnsi="Times New Roman" w:cs="Times New Roman"/>
                <w:sz w:val="20"/>
                <w:szCs w:val="20"/>
              </w:rPr>
              <w:t>Kinan Anadya Asri, (2023)</w:t>
            </w:r>
          </w:p>
        </w:tc>
        <w:tc>
          <w:tcPr>
            <w:tcW w:w="2268" w:type="dxa"/>
          </w:tcPr>
          <w:p w14:paraId="0E7D6184" w14:textId="77777777" w:rsidR="007720F5" w:rsidRDefault="007720F5" w:rsidP="00A84B0D">
            <w:pPr>
              <w:jc w:val="both"/>
              <w:rPr>
                <w:rFonts w:ascii="Times New Roman" w:hAnsi="Times New Roman" w:cs="Times New Roman"/>
                <w:sz w:val="20"/>
                <w:szCs w:val="20"/>
              </w:rPr>
            </w:pPr>
            <w:proofErr w:type="spellStart"/>
            <w:r w:rsidRPr="00FF2326">
              <w:rPr>
                <w:rFonts w:ascii="Times New Roman" w:hAnsi="Times New Roman" w:cs="Times New Roman"/>
                <w:spacing w:val="2"/>
                <w:sz w:val="20"/>
                <w:szCs w:val="20"/>
              </w:rPr>
              <w:t>Pengaruh</w:t>
            </w:r>
            <w:proofErr w:type="spellEnd"/>
            <w:r w:rsidRPr="00FF2326">
              <w:rPr>
                <w:rFonts w:ascii="Times New Roman" w:hAnsi="Times New Roman" w:cs="Times New Roman"/>
                <w:spacing w:val="2"/>
                <w:sz w:val="20"/>
                <w:szCs w:val="20"/>
              </w:rPr>
              <w:t xml:space="preserve"> </w:t>
            </w:r>
            <w:r w:rsidRPr="00C24B91">
              <w:rPr>
                <w:rFonts w:ascii="Times New Roman" w:hAnsi="Times New Roman" w:cs="Times New Roman"/>
                <w:i/>
                <w:iCs/>
                <w:spacing w:val="2"/>
                <w:sz w:val="20"/>
                <w:szCs w:val="20"/>
              </w:rPr>
              <w:t>Leverage</w:t>
            </w:r>
            <w:r w:rsidRPr="00FF2326">
              <w:rPr>
                <w:rFonts w:ascii="Times New Roman" w:hAnsi="Times New Roman" w:cs="Times New Roman"/>
                <w:spacing w:val="2"/>
                <w:sz w:val="20"/>
                <w:szCs w:val="20"/>
              </w:rPr>
              <w:t xml:space="preserve">, </w:t>
            </w:r>
            <w:proofErr w:type="spellStart"/>
            <w:r w:rsidRPr="00FF2326">
              <w:rPr>
                <w:rFonts w:ascii="Times New Roman" w:hAnsi="Times New Roman" w:cs="Times New Roman"/>
                <w:spacing w:val="2"/>
                <w:sz w:val="20"/>
                <w:szCs w:val="20"/>
              </w:rPr>
              <w:t>Ukuran</w:t>
            </w:r>
            <w:proofErr w:type="spellEnd"/>
            <w:r w:rsidRPr="00FF2326">
              <w:rPr>
                <w:rFonts w:ascii="Times New Roman" w:hAnsi="Times New Roman" w:cs="Times New Roman"/>
                <w:spacing w:val="2"/>
                <w:sz w:val="20"/>
                <w:szCs w:val="20"/>
              </w:rPr>
              <w:t xml:space="preserve"> Perusahaan dan Corporate Social </w:t>
            </w:r>
            <w:proofErr w:type="spellStart"/>
            <w:r w:rsidRPr="00FF2326">
              <w:rPr>
                <w:rFonts w:ascii="Times New Roman" w:hAnsi="Times New Roman" w:cs="Times New Roman"/>
                <w:spacing w:val="2"/>
                <w:sz w:val="20"/>
                <w:szCs w:val="20"/>
              </w:rPr>
              <w:t>Responbility</w:t>
            </w:r>
            <w:proofErr w:type="spellEnd"/>
            <w:r w:rsidRPr="00FF2326">
              <w:rPr>
                <w:rFonts w:ascii="Times New Roman" w:hAnsi="Times New Roman" w:cs="Times New Roman"/>
                <w:spacing w:val="2"/>
                <w:sz w:val="20"/>
                <w:szCs w:val="20"/>
              </w:rPr>
              <w:t xml:space="preserve"> (CSR) </w:t>
            </w:r>
            <w:proofErr w:type="spellStart"/>
            <w:r w:rsidRPr="00FF2326">
              <w:rPr>
                <w:rFonts w:ascii="Times New Roman" w:hAnsi="Times New Roman" w:cs="Times New Roman"/>
                <w:spacing w:val="2"/>
                <w:sz w:val="20"/>
                <w:szCs w:val="20"/>
              </w:rPr>
              <w:t>Terhadap</w:t>
            </w:r>
            <w:proofErr w:type="spellEnd"/>
            <w:r w:rsidRPr="00FF2326">
              <w:rPr>
                <w:rFonts w:ascii="Times New Roman" w:hAnsi="Times New Roman" w:cs="Times New Roman"/>
                <w:spacing w:val="2"/>
                <w:sz w:val="20"/>
                <w:szCs w:val="20"/>
              </w:rPr>
              <w:t xml:space="preserve"> </w:t>
            </w:r>
            <w:proofErr w:type="spellStart"/>
            <w:r w:rsidRPr="00FF2326">
              <w:rPr>
                <w:rFonts w:ascii="Times New Roman" w:hAnsi="Times New Roman" w:cs="Times New Roman"/>
                <w:spacing w:val="2"/>
                <w:sz w:val="20"/>
                <w:szCs w:val="20"/>
              </w:rPr>
              <w:t>Penghindaran</w:t>
            </w:r>
            <w:proofErr w:type="spellEnd"/>
            <w:r w:rsidRPr="00FF2326">
              <w:rPr>
                <w:rFonts w:ascii="Times New Roman" w:hAnsi="Times New Roman" w:cs="Times New Roman"/>
                <w:spacing w:val="2"/>
                <w:sz w:val="20"/>
                <w:szCs w:val="20"/>
              </w:rPr>
              <w:t xml:space="preserve"> Pajak Pada Perusahaan Property Dan Real Estate Yang </w:t>
            </w:r>
            <w:proofErr w:type="spellStart"/>
            <w:r w:rsidRPr="00FF2326">
              <w:rPr>
                <w:rFonts w:ascii="Times New Roman" w:hAnsi="Times New Roman" w:cs="Times New Roman"/>
                <w:spacing w:val="2"/>
                <w:sz w:val="20"/>
                <w:szCs w:val="20"/>
              </w:rPr>
              <w:t>Terdaftar</w:t>
            </w:r>
            <w:proofErr w:type="spellEnd"/>
            <w:r w:rsidRPr="00FF2326">
              <w:rPr>
                <w:rFonts w:ascii="Times New Roman" w:hAnsi="Times New Roman" w:cs="Times New Roman"/>
                <w:spacing w:val="2"/>
                <w:sz w:val="20"/>
                <w:szCs w:val="20"/>
              </w:rPr>
              <w:t xml:space="preserve"> Di BEI </w:t>
            </w:r>
            <w:proofErr w:type="spellStart"/>
            <w:r w:rsidRPr="00FF2326">
              <w:rPr>
                <w:rFonts w:ascii="Times New Roman" w:hAnsi="Times New Roman" w:cs="Times New Roman"/>
                <w:spacing w:val="2"/>
                <w:sz w:val="20"/>
                <w:szCs w:val="20"/>
              </w:rPr>
              <w:t>Tahun</w:t>
            </w:r>
            <w:proofErr w:type="spellEnd"/>
            <w:r w:rsidRPr="00FF2326">
              <w:rPr>
                <w:rFonts w:ascii="Times New Roman" w:hAnsi="Times New Roman" w:cs="Times New Roman"/>
                <w:spacing w:val="2"/>
                <w:sz w:val="20"/>
                <w:szCs w:val="20"/>
              </w:rPr>
              <w:t xml:space="preserve"> 2017-2020.</w:t>
            </w:r>
          </w:p>
        </w:tc>
        <w:tc>
          <w:tcPr>
            <w:tcW w:w="2976" w:type="dxa"/>
          </w:tcPr>
          <w:p w14:paraId="7B12C324" w14:textId="77777777" w:rsidR="007720F5" w:rsidRPr="00FF2326" w:rsidRDefault="007720F5" w:rsidP="00A84B0D">
            <w:pPr>
              <w:jc w:val="both"/>
              <w:rPr>
                <w:rFonts w:ascii="Times New Roman" w:hAnsi="Times New Roman" w:cs="Times New Roman"/>
                <w:sz w:val="20"/>
                <w:szCs w:val="20"/>
              </w:rPr>
            </w:pPr>
            <w:r w:rsidRPr="00FF2326">
              <w:rPr>
                <w:rFonts w:ascii="Times New Roman" w:hAnsi="Times New Roman" w:cs="Times New Roman"/>
                <w:sz w:val="20"/>
                <w:szCs w:val="20"/>
              </w:rPr>
              <w:t xml:space="preserve">Hasil </w:t>
            </w:r>
            <w:proofErr w:type="spellStart"/>
            <w:r w:rsidRPr="00FF2326">
              <w:rPr>
                <w:rFonts w:ascii="Times New Roman" w:hAnsi="Times New Roman" w:cs="Times New Roman"/>
                <w:sz w:val="20"/>
                <w:szCs w:val="20"/>
              </w:rPr>
              <w:t>penelitian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bahwa</w:t>
            </w:r>
            <w:proofErr w:type="spellEnd"/>
            <w:r w:rsidRPr="00FF2326">
              <w:rPr>
                <w:rFonts w:ascii="Times New Roman" w:hAnsi="Times New Roman" w:cs="Times New Roman"/>
                <w:sz w:val="20"/>
                <w:szCs w:val="20"/>
              </w:rPr>
              <w:t xml:space="preserve"> </w:t>
            </w:r>
            <w:r w:rsidRPr="00C24B91">
              <w:rPr>
                <w:rFonts w:ascii="Times New Roman" w:hAnsi="Times New Roman" w:cs="Times New Roman"/>
                <w:i/>
                <w:iCs/>
                <w:sz w:val="20"/>
                <w:szCs w:val="20"/>
              </w:rPr>
              <w:t>leverage</w:t>
            </w:r>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tidak</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membuktikan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pengaruh</w:t>
            </w:r>
            <w:proofErr w:type="spellEnd"/>
            <w:r w:rsidRPr="00FF2326">
              <w:rPr>
                <w:rFonts w:ascii="Times New Roman" w:hAnsi="Times New Roman" w:cs="Times New Roman"/>
                <w:sz w:val="20"/>
                <w:szCs w:val="20"/>
              </w:rPr>
              <w:t xml:space="preserve"> pada </w:t>
            </w:r>
            <w:proofErr w:type="spellStart"/>
            <w:r w:rsidRPr="00FF2326">
              <w:rPr>
                <w:rFonts w:ascii="Times New Roman" w:hAnsi="Times New Roman" w:cs="Times New Roman"/>
                <w:sz w:val="20"/>
                <w:szCs w:val="20"/>
              </w:rPr>
              <w:t>penghindaran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pajak</w:t>
            </w:r>
            <w:proofErr w:type="spellEnd"/>
            <w:r w:rsidRPr="00FF2326">
              <w:rPr>
                <w:rFonts w:ascii="Times New Roman" w:hAnsi="Times New Roman" w:cs="Times New Roman"/>
                <w:sz w:val="20"/>
                <w:szCs w:val="20"/>
              </w:rPr>
              <w:t xml:space="preserve">. </w:t>
            </w:r>
          </w:p>
          <w:p w14:paraId="19D53324" w14:textId="77777777" w:rsidR="007720F5" w:rsidRDefault="007720F5" w:rsidP="00A84B0D">
            <w:pPr>
              <w:jc w:val="both"/>
              <w:rPr>
                <w:rFonts w:ascii="Times New Roman" w:hAnsi="Times New Roman" w:cs="Times New Roman"/>
                <w:sz w:val="20"/>
                <w:szCs w:val="20"/>
              </w:rPr>
            </w:pPr>
            <w:r w:rsidRPr="00FF2326">
              <w:rPr>
                <w:rFonts w:ascii="Times New Roman" w:hAnsi="Times New Roman" w:cs="Times New Roman"/>
                <w:sz w:val="20"/>
                <w:szCs w:val="20"/>
              </w:rPr>
              <w:t xml:space="preserve">Hasil </w:t>
            </w:r>
            <w:proofErr w:type="spellStart"/>
            <w:r w:rsidRPr="00FF2326">
              <w:rPr>
                <w:rFonts w:ascii="Times New Roman" w:hAnsi="Times New Roman" w:cs="Times New Roman"/>
                <w:sz w:val="20"/>
                <w:szCs w:val="20"/>
              </w:rPr>
              <w:t>penelitian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bahwa</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ukuran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perusahaan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menunjukkan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tidak</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terdapat</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pengaruh</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positif</w:t>
            </w:r>
            <w:proofErr w:type="spellEnd"/>
            <w:r w:rsidRPr="00FF2326">
              <w:rPr>
                <w:rFonts w:ascii="Times New Roman" w:hAnsi="Times New Roman" w:cs="Times New Roman"/>
                <w:sz w:val="20"/>
                <w:szCs w:val="20"/>
              </w:rPr>
              <w:t xml:space="preserve"> dan </w:t>
            </w:r>
            <w:proofErr w:type="spellStart"/>
            <w:r w:rsidRPr="00FF2326">
              <w:rPr>
                <w:rFonts w:ascii="Times New Roman" w:hAnsi="Times New Roman" w:cs="Times New Roman"/>
                <w:sz w:val="20"/>
                <w:szCs w:val="20"/>
              </w:rPr>
              <w:t>signifikan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terhadap</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penghindaran</w:t>
            </w:r>
            <w:proofErr w:type="spellEnd"/>
            <w:r w:rsidRPr="00FF2326">
              <w:rPr>
                <w:rFonts w:ascii="Times New Roman" w:hAnsi="Times New Roman" w:cs="Times New Roman"/>
                <w:sz w:val="20"/>
                <w:szCs w:val="20"/>
              </w:rPr>
              <w:t xml:space="preserve"> </w:t>
            </w:r>
            <w:proofErr w:type="spellStart"/>
            <w:r w:rsidRPr="00FF2326">
              <w:rPr>
                <w:rFonts w:ascii="Times New Roman" w:hAnsi="Times New Roman" w:cs="Times New Roman"/>
                <w:sz w:val="20"/>
                <w:szCs w:val="20"/>
              </w:rPr>
              <w:t>pajak</w:t>
            </w:r>
            <w:proofErr w:type="spellEnd"/>
            <w:r w:rsidRPr="00FF2326">
              <w:rPr>
                <w:rFonts w:ascii="Times New Roman" w:hAnsi="Times New Roman" w:cs="Times New Roman"/>
                <w:sz w:val="20"/>
                <w:szCs w:val="20"/>
              </w:rPr>
              <w:t>.</w:t>
            </w:r>
          </w:p>
        </w:tc>
      </w:tr>
    </w:tbl>
    <w:p w14:paraId="6F737D2E" w14:textId="6F8964F3" w:rsidR="00A644B7" w:rsidRPr="007720F5" w:rsidRDefault="007720F5" w:rsidP="00930F34">
      <w:pPr>
        <w:spacing w:line="480" w:lineRule="auto"/>
        <w:jc w:val="both"/>
        <w:rPr>
          <w:rFonts w:ascii="Times New Roman" w:hAnsi="Times New Roman" w:cs="Times New Roman"/>
          <w:i/>
          <w:iCs/>
          <w:sz w:val="20"/>
          <w:szCs w:val="20"/>
        </w:rPr>
      </w:pPr>
      <w:proofErr w:type="spellStart"/>
      <w:r w:rsidRPr="007720F5">
        <w:rPr>
          <w:rFonts w:ascii="Times New Roman" w:hAnsi="Times New Roman" w:cs="Times New Roman"/>
          <w:i/>
          <w:iCs/>
          <w:sz w:val="20"/>
          <w:szCs w:val="20"/>
        </w:rPr>
        <w:t>Sumber</w:t>
      </w:r>
      <w:proofErr w:type="spellEnd"/>
      <w:r w:rsidRPr="007720F5">
        <w:rPr>
          <w:rFonts w:ascii="Times New Roman" w:hAnsi="Times New Roman" w:cs="Times New Roman"/>
          <w:i/>
          <w:iCs/>
          <w:sz w:val="20"/>
          <w:szCs w:val="20"/>
        </w:rPr>
        <w:t xml:space="preserve"> </w:t>
      </w:r>
      <w:r>
        <w:rPr>
          <w:rFonts w:ascii="Times New Roman" w:hAnsi="Times New Roman" w:cs="Times New Roman"/>
          <w:i/>
          <w:iCs/>
          <w:sz w:val="20"/>
          <w:szCs w:val="20"/>
        </w:rPr>
        <w:t xml:space="preserve">Data </w:t>
      </w:r>
      <w:proofErr w:type="spellStart"/>
      <w:r w:rsidRPr="007720F5">
        <w:rPr>
          <w:rFonts w:ascii="Times New Roman" w:hAnsi="Times New Roman" w:cs="Times New Roman"/>
          <w:i/>
          <w:iCs/>
          <w:sz w:val="20"/>
          <w:szCs w:val="20"/>
        </w:rPr>
        <w:t>Diolah</w:t>
      </w:r>
      <w:proofErr w:type="spellEnd"/>
      <w:r w:rsidRPr="007720F5">
        <w:rPr>
          <w:rFonts w:ascii="Times New Roman" w:hAnsi="Times New Roman" w:cs="Times New Roman"/>
          <w:i/>
          <w:iCs/>
          <w:sz w:val="20"/>
          <w:szCs w:val="20"/>
        </w:rPr>
        <w:t xml:space="preserve"> Penulis, (2025)</w:t>
      </w:r>
    </w:p>
    <w:p w14:paraId="6F8F1385" w14:textId="3053B0A5" w:rsidR="009A346B" w:rsidRPr="00EA412B" w:rsidRDefault="00B16574">
      <w:pPr>
        <w:pStyle w:val="Heading2"/>
        <w:numPr>
          <w:ilvl w:val="1"/>
          <w:numId w:val="33"/>
        </w:numPr>
      </w:pPr>
      <w:r>
        <w:t xml:space="preserve"> </w:t>
      </w:r>
      <w:bookmarkStart w:id="85" w:name="_Toc223735315"/>
      <w:proofErr w:type="spellStart"/>
      <w:r w:rsidR="00353249" w:rsidRPr="00EA412B">
        <w:t>Kerangka</w:t>
      </w:r>
      <w:proofErr w:type="spellEnd"/>
      <w:r w:rsidR="00353249" w:rsidRPr="00EA412B">
        <w:t xml:space="preserve"> Konsep</w:t>
      </w:r>
      <w:bookmarkEnd w:id="85"/>
    </w:p>
    <w:p w14:paraId="07DF4393" w14:textId="3610F90A" w:rsidR="00353249" w:rsidRPr="00FF2326" w:rsidRDefault="002A0047" w:rsidP="00C54396">
      <w:pPr>
        <w:ind w:firstLine="284"/>
        <w:jc w:val="center"/>
        <w:rPr>
          <w:rFonts w:ascii="Times New Roman" w:hAnsi="Times New Roman" w:cs="Times New Roman"/>
          <w:b/>
          <w:bCs/>
          <w:sz w:val="24"/>
          <w:szCs w:val="24"/>
        </w:rPr>
      </w:pPr>
      <w:r w:rsidRPr="00FF2326">
        <w:rPr>
          <w:rFonts w:ascii="Times New Roman" w:hAnsi="Times New Roman" w:cs="Times New Roman"/>
          <w:b/>
          <w:bCs/>
          <w:sz w:val="24"/>
          <w:szCs w:val="24"/>
        </w:rPr>
        <w:t>Gambar 2.</w:t>
      </w:r>
      <w:r w:rsidR="00F6707D">
        <w:rPr>
          <w:rFonts w:ascii="Times New Roman" w:hAnsi="Times New Roman" w:cs="Times New Roman"/>
          <w:b/>
          <w:bCs/>
          <w:sz w:val="24"/>
          <w:szCs w:val="24"/>
        </w:rPr>
        <w:t>1</w:t>
      </w:r>
      <w:r w:rsidRPr="00FF2326">
        <w:rPr>
          <w:rFonts w:ascii="Times New Roman" w:hAnsi="Times New Roman" w:cs="Times New Roman"/>
          <w:b/>
          <w:bCs/>
          <w:sz w:val="24"/>
          <w:szCs w:val="24"/>
        </w:rPr>
        <w:t xml:space="preserve"> </w:t>
      </w:r>
      <w:proofErr w:type="spellStart"/>
      <w:r w:rsidRPr="00FF2326">
        <w:rPr>
          <w:rFonts w:ascii="Times New Roman" w:hAnsi="Times New Roman" w:cs="Times New Roman"/>
          <w:b/>
          <w:bCs/>
          <w:sz w:val="24"/>
          <w:szCs w:val="24"/>
        </w:rPr>
        <w:t>Kerangka</w:t>
      </w:r>
      <w:proofErr w:type="spellEnd"/>
      <w:r w:rsidRPr="00FF2326">
        <w:rPr>
          <w:rFonts w:ascii="Times New Roman" w:hAnsi="Times New Roman" w:cs="Times New Roman"/>
          <w:b/>
          <w:bCs/>
          <w:sz w:val="24"/>
          <w:szCs w:val="24"/>
        </w:rPr>
        <w:t xml:space="preserve"> </w:t>
      </w:r>
      <w:proofErr w:type="spellStart"/>
      <w:r w:rsidRPr="00FF2326">
        <w:rPr>
          <w:rFonts w:ascii="Times New Roman" w:hAnsi="Times New Roman" w:cs="Times New Roman"/>
          <w:b/>
          <w:bCs/>
          <w:sz w:val="24"/>
          <w:szCs w:val="24"/>
        </w:rPr>
        <w:t>Konsep</w:t>
      </w:r>
      <w:proofErr w:type="spellEnd"/>
    </w:p>
    <w:p w14:paraId="1D3F0104" w14:textId="200051EA" w:rsidR="00353249" w:rsidRPr="00FF2326" w:rsidRDefault="00B8035E" w:rsidP="00B8035E">
      <w:pPr>
        <w:jc w:val="both"/>
        <w:rPr>
          <w:rFonts w:ascii="Times New Roman" w:hAnsi="Times New Roman" w:cs="Times New Roman"/>
        </w:rPr>
      </w:pPr>
      <w:r w:rsidRPr="00FF2326">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F145B50" wp14:editId="399CB993">
                <wp:simplePos x="0" y="0"/>
                <wp:positionH relativeFrom="column">
                  <wp:posOffset>1987892</wp:posOffset>
                </wp:positionH>
                <wp:positionV relativeFrom="paragraph">
                  <wp:posOffset>146343</wp:posOffset>
                </wp:positionV>
                <wp:extent cx="1392604" cy="689317"/>
                <wp:effectExtent l="0" t="0" r="17145" b="15875"/>
                <wp:wrapNone/>
                <wp:docPr id="45847580" name="Rectangle 14"/>
                <wp:cNvGraphicFramePr/>
                <a:graphic xmlns:a="http://schemas.openxmlformats.org/drawingml/2006/main">
                  <a:graphicData uri="http://schemas.microsoft.com/office/word/2010/wordprocessingShape">
                    <wps:wsp>
                      <wps:cNvSpPr/>
                      <wps:spPr>
                        <a:xfrm>
                          <a:off x="0" y="0"/>
                          <a:ext cx="1392604" cy="6893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63E073" w14:textId="788F2BA5" w:rsidR="00353249" w:rsidRPr="00F447A5" w:rsidRDefault="00353249" w:rsidP="00353249">
                            <w:pPr>
                              <w:jc w:val="center"/>
                              <w:rPr>
                                <w:rFonts w:ascii="Times New Roman" w:hAnsi="Times New Roman" w:cs="Times New Roman"/>
                                <w:b/>
                                <w:bCs/>
                                <w:sz w:val="24"/>
                                <w:szCs w:val="24"/>
                              </w:rPr>
                            </w:pPr>
                            <w:r w:rsidRPr="00F447A5">
                              <w:rPr>
                                <w:rFonts w:ascii="Times New Roman" w:hAnsi="Times New Roman" w:cs="Times New Roman"/>
                                <w:b/>
                                <w:bCs/>
                                <w:sz w:val="24"/>
                                <w:szCs w:val="24"/>
                              </w:rPr>
                              <w:t>Teori Keagenan</w:t>
                            </w:r>
                          </w:p>
                          <w:p w14:paraId="02BE446E" w14:textId="33B3808C" w:rsidR="00353249" w:rsidRPr="00F447A5" w:rsidRDefault="00353249" w:rsidP="00353249">
                            <w:pPr>
                              <w:jc w:val="center"/>
                              <w:rPr>
                                <w:rFonts w:ascii="Times New Roman" w:hAnsi="Times New Roman" w:cs="Times New Roman"/>
                                <w:b/>
                                <w:bCs/>
                                <w:i/>
                                <w:iCs/>
                                <w:sz w:val="24"/>
                                <w:szCs w:val="24"/>
                              </w:rPr>
                            </w:pPr>
                            <w:r w:rsidRPr="00F447A5">
                              <w:rPr>
                                <w:rFonts w:ascii="Times New Roman" w:hAnsi="Times New Roman" w:cs="Times New Roman"/>
                                <w:b/>
                                <w:bCs/>
                                <w:i/>
                                <w:iCs/>
                                <w:sz w:val="24"/>
                                <w:szCs w:val="24"/>
                              </w:rPr>
                              <w:t>(Agency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45B50" id="Rectangle 14" o:spid="_x0000_s1026" style="position:absolute;left:0;text-align:left;margin-left:156.55pt;margin-top:11.5pt;width:109.65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" fillcolor="white [3201]" strokecolor="black [3213]" strokeweight="1pt">
                <v:textbox>
                  <w:txbxContent>
                    <w:p w14:paraId="5663E073" w14:textId="788F2BA5" w:rsidR="00353249" w:rsidRPr="00F447A5" w:rsidRDefault="00353249" w:rsidP="00353249">
                      <w:pPr>
                        <w:jc w:val="center"/>
                        <w:rPr>
                          <w:rFonts w:ascii="Times New Roman" w:hAnsi="Times New Roman" w:cs="Times New Roman"/>
                          <w:b/>
                          <w:bCs/>
                          <w:sz w:val="24"/>
                          <w:szCs w:val="24"/>
                        </w:rPr>
                      </w:pPr>
                      <w:r w:rsidRPr="00F447A5">
                        <w:rPr>
                          <w:rFonts w:ascii="Times New Roman" w:hAnsi="Times New Roman" w:cs="Times New Roman"/>
                          <w:b/>
                          <w:bCs/>
                          <w:sz w:val="24"/>
                          <w:szCs w:val="24"/>
                        </w:rPr>
                        <w:t>Teori Keagenan</w:t>
                      </w:r>
                    </w:p>
                    <w:p w14:paraId="02BE446E" w14:textId="33B3808C" w:rsidR="00353249" w:rsidRPr="00F447A5" w:rsidRDefault="00353249" w:rsidP="00353249">
                      <w:pPr>
                        <w:jc w:val="center"/>
                        <w:rPr>
                          <w:rFonts w:ascii="Times New Roman" w:hAnsi="Times New Roman" w:cs="Times New Roman"/>
                          <w:b/>
                          <w:bCs/>
                          <w:i/>
                          <w:iCs/>
                          <w:sz w:val="24"/>
                          <w:szCs w:val="24"/>
                        </w:rPr>
                      </w:pPr>
                      <w:r w:rsidRPr="00F447A5">
                        <w:rPr>
                          <w:rFonts w:ascii="Times New Roman" w:hAnsi="Times New Roman" w:cs="Times New Roman"/>
                          <w:b/>
                          <w:bCs/>
                          <w:i/>
                          <w:iCs/>
                          <w:sz w:val="24"/>
                          <w:szCs w:val="24"/>
                        </w:rPr>
                        <w:t>(Agency Theory)</w:t>
                      </w:r>
                    </w:p>
                  </w:txbxContent>
                </v:textbox>
              </v:rect>
            </w:pict>
          </mc:Fallback>
        </mc:AlternateContent>
      </w:r>
    </w:p>
    <w:p w14:paraId="2616AC5F" w14:textId="353A7DFE" w:rsidR="00353249" w:rsidRPr="00FF2326" w:rsidRDefault="00353249" w:rsidP="00353249">
      <w:pPr>
        <w:rPr>
          <w:rFonts w:ascii="Times New Roman" w:hAnsi="Times New Roman" w:cs="Times New Roman"/>
        </w:rPr>
      </w:pPr>
    </w:p>
    <w:p w14:paraId="6D2A4FFA" w14:textId="6FF310E1" w:rsidR="00353249" w:rsidRPr="00FF2326" w:rsidRDefault="00353249" w:rsidP="00353249">
      <w:pPr>
        <w:rPr>
          <w:rFonts w:ascii="Times New Roman" w:hAnsi="Times New Roman" w:cs="Times New Roman"/>
        </w:rPr>
      </w:pPr>
    </w:p>
    <w:p w14:paraId="58E0B03E" w14:textId="63EADFAC" w:rsidR="00353249" w:rsidRPr="00FF2326" w:rsidRDefault="00B8035E" w:rsidP="0035324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4493B1EF" wp14:editId="014A139B">
                <wp:simplePos x="0" y="0"/>
                <wp:positionH relativeFrom="column">
                  <wp:posOffset>599635</wp:posOffset>
                </wp:positionH>
                <wp:positionV relativeFrom="paragraph">
                  <wp:posOffset>166321</wp:posOffset>
                </wp:positionV>
                <wp:extent cx="0" cy="225083"/>
                <wp:effectExtent l="76200" t="0" r="57150" b="60960"/>
                <wp:wrapNone/>
                <wp:docPr id="702767890" name="Straight Arrow Connector 47"/>
                <wp:cNvGraphicFramePr/>
                <a:graphic xmlns:a="http://schemas.openxmlformats.org/drawingml/2006/main">
                  <a:graphicData uri="http://schemas.microsoft.com/office/word/2010/wordprocessingShape">
                    <wps:wsp>
                      <wps:cNvCnPr/>
                      <wps:spPr>
                        <a:xfrm>
                          <a:off x="0" y="0"/>
                          <a:ext cx="0" cy="22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A127C5C" id="_x0000_t32" coordsize="21600,21600" o:spt="32" o:oned="t" path="m,l21600,21600e" filled="f">
                <v:path arrowok="t" fillok="f" o:connecttype="none"/>
                <o:lock v:ext="edit" shapetype="t"/>
              </v:shapetype>
              <v:shape id="Straight Arrow Connector 47" o:spid="_x0000_s1026" type="#_x0000_t32" style="position:absolute;margin-left:47.2pt;margin-top:13.1pt;width:0;height:17.7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3108F9ED" wp14:editId="11B49A13">
                <wp:simplePos x="0" y="0"/>
                <wp:positionH relativeFrom="column">
                  <wp:posOffset>4715705</wp:posOffset>
                </wp:positionH>
                <wp:positionV relativeFrom="paragraph">
                  <wp:posOffset>166321</wp:posOffset>
                </wp:positionV>
                <wp:extent cx="0" cy="225083"/>
                <wp:effectExtent l="76200" t="0" r="57150" b="60960"/>
                <wp:wrapNone/>
                <wp:docPr id="998407008" name="Straight Arrow Connector 45"/>
                <wp:cNvGraphicFramePr/>
                <a:graphic xmlns:a="http://schemas.openxmlformats.org/drawingml/2006/main">
                  <a:graphicData uri="http://schemas.microsoft.com/office/word/2010/wordprocessingShape">
                    <wps:wsp>
                      <wps:cNvCnPr/>
                      <wps:spPr>
                        <a:xfrm>
                          <a:off x="0" y="0"/>
                          <a:ext cx="0" cy="22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2B9992" id="Straight Arrow Connector 45" o:spid="_x0000_s1026" type="#_x0000_t32" style="position:absolute;margin-left:371.3pt;margin-top:13.1pt;width:0;height:17.7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6EB9AC80" wp14:editId="3DC5BF9D">
                <wp:simplePos x="0" y="0"/>
                <wp:positionH relativeFrom="column">
                  <wp:posOffset>2639451</wp:posOffset>
                </wp:positionH>
                <wp:positionV relativeFrom="paragraph">
                  <wp:posOffset>11235</wp:posOffset>
                </wp:positionV>
                <wp:extent cx="0" cy="380169"/>
                <wp:effectExtent l="76200" t="0" r="95250" b="58420"/>
                <wp:wrapNone/>
                <wp:docPr id="2029886976" name="Straight Arrow Connector 42"/>
                <wp:cNvGraphicFramePr/>
                <a:graphic xmlns:a="http://schemas.openxmlformats.org/drawingml/2006/main">
                  <a:graphicData uri="http://schemas.microsoft.com/office/word/2010/wordprocessingShape">
                    <wps:wsp>
                      <wps:cNvCnPr/>
                      <wps:spPr>
                        <a:xfrm>
                          <a:off x="0" y="0"/>
                          <a:ext cx="0" cy="3801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DE98BF" id="Straight Arrow Connector 42" o:spid="_x0000_s1026" type="#_x0000_t32" style="position:absolute;margin-left:207.85pt;margin-top:.9pt;width:0;height:29.9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" strokecolor="black [3200]" strokeweight=".5pt">
                <v:stroke endarrow="block" joinstyle="miter"/>
              </v:shape>
            </w:pict>
          </mc:Fallback>
        </mc:AlternateContent>
      </w:r>
      <w:r w:rsidR="00F6707D" w:rsidRPr="00FF2326">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14943B0C" wp14:editId="1B1F3C17">
                <wp:simplePos x="0" y="0"/>
                <wp:positionH relativeFrom="column">
                  <wp:posOffset>599636</wp:posOffset>
                </wp:positionH>
                <wp:positionV relativeFrom="paragraph">
                  <wp:posOffset>166321</wp:posOffset>
                </wp:positionV>
                <wp:extent cx="4116070" cy="0"/>
                <wp:effectExtent l="0" t="0" r="0" b="0"/>
                <wp:wrapNone/>
                <wp:docPr id="761575540" name="Straight Connector 18"/>
                <wp:cNvGraphicFramePr/>
                <a:graphic xmlns:a="http://schemas.openxmlformats.org/drawingml/2006/main">
                  <a:graphicData uri="http://schemas.microsoft.com/office/word/2010/wordprocessingShape">
                    <wps:wsp>
                      <wps:cNvCnPr/>
                      <wps:spPr>
                        <a:xfrm flipV="1">
                          <a:off x="0" y="0"/>
                          <a:ext cx="411607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3015E" id="Straight Connector 1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13.1pt" to="371.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" strokecolor="black [3213]" strokeweight=".5pt">
                <v:stroke joinstyle="miter"/>
              </v:line>
            </w:pict>
          </mc:Fallback>
        </mc:AlternateContent>
      </w:r>
    </w:p>
    <w:p w14:paraId="377E9272" w14:textId="5D9F91DE" w:rsidR="00353249" w:rsidRPr="00FF2326" w:rsidRDefault="00EA412B" w:rsidP="00353249">
      <w:pPr>
        <w:rPr>
          <w:rFonts w:ascii="Times New Roman" w:hAnsi="Times New Roman" w:cs="Times New Roman"/>
        </w:rPr>
      </w:pPr>
      <w:r w:rsidRPr="00FF2326">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A9F1926" wp14:editId="42BB0813">
                <wp:simplePos x="0" y="0"/>
                <wp:positionH relativeFrom="column">
                  <wp:posOffset>29894</wp:posOffset>
                </wp:positionH>
                <wp:positionV relativeFrom="paragraph">
                  <wp:posOffset>116449</wp:posOffset>
                </wp:positionV>
                <wp:extent cx="1350010" cy="548640"/>
                <wp:effectExtent l="0" t="0" r="21590" b="22860"/>
                <wp:wrapNone/>
                <wp:docPr id="1606794635" name="Rectangle 14"/>
                <wp:cNvGraphicFramePr/>
                <a:graphic xmlns:a="http://schemas.openxmlformats.org/drawingml/2006/main">
                  <a:graphicData uri="http://schemas.microsoft.com/office/word/2010/wordprocessingShape">
                    <wps:wsp>
                      <wps:cNvSpPr/>
                      <wps:spPr>
                        <a:xfrm>
                          <a:off x="0" y="0"/>
                          <a:ext cx="1350010" cy="548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0D900A" w14:textId="1ECA4821" w:rsidR="00353249" w:rsidRPr="00F447A5" w:rsidRDefault="00353249" w:rsidP="00353249">
                            <w:pPr>
                              <w:jc w:val="center"/>
                              <w:rPr>
                                <w:rFonts w:ascii="Times New Roman" w:hAnsi="Times New Roman" w:cs="Times New Roman"/>
                                <w:b/>
                                <w:bCs/>
                                <w:i/>
                                <w:iCs/>
                                <w:sz w:val="24"/>
                                <w:szCs w:val="24"/>
                              </w:rPr>
                            </w:pPr>
                            <w:r w:rsidRPr="00F447A5">
                              <w:rPr>
                                <w:rFonts w:ascii="Times New Roman" w:hAnsi="Times New Roman" w:cs="Times New Roman"/>
                                <w:b/>
                                <w:bCs/>
                                <w:i/>
                                <w:iCs/>
                                <w:sz w:val="24"/>
                                <w:szCs w:val="24"/>
                              </w:rPr>
                              <w:t>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F1926" id="_x0000_s1027" style="position:absolute;margin-left:2.35pt;margin-top:9.15pt;width:106.3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" fillcolor="white [3201]" strokecolor="black [3213]" strokeweight="1pt">
                <v:textbox>
                  <w:txbxContent>
                    <w:p w14:paraId="480D900A" w14:textId="1ECA4821" w:rsidR="00353249" w:rsidRPr="00F447A5" w:rsidRDefault="00353249" w:rsidP="00353249">
                      <w:pPr>
                        <w:jc w:val="center"/>
                        <w:rPr>
                          <w:rFonts w:ascii="Times New Roman" w:hAnsi="Times New Roman" w:cs="Times New Roman"/>
                          <w:b/>
                          <w:bCs/>
                          <w:i/>
                          <w:iCs/>
                          <w:sz w:val="24"/>
                          <w:szCs w:val="24"/>
                        </w:rPr>
                      </w:pPr>
                      <w:r w:rsidRPr="00F447A5">
                        <w:rPr>
                          <w:rFonts w:ascii="Times New Roman" w:hAnsi="Times New Roman" w:cs="Times New Roman"/>
                          <w:b/>
                          <w:bCs/>
                          <w:i/>
                          <w:iCs/>
                          <w:sz w:val="24"/>
                          <w:szCs w:val="24"/>
                        </w:rPr>
                        <w:t>Leverage</w:t>
                      </w:r>
                    </w:p>
                  </w:txbxContent>
                </v:textbox>
              </v:rect>
            </w:pict>
          </mc:Fallback>
        </mc:AlternateContent>
      </w:r>
      <w:r w:rsidR="00B8035E" w:rsidRPr="00FF2326">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0B39360D" wp14:editId="4CAFA101">
                <wp:simplePos x="0" y="0"/>
                <wp:positionH relativeFrom="column">
                  <wp:posOffset>3975100</wp:posOffset>
                </wp:positionH>
                <wp:positionV relativeFrom="paragraph">
                  <wp:posOffset>114984</wp:posOffset>
                </wp:positionV>
                <wp:extent cx="1415332" cy="548640"/>
                <wp:effectExtent l="0" t="0" r="13970" b="22860"/>
                <wp:wrapNone/>
                <wp:docPr id="1153188097" name="Rectangle 14"/>
                <wp:cNvGraphicFramePr/>
                <a:graphic xmlns:a="http://schemas.openxmlformats.org/drawingml/2006/main">
                  <a:graphicData uri="http://schemas.microsoft.com/office/word/2010/wordprocessingShape">
                    <wps:wsp>
                      <wps:cNvSpPr/>
                      <wps:spPr>
                        <a:xfrm>
                          <a:off x="0" y="0"/>
                          <a:ext cx="1415332" cy="548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6C3623" w14:textId="7A5D8EF2" w:rsidR="00353249" w:rsidRPr="00F447A5" w:rsidRDefault="00353249" w:rsidP="00353249">
                            <w:pPr>
                              <w:jc w:val="center"/>
                              <w:rPr>
                                <w:rFonts w:ascii="Times New Roman" w:hAnsi="Times New Roman" w:cs="Times New Roman"/>
                                <w:b/>
                                <w:bCs/>
                                <w:sz w:val="24"/>
                                <w:szCs w:val="24"/>
                              </w:rPr>
                            </w:pPr>
                            <w:r w:rsidRPr="00F447A5">
                              <w:rPr>
                                <w:rFonts w:ascii="Times New Roman" w:hAnsi="Times New Roman" w:cs="Times New Roman"/>
                                <w:b/>
                                <w:bCs/>
                                <w:sz w:val="24"/>
                                <w:szCs w:val="24"/>
                              </w:rPr>
                              <w:t>Ukuran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9360D" id="_x0000_s1028" style="position:absolute;margin-left:313pt;margin-top:9.05pt;width:111.45pt;height:4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" fillcolor="white [3201]" strokecolor="black [3213]" strokeweight="1pt">
                <v:textbox>
                  <w:txbxContent>
                    <w:p w14:paraId="516C3623" w14:textId="7A5D8EF2" w:rsidR="00353249" w:rsidRPr="00F447A5" w:rsidRDefault="00353249" w:rsidP="00353249">
                      <w:pPr>
                        <w:jc w:val="center"/>
                        <w:rPr>
                          <w:rFonts w:ascii="Times New Roman" w:hAnsi="Times New Roman" w:cs="Times New Roman"/>
                          <w:b/>
                          <w:bCs/>
                          <w:sz w:val="24"/>
                          <w:szCs w:val="24"/>
                        </w:rPr>
                      </w:pPr>
                      <w:r w:rsidRPr="00F447A5">
                        <w:rPr>
                          <w:rFonts w:ascii="Times New Roman" w:hAnsi="Times New Roman" w:cs="Times New Roman"/>
                          <w:b/>
                          <w:bCs/>
                          <w:sz w:val="24"/>
                          <w:szCs w:val="24"/>
                        </w:rPr>
                        <w:t>Ukuran Perusahaan</w:t>
                      </w:r>
                    </w:p>
                  </w:txbxContent>
                </v:textbox>
              </v:rect>
            </w:pict>
          </mc:Fallback>
        </mc:AlternateContent>
      </w:r>
      <w:r w:rsidR="00F6707D" w:rsidRPr="00FF2326">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1C240F03" wp14:editId="5DBA6EA0">
                <wp:simplePos x="0" y="0"/>
                <wp:positionH relativeFrom="column">
                  <wp:posOffset>1941732</wp:posOffset>
                </wp:positionH>
                <wp:positionV relativeFrom="paragraph">
                  <wp:posOffset>115912</wp:posOffset>
                </wp:positionV>
                <wp:extent cx="1434465" cy="576971"/>
                <wp:effectExtent l="0" t="0" r="13335" b="13970"/>
                <wp:wrapNone/>
                <wp:docPr id="364250156" name="Rectangle 14"/>
                <wp:cNvGraphicFramePr/>
                <a:graphic xmlns:a="http://schemas.openxmlformats.org/drawingml/2006/main">
                  <a:graphicData uri="http://schemas.microsoft.com/office/word/2010/wordprocessingShape">
                    <wps:wsp>
                      <wps:cNvSpPr/>
                      <wps:spPr>
                        <a:xfrm>
                          <a:off x="0" y="0"/>
                          <a:ext cx="1434465" cy="5769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F11282" w14:textId="47320F4D" w:rsidR="00353249" w:rsidRPr="00F447A5" w:rsidRDefault="00353249" w:rsidP="00353249">
                            <w:pPr>
                              <w:jc w:val="center"/>
                              <w:rPr>
                                <w:rFonts w:ascii="Times New Roman" w:hAnsi="Times New Roman" w:cs="Times New Roman"/>
                                <w:b/>
                                <w:bCs/>
                                <w:sz w:val="24"/>
                                <w:szCs w:val="24"/>
                              </w:rPr>
                            </w:pPr>
                            <w:r w:rsidRPr="00F447A5">
                              <w:rPr>
                                <w:rFonts w:ascii="Times New Roman" w:hAnsi="Times New Roman" w:cs="Times New Roman"/>
                                <w:b/>
                                <w:bCs/>
                                <w:sz w:val="24"/>
                                <w:szCs w:val="24"/>
                              </w:rPr>
                              <w:t>Profitabilitas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40F03" id="_x0000_s1029" style="position:absolute;margin-left:152.9pt;margin-top:9.15pt;width:112.95pt;height:45.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" fillcolor="white [3201]" strokecolor="black [3213]" strokeweight="1pt">
                <v:textbox>
                  <w:txbxContent>
                    <w:p w14:paraId="4EF11282" w14:textId="47320F4D" w:rsidR="00353249" w:rsidRPr="00F447A5" w:rsidRDefault="00353249" w:rsidP="00353249">
                      <w:pPr>
                        <w:jc w:val="center"/>
                        <w:rPr>
                          <w:rFonts w:ascii="Times New Roman" w:hAnsi="Times New Roman" w:cs="Times New Roman"/>
                          <w:b/>
                          <w:bCs/>
                          <w:sz w:val="24"/>
                          <w:szCs w:val="24"/>
                        </w:rPr>
                      </w:pPr>
                      <w:r w:rsidRPr="00F447A5">
                        <w:rPr>
                          <w:rFonts w:ascii="Times New Roman" w:hAnsi="Times New Roman" w:cs="Times New Roman"/>
                          <w:b/>
                          <w:bCs/>
                          <w:sz w:val="24"/>
                          <w:szCs w:val="24"/>
                        </w:rPr>
                        <w:t>Profitabilitas</w:t>
                      </w:r>
                    </w:p>
                  </w:txbxContent>
                </v:textbox>
              </v:rect>
            </w:pict>
          </mc:Fallback>
        </mc:AlternateContent>
      </w:r>
    </w:p>
    <w:p w14:paraId="59BD5739" w14:textId="0B0E1300" w:rsidR="00353249" w:rsidRPr="00FF2326" w:rsidRDefault="00353249" w:rsidP="00353249">
      <w:pPr>
        <w:rPr>
          <w:rFonts w:ascii="Times New Roman" w:hAnsi="Times New Roman" w:cs="Times New Roman"/>
        </w:rPr>
      </w:pPr>
    </w:p>
    <w:p w14:paraId="476F8659" w14:textId="4C71D274" w:rsidR="00353249" w:rsidRPr="00FF2326" w:rsidRDefault="00F21A96" w:rsidP="0035324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1C8964FA" wp14:editId="7FC4A5D6">
                <wp:simplePos x="0" y="0"/>
                <wp:positionH relativeFrom="column">
                  <wp:posOffset>4715704</wp:posOffset>
                </wp:positionH>
                <wp:positionV relativeFrom="paragraph">
                  <wp:posOffset>112102</wp:posOffset>
                </wp:positionV>
                <wp:extent cx="1563" cy="645355"/>
                <wp:effectExtent l="0" t="0" r="36830" b="21590"/>
                <wp:wrapNone/>
                <wp:docPr id="233372057" name="Straight Connector 65"/>
                <wp:cNvGraphicFramePr/>
                <a:graphic xmlns:a="http://schemas.openxmlformats.org/drawingml/2006/main">
                  <a:graphicData uri="http://schemas.microsoft.com/office/word/2010/wordprocessingShape">
                    <wps:wsp>
                      <wps:cNvCnPr/>
                      <wps:spPr>
                        <a:xfrm flipH="1">
                          <a:off x="0" y="0"/>
                          <a:ext cx="1563" cy="64535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128A4F" id="Straight Connector 65" o:spid="_x0000_s1026" style="position:absolute;flip:x;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1.3pt,8.85pt" to="371.4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" strokecolor="black [3213]"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0027DB33" wp14:editId="352C32CA">
                <wp:simplePos x="0" y="0"/>
                <wp:positionH relativeFrom="column">
                  <wp:posOffset>599634</wp:posOffset>
                </wp:positionH>
                <wp:positionV relativeFrom="paragraph">
                  <wp:posOffset>112102</wp:posOffset>
                </wp:positionV>
                <wp:extent cx="782" cy="647114"/>
                <wp:effectExtent l="0" t="0" r="37465" b="19685"/>
                <wp:wrapNone/>
                <wp:docPr id="25406690" name="Straight Connector 65"/>
                <wp:cNvGraphicFramePr/>
                <a:graphic xmlns:a="http://schemas.openxmlformats.org/drawingml/2006/main">
                  <a:graphicData uri="http://schemas.microsoft.com/office/word/2010/wordprocessingShape">
                    <wps:wsp>
                      <wps:cNvCnPr/>
                      <wps:spPr>
                        <a:xfrm flipH="1">
                          <a:off x="0" y="0"/>
                          <a:ext cx="782" cy="64711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5CF67" id="Straight Connector 65"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8.85pt" to="47.2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" strokecolor="black [3213]" strokeweight=".5pt">
                <v:stroke joinstyle="miter"/>
              </v:line>
            </w:pict>
          </mc:Fallback>
        </mc:AlternateContent>
      </w:r>
      <w:r w:rsidR="00EA412B">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4E3A3CEF" wp14:editId="428E0871">
                <wp:simplePos x="0" y="0"/>
                <wp:positionH relativeFrom="column">
                  <wp:posOffset>2638278</wp:posOffset>
                </wp:positionH>
                <wp:positionV relativeFrom="paragraph">
                  <wp:posOffset>143119</wp:posOffset>
                </wp:positionV>
                <wp:extent cx="0" cy="337820"/>
                <wp:effectExtent l="76200" t="0" r="76200" b="62230"/>
                <wp:wrapNone/>
                <wp:docPr id="1048279768" name="Straight Arrow Connector 59"/>
                <wp:cNvGraphicFramePr/>
                <a:graphic xmlns:a="http://schemas.openxmlformats.org/drawingml/2006/main">
                  <a:graphicData uri="http://schemas.microsoft.com/office/word/2010/wordprocessingShape">
                    <wps:wsp>
                      <wps:cNvCnPr/>
                      <wps:spPr>
                        <a:xfrm>
                          <a:off x="0" y="0"/>
                          <a:ext cx="0" cy="337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B3ABE8" id="Straight Arrow Connector 59" o:spid="_x0000_s1026" type="#_x0000_t32" style="position:absolute;margin-left:207.75pt;margin-top:11.25pt;width:0;height:26.6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" strokecolor="black [3200]" strokeweight=".5pt">
                <v:stroke endarrow="block" joinstyle="miter"/>
              </v:shape>
            </w:pict>
          </mc:Fallback>
        </mc:AlternateContent>
      </w:r>
    </w:p>
    <w:p w14:paraId="3F48D7BB" w14:textId="4291100E" w:rsidR="00353249" w:rsidRPr="00FF2326" w:rsidRDefault="00B8035E" w:rsidP="00353249">
      <w:pPr>
        <w:rPr>
          <w:rFonts w:ascii="Times New Roman" w:hAnsi="Times New Roman" w:cs="Times New Roman"/>
        </w:rPr>
      </w:pPr>
      <w:r w:rsidRPr="00FF2326">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16CD52F3" wp14:editId="36D42D47">
                <wp:simplePos x="0" y="0"/>
                <wp:positionH relativeFrom="column">
                  <wp:posOffset>1942661</wp:posOffset>
                </wp:positionH>
                <wp:positionV relativeFrom="paragraph">
                  <wp:posOffset>202907</wp:posOffset>
                </wp:positionV>
                <wp:extent cx="1478378" cy="506437"/>
                <wp:effectExtent l="0" t="0" r="26670" b="27305"/>
                <wp:wrapNone/>
                <wp:docPr id="988821148" name="Rectangle 14"/>
                <wp:cNvGraphicFramePr/>
                <a:graphic xmlns:a="http://schemas.openxmlformats.org/drawingml/2006/main">
                  <a:graphicData uri="http://schemas.microsoft.com/office/word/2010/wordprocessingShape">
                    <wps:wsp>
                      <wps:cNvSpPr/>
                      <wps:spPr>
                        <a:xfrm>
                          <a:off x="0" y="0"/>
                          <a:ext cx="1478378" cy="50643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BA15C7" w14:textId="3E44734F" w:rsidR="00353249" w:rsidRPr="00F447A5" w:rsidRDefault="00353249" w:rsidP="00353249">
                            <w:pPr>
                              <w:jc w:val="center"/>
                              <w:rPr>
                                <w:rFonts w:ascii="Times New Roman" w:hAnsi="Times New Roman" w:cs="Times New Roman"/>
                                <w:b/>
                                <w:bCs/>
                                <w:sz w:val="24"/>
                                <w:szCs w:val="24"/>
                              </w:rPr>
                            </w:pPr>
                            <w:r w:rsidRPr="00F447A5">
                              <w:rPr>
                                <w:rFonts w:ascii="Times New Roman" w:hAnsi="Times New Roman" w:cs="Times New Roman"/>
                                <w:b/>
                                <w:bCs/>
                                <w:sz w:val="24"/>
                                <w:szCs w:val="24"/>
                              </w:rPr>
                              <w:t>Penghindaran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D52F3" id="_x0000_s1030" style="position:absolute;margin-left:152.95pt;margin-top:16pt;width:116.4pt;height:3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" fillcolor="white [3201]" strokecolor="black [3213]" strokeweight="1pt">
                <v:textbox>
                  <w:txbxContent>
                    <w:p w14:paraId="20BA15C7" w14:textId="3E44734F" w:rsidR="00353249" w:rsidRPr="00F447A5" w:rsidRDefault="00353249" w:rsidP="00353249">
                      <w:pPr>
                        <w:jc w:val="center"/>
                        <w:rPr>
                          <w:rFonts w:ascii="Times New Roman" w:hAnsi="Times New Roman" w:cs="Times New Roman"/>
                          <w:b/>
                          <w:bCs/>
                          <w:sz w:val="24"/>
                          <w:szCs w:val="24"/>
                        </w:rPr>
                      </w:pPr>
                      <w:r w:rsidRPr="00F447A5">
                        <w:rPr>
                          <w:rFonts w:ascii="Times New Roman" w:hAnsi="Times New Roman" w:cs="Times New Roman"/>
                          <w:b/>
                          <w:bCs/>
                          <w:sz w:val="24"/>
                          <w:szCs w:val="24"/>
                        </w:rPr>
                        <w:t>Penghindaran Pajak</w:t>
                      </w:r>
                    </w:p>
                  </w:txbxContent>
                </v:textbox>
              </v:rect>
            </w:pict>
          </mc:Fallback>
        </mc:AlternateContent>
      </w:r>
    </w:p>
    <w:p w14:paraId="6AB2E7F8" w14:textId="30B8F8EE" w:rsidR="00353249" w:rsidRPr="00FF2326" w:rsidRDefault="00F21A96" w:rsidP="00353249">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43328F0A" wp14:editId="516B006D">
                <wp:simplePos x="0" y="0"/>
                <wp:positionH relativeFrom="column">
                  <wp:posOffset>3421380</wp:posOffset>
                </wp:positionH>
                <wp:positionV relativeFrom="paragraph">
                  <wp:posOffset>207547</wp:posOffset>
                </wp:positionV>
                <wp:extent cx="1294325" cy="1710"/>
                <wp:effectExtent l="38100" t="76200" r="0" b="93980"/>
                <wp:wrapNone/>
                <wp:docPr id="469013036" name="Straight Arrow Connector 67"/>
                <wp:cNvGraphicFramePr/>
                <a:graphic xmlns:a="http://schemas.openxmlformats.org/drawingml/2006/main">
                  <a:graphicData uri="http://schemas.microsoft.com/office/word/2010/wordprocessingShape">
                    <wps:wsp>
                      <wps:cNvCnPr/>
                      <wps:spPr>
                        <a:xfrm flipH="1">
                          <a:off x="0" y="0"/>
                          <a:ext cx="1294325" cy="171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13146C" id="Straight Arrow Connector 67" o:spid="_x0000_s1026" type="#_x0000_t32" style="position:absolute;margin-left:269.4pt;margin-top:16.35pt;width:101.9pt;height:.15pt;flip:x;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" strokecolor="black [3213]"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772928" behindDoc="0" locked="0" layoutInCell="1" allowOverlap="1" wp14:anchorId="02D89B9A" wp14:editId="663E8D5F">
                <wp:simplePos x="0" y="0"/>
                <wp:positionH relativeFrom="column">
                  <wp:posOffset>600417</wp:posOffset>
                </wp:positionH>
                <wp:positionV relativeFrom="paragraph">
                  <wp:posOffset>209452</wp:posOffset>
                </wp:positionV>
                <wp:extent cx="1343025" cy="0"/>
                <wp:effectExtent l="0" t="76200" r="9525" b="95250"/>
                <wp:wrapNone/>
                <wp:docPr id="1549824694" name="Straight Arrow Connector 66"/>
                <wp:cNvGraphicFramePr/>
                <a:graphic xmlns:a="http://schemas.openxmlformats.org/drawingml/2006/main">
                  <a:graphicData uri="http://schemas.microsoft.com/office/word/2010/wordprocessingShape">
                    <wps:wsp>
                      <wps:cNvCnPr/>
                      <wps:spPr>
                        <a:xfrm>
                          <a:off x="0" y="0"/>
                          <a:ext cx="1343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680440" id="Straight Arrow Connector 66" o:spid="_x0000_s1026" type="#_x0000_t32" style="position:absolute;margin-left:47.3pt;margin-top:16.5pt;width:105.75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" strokecolor="black [3200]" strokeweight=".5pt">
                <v:stroke endarrow="block" joinstyle="miter"/>
              </v:shape>
            </w:pict>
          </mc:Fallback>
        </mc:AlternateContent>
      </w:r>
    </w:p>
    <w:p w14:paraId="20DAFAD3" w14:textId="161AD2FD" w:rsidR="006D4B9D" w:rsidRPr="00FF2326" w:rsidRDefault="006D4B9D" w:rsidP="00DA1E0C">
      <w:pPr>
        <w:rPr>
          <w:rFonts w:ascii="Times New Roman" w:hAnsi="Times New Roman" w:cs="Times New Roman"/>
          <w:noProof/>
        </w:rPr>
      </w:pPr>
    </w:p>
    <w:p w14:paraId="34C6FC81" w14:textId="7699AA53" w:rsidR="005E0693" w:rsidRPr="00D05CD7" w:rsidRDefault="005E0693" w:rsidP="005E0693">
      <w:pPr>
        <w:spacing w:after="0" w:line="360" w:lineRule="auto"/>
        <w:jc w:val="both"/>
        <w:rPr>
          <w:rFonts w:ascii="Times New Roman" w:hAnsi="Times New Roman" w:cs="Times New Roman"/>
          <w:b/>
          <w:bCs/>
          <w:i/>
          <w:iCs/>
          <w:sz w:val="24"/>
          <w:szCs w:val="24"/>
        </w:rPr>
      </w:pPr>
    </w:p>
    <w:p w14:paraId="4BFED684" w14:textId="23D33C36" w:rsidR="0034507B" w:rsidRPr="00B80D7E" w:rsidRDefault="009A346B">
      <w:pPr>
        <w:pStyle w:val="Heading2"/>
        <w:numPr>
          <w:ilvl w:val="1"/>
          <w:numId w:val="33"/>
        </w:numPr>
      </w:pPr>
      <w:bookmarkStart w:id="86" w:name="_Toc193206038"/>
      <w:bookmarkStart w:id="87" w:name="_Toc193221844"/>
      <w:bookmarkStart w:id="88" w:name="_Toc193222406"/>
      <w:bookmarkStart w:id="89" w:name="_Toc223735316"/>
      <w:proofErr w:type="spellStart"/>
      <w:r w:rsidRPr="00B80D7E">
        <w:t>Pengembangan</w:t>
      </w:r>
      <w:proofErr w:type="spellEnd"/>
      <w:r w:rsidRPr="00B80D7E">
        <w:t xml:space="preserve"> </w:t>
      </w:r>
      <w:proofErr w:type="spellStart"/>
      <w:r w:rsidRPr="00B80D7E">
        <w:t>Hipotesis</w:t>
      </w:r>
      <w:bookmarkEnd w:id="86"/>
      <w:bookmarkEnd w:id="87"/>
      <w:bookmarkEnd w:id="88"/>
      <w:bookmarkEnd w:id="89"/>
      <w:proofErr w:type="spellEnd"/>
    </w:p>
    <w:p w14:paraId="015621EB" w14:textId="3DBC8672" w:rsidR="009A346B" w:rsidRPr="00FF2326" w:rsidRDefault="007720F5">
      <w:pPr>
        <w:pStyle w:val="Heading3ANAKSUBBAB"/>
        <w:numPr>
          <w:ilvl w:val="0"/>
          <w:numId w:val="36"/>
        </w:numPr>
        <w:tabs>
          <w:tab w:val="clear" w:pos="993"/>
        </w:tabs>
        <w:ind w:left="709" w:hanging="709"/>
      </w:pPr>
      <w:bookmarkStart w:id="90" w:name="_Toc193206039"/>
      <w:bookmarkStart w:id="91" w:name="_Toc193221845"/>
      <w:bookmarkStart w:id="92" w:name="_Toc193222407"/>
      <w:bookmarkStart w:id="93" w:name="_Toc223735317"/>
      <w:proofErr w:type="spellStart"/>
      <w:r>
        <w:t>P</w:t>
      </w:r>
      <w:r w:rsidR="009A346B" w:rsidRPr="00FF2326">
        <w:t>engaruh</w:t>
      </w:r>
      <w:proofErr w:type="spellEnd"/>
      <w:r w:rsidR="009A346B" w:rsidRPr="00FF2326">
        <w:t xml:space="preserve"> </w:t>
      </w:r>
      <w:r w:rsidR="009A346B" w:rsidRPr="00FF2326">
        <w:rPr>
          <w:i/>
          <w:iCs/>
        </w:rPr>
        <w:t>Leverage</w:t>
      </w:r>
      <w:r w:rsidR="009A346B" w:rsidRPr="00FF2326">
        <w:t xml:space="preserve"> </w:t>
      </w:r>
      <w:proofErr w:type="spellStart"/>
      <w:r w:rsidR="009A346B" w:rsidRPr="00FF2326">
        <w:t>Terhadap</w:t>
      </w:r>
      <w:proofErr w:type="spellEnd"/>
      <w:r w:rsidR="009A346B" w:rsidRPr="00FF2326">
        <w:t xml:space="preserve"> </w:t>
      </w:r>
      <w:proofErr w:type="spellStart"/>
      <w:r w:rsidR="009A346B" w:rsidRPr="00FF2326">
        <w:t>Penghindaran</w:t>
      </w:r>
      <w:proofErr w:type="spellEnd"/>
      <w:r w:rsidR="009A346B" w:rsidRPr="00FF2326">
        <w:t xml:space="preserve"> Pajak</w:t>
      </w:r>
      <w:bookmarkEnd w:id="90"/>
      <w:bookmarkEnd w:id="91"/>
      <w:bookmarkEnd w:id="92"/>
      <w:bookmarkEnd w:id="93"/>
    </w:p>
    <w:p w14:paraId="086C8141" w14:textId="77777777" w:rsidR="00B80D7E" w:rsidRDefault="009A346B" w:rsidP="007720F5">
      <w:pPr>
        <w:spacing w:line="480" w:lineRule="auto"/>
        <w:ind w:firstLine="720"/>
        <w:jc w:val="both"/>
        <w:rPr>
          <w:rFonts w:ascii="Times New Roman" w:hAnsi="Times New Roman" w:cs="Times New Roman"/>
          <w:sz w:val="24"/>
          <w:szCs w:val="24"/>
        </w:rPr>
      </w:pP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menciptakan</w:t>
      </w:r>
      <w:proofErr w:type="spellEnd"/>
      <w:r w:rsidRPr="00FF2326">
        <w:rPr>
          <w:rFonts w:ascii="Times New Roman" w:hAnsi="Times New Roman" w:cs="Times New Roman"/>
          <w:sz w:val="24"/>
          <w:szCs w:val="24"/>
        </w:rPr>
        <w:t xml:space="preserve"> profit </w:t>
      </w:r>
      <w:proofErr w:type="spellStart"/>
      <w:r w:rsidRPr="00FF2326">
        <w:rPr>
          <w:rFonts w:ascii="Times New Roman" w:hAnsi="Times New Roman" w:cs="Times New Roman"/>
          <w:sz w:val="24"/>
          <w:szCs w:val="24"/>
        </w:rPr>
        <w:t>bagi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00343909" w:rsidRPr="00FF2326">
        <w:rPr>
          <w:rFonts w:ascii="Times New Roman" w:hAnsi="Times New Roman" w:cs="Times New Roman"/>
          <w:sz w:val="24"/>
          <w:szCs w:val="24"/>
        </w:rPr>
        <w:t>,</w:t>
      </w:r>
      <w:r w:rsidRPr="00FF2326">
        <w:rPr>
          <w:rFonts w:ascii="Times New Roman" w:hAnsi="Times New Roman" w:cs="Times New Roman"/>
          <w:sz w:val="24"/>
          <w:szCs w:val="24"/>
        </w:rPr>
        <w:t xml:space="preserve"> </w:t>
      </w:r>
      <w:r w:rsidR="00343909" w:rsidRPr="00FF2326">
        <w:rPr>
          <w:rFonts w:ascii="Times New Roman" w:hAnsi="Times New Roman" w:cs="Times New Roman"/>
          <w:i/>
          <w:iCs/>
          <w:sz w:val="24"/>
          <w:szCs w:val="24"/>
        </w:rPr>
        <w:t>le</w:t>
      </w:r>
      <w:r w:rsidRPr="00FF2326">
        <w:rPr>
          <w:rFonts w:ascii="Times New Roman" w:hAnsi="Times New Roman" w:cs="Times New Roman"/>
          <w:i/>
          <w:iCs/>
          <w:sz w:val="24"/>
          <w:szCs w:val="24"/>
        </w:rPr>
        <w:t>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merujuk</w:t>
      </w:r>
      <w:proofErr w:type="spellEnd"/>
      <w:r w:rsidRPr="00FF2326">
        <w:rPr>
          <w:rFonts w:ascii="Times New Roman" w:hAnsi="Times New Roman" w:cs="Times New Roman"/>
          <w:sz w:val="24"/>
          <w:szCs w:val="24"/>
        </w:rPr>
        <w:t xml:space="preserve"> pada </w:t>
      </w:r>
      <w:proofErr w:type="spellStart"/>
      <w:r w:rsidRPr="00FF2326">
        <w:rPr>
          <w:rFonts w:ascii="Times New Roman" w:hAnsi="Times New Roman" w:cs="Times New Roman"/>
          <w:sz w:val="24"/>
          <w:szCs w:val="24"/>
        </w:rPr>
        <w:t>pemanfaatan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aset</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sumber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keuangan</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mempunyai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tetap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tetap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bertujuan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meningkatkan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potensi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keuntungan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bagi</w:t>
      </w:r>
      <w:proofErr w:type="spellEnd"/>
      <w:r w:rsidRPr="00FF2326">
        <w:rPr>
          <w:rFonts w:ascii="Times New Roman" w:hAnsi="Times New Roman" w:cs="Times New Roman"/>
          <w:sz w:val="24"/>
          <w:szCs w:val="24"/>
        </w:rPr>
        <w:t xml:space="preserve"> para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Perusahaan </w:t>
      </w:r>
      <w:proofErr w:type="spellStart"/>
      <w:r w:rsidRPr="00FF2326">
        <w:rPr>
          <w:rFonts w:ascii="Times New Roman" w:hAnsi="Times New Roman" w:cs="Times New Roman"/>
          <w:sz w:val="24"/>
          <w:szCs w:val="24"/>
        </w:rPr>
        <w:t>memanfaatkan</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meningkatkan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keuntungan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didapatkan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aset</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sumber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pembiayaannya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sehingga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meningkatkan</w:t>
      </w:r>
      <w:proofErr w:type="spellEnd"/>
      <w:r w:rsidRPr="00FF2326">
        <w:rPr>
          <w:rFonts w:ascii="Times New Roman" w:hAnsi="Times New Roman" w:cs="Times New Roman"/>
          <w:sz w:val="24"/>
          <w:szCs w:val="24"/>
        </w:rPr>
        <w:t xml:space="preserve"> profit </w:t>
      </w:r>
      <w:proofErr w:type="spellStart"/>
      <w:r w:rsidRPr="00FF2326">
        <w:rPr>
          <w:rFonts w:ascii="Times New Roman" w:hAnsi="Times New Roman" w:cs="Times New Roman"/>
          <w:sz w:val="24"/>
          <w:szCs w:val="24"/>
        </w:rPr>
        <w:t>pemilik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Sebaliknya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penggunaan</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juga </w:t>
      </w:r>
      <w:proofErr w:type="spellStart"/>
      <w:r w:rsidRPr="00FF2326">
        <w:rPr>
          <w:rFonts w:ascii="Times New Roman" w:hAnsi="Times New Roman" w:cs="Times New Roman"/>
          <w:sz w:val="24"/>
          <w:szCs w:val="24"/>
        </w:rPr>
        <w:t>meningkatkan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risiko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finansial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sebab</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apabila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ternyata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meraih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kecil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daripada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tetapnya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penggunaan</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 xml:space="preserve">leverage </w:t>
      </w:r>
      <w:proofErr w:type="spellStart"/>
      <w:r w:rsidRPr="00FF2326">
        <w:rPr>
          <w:rFonts w:ascii="Times New Roman" w:hAnsi="Times New Roman" w:cs="Times New Roman"/>
          <w:sz w:val="24"/>
          <w:szCs w:val="24"/>
        </w:rPr>
        <w: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keuntungan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Arah yang </w:t>
      </w:r>
      <w:proofErr w:type="spellStart"/>
      <w:r w:rsidRPr="00FF2326">
        <w:rPr>
          <w:rFonts w:ascii="Times New Roman" w:hAnsi="Times New Roman" w:cs="Times New Roman"/>
          <w:sz w:val="24"/>
          <w:szCs w:val="24"/>
        </w:rPr>
        <w:t>ingin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dicapai</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bertujuan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mengukur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seberapa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penggunaan</w:t>
      </w:r>
      <w:proofErr w:type="spellEnd"/>
      <w:r w:rsidRPr="00FF2326">
        <w:rPr>
          <w:rFonts w:ascii="Times New Roman" w:hAnsi="Times New Roman" w:cs="Times New Roman"/>
          <w:sz w:val="24"/>
          <w:szCs w:val="24"/>
        </w:rPr>
        <w:t xml:space="preserve"> modal utang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menciptakan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{"citationItems":[{"id":"ITEM-1","itemData":{"DOI":"10.33395/owner.v8i1.1887","ISSN":"2548-7507","abstract":"This study aims to examine (1) the effect of leverage on tax avoidance (2) the effect of sales growth on tax avoidance (3) the effect of fiscal loss compensation on tax avoidance (4) the effect of political connections on tax avoidance in manufacturing companies listed on the Indonesia Stock Exchange in 2017 – 2022. The research sample was determined based on the purposive sampling method. The data analysis technique uses multiple linear regression analysis with tax avoidance as the dependent variable and leverage, sales growth, fiscal loss compensation and political connections as independent variables. Data processing using SPSS version 17.0. The results of this study indicate that (1) leverage has an effect on tax avoidance (2) sales growth has no effect on tax avoidance (3) fiscal loss compensation has an effect on tax avoidance (4) political connections does not affect tax avoidance (tax avoidance).","author":[{"dropping-particle":"","family":"Sholihah","given":"El Fira Mar’atus","non-dropping-particle":"","parse-names":false,"suffix":""},{"dropping-particle":"","family":"Rahmiati","given":"Alfa","non-dropping-particle":"","parse-names":false,"suffix":""}],"container-title":"Owner","id":"ITEM-1","issue":"1","issued":{"date-parts":[["2024"]]},"page":"186-199","title":"Pengaruh Leverage, Sales Growth, Kompensasi Rugi Fiskal dan Koneksi Politik terhadap Penghindaran Pajak (Studi Empiris Pada Perusahaan Manufaktur Yang Terdaftar di BEI Tahun 2017-2022)","type":"article-journal","volume":"8"},"uris":["http://www.mendeley.com/documents/?uuid=7ae1c680-c2fa-4239-9ef9-177dbbfc4093"]}],"mendeley":{"formattedCitation":"(Sholihah &amp; Rahmiati, 2024)","plainTextFormattedCitation":"(Sholihah &amp; Rahmiati, 2024)","previouslyFormattedCitation":"(Sholihah &amp; Rahmiati, 2024)"},"properties":{"noteIndex":0},"schema":"https://github.com/citation-style-language/schema/raw/master/csl-citation.json"}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(Sholihah &amp; Rahmiati, 2024)</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w:t>
      </w:r>
    </w:p>
    <w:p w14:paraId="7484F068" w14:textId="77777777" w:rsidR="00B80D7E" w:rsidRDefault="009A346B" w:rsidP="007720F5">
      <w:pPr>
        <w:spacing w:line="480" w:lineRule="auto"/>
        <w:ind w:firstLine="720"/>
        <w:jc w:val="both"/>
        <w:rPr>
          <w:rFonts w:ascii="Times New Roman" w:hAnsi="Times New Roman" w:cs="Times New Roman"/>
          <w:sz w:val="24"/>
          <w:szCs w:val="24"/>
        </w:rPr>
      </w:pPr>
      <w:proofErr w:type="spellStart"/>
      <w:r w:rsidRPr="00FF2326">
        <w:rPr>
          <w:rFonts w:ascii="Times New Roman" w:hAnsi="Times New Roman" w:cs="Times New Roman"/>
          <w:sz w:val="24"/>
          <w:szCs w:val="24"/>
        </w:rPr>
        <w:t>Sumber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pembiayaan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operasional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hanya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berasal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modal internal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pun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para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saja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tetapi</w:t>
      </w:r>
      <w:proofErr w:type="spellEnd"/>
      <w:r w:rsidRPr="00FF2326">
        <w:rPr>
          <w:rFonts w:ascii="Times New Roman" w:hAnsi="Times New Roman" w:cs="Times New Roman"/>
          <w:sz w:val="24"/>
          <w:szCs w:val="24"/>
        </w:rPr>
        <w:t xml:space="preserve"> juga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berasal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Hutang</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mengakibatkan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tetap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yaitu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biaya</w:t>
      </w:r>
      <w:proofErr w:type="spellEnd"/>
      <w:r w:rsidRPr="00FF2326">
        <w:rPr>
          <w:rFonts w:ascii="Times New Roman" w:hAnsi="Times New Roman" w:cs="Times New Roman"/>
          <w:sz w:val="24"/>
          <w:szCs w:val="24"/>
        </w:rPr>
        <w:t xml:space="preserve"> bunga.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pula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bunga yang </w:t>
      </w:r>
      <w:proofErr w:type="spellStart"/>
      <w:r w:rsidRPr="00FF2326">
        <w:rPr>
          <w:rFonts w:ascii="Times New Roman" w:hAnsi="Times New Roman" w:cs="Times New Roman"/>
          <w:sz w:val="24"/>
          <w:szCs w:val="24"/>
        </w:rPr>
        <w:t>harus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ditanggung</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bunga yang </w:t>
      </w:r>
      <w:proofErr w:type="spellStart"/>
      <w:r w:rsidRPr="00FF2326">
        <w:rPr>
          <w:rFonts w:ascii="Times New Roman" w:hAnsi="Times New Roman" w:cs="Times New Roman"/>
          <w:sz w:val="24"/>
          <w:szCs w:val="24"/>
        </w:rPr>
        <w:t>ditanggung</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keuntungan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diperoleh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Keuntungan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bisa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diperoleh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penurunan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tersebut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diasumsikan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penggunaan</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ditanggung</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relatif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rendah</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{"citationItems":[{"id":"ITEM-1","itemData":{"DOI":"10.33857/jafr.v7i1.685","ISSN":"2549-5682","abstract":"This study aims to determine the effect of profitability (ROA) and leverage (DER) on tax avoidance (Y). The population of this study is all manufacturing companies listed on the Indonesia Stock Exchange (IDX) from 2017 to 2019. The sample of this study used a non-probability sampling method with a purposive sampling technique. The data analysis technique used the classical assumption test, namely the multicollinearity test, autocorrelation test, heteroscedasticity test and normality test. Hypothesis testing using multiple regression analysis. The results of the study conclude that: (1) Profitability has a positive effect on Tax Avoidance, (2) Leverage has a positive effect on Tax Avoidance. Keywords:","author":[{"dropping-particle":"","family":"Gustivo Prasetya","given":"Dul MUID","non-dropping-particle":"","parse-names":false,"suffix":""}],"container-title":"Diponegoro journal of accounting","id":"ITEM-1","issue":"1","issued":{"date-parts":[["2022"]]},"page":"1-6","title":"Pengaruh Profitabilitas Dan Leverage Terhadap Tax Avoidance","type":"article-journal","volume":"11"},"uris":["http://www.mendeley.com/documents/?uuid=07aea8ef-32fd-4280-ac30-83bc5837472b"]}],"mendeley":{"formattedCitation":"(Gustivo Prasetya, 2022)","plainTextFormattedCitation":"(Gustivo Prasetya, 2022)","previouslyFormattedCitation":"(Gustivo Prasetya, 2022)"},"properties":{"noteIndex":0},"schema":"https://github.com/citation-style-language/schema/raw/master/csl-citation.json"}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(Gustivo Prasetya, 2022)</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w:t>
      </w:r>
    </w:p>
    <w:p w14:paraId="55BAD8FB" w14:textId="77777777" w:rsidR="00B80D7E" w:rsidRDefault="00343909" w:rsidP="007720F5">
      <w:pPr>
        <w:spacing w:line="480" w:lineRule="auto"/>
        <w:ind w:firstLine="491"/>
        <w:jc w:val="both"/>
        <w:rPr>
          <w:rFonts w:ascii="Times New Roman" w:hAnsi="Times New Roman" w:cs="Times New Roman"/>
          <w:sz w:val="24"/>
          <w:szCs w:val="24"/>
        </w:rPr>
      </w:pPr>
      <w:r w:rsidRPr="00FF2326">
        <w:rPr>
          <w:rFonts w:ascii="Times New Roman" w:hAnsi="Times New Roman" w:cs="Times New Roman"/>
          <w:sz w:val="24"/>
          <w:szCs w:val="24"/>
        </w:rPr>
        <w:t xml:space="preserve">Hal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didukung</w:t>
      </w:r>
      <w:proofErr w:type="spellEnd"/>
      <w:r w:rsidRPr="00FF2326">
        <w:rPr>
          <w:rFonts w:ascii="Times New Roman" w:hAnsi="Times New Roman" w:cs="Times New Roman"/>
          <w:sz w:val="24"/>
          <w:szCs w:val="24"/>
        </w:rPr>
        <w:t xml:space="preserve"> juga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teori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agensi</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menyatakan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tingkat</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cenderung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agresif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strategi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Perusahaan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tekanan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memenuhi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kewajiban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pembayaran</w:t>
      </w:r>
      <w:proofErr w:type="spellEnd"/>
      <w:r w:rsidRPr="00FF2326">
        <w:rPr>
          <w:rFonts w:ascii="Times New Roman" w:hAnsi="Times New Roman" w:cs="Times New Roman"/>
          <w:sz w:val="24"/>
          <w:szCs w:val="24"/>
        </w:rPr>
        <w:t xml:space="preserve"> bunga dan </w:t>
      </w:r>
      <w:proofErr w:type="spellStart"/>
      <w:r w:rsidRPr="00FF2326">
        <w:rPr>
          <w:rFonts w:ascii="Times New Roman" w:hAnsi="Times New Roman" w:cs="Times New Roman"/>
          <w:sz w:val="24"/>
          <w:szCs w:val="24"/>
        </w:rPr>
        <w:t>pokok</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sehingga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terdorong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guna </w:t>
      </w:r>
      <w:proofErr w:type="spellStart"/>
      <w:r w:rsidRPr="00FF2326">
        <w:rPr>
          <w:rFonts w:ascii="Times New Roman" w:hAnsi="Times New Roman" w:cs="Times New Roman"/>
          <w:sz w:val="24"/>
          <w:szCs w:val="24"/>
        </w:rPr>
        <w:t>mempertahankan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arus</w:t>
      </w:r>
      <w:proofErr w:type="spellEnd"/>
      <w:r w:rsidRPr="00FF2326">
        <w:rPr>
          <w:rFonts w:ascii="Times New Roman" w:hAnsi="Times New Roman" w:cs="Times New Roman"/>
          <w:sz w:val="24"/>
          <w:szCs w:val="24"/>
        </w:rPr>
        <w:t xml:space="preserve"> kas </w:t>
      </w:r>
      <w:proofErr w:type="spellStart"/>
      <w:r w:rsidRPr="00FF2326">
        <w:rPr>
          <w:rFonts w:ascii="Times New Roman" w:hAnsi="Times New Roman" w:cs="Times New Roman"/>
          <w:sz w:val="24"/>
          <w:szCs w:val="24"/>
        </w:rPr>
        <w:t>operasional</w:t>
      </w:r>
      <w:proofErr w:type="spellEnd"/>
      <w:r w:rsidRPr="00FF2326">
        <w:rPr>
          <w:rFonts w:ascii="Times New Roman" w:hAnsi="Times New Roman" w:cs="Times New Roman"/>
          <w:sz w:val="24"/>
          <w:szCs w:val="24"/>
        </w:rPr>
        <w:t>.</w:t>
      </w:r>
    </w:p>
    <w:p w14:paraId="46726C6D" w14:textId="77777777" w:rsidR="00B80D7E" w:rsidRDefault="009A346B" w:rsidP="00945F1F">
      <w:pPr>
        <w:spacing w:line="480" w:lineRule="auto"/>
        <w:ind w:firstLine="491"/>
        <w:jc w:val="both"/>
        <w:rPr>
          <w:rFonts w:ascii="Times New Roman" w:hAnsi="Times New Roman" w:cs="Times New Roman"/>
          <w:sz w:val="24"/>
          <w:szCs w:val="24"/>
        </w:rPr>
      </w:pP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 xml:space="preserve">leverage </w:t>
      </w:r>
      <w:r w:rsidRPr="00FF2326">
        <w:rPr>
          <w:rFonts w:ascii="Times New Roman" w:hAnsi="Times New Roman" w:cs="Times New Roman"/>
          <w:sz w:val="24"/>
          <w:szCs w:val="24"/>
        </w:rPr>
        <w:t xml:space="preserve">yang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menyebabkan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jumlah</w:t>
      </w:r>
      <w:proofErr w:type="spellEnd"/>
      <w:r w:rsidRPr="00FF2326">
        <w:rPr>
          <w:rFonts w:ascii="Times New Roman" w:hAnsi="Times New Roman" w:cs="Times New Roman"/>
          <w:sz w:val="24"/>
          <w:szCs w:val="24"/>
        </w:rPr>
        <w:t xml:space="preserve"> utang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mengakibatkan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peningkatan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bunga. Beban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dikurangkan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kotor</w:t>
      </w:r>
      <w:proofErr w:type="spellEnd"/>
      <w:r w:rsidRPr="00FF2326">
        <w:rPr>
          <w:rFonts w:ascii="Times New Roman" w:hAnsi="Times New Roman" w:cs="Times New Roman"/>
          <w:sz w:val="24"/>
          <w:szCs w:val="24"/>
        </w:rPr>
        <w:t xml:space="preserve">, yang pada </w:t>
      </w:r>
      <w:proofErr w:type="spellStart"/>
      <w:r w:rsidRPr="00FF2326">
        <w:rPr>
          <w:rFonts w:ascii="Times New Roman" w:hAnsi="Times New Roman" w:cs="Times New Roman"/>
          <w:sz w:val="24"/>
          <w:szCs w:val="24"/>
        </w:rPr>
        <w:t>akhirnya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mengurangi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jumlah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penghasilan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harus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dibayarkan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00F447A5" w:rsidRPr="00FF2326">
        <w:rPr>
          <w:rFonts w:ascii="Times New Roman" w:hAnsi="Times New Roman" w:cs="Times New Roman"/>
          <w:sz w:val="24"/>
          <w:szCs w:val="24"/>
        </w:rPr>
        <w:t xml:space="preserve">, </w:t>
      </w:r>
      <w:proofErr w:type="spellStart"/>
      <w:r w:rsidR="00F447A5" w:rsidRPr="00FF2326">
        <w:rPr>
          <w:rFonts w:ascii="Times New Roman" w:hAnsi="Times New Roman" w:cs="Times New Roman"/>
          <w:sz w:val="24"/>
          <w:szCs w:val="24"/>
        </w:rPr>
        <w:t>sehingga</w:t>
      </w:r>
      <w:proofErr w:type="spellEnd"/>
      <w:r w:rsidR="00F447A5" w:rsidRPr="00FF2326">
        <w:rPr>
          <w:rFonts w:ascii="Times New Roman" w:hAnsi="Times New Roman" w:cs="Times New Roman"/>
          <w:sz w:val="24"/>
          <w:szCs w:val="24"/>
        </w:rPr>
        <w:t xml:space="preserve"> </w:t>
      </w:r>
      <w:proofErr w:type="spellStart"/>
      <w:r w:rsidR="00F447A5" w:rsidRPr="00FF2326">
        <w:rPr>
          <w:rFonts w:ascii="Times New Roman" w:hAnsi="Times New Roman" w:cs="Times New Roman"/>
          <w:sz w:val="24"/>
          <w:szCs w:val="24"/>
        </w:rPr>
        <w:t>p</w:t>
      </w:r>
      <w:r w:rsidRPr="00FF2326">
        <w:rPr>
          <w:rFonts w:ascii="Times New Roman" w:hAnsi="Times New Roman" w:cs="Times New Roman"/>
          <w:sz w:val="24"/>
          <w:szCs w:val="24"/>
        </w:rPr>
        <w:t>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menghindari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
    <w:p w14:paraId="6C10C58D" w14:textId="6235D67D" w:rsidR="00343909" w:rsidRPr="009240F9" w:rsidRDefault="009A346B" w:rsidP="00945F1F">
      <w:pPr>
        <w:spacing w:line="480" w:lineRule="auto"/>
        <w:ind w:firstLine="491"/>
        <w:jc w:val="both"/>
        <w:rPr>
          <w:rFonts w:ascii="Times New Roman" w:hAnsi="Times New Roman" w:cs="Times New Roman"/>
          <w:sz w:val="24"/>
          <w:szCs w:val="24"/>
        </w:rPr>
      </w:pPr>
      <w:r w:rsidRPr="00FF2326">
        <w:rPr>
          <w:rFonts w:ascii="Times New Roman" w:hAnsi="Times New Roman" w:cs="Times New Roman"/>
          <w:spacing w:val="-4"/>
          <w:kern w:val="4"/>
          <w:position w:val="-4"/>
          <w:sz w:val="24"/>
          <w:szCs w:val="24"/>
        </w:rPr>
        <w:t xml:space="preserve">Dari </w:t>
      </w:r>
      <w:proofErr w:type="spellStart"/>
      <w:r w:rsidRPr="00FF2326">
        <w:rPr>
          <w:rFonts w:ascii="Times New Roman" w:hAnsi="Times New Roman" w:cs="Times New Roman"/>
          <w:spacing w:val="-4"/>
          <w:kern w:val="4"/>
          <w:position w:val="-4"/>
          <w:sz w:val="24"/>
          <w:szCs w:val="24"/>
        </w:rPr>
        <w:t>hasil</w:t>
      </w:r>
      <w:proofErr w:type="spellEnd"/>
      <w:r w:rsidRPr="00FF2326">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penelitian</w:t>
      </w:r>
      <w:proofErr w:type="spellEnd"/>
      <w:r w:rsidRPr="00FF2326">
        <w:rPr>
          <w:rFonts w:ascii="Times New Roman" w:hAnsi="Times New Roman" w:cs="Times New Roman"/>
          <w:spacing w:val="-4"/>
          <w:kern w:val="4"/>
          <w:position w:val="-4"/>
          <w:sz w:val="24"/>
          <w:szCs w:val="24"/>
        </w:rPr>
        <w:t xml:space="preserve"> yang </w:t>
      </w:r>
      <w:proofErr w:type="spellStart"/>
      <w:r w:rsidRPr="00FF2326">
        <w:rPr>
          <w:rFonts w:ascii="Times New Roman" w:hAnsi="Times New Roman" w:cs="Times New Roman"/>
          <w:spacing w:val="-4"/>
          <w:kern w:val="4"/>
          <w:position w:val="-4"/>
          <w:sz w:val="24"/>
          <w:szCs w:val="24"/>
        </w:rPr>
        <w:t>dilakukan</w:t>
      </w:r>
      <w:proofErr w:type="spellEnd"/>
      <w:r w:rsidRPr="00FF2326">
        <w:rPr>
          <w:rFonts w:ascii="Times New Roman" w:hAnsi="Times New Roman" w:cs="Times New Roman"/>
          <w:spacing w:val="-4"/>
          <w:kern w:val="4"/>
          <w:position w:val="-4"/>
          <w:sz w:val="24"/>
          <w:szCs w:val="24"/>
        </w:rPr>
        <w:t xml:space="preserve"> oleh </w:t>
      </w:r>
      <w:r w:rsidRPr="00FF2326">
        <w:rPr>
          <w:rFonts w:ascii="Times New Roman" w:hAnsi="Times New Roman" w:cs="Times New Roman"/>
          <w:spacing w:val="-4"/>
          <w:kern w:val="4"/>
          <w:position w:val="-4"/>
          <w:sz w:val="24"/>
          <w:szCs w:val="24"/>
        </w:rPr>
        <w:fldChar w:fldCharType="begin" w:fldLock="1"/>
      </w:r>
      <w:r w:rsidRPr="00FF2326">
        <w:rPr>
          <w:rFonts w:ascii="Times New Roman" w:hAnsi="Times New Roman" w:cs="Times New Roman"/>
          <w:spacing w:val="-4"/>
          <w:kern w:val="4"/>
          <w:position w:val="-4"/>
          <w:sz w:val="24"/>
          <w:szCs w:val="24"/>
        </w:rPr>
        <w:instrText>ADDIN CSL_CITATION {"citationItems":[{"id":"ITEM-1","itemData":{"DOI":"10.17509/jrak.v8i2.22807","abstract":"The objective of this research was to determine and analyze the influence of firm size, profitability, leverage, earnings management on tax avoidance simultaneously and partially, and to determine the influence of political connections as a moderating variable on mining companies listed on the Indonesia Stock Exchange (IDX). The population in this research were mining sector companies listed in the Indonesia Stock Exchange (IDX) for 2007-2018 period. This research used the saturated sampling (census) technique for the sample. Population dat a o f 47 companies in 12 consecutive years used as the sample, and made it total 478 companies. Our analysis proved that firm size, profitability, leverage and earning management simultaneously had a significant influence on tax avoidance. Partially, firm size did not have a significant positive influence on tax avoidance, while profitability a n d leverage had a significant positive influence on tax avoidance. The other side, earning management did not have a significant negative influence on tax avoidance. Political connections were significant in moderating profitability against tax avoidance but political connections were not significant in moderating firm siz e, leverage, and earni n g s management against tax avoidance. This research is expected to contribute to provide input and description relat ed to tax avoidance, there by stakeholders, such as the government, to make decisions and policies on tax regulations that will be applied.","author":[{"dropping-particle":"","family":"Muda","given":"Iskandar","non-dropping-particle":"","parse-names":false,"suffix":""},{"dropping-particle":"","family":"Abubakar","given":"Erwin","non-dropping-particle":"","parse-names":false,"suffix":""},{"dropping-particle":"","family":"Akuntansi","given":"Magister","non-dropping-particle":"","parse-names":false,"suffix":""},{"dropping-particle":"","family":"Ekonomi dan Bisnis","given":"Fakultas","non-dropping-particle":"","parse-names":false,"suffix":""}],"container-title":"Jurnal Riset Akuntansi dan Keuangan","id":"ITEM-1","issue":"2","issued":{"date-parts":[["2020"]]},"page":"375-392","title":"Pengaruh Ukuran Perusahaan, Profitabilitas, Leverage, dan Manajemen Laba terhadap Penghindaran Pajak Dimoderasi oleh Political Connection","type":"article-journal","volume":"8"},"uris":["http://www.mendeley.com/documents/?uuid=dcb910b5-5dcc-34d8-a90e-79bcdbbb5429"]}],"mendeley":{"formattedCitation":"(Muda et al., 2020)","plainTextFormattedCitation":"(Muda et al., 2020)","previouslyFormattedCitation":"(Muda et al., 2020)"},"properties":{"noteIndex":0},"schema":"https://github.com/citation-style-language/schema/raw/master/csl-citation.json"}</w:instrText>
      </w:r>
      <w:r w:rsidRPr="00FF2326">
        <w:rPr>
          <w:rFonts w:ascii="Times New Roman" w:hAnsi="Times New Roman" w:cs="Times New Roman"/>
          <w:spacing w:val="-4"/>
          <w:kern w:val="4"/>
          <w:position w:val="-4"/>
          <w:sz w:val="24"/>
          <w:szCs w:val="24"/>
        </w:rPr>
        <w:fldChar w:fldCharType="separate"/>
      </w:r>
      <w:r w:rsidRPr="00FF2326">
        <w:rPr>
          <w:rFonts w:ascii="Times New Roman" w:hAnsi="Times New Roman" w:cs="Times New Roman"/>
          <w:noProof/>
          <w:spacing w:val="-4"/>
          <w:kern w:val="4"/>
          <w:position w:val="-4"/>
          <w:sz w:val="24"/>
          <w:szCs w:val="24"/>
        </w:rPr>
        <w:t>(Muda et al., 2020)</w:t>
      </w:r>
      <w:r w:rsidRPr="00FF2326">
        <w:rPr>
          <w:rFonts w:ascii="Times New Roman" w:hAnsi="Times New Roman" w:cs="Times New Roman"/>
          <w:spacing w:val="-4"/>
          <w:kern w:val="4"/>
          <w:position w:val="-4"/>
          <w:sz w:val="24"/>
          <w:szCs w:val="24"/>
        </w:rPr>
        <w:fldChar w:fldCharType="end"/>
      </w:r>
      <w:r w:rsidRPr="00FF2326">
        <w:rPr>
          <w:rFonts w:ascii="Times New Roman" w:hAnsi="Times New Roman" w:cs="Times New Roman"/>
          <w:spacing w:val="-4"/>
          <w:kern w:val="4"/>
          <w:position w:val="-4"/>
          <w:sz w:val="24"/>
          <w:szCs w:val="24"/>
        </w:rPr>
        <w:t xml:space="preserve">, </w:t>
      </w:r>
      <w:r w:rsidR="006950DD" w:rsidRPr="00FF2326">
        <w:rPr>
          <w:rFonts w:ascii="Times New Roman" w:hAnsi="Times New Roman" w:cs="Times New Roman"/>
          <w:spacing w:val="-4"/>
          <w:kern w:val="4"/>
          <w:position w:val="-4"/>
          <w:sz w:val="24"/>
          <w:szCs w:val="24"/>
        </w:rPr>
        <w:fldChar w:fldCharType="begin" w:fldLock="1"/>
      </w:r>
      <w:r w:rsidR="00976CC2" w:rsidRPr="00FF2326">
        <w:rPr>
          <w:rFonts w:ascii="Times New Roman" w:hAnsi="Times New Roman" w:cs="Times New Roman"/>
          <w:spacing w:val="-4"/>
          <w:kern w:val="4"/>
          <w:position w:val="-4"/>
          <w:sz w:val="24"/>
          <w:szCs w:val="24"/>
        </w:rPr>
        <w:instrText>ADDIN CSL_CITATION {"citationItems":[{"id":"ITEM-1","itemData":{"DOI":"10.55681/economina.v2i8.726","abstract":"Di negara Indonesia, pajak mempunyai peranan yang sangat penting dalam kehidupan benegara, khususnya di dalam pelaksanaan pembangunan berskala nasional. Hal ini menyebabkan perusahaan cenderung mencari cara untuk mengurangi jumlah pembayaran pajak, baik secara legal maupun illegal. Riset terdahulu sangat penting dalam suatu riset atau artikel ilmiah. Riset yang relevan berfungsi untuk memperkuat teori dan fenomena hubungan atau pengaruh antar variable. Artikel ini mereview Faktor-faktor yang mempengaruhi Penghindaran Pajak (Tax Avoidance), yaitu: Leverage, Profitabilitas, dan Good Governance. Tujuan penulisan artikel ini adalah untuk mengetahui pengaruh Leverage, Profitabilitas, dan Good Governance. Hasil artikel literature review ini adalah:  1) Leverage berpengaruh terhadap Penghindaran Pajak (Tax Avoidance); 2) Profitabilitas berpengaruh terhadap Penghindaran Pajak (Tax Avoidance); dan 3) Good Governance berpengaruh terhadap Penghindaran Pajak (Tax Avoidance).","author":[{"dropping-particle":"","family":"Khairunnisa","given":"Nabilah Rafifah","non-dropping-particle":"","parse-names":false,"suffix":""},{"dropping-particle":"","family":"Simbolon","given":"Agustina Yohana","non-dropping-particle":"","parse-names":false,"suffix":""},{"dropping-particle":"","family":"Eprianto","given":"Idel","non-dropping-particle":"","parse-names":false,"suffix":""}],"container-title":"Jurnal Economina","id":"ITEM-1","issue":"8","issued":{"date-parts":[["2023"]]},"page":"2164-2177","title":"Pengaruh Leverage, Profitabilitas, Good Governance Terhadap Penghindaran Pajak (Tax Avoidance)","type":"article-journal","volume":"2"},"uris":["http://www.mendeley.com/documents/?uuid=17162ecc-6088-4bd6-a7f4-216801aba6f5"]}],"mendeley":{"formattedCitation":"(Khairunnisa et al., 2023)","plainTextFormattedCitation":"(Khairunnisa et al., 2023)","previouslyFormattedCitation":"(Khairunnisa et al., 2023)"},"properties":{"noteIndex":0},"schema":"https://github.com/citation-style-language/schema/raw/master/csl-citation.json"}</w:instrText>
      </w:r>
      <w:r w:rsidR="006950DD" w:rsidRPr="00FF2326">
        <w:rPr>
          <w:rFonts w:ascii="Times New Roman" w:hAnsi="Times New Roman" w:cs="Times New Roman"/>
          <w:spacing w:val="-4"/>
          <w:kern w:val="4"/>
          <w:position w:val="-4"/>
          <w:sz w:val="24"/>
          <w:szCs w:val="24"/>
        </w:rPr>
        <w:fldChar w:fldCharType="separate"/>
      </w:r>
      <w:r w:rsidR="006950DD" w:rsidRPr="00FF2326">
        <w:rPr>
          <w:rFonts w:ascii="Times New Roman" w:hAnsi="Times New Roman" w:cs="Times New Roman"/>
          <w:noProof/>
          <w:spacing w:val="-4"/>
          <w:kern w:val="4"/>
          <w:position w:val="-4"/>
          <w:sz w:val="24"/>
          <w:szCs w:val="24"/>
        </w:rPr>
        <w:t>(Khairunnisa et al., 2023)</w:t>
      </w:r>
      <w:r w:rsidR="006950DD" w:rsidRPr="00FF2326">
        <w:rPr>
          <w:rFonts w:ascii="Times New Roman" w:hAnsi="Times New Roman" w:cs="Times New Roman"/>
          <w:spacing w:val="-4"/>
          <w:kern w:val="4"/>
          <w:position w:val="-4"/>
          <w:sz w:val="24"/>
          <w:szCs w:val="24"/>
        </w:rPr>
        <w:fldChar w:fldCharType="end"/>
      </w:r>
      <w:r w:rsidR="006950DD" w:rsidRPr="00FF2326">
        <w:rPr>
          <w:rFonts w:ascii="Times New Roman" w:hAnsi="Times New Roman" w:cs="Times New Roman"/>
          <w:spacing w:val="-4"/>
          <w:kern w:val="4"/>
          <w:position w:val="-4"/>
          <w:sz w:val="24"/>
          <w:szCs w:val="24"/>
        </w:rPr>
        <w:t>, dan</w:t>
      </w:r>
      <w:r w:rsidR="003208A2" w:rsidRPr="00FF2326">
        <w:rPr>
          <w:rFonts w:ascii="Times New Roman" w:hAnsi="Times New Roman" w:cs="Times New Roman"/>
          <w:spacing w:val="-4"/>
          <w:kern w:val="4"/>
          <w:position w:val="-4"/>
          <w:sz w:val="24"/>
          <w:szCs w:val="24"/>
        </w:rPr>
        <w:t xml:space="preserve"> </w:t>
      </w:r>
      <w:r w:rsidR="00976CC2" w:rsidRPr="00FF2326">
        <w:rPr>
          <w:rFonts w:ascii="Times New Roman" w:hAnsi="Times New Roman" w:cs="Times New Roman"/>
          <w:spacing w:val="-4"/>
          <w:kern w:val="4"/>
          <w:position w:val="-4"/>
          <w:sz w:val="24"/>
          <w:szCs w:val="24"/>
        </w:rPr>
        <w:fldChar w:fldCharType="begin" w:fldLock="1"/>
      </w:r>
      <w:r w:rsidR="007D083B" w:rsidRPr="00FF2326">
        <w:rPr>
          <w:rFonts w:ascii="Times New Roman" w:hAnsi="Times New Roman" w:cs="Times New Roman"/>
          <w:spacing w:val="-4"/>
          <w:kern w:val="4"/>
          <w:position w:val="-4"/>
          <w:sz w:val="24"/>
          <w:szCs w:val="24"/>
        </w:rPr>
        <w:instrText>ADDIN CSL_CITATION {"citationItems":[{"id":"ITEM-1","itemData":{"DOI":"10.33395/owner.v6i1.532","ISSN":"2548-7507","abstract":"This study aims to examine whether the intensity of fixed asset, executive character, and leverage have an effect on tax avoidance. Tax avoidance is an activity to avoid paying taxes legally in accordance with the provisions of the legislation carried out by the company in order to be able to pay the minimum tax possible to the state treasury. Population in this study were manufacture companies listed in Indonesia Stock Exchange (IDX) during the period 2017 to 2020. The sampling technique used purposive sampling and obtained 54 companies, so that the total sample obtained for 4 years was 216 research samples. This study used quantitative method and the analysis by data panel regression. Tax avoidance proxy by cash effective tax rate (CETR) which is cash paid in cash for pay taxes. Partially shows that the intensity of fixed assets has no effect on tax avoidance, executive character has a significant positive effect on tax avoidance, and leverage has no effect on tax avoidance. While the results of this study indicate that the intensity of fixed assets, executive character, and leverage simultaneously have a significant effect on tax avoidance with the value of Prob (F-statistic) 0.000000. Result of Adjusted R-square shows of fixed Asset intensity, executive character, and leverage have a significant effect on tax avoidance is 0.3343 or 33.43%.","author":[{"dropping-particle":"","family":"Lukito","given":"Pratiwi Cynthia","non-dropping-particle":"","parse-names":false,"suffix":""},{"dropping-particle":"","family":"Oktaviani","given":"Rachmawati Meita","non-dropping-particle":"","parse-names":false,"suffix":""}],"container-title":"Owner","id":"ITEM-1","issue":"1","issued":{"date-parts":[["2022"]]},"page":"202-211","title":"Pengaruh Fixed Asset Intensity, Karakter Eksekutif, dan Leverage terhadap Penghindaran Pajak","type":"article-journal","volume":"6"},"uris":["http://www.mendeley.com/documents/?uuid=88b8d310-6b15-4b0e-b554-7487ab47ec19"]}],"mendeley":{"formattedCitation":"(Lukito &amp; Oktaviani, 2022)","plainTextFormattedCitation":"(Lukito &amp; Oktaviani, 2022)","previouslyFormattedCitation":"(Lukito &amp; Oktaviani, 2022)"},"properties":{"noteIndex":0},"schema":"https://github.com/citation-style-language/schema/raw/master/csl-citation.json"}</w:instrText>
      </w:r>
      <w:r w:rsidR="00976CC2" w:rsidRPr="00FF2326">
        <w:rPr>
          <w:rFonts w:ascii="Times New Roman" w:hAnsi="Times New Roman" w:cs="Times New Roman"/>
          <w:spacing w:val="-4"/>
          <w:kern w:val="4"/>
          <w:position w:val="-4"/>
          <w:sz w:val="24"/>
          <w:szCs w:val="24"/>
        </w:rPr>
        <w:fldChar w:fldCharType="separate"/>
      </w:r>
      <w:r w:rsidR="00976CC2" w:rsidRPr="00FF2326">
        <w:rPr>
          <w:rFonts w:ascii="Times New Roman" w:hAnsi="Times New Roman" w:cs="Times New Roman"/>
          <w:noProof/>
          <w:spacing w:val="-4"/>
          <w:kern w:val="4"/>
          <w:position w:val="-4"/>
          <w:sz w:val="24"/>
          <w:szCs w:val="24"/>
        </w:rPr>
        <w:t>(Lukito &amp; Oktaviani, 2022)</w:t>
      </w:r>
      <w:r w:rsidR="00976CC2" w:rsidRPr="00FF2326">
        <w:rPr>
          <w:rFonts w:ascii="Times New Roman" w:hAnsi="Times New Roman" w:cs="Times New Roman"/>
          <w:spacing w:val="-4"/>
          <w:kern w:val="4"/>
          <w:position w:val="-4"/>
          <w:sz w:val="24"/>
          <w:szCs w:val="24"/>
        </w:rPr>
        <w:fldChar w:fldCharType="end"/>
      </w:r>
      <w:r w:rsidR="00E45B62">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menyatakan</w:t>
      </w:r>
      <w:proofErr w:type="spellEnd"/>
      <w:r w:rsidRPr="00FF2326">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bahwa</w:t>
      </w:r>
      <w:proofErr w:type="spellEnd"/>
      <w:r w:rsidRPr="00FF2326">
        <w:rPr>
          <w:rFonts w:ascii="Times New Roman" w:hAnsi="Times New Roman" w:cs="Times New Roman"/>
          <w:spacing w:val="-4"/>
          <w:kern w:val="4"/>
          <w:position w:val="-4"/>
          <w:sz w:val="24"/>
          <w:szCs w:val="24"/>
        </w:rPr>
        <w:t xml:space="preserve"> </w:t>
      </w:r>
      <w:r w:rsidRPr="00FF2326">
        <w:rPr>
          <w:rFonts w:ascii="Times New Roman" w:hAnsi="Times New Roman" w:cs="Times New Roman"/>
          <w:i/>
          <w:iCs/>
          <w:spacing w:val="-4"/>
          <w:kern w:val="4"/>
          <w:position w:val="-4"/>
          <w:sz w:val="24"/>
          <w:szCs w:val="24"/>
        </w:rPr>
        <w:t>leverage</w:t>
      </w:r>
      <w:r w:rsidRPr="00FF2326">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mempunyai</w:t>
      </w:r>
      <w:proofErr w:type="spellEnd"/>
      <w:r w:rsidRPr="00FF2326">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pengaruh</w:t>
      </w:r>
      <w:proofErr w:type="spellEnd"/>
      <w:r w:rsidRPr="00FF2326">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positif</w:t>
      </w:r>
      <w:proofErr w:type="spellEnd"/>
      <w:r w:rsidR="00343909" w:rsidRPr="00FF2326">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signifikan</w:t>
      </w:r>
      <w:proofErr w:type="spellEnd"/>
      <w:r w:rsidRPr="00FF2326">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terhadap</w:t>
      </w:r>
      <w:proofErr w:type="spellEnd"/>
      <w:r w:rsidRPr="00FF2326">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penghindaran</w:t>
      </w:r>
      <w:proofErr w:type="spellEnd"/>
      <w:r w:rsidRPr="00FF2326">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pajak</w:t>
      </w:r>
      <w:proofErr w:type="spellEnd"/>
      <w:r w:rsidRPr="00FF2326">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Berdasarkan</w:t>
      </w:r>
      <w:proofErr w:type="spellEnd"/>
      <w:r w:rsidRPr="00FF2326">
        <w:rPr>
          <w:rFonts w:ascii="Times New Roman" w:hAnsi="Times New Roman" w:cs="Times New Roman"/>
          <w:spacing w:val="-4"/>
          <w:kern w:val="4"/>
          <w:position w:val="-4"/>
          <w:sz w:val="24"/>
          <w:szCs w:val="24"/>
        </w:rPr>
        <w:t xml:space="preserve"> </w:t>
      </w:r>
      <w:proofErr w:type="spellStart"/>
      <w:r w:rsidRPr="00FF2326">
        <w:rPr>
          <w:rFonts w:ascii="Times New Roman" w:hAnsi="Times New Roman" w:cs="Times New Roman"/>
          <w:spacing w:val="-4"/>
          <w:kern w:val="4"/>
          <w:position w:val="-4"/>
          <w:sz w:val="24"/>
          <w:szCs w:val="24"/>
        </w:rPr>
        <w:t>penguraian</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tersebut</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dapat</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ditarik</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kesimpulan</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hipotesis</w:t>
      </w:r>
      <w:proofErr w:type="spellEnd"/>
      <w:r w:rsidRPr="00FF2326">
        <w:rPr>
          <w:rFonts w:ascii="Times New Roman" w:hAnsi="Times New Roman" w:cs="Times New Roman"/>
          <w:spacing w:val="-4"/>
          <w:position w:val="-4"/>
          <w:sz w:val="24"/>
          <w:szCs w:val="24"/>
        </w:rPr>
        <w:t xml:space="preserve"> </w:t>
      </w:r>
      <w:proofErr w:type="spellStart"/>
      <w:r w:rsidRPr="00FF2326">
        <w:rPr>
          <w:rFonts w:ascii="Times New Roman" w:hAnsi="Times New Roman" w:cs="Times New Roman"/>
          <w:spacing w:val="-4"/>
          <w:position w:val="-4"/>
          <w:sz w:val="24"/>
          <w:szCs w:val="24"/>
        </w:rPr>
        <w:t>penelitian</w:t>
      </w:r>
      <w:proofErr w:type="spellEnd"/>
      <w:r w:rsidRPr="00FF2326">
        <w:rPr>
          <w:rFonts w:ascii="Times New Roman" w:hAnsi="Times New Roman" w:cs="Times New Roman"/>
          <w:spacing w:val="-4"/>
          <w:position w:val="-4"/>
          <w:sz w:val="24"/>
          <w:szCs w:val="24"/>
        </w:rPr>
        <w:t xml:space="preserve"> </w:t>
      </w:r>
      <w:proofErr w:type="spellStart"/>
      <w:proofErr w:type="gramStart"/>
      <w:r w:rsidR="00976CC2" w:rsidRPr="00FF2326">
        <w:rPr>
          <w:rFonts w:ascii="Times New Roman" w:hAnsi="Times New Roman" w:cs="Times New Roman"/>
          <w:spacing w:val="-4"/>
          <w:position w:val="-4"/>
          <w:sz w:val="24"/>
          <w:szCs w:val="24"/>
        </w:rPr>
        <w:t>yaitu</w:t>
      </w:r>
      <w:proofErr w:type="spellEnd"/>
      <w:r w:rsidR="00976CC2" w:rsidRPr="00FF2326">
        <w:rPr>
          <w:rFonts w:ascii="Times New Roman" w:hAnsi="Times New Roman" w:cs="Times New Roman"/>
          <w:spacing w:val="-4"/>
          <w:position w:val="-4"/>
          <w:sz w:val="24"/>
          <w:szCs w:val="24"/>
        </w:rPr>
        <w:t xml:space="preserve"> :</w:t>
      </w:r>
      <w:proofErr w:type="gramEnd"/>
    </w:p>
    <w:p w14:paraId="4C526832" w14:textId="093D0AE0" w:rsidR="009A346B" w:rsidRPr="00FF2326" w:rsidRDefault="009A346B" w:rsidP="00945F1F">
      <w:pPr>
        <w:spacing w:line="480" w:lineRule="auto"/>
        <w:ind w:left="851" w:hanging="709"/>
        <w:jc w:val="both"/>
        <w:rPr>
          <w:rFonts w:ascii="Times New Roman" w:hAnsi="Times New Roman" w:cs="Times New Roman"/>
          <w:sz w:val="24"/>
          <w:szCs w:val="24"/>
        </w:rPr>
      </w:pPr>
      <w:r w:rsidRPr="00FF2326">
        <w:rPr>
          <w:rFonts w:ascii="Times New Roman" w:hAnsi="Times New Roman" w:cs="Times New Roman"/>
          <w:b/>
          <w:bCs/>
          <w:sz w:val="24"/>
          <w:szCs w:val="24"/>
        </w:rPr>
        <w:t>H</w:t>
      </w:r>
      <w:proofErr w:type="gramStart"/>
      <w:r w:rsidRPr="00FF2326">
        <w:rPr>
          <w:rFonts w:ascii="Times New Roman" w:hAnsi="Times New Roman" w:cs="Times New Roman"/>
          <w:b/>
          <w:bCs/>
          <w:sz w:val="24"/>
          <w:szCs w:val="24"/>
        </w:rPr>
        <w:t>1 :</w:t>
      </w:r>
      <w:proofErr w:type="gramEnd"/>
      <w:r w:rsidRPr="00FF2326">
        <w:rPr>
          <w:rFonts w:ascii="Times New Roman" w:hAnsi="Times New Roman" w:cs="Times New Roman"/>
          <w:b/>
          <w:bCs/>
          <w:sz w:val="24"/>
          <w:szCs w:val="24"/>
        </w:rPr>
        <w:t xml:space="preserve"> </w:t>
      </w:r>
      <w:r w:rsidRPr="006F46A8">
        <w:rPr>
          <w:rFonts w:ascii="Times New Roman" w:hAnsi="Times New Roman" w:cs="Times New Roman"/>
          <w:b/>
          <w:bCs/>
          <w:i/>
          <w:iCs/>
          <w:sz w:val="24"/>
          <w:szCs w:val="24"/>
        </w:rPr>
        <w:t>Leverage</w:t>
      </w:r>
      <w:r w:rsidRPr="006F46A8">
        <w:rPr>
          <w:rFonts w:ascii="Times New Roman" w:hAnsi="Times New Roman" w:cs="Times New Roman"/>
          <w:b/>
          <w:bCs/>
          <w:sz w:val="24"/>
          <w:szCs w:val="24"/>
        </w:rPr>
        <w:t xml:space="preserve"> </w:t>
      </w:r>
      <w:proofErr w:type="spellStart"/>
      <w:r w:rsidRPr="006F46A8">
        <w:rPr>
          <w:rFonts w:ascii="Times New Roman" w:hAnsi="Times New Roman" w:cs="Times New Roman"/>
          <w:b/>
          <w:bCs/>
          <w:sz w:val="24"/>
          <w:szCs w:val="24"/>
        </w:rPr>
        <w:t>berpengaruh</w:t>
      </w:r>
      <w:proofErr w:type="spellEnd"/>
      <w:r w:rsidRPr="006F46A8">
        <w:rPr>
          <w:rFonts w:ascii="Times New Roman" w:hAnsi="Times New Roman" w:cs="Times New Roman"/>
          <w:b/>
          <w:bCs/>
          <w:sz w:val="24"/>
          <w:szCs w:val="24"/>
        </w:rPr>
        <w:t xml:space="preserve"> </w:t>
      </w:r>
      <w:proofErr w:type="spellStart"/>
      <w:r w:rsidRPr="006F46A8">
        <w:rPr>
          <w:rFonts w:ascii="Times New Roman" w:hAnsi="Times New Roman" w:cs="Times New Roman"/>
          <w:b/>
          <w:bCs/>
          <w:sz w:val="24"/>
          <w:szCs w:val="24"/>
        </w:rPr>
        <w:t>Signifikan</w:t>
      </w:r>
      <w:proofErr w:type="spellEnd"/>
      <w:r w:rsidR="00023111" w:rsidRPr="006F46A8">
        <w:rPr>
          <w:rFonts w:ascii="Times New Roman" w:hAnsi="Times New Roman" w:cs="Times New Roman"/>
          <w:b/>
          <w:bCs/>
          <w:sz w:val="24"/>
          <w:szCs w:val="24"/>
        </w:rPr>
        <w:t xml:space="preserve"> dan </w:t>
      </w:r>
      <w:proofErr w:type="spellStart"/>
      <w:r w:rsidR="00023111" w:rsidRPr="006F46A8">
        <w:rPr>
          <w:rFonts w:ascii="Times New Roman" w:hAnsi="Times New Roman" w:cs="Times New Roman"/>
          <w:b/>
          <w:bCs/>
          <w:sz w:val="24"/>
          <w:szCs w:val="24"/>
        </w:rPr>
        <w:t>Positif</w:t>
      </w:r>
      <w:proofErr w:type="spellEnd"/>
      <w:r w:rsidRPr="006F46A8">
        <w:rPr>
          <w:rFonts w:ascii="Times New Roman" w:hAnsi="Times New Roman" w:cs="Times New Roman"/>
          <w:b/>
          <w:bCs/>
          <w:sz w:val="24"/>
          <w:szCs w:val="24"/>
        </w:rPr>
        <w:t xml:space="preserve"> </w:t>
      </w:r>
      <w:proofErr w:type="spellStart"/>
      <w:r w:rsidR="008823D7" w:rsidRPr="006F46A8">
        <w:rPr>
          <w:rFonts w:ascii="Times New Roman" w:hAnsi="Times New Roman" w:cs="Times New Roman"/>
          <w:b/>
          <w:bCs/>
          <w:sz w:val="24"/>
          <w:szCs w:val="24"/>
        </w:rPr>
        <w:t>t</w:t>
      </w:r>
      <w:r w:rsidRPr="006F46A8">
        <w:rPr>
          <w:rFonts w:ascii="Times New Roman" w:hAnsi="Times New Roman" w:cs="Times New Roman"/>
          <w:b/>
          <w:bCs/>
          <w:sz w:val="24"/>
          <w:szCs w:val="24"/>
        </w:rPr>
        <w:t>erhadap</w:t>
      </w:r>
      <w:proofErr w:type="spellEnd"/>
      <w:r w:rsidRPr="006F46A8">
        <w:rPr>
          <w:rFonts w:ascii="Times New Roman" w:hAnsi="Times New Roman" w:cs="Times New Roman"/>
          <w:b/>
          <w:bCs/>
          <w:sz w:val="24"/>
          <w:szCs w:val="24"/>
        </w:rPr>
        <w:t xml:space="preserve"> </w:t>
      </w:r>
      <w:proofErr w:type="spellStart"/>
      <w:r w:rsidRPr="006F46A8">
        <w:rPr>
          <w:rFonts w:ascii="Times New Roman" w:hAnsi="Times New Roman" w:cs="Times New Roman"/>
          <w:b/>
          <w:bCs/>
          <w:sz w:val="24"/>
          <w:szCs w:val="24"/>
        </w:rPr>
        <w:t>Penghindaran</w:t>
      </w:r>
      <w:proofErr w:type="spellEnd"/>
      <w:r w:rsidR="009852C1">
        <w:rPr>
          <w:rFonts w:ascii="Times New Roman" w:hAnsi="Times New Roman" w:cs="Times New Roman"/>
          <w:b/>
          <w:bCs/>
          <w:sz w:val="24"/>
          <w:szCs w:val="24"/>
        </w:rPr>
        <w:t xml:space="preserve"> </w:t>
      </w:r>
      <w:r w:rsidR="006F46A8" w:rsidRPr="006F46A8">
        <w:rPr>
          <w:rFonts w:ascii="Times New Roman" w:hAnsi="Times New Roman" w:cs="Times New Roman"/>
          <w:b/>
          <w:bCs/>
          <w:sz w:val="24"/>
          <w:szCs w:val="24"/>
        </w:rPr>
        <w:t>Pajak</w:t>
      </w:r>
    </w:p>
    <w:p w14:paraId="107431C4" w14:textId="77777777" w:rsidR="009A346B" w:rsidRPr="00FF2326" w:rsidRDefault="009A346B">
      <w:pPr>
        <w:pStyle w:val="Heading3ANAKSUBBAB"/>
        <w:numPr>
          <w:ilvl w:val="0"/>
          <w:numId w:val="36"/>
        </w:numPr>
        <w:tabs>
          <w:tab w:val="clear" w:pos="993"/>
          <w:tab w:val="left" w:pos="851"/>
        </w:tabs>
        <w:ind w:hanging="938"/>
      </w:pPr>
      <w:bookmarkStart w:id="94" w:name="_Toc193206040"/>
      <w:bookmarkStart w:id="95" w:name="_Toc193221846"/>
      <w:bookmarkStart w:id="96" w:name="_Toc193222408"/>
      <w:bookmarkStart w:id="97" w:name="_Toc223735318"/>
      <w:proofErr w:type="spellStart"/>
      <w:r w:rsidRPr="00FF2326">
        <w:t>Pengaruh</w:t>
      </w:r>
      <w:proofErr w:type="spellEnd"/>
      <w:r w:rsidRPr="00FF2326">
        <w:t xml:space="preserve"> </w:t>
      </w:r>
      <w:proofErr w:type="spellStart"/>
      <w:r w:rsidRPr="00FF2326">
        <w:t>Profitabilitas</w:t>
      </w:r>
      <w:proofErr w:type="spellEnd"/>
      <w:r w:rsidRPr="00FF2326">
        <w:t xml:space="preserve"> </w:t>
      </w:r>
      <w:proofErr w:type="spellStart"/>
      <w:r w:rsidRPr="00FF2326">
        <w:t>terhadap</w:t>
      </w:r>
      <w:proofErr w:type="spellEnd"/>
      <w:r w:rsidRPr="00FF2326">
        <w:t xml:space="preserve"> </w:t>
      </w:r>
      <w:proofErr w:type="spellStart"/>
      <w:r w:rsidRPr="00FF2326">
        <w:t>Penghindaran</w:t>
      </w:r>
      <w:proofErr w:type="spellEnd"/>
      <w:r w:rsidRPr="00FF2326">
        <w:t xml:space="preserve"> Pajak</w:t>
      </w:r>
      <w:bookmarkEnd w:id="94"/>
      <w:bookmarkEnd w:id="95"/>
      <w:bookmarkEnd w:id="96"/>
      <w:bookmarkEnd w:id="97"/>
    </w:p>
    <w:p w14:paraId="003B2BC2" w14:textId="7667F14F" w:rsidR="009852C1" w:rsidRDefault="009A346B" w:rsidP="00945F1F">
      <w:pPr>
        <w:spacing w:line="480" w:lineRule="auto"/>
        <w:ind w:left="131" w:firstLine="720"/>
        <w:jc w:val="both"/>
        <w:rPr>
          <w:rFonts w:ascii="Times New Roman" w:hAnsi="Times New Roman" w:cs="Times New Roman"/>
          <w:sz w:val="24"/>
          <w:szCs w:val="24"/>
        </w:rPr>
      </w:pP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terdiri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salah </w:t>
      </w:r>
      <w:proofErr w:type="spellStart"/>
      <w:r w:rsidRPr="00FF2326">
        <w:rPr>
          <w:rFonts w:ascii="Times New Roman" w:hAnsi="Times New Roman" w:cs="Times New Roman"/>
          <w:sz w:val="24"/>
          <w:szCs w:val="24"/>
        </w:rPr>
        <w:t>satunya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Return on Asset</w:t>
      </w:r>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Return on A</w:t>
      </w:r>
      <w:r w:rsidR="008823D7" w:rsidRPr="00FF2326">
        <w:rPr>
          <w:rFonts w:ascii="Times New Roman" w:hAnsi="Times New Roman" w:cs="Times New Roman"/>
          <w:i/>
          <w:iCs/>
          <w:sz w:val="24"/>
          <w:szCs w:val="24"/>
        </w:rPr>
        <w:t>s</w:t>
      </w:r>
      <w:r w:rsidRPr="00FF2326">
        <w:rPr>
          <w:rFonts w:ascii="Times New Roman" w:hAnsi="Times New Roman" w:cs="Times New Roman"/>
          <w:i/>
          <w:iCs/>
          <w:sz w:val="24"/>
          <w:szCs w:val="24"/>
        </w:rPr>
        <w:t>set</w:t>
      </w:r>
      <w:r w:rsidRPr="00FF2326">
        <w:rPr>
          <w:rFonts w:ascii="Times New Roman" w:hAnsi="Times New Roman" w:cs="Times New Roman"/>
          <w:sz w:val="24"/>
          <w:szCs w:val="24"/>
        </w:rPr>
        <w:t xml:space="preserve"> (ROA) </w:t>
      </w:r>
      <w:proofErr w:type="spellStart"/>
      <w:r w:rsidRPr="00FF2326">
        <w:rPr>
          <w:rFonts w:ascii="Times New Roman" w:hAnsi="Times New Roman" w:cs="Times New Roman"/>
          <w:sz w:val="24"/>
          <w:szCs w:val="24"/>
        </w:rPr>
        <w:t>merupakan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menggambarkan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kinerja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finansial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meningkat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ROA yang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diraih</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kinerja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finansial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diklasifikasikan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ROA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pula </w:t>
      </w:r>
      <w:proofErr w:type="spellStart"/>
      <w:r w:rsidRPr="00FF2326">
        <w:rPr>
          <w:rFonts w:ascii="Times New Roman" w:hAnsi="Times New Roman" w:cs="Times New Roman"/>
          <w:sz w:val="24"/>
          <w:szCs w:val="24"/>
        </w:rPr>
        <w:t>keuntungan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diperoleh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agar </w:t>
      </w:r>
      <w:proofErr w:type="spellStart"/>
      <w:r w:rsidRPr="00FF2326">
        <w:rPr>
          <w:rFonts w:ascii="Times New Roman" w:hAnsi="Times New Roman" w:cs="Times New Roman"/>
          <w:sz w:val="24"/>
          <w:szCs w:val="24"/>
        </w:rPr>
        <w:t>pengelolaan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aset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optimal. Jika ROA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menandakan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bahwa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menghasilkan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keuntungan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keuntungan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besar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mengakibatkan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perlu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dibayar</w:t>
      </w:r>
      <w:proofErr w:type="spellEnd"/>
      <w:r w:rsidRPr="00FF2326">
        <w:rPr>
          <w:rFonts w:ascii="Times New Roman" w:hAnsi="Times New Roman" w:cs="Times New Roman"/>
          <w:sz w:val="24"/>
          <w:szCs w:val="24"/>
        </w:rPr>
        <w:t xml:space="preserve"> juga </w:t>
      </w:r>
      <w:proofErr w:type="spellStart"/>
      <w:r w:rsidRPr="00FF2326">
        <w:rPr>
          <w:rFonts w:ascii="Times New Roman" w:hAnsi="Times New Roman" w:cs="Times New Roman"/>
          <w:sz w:val="24"/>
          <w:szCs w:val="24"/>
        </w:rPr>
        <w: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meningkat</w:t>
      </w:r>
      <w:proofErr w:type="spellEnd"/>
      <w:r w:rsidRPr="00FF2326">
        <w:rPr>
          <w:rFonts w:ascii="Times New Roman" w:hAnsi="Times New Roman" w:cs="Times New Roman"/>
          <w:sz w:val="24"/>
          <w:szCs w:val="24"/>
        </w:rPr>
        <w:t xml:space="preserve">. </w:t>
      </w:r>
      <w:r w:rsidR="00090731" w:rsidRPr="00FF2326">
        <w:rPr>
          <w:rFonts w:ascii="Times New Roman" w:hAnsi="Times New Roman" w:cs="Times New Roman"/>
          <w:sz w:val="24"/>
          <w:szCs w:val="24"/>
        </w:rPr>
        <w:t xml:space="preserve">Hal </w:t>
      </w:r>
      <w:proofErr w:type="spellStart"/>
      <w:r w:rsidR="00090731" w:rsidRPr="00FF2326">
        <w:rPr>
          <w:rFonts w:ascii="Times New Roman" w:hAnsi="Times New Roman" w:cs="Times New Roman"/>
          <w:sz w:val="24"/>
          <w:szCs w:val="24"/>
        </w:rPr>
        <w:t>ini</w:t>
      </w:r>
      <w:proofErr w:type="spellEnd"/>
      <w:r w:rsidR="00090731" w:rsidRPr="00FF2326">
        <w:rPr>
          <w:rFonts w:ascii="Times New Roman" w:hAnsi="Times New Roman" w:cs="Times New Roman"/>
          <w:sz w:val="24"/>
          <w:szCs w:val="24"/>
        </w:rPr>
        <w:t xml:space="preserve"> </w:t>
      </w:r>
      <w:proofErr w:type="spellStart"/>
      <w:r w:rsidR="00090731" w:rsidRPr="00FF2326">
        <w:rPr>
          <w:rFonts w:ascii="Times New Roman" w:hAnsi="Times New Roman" w:cs="Times New Roman"/>
          <w:sz w:val="24"/>
          <w:szCs w:val="24"/>
        </w:rPr>
        <w:t>memungkinkan</w:t>
      </w:r>
      <w:proofErr w:type="spellEnd"/>
      <w:r w:rsidR="00090731"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supaya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berat</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{"citationItems":[{"id":"ITEM-1","itemData":{"DOI":"10.33857/jafr.v7i1.685","ISSN":"2549-5682","abstract":"This study aims to determine the effect of profitability (ROA) and leverage (DER) on tax avoidance (Y). The population of this study is all manufacturing companies listed on the Indonesia Stock Exchange (IDX) from 2017 to 2019. The sample of this study used a non-probability sampling method with a purposive sampling technique. The data analysis technique used the classical assumption test, namely the multicollinearity test, autocorrelation test, heteroscedasticity test and normality test. Hypothesis testing using multiple regression analysis. The results of the study conclude that: (1) Profitability has a positive effect on Tax Avoidance, (2) Leverage has a positive effect on Tax Avoidance. Keywords:","author":[{"dropping-particle":"","family":"Gustivo Prasetya","given":"Dul MUID","non-dropping-particle":"","parse-names":false,"suffix":""}],"container-title":"Diponegoro journal of accounting","id":"ITEM-1","issue":"1","issued":{"date-parts":[["2022"]]},"page":"1-6","title":"Pengaruh Profitabilitas Dan Leverage Terhadap Tax Avoidance","type":"article-journal","volume":"11"},"uris":["http://www.mendeley.com/documents/?uuid=07aea8ef-32fd-4280-ac30-83bc5837472b"]}],"mendeley":{"formattedCitation":"(Gustivo Prasetya, 2022)","plainTextFormattedCitation":"(Gustivo Prasetya, 2022)","previouslyFormattedCitation":"(Gustivo Prasetya, 2022)"},"properties":{"noteIndex":0},"schema":"https://github.com/citation-style-language/schema/raw/master/csl-citation.json"}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(Gustivo Prasetya, 2022)</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w:t>
      </w:r>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Semakin</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tinggi</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profitabilitas</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suatu</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perusahaan</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maka</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semakin</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besar</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kemungkinan</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perusahaan</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tersebut</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untuk</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melakukan</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penghindaran</w:t>
      </w:r>
      <w:proofErr w:type="spellEnd"/>
      <w:r w:rsidR="000666E8"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pajak</w:t>
      </w:r>
      <w:proofErr w:type="spellEnd"/>
      <w:r w:rsidR="000666E8" w:rsidRPr="00FF2326">
        <w:rPr>
          <w:rFonts w:ascii="Times New Roman" w:hAnsi="Times New Roman" w:cs="Times New Roman"/>
          <w:sz w:val="24"/>
          <w:szCs w:val="24"/>
        </w:rPr>
        <w:t>.</w:t>
      </w:r>
    </w:p>
    <w:p w14:paraId="252958E1" w14:textId="77777777" w:rsidR="009852C1" w:rsidRDefault="000666E8" w:rsidP="009852C1">
      <w:pPr>
        <w:spacing w:line="480" w:lineRule="auto"/>
        <w:ind w:left="284" w:firstLine="720"/>
        <w:jc w:val="both"/>
        <w:rPr>
          <w:rFonts w:ascii="Times New Roman" w:hAnsi="Times New Roman" w:cs="Times New Roman"/>
          <w:sz w:val="24"/>
          <w:szCs w:val="24"/>
        </w:rPr>
      </w:pPr>
      <w:proofErr w:type="spellStart"/>
      <w:r w:rsidRPr="00FF2326">
        <w:rPr>
          <w:rFonts w:ascii="Times New Roman" w:hAnsi="Times New Roman" w:cs="Times New Roman"/>
          <w:sz w:val="24"/>
          <w:szCs w:val="24"/>
        </w:rPr>
        <w:t>Menurut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teori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agensi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tingkat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cenderung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agresif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strategi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Manajer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insentif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berbasis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kinerja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berusaha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menekan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agar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terlihat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meningkatkan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pasar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serta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memperkuat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posisi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mereka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organisasi</w:t>
      </w:r>
      <w:proofErr w:type="spellEnd"/>
      <w:r w:rsidRPr="00FF2326">
        <w:rPr>
          <w:rFonts w:ascii="Times New Roman" w:hAnsi="Times New Roman" w:cs="Times New Roman"/>
          <w:sz w:val="24"/>
          <w:szCs w:val="24"/>
        </w:rPr>
        <w:t xml:space="preserve">. Di </w:t>
      </w:r>
      <w:proofErr w:type="spellStart"/>
      <w:r w:rsidRPr="00FF2326">
        <w:rPr>
          <w:rFonts w:ascii="Times New Roman" w:hAnsi="Times New Roman" w:cs="Times New Roman"/>
          <w:sz w:val="24"/>
          <w:szCs w:val="24"/>
        </w:rPr>
        <w:t>sisi</w:t>
      </w:r>
      <w:proofErr w:type="spellEnd"/>
      <w:r w:rsidRPr="00FF2326">
        <w:rPr>
          <w:rFonts w:ascii="Times New Roman" w:hAnsi="Times New Roman" w:cs="Times New Roman"/>
          <w:sz w:val="24"/>
          <w:szCs w:val="24"/>
        </w:rPr>
        <w:t xml:space="preserve"> lain,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mungkin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menginginkan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kepatuhan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menghindari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risiko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regulasi</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sanksi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hukum</w:t>
      </w:r>
      <w:proofErr w:type="spellEnd"/>
      <w:r w:rsidRPr="00FF2326">
        <w:rPr>
          <w:rFonts w:ascii="Times New Roman" w:hAnsi="Times New Roman" w:cs="Times New Roman"/>
          <w:sz w:val="24"/>
          <w:szCs w:val="24"/>
        </w:rPr>
        <w:t>.</w:t>
      </w:r>
    </w:p>
    <w:p w14:paraId="799172BE" w14:textId="78EFDE20" w:rsidR="009A346B" w:rsidRPr="00FF2326" w:rsidRDefault="009A346B" w:rsidP="009852C1">
      <w:pPr>
        <w:spacing w:line="480" w:lineRule="auto"/>
        <w:ind w:left="284" w:firstLine="720"/>
        <w:jc w:val="both"/>
        <w:rPr>
          <w:rFonts w:ascii="Times New Roman" w:hAnsi="Times New Roman" w:cs="Times New Roman"/>
          <w:sz w:val="24"/>
          <w:szCs w:val="24"/>
        </w:rPr>
      </w:pPr>
      <w:r w:rsidRPr="00FF2326">
        <w:rPr>
          <w:rFonts w:ascii="Times New Roman" w:hAnsi="Times New Roman" w:cs="Times New Roman"/>
          <w:sz w:val="24"/>
          <w:szCs w:val="24"/>
        </w:rPr>
        <w:t xml:space="preserve">Dari </w:t>
      </w:r>
      <w:proofErr w:type="spellStart"/>
      <w:r w:rsidRPr="00FF2326">
        <w:rPr>
          <w:rFonts w:ascii="Times New Roman" w:hAnsi="Times New Roman" w:cs="Times New Roman"/>
          <w:sz w:val="24"/>
          <w:szCs w:val="24"/>
        </w:rPr>
        <w:t>hasil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dilakukan</w:t>
      </w:r>
      <w:proofErr w:type="spellEnd"/>
      <w:r w:rsidRPr="00FF2326">
        <w:rPr>
          <w:rFonts w:ascii="Times New Roman" w:hAnsi="Times New Roman" w:cs="Times New Roman"/>
          <w:sz w:val="24"/>
          <w:szCs w:val="24"/>
        </w:rPr>
        <w:t xml:space="preserve"> oleh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{"citationItems":[{"id":"ITEM-1","itemData":{"DOI":"10.54082/jupin.543","ISSN":"2808-148X","abstract":"Penelitian ini bertujuan untuk menguji pengaruh profitabilitas, leverage, pertumbuhan penjualan, dan ukuran perusahaan terhadap penghindaran pajak pada perusahaan manufaktur barang konsumsi yang terdaftar di Bursa Efek Indonesia tahun 2015-2019. Proksi penghindaran pajak adalah Effective Tax Rate/ETR. Data sekunder yang digunakan sebagai sumber data adalah laporan keuangan perusahaan sampel. Purposive sampling digunakan sebagai metode pengambilan sampel. Sampel yang memenuhi kriteria sebanyak 105 sampel. Analisis data adalah regresi linier berganda dan diolah menggunakan program EViews 9. Hasil penelitian menunjukkan bahwa profitabilitas berpengaruh positif signifikan terhadap penghindaran pajak; leverage dan pertumbuhan penjualan tidak berpengaruh signifikan terhadap penghindaran pajak; dan ukuran perusahaan berpengaruh negatif signifikan terhadap penghindaran pajak.","author":[{"dropping-particle":"","family":"Christili Tanjaya","given":"Nazmel Nazir","non-dropping-particle":"","parse-names":false,"suffix":""}],"container-title":"Jurnal Akuntansi Trisakti","id":"ITEM-1","issue":"2","issued":{"date-parts":[["2021"]]},"page":"189-208","title":"Pengaruh Profitabilitas, Leverage, Pertumbuhan Penjualan dan Ukuran Perusahaan terhadap Penghindaran Pajak","type":"article-journal","volume":"8"},"uris":["http://www.mendeley.com/documents/?uuid=f49eeb98-9983-4f17-986a-d66e2921d59d"]}],"mendeley":{"formattedCitation":"(Christili Tanjaya, 2021)","plainTextFormattedCitation":"(Christili Tanjaya, 2021)","previouslyFormattedCitation":"(Christili Tanjaya, 2021)"},"properties":{"noteIndex":0},"schema":"https://github.com/citation-style-language/schema/raw/master/csl-citation.json"}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(Christili Tanjaya, 2021)</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 xml:space="preserve">, </w:t>
      </w:r>
      <w:r w:rsidR="009338BF" w:rsidRPr="00FF2326">
        <w:rPr>
          <w:rFonts w:ascii="Times New Roman" w:hAnsi="Times New Roman" w:cs="Times New Roman"/>
          <w:sz w:val="24"/>
          <w:szCs w:val="24"/>
        </w:rPr>
        <w:fldChar w:fldCharType="begin" w:fldLock="1"/>
      </w:r>
      <w:r w:rsidR="006950DD" w:rsidRPr="00FF2326">
        <w:rPr>
          <w:rFonts w:ascii="Times New Roman" w:hAnsi="Times New Roman" w:cs="Times New Roman"/>
          <w:sz w:val="24"/>
          <w:szCs w:val="24"/>
        </w:rPr>
        <w:instrText>ADDIN CSL_CITATION {"citationItems":[{"id":"ITEM-1","itemData":{"abstract":"This research aimed to examine the effect of profitability, firm size, and leverage on tax avoidance. Tax avoidance, namely a legal action to decrease the tax burden by taking advantge of weak tax law, also did not break the tax law. The research was quantitative with purposive sampling, namely a sample collection with determining criteria. Therefore, it obtained 27 companies form 62 companies in the consumption goods sector listed in Indonesia Stock Exchange (IDX) during the 2015-2019 periods. The data analysis method of this research used multiple linear regression analysis. The result of this research showed that (1) profitability had negative effect on tax avoidance, as high profit received by the company, so that the company is able to manage its tax planning properly, (2) firm size had positive effect on tax avoidance, as large scale componies are able to manage their tax payments so that they are low, (3) leverage did not have any effect on tax avoidance, as the existence of this debt will result in an interest expense that can reduce taxable profit.","author":[{"dropping-particle":"","family":"Fauziah","given":"Frida","non-dropping-particle":"","parse-names":false,"suffix":""}],"id":"ITEM-1","issued":{"date-parts":[["2021"]]},"title":"Pengaruh Profitabilitas, Ukuran Perusahaan, dan Leverage Terhadap Penghindaran Pajak Perusahaan Sektor Industri Barang Konsumsi","type":"article-journal"},"uris":["http://www.mendeley.com/documents/?uuid=0e123c93-3a7a-3d91-b6e8-276b459748d6"]}],"mendeley":{"formattedCitation":"(Fauziah, 2021)","plainTextFormattedCitation":"(Fauziah, 2021)","previouslyFormattedCitation":"(Fauziah, 2021)"},"properties":{"noteIndex":0},"schema":"https://github.com/citation-style-language/schema/raw/master/csl-citation.json"}</w:instrText>
      </w:r>
      <w:r w:rsidR="009338BF" w:rsidRPr="00FF2326">
        <w:rPr>
          <w:rFonts w:ascii="Times New Roman" w:hAnsi="Times New Roman" w:cs="Times New Roman"/>
          <w:sz w:val="24"/>
          <w:szCs w:val="24"/>
        </w:rPr>
        <w:fldChar w:fldCharType="separate"/>
      </w:r>
      <w:r w:rsidR="009338BF" w:rsidRPr="00FF2326">
        <w:rPr>
          <w:rFonts w:ascii="Times New Roman" w:hAnsi="Times New Roman" w:cs="Times New Roman"/>
          <w:noProof/>
          <w:sz w:val="24"/>
          <w:szCs w:val="24"/>
        </w:rPr>
        <w:t>(Fauziah, 2021)</w:t>
      </w:r>
      <w:r w:rsidR="009338BF" w:rsidRPr="00FF2326">
        <w:rPr>
          <w:rFonts w:ascii="Times New Roman" w:hAnsi="Times New Roman" w:cs="Times New Roman"/>
          <w:sz w:val="24"/>
          <w:szCs w:val="24"/>
        </w:rPr>
        <w:fldChar w:fldCharType="end"/>
      </w:r>
      <w:r w:rsidR="009338BF" w:rsidRPr="00FF2326">
        <w:rPr>
          <w:rFonts w:ascii="Times New Roman" w:hAnsi="Times New Roman" w:cs="Times New Roman"/>
          <w:sz w:val="24"/>
          <w:szCs w:val="24"/>
        </w:rPr>
        <w:t xml:space="preserve">, dan </w:t>
      </w:r>
      <w:r w:rsidR="006950DD" w:rsidRPr="00FF2326">
        <w:rPr>
          <w:rFonts w:ascii="Times New Roman" w:hAnsi="Times New Roman" w:cs="Times New Roman"/>
          <w:sz w:val="24"/>
          <w:szCs w:val="24"/>
        </w:rPr>
        <w:fldChar w:fldCharType="begin" w:fldLock="1"/>
      </w:r>
      <w:r w:rsidR="006950DD" w:rsidRPr="00FF2326">
        <w:rPr>
          <w:rFonts w:ascii="Times New Roman" w:hAnsi="Times New Roman" w:cs="Times New Roman"/>
          <w:sz w:val="24"/>
          <w:szCs w:val="24"/>
        </w:rPr>
        <w:instrText>ADDIN CSL_CITATION {"citationItems":[{"id":"ITEM-1","itemData":{"ISSN":"2963-5292","author":[{"dropping-particle":"","family":"Apridinata","given":"Ega","non-dropping-particle":"","parse-names":false,"suffix":""},{"dropping-particle":"","family":"Zulvia","given":"Dewi","non-dropping-particle":"","parse-names":false,"suffix":""}],"container-title":"Profit: Jurnal Manajemen, Bisnis dan Akuntansi","id":"ITEM-1","issue":"2","issued":{"date-parts":[["2023"]]},"page":"313-328","title":"Pengaruh Profitabilitas dan Ukuran Perusahaan Terhadap Penghindaran","type":"article-journal","volume":"2"},"uris":["http://www.mendeley.com/documents/?uuid=64df8fbc-5fc8-4950-a52e-1568dfdb0f4e"]}],"mendeley":{"formattedCitation":"(Apridinata &amp; Zulvia, 2023)","plainTextFormattedCitation":"(Apridinata &amp; Zulvia, 2023)","previouslyFormattedCitation":"(Apridinata &amp; Zulvia, 2023)"},"properties":{"noteIndex":0},"schema":"https://github.com/citation-style-language/schema/raw/master/csl-citation.json"}</w:instrText>
      </w:r>
      <w:r w:rsidR="006950DD" w:rsidRPr="00FF2326">
        <w:rPr>
          <w:rFonts w:ascii="Times New Roman" w:hAnsi="Times New Roman" w:cs="Times New Roman"/>
          <w:sz w:val="24"/>
          <w:szCs w:val="24"/>
        </w:rPr>
        <w:fldChar w:fldCharType="separate"/>
      </w:r>
      <w:r w:rsidR="006950DD" w:rsidRPr="00FF2326">
        <w:rPr>
          <w:rFonts w:ascii="Times New Roman" w:hAnsi="Times New Roman" w:cs="Times New Roman"/>
          <w:noProof/>
          <w:sz w:val="24"/>
          <w:szCs w:val="24"/>
        </w:rPr>
        <w:t>(Apridinata &amp; Zulvia, 2023)</w:t>
      </w:r>
      <w:r w:rsidR="006950DD" w:rsidRPr="00FF2326">
        <w:rPr>
          <w:rFonts w:ascii="Times New Roman" w:hAnsi="Times New Roman" w:cs="Times New Roman"/>
          <w:sz w:val="24"/>
          <w:szCs w:val="24"/>
        </w:rPr>
        <w:fldChar w:fldCharType="end"/>
      </w:r>
      <w:r w:rsidR="006950DD"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menyatakan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bahwa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berpengaruh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positif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signifikan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Berdasarkan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uraian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tersebut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ditarik</w:t>
      </w:r>
      <w:proofErr w:type="spellEnd"/>
      <w:r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k</w:t>
      </w:r>
      <w:r w:rsidRPr="00FF2326">
        <w:rPr>
          <w:rFonts w:ascii="Times New Roman" w:hAnsi="Times New Roman" w:cs="Times New Roman"/>
          <w:sz w:val="24"/>
          <w:szCs w:val="24"/>
        </w:rPr>
        <w:t>esimpulan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hipotesis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yaitu</w:t>
      </w:r>
      <w:proofErr w:type="spellEnd"/>
      <w:r w:rsidRPr="00FF2326">
        <w:rPr>
          <w:rFonts w:ascii="Times New Roman" w:hAnsi="Times New Roman" w:cs="Times New Roman"/>
          <w:sz w:val="24"/>
          <w:szCs w:val="24"/>
        </w:rPr>
        <w:t xml:space="preserve"> :</w:t>
      </w:r>
      <w:proofErr w:type="gramEnd"/>
    </w:p>
    <w:p w14:paraId="5AF7DF3D" w14:textId="102BD55D" w:rsidR="00794933" w:rsidRPr="00FF2326" w:rsidRDefault="009A346B" w:rsidP="009852C1">
      <w:pPr>
        <w:spacing w:line="480" w:lineRule="auto"/>
        <w:ind w:left="1135" w:hanging="851"/>
        <w:jc w:val="both"/>
        <w:rPr>
          <w:rFonts w:ascii="Times New Roman" w:hAnsi="Times New Roman" w:cs="Times New Roman"/>
          <w:b/>
          <w:bCs/>
          <w:sz w:val="24"/>
          <w:szCs w:val="24"/>
        </w:rPr>
      </w:pPr>
      <w:r w:rsidRPr="00FF2326">
        <w:rPr>
          <w:rFonts w:ascii="Times New Roman" w:hAnsi="Times New Roman" w:cs="Times New Roman"/>
          <w:b/>
          <w:bCs/>
          <w:sz w:val="24"/>
          <w:szCs w:val="24"/>
        </w:rPr>
        <w:t>H</w:t>
      </w:r>
      <w:proofErr w:type="gramStart"/>
      <w:r w:rsidRPr="00FF2326">
        <w:rPr>
          <w:rFonts w:ascii="Times New Roman" w:hAnsi="Times New Roman" w:cs="Times New Roman"/>
          <w:b/>
          <w:bCs/>
          <w:sz w:val="24"/>
          <w:szCs w:val="24"/>
        </w:rPr>
        <w:t>2 :</w:t>
      </w:r>
      <w:proofErr w:type="gramEnd"/>
      <w:r w:rsidRPr="00FF2326">
        <w:rPr>
          <w:rFonts w:ascii="Times New Roman" w:hAnsi="Times New Roman" w:cs="Times New Roman"/>
          <w:b/>
          <w:bCs/>
          <w:sz w:val="24"/>
          <w:szCs w:val="24"/>
        </w:rPr>
        <w:t xml:space="preserve"> </w:t>
      </w:r>
      <w:proofErr w:type="spellStart"/>
      <w:r w:rsidRPr="00FF2326">
        <w:rPr>
          <w:rFonts w:ascii="Times New Roman" w:hAnsi="Times New Roman" w:cs="Times New Roman"/>
          <w:b/>
          <w:bCs/>
          <w:sz w:val="24"/>
          <w:szCs w:val="24"/>
        </w:rPr>
        <w:t>Profitabilitas</w:t>
      </w:r>
      <w:proofErr w:type="spellEnd"/>
      <w:r w:rsidRPr="00FF2326">
        <w:rPr>
          <w:rFonts w:ascii="Times New Roman" w:hAnsi="Times New Roman" w:cs="Times New Roman"/>
          <w:b/>
          <w:bCs/>
          <w:sz w:val="24"/>
          <w:szCs w:val="24"/>
        </w:rPr>
        <w:t xml:space="preserve"> </w:t>
      </w:r>
      <w:proofErr w:type="spellStart"/>
      <w:r w:rsidRPr="00FF2326">
        <w:rPr>
          <w:rFonts w:ascii="Times New Roman" w:hAnsi="Times New Roman" w:cs="Times New Roman"/>
          <w:b/>
          <w:bCs/>
          <w:sz w:val="24"/>
          <w:szCs w:val="24"/>
        </w:rPr>
        <w:t>berpengaruh</w:t>
      </w:r>
      <w:proofErr w:type="spellEnd"/>
      <w:r w:rsidRPr="00FF2326">
        <w:rPr>
          <w:rFonts w:ascii="Times New Roman" w:hAnsi="Times New Roman" w:cs="Times New Roman"/>
          <w:b/>
          <w:bCs/>
          <w:sz w:val="24"/>
          <w:szCs w:val="24"/>
        </w:rPr>
        <w:t xml:space="preserve"> </w:t>
      </w:r>
      <w:proofErr w:type="spellStart"/>
      <w:r w:rsidRPr="00FF2326">
        <w:rPr>
          <w:rFonts w:ascii="Times New Roman" w:hAnsi="Times New Roman" w:cs="Times New Roman"/>
          <w:b/>
          <w:bCs/>
          <w:sz w:val="24"/>
          <w:szCs w:val="24"/>
        </w:rPr>
        <w:t>Signifikan</w:t>
      </w:r>
      <w:proofErr w:type="spellEnd"/>
      <w:r w:rsidRPr="00FF2326">
        <w:rPr>
          <w:rFonts w:ascii="Times New Roman" w:hAnsi="Times New Roman" w:cs="Times New Roman"/>
          <w:b/>
          <w:bCs/>
          <w:sz w:val="24"/>
          <w:szCs w:val="24"/>
        </w:rPr>
        <w:t xml:space="preserve"> </w:t>
      </w:r>
      <w:r w:rsidR="00023111">
        <w:rPr>
          <w:rFonts w:ascii="Times New Roman" w:hAnsi="Times New Roman" w:cs="Times New Roman"/>
          <w:b/>
          <w:bCs/>
          <w:sz w:val="24"/>
          <w:szCs w:val="24"/>
        </w:rPr>
        <w:t xml:space="preserve">dan </w:t>
      </w:r>
      <w:proofErr w:type="spellStart"/>
      <w:r w:rsidR="00023111">
        <w:rPr>
          <w:rFonts w:ascii="Times New Roman" w:hAnsi="Times New Roman" w:cs="Times New Roman"/>
          <w:b/>
          <w:bCs/>
          <w:sz w:val="24"/>
          <w:szCs w:val="24"/>
        </w:rPr>
        <w:t>Positif</w:t>
      </w:r>
      <w:proofErr w:type="spellEnd"/>
      <w:r w:rsidR="00023111">
        <w:rPr>
          <w:rFonts w:ascii="Times New Roman" w:hAnsi="Times New Roman" w:cs="Times New Roman"/>
          <w:b/>
          <w:bCs/>
          <w:sz w:val="24"/>
          <w:szCs w:val="24"/>
        </w:rPr>
        <w:t xml:space="preserve"> </w:t>
      </w:r>
      <w:proofErr w:type="spellStart"/>
      <w:r w:rsidRPr="00FF2326">
        <w:rPr>
          <w:rFonts w:ascii="Times New Roman" w:hAnsi="Times New Roman" w:cs="Times New Roman"/>
          <w:b/>
          <w:bCs/>
          <w:sz w:val="24"/>
          <w:szCs w:val="24"/>
        </w:rPr>
        <w:t>Terhadap</w:t>
      </w:r>
      <w:proofErr w:type="spellEnd"/>
      <w:r w:rsidRPr="00FF2326">
        <w:rPr>
          <w:rFonts w:ascii="Times New Roman" w:hAnsi="Times New Roman" w:cs="Times New Roman"/>
          <w:b/>
          <w:bCs/>
          <w:sz w:val="24"/>
          <w:szCs w:val="24"/>
        </w:rPr>
        <w:t xml:space="preserve"> </w:t>
      </w:r>
      <w:proofErr w:type="spellStart"/>
      <w:r w:rsidRPr="00FF2326">
        <w:rPr>
          <w:rFonts w:ascii="Times New Roman" w:hAnsi="Times New Roman" w:cs="Times New Roman"/>
          <w:b/>
          <w:bCs/>
          <w:sz w:val="24"/>
          <w:szCs w:val="24"/>
        </w:rPr>
        <w:t>Penghindaran</w:t>
      </w:r>
      <w:proofErr w:type="spellEnd"/>
      <w:r w:rsidRPr="00FF2326">
        <w:rPr>
          <w:rFonts w:ascii="Times New Roman" w:hAnsi="Times New Roman" w:cs="Times New Roman"/>
          <w:b/>
          <w:bCs/>
          <w:sz w:val="24"/>
          <w:szCs w:val="24"/>
        </w:rPr>
        <w:t xml:space="preserve"> Pajak</w:t>
      </w:r>
    </w:p>
    <w:p w14:paraId="133F2484" w14:textId="482D090C" w:rsidR="005A55CC" w:rsidRPr="00FF2326" w:rsidRDefault="009A346B">
      <w:pPr>
        <w:pStyle w:val="Heading3ANAKSUBBAB"/>
        <w:numPr>
          <w:ilvl w:val="0"/>
          <w:numId w:val="36"/>
        </w:numPr>
        <w:ind w:hanging="796"/>
      </w:pPr>
      <w:bookmarkStart w:id="98" w:name="_Toc193206041"/>
      <w:bookmarkStart w:id="99" w:name="_Toc193221847"/>
      <w:bookmarkStart w:id="100" w:name="_Toc193222409"/>
      <w:bookmarkStart w:id="101" w:name="_Toc223735319"/>
      <w:proofErr w:type="spellStart"/>
      <w:r w:rsidRPr="00FF2326">
        <w:t>Pengaruh</w:t>
      </w:r>
      <w:proofErr w:type="spellEnd"/>
      <w:r w:rsidRPr="00FF2326">
        <w:t xml:space="preserve"> </w:t>
      </w:r>
      <w:proofErr w:type="spellStart"/>
      <w:r w:rsidRPr="00FF2326">
        <w:t>Ukuran</w:t>
      </w:r>
      <w:proofErr w:type="spellEnd"/>
      <w:r w:rsidRPr="00FF2326">
        <w:t xml:space="preserve"> Perusahaan </w:t>
      </w:r>
      <w:proofErr w:type="spellStart"/>
      <w:r w:rsidRPr="00FF2326">
        <w:t>Terhadap</w:t>
      </w:r>
      <w:proofErr w:type="spellEnd"/>
      <w:r w:rsidRPr="00FF2326">
        <w:t xml:space="preserve"> </w:t>
      </w:r>
      <w:proofErr w:type="spellStart"/>
      <w:r w:rsidRPr="00FF2326">
        <w:t>Penghindaran</w:t>
      </w:r>
      <w:proofErr w:type="spellEnd"/>
      <w:r w:rsidRPr="00FF2326">
        <w:t xml:space="preserve"> Pajak</w:t>
      </w:r>
      <w:bookmarkEnd w:id="98"/>
      <w:bookmarkEnd w:id="99"/>
      <w:bookmarkEnd w:id="100"/>
      <w:bookmarkEnd w:id="101"/>
    </w:p>
    <w:p w14:paraId="68045EA0" w14:textId="77777777" w:rsidR="00EB63B5" w:rsidRDefault="005A55CC" w:rsidP="00B80D7E">
      <w:pPr>
        <w:spacing w:line="480" w:lineRule="auto"/>
        <w:ind w:left="284" w:firstLine="720"/>
        <w:jc w:val="both"/>
        <w:rPr>
          <w:rFonts w:ascii="Times New Roman" w:hAnsi="Times New Roman" w:cs="Times New Roman"/>
          <w:sz w:val="24"/>
          <w:szCs w:val="24"/>
        </w:rPr>
      </w:pPr>
      <w:proofErr w:type="spellStart"/>
      <w:r w:rsidRPr="00FF2326">
        <w:rPr>
          <w:rFonts w:ascii="Times New Roman" w:hAnsi="Times New Roman" w:cs="Times New Roman"/>
          <w:sz w:val="24"/>
          <w:szCs w:val="24"/>
        </w:rPr>
        <w:t>Berdasarkan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teori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agensi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skala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memengaruhi</w:t>
      </w:r>
      <w:proofErr w:type="spellEnd"/>
      <w:r w:rsidRPr="00FF2326">
        <w:rPr>
          <w:rFonts w:ascii="Times New Roman" w:hAnsi="Times New Roman" w:cs="Times New Roman"/>
          <w:sz w:val="24"/>
          <w:szCs w:val="24"/>
        </w:rPr>
        <w:t xml:space="preserve"> strategi </w:t>
      </w:r>
      <w:proofErr w:type="spellStart"/>
      <w:r w:rsidRPr="00FF2326">
        <w:rPr>
          <w:rFonts w:ascii="Times New Roman" w:hAnsi="Times New Roman" w:cs="Times New Roman"/>
          <w:sz w:val="24"/>
          <w:szCs w:val="24"/>
        </w:rPr>
        <w:t>manajerial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mengelola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kewajiban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r w:rsidR="00B55BFE" w:rsidRPr="00FF2326">
        <w:rPr>
          <w:rFonts w:ascii="Times New Roman" w:hAnsi="Times New Roman" w:cs="Times New Roman"/>
          <w:sz w:val="24"/>
          <w:szCs w:val="24"/>
        </w:rPr>
        <w:t xml:space="preserve">Besar </w:t>
      </w:r>
      <w:proofErr w:type="spellStart"/>
      <w:r w:rsidR="00B55BFE" w:rsidRPr="00FF2326">
        <w:rPr>
          <w:rFonts w:ascii="Times New Roman" w:hAnsi="Times New Roman" w:cs="Times New Roman"/>
          <w:sz w:val="24"/>
          <w:szCs w:val="24"/>
        </w:rPr>
        <w:t>kecilnya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suatu</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dapat</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dilihat</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dari</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banyaknya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aset</w:t>
      </w:r>
      <w:proofErr w:type="spellEnd"/>
      <w:r w:rsidR="00B55BFE" w:rsidRPr="00FF2326">
        <w:rPr>
          <w:rFonts w:ascii="Times New Roman" w:hAnsi="Times New Roman" w:cs="Times New Roman"/>
          <w:sz w:val="24"/>
          <w:szCs w:val="24"/>
        </w:rPr>
        <w:t xml:space="preserve"> yang </w:t>
      </w:r>
      <w:proofErr w:type="spellStart"/>
      <w:r w:rsidR="00B55BFE" w:rsidRPr="00FF2326">
        <w:rPr>
          <w:rFonts w:ascii="Times New Roman" w:hAnsi="Times New Roman" w:cs="Times New Roman"/>
          <w:sz w:val="24"/>
          <w:szCs w:val="24"/>
        </w:rPr>
        <w:t>dimiliki</w:t>
      </w:r>
      <w:proofErr w:type="spellEnd"/>
      <w:r w:rsidR="00B55BFE" w:rsidRPr="00FF2326">
        <w:rPr>
          <w:rFonts w:ascii="Times New Roman" w:hAnsi="Times New Roman" w:cs="Times New Roman"/>
          <w:sz w:val="24"/>
          <w:szCs w:val="24"/>
        </w:rPr>
        <w:t xml:space="preserve"> oleh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tersebut</w:t>
      </w:r>
      <w:proofErr w:type="spellEnd"/>
      <w:r w:rsidR="00B55BFE" w:rsidRPr="00FF2326">
        <w:rPr>
          <w:rFonts w:ascii="Times New Roman" w:hAnsi="Times New Roman" w:cs="Times New Roman"/>
          <w:sz w:val="24"/>
          <w:szCs w:val="24"/>
        </w:rPr>
        <w:t xml:space="preserve">. </w:t>
      </w:r>
      <w:r w:rsidR="00090731" w:rsidRPr="00FF2326">
        <w:rPr>
          <w:rFonts w:ascii="Times New Roman" w:hAnsi="Times New Roman" w:cs="Times New Roman"/>
          <w:sz w:val="24"/>
          <w:szCs w:val="24"/>
        </w:rPr>
        <w:t>D</w:t>
      </w:r>
      <w:r w:rsidR="00B55BFE" w:rsidRPr="00FF2326">
        <w:rPr>
          <w:rFonts w:ascii="Times New Roman" w:hAnsi="Times New Roman" w:cs="Times New Roman"/>
          <w:sz w:val="24"/>
          <w:szCs w:val="24"/>
        </w:rPr>
        <w:t xml:space="preserve">apat </w:t>
      </w:r>
      <w:proofErr w:type="spellStart"/>
      <w:r w:rsidR="00B55BFE" w:rsidRPr="00FF2326">
        <w:rPr>
          <w:rFonts w:ascii="Times New Roman" w:hAnsi="Times New Roman" w:cs="Times New Roman"/>
          <w:sz w:val="24"/>
          <w:szCs w:val="24"/>
        </w:rPr>
        <w:t>diasumsikan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bahwa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ukuran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dapat</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menyebabkan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penghindaran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pajak</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Semakin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besar</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aset</w:t>
      </w:r>
      <w:proofErr w:type="spellEnd"/>
      <w:r w:rsidR="00B55BFE" w:rsidRPr="00FF2326">
        <w:rPr>
          <w:rFonts w:ascii="Times New Roman" w:hAnsi="Times New Roman" w:cs="Times New Roman"/>
          <w:sz w:val="24"/>
          <w:szCs w:val="24"/>
        </w:rPr>
        <w:t xml:space="preserve"> yang </w:t>
      </w:r>
      <w:proofErr w:type="spellStart"/>
      <w:r w:rsidR="00B55BFE" w:rsidRPr="00FF2326">
        <w:rPr>
          <w:rFonts w:ascii="Times New Roman" w:hAnsi="Times New Roman" w:cs="Times New Roman"/>
          <w:sz w:val="24"/>
          <w:szCs w:val="24"/>
        </w:rPr>
        <w:t>dimiliki</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suatu</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semakin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besar</w:t>
      </w:r>
      <w:proofErr w:type="spellEnd"/>
      <w:r w:rsidR="00B55BFE" w:rsidRPr="00FF2326">
        <w:rPr>
          <w:rFonts w:ascii="Times New Roman" w:hAnsi="Times New Roman" w:cs="Times New Roman"/>
          <w:sz w:val="24"/>
          <w:szCs w:val="24"/>
        </w:rPr>
        <w:t xml:space="preserve"> pula </w:t>
      </w:r>
      <w:proofErr w:type="spellStart"/>
      <w:r w:rsidR="00B55BFE" w:rsidRPr="00FF2326">
        <w:rPr>
          <w:rFonts w:ascii="Times New Roman" w:hAnsi="Times New Roman" w:cs="Times New Roman"/>
          <w:sz w:val="24"/>
          <w:szCs w:val="24"/>
        </w:rPr>
        <w:t>kemungkinan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tersebut</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terhindar</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dari</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pajak</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Sebaliknya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jika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ukuran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kecil</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maka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peluang</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terhindar</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dari</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pajak</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akan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kecil</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karena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asetnya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sedikit</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Ukuran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suatu</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yang </w:t>
      </w:r>
      <w:proofErr w:type="spellStart"/>
      <w:r w:rsidR="00B55BFE" w:rsidRPr="00FF2326">
        <w:rPr>
          <w:rFonts w:ascii="Times New Roman" w:hAnsi="Times New Roman" w:cs="Times New Roman"/>
          <w:sz w:val="24"/>
          <w:szCs w:val="24"/>
        </w:rPr>
        <w:t>diukur</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berdasarkan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nilai</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asetnya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menunjukkan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bahwa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tersebut</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akan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lebih</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mampu</w:t>
      </w:r>
      <w:proofErr w:type="spellEnd"/>
      <w:r w:rsidR="00B55BFE" w:rsidRPr="00FF2326">
        <w:rPr>
          <w:rFonts w:ascii="Times New Roman" w:hAnsi="Times New Roman" w:cs="Times New Roman"/>
          <w:sz w:val="24"/>
          <w:szCs w:val="24"/>
        </w:rPr>
        <w:t xml:space="preserve"> dan </w:t>
      </w:r>
      <w:proofErr w:type="spellStart"/>
      <w:r w:rsidR="00B55BFE" w:rsidRPr="00FF2326">
        <w:rPr>
          <w:rFonts w:ascii="Times New Roman" w:hAnsi="Times New Roman" w:cs="Times New Roman"/>
          <w:sz w:val="24"/>
          <w:szCs w:val="24"/>
        </w:rPr>
        <w:t>lebih</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stabil</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dalam</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menghasilkan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laba</w:t>
      </w:r>
      <w:proofErr w:type="spellEnd"/>
      <w:r w:rsidR="00B55BFE" w:rsidRPr="00FF2326">
        <w:rPr>
          <w:rFonts w:ascii="Times New Roman" w:hAnsi="Times New Roman" w:cs="Times New Roman"/>
          <w:sz w:val="24"/>
          <w:szCs w:val="24"/>
        </w:rPr>
        <w:t xml:space="preserve">. Dalam </w:t>
      </w:r>
      <w:proofErr w:type="spellStart"/>
      <w:r w:rsidR="00B55BFE" w:rsidRPr="00FF2326">
        <w:rPr>
          <w:rFonts w:ascii="Times New Roman" w:hAnsi="Times New Roman" w:cs="Times New Roman"/>
          <w:sz w:val="24"/>
          <w:szCs w:val="24"/>
        </w:rPr>
        <w:t>suatu</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aset</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selalu</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mengalami</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penyusutan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setiap</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tahunnya</w:t>
      </w:r>
      <w:proofErr w:type="spellEnd"/>
      <w:r w:rsidR="00B55BFE" w:rsidRPr="00FF2326">
        <w:rPr>
          <w:rFonts w:ascii="Times New Roman" w:hAnsi="Times New Roman" w:cs="Times New Roman"/>
          <w:sz w:val="24"/>
          <w:szCs w:val="24"/>
        </w:rPr>
        <w:t>,</w:t>
      </w:r>
      <w:r w:rsidR="00090731" w:rsidRPr="00FF2326">
        <w:rPr>
          <w:rFonts w:ascii="Times New Roman" w:hAnsi="Times New Roman" w:cs="Times New Roman"/>
          <w:sz w:val="24"/>
          <w:szCs w:val="24"/>
        </w:rPr>
        <w:t xml:space="preserve"> </w:t>
      </w:r>
      <w:proofErr w:type="spellStart"/>
      <w:r w:rsidR="00090731" w:rsidRPr="00FF2326">
        <w:rPr>
          <w:rFonts w:ascii="Times New Roman" w:hAnsi="Times New Roman" w:cs="Times New Roman"/>
          <w:sz w:val="24"/>
          <w:szCs w:val="24"/>
        </w:rPr>
        <w:t>sehingga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dapat</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mengurangi</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laba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sehingga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mengurangi</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beban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pajak</w:t>
      </w:r>
      <w:proofErr w:type="spellEnd"/>
      <w:r w:rsidR="00B55BFE" w:rsidRPr="00FF2326">
        <w:rPr>
          <w:rFonts w:ascii="Times New Roman" w:hAnsi="Times New Roman" w:cs="Times New Roman"/>
          <w:sz w:val="24"/>
          <w:szCs w:val="24"/>
        </w:rPr>
        <w:t xml:space="preserve"> yang </w:t>
      </w:r>
      <w:proofErr w:type="spellStart"/>
      <w:r w:rsidR="00B55BFE" w:rsidRPr="00FF2326">
        <w:rPr>
          <w:rFonts w:ascii="Times New Roman" w:hAnsi="Times New Roman" w:cs="Times New Roman"/>
          <w:sz w:val="24"/>
          <w:szCs w:val="24"/>
        </w:rPr>
        <w:t>dibayarkan</w:t>
      </w:r>
      <w:proofErr w:type="spellEnd"/>
      <w:r w:rsidR="00B55BFE" w:rsidRPr="00FF2326">
        <w:rPr>
          <w:rFonts w:ascii="Times New Roman" w:hAnsi="Times New Roman" w:cs="Times New Roman"/>
          <w:sz w:val="24"/>
          <w:szCs w:val="24"/>
        </w:rPr>
        <w:t xml:space="preserve"> oleh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Dengan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besarnya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aset</w:t>
      </w:r>
      <w:proofErr w:type="spellEnd"/>
      <w:r w:rsidR="00B55BFE" w:rsidRPr="00FF2326">
        <w:rPr>
          <w:rFonts w:ascii="Times New Roman" w:hAnsi="Times New Roman" w:cs="Times New Roman"/>
          <w:sz w:val="24"/>
          <w:szCs w:val="24"/>
        </w:rPr>
        <w:t xml:space="preserve"> yang </w:t>
      </w:r>
      <w:proofErr w:type="spellStart"/>
      <w:r w:rsidR="00B55BFE" w:rsidRPr="00FF2326">
        <w:rPr>
          <w:rFonts w:ascii="Times New Roman" w:hAnsi="Times New Roman" w:cs="Times New Roman"/>
          <w:sz w:val="24"/>
          <w:szCs w:val="24"/>
        </w:rPr>
        <w:t>dimiliki</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suatu</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maka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perusahaan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akan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lebih</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mampu</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mengelola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asetnya</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untuk</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melakukan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perencanaan</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pajak</w:t>
      </w:r>
      <w:proofErr w:type="spellEnd"/>
      <w:r w:rsidR="00B55BFE" w:rsidRPr="00FF2326">
        <w:rPr>
          <w:rFonts w:ascii="Times New Roman" w:hAnsi="Times New Roman" w:cs="Times New Roman"/>
          <w:sz w:val="24"/>
          <w:szCs w:val="24"/>
        </w:rPr>
        <w:t xml:space="preserve"> yang </w:t>
      </w:r>
      <w:proofErr w:type="spellStart"/>
      <w:r w:rsidR="00B55BFE" w:rsidRPr="00FF2326">
        <w:rPr>
          <w:rFonts w:ascii="Times New Roman" w:hAnsi="Times New Roman" w:cs="Times New Roman"/>
          <w:sz w:val="24"/>
          <w:szCs w:val="24"/>
        </w:rPr>
        <w:t>lebih</w:t>
      </w:r>
      <w:proofErr w:type="spellEnd"/>
      <w:r w:rsidR="00B55BFE" w:rsidRPr="00FF2326">
        <w:rPr>
          <w:rFonts w:ascii="Times New Roman" w:hAnsi="Times New Roman" w:cs="Times New Roman"/>
          <w:sz w:val="24"/>
          <w:szCs w:val="24"/>
        </w:rPr>
        <w:t xml:space="preserve"> </w:t>
      </w:r>
      <w:proofErr w:type="spellStart"/>
      <w:r w:rsidR="00B55BFE" w:rsidRPr="00FF2326">
        <w:rPr>
          <w:rFonts w:ascii="Times New Roman" w:hAnsi="Times New Roman" w:cs="Times New Roman"/>
          <w:sz w:val="24"/>
          <w:szCs w:val="24"/>
        </w:rPr>
        <w:t>baik</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005844E0" w:rsidRPr="00FF2326">
        <w:rPr>
          <w:rFonts w:ascii="Times New Roman" w:hAnsi="Times New Roman" w:cs="Times New Roman"/>
          <w:sz w:val="24"/>
          <w:szCs w:val="24"/>
        </w:rPr>
        <w:instrText>ADDIN CSL_CITATION {"citationItems":[{"id":"ITEM-1","itemData":{"DOI":"10.33395/owner.v6i1.590","ISSN":"2548-7507","abstract":"Taxes are a very large source of state revenue which is used to finance government expenditures, such as financing government administration, building infrastructure, providing education and health facilities. Taxes are said to be mandatory because they are already stated in the law and there are even regulations governing taxation. Every taxpayer is required to take part so that the growth and implementation of national development can run well. The type of research used is descriptive quantitative analysis method. This study uses secondary data obtained from the documentation. Quantitative descriptive analysis is done by collecting and classifying according to certain criteria or patterns, the data that has been quantified and the analysis is used to get a systematic picture of the contents of a document. Sources of data used in this study is secondary data sources, namely data obtained from existing documents. So that data in finished form has been collected and then processed by other parties and is usually in the form of publications. The secondary data used is in the form of the annual report of companies listed on the IDX in 2015-2019 related to research variables. The data in this study comes from the Indonesia Stock Exchange website and the company's website. The results of the research and discussion can be concluded. There is a partial negative and significant effect between the profitability variable (ROA) on tax avoidance in manufacturing companies in the automotive sub-sector. There is a positive and partially significant effect between company size variables on tax avoidance in manufacturing companies in the automotive sub-sector. There is a simultaneous significant effect between profitability (ROA) and firm size on tax avoidance in manufacturing companies in the automotive sub-sector.","author":[{"dropping-particle":"","family":"Mayndarto","given":"Eko Cahyo","non-dropping-particle":"","parse-names":false,"suffix":""}],"container-title":"Owner","id":"ITEM-1","issue":"1","issued":{"date-parts":[["2022"]]},"page":"426-442","title":"Pengaruh Profitabilitas Dan Ukuran Perusahaan Terhadap Penghindaran Pajak Pada Perusahaan Manufaktur Sub Sektor Otomotif Yang Terdaftar Di Bursa Efek Indonesia","type":"article-journal","volume":"6"},"uris":["http://www.mendeley.com/documents/?uuid=3f6e5baf-9b0f-4189-8ec0-6d81f43db7ae"]}],"mendeley":{"formattedCitation":"(Mayndarto, 2022)","plainTextFormattedCitation":"(Mayndarto, 2022)","previouslyFormattedCitation":"(Mayndarto, 2022)"},"properties":{"noteIndex":0},"schema":"https://github.com/citation-style-language/schema/raw/master/csl-citation.json"}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(Mayndarto, 2022)</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w:t>
      </w:r>
    </w:p>
    <w:p w14:paraId="6E2C46D6" w14:textId="796D0FCF" w:rsidR="009A346B" w:rsidRPr="00FF2326" w:rsidRDefault="009A346B" w:rsidP="00EB63B5">
      <w:pPr>
        <w:spacing w:line="480" w:lineRule="auto"/>
        <w:ind w:left="284" w:firstLine="567"/>
        <w:jc w:val="both"/>
        <w:rPr>
          <w:rFonts w:ascii="Times New Roman" w:hAnsi="Times New Roman" w:cs="Times New Roman"/>
          <w:sz w:val="24"/>
          <w:szCs w:val="24"/>
        </w:rPr>
      </w:pPr>
      <w:r w:rsidRPr="00FF2326">
        <w:rPr>
          <w:rFonts w:ascii="Times New Roman" w:hAnsi="Times New Roman" w:cs="Times New Roman"/>
          <w:sz w:val="24"/>
          <w:szCs w:val="24"/>
        </w:rPr>
        <w:t xml:space="preserve">Dari </w:t>
      </w:r>
      <w:proofErr w:type="spellStart"/>
      <w:r w:rsidRPr="00FF2326">
        <w:rPr>
          <w:rFonts w:ascii="Times New Roman" w:hAnsi="Times New Roman" w:cs="Times New Roman"/>
          <w:sz w:val="24"/>
          <w:szCs w:val="24"/>
        </w:rPr>
        <w:t>hasil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dilakukan</w:t>
      </w:r>
      <w:proofErr w:type="spellEnd"/>
      <w:r w:rsidRPr="00FF2326">
        <w:rPr>
          <w:rFonts w:ascii="Times New Roman" w:hAnsi="Times New Roman" w:cs="Times New Roman"/>
          <w:sz w:val="24"/>
          <w:szCs w:val="24"/>
        </w:rPr>
        <w:t xml:space="preserve"> oleh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{"citationItems":[{"id":"ITEM-1","itemData":{"DOI":"10.29040/jie.v5i2.2959","ISSN":"2598-1153","abstract":"This study aims to determine the effect of Leverage and Firm Size on Profitability. This research was conducted on metal sub-sector companies and the like on the Indonesia Stock Exchange (BEI) for the 2015-2019 period. The sampling method used in this study is non-probability sampling with purposive sampling technique, namely by using specified criteria. Data collected through secondary data. The data used were tested with multiple linear regression data analysis techniques and hypothesis testing with SPSS version 21 as a tool. The results showed that leverage has a negative and insignificant effect on profitability, while firm size has a positive and insignificant effect on profitability. Companies are expected to be careful and take advantage of the use of high debt in the long term, because it can reduce profits for the company. Assets that are used as collateral are also considered to get debt whose value is greater than the return on assets received by the company. In order not to have a high risk of company bankruptcy.\r \r Keywords: Leverage, Firm Size, Profitability","author":[{"dropping-particle":"","family":"Ilham","given":"Rico Nur","non-dropping-particle":"","parse-names":false,"suffix":""},{"dropping-particle":"","family":"Sinaga","given":"Sarman","non-dropping-particle":"","parse-names":false,"suffix":""},{"dropping-particle":"","family":"Putri","given":"Debi Eka","non-dropping-particle":"","parse-names":false,"suffix":""},{"dropping-particle":"","family":"Sinta","given":"Irada","non-dropping-particle":"","parse-names":false,"suffix":""},{"dropping-particle":"","family":"Fuadi","given":"Fuadi","non-dropping-particle":"","parse-names":false,"suffix":""}],"container-title":"Jurnal Ilmiah Edunomika","id":"ITEM-1","issue":"02","issued":{"date-parts":[["2021"]]},"page":"1-12","title":"Efek Dari Leverage Dan Ukuran Perusahaan Dalam Memengaruhi Tingkat Profitabilitas","type":"article-journal","volume":"5"},"uris":["http://www.mendeley.com/documents/?uuid=9e6ddf33-d8d5-4f7c-98c1-1e71eefff451"]}],"mendeley":{"formattedCitation":"(Ilham et al., 2021)","plainTextFormattedCitation":"(Ilham et al., 2021)","previouslyFormattedCitation":"(Ilham et al., 2021)"},"properties":{"noteIndex":0},"schema":"https://github.com/citation-style-language/schema/raw/master/csl-citation.json"}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(Ilham et al., 2021)</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w:t>
      </w:r>
      <w:r w:rsidR="000666E8" w:rsidRPr="00FF2326">
        <w:rPr>
          <w:rFonts w:ascii="Times New Roman" w:hAnsi="Times New Roman" w:cs="Times New Roman"/>
          <w:sz w:val="24"/>
          <w:szCs w:val="24"/>
        </w:rPr>
        <w:t xml:space="preserve"> </w:t>
      </w:r>
      <w:r w:rsidR="00A10168" w:rsidRPr="00FF2326">
        <w:rPr>
          <w:rFonts w:ascii="Times New Roman" w:hAnsi="Times New Roman" w:cs="Times New Roman"/>
          <w:sz w:val="24"/>
          <w:szCs w:val="24"/>
        </w:rPr>
        <w:fldChar w:fldCharType="begin" w:fldLock="1"/>
      </w:r>
      <w:r w:rsidR="009338BF" w:rsidRPr="00FF2326">
        <w:rPr>
          <w:rFonts w:ascii="Times New Roman" w:hAnsi="Times New Roman" w:cs="Times New Roman"/>
          <w:sz w:val="24"/>
          <w:szCs w:val="24"/>
        </w:rPr>
        <w:instrText>ADDIN CSL_CITATION {"citationItems":[{"id":"ITEM-1","itemData":{"abstract":"This research aimed to examine the effect of profitability, firm size, and leverage on tax avoidance. Tax avoidance, namely a legal action to decrease the tax burden by taking advantge of weak tax law, also did not break the tax law. The research was quantitative with purposive sampling, namely a sample collection with determining criteria. Therefore, it obtained 27 companies form 62 companies in the consumption goods sector listed in Indonesia Stock Exchange (IDX) during the 2015-2019 periods. The data analysis method of this research used multiple linear regression analysis. The result of this research showed that (1) profitability had negative effect on tax avoidance, as high profit received by the company, so that the company is able to manage its tax planning properly, (2) firm size had positive effect on tax avoidance, as large scale componies are able to manage their tax payments so that they are low, (3) leverage did not have any effect on tax avoidance, as the existence of this debt will result in an interest expense that can reduce taxable profit.","author":[{"dropping-particle":"","family":"Fauziah","given":"Frida","non-dropping-particle":"","parse-names":false,"suffix":""}],"id":"ITEM-1","issued":{"date-parts":[["2021"]]},"title":"Pengaruh Profitabilitas, Ukuran Perusahaan, dan Leverage Terhadap Penghindaran Pajak Perusahaan Sektor Industri Barang Konsumsi","type":"article-journal"},"uris":["http://www.mendeley.com/documents/?uuid=0e123c93-3a7a-3d91-b6e8-276b459748d6"]}],"mendeley":{"formattedCitation":"(Fauziah, 2021)","plainTextFormattedCitation":"(Fauziah, 2021)","previouslyFormattedCitation":"(Fauziah, 2021)"},"properties":{"noteIndex":0},"schema":"https://github.com/citation-style-language/schema/raw/master/csl-citation.json"}</w:instrText>
      </w:r>
      <w:r w:rsidR="00A10168" w:rsidRPr="00FF2326">
        <w:rPr>
          <w:rFonts w:ascii="Times New Roman" w:hAnsi="Times New Roman" w:cs="Times New Roman"/>
          <w:sz w:val="24"/>
          <w:szCs w:val="24"/>
        </w:rPr>
        <w:fldChar w:fldCharType="separate"/>
      </w:r>
      <w:r w:rsidR="00A10168" w:rsidRPr="00FF2326">
        <w:rPr>
          <w:rFonts w:ascii="Times New Roman" w:hAnsi="Times New Roman" w:cs="Times New Roman"/>
          <w:noProof/>
          <w:sz w:val="24"/>
          <w:szCs w:val="24"/>
        </w:rPr>
        <w:t>(Fauziah, 2021)</w:t>
      </w:r>
      <w:r w:rsidR="00A10168" w:rsidRPr="00FF2326">
        <w:rPr>
          <w:rFonts w:ascii="Times New Roman" w:hAnsi="Times New Roman" w:cs="Times New Roman"/>
          <w:sz w:val="24"/>
          <w:szCs w:val="24"/>
        </w:rPr>
        <w:fldChar w:fldCharType="end"/>
      </w:r>
      <w:r w:rsidR="00A10168" w:rsidRPr="00FF2326">
        <w:rPr>
          <w:rFonts w:ascii="Times New Roman" w:hAnsi="Times New Roman" w:cs="Times New Roman"/>
          <w:sz w:val="24"/>
          <w:szCs w:val="24"/>
        </w:rPr>
        <w:t xml:space="preserve">, </w:t>
      </w:r>
      <w:r w:rsidR="009338BF" w:rsidRPr="00FF2326">
        <w:rPr>
          <w:rFonts w:ascii="Times New Roman" w:hAnsi="Times New Roman" w:cs="Times New Roman"/>
          <w:sz w:val="24"/>
          <w:szCs w:val="24"/>
        </w:rPr>
        <w:t xml:space="preserve">dan </w:t>
      </w:r>
      <w:r w:rsidR="009338BF" w:rsidRPr="00FF2326">
        <w:rPr>
          <w:rFonts w:ascii="Times New Roman" w:hAnsi="Times New Roman" w:cs="Times New Roman"/>
          <w:sz w:val="24"/>
          <w:szCs w:val="24"/>
        </w:rPr>
        <w:fldChar w:fldCharType="begin" w:fldLock="1"/>
      </w:r>
      <w:r w:rsidR="009338BF" w:rsidRPr="00FF2326">
        <w:rPr>
          <w:rFonts w:ascii="Times New Roman" w:hAnsi="Times New Roman" w:cs="Times New Roman"/>
          <w:sz w:val="24"/>
          <w:szCs w:val="24"/>
        </w:rPr>
        <w:instrText>ADDIN CSL_CITATION {"citationItems":[{"id":"ITEM-1","itemData":{"DOI":"10.46799/syntax-idea.v3i2.1050","ISSN":"2684-6853","abstract":"Penelitian ini bertujuan untuk menganalisis pengaruh profitabilitas, leverage dan ukuran perusahaan terhadap penghindaran pajak (Tax Avoidance). Variabel dependen dalam penelitian berupa pengindaran pajak yang diukur dengan menggunakan cash effective tax rate (CETR). Penelitian ini memilih objek penelitian berupa laporan keuangan dari perusahaan sektor property dan real estate yang terdaftar di Bursa Efek Indonesia (BEI) tahun 2014-2018. Jumlah sampel penelitian sebanyak 30 perusahaan yang diperoleh dengan metode purposive sampling dengan teknik analisis data menggunakan analisis regresi linier berganda. Hasil analisis menunjukkan bahwa profitabilitas, dan ukuran perusahaan berpengaruh positif signifikan terhadap penghindaran pajak. Hal ini menunjukkan bahwa semakin tinggi profitabilitas dan ukuran perusahaan, maka semakin tinggi penghindaran pajak, namun dalam penelitian ini Leverage berpengaruh negatif signifikan terhadap penghindaran pajak. Hal ini menunjukkan bahwa semakin tinggi leverage, maka semakin rendah penghindaran pajak.","author":[{"dropping-particle":"","family":"Sulaeman","given":"Rachmat","non-dropping-particle":"","parse-names":false,"suffix":""}],"container-title":"Syntax Idea","id":"ITEM-1","issue":"2","issued":{"date-parts":[["2021"]]},"page":"354-367","title":"Pengaruh Profitabilitas, Leverage dan Ukuran Perusahaan Terhadap Penghindaran Pajak (Tax Avoidance)","type":"article-journal","volume":"3"},"uris":["http://www.mendeley.com/documents/?uuid=10b7e78f-e457-4c03-820c-3437f3f6cb73"]}],"mendeley":{"formattedCitation":"(Sulaeman, 2021)","plainTextFormattedCitation":"(Sulaeman, 2021)","previouslyFormattedCitation":"(Sulaeman, 2021)"},"properties":{"noteIndex":0},"schema":"https://github.com/citation-style-language/schema/raw/master/csl-citation.json"}</w:instrText>
      </w:r>
      <w:r w:rsidR="009338BF" w:rsidRPr="00FF2326">
        <w:rPr>
          <w:rFonts w:ascii="Times New Roman" w:hAnsi="Times New Roman" w:cs="Times New Roman"/>
          <w:sz w:val="24"/>
          <w:szCs w:val="24"/>
        </w:rPr>
        <w:fldChar w:fldCharType="separate"/>
      </w:r>
      <w:r w:rsidR="009338BF" w:rsidRPr="00FF2326">
        <w:rPr>
          <w:rFonts w:ascii="Times New Roman" w:hAnsi="Times New Roman" w:cs="Times New Roman"/>
          <w:noProof/>
          <w:sz w:val="24"/>
          <w:szCs w:val="24"/>
        </w:rPr>
        <w:t>(Sulaeman, 2021)</w:t>
      </w:r>
      <w:r w:rsidR="009338BF" w:rsidRPr="00FF2326">
        <w:rPr>
          <w:rFonts w:ascii="Times New Roman" w:hAnsi="Times New Roman" w:cs="Times New Roman"/>
          <w:sz w:val="24"/>
          <w:szCs w:val="24"/>
        </w:rPr>
        <w:fldChar w:fldCharType="end"/>
      </w:r>
      <w:r w:rsidR="009338BF"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menyatakan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bahwa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berpengaruh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positif</w:t>
      </w:r>
      <w:proofErr w:type="spellEnd"/>
      <w:r w:rsidRPr="00FF2326">
        <w:rPr>
          <w:rFonts w:ascii="Times New Roman" w:hAnsi="Times New Roman" w:cs="Times New Roman"/>
          <w:sz w:val="24"/>
          <w:szCs w:val="24"/>
        </w:rPr>
        <w:t xml:space="preserve"> </w:t>
      </w:r>
      <w:r w:rsidR="000666E8" w:rsidRPr="00FF2326">
        <w:rPr>
          <w:rFonts w:ascii="Times New Roman" w:hAnsi="Times New Roman" w:cs="Times New Roman"/>
          <w:sz w:val="24"/>
          <w:szCs w:val="24"/>
        </w:rPr>
        <w:t xml:space="preserve">dan </w:t>
      </w:r>
      <w:proofErr w:type="spellStart"/>
      <w:r w:rsidR="000666E8" w:rsidRPr="00FF2326">
        <w:rPr>
          <w:rFonts w:ascii="Times New Roman" w:hAnsi="Times New Roman" w:cs="Times New Roman"/>
          <w:sz w:val="24"/>
          <w:szCs w:val="24"/>
        </w:rPr>
        <w:t>signifikan</w:t>
      </w:r>
      <w:proofErr w:type="spellEnd"/>
      <w:r w:rsidR="000666E8"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Berdasarkan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uraian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tersebut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ditarik</w:t>
      </w:r>
      <w:proofErr w:type="spellEnd"/>
      <w:r w:rsidRPr="00FF2326">
        <w:rPr>
          <w:rFonts w:ascii="Times New Roman" w:hAnsi="Times New Roman" w:cs="Times New Roman"/>
          <w:sz w:val="24"/>
          <w:szCs w:val="24"/>
        </w:rPr>
        <w:t xml:space="preserve"> </w:t>
      </w:r>
      <w:proofErr w:type="spellStart"/>
      <w:r w:rsidR="000666E8" w:rsidRPr="00FF2326">
        <w:rPr>
          <w:rFonts w:ascii="Times New Roman" w:hAnsi="Times New Roman" w:cs="Times New Roman"/>
          <w:sz w:val="24"/>
          <w:szCs w:val="24"/>
        </w:rPr>
        <w:t>k</w:t>
      </w:r>
      <w:r w:rsidRPr="00FF2326">
        <w:rPr>
          <w:rFonts w:ascii="Times New Roman" w:hAnsi="Times New Roman" w:cs="Times New Roman"/>
          <w:sz w:val="24"/>
          <w:szCs w:val="24"/>
        </w:rPr>
        <w:t>esimpulan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hipotesis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proofErr w:type="gramStart"/>
      <w:r w:rsidRPr="00FF2326">
        <w:rPr>
          <w:rFonts w:ascii="Times New Roman" w:hAnsi="Times New Roman" w:cs="Times New Roman"/>
          <w:sz w:val="24"/>
          <w:szCs w:val="24"/>
        </w:rPr>
        <w:t>yaitu</w:t>
      </w:r>
      <w:proofErr w:type="spellEnd"/>
      <w:r w:rsidRPr="00FF2326">
        <w:rPr>
          <w:rFonts w:ascii="Times New Roman" w:hAnsi="Times New Roman" w:cs="Times New Roman"/>
          <w:sz w:val="24"/>
          <w:szCs w:val="24"/>
        </w:rPr>
        <w:t xml:space="preserve"> :</w:t>
      </w:r>
      <w:proofErr w:type="gramEnd"/>
    </w:p>
    <w:p w14:paraId="63747A06" w14:textId="58E1E878" w:rsidR="00794933" w:rsidRDefault="009A346B" w:rsidP="00EB63B5">
      <w:pPr>
        <w:spacing w:line="480" w:lineRule="auto"/>
        <w:ind w:left="851" w:hanging="567"/>
        <w:jc w:val="both"/>
        <w:rPr>
          <w:rFonts w:ascii="Times New Roman" w:hAnsi="Times New Roman" w:cs="Times New Roman"/>
          <w:b/>
          <w:bCs/>
          <w:sz w:val="24"/>
          <w:szCs w:val="24"/>
        </w:rPr>
      </w:pPr>
      <w:r w:rsidRPr="00FF2326">
        <w:rPr>
          <w:rFonts w:ascii="Times New Roman" w:hAnsi="Times New Roman" w:cs="Times New Roman"/>
          <w:b/>
          <w:bCs/>
          <w:sz w:val="24"/>
          <w:szCs w:val="24"/>
        </w:rPr>
        <w:t>H</w:t>
      </w:r>
      <w:proofErr w:type="gramStart"/>
      <w:r w:rsidRPr="00FF2326">
        <w:rPr>
          <w:rFonts w:ascii="Times New Roman" w:hAnsi="Times New Roman" w:cs="Times New Roman"/>
          <w:b/>
          <w:bCs/>
          <w:sz w:val="24"/>
          <w:szCs w:val="24"/>
        </w:rPr>
        <w:t>3 :</w:t>
      </w:r>
      <w:proofErr w:type="gramEnd"/>
      <w:r w:rsidRPr="00FF2326">
        <w:rPr>
          <w:rFonts w:ascii="Times New Roman" w:hAnsi="Times New Roman" w:cs="Times New Roman"/>
          <w:b/>
          <w:bCs/>
          <w:sz w:val="24"/>
          <w:szCs w:val="24"/>
        </w:rPr>
        <w:t xml:space="preserve"> </w:t>
      </w:r>
      <w:proofErr w:type="spellStart"/>
      <w:r w:rsidRPr="00FF2326">
        <w:rPr>
          <w:rFonts w:ascii="Times New Roman" w:hAnsi="Times New Roman" w:cs="Times New Roman"/>
          <w:b/>
          <w:bCs/>
          <w:sz w:val="24"/>
          <w:szCs w:val="24"/>
        </w:rPr>
        <w:t>Ukuran</w:t>
      </w:r>
      <w:proofErr w:type="spellEnd"/>
      <w:r w:rsidRPr="00FF2326">
        <w:rPr>
          <w:rFonts w:ascii="Times New Roman" w:hAnsi="Times New Roman" w:cs="Times New Roman"/>
          <w:b/>
          <w:bCs/>
          <w:sz w:val="24"/>
          <w:szCs w:val="24"/>
        </w:rPr>
        <w:t xml:space="preserve"> Perusahaan </w:t>
      </w:r>
      <w:proofErr w:type="spellStart"/>
      <w:r w:rsidRPr="00FF2326">
        <w:rPr>
          <w:rFonts w:ascii="Times New Roman" w:hAnsi="Times New Roman" w:cs="Times New Roman"/>
          <w:b/>
          <w:bCs/>
          <w:sz w:val="24"/>
          <w:szCs w:val="24"/>
        </w:rPr>
        <w:t>berpengaruh</w:t>
      </w:r>
      <w:proofErr w:type="spellEnd"/>
      <w:r w:rsidRPr="00FF2326">
        <w:rPr>
          <w:rFonts w:ascii="Times New Roman" w:hAnsi="Times New Roman" w:cs="Times New Roman"/>
          <w:b/>
          <w:bCs/>
          <w:sz w:val="24"/>
          <w:szCs w:val="24"/>
        </w:rPr>
        <w:t xml:space="preserve"> </w:t>
      </w:r>
      <w:proofErr w:type="spellStart"/>
      <w:r w:rsidRPr="00FF2326">
        <w:rPr>
          <w:rFonts w:ascii="Times New Roman" w:hAnsi="Times New Roman" w:cs="Times New Roman"/>
          <w:b/>
          <w:bCs/>
          <w:sz w:val="24"/>
          <w:szCs w:val="24"/>
        </w:rPr>
        <w:t>Signifikan</w:t>
      </w:r>
      <w:proofErr w:type="spellEnd"/>
      <w:r w:rsidR="00023111">
        <w:rPr>
          <w:rFonts w:ascii="Times New Roman" w:hAnsi="Times New Roman" w:cs="Times New Roman"/>
          <w:b/>
          <w:bCs/>
          <w:sz w:val="24"/>
          <w:szCs w:val="24"/>
        </w:rPr>
        <w:t xml:space="preserve"> dan </w:t>
      </w:r>
      <w:proofErr w:type="spellStart"/>
      <w:r w:rsidR="00023111">
        <w:rPr>
          <w:rFonts w:ascii="Times New Roman" w:hAnsi="Times New Roman" w:cs="Times New Roman"/>
          <w:b/>
          <w:bCs/>
          <w:sz w:val="24"/>
          <w:szCs w:val="24"/>
        </w:rPr>
        <w:t>Positif</w:t>
      </w:r>
      <w:proofErr w:type="spellEnd"/>
      <w:r w:rsidRPr="00FF2326">
        <w:rPr>
          <w:rFonts w:ascii="Times New Roman" w:hAnsi="Times New Roman" w:cs="Times New Roman"/>
          <w:b/>
          <w:bCs/>
          <w:sz w:val="24"/>
          <w:szCs w:val="24"/>
        </w:rPr>
        <w:t xml:space="preserve"> </w:t>
      </w:r>
      <w:proofErr w:type="spellStart"/>
      <w:r w:rsidRPr="00FF2326">
        <w:rPr>
          <w:rFonts w:ascii="Times New Roman" w:hAnsi="Times New Roman" w:cs="Times New Roman"/>
          <w:b/>
          <w:bCs/>
          <w:sz w:val="24"/>
          <w:szCs w:val="24"/>
        </w:rPr>
        <w:t>terhadap</w:t>
      </w:r>
      <w:proofErr w:type="spellEnd"/>
      <w:r w:rsidRPr="00FF2326">
        <w:rPr>
          <w:rFonts w:ascii="Times New Roman" w:hAnsi="Times New Roman" w:cs="Times New Roman"/>
          <w:b/>
          <w:bCs/>
          <w:sz w:val="24"/>
          <w:szCs w:val="24"/>
        </w:rPr>
        <w:t xml:space="preserve"> </w:t>
      </w:r>
      <w:proofErr w:type="spellStart"/>
      <w:r w:rsidRPr="00FF2326">
        <w:rPr>
          <w:rFonts w:ascii="Times New Roman" w:hAnsi="Times New Roman" w:cs="Times New Roman"/>
          <w:b/>
          <w:bCs/>
          <w:sz w:val="24"/>
          <w:szCs w:val="24"/>
        </w:rPr>
        <w:t>Penghindaran</w:t>
      </w:r>
      <w:proofErr w:type="spellEnd"/>
      <w:r w:rsidRPr="00FF2326">
        <w:rPr>
          <w:rFonts w:ascii="Times New Roman" w:hAnsi="Times New Roman" w:cs="Times New Roman"/>
          <w:b/>
          <w:bCs/>
          <w:sz w:val="24"/>
          <w:szCs w:val="24"/>
        </w:rPr>
        <w:t xml:space="preserve"> Pajak</w:t>
      </w:r>
    </w:p>
    <w:p w14:paraId="595C42D5" w14:textId="77777777" w:rsidR="00515E28" w:rsidRDefault="00515E28" w:rsidP="009A346B">
      <w:pPr>
        <w:spacing w:line="480" w:lineRule="auto"/>
        <w:jc w:val="both"/>
        <w:rPr>
          <w:rFonts w:ascii="Times New Roman" w:hAnsi="Times New Roman" w:cs="Times New Roman"/>
          <w:b/>
          <w:bCs/>
          <w:sz w:val="24"/>
          <w:szCs w:val="24"/>
        </w:rPr>
      </w:pPr>
    </w:p>
    <w:p w14:paraId="01206598" w14:textId="77777777" w:rsidR="00515E28" w:rsidRDefault="00515E28" w:rsidP="009A346B">
      <w:pPr>
        <w:spacing w:line="480" w:lineRule="auto"/>
        <w:jc w:val="both"/>
        <w:rPr>
          <w:rFonts w:ascii="Times New Roman" w:hAnsi="Times New Roman" w:cs="Times New Roman"/>
          <w:b/>
          <w:bCs/>
          <w:sz w:val="24"/>
          <w:szCs w:val="24"/>
        </w:rPr>
      </w:pPr>
    </w:p>
    <w:p w14:paraId="6F11CB30" w14:textId="77777777" w:rsidR="00945F1F" w:rsidRDefault="00945F1F" w:rsidP="009A346B">
      <w:pPr>
        <w:spacing w:line="480" w:lineRule="auto"/>
        <w:jc w:val="both"/>
        <w:rPr>
          <w:rFonts w:ascii="Times New Roman" w:hAnsi="Times New Roman" w:cs="Times New Roman"/>
          <w:b/>
          <w:bCs/>
          <w:sz w:val="24"/>
          <w:szCs w:val="24"/>
        </w:rPr>
      </w:pPr>
    </w:p>
    <w:p w14:paraId="3DA42059" w14:textId="77777777" w:rsidR="00945F1F" w:rsidRDefault="00945F1F" w:rsidP="009A346B">
      <w:pPr>
        <w:spacing w:line="480" w:lineRule="auto"/>
        <w:jc w:val="both"/>
        <w:rPr>
          <w:rFonts w:ascii="Times New Roman" w:hAnsi="Times New Roman" w:cs="Times New Roman"/>
          <w:b/>
          <w:bCs/>
          <w:sz w:val="24"/>
          <w:szCs w:val="24"/>
        </w:rPr>
      </w:pPr>
    </w:p>
    <w:p w14:paraId="0F2B8953" w14:textId="77777777" w:rsidR="00945F1F" w:rsidRPr="00FF2326" w:rsidRDefault="00945F1F" w:rsidP="009A346B">
      <w:pPr>
        <w:spacing w:line="480" w:lineRule="auto"/>
        <w:jc w:val="both"/>
        <w:rPr>
          <w:rFonts w:ascii="Times New Roman" w:hAnsi="Times New Roman" w:cs="Times New Roman"/>
          <w:b/>
          <w:bCs/>
          <w:sz w:val="24"/>
          <w:szCs w:val="24"/>
        </w:rPr>
      </w:pPr>
    </w:p>
    <w:p w14:paraId="35CED852" w14:textId="24A5386B" w:rsidR="005E0693" w:rsidRPr="00B80D7E" w:rsidRDefault="00976CC2">
      <w:pPr>
        <w:pStyle w:val="Heading2"/>
        <w:numPr>
          <w:ilvl w:val="1"/>
          <w:numId w:val="33"/>
        </w:numPr>
      </w:pPr>
      <w:bookmarkStart w:id="102" w:name="_Toc223735320"/>
      <w:r w:rsidRPr="00B80D7E">
        <w:t>Model</w:t>
      </w:r>
      <w:r w:rsidR="005E0693" w:rsidRPr="00B80D7E">
        <w:t xml:space="preserve"> </w:t>
      </w:r>
      <w:proofErr w:type="spellStart"/>
      <w:r w:rsidR="005E0693" w:rsidRPr="00B80D7E">
        <w:t>Penelitian</w:t>
      </w:r>
      <w:bookmarkEnd w:id="102"/>
      <w:proofErr w:type="spellEnd"/>
    </w:p>
    <w:p w14:paraId="0D7D0B84" w14:textId="13D57B01" w:rsidR="005E0693" w:rsidRPr="00FF2326" w:rsidRDefault="005E0693" w:rsidP="005E0693">
      <w:pPr>
        <w:pStyle w:val="ListParagraph"/>
        <w:spacing w:line="360" w:lineRule="auto"/>
        <w:ind w:left="360"/>
        <w:jc w:val="center"/>
        <w:rPr>
          <w:rFonts w:ascii="Times New Roman" w:hAnsi="Times New Roman" w:cs="Times New Roman"/>
          <w:b/>
          <w:bCs/>
          <w:sz w:val="24"/>
          <w:szCs w:val="24"/>
        </w:rPr>
      </w:pPr>
      <w:r w:rsidRPr="00FF2326">
        <w:rPr>
          <w:rFonts w:ascii="Times New Roman" w:hAnsi="Times New Roman" w:cs="Times New Roman"/>
          <w:b/>
          <w:bCs/>
          <w:sz w:val="24"/>
          <w:szCs w:val="24"/>
        </w:rPr>
        <w:t>Gambar 2.</w:t>
      </w:r>
      <w:r w:rsidR="008A23A9">
        <w:rPr>
          <w:rFonts w:ascii="Times New Roman" w:hAnsi="Times New Roman" w:cs="Times New Roman"/>
          <w:b/>
          <w:bCs/>
          <w:sz w:val="24"/>
          <w:szCs w:val="24"/>
        </w:rPr>
        <w:t>2</w:t>
      </w:r>
      <w:r w:rsidRPr="00FF2326">
        <w:rPr>
          <w:rFonts w:ascii="Times New Roman" w:hAnsi="Times New Roman" w:cs="Times New Roman"/>
          <w:b/>
          <w:bCs/>
          <w:sz w:val="24"/>
          <w:szCs w:val="24"/>
        </w:rPr>
        <w:t xml:space="preserve"> Model </w:t>
      </w:r>
      <w:proofErr w:type="spellStart"/>
      <w:r w:rsidRPr="00FF2326">
        <w:rPr>
          <w:rFonts w:ascii="Times New Roman" w:hAnsi="Times New Roman" w:cs="Times New Roman"/>
          <w:b/>
          <w:bCs/>
          <w:sz w:val="24"/>
          <w:szCs w:val="24"/>
        </w:rPr>
        <w:t>Penelitian</w:t>
      </w:r>
      <w:proofErr w:type="spellEnd"/>
    </w:p>
    <w:p w14:paraId="112F85E5" w14:textId="77777777" w:rsidR="005E0693" w:rsidRPr="00FF2326" w:rsidRDefault="005E0693" w:rsidP="005E0693">
      <w:pPr>
        <w:pStyle w:val="ListParagraph"/>
        <w:spacing w:line="360" w:lineRule="auto"/>
        <w:ind w:left="360"/>
        <w:jc w:val="both"/>
        <w:rPr>
          <w:rFonts w:ascii="Times New Roman" w:hAnsi="Times New Roman" w:cs="Times New Roman"/>
          <w:b/>
          <w:bCs/>
          <w:sz w:val="24"/>
          <w:szCs w:val="24"/>
        </w:rPr>
      </w:pPr>
      <w:r w:rsidRPr="00FF2326">
        <w:rPr>
          <w:rFonts w:ascii="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7EAEA8CA" wp14:editId="0D8E3BFB">
                <wp:simplePos x="0" y="0"/>
                <wp:positionH relativeFrom="column">
                  <wp:posOffset>166034</wp:posOffset>
                </wp:positionH>
                <wp:positionV relativeFrom="paragraph">
                  <wp:posOffset>90357</wp:posOffset>
                </wp:positionV>
                <wp:extent cx="1911927" cy="770816"/>
                <wp:effectExtent l="0" t="0" r="12700" b="10795"/>
                <wp:wrapNone/>
                <wp:docPr id="1398783960" name="Rectangle 1"/>
                <wp:cNvGraphicFramePr/>
                <a:graphic xmlns:a="http://schemas.openxmlformats.org/drawingml/2006/main">
                  <a:graphicData uri="http://schemas.microsoft.com/office/word/2010/wordprocessingShape">
                    <wps:wsp>
                      <wps:cNvSpPr/>
                      <wps:spPr>
                        <a:xfrm>
                          <a:off x="0" y="0"/>
                          <a:ext cx="1911927" cy="77081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1F65CE"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Leverage</w:t>
                            </w:r>
                          </w:p>
                          <w:p w14:paraId="6A9183F9"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AEA8CA" id="Rectangle 1" o:spid="_x0000_s1031" style="position:absolute;left:0;text-align:left;margin-left:13.05pt;margin-top:7.1pt;width:150.55pt;height:60.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" fillcolor="white [3201]" strokecolor="black [3213]" strokeweight="1pt">
                <v:textbox>
                  <w:txbxContent>
                    <w:p w14:paraId="571F65CE"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Leverage</w:t>
                      </w:r>
                    </w:p>
                    <w:p w14:paraId="6A9183F9"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(X1)</w:t>
                      </w:r>
                    </w:p>
                  </w:txbxContent>
                </v:textbox>
              </v:rect>
            </w:pict>
          </mc:Fallback>
        </mc:AlternateContent>
      </w:r>
    </w:p>
    <w:p w14:paraId="67306BD8" w14:textId="77777777" w:rsidR="005E0693" w:rsidRPr="00FF2326" w:rsidRDefault="005E0693" w:rsidP="005E0693">
      <w:pPr>
        <w:pStyle w:val="ListParagraph"/>
        <w:spacing w:line="360" w:lineRule="auto"/>
        <w:ind w:left="360"/>
        <w:jc w:val="both"/>
        <w:rPr>
          <w:rFonts w:ascii="Times New Roman" w:hAnsi="Times New Roman" w:cs="Times New Roman"/>
          <w:b/>
          <w:bCs/>
          <w:sz w:val="24"/>
          <w:szCs w:val="24"/>
        </w:rPr>
      </w:pPr>
      <w:r w:rsidRPr="00FF2326">
        <w:rPr>
          <w:rFonts w:ascii="Times New Roman" w:hAnsi="Times New Roman" w:cs="Times New Roman"/>
          <w:b/>
          <w:bCs/>
          <w:noProof/>
          <w:sz w:val="24"/>
          <w:szCs w:val="24"/>
        </w:rPr>
        <mc:AlternateContent>
          <mc:Choice Requires="wps">
            <w:drawing>
              <wp:anchor distT="0" distB="0" distL="114300" distR="114300" simplePos="0" relativeHeight="251696128" behindDoc="0" locked="0" layoutInCell="1" allowOverlap="1" wp14:anchorId="249FC38F" wp14:editId="201E0158">
                <wp:simplePos x="0" y="0"/>
                <wp:positionH relativeFrom="column">
                  <wp:posOffset>2077935</wp:posOffset>
                </wp:positionH>
                <wp:positionV relativeFrom="paragraph">
                  <wp:posOffset>205977</wp:posOffset>
                </wp:positionV>
                <wp:extent cx="1376680" cy="844657"/>
                <wp:effectExtent l="0" t="0" r="71120" b="50800"/>
                <wp:wrapNone/>
                <wp:docPr id="151135943" name="Straight Arrow Connector 2"/>
                <wp:cNvGraphicFramePr/>
                <a:graphic xmlns:a="http://schemas.openxmlformats.org/drawingml/2006/main">
                  <a:graphicData uri="http://schemas.microsoft.com/office/word/2010/wordprocessingShape">
                    <wps:wsp>
                      <wps:cNvCnPr/>
                      <wps:spPr>
                        <a:xfrm>
                          <a:off x="0" y="0"/>
                          <a:ext cx="1376680" cy="8446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7DEE31DA" id="Straight Arrow Connector 2" o:spid="_x0000_s1026" type="#_x0000_t32" style="position:absolute;margin-left:163.6pt;margin-top:16.2pt;width:108.4pt;height:6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" strokecolor="black [3200]" strokeweight="1pt">
                <v:stroke endarrow="block" joinstyle="miter"/>
              </v:shape>
            </w:pict>
          </mc:Fallback>
        </mc:AlternateContent>
      </w:r>
    </w:p>
    <w:p w14:paraId="47A62C83" w14:textId="2FBE8532" w:rsidR="005E0693" w:rsidRPr="00FF2326" w:rsidRDefault="005E0693" w:rsidP="005E0693">
      <w:pPr>
        <w:pStyle w:val="ListParagraph"/>
        <w:tabs>
          <w:tab w:val="center" w:pos="4150"/>
        </w:tabs>
        <w:spacing w:line="480" w:lineRule="auto"/>
        <w:ind w:left="360"/>
        <w:jc w:val="both"/>
        <w:rPr>
          <w:rFonts w:ascii="Times New Roman" w:hAnsi="Times New Roman" w:cs="Times New Roman"/>
          <w:sz w:val="24"/>
          <w:szCs w:val="24"/>
        </w:rPr>
      </w:pPr>
      <w:r w:rsidRPr="00FF2326">
        <w:rPr>
          <w:rFonts w:ascii="Times New Roman" w:hAnsi="Times New Roman" w:cs="Times New Roman"/>
          <w:sz w:val="24"/>
          <w:szCs w:val="24"/>
        </w:rPr>
        <w:t>H1</w:t>
      </w:r>
      <w:r w:rsidRPr="00FF2326">
        <w:rPr>
          <w:rFonts w:ascii="Times New Roman" w:hAnsi="Times New Roman" w:cs="Times New Roman"/>
          <w:sz w:val="24"/>
          <w:szCs w:val="24"/>
        </w:rPr>
        <w:tab/>
      </w:r>
      <w:proofErr w:type="spellStart"/>
      <w:r w:rsidRPr="00FF2326">
        <w:rPr>
          <w:rFonts w:ascii="Times New Roman" w:hAnsi="Times New Roman" w:cs="Times New Roman"/>
          <w:sz w:val="24"/>
          <w:szCs w:val="24"/>
        </w:rPr>
        <w:t>H1</w:t>
      </w:r>
      <w:proofErr w:type="spellEnd"/>
      <w:r w:rsidR="00CF79BD">
        <w:rPr>
          <w:rFonts w:ascii="Times New Roman" w:hAnsi="Times New Roman" w:cs="Times New Roman"/>
          <w:sz w:val="24"/>
          <w:szCs w:val="24"/>
        </w:rPr>
        <w:t>+</w:t>
      </w:r>
    </w:p>
    <w:p w14:paraId="4D067EC5" w14:textId="77777777" w:rsidR="005E0693" w:rsidRPr="00FF2326" w:rsidRDefault="005E0693" w:rsidP="005E0693">
      <w:pPr>
        <w:pStyle w:val="ListParagraph"/>
        <w:spacing w:line="480" w:lineRule="auto"/>
        <w:jc w:val="both"/>
        <w:rPr>
          <w:rFonts w:ascii="Times New Roman" w:hAnsi="Times New Roman" w:cs="Times New Roman"/>
          <w:sz w:val="24"/>
          <w:szCs w:val="24"/>
        </w:rPr>
      </w:pPr>
      <w:r w:rsidRPr="00FF2326">
        <w:rPr>
          <w:rFonts w:ascii="Times New Roman" w:hAnsi="Times New Roman" w:cs="Times New Roman"/>
          <w:b/>
          <w:bCs/>
          <w:noProof/>
          <w:sz w:val="24"/>
          <w:szCs w:val="24"/>
        </w:rPr>
        <mc:AlternateContent>
          <mc:Choice Requires="wps">
            <w:drawing>
              <wp:anchor distT="0" distB="0" distL="114300" distR="114300" simplePos="0" relativeHeight="251695104" behindDoc="0" locked="0" layoutInCell="1" allowOverlap="1" wp14:anchorId="3A264FE1" wp14:editId="6AD34C71">
                <wp:simplePos x="0" y="0"/>
                <wp:positionH relativeFrom="column">
                  <wp:posOffset>3453204</wp:posOffset>
                </wp:positionH>
                <wp:positionV relativeFrom="paragraph">
                  <wp:posOffset>161365</wp:posOffset>
                </wp:positionV>
                <wp:extent cx="1911927" cy="770816"/>
                <wp:effectExtent l="0" t="0" r="12700" b="10795"/>
                <wp:wrapNone/>
                <wp:docPr id="1416012920" name="Rectangle 1"/>
                <wp:cNvGraphicFramePr/>
                <a:graphic xmlns:a="http://schemas.openxmlformats.org/drawingml/2006/main">
                  <a:graphicData uri="http://schemas.microsoft.com/office/word/2010/wordprocessingShape">
                    <wps:wsp>
                      <wps:cNvSpPr/>
                      <wps:spPr>
                        <a:xfrm>
                          <a:off x="0" y="0"/>
                          <a:ext cx="1911927" cy="77081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A36E54"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Penghindaran Pajak</w:t>
                            </w:r>
                          </w:p>
                          <w:p w14:paraId="40CC6B26"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64FE1" id="_x0000_s1032" style="position:absolute;left:0;text-align:left;margin-left:271.9pt;margin-top:12.7pt;width:150.55pt;height:60.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" fillcolor="white [3201]" strokecolor="black [3213]" strokeweight="1pt">
                <v:textbox>
                  <w:txbxContent>
                    <w:p w14:paraId="48A36E54"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Penghindaran Pajak</w:t>
                      </w:r>
                    </w:p>
                    <w:p w14:paraId="40CC6B26"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(Y)</w:t>
                      </w:r>
                    </w:p>
                  </w:txbxContent>
                </v:textbox>
              </v:rect>
            </w:pict>
          </mc:Fallback>
        </mc:AlternateContent>
      </w:r>
      <w:r w:rsidRPr="00FF2326">
        <w:rPr>
          <w:rFonts w:ascii="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472885DC" wp14:editId="78A417AB">
                <wp:simplePos x="0" y="0"/>
                <wp:positionH relativeFrom="column">
                  <wp:posOffset>164353</wp:posOffset>
                </wp:positionH>
                <wp:positionV relativeFrom="paragraph">
                  <wp:posOffset>164017</wp:posOffset>
                </wp:positionV>
                <wp:extent cx="1911927" cy="770816"/>
                <wp:effectExtent l="0" t="0" r="12700" b="10795"/>
                <wp:wrapNone/>
                <wp:docPr id="1603690924" name="Rectangle 1"/>
                <wp:cNvGraphicFramePr/>
                <a:graphic xmlns:a="http://schemas.openxmlformats.org/drawingml/2006/main">
                  <a:graphicData uri="http://schemas.microsoft.com/office/word/2010/wordprocessingShape">
                    <wps:wsp>
                      <wps:cNvSpPr/>
                      <wps:spPr>
                        <a:xfrm>
                          <a:off x="0" y="0"/>
                          <a:ext cx="1911927" cy="77081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619253"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Profitabilitas</w:t>
                            </w:r>
                          </w:p>
                          <w:p w14:paraId="3E37606E"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885DC" id="_x0000_s1033" style="position:absolute;left:0;text-align:left;margin-left:12.95pt;margin-top:12.9pt;width:150.55pt;height:60.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" fillcolor="white [3201]" strokecolor="black [3213]" strokeweight="1pt">
                <v:textbox>
                  <w:txbxContent>
                    <w:p w14:paraId="54619253"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Profitabilitas</w:t>
                      </w:r>
                    </w:p>
                    <w:p w14:paraId="3E37606E"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(X2)</w:t>
                      </w:r>
                    </w:p>
                  </w:txbxContent>
                </v:textbox>
              </v:rect>
            </w:pict>
          </mc:Fallback>
        </mc:AlternateContent>
      </w:r>
    </w:p>
    <w:p w14:paraId="0D3A3BF6" w14:textId="3B08AEB3" w:rsidR="005E0693" w:rsidRPr="00FF2326" w:rsidRDefault="005E0693" w:rsidP="005E0693">
      <w:pPr>
        <w:pStyle w:val="ListParagraph"/>
        <w:tabs>
          <w:tab w:val="center" w:pos="3970"/>
        </w:tabs>
        <w:spacing w:line="480" w:lineRule="auto"/>
        <w:ind w:left="0"/>
        <w:jc w:val="both"/>
        <w:rPr>
          <w:rFonts w:ascii="Times New Roman" w:hAnsi="Times New Roman" w:cs="Times New Roman"/>
          <w:sz w:val="24"/>
          <w:szCs w:val="24"/>
        </w:rPr>
      </w:pPr>
      <w:r w:rsidRPr="00FF2326">
        <w:rPr>
          <w:rFonts w:ascii="Times New Roman" w:hAnsi="Times New Roman" w:cs="Times New Roman"/>
          <w:b/>
          <w:bCs/>
          <w:noProof/>
          <w:sz w:val="24"/>
          <w:szCs w:val="24"/>
        </w:rPr>
        <mc:AlternateContent>
          <mc:Choice Requires="wps">
            <w:drawing>
              <wp:anchor distT="0" distB="0" distL="114300" distR="114300" simplePos="0" relativeHeight="251698176" behindDoc="0" locked="0" layoutInCell="1" allowOverlap="1" wp14:anchorId="4A2CF7A7" wp14:editId="3A259750">
                <wp:simplePos x="0" y="0"/>
                <wp:positionH relativeFrom="column">
                  <wp:posOffset>2077934</wp:posOffset>
                </wp:positionH>
                <wp:positionV relativeFrom="paragraph">
                  <wp:posOffset>171300</wp:posOffset>
                </wp:positionV>
                <wp:extent cx="1376551" cy="45719"/>
                <wp:effectExtent l="0" t="38100" r="33655" b="88265"/>
                <wp:wrapNone/>
                <wp:docPr id="1827776461" name="Straight Arrow Connector 2"/>
                <wp:cNvGraphicFramePr/>
                <a:graphic xmlns:a="http://schemas.openxmlformats.org/drawingml/2006/main">
                  <a:graphicData uri="http://schemas.microsoft.com/office/word/2010/wordprocessingShape">
                    <wps:wsp>
                      <wps:cNvCnPr/>
                      <wps:spPr>
                        <a:xfrm>
                          <a:off x="0" y="0"/>
                          <a:ext cx="1376551"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9AA06B" id="Straight Arrow Connector 2" o:spid="_x0000_s1026" type="#_x0000_t32" style="position:absolute;margin-left:163.6pt;margin-top:13.5pt;width:108.4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" strokecolor="black [3200]" strokeweight="1pt">
                <v:stroke endarrow="block" joinstyle="miter"/>
              </v:shape>
            </w:pict>
          </mc:Fallback>
        </mc:AlternateContent>
      </w:r>
      <w:r w:rsidRPr="00FF2326">
        <w:rPr>
          <w:rFonts w:ascii="Times New Roman" w:hAnsi="Times New Roman" w:cs="Times New Roman"/>
          <w:b/>
          <w:bCs/>
          <w:noProof/>
          <w:sz w:val="24"/>
          <w:szCs w:val="24"/>
        </w:rPr>
        <mc:AlternateContent>
          <mc:Choice Requires="wps">
            <w:drawing>
              <wp:anchor distT="0" distB="0" distL="114300" distR="114300" simplePos="0" relativeHeight="251697152" behindDoc="0" locked="0" layoutInCell="1" allowOverlap="1" wp14:anchorId="4F2AA324" wp14:editId="31C17611">
                <wp:simplePos x="0" y="0"/>
                <wp:positionH relativeFrom="column">
                  <wp:posOffset>2077571</wp:posOffset>
                </wp:positionH>
                <wp:positionV relativeFrom="paragraph">
                  <wp:posOffset>317313</wp:posOffset>
                </wp:positionV>
                <wp:extent cx="1376978" cy="989704"/>
                <wp:effectExtent l="0" t="38100" r="52070" b="20320"/>
                <wp:wrapNone/>
                <wp:docPr id="431984823" name="Straight Arrow Connector 2"/>
                <wp:cNvGraphicFramePr/>
                <a:graphic xmlns:a="http://schemas.openxmlformats.org/drawingml/2006/main">
                  <a:graphicData uri="http://schemas.microsoft.com/office/word/2010/wordprocessingShape">
                    <wps:wsp>
                      <wps:cNvCnPr/>
                      <wps:spPr>
                        <a:xfrm flipV="1">
                          <a:off x="0" y="0"/>
                          <a:ext cx="1376978" cy="98970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1562AC" id="Straight Arrow Connector 2" o:spid="_x0000_s1026" type="#_x0000_t32" style="position:absolute;margin-left:163.6pt;margin-top:25pt;width:108.4pt;height:77.9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" strokecolor="black [3200]" strokeweight="1pt">
                <v:stroke endarrow="block" joinstyle="miter"/>
              </v:shape>
            </w:pict>
          </mc:Fallback>
        </mc:AlternateContent>
      </w:r>
      <w:r w:rsidRPr="00FF2326">
        <w:rPr>
          <w:rFonts w:ascii="Times New Roman" w:hAnsi="Times New Roman" w:cs="Times New Roman"/>
          <w:sz w:val="24"/>
          <w:szCs w:val="24"/>
        </w:rPr>
        <w:tab/>
        <w:t>H2</w:t>
      </w:r>
      <w:r w:rsidR="00CF79BD">
        <w:rPr>
          <w:rFonts w:ascii="Times New Roman" w:hAnsi="Times New Roman" w:cs="Times New Roman"/>
          <w:sz w:val="24"/>
          <w:szCs w:val="24"/>
        </w:rPr>
        <w:t>+</w:t>
      </w:r>
    </w:p>
    <w:p w14:paraId="0E1B1188" w14:textId="77777777" w:rsidR="005E0693" w:rsidRPr="00FF2326" w:rsidRDefault="005E0693" w:rsidP="005E0693">
      <w:pPr>
        <w:pStyle w:val="ListParagraph"/>
        <w:spacing w:line="480" w:lineRule="auto"/>
        <w:ind w:left="0"/>
        <w:jc w:val="both"/>
        <w:rPr>
          <w:rFonts w:ascii="Times New Roman" w:hAnsi="Times New Roman" w:cs="Times New Roman"/>
          <w:sz w:val="24"/>
          <w:szCs w:val="24"/>
        </w:rPr>
      </w:pPr>
    </w:p>
    <w:p w14:paraId="3F7C349F" w14:textId="5722D335" w:rsidR="005E0693" w:rsidRPr="00FF2326" w:rsidRDefault="005E0693" w:rsidP="005E0693">
      <w:pPr>
        <w:pStyle w:val="ListParagraph"/>
        <w:tabs>
          <w:tab w:val="left" w:pos="3910"/>
          <w:tab w:val="left" w:pos="4151"/>
          <w:tab w:val="center" w:pos="4330"/>
        </w:tabs>
        <w:spacing w:line="480" w:lineRule="auto"/>
        <w:jc w:val="both"/>
        <w:rPr>
          <w:rFonts w:ascii="Times New Roman" w:hAnsi="Times New Roman" w:cs="Times New Roman"/>
          <w:sz w:val="24"/>
          <w:szCs w:val="24"/>
        </w:rPr>
      </w:pPr>
      <w:r w:rsidRPr="00FF2326">
        <w:rPr>
          <w:rFonts w:ascii="Times New Roman" w:hAnsi="Times New Roman" w:cs="Times New Roman"/>
          <w:sz w:val="24"/>
          <w:szCs w:val="24"/>
        </w:rPr>
        <w:tab/>
        <w:t>H3</w:t>
      </w:r>
      <w:r w:rsidR="00CF79BD">
        <w:rPr>
          <w:rFonts w:ascii="Times New Roman" w:hAnsi="Times New Roman" w:cs="Times New Roman"/>
          <w:sz w:val="24"/>
          <w:szCs w:val="24"/>
        </w:rPr>
        <w:t>+</w:t>
      </w:r>
      <w:r w:rsidRPr="00FF2326">
        <w:rPr>
          <w:rFonts w:ascii="Times New Roman" w:hAnsi="Times New Roman" w:cs="Times New Roman"/>
          <w:sz w:val="24"/>
          <w:szCs w:val="24"/>
        </w:rPr>
        <w:tab/>
      </w:r>
      <w:r w:rsidRPr="00FF2326">
        <w:rPr>
          <w:rFonts w:ascii="Times New Roman" w:hAnsi="Times New Roman" w:cs="Times New Roman"/>
          <w:sz w:val="24"/>
          <w:szCs w:val="24"/>
        </w:rPr>
        <w:tab/>
      </w:r>
      <w:r w:rsidRPr="00FF2326">
        <w:rPr>
          <w:rFonts w:ascii="Times New Roman" w:hAnsi="Times New Roman" w:cs="Times New Roman"/>
          <w:b/>
          <w:bCs/>
          <w:noProof/>
          <w:sz w:val="24"/>
          <w:szCs w:val="24"/>
        </w:rPr>
        <mc:AlternateContent>
          <mc:Choice Requires="wps">
            <w:drawing>
              <wp:anchor distT="0" distB="0" distL="114300" distR="114300" simplePos="0" relativeHeight="251694080" behindDoc="0" locked="0" layoutInCell="1" allowOverlap="1" wp14:anchorId="65DB49C8" wp14:editId="28AA752B">
                <wp:simplePos x="0" y="0"/>
                <wp:positionH relativeFrom="column">
                  <wp:posOffset>161364</wp:posOffset>
                </wp:positionH>
                <wp:positionV relativeFrom="paragraph">
                  <wp:posOffset>163905</wp:posOffset>
                </wp:positionV>
                <wp:extent cx="1911927" cy="770816"/>
                <wp:effectExtent l="0" t="0" r="12700" b="10795"/>
                <wp:wrapNone/>
                <wp:docPr id="383342272" name="Rectangle 1"/>
                <wp:cNvGraphicFramePr/>
                <a:graphic xmlns:a="http://schemas.openxmlformats.org/drawingml/2006/main">
                  <a:graphicData uri="http://schemas.microsoft.com/office/word/2010/wordprocessingShape">
                    <wps:wsp>
                      <wps:cNvSpPr/>
                      <wps:spPr>
                        <a:xfrm>
                          <a:off x="0" y="0"/>
                          <a:ext cx="1911927" cy="77081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72AF28"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Ukuran Perusahaan</w:t>
                            </w:r>
                          </w:p>
                          <w:p w14:paraId="0CB6514C"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B49C8" id="_x0000_s1034" style="position:absolute;left:0;text-align:left;margin-left:12.7pt;margin-top:12.9pt;width:150.55pt;height:60.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" fillcolor="white [3201]" strokecolor="black [3213]" strokeweight="1pt">
                <v:textbox>
                  <w:txbxContent>
                    <w:p w14:paraId="2A72AF28"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Ukuran Perusahaan</w:t>
                      </w:r>
                    </w:p>
                    <w:p w14:paraId="0CB6514C" w14:textId="77777777" w:rsidR="005E0693" w:rsidRPr="00AB23F7" w:rsidRDefault="005E0693" w:rsidP="005E0693">
                      <w:pPr>
                        <w:jc w:val="center"/>
                        <w:rPr>
                          <w:rFonts w:ascii="Times New Roman" w:hAnsi="Times New Roman" w:cs="Times New Roman"/>
                          <w:b/>
                          <w:bCs/>
                          <w:sz w:val="24"/>
                          <w:szCs w:val="24"/>
                        </w:rPr>
                      </w:pPr>
                      <w:r w:rsidRPr="00AB23F7">
                        <w:rPr>
                          <w:rFonts w:ascii="Times New Roman" w:hAnsi="Times New Roman" w:cs="Times New Roman"/>
                          <w:b/>
                          <w:bCs/>
                          <w:sz w:val="24"/>
                          <w:szCs w:val="24"/>
                        </w:rPr>
                        <w:t>(X3)</w:t>
                      </w:r>
                    </w:p>
                  </w:txbxContent>
                </v:textbox>
              </v:rect>
            </w:pict>
          </mc:Fallback>
        </mc:AlternateContent>
      </w:r>
    </w:p>
    <w:p w14:paraId="1AFB83AB" w14:textId="77777777" w:rsidR="005E0693" w:rsidRPr="00FF2326" w:rsidRDefault="005E0693" w:rsidP="005E0693">
      <w:pPr>
        <w:spacing w:after="0" w:line="360" w:lineRule="auto"/>
        <w:jc w:val="both"/>
        <w:rPr>
          <w:rFonts w:ascii="Times New Roman" w:hAnsi="Times New Roman" w:cs="Times New Roman"/>
          <w:sz w:val="24"/>
          <w:szCs w:val="24"/>
        </w:rPr>
      </w:pPr>
    </w:p>
    <w:p w14:paraId="3DF6EAAC" w14:textId="77777777" w:rsidR="005E0693" w:rsidRPr="00FF2326" w:rsidRDefault="005E0693" w:rsidP="005E0693">
      <w:pPr>
        <w:spacing w:after="0" w:line="360" w:lineRule="auto"/>
        <w:ind w:firstLine="360"/>
        <w:jc w:val="both"/>
        <w:rPr>
          <w:rFonts w:ascii="Times New Roman" w:hAnsi="Times New Roman" w:cs="Times New Roman"/>
          <w:i/>
          <w:iCs/>
          <w:sz w:val="24"/>
          <w:szCs w:val="24"/>
        </w:rPr>
      </w:pPr>
    </w:p>
    <w:p w14:paraId="4495A120" w14:textId="77777777" w:rsidR="005E0693" w:rsidRPr="00FF2326" w:rsidRDefault="005E0693" w:rsidP="005E0693">
      <w:pPr>
        <w:spacing w:after="0" w:line="360" w:lineRule="auto"/>
        <w:ind w:firstLine="360"/>
        <w:jc w:val="both"/>
        <w:rPr>
          <w:rFonts w:ascii="Times New Roman" w:hAnsi="Times New Roman" w:cs="Times New Roman"/>
          <w:i/>
          <w:iCs/>
          <w:sz w:val="20"/>
          <w:szCs w:val="20"/>
        </w:rPr>
      </w:pPr>
      <w:proofErr w:type="spellStart"/>
      <w:proofErr w:type="gramStart"/>
      <w:r w:rsidRPr="00FF2326">
        <w:rPr>
          <w:rFonts w:ascii="Times New Roman" w:hAnsi="Times New Roman" w:cs="Times New Roman"/>
          <w:i/>
          <w:iCs/>
          <w:sz w:val="20"/>
          <w:szCs w:val="20"/>
        </w:rPr>
        <w:t>Sumber</w:t>
      </w:r>
      <w:proofErr w:type="spellEnd"/>
      <w:r w:rsidRPr="00FF2326">
        <w:rPr>
          <w:rFonts w:ascii="Times New Roman" w:hAnsi="Times New Roman" w:cs="Times New Roman"/>
          <w:i/>
          <w:iCs/>
          <w:sz w:val="20"/>
          <w:szCs w:val="20"/>
        </w:rPr>
        <w:t xml:space="preserve"> :</w:t>
      </w:r>
      <w:proofErr w:type="gramEnd"/>
      <w:r w:rsidRPr="00FF2326">
        <w:rPr>
          <w:rFonts w:ascii="Times New Roman" w:hAnsi="Times New Roman" w:cs="Times New Roman"/>
          <w:i/>
          <w:iCs/>
          <w:sz w:val="20"/>
          <w:szCs w:val="20"/>
        </w:rPr>
        <w:t xml:space="preserve"> </w:t>
      </w:r>
      <w:proofErr w:type="spellStart"/>
      <w:r w:rsidRPr="00FF2326">
        <w:rPr>
          <w:rFonts w:ascii="Times New Roman" w:hAnsi="Times New Roman" w:cs="Times New Roman"/>
          <w:i/>
          <w:iCs/>
          <w:sz w:val="20"/>
          <w:szCs w:val="20"/>
        </w:rPr>
        <w:t>Diolah</w:t>
      </w:r>
      <w:proofErr w:type="spellEnd"/>
      <w:r w:rsidRPr="00FF2326">
        <w:rPr>
          <w:rFonts w:ascii="Times New Roman" w:hAnsi="Times New Roman" w:cs="Times New Roman"/>
          <w:i/>
          <w:iCs/>
          <w:sz w:val="20"/>
          <w:szCs w:val="20"/>
        </w:rPr>
        <w:t xml:space="preserve"> Oleh </w:t>
      </w:r>
      <w:proofErr w:type="spellStart"/>
      <w:r w:rsidRPr="00FF2326">
        <w:rPr>
          <w:rFonts w:ascii="Times New Roman" w:hAnsi="Times New Roman" w:cs="Times New Roman"/>
          <w:i/>
          <w:iCs/>
          <w:sz w:val="20"/>
          <w:szCs w:val="20"/>
        </w:rPr>
        <w:t>Penulis</w:t>
      </w:r>
      <w:proofErr w:type="spellEnd"/>
      <w:r w:rsidRPr="00FF2326">
        <w:rPr>
          <w:rFonts w:ascii="Times New Roman" w:hAnsi="Times New Roman" w:cs="Times New Roman"/>
          <w:i/>
          <w:iCs/>
          <w:sz w:val="20"/>
          <w:szCs w:val="20"/>
        </w:rPr>
        <w:t xml:space="preserve"> (2025)</w:t>
      </w:r>
    </w:p>
    <w:p w14:paraId="440431E1" w14:textId="77777777" w:rsidR="005E0693" w:rsidRPr="00FF2326" w:rsidRDefault="005E0693" w:rsidP="009A346B">
      <w:pPr>
        <w:spacing w:line="480" w:lineRule="auto"/>
        <w:jc w:val="both"/>
        <w:rPr>
          <w:rFonts w:ascii="Times New Roman" w:hAnsi="Times New Roman" w:cs="Times New Roman"/>
          <w:b/>
          <w:bCs/>
          <w:sz w:val="24"/>
          <w:szCs w:val="24"/>
        </w:rPr>
      </w:pPr>
    </w:p>
    <w:p w14:paraId="275A9335" w14:textId="77777777" w:rsidR="00090731" w:rsidRPr="00FF2326" w:rsidRDefault="00090731" w:rsidP="009A346B">
      <w:pPr>
        <w:spacing w:line="480" w:lineRule="auto"/>
        <w:jc w:val="both"/>
        <w:rPr>
          <w:rFonts w:ascii="Times New Roman" w:hAnsi="Times New Roman" w:cs="Times New Roman"/>
          <w:b/>
          <w:bCs/>
          <w:sz w:val="24"/>
          <w:szCs w:val="24"/>
        </w:rPr>
      </w:pPr>
    </w:p>
    <w:p w14:paraId="75FABBB4" w14:textId="77777777" w:rsidR="00090731" w:rsidRPr="00FF2326" w:rsidRDefault="00090731" w:rsidP="009A346B">
      <w:pPr>
        <w:spacing w:line="480" w:lineRule="auto"/>
        <w:jc w:val="both"/>
        <w:rPr>
          <w:rFonts w:ascii="Times New Roman" w:hAnsi="Times New Roman" w:cs="Times New Roman"/>
          <w:b/>
          <w:bCs/>
          <w:sz w:val="24"/>
          <w:szCs w:val="24"/>
        </w:rPr>
      </w:pPr>
    </w:p>
    <w:p w14:paraId="0C533020" w14:textId="77777777" w:rsidR="00090731" w:rsidRPr="00FF2326" w:rsidRDefault="00090731" w:rsidP="009A346B">
      <w:pPr>
        <w:spacing w:line="480" w:lineRule="auto"/>
        <w:jc w:val="both"/>
        <w:rPr>
          <w:rFonts w:ascii="Times New Roman" w:hAnsi="Times New Roman" w:cs="Times New Roman"/>
          <w:b/>
          <w:bCs/>
          <w:sz w:val="24"/>
          <w:szCs w:val="24"/>
        </w:rPr>
      </w:pPr>
    </w:p>
    <w:p w14:paraId="2721FCD4" w14:textId="77777777" w:rsidR="00090731" w:rsidRPr="00FF2326" w:rsidRDefault="00090731" w:rsidP="009A346B">
      <w:pPr>
        <w:spacing w:line="480" w:lineRule="auto"/>
        <w:jc w:val="both"/>
        <w:rPr>
          <w:rFonts w:ascii="Times New Roman" w:hAnsi="Times New Roman" w:cs="Times New Roman"/>
          <w:b/>
          <w:bCs/>
          <w:sz w:val="24"/>
          <w:szCs w:val="24"/>
        </w:rPr>
      </w:pPr>
    </w:p>
    <w:p w14:paraId="43C1C0D7" w14:textId="77777777" w:rsidR="00090731" w:rsidRPr="00FF2326" w:rsidRDefault="00090731" w:rsidP="009A346B">
      <w:pPr>
        <w:spacing w:line="480" w:lineRule="auto"/>
        <w:jc w:val="both"/>
        <w:rPr>
          <w:rFonts w:ascii="Times New Roman" w:hAnsi="Times New Roman" w:cs="Times New Roman"/>
          <w:b/>
          <w:bCs/>
          <w:sz w:val="24"/>
          <w:szCs w:val="24"/>
        </w:rPr>
      </w:pPr>
    </w:p>
    <w:p w14:paraId="7D61B05F" w14:textId="77777777" w:rsidR="00090731" w:rsidRPr="00FF2326" w:rsidRDefault="00090731" w:rsidP="00656506">
      <w:pPr>
        <w:pStyle w:val="Heading1"/>
      </w:pPr>
      <w:bookmarkStart w:id="103" w:name="_Toc193206042"/>
      <w:bookmarkStart w:id="104" w:name="_Toc193221848"/>
      <w:bookmarkStart w:id="105" w:name="_Toc193222410"/>
    </w:p>
    <w:p w14:paraId="66C1E738" w14:textId="77777777" w:rsidR="005844E0" w:rsidRPr="00FF2326" w:rsidRDefault="005844E0" w:rsidP="005844E0">
      <w:pPr>
        <w:rPr>
          <w:rFonts w:ascii="Times New Roman" w:hAnsi="Times New Roman" w:cs="Times New Roman"/>
        </w:rPr>
      </w:pPr>
    </w:p>
    <w:p w14:paraId="48F3B44C" w14:textId="77777777" w:rsidR="005844E0" w:rsidRPr="00FF2326" w:rsidRDefault="005844E0" w:rsidP="005844E0">
      <w:pPr>
        <w:rPr>
          <w:rFonts w:ascii="Times New Roman" w:hAnsi="Times New Roman" w:cs="Times New Roman"/>
        </w:rPr>
      </w:pPr>
    </w:p>
    <w:p w14:paraId="2332068F" w14:textId="77777777" w:rsidR="0088640E" w:rsidRDefault="0088640E" w:rsidP="00656506">
      <w:pPr>
        <w:pStyle w:val="Heading1"/>
        <w:sectPr w:rsidR="0088640E" w:rsidSect="003C3769">
          <w:pgSz w:w="11910" w:h="16840" w:code="9"/>
          <w:pgMar w:top="2268" w:right="1701" w:bottom="1701" w:left="2268" w:header="709" w:footer="709" w:gutter="0"/>
          <w:pgNumType w:start="9"/>
          <w:cols w:space="708"/>
          <w:titlePg/>
          <w:docGrid w:linePitch="299"/>
        </w:sectPr>
      </w:pPr>
    </w:p>
    <w:p w14:paraId="795FF3F3" w14:textId="687F7969" w:rsidR="009A346B" w:rsidRPr="00FF2326" w:rsidRDefault="009A346B" w:rsidP="00656506">
      <w:pPr>
        <w:pStyle w:val="Heading1"/>
      </w:pPr>
      <w:bookmarkStart w:id="106" w:name="_Toc223735321"/>
      <w:r w:rsidRPr="00FF2326">
        <w:t>BAB III</w:t>
      </w:r>
      <w:bookmarkEnd w:id="103"/>
      <w:bookmarkEnd w:id="104"/>
      <w:bookmarkEnd w:id="105"/>
      <w:bookmarkEnd w:id="106"/>
    </w:p>
    <w:p w14:paraId="1636BA20" w14:textId="0F58CBA9" w:rsidR="00836E53" w:rsidRDefault="009A346B" w:rsidP="00656506">
      <w:pPr>
        <w:pStyle w:val="Heading1"/>
      </w:pPr>
      <w:bookmarkStart w:id="107" w:name="_Toc193206043"/>
      <w:bookmarkStart w:id="108" w:name="_Toc193221849"/>
      <w:bookmarkStart w:id="109" w:name="_Toc193222411"/>
      <w:bookmarkStart w:id="110" w:name="_Toc193240071"/>
      <w:bookmarkStart w:id="111" w:name="_Toc193312449"/>
      <w:bookmarkStart w:id="112" w:name="_Toc196929160"/>
      <w:bookmarkStart w:id="113" w:name="_Toc198555028"/>
      <w:bookmarkStart w:id="114" w:name="_Toc198557189"/>
      <w:bookmarkStart w:id="115" w:name="_Toc198842754"/>
      <w:bookmarkStart w:id="116" w:name="_Toc215615471"/>
      <w:bookmarkStart w:id="117" w:name="_Toc215686875"/>
      <w:bookmarkStart w:id="118" w:name="_Toc215687553"/>
      <w:bookmarkStart w:id="119" w:name="_Toc223735322"/>
      <w:r w:rsidRPr="00FF2326">
        <w:t>METODE PENELITIAN</w:t>
      </w:r>
      <w:bookmarkEnd w:id="107"/>
      <w:bookmarkEnd w:id="108"/>
      <w:bookmarkEnd w:id="109"/>
      <w:bookmarkEnd w:id="110"/>
      <w:bookmarkEnd w:id="111"/>
      <w:bookmarkEnd w:id="112"/>
      <w:bookmarkEnd w:id="113"/>
      <w:bookmarkEnd w:id="114"/>
      <w:bookmarkEnd w:id="115"/>
      <w:bookmarkEnd w:id="116"/>
      <w:bookmarkEnd w:id="117"/>
      <w:bookmarkEnd w:id="118"/>
      <w:bookmarkEnd w:id="119"/>
    </w:p>
    <w:p w14:paraId="2AF869C5" w14:textId="77777777" w:rsidR="00612166" w:rsidRPr="00612166" w:rsidRDefault="00612166" w:rsidP="00612166"/>
    <w:p w14:paraId="5F5FB3B9" w14:textId="77777777" w:rsidR="009A346B" w:rsidRPr="00FF2326" w:rsidRDefault="009A346B" w:rsidP="00471C47">
      <w:pPr>
        <w:pStyle w:val="Heading2"/>
      </w:pPr>
      <w:bookmarkStart w:id="120" w:name="_Toc223735323"/>
      <w:proofErr w:type="spellStart"/>
      <w:r w:rsidRPr="00FF2326">
        <w:t>Definisi</w:t>
      </w:r>
      <w:proofErr w:type="spellEnd"/>
      <w:r w:rsidRPr="00FF2326">
        <w:t xml:space="preserve"> </w:t>
      </w:r>
      <w:proofErr w:type="spellStart"/>
      <w:r w:rsidRPr="00FF2326">
        <w:t>Operasional</w:t>
      </w:r>
      <w:proofErr w:type="spellEnd"/>
      <w:r w:rsidRPr="00FF2326">
        <w:t xml:space="preserve"> dan </w:t>
      </w:r>
      <w:proofErr w:type="spellStart"/>
      <w:r w:rsidRPr="00FF2326">
        <w:t>Pengukuran</w:t>
      </w:r>
      <w:proofErr w:type="spellEnd"/>
      <w:r w:rsidRPr="00FF2326">
        <w:t xml:space="preserve"> </w:t>
      </w:r>
      <w:proofErr w:type="spellStart"/>
      <w:r w:rsidRPr="00FF2326">
        <w:t>Variabel</w:t>
      </w:r>
      <w:bookmarkEnd w:id="120"/>
      <w:proofErr w:type="spellEnd"/>
    </w:p>
    <w:p w14:paraId="757EB518" w14:textId="5E4B165A" w:rsidR="009A346B" w:rsidRPr="00FF2326" w:rsidRDefault="009A346B" w:rsidP="00BE0277">
      <w:pPr>
        <w:spacing w:line="480" w:lineRule="auto"/>
        <w:ind w:firstLine="720"/>
        <w:jc w:val="both"/>
        <w:rPr>
          <w:rFonts w:ascii="Times New Roman" w:hAnsi="Times New Roman" w:cs="Times New Roman"/>
          <w:sz w:val="24"/>
          <w:szCs w:val="24"/>
        </w:rPr>
      </w:pPr>
      <w:bookmarkStart w:id="121" w:name="_Hlk198719639"/>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mencakup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tiga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00E45B62">
        <w:rPr>
          <w:rFonts w:ascii="Times New Roman" w:hAnsi="Times New Roman" w:cs="Times New Roman"/>
          <w:sz w:val="24"/>
          <w:szCs w:val="24"/>
        </w:rPr>
        <w:t>independen</w:t>
      </w:r>
      <w:proofErr w:type="spellEnd"/>
      <w:r w:rsidR="00E45B62">
        <w:rPr>
          <w:rFonts w:ascii="Times New Roman" w:hAnsi="Times New Roman" w:cs="Times New Roman"/>
          <w:sz w:val="24"/>
          <w:szCs w:val="24"/>
        </w:rPr>
        <w:t xml:space="preserve"> </w:t>
      </w:r>
      <w:r w:rsidRPr="00FF2326">
        <w:rPr>
          <w:rFonts w:ascii="Times New Roman" w:hAnsi="Times New Roman" w:cs="Times New Roman"/>
          <w:sz w:val="24"/>
          <w:szCs w:val="24"/>
        </w:rPr>
        <w:t>(X</w:t>
      </w:r>
      <w:proofErr w:type="gramStart"/>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yaitu</w:t>
      </w:r>
      <w:proofErr w:type="spellEnd"/>
      <w:proofErr w:type="gram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Perusahaan </w:t>
      </w:r>
      <w:proofErr w:type="spellStart"/>
      <w:r w:rsidRPr="00FF2326">
        <w:rPr>
          <w:rFonts w:ascii="Times New Roman" w:hAnsi="Times New Roman" w:cs="Times New Roman"/>
          <w:sz w:val="24"/>
          <w:szCs w:val="24"/>
        </w:rPr>
        <w:t>serta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w:t>
      </w:r>
      <w:r w:rsidR="005E0693" w:rsidRPr="00FF2326">
        <w:rPr>
          <w:rFonts w:ascii="Times New Roman" w:hAnsi="Times New Roman" w:cs="Times New Roman"/>
          <w:sz w:val="24"/>
          <w:szCs w:val="24"/>
        </w:rPr>
        <w:t>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dependen</w:t>
      </w:r>
      <w:proofErr w:type="spellEnd"/>
      <w:r w:rsidRPr="00FF2326">
        <w:rPr>
          <w:rFonts w:ascii="Times New Roman" w:hAnsi="Times New Roman" w:cs="Times New Roman"/>
          <w:sz w:val="24"/>
          <w:szCs w:val="24"/>
        </w:rPr>
        <w:t xml:space="preserve"> (Y), </w:t>
      </w:r>
      <w:proofErr w:type="spellStart"/>
      <w:r w:rsidRPr="00FF2326">
        <w:rPr>
          <w:rFonts w:ascii="Times New Roman" w:hAnsi="Times New Roman" w:cs="Times New Roman"/>
          <w:sz w:val="24"/>
          <w:szCs w:val="24"/>
        </w:rPr>
        <w:t>yaitu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Pajak.</w:t>
      </w:r>
    </w:p>
    <w:p w14:paraId="18F64159" w14:textId="64B57273" w:rsidR="009A346B" w:rsidRDefault="009A346B" w:rsidP="00C470F9">
      <w:pPr>
        <w:pStyle w:val="Heading3ANAKSUBBAB"/>
        <w:numPr>
          <w:ilvl w:val="0"/>
          <w:numId w:val="9"/>
        </w:numPr>
        <w:tabs>
          <w:tab w:val="clear" w:pos="993"/>
          <w:tab w:val="left" w:pos="709"/>
        </w:tabs>
      </w:pPr>
      <w:bookmarkStart w:id="122" w:name="_Toc193206044"/>
      <w:bookmarkStart w:id="123" w:name="_Toc193221850"/>
      <w:bookmarkStart w:id="124" w:name="_Toc193222412"/>
      <w:bookmarkStart w:id="125" w:name="_Toc223735324"/>
      <w:proofErr w:type="spellStart"/>
      <w:r w:rsidRPr="00FF2326">
        <w:t>Variabel</w:t>
      </w:r>
      <w:proofErr w:type="spellEnd"/>
      <w:r w:rsidRPr="00FF2326">
        <w:t xml:space="preserve"> </w:t>
      </w:r>
      <w:bookmarkEnd w:id="122"/>
      <w:bookmarkEnd w:id="123"/>
      <w:bookmarkEnd w:id="124"/>
      <w:proofErr w:type="spellStart"/>
      <w:r w:rsidR="009538CC">
        <w:t>Dependen</w:t>
      </w:r>
      <w:bookmarkEnd w:id="125"/>
      <w:proofErr w:type="spellEnd"/>
    </w:p>
    <w:p w14:paraId="2EC9210A" w14:textId="77777777" w:rsidR="009538CC" w:rsidRPr="009538CC" w:rsidRDefault="009538CC" w:rsidP="009538CC">
      <w:pPr>
        <w:spacing w:after="0" w:line="480" w:lineRule="auto"/>
        <w:ind w:firstLine="720"/>
        <w:jc w:val="both"/>
        <w:rPr>
          <w:rFonts w:ascii="Times New Roman" w:hAnsi="Times New Roman" w:cs="Times New Roman"/>
          <w:sz w:val="24"/>
          <w:szCs w:val="24"/>
        </w:rPr>
      </w:pPr>
      <w:proofErr w:type="spellStart"/>
      <w:r w:rsidRPr="009538CC">
        <w:rPr>
          <w:rFonts w:ascii="Times New Roman" w:hAnsi="Times New Roman" w:cs="Times New Roman"/>
          <w:sz w:val="24"/>
          <w:szCs w:val="24"/>
        </w:rPr>
        <w:t>Menurut</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pemaparan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Sugiyono</w:t>
      </w:r>
      <w:proofErr w:type="spellEnd"/>
      <w:r w:rsidRPr="009538CC">
        <w:rPr>
          <w:rFonts w:ascii="Times New Roman" w:hAnsi="Times New Roman" w:cs="Times New Roman"/>
          <w:sz w:val="24"/>
          <w:szCs w:val="24"/>
        </w:rPr>
        <w:t xml:space="preserve">, (2019) </w:t>
      </w:r>
      <w:proofErr w:type="spellStart"/>
      <w:r w:rsidRPr="009538CC">
        <w:rPr>
          <w:rFonts w:ascii="Times New Roman" w:hAnsi="Times New Roman" w:cs="Times New Roman"/>
          <w:sz w:val="24"/>
          <w:szCs w:val="24"/>
        </w:rPr>
        <w:t>variabel</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ini</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adalah</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variabel</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terikat</w:t>
      </w:r>
      <w:proofErr w:type="spellEnd"/>
      <w:r w:rsidRPr="009538CC">
        <w:rPr>
          <w:rFonts w:ascii="Times New Roman" w:hAnsi="Times New Roman" w:cs="Times New Roman"/>
          <w:sz w:val="24"/>
          <w:szCs w:val="24"/>
        </w:rPr>
        <w:t xml:space="preserve"> yang </w:t>
      </w:r>
      <w:proofErr w:type="spellStart"/>
      <w:r w:rsidRPr="009538CC">
        <w:rPr>
          <w:rFonts w:ascii="Times New Roman" w:hAnsi="Times New Roman" w:cs="Times New Roman"/>
          <w:sz w:val="24"/>
          <w:szCs w:val="24"/>
        </w:rPr>
        <w:t>diberikan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pengaruh</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karena</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terdapatnya</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variabel</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bebas</w:t>
      </w:r>
      <w:proofErr w:type="spellEnd"/>
      <w:r w:rsidRPr="009538CC">
        <w:rPr>
          <w:rFonts w:ascii="Times New Roman" w:hAnsi="Times New Roman" w:cs="Times New Roman"/>
          <w:sz w:val="24"/>
          <w:szCs w:val="24"/>
        </w:rPr>
        <w:t xml:space="preserve">. Dalam </w:t>
      </w:r>
      <w:proofErr w:type="spellStart"/>
      <w:r w:rsidRPr="009538CC">
        <w:rPr>
          <w:rFonts w:ascii="Times New Roman" w:hAnsi="Times New Roman" w:cs="Times New Roman"/>
          <w:sz w:val="24"/>
          <w:szCs w:val="24"/>
        </w:rPr>
        <w:t>penelitian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ini</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variabel</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dependennya</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adalah</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penghindaran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pajak</w:t>
      </w:r>
      <w:proofErr w:type="spellEnd"/>
      <w:r w:rsidRPr="009538CC">
        <w:rPr>
          <w:rFonts w:ascii="Times New Roman" w:hAnsi="Times New Roman" w:cs="Times New Roman"/>
        </w:rPr>
        <w:t xml:space="preserve">. </w:t>
      </w:r>
      <w:proofErr w:type="spellStart"/>
      <w:r w:rsidRPr="009538CC">
        <w:rPr>
          <w:rFonts w:ascii="Times New Roman" w:hAnsi="Times New Roman" w:cs="Times New Roman"/>
          <w:sz w:val="24"/>
          <w:szCs w:val="24"/>
        </w:rPr>
        <w:t>Penghindaran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pajak</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merupakan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tindakan</w:t>
      </w:r>
      <w:proofErr w:type="spellEnd"/>
      <w:r w:rsidRPr="009538CC">
        <w:rPr>
          <w:rFonts w:ascii="Times New Roman" w:hAnsi="Times New Roman" w:cs="Times New Roman"/>
          <w:sz w:val="24"/>
          <w:szCs w:val="24"/>
        </w:rPr>
        <w:t xml:space="preserve"> yang </w:t>
      </w:r>
      <w:proofErr w:type="spellStart"/>
      <w:r w:rsidRPr="009538CC">
        <w:rPr>
          <w:rFonts w:ascii="Times New Roman" w:hAnsi="Times New Roman" w:cs="Times New Roman"/>
          <w:sz w:val="24"/>
          <w:szCs w:val="24"/>
        </w:rPr>
        <w:t>dilakukan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dengan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cara</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meminimalisir</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atau</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mengurangi</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pembayaran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pajak</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secara</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sah</w:t>
      </w:r>
      <w:proofErr w:type="spellEnd"/>
      <w:r w:rsidRPr="009538CC">
        <w:rPr>
          <w:rFonts w:ascii="Times New Roman" w:hAnsi="Times New Roman" w:cs="Times New Roman"/>
          <w:sz w:val="24"/>
          <w:szCs w:val="24"/>
        </w:rPr>
        <w:t xml:space="preserve"> dan </w:t>
      </w:r>
      <w:proofErr w:type="spellStart"/>
      <w:r w:rsidRPr="009538CC">
        <w:rPr>
          <w:rFonts w:ascii="Times New Roman" w:hAnsi="Times New Roman" w:cs="Times New Roman"/>
          <w:sz w:val="24"/>
          <w:szCs w:val="24"/>
        </w:rPr>
        <w:t>tanpa</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melanggar</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ketentuan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perpajakan</w:t>
      </w:r>
      <w:proofErr w:type="spellEnd"/>
      <w:r w:rsidRPr="009538CC">
        <w:rPr>
          <w:rFonts w:ascii="Times New Roman" w:hAnsi="Times New Roman" w:cs="Times New Roman"/>
          <w:sz w:val="24"/>
          <w:szCs w:val="24"/>
        </w:rPr>
        <w:t xml:space="preserve"> yang </w:t>
      </w:r>
      <w:proofErr w:type="spellStart"/>
      <w:r w:rsidRPr="009538CC">
        <w:rPr>
          <w:rFonts w:ascii="Times New Roman" w:hAnsi="Times New Roman" w:cs="Times New Roman"/>
          <w:sz w:val="24"/>
          <w:szCs w:val="24"/>
        </w:rPr>
        <w:t>berlaku</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dengan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cara</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mencari</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cara</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memanfaatkan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kelemahan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ketentuan</w:t>
      </w:r>
      <w:proofErr w:type="spellEnd"/>
      <w:r w:rsidRPr="009538CC">
        <w:rPr>
          <w:rFonts w:ascii="Times New Roman" w:hAnsi="Times New Roman" w:cs="Times New Roman"/>
          <w:sz w:val="24"/>
          <w:szCs w:val="24"/>
        </w:rPr>
        <w:t xml:space="preserve"> </w:t>
      </w:r>
      <w:proofErr w:type="spellStart"/>
      <w:r w:rsidRPr="009538CC">
        <w:rPr>
          <w:rFonts w:ascii="Times New Roman" w:hAnsi="Times New Roman" w:cs="Times New Roman"/>
          <w:sz w:val="24"/>
          <w:szCs w:val="24"/>
        </w:rPr>
        <w:t>perpajakan</w:t>
      </w:r>
      <w:proofErr w:type="spellEnd"/>
      <w:r w:rsidRPr="009538CC">
        <w:rPr>
          <w:rFonts w:ascii="Times New Roman" w:hAnsi="Times New Roman" w:cs="Times New Roman"/>
          <w:sz w:val="24"/>
          <w:szCs w:val="24"/>
        </w:rPr>
        <w:t xml:space="preserve"> yang </w:t>
      </w:r>
      <w:proofErr w:type="spellStart"/>
      <w:r w:rsidRPr="009538CC">
        <w:rPr>
          <w:rFonts w:ascii="Times New Roman" w:hAnsi="Times New Roman" w:cs="Times New Roman"/>
          <w:sz w:val="24"/>
          <w:szCs w:val="24"/>
        </w:rPr>
        <w:t>berlaku</w:t>
      </w:r>
      <w:proofErr w:type="spellEnd"/>
      <w:r w:rsidRPr="009538CC">
        <w:rPr>
          <w:rFonts w:ascii="Times New Roman" w:hAnsi="Times New Roman" w:cs="Times New Roman"/>
          <w:sz w:val="24"/>
          <w:szCs w:val="24"/>
        </w:rPr>
        <w:t xml:space="preserve"> </w:t>
      </w:r>
      <w:r w:rsidRPr="009538CC">
        <w:rPr>
          <w:rFonts w:ascii="Times New Roman" w:hAnsi="Times New Roman" w:cs="Times New Roman"/>
          <w:sz w:val="24"/>
          <w:szCs w:val="24"/>
        </w:rPr>
        <w:fldChar w:fldCharType="begin" w:fldLock="1"/>
      </w:r>
      <w:r w:rsidRPr="009538CC">
        <w:rPr>
          <w:rFonts w:ascii="Times New Roman" w:hAnsi="Times New Roman" w:cs="Times New Roman"/>
          <w:sz w:val="24"/>
          <w:szCs w:val="24"/>
        </w:rPr>
        <w:instrText>ADDIN CSL_CITATION {"citationItems":[{"id":"ITEM-1","itemData":{"DOI":"10.33395/owner.v8i1.1887","ISSN":"2548-7507","abstract":"This study aims to examine (1) the effect of leverage on tax avoidance (2) the effect of sales growth on tax avoidance (3) the effect of fiscal loss compensation on tax avoidance (4) the effect of political connections on tax avoidance in manufacturing companies listed on the Indonesia Stock Exchange in 2017 – 2022. The research sample was determined based on the purposive sampling method. The data analysis technique uses multiple linear regression analysis with tax avoidance as the dependent variable and leverage, sales growth, fiscal loss compensation and political connections as independent variables. Data processing using SPSS version 17.0. The results of this study indicate that (1) leverage has an effect on tax avoidance (2) sales growth has no effect on tax avoidance (3) fiscal loss compensation has an effect on tax avoidance (4) political connections does not affect tax avoidance (tax avoidance).","author":[{"dropping-particle":"","family":"Sholihah","given":"El Fira Mar’atus","non-dropping-particle":"","parse-names":false,"suffix":""},{"dropping-particle":"","family":"Rahmiati","given":"Alfa","non-dropping-particle":"","parse-names":false,"suffix":""}],"container-title":"Owner","id":"ITEM-1","issue":"1","issued":{"date-parts":[["2024"]]},"page":"186-199","title":"Pengaruh Leverage, Sales Growth, Kompensasi Rugi Fiskal dan Koneksi Politik terhadap Penghindaran Pajak (Studi Empiris Pada Perusahaan Manufaktur Yang Terdaftar di BEI Tahun 2017-2022)","type":"article-journal","volume":"8"},"uris":["http://www.mendeley.com/documents/?uuid=7ae1c680-c2fa-4239-9ef9-177dbbfc4093"]}],"mendeley":{"formattedCitation":"(Sholihah &amp; Rahmiati, 2024)","plainTextFormattedCitation":"(Sholihah &amp; Rahmiati, 2024)","previouslyFormattedCitation":"(Sholihah &amp; Rahmiati, 2024)"},"properties":{"noteIndex":0},"schema":"https://github.com/citation-style-language/schema/raw/master/csl-citation.json"}</w:instrText>
      </w:r>
      <w:r w:rsidRPr="009538CC">
        <w:rPr>
          <w:rFonts w:ascii="Times New Roman" w:hAnsi="Times New Roman" w:cs="Times New Roman"/>
          <w:sz w:val="24"/>
          <w:szCs w:val="24"/>
        </w:rPr>
        <w:fldChar w:fldCharType="separate"/>
      </w:r>
      <w:r w:rsidRPr="009538CC">
        <w:rPr>
          <w:rFonts w:ascii="Times New Roman" w:hAnsi="Times New Roman" w:cs="Times New Roman"/>
          <w:noProof/>
          <w:sz w:val="24"/>
          <w:szCs w:val="24"/>
        </w:rPr>
        <w:t>(Sholihah &amp; Rahmiati, 2024)</w:t>
      </w:r>
      <w:r w:rsidRPr="009538CC">
        <w:rPr>
          <w:rFonts w:ascii="Times New Roman" w:hAnsi="Times New Roman" w:cs="Times New Roman"/>
          <w:sz w:val="24"/>
          <w:szCs w:val="24"/>
        </w:rPr>
        <w:fldChar w:fldCharType="end"/>
      </w:r>
      <w:r w:rsidRPr="009538CC">
        <w:rPr>
          <w:rFonts w:ascii="Times New Roman" w:hAnsi="Times New Roman" w:cs="Times New Roman"/>
          <w:sz w:val="24"/>
          <w:szCs w:val="24"/>
        </w:rPr>
        <w:t xml:space="preserve">. </w:t>
      </w:r>
    </w:p>
    <w:p w14:paraId="68ED1076" w14:textId="291B0B33" w:rsidR="009538CC" w:rsidRPr="00D53486" w:rsidRDefault="009538CC" w:rsidP="00792873">
      <w:pPr>
        <w:spacing w:after="0" w:line="480" w:lineRule="auto"/>
        <w:ind w:firstLine="720"/>
        <w:jc w:val="both"/>
        <w:rPr>
          <w:rFonts w:ascii="Times New Roman" w:eastAsiaTheme="minorEastAsia" w:hAnsi="Times New Roman" w:cs="Times New Roman"/>
          <w:sz w:val="24"/>
          <w:szCs w:val="24"/>
        </w:rPr>
      </w:pPr>
      <w:r w:rsidRPr="009538CC">
        <w:rPr>
          <w:rFonts w:ascii="Times New Roman" w:eastAsiaTheme="minorEastAsia" w:hAnsi="Times New Roman" w:cs="Times New Roman"/>
          <w:sz w:val="24"/>
          <w:szCs w:val="24"/>
        </w:rPr>
        <w:t xml:space="preserve">Dalam </w:t>
      </w:r>
      <w:proofErr w:type="spellStart"/>
      <w:r w:rsidRPr="009538CC">
        <w:rPr>
          <w:rFonts w:ascii="Times New Roman" w:eastAsiaTheme="minorEastAsia" w:hAnsi="Times New Roman" w:cs="Times New Roman"/>
          <w:sz w:val="24"/>
          <w:szCs w:val="24"/>
        </w:rPr>
        <w:t>penelitian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ini</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penghindaran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pajak</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diukur</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i/>
          <w:iCs/>
          <w:sz w:val="24"/>
          <w:szCs w:val="24"/>
        </w:rPr>
        <w:t>menggunakan</w:t>
      </w:r>
      <w:proofErr w:type="spellEnd"/>
      <w:r w:rsidRPr="009538CC">
        <w:rPr>
          <w:rFonts w:ascii="Times New Roman" w:eastAsiaTheme="minorEastAsia" w:hAnsi="Times New Roman" w:cs="Times New Roman"/>
          <w:i/>
          <w:iCs/>
          <w:sz w:val="24"/>
          <w:szCs w:val="24"/>
        </w:rPr>
        <w:t xml:space="preserve"> Cash Effective Tax Rate. Cash Effective Tax Rate </w:t>
      </w:r>
      <w:r w:rsidRPr="009538CC">
        <w:rPr>
          <w:rFonts w:ascii="Times New Roman" w:eastAsiaTheme="minorEastAsia" w:hAnsi="Times New Roman" w:cs="Times New Roman"/>
          <w:sz w:val="24"/>
          <w:szCs w:val="24"/>
        </w:rPr>
        <w:t xml:space="preserve">(CETR) </w:t>
      </w:r>
      <w:proofErr w:type="spellStart"/>
      <w:r w:rsidRPr="009538CC">
        <w:rPr>
          <w:rFonts w:ascii="Times New Roman" w:eastAsiaTheme="minorEastAsia" w:hAnsi="Times New Roman" w:cs="Times New Roman"/>
          <w:sz w:val="24"/>
          <w:szCs w:val="24"/>
        </w:rPr>
        <w:t>merupakan</w:t>
      </w:r>
      <w:proofErr w:type="spellEnd"/>
      <w:r w:rsidRPr="009538CC">
        <w:rPr>
          <w:rFonts w:ascii="Times New Roman" w:eastAsiaTheme="minorEastAsia" w:hAnsi="Times New Roman" w:cs="Times New Roman"/>
          <w:sz w:val="24"/>
          <w:szCs w:val="24"/>
        </w:rPr>
        <w:t xml:space="preserve"> salah </w:t>
      </w:r>
      <w:proofErr w:type="spellStart"/>
      <w:r w:rsidRPr="009538CC">
        <w:rPr>
          <w:rFonts w:ascii="Times New Roman" w:eastAsiaTheme="minorEastAsia" w:hAnsi="Times New Roman" w:cs="Times New Roman"/>
          <w:sz w:val="24"/>
          <w:szCs w:val="24"/>
        </w:rPr>
        <w:t>satu</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indikator</w:t>
      </w:r>
      <w:proofErr w:type="spellEnd"/>
      <w:r w:rsidRPr="009538CC">
        <w:rPr>
          <w:rFonts w:ascii="Times New Roman" w:eastAsiaTheme="minorEastAsia" w:hAnsi="Times New Roman" w:cs="Times New Roman"/>
          <w:sz w:val="24"/>
          <w:szCs w:val="24"/>
        </w:rPr>
        <w:t xml:space="preserve"> yang </w:t>
      </w:r>
      <w:proofErr w:type="spellStart"/>
      <w:r w:rsidRPr="009538CC">
        <w:rPr>
          <w:rFonts w:ascii="Times New Roman" w:eastAsiaTheme="minorEastAsia" w:hAnsi="Times New Roman" w:cs="Times New Roman"/>
          <w:sz w:val="24"/>
          <w:szCs w:val="24"/>
        </w:rPr>
        <w:t>digunakan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untuk</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mengukur</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efektivitas</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pembayaran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pajak</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perusahaan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berdasarkan</w:t>
      </w:r>
      <w:proofErr w:type="spellEnd"/>
      <w:r w:rsidRPr="009538CC">
        <w:rPr>
          <w:rFonts w:ascii="Times New Roman" w:eastAsiaTheme="minorEastAsia" w:hAnsi="Times New Roman" w:cs="Times New Roman"/>
          <w:sz w:val="24"/>
          <w:szCs w:val="24"/>
        </w:rPr>
        <w:t xml:space="preserve"> kas yang </w:t>
      </w:r>
      <w:proofErr w:type="spellStart"/>
      <w:r w:rsidRPr="009538CC">
        <w:rPr>
          <w:rFonts w:ascii="Times New Roman" w:eastAsiaTheme="minorEastAsia" w:hAnsi="Times New Roman" w:cs="Times New Roman"/>
          <w:sz w:val="24"/>
          <w:szCs w:val="24"/>
        </w:rPr>
        <w:t>benar-benar</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dibayarkan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dibandingkan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dengan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laba</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sebelum</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pajak</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Berdasarkan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penelitian</w:t>
      </w:r>
      <w:proofErr w:type="spellEnd"/>
      <w:r w:rsidRPr="009538CC">
        <w:rPr>
          <w:rFonts w:ascii="Times New Roman" w:eastAsiaTheme="minorEastAsia" w:hAnsi="Times New Roman" w:cs="Times New Roman"/>
          <w:sz w:val="24"/>
          <w:szCs w:val="24"/>
        </w:rPr>
        <w:t xml:space="preserve"> yang </w:t>
      </w:r>
      <w:proofErr w:type="spellStart"/>
      <w:r w:rsidRPr="009538CC">
        <w:rPr>
          <w:rFonts w:ascii="Times New Roman" w:eastAsiaTheme="minorEastAsia" w:hAnsi="Times New Roman" w:cs="Times New Roman"/>
          <w:sz w:val="24"/>
          <w:szCs w:val="24"/>
        </w:rPr>
        <w:t>dilakukan</w:t>
      </w:r>
      <w:proofErr w:type="spellEnd"/>
      <w:r w:rsidRPr="009538CC">
        <w:rPr>
          <w:rFonts w:ascii="Times New Roman" w:eastAsiaTheme="minorEastAsia" w:hAnsi="Times New Roman" w:cs="Times New Roman"/>
          <w:sz w:val="24"/>
          <w:szCs w:val="24"/>
        </w:rPr>
        <w:t xml:space="preserve"> oleh </w:t>
      </w:r>
      <w:r w:rsidRPr="009538CC">
        <w:rPr>
          <w:rFonts w:ascii="Times New Roman" w:eastAsiaTheme="minorEastAsia" w:hAnsi="Times New Roman" w:cs="Times New Roman"/>
          <w:sz w:val="24"/>
          <w:szCs w:val="24"/>
        </w:rPr>
        <w:fldChar w:fldCharType="begin" w:fldLock="1"/>
      </w:r>
      <w:r w:rsidRPr="009538CC">
        <w:rPr>
          <w:rFonts w:ascii="Times New Roman" w:eastAsiaTheme="minorEastAsia" w:hAnsi="Times New Roman" w:cs="Times New Roman"/>
          <w:sz w:val="24"/>
          <w:szCs w:val="24"/>
        </w:rPr>
        <w:instrText>ADDIN CSL_CITATION {"citationItems":[{"id":"ITEM-1","itemData":{"ISSN":"2302-8556","abstract":"Tax Avoidance is an attempt to avoid taxes by using loopholes in the government tax regulations. This study is proposed to determine the relationship between profitability, leverage, corporate governance, and executive character on tax avoidance. Tax avoidance measurement in this research uses cash effective tax rate (CETR). CETR in question is cash used for financing the tax expense divided by profit before tax. The research was conducted on companies incorporated in the Corporate Governance Forum of Indonesia which was included in the rating of Corporate Governance Perception Index (CGPI) and Indonesia Stock Exchange from 2011 to 2015 period. The number of samples obtained is 40 companies using purposive sampling. Multiple linear regression used as a technique in data analysis in this research. The results shows that profitability does not affect tax avoidance, leverage, corporate governance and executive character has a positive effect on tax avoidance.","author":[{"dropping-particle":"","family":"Nugrahitha","given":"I Made Aditya","non-dropping-particle":"","parse-names":false,"suffix":""},{"dropping-particle":"","family":"Suprasto","given":"Herkulanus Bambang","non-dropping-particle":"","parse-names":false,"suffix":""}],"container-title":"E-Jurnal Akuntansi Universitas Udayana","id":"ITEM-1","issue":"3","issued":{"date-parts":[["2018"]]},"page":"2016-2039","title":"Pengaruh Profitabilitas, Leverage, Corporate Governance, dan Karakter Eksekutif pada Tax Avoidance","type":"article-journal","volume":"22"},"uris":["http://www.mendeley.com/documents/?uuid=e7a07fe6-d9d8-444f-acfc-1a0310069086"]}],"mendeley":{"formattedCitation":"(Nugrahitha &amp; Suprasto, 2018)","plainTextFormattedCitation":"(Nugrahitha &amp; Suprasto, 2018)","previouslyFormattedCitation":"(Nugrahitha &amp; Suprasto, 2018)"},"properties":{"noteIndex":0},"schema":"https://github.com/citation-style-language/schema/raw/master/csl-citation.json"}</w:instrText>
      </w:r>
      <w:r w:rsidRPr="009538CC">
        <w:rPr>
          <w:rFonts w:ascii="Times New Roman" w:eastAsiaTheme="minorEastAsia" w:hAnsi="Times New Roman" w:cs="Times New Roman"/>
          <w:sz w:val="24"/>
          <w:szCs w:val="24"/>
        </w:rPr>
        <w:fldChar w:fldCharType="separate"/>
      </w:r>
      <w:r w:rsidRPr="009538CC">
        <w:rPr>
          <w:rFonts w:ascii="Times New Roman" w:eastAsiaTheme="minorEastAsia" w:hAnsi="Times New Roman" w:cs="Times New Roman"/>
          <w:noProof/>
          <w:sz w:val="24"/>
          <w:szCs w:val="24"/>
        </w:rPr>
        <w:t>(Nugrahitha &amp; Suprasto, 2018)</w:t>
      </w:r>
      <w:r w:rsidRPr="009538CC">
        <w:rPr>
          <w:rFonts w:ascii="Times New Roman" w:eastAsiaTheme="minorEastAsia" w:hAnsi="Times New Roman" w:cs="Times New Roman"/>
          <w:sz w:val="24"/>
          <w:szCs w:val="24"/>
        </w:rPr>
        <w:fldChar w:fldCharType="end"/>
      </w:r>
      <w:r w:rsidRPr="009538CC">
        <w:rPr>
          <w:rFonts w:ascii="Times New Roman" w:eastAsiaTheme="minorEastAsia" w:hAnsi="Times New Roman" w:cs="Times New Roman"/>
          <w:sz w:val="24"/>
          <w:szCs w:val="24"/>
        </w:rPr>
        <w:t xml:space="preserve"> dan </w:t>
      </w:r>
      <w:r w:rsidRPr="009538CC">
        <w:rPr>
          <w:rFonts w:ascii="Times New Roman" w:eastAsiaTheme="minorEastAsia" w:hAnsi="Times New Roman" w:cs="Times New Roman"/>
          <w:sz w:val="24"/>
          <w:szCs w:val="24"/>
        </w:rPr>
        <w:fldChar w:fldCharType="begin" w:fldLock="1"/>
      </w:r>
      <w:r w:rsidRPr="009538CC">
        <w:rPr>
          <w:rFonts w:ascii="Times New Roman" w:eastAsiaTheme="minorEastAsia" w:hAnsi="Times New Roman" w:cs="Times New Roman"/>
          <w:sz w:val="24"/>
          <w:szCs w:val="24"/>
        </w:rPr>
        <w:instrText>ADDIN CSL_CITATION {"citationItems":[{"id":"ITEM-1","itemData":{"abstract":"The purpose of this research is to provide empirical evidence regarding the effect of transfer pricing on tax avoidance in consumer non-cyclical sector companies that are listed on IDX for 2018-2021 period. This study will test transfer pricing on tax avoidance, with several control variables namely profitability, company size, and leverage. This research is a quantitative type using panel regression analysis assisted by Eviews 12. The data obtained were 148 observations using a purposive sampling method. The results of the study state that transfer pricing has a significant effect on tax avoidance as measured using Effective Tax Rate (ETR), either with or without control variables. The research will also add several analyzes to test the level of sensitivity of the variables. The sensitivity test will be carried out in 2 ways, namely by grouping companies based on company size, and by changing the dependent variable proxy from ETR to Cash Effective Tax Rate (CETR). The results of the sensitivity test stated that transfer pricing had no significant effect on tax avoidance as measured using ETR for small companies, while transfer pricing had a significant effect on tax avoidance for large companies, as well as when the proxy for tax avoidance was changed to CETR. This research is expected to be a complement to previous research because the results obtained are far more complex.","author":[{"dropping-particle":"","family":"Setya Nengse","given":"Indrawati","non-dropping-particle":"","parse-names":false,"suffix":""},{"dropping-particle":"","family":"Rahmawati","given":"Emi","non-dropping-particle":"","parse-names":false,"suffix":""},{"dropping-particle":"","family":"Herawati","given":"Nurul","non-dropping-particle":"","parse-names":false,"suffix":""}],"container-title":"Simposium Nasional Perpajakan","id":"ITEM-1","issue":"1","issued":{"date-parts":[["2023"]]},"page":"1-15","title":"Pengaruh Transfer Pricing Terhadap Penghindaran Pajak (Studi Pada Perusahaan Sektor Industri Barang Konsumen Primer Yang Terdaftar Di Bursa Efek Indonesia Periode 2018-2021)","type":"article-journal","volume":"2"},"uris":["http://www.mendeley.com/documents/?uuid=51e8c655-2ca0-479e-a0ee-349d67ef635e"]}],"mendeley":{"formattedCitation":"(Setya Nengse et al., 2023)","plainTextFormattedCitation":"(Setya Nengse et al., 2023)","previouslyFormattedCitation":"(Setya Nengse et al., 2023)"},"properties":{"noteIndex":0},"schema":"https://github.com/citation-style-language/schema/raw/master/csl-citation.json"}</w:instrText>
      </w:r>
      <w:r w:rsidRPr="009538CC">
        <w:rPr>
          <w:rFonts w:ascii="Times New Roman" w:eastAsiaTheme="minorEastAsia" w:hAnsi="Times New Roman" w:cs="Times New Roman"/>
          <w:sz w:val="24"/>
          <w:szCs w:val="24"/>
        </w:rPr>
        <w:fldChar w:fldCharType="separate"/>
      </w:r>
      <w:r w:rsidRPr="009538CC">
        <w:rPr>
          <w:rFonts w:ascii="Times New Roman" w:eastAsiaTheme="minorEastAsia" w:hAnsi="Times New Roman" w:cs="Times New Roman"/>
          <w:noProof/>
          <w:sz w:val="24"/>
          <w:szCs w:val="24"/>
        </w:rPr>
        <w:t>(Setya Nengse et al., 2023)</w:t>
      </w:r>
      <w:r w:rsidRPr="009538CC">
        <w:rPr>
          <w:rFonts w:ascii="Times New Roman" w:eastAsiaTheme="minorEastAsia" w:hAnsi="Times New Roman" w:cs="Times New Roman"/>
          <w:sz w:val="24"/>
          <w:szCs w:val="24"/>
        </w:rPr>
        <w:fldChar w:fldCharType="end"/>
      </w:r>
      <w:r w:rsidRPr="009538CC">
        <w:rPr>
          <w:rFonts w:ascii="Times New Roman" w:eastAsiaTheme="minorEastAsia" w:hAnsi="Times New Roman" w:cs="Times New Roman"/>
          <w:sz w:val="24"/>
          <w:szCs w:val="24"/>
        </w:rPr>
        <w:t xml:space="preserve"> CETR </w:t>
      </w:r>
      <w:proofErr w:type="spellStart"/>
      <w:r w:rsidRPr="009538CC">
        <w:rPr>
          <w:rFonts w:ascii="Times New Roman" w:eastAsiaTheme="minorEastAsia" w:hAnsi="Times New Roman" w:cs="Times New Roman"/>
          <w:sz w:val="24"/>
          <w:szCs w:val="24"/>
        </w:rPr>
        <w:t>merupakan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proksi</w:t>
      </w:r>
      <w:proofErr w:type="spellEnd"/>
      <w:r w:rsidRPr="009538CC">
        <w:rPr>
          <w:rFonts w:ascii="Times New Roman" w:eastAsiaTheme="minorEastAsia" w:hAnsi="Times New Roman" w:cs="Times New Roman"/>
          <w:sz w:val="24"/>
          <w:szCs w:val="24"/>
        </w:rPr>
        <w:t xml:space="preserve"> yang </w:t>
      </w:r>
      <w:proofErr w:type="spellStart"/>
      <w:r w:rsidRPr="009538CC">
        <w:rPr>
          <w:rFonts w:ascii="Times New Roman" w:eastAsiaTheme="minorEastAsia" w:hAnsi="Times New Roman" w:cs="Times New Roman"/>
          <w:sz w:val="24"/>
          <w:szCs w:val="24"/>
        </w:rPr>
        <w:t>tepat</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untuk</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mengukur</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penghindaran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pajak</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karena</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memberikan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gambaran</w:t>
      </w:r>
      <w:proofErr w:type="spellEnd"/>
      <w:r w:rsidRPr="009538CC">
        <w:rPr>
          <w:rFonts w:ascii="Times New Roman" w:eastAsiaTheme="minorEastAsia" w:hAnsi="Times New Roman" w:cs="Times New Roman"/>
          <w:sz w:val="24"/>
          <w:szCs w:val="24"/>
        </w:rPr>
        <w:t xml:space="preserve"> yang </w:t>
      </w:r>
      <w:proofErr w:type="spellStart"/>
      <w:r w:rsidRPr="009538CC">
        <w:rPr>
          <w:rFonts w:ascii="Times New Roman" w:eastAsiaTheme="minorEastAsia" w:hAnsi="Times New Roman" w:cs="Times New Roman"/>
          <w:sz w:val="24"/>
          <w:szCs w:val="24"/>
        </w:rPr>
        <w:t>lebih</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realistis</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tentang</w:t>
      </w:r>
      <w:proofErr w:type="spellEnd"/>
      <w:r w:rsidRPr="009538CC">
        <w:rPr>
          <w:rFonts w:ascii="Times New Roman" w:eastAsiaTheme="minorEastAsia" w:hAnsi="Times New Roman" w:cs="Times New Roman"/>
          <w:sz w:val="24"/>
          <w:szCs w:val="24"/>
        </w:rPr>
        <w:t xml:space="preserve"> strategi </w:t>
      </w:r>
      <w:proofErr w:type="spellStart"/>
      <w:r w:rsidRPr="009538CC">
        <w:rPr>
          <w:rFonts w:ascii="Times New Roman" w:eastAsiaTheme="minorEastAsia" w:hAnsi="Times New Roman" w:cs="Times New Roman"/>
          <w:sz w:val="24"/>
          <w:szCs w:val="24"/>
        </w:rPr>
        <w:t>pajak</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perusahaan</w:t>
      </w:r>
      <w:proofErr w:type="spellEnd"/>
      <w:r w:rsidRPr="009538CC">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Menurut</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penelitian</w:t>
      </w:r>
      <w:proofErr w:type="spellEnd"/>
      <w:r w:rsidR="00792873">
        <w:rPr>
          <w:rFonts w:ascii="Times New Roman" w:eastAsiaTheme="minorEastAsia" w:hAnsi="Times New Roman" w:cs="Times New Roman"/>
          <w:sz w:val="24"/>
          <w:szCs w:val="24"/>
        </w:rPr>
        <w:t xml:space="preserve"> yang </w:t>
      </w:r>
      <w:proofErr w:type="spellStart"/>
      <w:r w:rsidR="00792873">
        <w:rPr>
          <w:rFonts w:ascii="Times New Roman" w:eastAsiaTheme="minorEastAsia" w:hAnsi="Times New Roman" w:cs="Times New Roman"/>
          <w:sz w:val="24"/>
          <w:szCs w:val="24"/>
        </w:rPr>
        <w:t>dilakukan</w:t>
      </w:r>
      <w:proofErr w:type="spellEnd"/>
      <w:r w:rsidR="00792873">
        <w:rPr>
          <w:rFonts w:ascii="Times New Roman" w:eastAsiaTheme="minorEastAsia" w:hAnsi="Times New Roman" w:cs="Times New Roman"/>
          <w:sz w:val="24"/>
          <w:szCs w:val="24"/>
        </w:rPr>
        <w:t xml:space="preserve"> oleh </w:t>
      </w:r>
      <w:r w:rsidR="00792873">
        <w:rPr>
          <w:rFonts w:ascii="Times New Roman" w:eastAsiaTheme="minorEastAsia" w:hAnsi="Times New Roman" w:cs="Times New Roman"/>
          <w:sz w:val="24"/>
          <w:szCs w:val="24"/>
        </w:rPr>
        <w:fldChar w:fldCharType="begin" w:fldLock="1"/>
      </w:r>
      <w:r w:rsidR="00792873">
        <w:rPr>
          <w:rFonts w:ascii="Times New Roman" w:eastAsiaTheme="minorEastAsia" w:hAnsi="Times New Roman" w:cs="Times New Roman"/>
          <w:sz w:val="24"/>
          <w:szCs w:val="24"/>
        </w:rPr>
        <w:instrText>ADDIN CSL_CITATION {"citationItems":[{"id":"ITEM-1","itemData":{"DOI":"10.33633/jpeb.v5i1.2645","author":[{"dropping-particle":"","family":"Moeljono","given":"","non-dropping-particle":"","parse-names":false,"suffix":""}],"id":"ITEM-1","issue":"1","issued":{"date-parts":[["2020"]]},"page":"103-121","title":"Faktor-Faktor yang Mempengaruhi Penghindaran Pajak","type":"article-journal","volume":"5"},"uris":["http://www.mendeley.com/documents/?uuid=4d4a3ef4-88ab-4e40-9b93-89a8a3c4c561"]}],"mendeley":{"formattedCitation":"(Moeljono, 2020)","plainTextFormattedCitation":"(Moeljono, 2020)"},"properties":{"noteIndex":0},"schema":"https://github.com/citation-style-language/schema/raw/master/csl-citation.json"}</w:instrText>
      </w:r>
      <w:r w:rsidR="00792873">
        <w:rPr>
          <w:rFonts w:ascii="Times New Roman" w:eastAsiaTheme="minorEastAsia" w:hAnsi="Times New Roman" w:cs="Times New Roman"/>
          <w:sz w:val="24"/>
          <w:szCs w:val="24"/>
        </w:rPr>
        <w:fldChar w:fldCharType="separate"/>
      </w:r>
      <w:r w:rsidR="00792873" w:rsidRPr="00792873">
        <w:rPr>
          <w:rFonts w:ascii="Times New Roman" w:eastAsiaTheme="minorEastAsia" w:hAnsi="Times New Roman" w:cs="Times New Roman"/>
          <w:noProof/>
          <w:sz w:val="24"/>
          <w:szCs w:val="24"/>
        </w:rPr>
        <w:t>(Moeljono, 2020)</w:t>
      </w:r>
      <w:r w:rsidR="00792873">
        <w:rPr>
          <w:rFonts w:ascii="Times New Roman" w:eastAsiaTheme="minorEastAsia" w:hAnsi="Times New Roman" w:cs="Times New Roman"/>
          <w:sz w:val="24"/>
          <w:szCs w:val="24"/>
        </w:rPr>
        <w:fldChar w:fldCharType="end"/>
      </w:r>
      <w:r w:rsidR="00792873">
        <w:rPr>
          <w:rFonts w:ascii="Times New Roman" w:eastAsiaTheme="minorEastAsia" w:hAnsi="Times New Roman" w:cs="Times New Roman"/>
          <w:sz w:val="24"/>
          <w:szCs w:val="24"/>
        </w:rPr>
        <w:t xml:space="preserve"> CETR </w:t>
      </w:r>
      <w:proofErr w:type="spellStart"/>
      <w:r w:rsidR="00792873">
        <w:rPr>
          <w:rFonts w:ascii="Times New Roman" w:eastAsiaTheme="minorEastAsia" w:hAnsi="Times New Roman" w:cs="Times New Roman"/>
          <w:sz w:val="24"/>
          <w:szCs w:val="24"/>
        </w:rPr>
        <w:t>mampu</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mengidentifikasi</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keagresifan</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perencanaan</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pajak</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perusahaan</w:t>
      </w:r>
      <w:proofErr w:type="spellEnd"/>
      <w:r w:rsidR="00792873">
        <w:rPr>
          <w:rFonts w:ascii="Times New Roman" w:eastAsiaTheme="minorEastAsia" w:hAnsi="Times New Roman" w:cs="Times New Roman"/>
          <w:sz w:val="24"/>
          <w:szCs w:val="24"/>
        </w:rPr>
        <w:t xml:space="preserve"> yang </w:t>
      </w:r>
      <w:proofErr w:type="spellStart"/>
      <w:r w:rsidR="00792873">
        <w:rPr>
          <w:rFonts w:ascii="Times New Roman" w:eastAsiaTheme="minorEastAsia" w:hAnsi="Times New Roman" w:cs="Times New Roman"/>
          <w:sz w:val="24"/>
          <w:szCs w:val="24"/>
        </w:rPr>
        <w:t>dilakukan</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menggunakan</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perbedaan</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tetap</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maupun</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perbedaan</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temporer</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Semakin</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besar</w:t>
      </w:r>
      <w:proofErr w:type="spellEnd"/>
      <w:r w:rsidR="00792873">
        <w:rPr>
          <w:rFonts w:ascii="Times New Roman" w:eastAsiaTheme="minorEastAsia" w:hAnsi="Times New Roman" w:cs="Times New Roman"/>
          <w:sz w:val="24"/>
          <w:szCs w:val="24"/>
        </w:rPr>
        <w:t xml:space="preserve"> CETR </w:t>
      </w:r>
      <w:proofErr w:type="spellStart"/>
      <w:r w:rsidR="00792873">
        <w:rPr>
          <w:rFonts w:ascii="Times New Roman" w:eastAsiaTheme="minorEastAsia" w:hAnsi="Times New Roman" w:cs="Times New Roman"/>
          <w:sz w:val="24"/>
          <w:szCs w:val="24"/>
        </w:rPr>
        <w:t>semakin</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rendah</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tingkat</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penghindaran</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pajak</w:t>
      </w:r>
      <w:proofErr w:type="spellEnd"/>
      <w:r w:rsidR="00792873">
        <w:rPr>
          <w:rFonts w:ascii="Times New Roman" w:eastAsiaTheme="minorEastAsia" w:hAnsi="Times New Roman" w:cs="Times New Roman"/>
          <w:sz w:val="24"/>
          <w:szCs w:val="24"/>
        </w:rPr>
        <w:t xml:space="preserve"> </w:t>
      </w:r>
      <w:proofErr w:type="spellStart"/>
      <w:r w:rsidR="00792873">
        <w:rPr>
          <w:rFonts w:ascii="Times New Roman" w:eastAsiaTheme="minorEastAsia" w:hAnsi="Times New Roman" w:cs="Times New Roman"/>
          <w:sz w:val="24"/>
          <w:szCs w:val="24"/>
        </w:rPr>
        <w:t>perusahaan</w:t>
      </w:r>
      <w:proofErr w:type="spellEnd"/>
      <w:r w:rsidR="00792873">
        <w:rPr>
          <w:rFonts w:ascii="Times New Roman" w:eastAsiaTheme="minorEastAsia" w:hAnsi="Times New Roman" w:cs="Times New Roman"/>
          <w:sz w:val="24"/>
          <w:szCs w:val="24"/>
        </w:rPr>
        <w:t xml:space="preserve">. </w:t>
      </w:r>
      <w:r w:rsidRPr="009538CC">
        <w:rPr>
          <w:rFonts w:ascii="Times New Roman" w:eastAsiaTheme="minorEastAsia" w:hAnsi="Times New Roman" w:cs="Times New Roman"/>
          <w:sz w:val="24"/>
          <w:szCs w:val="24"/>
        </w:rPr>
        <w:t xml:space="preserve">CETR </w:t>
      </w:r>
      <w:proofErr w:type="spellStart"/>
      <w:r w:rsidRPr="009538CC">
        <w:rPr>
          <w:rFonts w:ascii="Times New Roman" w:eastAsiaTheme="minorEastAsia" w:hAnsi="Times New Roman" w:cs="Times New Roman"/>
          <w:sz w:val="24"/>
          <w:szCs w:val="24"/>
        </w:rPr>
        <w:t>dapat</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dihitung</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dengan</w:t>
      </w:r>
      <w:proofErr w:type="spellEnd"/>
      <w:r w:rsidRPr="009538CC">
        <w:rPr>
          <w:rFonts w:ascii="Times New Roman" w:eastAsiaTheme="minorEastAsia" w:hAnsi="Times New Roman" w:cs="Times New Roman"/>
          <w:sz w:val="24"/>
          <w:szCs w:val="24"/>
        </w:rPr>
        <w:t xml:space="preserve"> </w:t>
      </w:r>
      <w:proofErr w:type="spellStart"/>
      <w:r w:rsidRPr="009538CC">
        <w:rPr>
          <w:rFonts w:ascii="Times New Roman" w:eastAsiaTheme="minorEastAsia" w:hAnsi="Times New Roman" w:cs="Times New Roman"/>
          <w:sz w:val="24"/>
          <w:szCs w:val="24"/>
        </w:rPr>
        <w:t>rumus</w:t>
      </w:r>
      <w:proofErr w:type="spellEnd"/>
      <w:r w:rsidRPr="009538CC">
        <w:rPr>
          <w:rFonts w:ascii="Times New Roman" w:eastAsiaTheme="minorEastAsia" w:hAnsi="Times New Roman" w:cs="Times New Roman"/>
          <w:sz w:val="24"/>
          <w:szCs w:val="24"/>
        </w:rPr>
        <w:t xml:space="preserve"> </w:t>
      </w:r>
      <w:proofErr w:type="spellStart"/>
      <w:proofErr w:type="gramStart"/>
      <w:r w:rsidRPr="009538CC">
        <w:rPr>
          <w:rFonts w:ascii="Times New Roman" w:eastAsiaTheme="minorEastAsia" w:hAnsi="Times New Roman" w:cs="Times New Roman"/>
          <w:sz w:val="24"/>
          <w:szCs w:val="24"/>
        </w:rPr>
        <w:t>berikut</w:t>
      </w:r>
      <w:proofErr w:type="spellEnd"/>
      <w:r w:rsidRPr="009538CC">
        <w:rPr>
          <w:rFonts w:ascii="Times New Roman" w:eastAsiaTheme="minorEastAsia" w:hAnsi="Times New Roman" w:cs="Times New Roman"/>
          <w:sz w:val="24"/>
          <w:szCs w:val="24"/>
        </w:rPr>
        <w:t xml:space="preserve"> :</w:t>
      </w:r>
      <w:proofErr w:type="gramEnd"/>
    </w:p>
    <w:p w14:paraId="077805F0" w14:textId="7353A7B2" w:rsidR="009538CC" w:rsidRPr="00D53486" w:rsidRDefault="00D53486" w:rsidP="009538CC">
      <w:pPr>
        <w:pStyle w:val="ListParagraph"/>
        <w:spacing w:line="480" w:lineRule="auto"/>
        <w:ind w:left="360"/>
        <w:jc w:val="both"/>
        <w:rPr>
          <w:rFonts w:ascii="Times New Roman" w:eastAsiaTheme="minorEastAsia" w:hAnsi="Times New Roman" w:cs="Times New Roman"/>
          <w:i/>
          <w:sz w:val="20"/>
          <w:szCs w:val="20"/>
        </w:rPr>
      </w:pPr>
      <m:oMathPara>
        <m:oMath>
          <m:r>
            <m:rPr>
              <m:sty m:val="bi"/>
            </m:rPr>
            <w:rPr>
              <w:rFonts w:ascii="Cambria Math" w:hAnsi="Cambria Math" w:cs="Times New Roman"/>
              <w:sz w:val="20"/>
              <w:szCs w:val="20"/>
            </w:rPr>
            <m:t>Cash Effective Tax Rate (CETR)</m:t>
          </m:r>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Pembayaran Pajak</m:t>
              </m:r>
            </m:num>
            <m:den>
              <m:r>
                <w:rPr>
                  <w:rFonts w:ascii="Cambria Math" w:hAnsi="Cambria Math" w:cs="Times New Roman"/>
                  <w:sz w:val="20"/>
                  <w:szCs w:val="20"/>
                </w:rPr>
                <m:t>Laba Sebelum Pajak</m:t>
              </m:r>
            </m:den>
          </m:f>
          <m:r>
            <w:rPr>
              <w:rFonts w:ascii="Cambria Math" w:hAnsi="Cambria Math" w:cs="Times New Roman"/>
              <w:sz w:val="20"/>
              <w:szCs w:val="20"/>
            </w:rPr>
            <m:t xml:space="preserve"> X 100%</m:t>
          </m:r>
        </m:oMath>
      </m:oMathPara>
    </w:p>
    <w:p w14:paraId="256AC214" w14:textId="36B9A992" w:rsidR="009538CC" w:rsidRPr="00FF2326" w:rsidRDefault="009538CC" w:rsidP="00EE53F7">
      <w:pPr>
        <w:pStyle w:val="Heading3ANAKSUBBAB"/>
        <w:numPr>
          <w:ilvl w:val="0"/>
          <w:numId w:val="9"/>
        </w:numPr>
      </w:pPr>
      <w:bookmarkStart w:id="126" w:name="_Toc223735325"/>
      <w:proofErr w:type="spellStart"/>
      <w:r>
        <w:t>Variabel</w:t>
      </w:r>
      <w:proofErr w:type="spellEnd"/>
      <w:r>
        <w:t xml:space="preserve"> </w:t>
      </w:r>
      <w:proofErr w:type="spellStart"/>
      <w:r>
        <w:t>Independen</w:t>
      </w:r>
      <w:bookmarkEnd w:id="126"/>
      <w:proofErr w:type="spellEnd"/>
    </w:p>
    <w:p w14:paraId="04DD96DE" w14:textId="3228A5E5" w:rsidR="00EB63B5" w:rsidRDefault="00945F1F" w:rsidP="006C55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Secara</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umum</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variabel</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independen</w:t>
      </w:r>
      <w:proofErr w:type="spellEnd"/>
      <w:r w:rsidR="009A346B" w:rsidRPr="00FF2326">
        <w:rPr>
          <w:rFonts w:ascii="Times New Roman" w:hAnsi="Times New Roman" w:cs="Times New Roman"/>
          <w:sz w:val="24"/>
          <w:szCs w:val="24"/>
        </w:rPr>
        <w:t xml:space="preserve"> (</w:t>
      </w:r>
      <w:r w:rsidR="009A346B" w:rsidRPr="00FF2326">
        <w:rPr>
          <w:rFonts w:ascii="Times New Roman" w:hAnsi="Times New Roman" w:cs="Times New Roman"/>
          <w:i/>
          <w:iCs/>
          <w:sz w:val="24"/>
          <w:szCs w:val="24"/>
        </w:rPr>
        <w:t>independent variable</w:t>
      </w:r>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adalah</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variabel</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memengaruhi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atau</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menjadi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faktor</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penyebab</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terhadap</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variabel</w:t>
      </w:r>
      <w:proofErr w:type="spellEnd"/>
      <w:r w:rsidR="009A346B" w:rsidRPr="00FF2326">
        <w:rPr>
          <w:rFonts w:ascii="Times New Roman" w:hAnsi="Times New Roman" w:cs="Times New Roman"/>
          <w:sz w:val="24"/>
          <w:szCs w:val="24"/>
        </w:rPr>
        <w:t xml:space="preserve"> lain, yang </w:t>
      </w:r>
      <w:proofErr w:type="spellStart"/>
      <w:r w:rsidR="009A346B" w:rsidRPr="00FF2326">
        <w:rPr>
          <w:rFonts w:ascii="Times New Roman" w:hAnsi="Times New Roman" w:cs="Times New Roman"/>
          <w:sz w:val="24"/>
          <w:szCs w:val="24"/>
        </w:rPr>
        <w:t>disebut</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variabel</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dependen</w:t>
      </w:r>
      <w:proofErr w:type="spellEnd"/>
      <w:r w:rsidR="009A346B" w:rsidRPr="00FF2326">
        <w:rPr>
          <w:rFonts w:ascii="Times New Roman" w:hAnsi="Times New Roman" w:cs="Times New Roman"/>
          <w:sz w:val="24"/>
          <w:szCs w:val="24"/>
        </w:rPr>
        <w:t xml:space="preserve"> (</w:t>
      </w:r>
      <w:r w:rsidR="009A346B" w:rsidRPr="00FF2326">
        <w:rPr>
          <w:rFonts w:ascii="Times New Roman" w:hAnsi="Times New Roman" w:cs="Times New Roman"/>
          <w:i/>
          <w:iCs/>
          <w:sz w:val="24"/>
          <w:szCs w:val="24"/>
        </w:rPr>
        <w:t>dependent variable</w:t>
      </w:r>
      <w:r w:rsidR="009A346B" w:rsidRPr="00FF2326">
        <w:rPr>
          <w:rFonts w:ascii="Times New Roman" w:hAnsi="Times New Roman" w:cs="Times New Roman"/>
          <w:sz w:val="24"/>
          <w:szCs w:val="24"/>
        </w:rPr>
        <w:t>).</w:t>
      </w:r>
    </w:p>
    <w:p w14:paraId="388396E8" w14:textId="414368F5" w:rsidR="009A346B" w:rsidRPr="00FF2326" w:rsidRDefault="009A346B" w:rsidP="006C5555">
      <w:pPr>
        <w:spacing w:line="480" w:lineRule="auto"/>
        <w:ind w:firstLine="491"/>
        <w:jc w:val="both"/>
        <w:rPr>
          <w:rFonts w:ascii="Times New Roman" w:hAnsi="Times New Roman" w:cs="Times New Roman"/>
          <w:sz w:val="24"/>
          <w:szCs w:val="24"/>
        </w:rPr>
      </w:pPr>
      <w:proofErr w:type="spellStart"/>
      <w:r w:rsidRPr="00FF2326">
        <w:rPr>
          <w:rFonts w:ascii="Times New Roman" w:hAnsi="Times New Roman" w:cs="Times New Roman"/>
          <w:sz w:val="24"/>
          <w:szCs w:val="24"/>
        </w:rPr>
        <w:t>Menurut</w:t>
      </w:r>
      <w:proofErr w:type="spellEnd"/>
      <w:r w:rsidRPr="00FF2326">
        <w:rPr>
          <w:rFonts w:ascii="Times New Roman" w:hAnsi="Times New Roman" w:cs="Times New Roman"/>
          <w:sz w:val="24"/>
          <w:szCs w:val="24"/>
        </w:rPr>
        <w:t xml:space="preserve"> Sugiyono</w:t>
      </w:r>
      <w:r w:rsidR="00D21053">
        <w:rPr>
          <w:rFonts w:ascii="Times New Roman" w:hAnsi="Times New Roman" w:cs="Times New Roman"/>
          <w:sz w:val="24"/>
          <w:szCs w:val="24"/>
        </w:rPr>
        <w:t xml:space="preserve">, </w:t>
      </w:r>
      <w:r w:rsidRPr="00FF2326">
        <w:rPr>
          <w:rFonts w:ascii="Times New Roman" w:hAnsi="Times New Roman" w:cs="Times New Roman"/>
          <w:sz w:val="24"/>
          <w:szCs w:val="24"/>
        </w:rPr>
        <w:t>(201</w:t>
      </w:r>
      <w:r w:rsidR="00286737">
        <w:rPr>
          <w:rFonts w:ascii="Times New Roman" w:hAnsi="Times New Roman" w:cs="Times New Roman"/>
          <w:sz w:val="24"/>
          <w:szCs w:val="24"/>
        </w:rPr>
        <w:t>9</w:t>
      </w:r>
      <w:r w:rsidRPr="00FF2326">
        <w:rPr>
          <w:rFonts w:ascii="Times New Roman" w:hAnsi="Times New Roman" w:cs="Times New Roman"/>
          <w:sz w:val="24"/>
          <w:szCs w:val="24"/>
        </w:rPr>
        <w:t>)</w:t>
      </w:r>
      <w:r w:rsidR="00D21053">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independen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memengaruhi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sebab</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perubahan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timbulnya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dependen</w:t>
      </w:r>
      <w:proofErr w:type="spellEnd"/>
      <w:r w:rsidRPr="00FF2326">
        <w:rPr>
          <w:rFonts w:ascii="Times New Roman" w:hAnsi="Times New Roman" w:cs="Times New Roman"/>
          <w:sz w:val="24"/>
          <w:szCs w:val="24"/>
        </w:rPr>
        <w:t>.</w:t>
      </w:r>
    </w:p>
    <w:p w14:paraId="2B410498" w14:textId="7663005F" w:rsidR="009A346B" w:rsidRPr="00023111" w:rsidRDefault="009A346B">
      <w:pPr>
        <w:pStyle w:val="ListParagraph"/>
        <w:numPr>
          <w:ilvl w:val="0"/>
          <w:numId w:val="16"/>
        </w:numPr>
        <w:spacing w:after="0" w:line="480" w:lineRule="auto"/>
        <w:jc w:val="both"/>
        <w:rPr>
          <w:rFonts w:ascii="Times New Roman" w:hAnsi="Times New Roman" w:cs="Times New Roman"/>
          <w:b/>
          <w:bCs/>
          <w:sz w:val="24"/>
          <w:szCs w:val="24"/>
        </w:rPr>
      </w:pPr>
      <w:r w:rsidRPr="00023111">
        <w:rPr>
          <w:rFonts w:ascii="Times New Roman" w:hAnsi="Times New Roman" w:cs="Times New Roman"/>
          <w:i/>
          <w:iCs/>
          <w:sz w:val="24"/>
          <w:szCs w:val="24"/>
        </w:rPr>
        <w:t>Leverage</w:t>
      </w:r>
      <w:r w:rsidRPr="00023111">
        <w:rPr>
          <w:rFonts w:ascii="Times New Roman" w:hAnsi="Times New Roman" w:cs="Times New Roman"/>
          <w:sz w:val="24"/>
          <w:szCs w:val="24"/>
        </w:rPr>
        <w:t xml:space="preserve"> (X1)</w:t>
      </w:r>
    </w:p>
    <w:p w14:paraId="40F56150" w14:textId="48D14461" w:rsidR="000F5F01" w:rsidRDefault="009A346B" w:rsidP="006C5555">
      <w:pPr>
        <w:spacing w:after="0" w:line="480" w:lineRule="auto"/>
        <w:ind w:firstLine="360"/>
        <w:jc w:val="both"/>
        <w:rPr>
          <w:rFonts w:ascii="Times New Roman" w:hAnsi="Times New Roman" w:cs="Times New Roman"/>
          <w:sz w:val="24"/>
          <w:szCs w:val="24"/>
        </w:rPr>
      </w:pP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merupakan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keuangan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menunjukkan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hubungan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antara</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modal dan </w:t>
      </w:r>
      <w:proofErr w:type="spellStart"/>
      <w:r w:rsidRPr="00FF2326">
        <w:rPr>
          <w:rFonts w:ascii="Times New Roman" w:hAnsi="Times New Roman" w:cs="Times New Roman"/>
          <w:sz w:val="24"/>
          <w:szCs w:val="24"/>
        </w:rPr>
        <w:t>asetnya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diperoleh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membagi</w:t>
      </w:r>
      <w:proofErr w:type="spellEnd"/>
      <w:r w:rsidRPr="00FF2326">
        <w:rPr>
          <w:rFonts w:ascii="Times New Roman" w:hAnsi="Times New Roman" w:cs="Times New Roman"/>
          <w:sz w:val="24"/>
          <w:szCs w:val="24"/>
        </w:rPr>
        <w:t xml:space="preserve"> total utang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ekuitas</w:t>
      </w:r>
      <w:proofErr w:type="spellEnd"/>
      <w:r w:rsidR="003E6223">
        <w:rPr>
          <w:rFonts w:ascii="Times New Roman" w:hAnsi="Times New Roman" w:cs="Times New Roman"/>
          <w:sz w:val="24"/>
          <w:szCs w:val="24"/>
        </w:rPr>
        <w:t xml:space="preserve"> </w:t>
      </w:r>
      <w:r w:rsidR="003E6223">
        <w:rPr>
          <w:rFonts w:ascii="Times New Roman" w:hAnsi="Times New Roman" w:cs="Times New Roman"/>
          <w:sz w:val="24"/>
          <w:szCs w:val="24"/>
        </w:rPr>
        <w:fldChar w:fldCharType="begin" w:fldLock="1"/>
      </w:r>
      <w:r w:rsidR="007B5649">
        <w:rPr>
          <w:rFonts w:ascii="Times New Roman" w:hAnsi="Times New Roman" w:cs="Times New Roman"/>
          <w:sz w:val="24"/>
          <w:szCs w:val="24"/>
        </w:rPr>
        <w:instrText>ADDIN CSL_CITATION {"citationItems":[{"id":"ITEM-1","itemData":{"abstract":"Penelitian ini bertujuan untuk mengetahui pengaruh manajemen laba, leverage dan profitabilitas terhadap tax avoidance yang dimoderasi ukuran perusahan.Tax avoidance dalam penelitian ini diukur dengan efektif tax rate. Penelitian ini menggunakan sampel dari perusahaan manufaktur yang terdaftar di Bursa Efek Indonesia selama periode 2016-2018. Penarikan sampel dalam penelitian ini menggunakan metode purposive sampling dan diperoleh 141 perusahaan yang digunakan sebagai sampel Metode analisis yang digunakan adalah analisis regresi berganda. Hasil penelitian ini menunjukkan bahwa leverage dan profitabilitas berpengaruh terhadap tax avoidance. Sedangkan manajemen laba tidak perpengaruh terhadap tax avoidance. Hasil penelitan ini juga menunjukkan bahwa ukuran perusahaan memperlemah pengaruh leverage dan profitabilitas terhadap tax avoidance dan tidak dapat memoderasi hubungan antara manajemen laba terhadap tax avoidance.","author":[{"dropping-particle":"","family":"Vandi","given":"Ivan","non-dropping-particle":"","parse-names":false,"suffix":""},{"dropping-particle":"","family":"Hutapea","given":"Rendova","non-dropping-particle":"","parse-names":false,"suffix":""},{"dropping-particle":"","family":"Herawaty","given":"Vinola","non-dropping-particle":"","parse-names":false,"suffix":""}],"container-title":"Prosiding Seminar Nasional Pakar ke 3 Tahun 2020, Buku 2: Sosial dan Humaniora","id":"ITEM-1","issued":{"date-parts":[["2020"]]},"title":"Pengaruh Manajemen Laba, Leverage dan Profitabilitas Terhadap Tax Avoidance dengan Ukuran Perusahaan Sebagai Variabel Moderasi (Studi Empiris Pada Perusahaan Sektor Pertambangan Yang Terdaftar di Bursa Efek Indonesia 2016-2018)","type":"article-journal"},"uris":["http://www.mendeley.com/documents/?uuid=4e3f8da4-dd01-3b1d-b37e-341a8cd97a27"]}],"mendeley":{"formattedCitation":"(Vandi et al., 2020)","plainTextFormattedCitation":"(Vandi et al., 2020)","previouslyFormattedCitation":"(Vandi et al., 2020)"},"properties":{"noteIndex":0},"schema":"https://github.com/citation-style-language/schema/raw/master/csl-citation.json"}</w:instrText>
      </w:r>
      <w:r w:rsidR="003E6223">
        <w:rPr>
          <w:rFonts w:ascii="Times New Roman" w:hAnsi="Times New Roman" w:cs="Times New Roman"/>
          <w:sz w:val="24"/>
          <w:szCs w:val="24"/>
        </w:rPr>
        <w:fldChar w:fldCharType="separate"/>
      </w:r>
      <w:r w:rsidR="003E6223" w:rsidRPr="003E6223">
        <w:rPr>
          <w:rFonts w:ascii="Times New Roman" w:hAnsi="Times New Roman" w:cs="Times New Roman"/>
          <w:noProof/>
          <w:sz w:val="24"/>
          <w:szCs w:val="24"/>
        </w:rPr>
        <w:t>(Vandi et al., 2020)</w:t>
      </w:r>
      <w:r w:rsidR="003E6223">
        <w:rPr>
          <w:rFonts w:ascii="Times New Roman" w:hAnsi="Times New Roman" w:cs="Times New Roman"/>
          <w:sz w:val="24"/>
          <w:szCs w:val="24"/>
        </w:rPr>
        <w:fldChar w:fldCharType="end"/>
      </w:r>
      <w:r w:rsidR="003E6223">
        <w:rPr>
          <w:rFonts w:ascii="Times New Roman" w:hAnsi="Times New Roman" w:cs="Times New Roman"/>
          <w:sz w:val="24"/>
          <w:szCs w:val="24"/>
        </w:rPr>
        <w:t xml:space="preserve">. </w:t>
      </w:r>
    </w:p>
    <w:p w14:paraId="162F9E46" w14:textId="5C7119EE" w:rsidR="000F5F01" w:rsidRDefault="000F5F01" w:rsidP="006C5555">
      <w:pPr>
        <w:spacing w:after="0" w:line="480" w:lineRule="auto"/>
        <w:ind w:firstLine="360"/>
        <w:jc w:val="both"/>
        <w:rPr>
          <w:rFonts w:ascii="Times New Roman" w:hAnsi="Times New Roman" w:cs="Times New Roman"/>
          <w:sz w:val="24"/>
          <w:szCs w:val="24"/>
        </w:rPr>
      </w:pPr>
      <w:r w:rsidRPr="00FF2326">
        <w:rPr>
          <w:rFonts w:ascii="Times New Roman" w:hAnsi="Times New Roman" w:cs="Times New Roman"/>
          <w:sz w:val="24"/>
          <w:szCs w:val="24"/>
        </w:rPr>
        <w:t xml:space="preserve">Dalam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w:t>
      </w:r>
      <w:r w:rsidRPr="00FF2326">
        <w:rPr>
          <w:rFonts w:ascii="Times New Roman" w:hAnsi="Times New Roman" w:cs="Times New Roman"/>
          <w:sz w:val="24"/>
          <w:szCs w:val="24"/>
        </w:rPr>
        <w:t xml:space="preserve">e </w:t>
      </w:r>
      <w:proofErr w:type="spellStart"/>
      <w:r w:rsidRPr="00FF2326">
        <w:rPr>
          <w:rFonts w:ascii="Times New Roman" w:hAnsi="Times New Roman" w:cs="Times New Roman"/>
          <w:sz w:val="24"/>
          <w:szCs w:val="24"/>
        </w:rPr>
        <w:t>dihitung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debt</w:t>
      </w:r>
      <w:r>
        <w:rPr>
          <w:rFonts w:ascii="Times New Roman" w:hAnsi="Times New Roman" w:cs="Times New Roman"/>
          <w:i/>
          <w:iCs/>
          <w:sz w:val="24"/>
          <w:szCs w:val="24"/>
        </w:rPr>
        <w:t xml:space="preserve"> </w:t>
      </w:r>
      <w:r w:rsidRPr="00FF2326">
        <w:rPr>
          <w:rFonts w:ascii="Times New Roman" w:hAnsi="Times New Roman" w:cs="Times New Roman"/>
          <w:i/>
          <w:iCs/>
          <w:sz w:val="24"/>
          <w:szCs w:val="24"/>
        </w:rPr>
        <w:t>to</w:t>
      </w:r>
      <w:r>
        <w:rPr>
          <w:rFonts w:ascii="Times New Roman" w:hAnsi="Times New Roman" w:cs="Times New Roman"/>
          <w:i/>
          <w:iCs/>
          <w:sz w:val="24"/>
          <w:szCs w:val="24"/>
        </w:rPr>
        <w:t xml:space="preserve"> </w:t>
      </w:r>
      <w:r w:rsidRPr="00FF2326">
        <w:rPr>
          <w:rFonts w:ascii="Times New Roman" w:hAnsi="Times New Roman" w:cs="Times New Roman"/>
          <w:i/>
          <w:iCs/>
          <w:sz w:val="24"/>
          <w:szCs w:val="24"/>
        </w:rPr>
        <w:t>equity</w:t>
      </w:r>
      <w:r>
        <w:rPr>
          <w:rFonts w:ascii="Times New Roman" w:hAnsi="Times New Roman" w:cs="Times New Roman"/>
          <w:i/>
          <w:iCs/>
          <w:sz w:val="24"/>
          <w:szCs w:val="24"/>
        </w:rPr>
        <w:t xml:space="preserve"> </w:t>
      </w:r>
      <w:r w:rsidRPr="00FF2326">
        <w:rPr>
          <w:rFonts w:ascii="Times New Roman" w:hAnsi="Times New Roman" w:cs="Times New Roman"/>
          <w:i/>
          <w:iCs/>
          <w:sz w:val="24"/>
          <w:szCs w:val="24"/>
        </w:rPr>
        <w:t>ratio</w:t>
      </w:r>
      <w:r>
        <w:rPr>
          <w:rFonts w:ascii="Times New Roman" w:hAnsi="Times New Roman" w:cs="Times New Roman"/>
          <w:sz w:val="24"/>
          <w:szCs w:val="24"/>
        </w:rPr>
        <w:t xml:space="preserve"> (DER</w:t>
      </w:r>
      <w:r w:rsidRPr="00FF232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dipilih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karena</w:t>
      </w:r>
      <w:proofErr w:type="spellEnd"/>
      <w:r w:rsidRPr="00FF2326">
        <w:rPr>
          <w:rFonts w:ascii="Times New Roman" w:hAnsi="Times New Roman" w:cs="Times New Roman"/>
          <w:sz w:val="24"/>
          <w:szCs w:val="24"/>
        </w:rPr>
        <w:t xml:space="preserve"> DER </w:t>
      </w:r>
      <w:proofErr w:type="spellStart"/>
      <w:r w:rsidRPr="00FF2326">
        <w:rPr>
          <w:rFonts w:ascii="Times New Roman" w:hAnsi="Times New Roman" w:cs="Times New Roman"/>
          <w:sz w:val="24"/>
          <w:szCs w:val="24"/>
        </w:rPr>
        <w:t>langsung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mengukur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ketergantungan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pada </w:t>
      </w:r>
      <w:proofErr w:type="spellStart"/>
      <w:r w:rsidRPr="00FF2326">
        <w:rPr>
          <w:rFonts w:ascii="Times New Roman" w:hAnsi="Times New Roman" w:cs="Times New Roman"/>
          <w:sz w:val="24"/>
          <w:szCs w:val="24"/>
        </w:rPr>
        <w:t>pendanaan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eksternal</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krusial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menilai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potensi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pertambangan</w:t>
      </w:r>
      <w:proofErr w:type="spellEnd"/>
      <w:r w:rsidRPr="00FF2326">
        <w:rPr>
          <w:rFonts w:ascii="Times New Roman" w:hAnsi="Times New Roman" w:cs="Times New Roman"/>
          <w:sz w:val="24"/>
          <w:szCs w:val="24"/>
        </w:rPr>
        <w:t xml:space="preserve"> di Bursa </w:t>
      </w:r>
      <w:proofErr w:type="spellStart"/>
      <w:r w:rsidRPr="00FF2326">
        <w:rPr>
          <w:rFonts w:ascii="Times New Roman" w:hAnsi="Times New Roman" w:cs="Times New Roman"/>
          <w:sz w:val="24"/>
          <w:szCs w:val="24"/>
        </w:rPr>
        <w:t>Efek</w:t>
      </w:r>
      <w:proofErr w:type="spellEnd"/>
      <w:r w:rsidRPr="00FF2326">
        <w:rPr>
          <w:rFonts w:ascii="Times New Roman" w:hAnsi="Times New Roman" w:cs="Times New Roman"/>
          <w:sz w:val="24"/>
          <w:szCs w:val="24"/>
        </w:rPr>
        <w:t xml:space="preserve"> Indonesia </w:t>
      </w:r>
      <w:proofErr w:type="spellStart"/>
      <w:r w:rsidRPr="00FF2326">
        <w:rPr>
          <w:rFonts w:ascii="Times New Roman" w:hAnsi="Times New Roman" w:cs="Times New Roman"/>
          <w:sz w:val="24"/>
          <w:szCs w:val="24"/>
        </w:rPr>
        <w:t>cenderung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struktur</w:t>
      </w:r>
      <w:proofErr w:type="spellEnd"/>
      <w:r w:rsidRPr="00FF2326">
        <w:rPr>
          <w:rFonts w:ascii="Times New Roman" w:hAnsi="Times New Roman" w:cs="Times New Roman"/>
          <w:sz w:val="24"/>
          <w:szCs w:val="24"/>
        </w:rPr>
        <w:t xml:space="preserve"> modal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investasi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aset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tetap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seperti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mesin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lahan</w:t>
      </w:r>
      <w:proofErr w:type="spellEnd"/>
      <w:r w:rsidRPr="00FF2326">
        <w:rPr>
          <w:rFonts w:ascii="Times New Roman" w:hAnsi="Times New Roman" w:cs="Times New Roman"/>
          <w:sz w:val="24"/>
          <w:szCs w:val="24"/>
        </w:rPr>
        <w:t xml:space="preserve">. DER </w:t>
      </w:r>
      <w:proofErr w:type="spellStart"/>
      <w:r w:rsidRPr="00FF2326">
        <w:rPr>
          <w:rFonts w:ascii="Times New Roman" w:hAnsi="Times New Roman" w:cs="Times New Roman"/>
          <w:sz w:val="24"/>
          <w:szCs w:val="24"/>
        </w:rPr>
        <w:t>efektif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menggambarkan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proporsi</w:t>
      </w:r>
      <w:proofErr w:type="spellEnd"/>
      <w:r w:rsidRPr="00FF2326">
        <w:rPr>
          <w:rFonts w:ascii="Times New Roman" w:hAnsi="Times New Roman" w:cs="Times New Roman"/>
          <w:sz w:val="24"/>
          <w:szCs w:val="24"/>
        </w:rPr>
        <w:t xml:space="preserve"> utang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modal </w:t>
      </w:r>
      <w:proofErr w:type="spellStart"/>
      <w:r w:rsidRPr="00FF2326">
        <w:rPr>
          <w:rFonts w:ascii="Times New Roman" w:hAnsi="Times New Roman" w:cs="Times New Roman"/>
          <w:sz w:val="24"/>
          <w:szCs w:val="24"/>
        </w:rPr>
        <w:t>sendiri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konteks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8B0E9E">
        <w:rPr>
          <w:rFonts w:ascii="Times New Roman" w:hAnsi="Times New Roman" w:cs="Times New Roman"/>
          <w:sz w:val="24"/>
          <w:szCs w:val="24"/>
        </w:rPr>
        <w:t>Ra</w:t>
      </w:r>
      <w:r>
        <w:rPr>
          <w:rFonts w:ascii="Times New Roman" w:hAnsi="Times New Roman" w:cs="Times New Roman"/>
          <w:sz w:val="24"/>
          <w:szCs w:val="24"/>
        </w:rPr>
        <w:t>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008B0E9E">
        <w:rPr>
          <w:rFonts w:ascii="Times New Roman" w:hAnsi="Times New Roman" w:cs="Times New Roman"/>
          <w:sz w:val="24"/>
          <w:szCs w:val="24"/>
        </w:rPr>
        <w:t xml:space="preserve"> </w:t>
      </w:r>
      <w:proofErr w:type="spellStart"/>
      <w:r w:rsidR="008B0E9E">
        <w:rPr>
          <w:rFonts w:ascii="Times New Roman" w:hAnsi="Times New Roman" w:cs="Times New Roman"/>
          <w:sz w:val="24"/>
          <w:szCs w:val="24"/>
        </w:rPr>
        <w:t>dihitung</w:t>
      </w:r>
      <w:proofErr w:type="spellEnd"/>
      <w:r w:rsidR="008B0E9E">
        <w:rPr>
          <w:rFonts w:ascii="Times New Roman" w:hAnsi="Times New Roman" w:cs="Times New Roman"/>
          <w:sz w:val="24"/>
          <w:szCs w:val="24"/>
        </w:rPr>
        <w:t xml:space="preserve"> </w:t>
      </w:r>
      <w:proofErr w:type="spellStart"/>
      <w:r w:rsidR="008B0E9E">
        <w:rPr>
          <w:rFonts w:ascii="Times New Roman" w:hAnsi="Times New Roman" w:cs="Times New Roman"/>
          <w:sz w:val="24"/>
          <w:szCs w:val="24"/>
        </w:rPr>
        <w:t>dengan</w:t>
      </w:r>
      <w:proofErr w:type="spellEnd"/>
      <w:r w:rsidR="008B0E9E">
        <w:rPr>
          <w:rFonts w:ascii="Times New Roman" w:hAnsi="Times New Roman" w:cs="Times New Roman"/>
          <w:sz w:val="24"/>
          <w:szCs w:val="24"/>
        </w:rPr>
        <w:t xml:space="preserve"> </w:t>
      </w:r>
      <w:proofErr w:type="spellStart"/>
      <w:r w:rsidR="008B0E9E">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proofErr w:type="gramStart"/>
      <w:r w:rsidR="008B0E9E">
        <w:rPr>
          <w:rFonts w:ascii="Times New Roman" w:hAnsi="Times New Roman" w:cs="Times New Roman"/>
          <w:sz w:val="24"/>
          <w:szCs w:val="24"/>
        </w:rPr>
        <w:t>berikut</w:t>
      </w:r>
      <w:proofErr w:type="spellEnd"/>
      <w:r w:rsidR="008B0E9E">
        <w:rPr>
          <w:rFonts w:ascii="Times New Roman" w:hAnsi="Times New Roman" w:cs="Times New Roman"/>
          <w:sz w:val="24"/>
          <w:szCs w:val="24"/>
        </w:rPr>
        <w:t xml:space="preserve"> :</w:t>
      </w:r>
      <w:proofErr w:type="gramEnd"/>
    </w:p>
    <w:p w14:paraId="0663011F" w14:textId="20FA8263" w:rsidR="00945F1F" w:rsidRPr="008953DA" w:rsidRDefault="00945F1F" w:rsidP="008953DA">
      <w:pPr>
        <w:spacing w:line="480" w:lineRule="auto"/>
        <w:ind w:left="491" w:firstLine="360"/>
        <w:jc w:val="both"/>
        <w:rPr>
          <w:rFonts w:ascii="Times New Roman" w:eastAsiaTheme="minorEastAsia" w:hAnsi="Times New Roman" w:cs="Times New Roman"/>
          <w:i/>
        </w:rPr>
      </w:pPr>
      <m:oMathPara>
        <m:oMath>
          <m:r>
            <m:rPr>
              <m:sty m:val="bi"/>
            </m:rPr>
            <w:rPr>
              <w:rFonts w:ascii="Cambria Math" w:hAnsi="Cambria Math" w:cs="Times New Roman"/>
            </w:rPr>
            <m:t>Debt To Equity Ratio=</m:t>
          </m:r>
          <m:f>
            <m:fPr>
              <m:ctrlPr>
                <w:rPr>
                  <w:rFonts w:ascii="Cambria Math" w:hAnsi="Cambria Math" w:cs="Times New Roman"/>
                  <w:i/>
                </w:rPr>
              </m:ctrlPr>
            </m:fPr>
            <m:num>
              <m:r>
                <w:rPr>
                  <w:rFonts w:ascii="Cambria Math" w:hAnsi="Cambria Math" w:cs="Times New Roman"/>
                </w:rPr>
                <m:t>Total Hutang</m:t>
              </m:r>
            </m:num>
            <m:den>
              <m:r>
                <w:rPr>
                  <w:rFonts w:ascii="Cambria Math" w:hAnsi="Cambria Math" w:cs="Times New Roman"/>
                </w:rPr>
                <m:t xml:space="preserve">Total Modal </m:t>
              </m:r>
              <m:d>
                <m:dPr>
                  <m:ctrlPr>
                    <w:rPr>
                      <w:rFonts w:ascii="Cambria Math" w:hAnsi="Cambria Math" w:cs="Times New Roman"/>
                      <w:i/>
                    </w:rPr>
                  </m:ctrlPr>
                </m:dPr>
                <m:e>
                  <m:r>
                    <w:rPr>
                      <w:rFonts w:ascii="Cambria Math" w:hAnsi="Cambria Math" w:cs="Times New Roman"/>
                    </w:rPr>
                    <m:t>Ekuitas</m:t>
                  </m:r>
                </m:e>
              </m:d>
            </m:den>
          </m:f>
        </m:oMath>
      </m:oMathPara>
    </w:p>
    <w:p w14:paraId="1A17B1F8" w14:textId="13D20E2D" w:rsidR="009538CC" w:rsidRPr="009538CC" w:rsidRDefault="009A346B">
      <w:pPr>
        <w:pStyle w:val="ListParagraph"/>
        <w:numPr>
          <w:ilvl w:val="0"/>
          <w:numId w:val="16"/>
        </w:numPr>
        <w:spacing w:after="0" w:line="480" w:lineRule="auto"/>
        <w:jc w:val="both"/>
        <w:rPr>
          <w:rFonts w:ascii="Times New Roman" w:hAnsi="Times New Roman" w:cs="Times New Roman"/>
          <w:b/>
          <w:bCs/>
          <w:sz w:val="24"/>
          <w:szCs w:val="24"/>
        </w:rPr>
      </w:pPr>
      <w:proofErr w:type="spellStart"/>
      <w:r w:rsidRPr="00FF2326">
        <w:rPr>
          <w:rFonts w:ascii="Times New Roman" w:hAnsi="Times New Roman" w:cs="Times New Roman"/>
          <w:sz w:val="24"/>
          <w:szCs w:val="24"/>
        </w:rPr>
        <w:t>Profitabilitas</w:t>
      </w:r>
      <w:proofErr w:type="spellEnd"/>
    </w:p>
    <w:p w14:paraId="7E06D21B" w14:textId="67FF0BC6" w:rsidR="008B0E9E" w:rsidRDefault="009A346B" w:rsidP="005A5A3B">
      <w:pPr>
        <w:spacing w:after="0" w:line="480" w:lineRule="auto"/>
        <w:ind w:firstLine="360"/>
        <w:jc w:val="both"/>
        <w:rPr>
          <w:rFonts w:ascii="Times New Roman" w:hAnsi="Times New Roman" w:cs="Times New Roman"/>
          <w:sz w:val="24"/>
          <w:szCs w:val="24"/>
        </w:rPr>
      </w:pPr>
      <w:proofErr w:type="spellStart"/>
      <w:r w:rsidRPr="00FF2326">
        <w:rPr>
          <w:rFonts w:ascii="Times New Roman" w:hAnsi="Times New Roman" w:cs="Times New Roman"/>
          <w:sz w:val="24"/>
          <w:szCs w:val="24"/>
        </w:rPr>
        <w:t>Secara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umum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rasio</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membandingkan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kemampuan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menghasilkan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pendapatan</w:t>
      </w:r>
      <w:proofErr w:type="spellEnd"/>
      <w:r w:rsidRPr="00FF2326">
        <w:rPr>
          <w:rFonts w:ascii="Times New Roman" w:hAnsi="Times New Roman" w:cs="Times New Roman"/>
          <w:sz w:val="24"/>
          <w:szCs w:val="24"/>
        </w:rPr>
        <w:t>.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mengukur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seberapa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asetnya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menghasilkan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serta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pemegang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saham</w:t>
      </w:r>
      <w:proofErr w:type="spellEnd"/>
      <w:r w:rsidR="007B5649">
        <w:rPr>
          <w:rFonts w:ascii="Times New Roman" w:hAnsi="Times New Roman" w:cs="Times New Roman"/>
          <w:sz w:val="24"/>
          <w:szCs w:val="24"/>
        </w:rPr>
        <w:t xml:space="preserve"> </w:t>
      </w:r>
      <w:r w:rsidR="007B5649">
        <w:rPr>
          <w:rFonts w:ascii="Times New Roman" w:hAnsi="Times New Roman" w:cs="Times New Roman"/>
          <w:sz w:val="24"/>
          <w:szCs w:val="24"/>
        </w:rPr>
        <w:fldChar w:fldCharType="begin" w:fldLock="1"/>
      </w:r>
      <w:r w:rsidR="000F5F01">
        <w:rPr>
          <w:rFonts w:ascii="Times New Roman" w:hAnsi="Times New Roman" w:cs="Times New Roman"/>
          <w:sz w:val="24"/>
          <w:szCs w:val="24"/>
        </w:rPr>
        <w:instrText>ADDIN CSL_CITATION {"citationItems":[{"id":"ITEM-1","itemData":{"abstract":"Penelitian ini bertujuan untuk mengetahui pengaruh manajemen laba, leverage dan profitabilitas terhadap tax avoidance yang dimoderasi ukuran perusahan.Tax avoidance dalam penelitian ini diukur dengan efektif tax rate. Penelitian ini menggunakan sampel dari perusahaan manufaktur yang terdaftar di Bursa Efek Indonesia selama periode 2016-2018. Penarikan sampel dalam penelitian ini menggunakan metode purposive sampling dan diperoleh 141 perusahaan yang digunakan sebagai sampel Metode analisis yang digunakan adalah analisis regresi berganda. Hasil penelitian ini menunjukkan bahwa leverage dan profitabilitas berpengaruh terhadap tax avoidance. Sedangkan manajemen laba tidak perpengaruh terhadap tax avoidance. Hasil penelitan ini juga menunjukkan bahwa ukuran perusahaan memperlemah pengaruh leverage dan profitabilitas terhadap tax avoidance dan tidak dapat memoderasi hubungan antara manajemen laba terhadap tax avoidance.","author":[{"dropping-particle":"","family":"Vandi","given":"Ivan","non-dropping-particle":"","parse-names":false,"suffix":""},{"dropping-particle":"","family":"Hutapea","given":"Rendova","non-dropping-particle":"","parse-names":false,"suffix":""},{"dropping-particle":"","family":"Herawaty","given":"Vinola","non-dropping-particle":"","parse-names":false,"suffix":""}],"container-title":"Prosiding Seminar Nasional Pakar ke 3 Tahun 2020, Buku 2: Sosial dan Humaniora","id":"ITEM-1","issued":{"date-parts":[["2020"]]},"title":"Pengaruh Manajemen Laba, Leverage dan Profitabilitas Terhadap Tax Avoidance dengan Ukuran Perusahaan Sebagai Variabel Moderasi (Studi Empiris Pada Perusahaan Sektor Pertambangan Yang Terdaftar di Bursa Efek Indonesia 2016-2018)","type":"article-journal"},"uris":["http://www.mendeley.com/documents/?uuid=4e3f8da4-dd01-3b1d-b37e-341a8cd97a27"]}],"mendeley":{"formattedCitation":"(Vandi et al., 2020)","plainTextFormattedCitation":"(Vandi et al., 2020)","previouslyFormattedCitation":"(Vandi et al., 2020)"},"properties":{"noteIndex":0},"schema":"https://github.com/citation-style-language/schema/raw/master/csl-citation.json"}</w:instrText>
      </w:r>
      <w:r w:rsidR="007B5649">
        <w:rPr>
          <w:rFonts w:ascii="Times New Roman" w:hAnsi="Times New Roman" w:cs="Times New Roman"/>
          <w:sz w:val="24"/>
          <w:szCs w:val="24"/>
        </w:rPr>
        <w:fldChar w:fldCharType="separate"/>
      </w:r>
      <w:r w:rsidR="007B5649" w:rsidRPr="007B5649">
        <w:rPr>
          <w:rFonts w:ascii="Times New Roman" w:hAnsi="Times New Roman" w:cs="Times New Roman"/>
          <w:noProof/>
          <w:sz w:val="24"/>
          <w:szCs w:val="24"/>
        </w:rPr>
        <w:t>(Vandi et al., 2020)</w:t>
      </w:r>
      <w:r w:rsidR="007B5649">
        <w:rPr>
          <w:rFonts w:ascii="Times New Roman" w:hAnsi="Times New Roman" w:cs="Times New Roman"/>
          <w:sz w:val="24"/>
          <w:szCs w:val="24"/>
        </w:rPr>
        <w:fldChar w:fldCharType="end"/>
      </w:r>
      <w:r w:rsidR="007B5649">
        <w:rPr>
          <w:rFonts w:ascii="Times New Roman" w:hAnsi="Times New Roman" w:cs="Times New Roman"/>
          <w:sz w:val="24"/>
          <w:szCs w:val="24"/>
        </w:rPr>
        <w:t xml:space="preserve">. </w:t>
      </w:r>
    </w:p>
    <w:p w14:paraId="67BB03A3" w14:textId="379CF11F" w:rsidR="00F91A81" w:rsidRPr="00F91A81" w:rsidRDefault="008B0E9E" w:rsidP="005A5A3B">
      <w:pPr>
        <w:spacing w:line="480" w:lineRule="auto"/>
        <w:ind w:firstLine="720"/>
        <w:jc w:val="both"/>
        <w:rPr>
          <w:rFonts w:ascii="Times New Roman" w:hAnsi="Times New Roman" w:cs="Times New Roman"/>
          <w:sz w:val="24"/>
          <w:szCs w:val="24"/>
        </w:rPr>
      </w:pPr>
      <w:r w:rsidRPr="00FF2326">
        <w:rPr>
          <w:rFonts w:ascii="Times New Roman" w:hAnsi="Times New Roman" w:cs="Times New Roman"/>
          <w:spacing w:val="2"/>
          <w:position w:val="2"/>
          <w:sz w:val="24"/>
          <w:szCs w:val="24"/>
        </w:rPr>
        <w:t xml:space="preserve">Pada </w:t>
      </w:r>
      <w:proofErr w:type="spellStart"/>
      <w:r w:rsidRPr="00FF2326">
        <w:rPr>
          <w:rFonts w:ascii="Times New Roman" w:hAnsi="Times New Roman" w:cs="Times New Roman"/>
          <w:spacing w:val="2"/>
          <w:position w:val="2"/>
          <w:sz w:val="24"/>
          <w:szCs w:val="24"/>
        </w:rPr>
        <w:t>Penelitian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ini</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profitabilitas</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diukur</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menggunakan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rasio</w:t>
      </w:r>
      <w:proofErr w:type="spellEnd"/>
      <w:r w:rsidRPr="00FF2326">
        <w:rPr>
          <w:rFonts w:ascii="Times New Roman" w:hAnsi="Times New Roman" w:cs="Times New Roman"/>
          <w:spacing w:val="2"/>
          <w:position w:val="2"/>
          <w:sz w:val="24"/>
          <w:szCs w:val="24"/>
        </w:rPr>
        <w:t xml:space="preserve"> </w:t>
      </w:r>
      <w:r w:rsidRPr="00FF2326">
        <w:rPr>
          <w:rFonts w:ascii="Times New Roman" w:hAnsi="Times New Roman" w:cs="Times New Roman"/>
          <w:i/>
          <w:iCs/>
          <w:spacing w:val="2"/>
          <w:position w:val="2"/>
          <w:sz w:val="24"/>
          <w:szCs w:val="24"/>
        </w:rPr>
        <w:t>Return on Assets</w:t>
      </w:r>
      <w:r w:rsidRPr="00FF2326">
        <w:rPr>
          <w:rFonts w:ascii="Times New Roman" w:hAnsi="Times New Roman" w:cs="Times New Roman"/>
          <w:spacing w:val="2"/>
          <w:position w:val="2"/>
          <w:sz w:val="24"/>
          <w:szCs w:val="24"/>
        </w:rPr>
        <w:t xml:space="preserve"> (ROA). </w:t>
      </w:r>
      <w:r w:rsidR="00F91A81">
        <w:rPr>
          <w:rFonts w:ascii="Times New Roman" w:hAnsi="Times New Roman" w:cs="Times New Roman"/>
          <w:sz w:val="24"/>
          <w:szCs w:val="24"/>
        </w:rPr>
        <w:t xml:space="preserve">ROA </w:t>
      </w:r>
      <w:proofErr w:type="spellStart"/>
      <w:r w:rsidR="00F91A81">
        <w:rPr>
          <w:rFonts w:ascii="Times New Roman" w:hAnsi="Times New Roman" w:cs="Times New Roman"/>
          <w:sz w:val="24"/>
          <w:szCs w:val="24"/>
        </w:rPr>
        <w:t>dimanfaatkan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untuk</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menilai</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profitabilitas</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karena</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dapat</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menampilkan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sejauh</w:t>
      </w:r>
      <w:proofErr w:type="spellEnd"/>
      <w:r w:rsidR="00F91A81">
        <w:rPr>
          <w:rFonts w:ascii="Times New Roman" w:hAnsi="Times New Roman" w:cs="Times New Roman"/>
          <w:sz w:val="24"/>
          <w:szCs w:val="24"/>
        </w:rPr>
        <w:t xml:space="preserve"> mana </w:t>
      </w:r>
      <w:proofErr w:type="spellStart"/>
      <w:r w:rsidR="00F91A81">
        <w:rPr>
          <w:rFonts w:ascii="Times New Roman" w:hAnsi="Times New Roman" w:cs="Times New Roman"/>
          <w:sz w:val="24"/>
          <w:szCs w:val="24"/>
        </w:rPr>
        <w:t>manajemen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mampu</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mengoptimalkan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seluruh</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aset</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perusahaan</w:t>
      </w:r>
      <w:proofErr w:type="spellEnd"/>
      <w:r w:rsidR="00F91A81">
        <w:rPr>
          <w:rFonts w:ascii="Times New Roman" w:hAnsi="Times New Roman" w:cs="Times New Roman"/>
          <w:sz w:val="24"/>
          <w:szCs w:val="24"/>
        </w:rPr>
        <w:t xml:space="preserve"> agar </w:t>
      </w:r>
      <w:proofErr w:type="spellStart"/>
      <w:r w:rsidR="00F91A81">
        <w:rPr>
          <w:rFonts w:ascii="Times New Roman" w:hAnsi="Times New Roman" w:cs="Times New Roman"/>
          <w:sz w:val="24"/>
          <w:szCs w:val="24"/>
        </w:rPr>
        <w:t>menghasilkan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keuntungan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sehingga</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melambangkan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seberapa</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efektif</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sumber</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daya</w:t>
      </w:r>
      <w:proofErr w:type="spellEnd"/>
      <w:r w:rsidR="00F91A81">
        <w:rPr>
          <w:rFonts w:ascii="Times New Roman" w:hAnsi="Times New Roman" w:cs="Times New Roman"/>
          <w:sz w:val="24"/>
          <w:szCs w:val="24"/>
        </w:rPr>
        <w:t xml:space="preserve"> yang </w:t>
      </w:r>
      <w:proofErr w:type="spellStart"/>
      <w:r w:rsidR="00F91A81">
        <w:rPr>
          <w:rFonts w:ascii="Times New Roman" w:hAnsi="Times New Roman" w:cs="Times New Roman"/>
          <w:sz w:val="24"/>
          <w:szCs w:val="24"/>
        </w:rPr>
        <w:t>diberikan</w:t>
      </w:r>
      <w:proofErr w:type="spellEnd"/>
      <w:r w:rsidR="00F91A81">
        <w:rPr>
          <w:rFonts w:ascii="Times New Roman" w:hAnsi="Times New Roman" w:cs="Times New Roman"/>
          <w:sz w:val="24"/>
          <w:szCs w:val="24"/>
        </w:rPr>
        <w:t xml:space="preserve"> oleh </w:t>
      </w:r>
      <w:proofErr w:type="spellStart"/>
      <w:r w:rsidR="00F91A81">
        <w:rPr>
          <w:rFonts w:ascii="Times New Roman" w:hAnsi="Times New Roman" w:cs="Times New Roman"/>
          <w:sz w:val="24"/>
          <w:szCs w:val="24"/>
        </w:rPr>
        <w:t>pemilik</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digunakan</w:t>
      </w:r>
      <w:proofErr w:type="spellEnd"/>
      <w:r w:rsidR="00F91A81">
        <w:rPr>
          <w:rFonts w:ascii="Times New Roman" w:hAnsi="Times New Roman" w:cs="Times New Roman"/>
          <w:sz w:val="24"/>
          <w:szCs w:val="24"/>
        </w:rPr>
        <w:t xml:space="preserve">. Dalam </w:t>
      </w:r>
      <w:proofErr w:type="spellStart"/>
      <w:r w:rsidR="00F91A81">
        <w:rPr>
          <w:rFonts w:ascii="Times New Roman" w:hAnsi="Times New Roman" w:cs="Times New Roman"/>
          <w:sz w:val="24"/>
          <w:szCs w:val="24"/>
        </w:rPr>
        <w:t>perspektif</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teori</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keagenan</w:t>
      </w:r>
      <w:proofErr w:type="spellEnd"/>
      <w:r w:rsidR="00F91A81">
        <w:rPr>
          <w:rFonts w:ascii="Times New Roman" w:hAnsi="Times New Roman" w:cs="Times New Roman"/>
          <w:sz w:val="24"/>
          <w:szCs w:val="24"/>
        </w:rPr>
        <w:t xml:space="preserve">, ROA </w:t>
      </w:r>
      <w:proofErr w:type="spellStart"/>
      <w:r w:rsidR="00F91A81">
        <w:rPr>
          <w:rFonts w:ascii="Times New Roman" w:hAnsi="Times New Roman" w:cs="Times New Roman"/>
          <w:sz w:val="24"/>
          <w:szCs w:val="24"/>
        </w:rPr>
        <w:t>berrfungsi</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penting</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karena</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menunjukkan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performa</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manajer</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agen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dalam</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mengatur</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aset</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milik</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prinsipal</w:t>
      </w:r>
      <w:proofErr w:type="spellEnd"/>
      <w:r w:rsidR="00F91A81">
        <w:rPr>
          <w:rFonts w:ascii="Times New Roman" w:hAnsi="Times New Roman" w:cs="Times New Roman"/>
          <w:sz w:val="24"/>
          <w:szCs w:val="24"/>
        </w:rPr>
        <w:t xml:space="preserve">) guna </w:t>
      </w:r>
      <w:proofErr w:type="spellStart"/>
      <w:r w:rsidR="00F91A81">
        <w:rPr>
          <w:rFonts w:ascii="Times New Roman" w:hAnsi="Times New Roman" w:cs="Times New Roman"/>
          <w:sz w:val="24"/>
          <w:szCs w:val="24"/>
        </w:rPr>
        <w:t>mengurangi</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potensi</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konflik</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kepentingan</w:t>
      </w:r>
      <w:proofErr w:type="spellEnd"/>
      <w:r w:rsidR="00F91A81">
        <w:rPr>
          <w:rFonts w:ascii="Times New Roman" w:hAnsi="Times New Roman" w:cs="Times New Roman"/>
          <w:sz w:val="24"/>
          <w:szCs w:val="24"/>
        </w:rPr>
        <w:t xml:space="preserve"> di </w:t>
      </w:r>
      <w:proofErr w:type="spellStart"/>
      <w:r w:rsidR="00F91A81">
        <w:rPr>
          <w:rFonts w:ascii="Times New Roman" w:hAnsi="Times New Roman" w:cs="Times New Roman"/>
          <w:sz w:val="24"/>
          <w:szCs w:val="24"/>
        </w:rPr>
        <w:t>antara</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mereka</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Capaian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ini</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berperan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sebagai</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alat</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evaluasi</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objektif</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terhadap</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kinerja</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manajemen</w:t>
      </w:r>
      <w:proofErr w:type="spellEnd"/>
      <w:r w:rsidR="00F91A81">
        <w:rPr>
          <w:rFonts w:ascii="Times New Roman" w:hAnsi="Times New Roman" w:cs="Times New Roman"/>
          <w:sz w:val="24"/>
          <w:szCs w:val="24"/>
        </w:rPr>
        <w:t xml:space="preserve">, di mana </w:t>
      </w:r>
      <w:proofErr w:type="spellStart"/>
      <w:r w:rsidR="00F91A81">
        <w:rPr>
          <w:rFonts w:ascii="Times New Roman" w:hAnsi="Times New Roman" w:cs="Times New Roman"/>
          <w:sz w:val="24"/>
          <w:szCs w:val="24"/>
        </w:rPr>
        <w:t>nilai</w:t>
      </w:r>
      <w:proofErr w:type="spellEnd"/>
      <w:r w:rsidR="00F91A81">
        <w:rPr>
          <w:rFonts w:ascii="Times New Roman" w:hAnsi="Times New Roman" w:cs="Times New Roman"/>
          <w:sz w:val="24"/>
          <w:szCs w:val="24"/>
        </w:rPr>
        <w:t xml:space="preserve"> ROA yang </w:t>
      </w:r>
      <w:proofErr w:type="spellStart"/>
      <w:r w:rsidR="00F91A81">
        <w:rPr>
          <w:rFonts w:ascii="Times New Roman" w:hAnsi="Times New Roman" w:cs="Times New Roman"/>
          <w:sz w:val="24"/>
          <w:szCs w:val="24"/>
        </w:rPr>
        <w:t>tinggi</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melalui</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pemanfaatan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aset</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secara</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maksimal</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sementara</w:t>
      </w:r>
      <w:proofErr w:type="spellEnd"/>
      <w:r w:rsidR="00F91A81">
        <w:rPr>
          <w:rFonts w:ascii="Times New Roman" w:hAnsi="Times New Roman" w:cs="Times New Roman"/>
          <w:sz w:val="24"/>
          <w:szCs w:val="24"/>
        </w:rPr>
        <w:t xml:space="preserve"> ROA </w:t>
      </w:r>
      <w:proofErr w:type="spellStart"/>
      <w:r w:rsidR="00F91A81">
        <w:rPr>
          <w:rFonts w:ascii="Times New Roman" w:hAnsi="Times New Roman" w:cs="Times New Roman"/>
          <w:sz w:val="24"/>
          <w:szCs w:val="24"/>
        </w:rPr>
        <w:t>rendah</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dapat</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mengindikasikan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adanya</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ketidakefisienan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atau</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kemungkinan</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munculnya</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isu-isu</w:t>
      </w:r>
      <w:proofErr w:type="spellEnd"/>
      <w:r w:rsidR="00F91A81">
        <w:rPr>
          <w:rFonts w:ascii="Times New Roman" w:hAnsi="Times New Roman" w:cs="Times New Roman"/>
          <w:sz w:val="24"/>
          <w:szCs w:val="24"/>
        </w:rPr>
        <w:t xml:space="preserve"> </w:t>
      </w:r>
      <w:proofErr w:type="spellStart"/>
      <w:r w:rsidR="00F91A81">
        <w:rPr>
          <w:rFonts w:ascii="Times New Roman" w:hAnsi="Times New Roman" w:cs="Times New Roman"/>
          <w:sz w:val="24"/>
          <w:szCs w:val="24"/>
        </w:rPr>
        <w:t>keagenan</w:t>
      </w:r>
      <w:proofErr w:type="spellEnd"/>
      <w:r w:rsidR="00F91A81">
        <w:rPr>
          <w:rFonts w:ascii="Times New Roman" w:hAnsi="Times New Roman" w:cs="Times New Roman"/>
          <w:sz w:val="24"/>
          <w:szCs w:val="24"/>
        </w:rPr>
        <w:t>.</w:t>
      </w:r>
    </w:p>
    <w:p w14:paraId="66B75077" w14:textId="1F2EBB82" w:rsidR="008B0E9E" w:rsidRPr="00155D5C" w:rsidRDefault="008B0E9E" w:rsidP="005A5A3B">
      <w:pPr>
        <w:spacing w:line="480" w:lineRule="auto"/>
        <w:ind w:firstLine="491"/>
        <w:jc w:val="both"/>
        <w:rPr>
          <w:rFonts w:ascii="Times New Roman" w:hAnsi="Times New Roman" w:cs="Times New Roman"/>
          <w:spacing w:val="2"/>
          <w:position w:val="2"/>
          <w:sz w:val="24"/>
          <w:szCs w:val="24"/>
        </w:rPr>
      </w:pPr>
      <w:r w:rsidRPr="00FF2326">
        <w:rPr>
          <w:rFonts w:ascii="Times New Roman" w:hAnsi="Times New Roman" w:cs="Times New Roman"/>
          <w:spacing w:val="2"/>
          <w:position w:val="2"/>
          <w:sz w:val="24"/>
          <w:szCs w:val="24"/>
        </w:rPr>
        <w:t xml:space="preserve">Dalam </w:t>
      </w:r>
      <w:proofErr w:type="spellStart"/>
      <w:r w:rsidRPr="00FF2326">
        <w:rPr>
          <w:rFonts w:ascii="Times New Roman" w:hAnsi="Times New Roman" w:cs="Times New Roman"/>
          <w:spacing w:val="2"/>
          <w:position w:val="2"/>
          <w:sz w:val="24"/>
          <w:szCs w:val="24"/>
        </w:rPr>
        <w:t>analisis</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laporan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keuangan</w:t>
      </w:r>
      <w:proofErr w:type="spellEnd"/>
      <w:r w:rsidRPr="00FF2326">
        <w:rPr>
          <w:rFonts w:ascii="Times New Roman" w:hAnsi="Times New Roman" w:cs="Times New Roman"/>
          <w:spacing w:val="2"/>
          <w:position w:val="2"/>
          <w:sz w:val="24"/>
          <w:szCs w:val="24"/>
        </w:rPr>
        <w:t xml:space="preserve">, ROA </w:t>
      </w:r>
      <w:proofErr w:type="spellStart"/>
      <w:r w:rsidRPr="00FF2326">
        <w:rPr>
          <w:rFonts w:ascii="Times New Roman" w:hAnsi="Times New Roman" w:cs="Times New Roman"/>
          <w:spacing w:val="2"/>
          <w:position w:val="2"/>
          <w:sz w:val="24"/>
          <w:szCs w:val="24"/>
        </w:rPr>
        <w:t>dianggap</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sebagai</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indikator</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keberhasilan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perusahaan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dalam</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menghasilkan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laba</w:t>
      </w:r>
      <w:proofErr w:type="spellEnd"/>
      <w:r w:rsidRPr="00FF2326">
        <w:rPr>
          <w:rFonts w:ascii="Times New Roman" w:hAnsi="Times New Roman" w:cs="Times New Roman"/>
          <w:spacing w:val="2"/>
          <w:position w:val="2"/>
          <w:sz w:val="24"/>
          <w:szCs w:val="24"/>
        </w:rPr>
        <w:t xml:space="preserve">. Perusahaan </w:t>
      </w:r>
      <w:proofErr w:type="spellStart"/>
      <w:r w:rsidRPr="00FF2326">
        <w:rPr>
          <w:rFonts w:ascii="Times New Roman" w:hAnsi="Times New Roman" w:cs="Times New Roman"/>
          <w:spacing w:val="2"/>
          <w:position w:val="2"/>
          <w:sz w:val="24"/>
          <w:szCs w:val="24"/>
        </w:rPr>
        <w:t>dengan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profitabilitas</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tinggi</w:t>
      </w:r>
      <w:proofErr w:type="spellEnd"/>
      <w:r w:rsidRPr="00FF2326">
        <w:rPr>
          <w:rFonts w:ascii="Times New Roman" w:hAnsi="Times New Roman" w:cs="Times New Roman"/>
          <w:spacing w:val="2"/>
          <w:position w:val="2"/>
          <w:sz w:val="24"/>
          <w:szCs w:val="24"/>
        </w:rPr>
        <w:t xml:space="preserve"> (ROA </w:t>
      </w:r>
      <w:proofErr w:type="spellStart"/>
      <w:r w:rsidRPr="00FF2326">
        <w:rPr>
          <w:rFonts w:ascii="Times New Roman" w:hAnsi="Times New Roman" w:cs="Times New Roman"/>
          <w:spacing w:val="2"/>
          <w:position w:val="2"/>
          <w:sz w:val="24"/>
          <w:szCs w:val="24"/>
        </w:rPr>
        <w:t>tinggi</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cenderung</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memiliki</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insentif</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lebih</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besar</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untuk</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melakukan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penghindaran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pajak</w:t>
      </w:r>
      <w:proofErr w:type="spellEnd"/>
      <w:r w:rsidRPr="00FF2326">
        <w:rPr>
          <w:rFonts w:ascii="Times New Roman" w:hAnsi="Times New Roman" w:cs="Times New Roman"/>
          <w:spacing w:val="2"/>
          <w:position w:val="2"/>
          <w:sz w:val="24"/>
          <w:szCs w:val="24"/>
        </w:rPr>
        <w:t xml:space="preserve"> guna </w:t>
      </w:r>
      <w:proofErr w:type="spellStart"/>
      <w:r w:rsidRPr="00FF2326">
        <w:rPr>
          <w:rFonts w:ascii="Times New Roman" w:hAnsi="Times New Roman" w:cs="Times New Roman"/>
          <w:spacing w:val="2"/>
          <w:position w:val="2"/>
          <w:sz w:val="24"/>
          <w:szCs w:val="24"/>
        </w:rPr>
        <w:t>mempertahankan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laba</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bersih</w:t>
      </w:r>
      <w:proofErr w:type="spellEnd"/>
      <w:r w:rsidRPr="00FF2326">
        <w:rPr>
          <w:rFonts w:ascii="Times New Roman" w:hAnsi="Times New Roman" w:cs="Times New Roman"/>
          <w:spacing w:val="2"/>
          <w:position w:val="2"/>
          <w:sz w:val="24"/>
          <w:szCs w:val="24"/>
        </w:rPr>
        <w:t xml:space="preserve"> yang </w:t>
      </w:r>
      <w:proofErr w:type="spellStart"/>
      <w:r w:rsidRPr="00FF2326">
        <w:rPr>
          <w:rFonts w:ascii="Times New Roman" w:hAnsi="Times New Roman" w:cs="Times New Roman"/>
          <w:spacing w:val="2"/>
          <w:position w:val="2"/>
          <w:sz w:val="24"/>
          <w:szCs w:val="24"/>
        </w:rPr>
        <w:t>tinggi</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setelah</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pajak</w:t>
      </w:r>
      <w:proofErr w:type="spellEnd"/>
      <w:r w:rsidRPr="00FF2326">
        <w:rPr>
          <w:rFonts w:ascii="Times New Roman" w:hAnsi="Times New Roman" w:cs="Times New Roman"/>
          <w:spacing w:val="2"/>
          <w:position w:val="2"/>
          <w:sz w:val="24"/>
          <w:szCs w:val="24"/>
        </w:rPr>
        <w:t>.</w:t>
      </w:r>
      <w:r>
        <w:rPr>
          <w:rFonts w:ascii="Times New Roman" w:hAnsi="Times New Roman" w:cs="Times New Roman"/>
          <w:spacing w:val="2"/>
          <w:position w:val="2"/>
          <w:sz w:val="24"/>
          <w:szCs w:val="24"/>
        </w:rPr>
        <w:t xml:space="preserve"> </w:t>
      </w:r>
      <w:r w:rsidRPr="00FF2326">
        <w:rPr>
          <w:rFonts w:ascii="Times New Roman" w:hAnsi="Times New Roman" w:cs="Times New Roman"/>
          <w:spacing w:val="2"/>
          <w:position w:val="2"/>
          <w:sz w:val="24"/>
          <w:szCs w:val="24"/>
        </w:rPr>
        <w:t xml:space="preserve">Hal </w:t>
      </w:r>
      <w:proofErr w:type="spellStart"/>
      <w:r w:rsidRPr="00FF2326">
        <w:rPr>
          <w:rFonts w:ascii="Times New Roman" w:hAnsi="Times New Roman" w:cs="Times New Roman"/>
          <w:spacing w:val="2"/>
          <w:position w:val="2"/>
          <w:sz w:val="24"/>
          <w:szCs w:val="24"/>
        </w:rPr>
        <w:t>tersebut</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didukung</w:t>
      </w:r>
      <w:proofErr w:type="spellEnd"/>
      <w:r w:rsidRPr="00FF2326">
        <w:rPr>
          <w:rFonts w:ascii="Times New Roman" w:hAnsi="Times New Roman" w:cs="Times New Roman"/>
          <w:spacing w:val="2"/>
          <w:position w:val="2"/>
          <w:sz w:val="24"/>
          <w:szCs w:val="24"/>
        </w:rPr>
        <w:t xml:space="preserve"> oleh </w:t>
      </w:r>
      <w:proofErr w:type="spellStart"/>
      <w:r w:rsidRPr="00FF2326">
        <w:rPr>
          <w:rFonts w:ascii="Times New Roman" w:hAnsi="Times New Roman" w:cs="Times New Roman"/>
          <w:spacing w:val="2"/>
          <w:position w:val="2"/>
          <w:sz w:val="24"/>
          <w:szCs w:val="24"/>
        </w:rPr>
        <w:t>penelitian</w:t>
      </w:r>
      <w:proofErr w:type="spellEnd"/>
      <w:r w:rsidRPr="00FF2326">
        <w:rPr>
          <w:rFonts w:ascii="Times New Roman" w:hAnsi="Times New Roman" w:cs="Times New Roman"/>
          <w:spacing w:val="2"/>
          <w:position w:val="2"/>
          <w:sz w:val="24"/>
          <w:szCs w:val="24"/>
        </w:rPr>
        <w:t xml:space="preserve"> yang </w:t>
      </w:r>
      <w:proofErr w:type="spellStart"/>
      <w:r w:rsidRPr="00FF2326">
        <w:rPr>
          <w:rFonts w:ascii="Times New Roman" w:hAnsi="Times New Roman" w:cs="Times New Roman"/>
          <w:spacing w:val="2"/>
          <w:position w:val="2"/>
          <w:sz w:val="24"/>
          <w:szCs w:val="24"/>
        </w:rPr>
        <w:t>dilakukan</w:t>
      </w:r>
      <w:proofErr w:type="spellEnd"/>
      <w:r w:rsidRPr="00FF2326">
        <w:rPr>
          <w:rFonts w:ascii="Times New Roman" w:hAnsi="Times New Roman" w:cs="Times New Roman"/>
          <w:spacing w:val="2"/>
          <w:position w:val="2"/>
          <w:sz w:val="24"/>
          <w:szCs w:val="24"/>
        </w:rPr>
        <w:t xml:space="preserve"> oleh  </w:t>
      </w:r>
      <w:r w:rsidRPr="00FF2326">
        <w:rPr>
          <w:rFonts w:ascii="Times New Roman" w:hAnsi="Times New Roman" w:cs="Times New Roman"/>
          <w:spacing w:val="2"/>
          <w:position w:val="2"/>
          <w:sz w:val="24"/>
          <w:szCs w:val="24"/>
        </w:rPr>
        <w:fldChar w:fldCharType="begin" w:fldLock="1"/>
      </w:r>
      <w:r>
        <w:rPr>
          <w:rFonts w:ascii="Times New Roman" w:hAnsi="Times New Roman" w:cs="Times New Roman"/>
          <w:spacing w:val="2"/>
          <w:position w:val="2"/>
          <w:sz w:val="24"/>
          <w:szCs w:val="24"/>
        </w:rPr>
        <w:instrText>ADDIN CSL_CITATION {"citationItems":[{"id":"ITEM-1","itemData":{"DOI":"10.37859/jae.v14i1.6876","ISSN":"2089-1768","abstract":"This research aims to determine the factors that influence tax avoidance, as a result of the many tax avoidance practices. Factors that influence tax avoidance are debt equity ratio, return on asset, and return on equity. This research uses quantitative research methods, with the population being mining companies listed on the BEI in 2020-2022. The total sample was 28 companies using the purposive sampling method. The data analysis technique used is multiple linear regression with the E-views version 12 program. The results of the research show that only the debt equity ratio variable has an effect on tax avoidance, while return on asset and return on capital used have no effect on tax avoidance in mining companies listed on the IDX for the 2020-2022 period.\r  ","author":[{"dropping-particle":"","family":"Dwimartha","given":"Annisa Rizky","non-dropping-particle":"","parse-names":false,"suffix":""},{"dropping-particle":"","family":"Aripratiwi","given":"Ratna Anggraini","non-dropping-particle":"","parse-names":false,"suffix":""},{"dropping-particle":"","family":"Junjunan","given":"Mochammad Ilyas","non-dropping-particle":"","parse-names":false,"suffix":""}],"container-title":"Jurnal Akuntansi dan Ekonomika","id":"ITEM-1","issue":"1","issued":{"date-parts":[["2024"]]},"page":"63-73","title":"Faktor-Faktor yang Mempengaruhi Tax Avoidance pada Perusahaan Pertambangan BEI 2020-2022","type":"article-journal","volume":"14"},"uris":["http://www.mendeley.com/documents/?uuid=3ab6fa6c-6b2b-4e02-ac82-2a3326144d05"]}],"mendeley":{"formattedCitation":"(Dwimartha et al., 2024)","plainTextFormattedCitation":"(Dwimartha et al., 2024)","previouslyFormattedCitation":"(Dwimartha et al., 2024)"},"properties":{"noteIndex":0},"schema":"https://github.com/citation-style-language/schema/raw/master/csl-citation.json"}</w:instrText>
      </w:r>
      <w:r w:rsidRPr="00FF2326">
        <w:rPr>
          <w:rFonts w:ascii="Times New Roman" w:hAnsi="Times New Roman" w:cs="Times New Roman"/>
          <w:spacing w:val="2"/>
          <w:position w:val="2"/>
          <w:sz w:val="24"/>
          <w:szCs w:val="24"/>
        </w:rPr>
        <w:fldChar w:fldCharType="separate"/>
      </w:r>
      <w:r w:rsidRPr="00FF2326">
        <w:rPr>
          <w:rFonts w:ascii="Times New Roman" w:hAnsi="Times New Roman" w:cs="Times New Roman"/>
          <w:noProof/>
          <w:spacing w:val="2"/>
          <w:position w:val="2"/>
          <w:sz w:val="24"/>
          <w:szCs w:val="24"/>
        </w:rPr>
        <w:t>(Dwimartha et al., 2024)</w:t>
      </w:r>
      <w:r w:rsidRPr="00FF2326">
        <w:rPr>
          <w:rFonts w:ascii="Times New Roman" w:hAnsi="Times New Roman" w:cs="Times New Roman"/>
          <w:spacing w:val="2"/>
          <w:position w:val="2"/>
          <w:sz w:val="24"/>
          <w:szCs w:val="24"/>
        </w:rPr>
        <w:fldChar w:fldCharType="end"/>
      </w:r>
      <w:r w:rsidRPr="00FF2326">
        <w:rPr>
          <w:rFonts w:ascii="Times New Roman" w:hAnsi="Times New Roman" w:cs="Times New Roman"/>
          <w:spacing w:val="2"/>
          <w:position w:val="2"/>
          <w:sz w:val="24"/>
          <w:szCs w:val="24"/>
        </w:rPr>
        <w:t xml:space="preserve">  yang </w:t>
      </w:r>
      <w:proofErr w:type="spellStart"/>
      <w:r w:rsidRPr="00FF2326">
        <w:rPr>
          <w:rFonts w:ascii="Times New Roman" w:hAnsi="Times New Roman" w:cs="Times New Roman"/>
          <w:spacing w:val="2"/>
          <w:position w:val="2"/>
          <w:sz w:val="24"/>
          <w:szCs w:val="24"/>
        </w:rPr>
        <w:t>menyatakan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bahwa</w:t>
      </w:r>
      <w:proofErr w:type="spellEnd"/>
      <w:r w:rsidRPr="00FF2326">
        <w:rPr>
          <w:rFonts w:ascii="Times New Roman" w:hAnsi="Times New Roman" w:cs="Times New Roman"/>
          <w:spacing w:val="2"/>
          <w:position w:val="2"/>
          <w:sz w:val="24"/>
          <w:szCs w:val="24"/>
        </w:rPr>
        <w:t xml:space="preserve"> ROA </w:t>
      </w:r>
      <w:proofErr w:type="spellStart"/>
      <w:r w:rsidRPr="00FF2326">
        <w:rPr>
          <w:rFonts w:ascii="Times New Roman" w:hAnsi="Times New Roman" w:cs="Times New Roman"/>
          <w:spacing w:val="2"/>
          <w:position w:val="2"/>
          <w:sz w:val="24"/>
          <w:szCs w:val="24"/>
        </w:rPr>
        <w:t>berpengaruh</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signifikan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terhadap</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penghindaran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pajak</w:t>
      </w:r>
      <w:proofErr w:type="spellEnd"/>
      <w:r w:rsidRPr="00FF2326">
        <w:rPr>
          <w:rFonts w:ascii="Times New Roman" w:hAnsi="Times New Roman" w:cs="Times New Roman"/>
          <w:spacing w:val="2"/>
          <w:position w:val="2"/>
          <w:sz w:val="24"/>
          <w:szCs w:val="24"/>
        </w:rPr>
        <w:t xml:space="preserve"> pada </w:t>
      </w:r>
      <w:proofErr w:type="spellStart"/>
      <w:r w:rsidRPr="00FF2326">
        <w:rPr>
          <w:rFonts w:ascii="Times New Roman" w:hAnsi="Times New Roman" w:cs="Times New Roman"/>
          <w:spacing w:val="2"/>
          <w:position w:val="2"/>
          <w:sz w:val="24"/>
          <w:szCs w:val="24"/>
        </w:rPr>
        <w:t>perusahaan</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pertambangan</w:t>
      </w:r>
      <w:proofErr w:type="spellEnd"/>
      <w:r w:rsidRPr="00FF2326">
        <w:rPr>
          <w:rFonts w:ascii="Times New Roman" w:hAnsi="Times New Roman" w:cs="Times New Roman"/>
          <w:spacing w:val="2"/>
          <w:position w:val="2"/>
          <w:sz w:val="24"/>
          <w:szCs w:val="24"/>
        </w:rPr>
        <w:t xml:space="preserve"> yang </w:t>
      </w:r>
      <w:proofErr w:type="spellStart"/>
      <w:r w:rsidRPr="00FF2326">
        <w:rPr>
          <w:rFonts w:ascii="Times New Roman" w:hAnsi="Times New Roman" w:cs="Times New Roman"/>
          <w:spacing w:val="2"/>
          <w:position w:val="2"/>
          <w:sz w:val="24"/>
          <w:szCs w:val="24"/>
        </w:rPr>
        <w:t>terdaftar</w:t>
      </w:r>
      <w:proofErr w:type="spellEnd"/>
      <w:r w:rsidRPr="00FF2326">
        <w:rPr>
          <w:rFonts w:ascii="Times New Roman" w:hAnsi="Times New Roman" w:cs="Times New Roman"/>
          <w:spacing w:val="2"/>
          <w:position w:val="2"/>
          <w:sz w:val="24"/>
          <w:szCs w:val="24"/>
        </w:rPr>
        <w:t xml:space="preserve"> di Bursa </w:t>
      </w:r>
      <w:proofErr w:type="spellStart"/>
      <w:r w:rsidRPr="00FF2326">
        <w:rPr>
          <w:rFonts w:ascii="Times New Roman" w:hAnsi="Times New Roman" w:cs="Times New Roman"/>
          <w:spacing w:val="2"/>
          <w:position w:val="2"/>
          <w:sz w:val="24"/>
          <w:szCs w:val="24"/>
        </w:rPr>
        <w:t>Efek</w:t>
      </w:r>
      <w:proofErr w:type="spellEnd"/>
      <w:r w:rsidRPr="00FF2326">
        <w:rPr>
          <w:rFonts w:ascii="Times New Roman" w:hAnsi="Times New Roman" w:cs="Times New Roman"/>
          <w:spacing w:val="2"/>
          <w:position w:val="2"/>
          <w:sz w:val="24"/>
          <w:szCs w:val="24"/>
        </w:rPr>
        <w:t xml:space="preserve"> Indonesia </w:t>
      </w:r>
      <w:proofErr w:type="spellStart"/>
      <w:r w:rsidRPr="00FF2326">
        <w:rPr>
          <w:rFonts w:ascii="Times New Roman" w:hAnsi="Times New Roman" w:cs="Times New Roman"/>
          <w:spacing w:val="2"/>
          <w:position w:val="2"/>
          <w:sz w:val="24"/>
          <w:szCs w:val="24"/>
        </w:rPr>
        <w:t>selama</w:t>
      </w:r>
      <w:proofErr w:type="spellEnd"/>
      <w:r w:rsidRPr="00FF2326">
        <w:rPr>
          <w:rFonts w:ascii="Times New Roman" w:hAnsi="Times New Roman" w:cs="Times New Roman"/>
          <w:spacing w:val="2"/>
          <w:position w:val="2"/>
          <w:sz w:val="24"/>
          <w:szCs w:val="24"/>
        </w:rPr>
        <w:t xml:space="preserve"> </w:t>
      </w:r>
      <w:proofErr w:type="spellStart"/>
      <w:r w:rsidRPr="00FF2326">
        <w:rPr>
          <w:rFonts w:ascii="Times New Roman" w:hAnsi="Times New Roman" w:cs="Times New Roman"/>
          <w:spacing w:val="2"/>
          <w:position w:val="2"/>
          <w:sz w:val="24"/>
          <w:szCs w:val="24"/>
        </w:rPr>
        <w:t>periode</w:t>
      </w:r>
      <w:proofErr w:type="spellEnd"/>
      <w:r w:rsidRPr="00FF2326">
        <w:rPr>
          <w:rFonts w:ascii="Times New Roman" w:hAnsi="Times New Roman" w:cs="Times New Roman"/>
          <w:spacing w:val="2"/>
          <w:position w:val="2"/>
          <w:sz w:val="24"/>
          <w:szCs w:val="24"/>
        </w:rPr>
        <w:t xml:space="preserve"> 2020-2024.</w:t>
      </w:r>
    </w:p>
    <w:p w14:paraId="7FC8A0B7" w14:textId="5226B289" w:rsidR="00EB63B5" w:rsidRPr="00945F1F" w:rsidRDefault="00945F1F" w:rsidP="00F91A81">
      <w:pPr>
        <w:spacing w:after="0" w:line="480" w:lineRule="auto"/>
        <w:ind w:left="491" w:firstLine="360"/>
        <w:jc w:val="both"/>
        <w:rPr>
          <w:rFonts w:ascii="Times New Roman" w:eastAsiaTheme="minorEastAsia" w:hAnsi="Times New Roman" w:cs="Times New Roman"/>
          <w:i/>
          <w:sz w:val="24"/>
          <w:szCs w:val="24"/>
        </w:rPr>
      </w:pPr>
      <m:oMathPara>
        <m:oMath>
          <m:r>
            <m:rPr>
              <m:sty m:val="bi"/>
            </m:rPr>
            <w:rPr>
              <w:rFonts w:ascii="Cambria Math" w:hAnsi="Cambria Math" w:cs="Times New Roman"/>
              <w:sz w:val="24"/>
              <w:szCs w:val="24"/>
            </w:rPr>
            <m:t>ROA</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Laba Bersih Setelah Pajak</m:t>
              </m:r>
            </m:num>
            <m:den>
              <m:r>
                <w:rPr>
                  <w:rFonts w:ascii="Cambria Math" w:hAnsi="Cambria Math" w:cs="Times New Roman"/>
                  <w:sz w:val="24"/>
                  <w:szCs w:val="24"/>
                </w:rPr>
                <m:t>Total Aset</m:t>
              </m:r>
            </m:den>
          </m:f>
        </m:oMath>
      </m:oMathPara>
    </w:p>
    <w:p w14:paraId="520E75AC" w14:textId="77777777" w:rsidR="009A346B" w:rsidRPr="00FF2326" w:rsidRDefault="009A346B">
      <w:pPr>
        <w:pStyle w:val="ListParagraph"/>
        <w:numPr>
          <w:ilvl w:val="0"/>
          <w:numId w:val="16"/>
        </w:numPr>
        <w:spacing w:after="0" w:line="480" w:lineRule="auto"/>
        <w:jc w:val="both"/>
        <w:rPr>
          <w:rFonts w:ascii="Times New Roman" w:hAnsi="Times New Roman" w:cs="Times New Roman"/>
          <w:sz w:val="24"/>
          <w:szCs w:val="24"/>
        </w:rPr>
      </w:pP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Perusahaan</w:t>
      </w:r>
    </w:p>
    <w:p w14:paraId="3BECCE16" w14:textId="613344C4" w:rsidR="008B0E9E" w:rsidRDefault="009A346B" w:rsidP="005A5A3B">
      <w:pPr>
        <w:spacing w:line="480" w:lineRule="auto"/>
        <w:ind w:firstLine="360"/>
        <w:jc w:val="both"/>
        <w:rPr>
          <w:rFonts w:ascii="Times New Roman" w:hAnsi="Times New Roman" w:cs="Times New Roman"/>
          <w:sz w:val="24"/>
          <w:szCs w:val="24"/>
        </w:rPr>
      </w:pPr>
      <w:proofErr w:type="spellStart"/>
      <w:r w:rsidRPr="00FF2326">
        <w:rPr>
          <w:rFonts w:ascii="Times New Roman" w:hAnsi="Times New Roman" w:cs="Times New Roman"/>
          <w:sz w:val="24"/>
          <w:szCs w:val="24"/>
        </w:rPr>
        <w:t>Secara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umum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diartikan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skala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bisnis</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dinilai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melalui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indikator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finansial</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nonfinansial</w:t>
      </w:r>
      <w:proofErr w:type="spellEnd"/>
      <w:r w:rsidRPr="00FF2326">
        <w:rPr>
          <w:rFonts w:ascii="Times New Roman" w:hAnsi="Times New Roman" w:cs="Times New Roman"/>
          <w:sz w:val="24"/>
          <w:szCs w:val="24"/>
        </w:rPr>
        <w:t xml:space="preserve">. Dalam </w:t>
      </w:r>
      <w:proofErr w:type="spellStart"/>
      <w:r w:rsidRPr="00FF2326">
        <w:rPr>
          <w:rFonts w:ascii="Times New Roman" w:hAnsi="Times New Roman" w:cs="Times New Roman"/>
          <w:sz w:val="24"/>
          <w:szCs w:val="24"/>
        </w:rPr>
        <w:t>konteks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sering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independen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menganalisis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dampaknya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aspek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kinerja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perusahaan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termasuk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pajak</w:t>
      </w:r>
      <w:proofErr w:type="spellEnd"/>
      <w:r w:rsidRPr="00FF2326">
        <w:rPr>
          <w:rFonts w:ascii="Times New Roman" w:hAnsi="Times New Roman" w:cs="Times New Roman"/>
          <w:sz w:val="24"/>
          <w:szCs w:val="24"/>
        </w:rPr>
        <w:t xml:space="preserve">. </w:t>
      </w:r>
    </w:p>
    <w:p w14:paraId="2B891F30" w14:textId="319C017F" w:rsidR="00CD03DB" w:rsidRDefault="008B0E9E" w:rsidP="005A5A3B">
      <w:pPr>
        <w:spacing w:line="480" w:lineRule="auto"/>
        <w:ind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Dalam </w:t>
      </w:r>
      <w:proofErr w:type="spellStart"/>
      <w:r>
        <w:rPr>
          <w:rFonts w:ascii="Times New Roman" w:eastAsiaTheme="minorEastAsia" w:hAnsi="Times New Roman" w:cs="Times New Roman"/>
          <w:sz w:val="24"/>
          <w:szCs w:val="24"/>
        </w:rPr>
        <w:t>penelitian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ini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ukuran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perusahaan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dihitung</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menggunakan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logaritma</w:t>
      </w:r>
      <w:proofErr w:type="spellEnd"/>
      <w:r>
        <w:rPr>
          <w:rFonts w:ascii="Times New Roman" w:eastAsiaTheme="minorEastAsia" w:hAnsi="Times New Roman" w:cs="Times New Roman"/>
          <w:sz w:val="24"/>
          <w:szCs w:val="24"/>
        </w:rPr>
        <w:t xml:space="preserve"> total </w:t>
      </w:r>
      <w:proofErr w:type="spellStart"/>
      <w:r>
        <w:rPr>
          <w:rFonts w:ascii="Times New Roman" w:eastAsiaTheme="minorEastAsia" w:hAnsi="Times New Roman" w:cs="Times New Roman"/>
          <w:sz w:val="24"/>
          <w:szCs w:val="24"/>
        </w:rPr>
        <w:t>aset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Semakin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besar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aset</w:t>
      </w:r>
      <w:proofErr w:type="spellEnd"/>
      <w:r>
        <w:rPr>
          <w:rFonts w:ascii="Times New Roman" w:eastAsiaTheme="minorEastAsia" w:hAnsi="Times New Roman" w:cs="Times New Roman"/>
          <w:sz w:val="24"/>
          <w:szCs w:val="24"/>
        </w:rPr>
        <w:t xml:space="preserve"> yang </w:t>
      </w:r>
      <w:proofErr w:type="spellStart"/>
      <w:r>
        <w:rPr>
          <w:rFonts w:ascii="Times New Roman" w:eastAsiaTheme="minorEastAsia" w:hAnsi="Times New Roman" w:cs="Times New Roman"/>
          <w:sz w:val="24"/>
          <w:szCs w:val="24"/>
        </w:rPr>
        <w:t>dimiliki</w:t>
      </w:r>
      <w:proofErr w:type="spellEnd"/>
      <w:r>
        <w:rPr>
          <w:rFonts w:ascii="Times New Roman" w:eastAsiaTheme="minorEastAsia" w:hAnsi="Times New Roman" w:cs="Times New Roman"/>
          <w:sz w:val="24"/>
          <w:szCs w:val="24"/>
        </w:rPr>
        <w:t xml:space="preserve"> oleh </w:t>
      </w:r>
      <w:proofErr w:type="spellStart"/>
      <w:r>
        <w:rPr>
          <w:rFonts w:ascii="Times New Roman" w:eastAsiaTheme="minorEastAsia" w:hAnsi="Times New Roman" w:cs="Times New Roman"/>
          <w:sz w:val="24"/>
          <w:szCs w:val="24"/>
        </w:rPr>
        <w:t>perusahaan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maka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perusahaan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dapat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melakukan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investasi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baik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untuk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aset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lancar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maupun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aset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tetap</w:t>
      </w:r>
      <w:proofErr w:type="spellEnd"/>
      <w:r>
        <w:rPr>
          <w:rFonts w:ascii="Times New Roman" w:eastAsiaTheme="minorEastAsia" w:hAnsi="Times New Roman" w:cs="Times New Roman"/>
          <w:sz w:val="24"/>
          <w:szCs w:val="24"/>
        </w:rPr>
        <w:t xml:space="preserve"> dan juga </w:t>
      </w:r>
      <w:proofErr w:type="spellStart"/>
      <w:r>
        <w:rPr>
          <w:rFonts w:ascii="Times New Roman" w:eastAsiaTheme="minorEastAsia" w:hAnsi="Times New Roman" w:cs="Times New Roman"/>
          <w:sz w:val="24"/>
          <w:szCs w:val="24"/>
        </w:rPr>
        <w:t>memenuhi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permintaan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produk</w:t>
      </w:r>
      <w:proofErr w:type="spellEnd"/>
      <w:r>
        <w:rPr>
          <w:rFonts w:ascii="Times New Roman" w:eastAsiaTheme="minorEastAsia" w:hAnsi="Times New Roman" w:cs="Times New Roman"/>
          <w:sz w:val="24"/>
          <w:szCs w:val="24"/>
        </w:rPr>
        <w:t xml:space="preserve">. Hal </w:t>
      </w:r>
      <w:proofErr w:type="spellStart"/>
      <w:r>
        <w:rPr>
          <w:rFonts w:ascii="Times New Roman" w:eastAsiaTheme="minorEastAsia" w:hAnsi="Times New Roman" w:cs="Times New Roman"/>
          <w:sz w:val="24"/>
          <w:szCs w:val="24"/>
        </w:rPr>
        <w:t>ini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memperluas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pangsa</w:t>
      </w:r>
      <w:proofErr w:type="spellEnd"/>
      <w:r>
        <w:rPr>
          <w:rFonts w:ascii="Times New Roman" w:eastAsiaTheme="minorEastAsia" w:hAnsi="Times New Roman" w:cs="Times New Roman"/>
          <w:sz w:val="24"/>
          <w:szCs w:val="24"/>
        </w:rPr>
        <w:t xml:space="preserve"> pasar yang </w:t>
      </w:r>
      <w:proofErr w:type="spellStart"/>
      <w:r>
        <w:rPr>
          <w:rFonts w:ascii="Times New Roman" w:eastAsiaTheme="minorEastAsia" w:hAnsi="Times New Roman" w:cs="Times New Roman"/>
          <w:sz w:val="24"/>
          <w:szCs w:val="24"/>
        </w:rPr>
        <w:t>akan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dicapai</w:t>
      </w:r>
      <w:proofErr w:type="spellEnd"/>
      <w:r>
        <w:rPr>
          <w:rFonts w:ascii="Times New Roman" w:eastAsiaTheme="minorEastAsia" w:hAnsi="Times New Roman" w:cs="Times New Roman"/>
          <w:sz w:val="24"/>
          <w:szCs w:val="24"/>
        </w:rPr>
        <w:t xml:space="preserve"> yang </w:t>
      </w:r>
      <w:proofErr w:type="spellStart"/>
      <w:r>
        <w:rPr>
          <w:rFonts w:ascii="Times New Roman" w:eastAsiaTheme="minorEastAsia" w:hAnsi="Times New Roman" w:cs="Times New Roman"/>
          <w:sz w:val="24"/>
          <w:szCs w:val="24"/>
        </w:rPr>
        <w:t>kemudian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mempengaruhi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profitabilitas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perusahaan</w:t>
      </w:r>
      <w:proofErr w:type="spellEnd"/>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fldChar w:fldCharType="begin" w:fldLock="1"/>
      </w:r>
      <w:r>
        <w:rPr>
          <w:rFonts w:ascii="Times New Roman" w:eastAsiaTheme="minorEastAsia" w:hAnsi="Times New Roman" w:cs="Times New Roman"/>
          <w:sz w:val="24"/>
          <w:szCs w:val="24"/>
        </w:rPr>
        <w:instrText>ADDIN CSL_CITATION {"citationItems":[{"id":"ITEM-1","itemData":{"abstract":"The purpose of this study is to determine the relationship between profitability (ROA), leverage (DER), and company size (LnTA) to tax avoidance (CETR). The population in this study is the food and beverage sub-sector manufacturing companies listed on the Indonesia Stock Exchange in 2014 - 2018 with a sampling technique that was carried out using the purposive sampling method, and based on the predetermined criteria obtained a sample of 11 companies and there are 1 companies that have outlier data. Testing the hypothesis in this study using multiple linear regression analysis techniques. The results of the study using the simultaneous test show that profitability, leverage, and company size together affect the tax avoidance. While the results of research using multiple regression tests show that profitability has a significant negative effect on tax avoidance, leverage has a significant positive effect on tax avoidance, but firm size has a significant positive effect on tax avoidance. Keywords: Profitability (ROA), Leverage (DER), Company Size (LnTA), Tax Avoidance (CETR).","author":[{"dropping-particle":"","family":"Indriyani","given":"","non-dropping-particle":"","parse-names":false,"suffix":""}],"id":"ITEM-1","issued":{"date-parts":[["2020"]]},"title":"Pengaruh Profitabilitas, Leverage, dan Ukuran Perusahaan Terhadap Penghindaran Pajak (Studi Empiris Pada Perusahaan Manufaktur Subsektor Food and Beverages yang Terdaftar di Bursa Efek Indonesia Periode 2014-2018)","type":"article-journal"},"uris":["http://www.mendeley.com/documents/?uuid=56fb183a-f351-3b9b-bdba-156dd2025f4b"]}],"mendeley":{"formattedCitation":"(Indriyani, 2020)","plainTextFormattedCitation":"(Indriyani, 2020)","previouslyFormattedCitation":"(Indriyani, 2020)"},"properties":{"noteIndex":0},"schema":"https://github.com/citation-style-language/schema/raw/master/csl-citation.json"}</w:instrText>
      </w:r>
      <w:r>
        <w:rPr>
          <w:rFonts w:ascii="Times New Roman" w:eastAsiaTheme="minorEastAsia" w:hAnsi="Times New Roman" w:cs="Times New Roman"/>
          <w:sz w:val="24"/>
          <w:szCs w:val="24"/>
        </w:rPr>
        <w:fldChar w:fldCharType="separate"/>
      </w:r>
      <w:r w:rsidRPr="00DA52E4">
        <w:rPr>
          <w:rFonts w:ascii="Times New Roman" w:eastAsiaTheme="minorEastAsia" w:hAnsi="Times New Roman" w:cs="Times New Roman"/>
          <w:noProof/>
          <w:sz w:val="24"/>
          <w:szCs w:val="24"/>
        </w:rPr>
        <w:t>(Indriyani, 2020)</w:t>
      </w:r>
      <w:r>
        <w:rPr>
          <w:rFonts w:ascii="Times New Roman" w:eastAsiaTheme="minorEastAsia" w:hAnsi="Times New Roman" w:cs="Times New Roman"/>
          <w:sz w:val="24"/>
          <w:szCs w:val="24"/>
        </w:rPr>
        <w:fldChar w:fldCharType="end"/>
      </w:r>
      <w:r>
        <w:rPr>
          <w:rFonts w:ascii="Times New Roman" w:eastAsiaTheme="minorEastAsia" w:hAnsi="Times New Roman" w:cs="Times New Roman"/>
          <w:sz w:val="24"/>
          <w:szCs w:val="24"/>
        </w:rPr>
        <w:t>.</w:t>
      </w:r>
    </w:p>
    <w:p w14:paraId="1A7523AF" w14:textId="021AE970" w:rsidR="009538CC" w:rsidRPr="00945F1F" w:rsidRDefault="00945F1F" w:rsidP="009538CC">
      <w:pPr>
        <w:spacing w:after="0" w:line="480" w:lineRule="auto"/>
        <w:ind w:left="491" w:firstLine="360"/>
        <w:jc w:val="center"/>
        <w:rPr>
          <w:rFonts w:ascii="Times New Roman" w:eastAsiaTheme="minorEastAsia" w:hAnsi="Times New Roman" w:cs="Times New Roman"/>
          <w:i/>
          <w:sz w:val="24"/>
          <w:szCs w:val="24"/>
        </w:rPr>
      </w:pPr>
      <m:oMathPara>
        <m:oMath>
          <m:r>
            <m:rPr>
              <m:sty m:val="bi"/>
            </m:rPr>
            <w:rPr>
              <w:rFonts w:ascii="Cambria Math" w:hAnsi="Cambria Math" w:cs="Times New Roman"/>
              <w:sz w:val="24"/>
              <w:szCs w:val="24"/>
            </w:rPr>
            <m:t>Ukuran Perusahaan</m:t>
          </m:r>
          <m:r>
            <w:rPr>
              <w:rFonts w:ascii="Cambria Math" w:hAnsi="Cambria Math" w:cs="Times New Roman"/>
              <w:sz w:val="24"/>
              <w:szCs w:val="24"/>
            </w:rPr>
            <m:t xml:space="preserve">=LN </m:t>
          </m:r>
          <m:d>
            <m:dPr>
              <m:ctrlPr>
                <w:rPr>
                  <w:rFonts w:ascii="Cambria Math" w:hAnsi="Cambria Math" w:cs="Times New Roman"/>
                  <w:i/>
                  <w:sz w:val="24"/>
                  <w:szCs w:val="24"/>
                </w:rPr>
              </m:ctrlPr>
            </m:dPr>
            <m:e>
              <m:r>
                <w:rPr>
                  <w:rFonts w:ascii="Cambria Math" w:hAnsi="Cambria Math" w:cs="Times New Roman"/>
                  <w:sz w:val="24"/>
                  <w:szCs w:val="24"/>
                </w:rPr>
                <m:t>Total Aset</m:t>
              </m:r>
            </m:e>
          </m:d>
        </m:oMath>
      </m:oMathPara>
      <w:bookmarkEnd w:id="121"/>
    </w:p>
    <w:p w14:paraId="44EA8703" w14:textId="6E9660BF" w:rsidR="004E710E" w:rsidRPr="004E710E" w:rsidRDefault="009A346B" w:rsidP="00471C47">
      <w:pPr>
        <w:pStyle w:val="Heading2"/>
      </w:pPr>
      <w:r w:rsidRPr="00FF2326">
        <w:t xml:space="preserve"> </w:t>
      </w:r>
      <w:bookmarkStart w:id="127" w:name="_Toc223735326"/>
      <w:proofErr w:type="spellStart"/>
      <w:r w:rsidRPr="00B80D7E">
        <w:t>Populasi</w:t>
      </w:r>
      <w:proofErr w:type="spellEnd"/>
      <w:r w:rsidRPr="00B80D7E">
        <w:t xml:space="preserve"> dan Sampel</w:t>
      </w:r>
      <w:bookmarkEnd w:id="127"/>
    </w:p>
    <w:p w14:paraId="45FBDFF6" w14:textId="23C2583C" w:rsidR="009A346B" w:rsidRPr="00FF2326" w:rsidRDefault="00C470F9">
      <w:pPr>
        <w:pStyle w:val="Heading3ANAKSUBBAB"/>
        <w:numPr>
          <w:ilvl w:val="0"/>
          <w:numId w:val="18"/>
        </w:numPr>
        <w:ind w:hanging="502"/>
      </w:pPr>
      <w:bookmarkStart w:id="128" w:name="_Toc193206046"/>
      <w:bookmarkStart w:id="129" w:name="_Toc193221852"/>
      <w:bookmarkStart w:id="130" w:name="_Toc193222414"/>
      <w:r>
        <w:t xml:space="preserve"> </w:t>
      </w:r>
      <w:bookmarkStart w:id="131" w:name="_Toc223735327"/>
      <w:proofErr w:type="spellStart"/>
      <w:r w:rsidR="009A346B" w:rsidRPr="00FF2326">
        <w:t>Populasi</w:t>
      </w:r>
      <w:proofErr w:type="spellEnd"/>
      <w:r w:rsidR="009A346B" w:rsidRPr="00FF2326">
        <w:t xml:space="preserve"> </w:t>
      </w:r>
      <w:proofErr w:type="spellStart"/>
      <w:r w:rsidR="009A346B" w:rsidRPr="00FF2326">
        <w:t>Penelitian</w:t>
      </w:r>
      <w:bookmarkEnd w:id="128"/>
      <w:bookmarkEnd w:id="129"/>
      <w:bookmarkEnd w:id="130"/>
      <w:bookmarkEnd w:id="131"/>
      <w:proofErr w:type="spellEnd"/>
    </w:p>
    <w:p w14:paraId="655EC249" w14:textId="51C09E0D" w:rsidR="0005369F" w:rsidRPr="00FF2326" w:rsidRDefault="00945F1F" w:rsidP="0047436B">
      <w:pPr>
        <w:spacing w:line="48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Menurut</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pemaparan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Sugiyono</w:t>
      </w:r>
      <w:proofErr w:type="spellEnd"/>
      <w:r w:rsidR="00EB63B5">
        <w:rPr>
          <w:rFonts w:ascii="Times New Roman" w:hAnsi="Times New Roman" w:cs="Times New Roman"/>
          <w:sz w:val="24"/>
          <w:szCs w:val="24"/>
        </w:rPr>
        <w:t xml:space="preserve">, </w:t>
      </w:r>
      <w:r w:rsidR="009A346B" w:rsidRPr="00FF2326">
        <w:rPr>
          <w:rFonts w:ascii="Times New Roman" w:hAnsi="Times New Roman" w:cs="Times New Roman"/>
          <w:sz w:val="24"/>
          <w:szCs w:val="24"/>
        </w:rPr>
        <w:t>(2019)</w:t>
      </w:r>
      <w:r w:rsidR="00EB63B5">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Populasi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merupakan</w:t>
      </w:r>
      <w:proofErr w:type="spellEnd"/>
      <w:r w:rsidR="009A346B" w:rsidRPr="00FF2326">
        <w:rPr>
          <w:rFonts w:ascii="Times New Roman" w:hAnsi="Times New Roman" w:cs="Times New Roman"/>
          <w:sz w:val="24"/>
          <w:szCs w:val="24"/>
        </w:rPr>
        <w:t xml:space="preserve"> wilayah </w:t>
      </w:r>
      <w:proofErr w:type="spellStart"/>
      <w:r w:rsidR="009A346B" w:rsidRPr="00FF2326">
        <w:rPr>
          <w:rFonts w:ascii="Times New Roman" w:hAnsi="Times New Roman" w:cs="Times New Roman"/>
          <w:sz w:val="24"/>
          <w:szCs w:val="24"/>
        </w:rPr>
        <w:t>generalisasi</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terdiri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atas</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objek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atau</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subjek</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mempunyai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kualitas</w:t>
      </w:r>
      <w:proofErr w:type="spellEnd"/>
      <w:r w:rsidR="009A346B" w:rsidRPr="00FF2326">
        <w:rPr>
          <w:rFonts w:ascii="Times New Roman" w:hAnsi="Times New Roman" w:cs="Times New Roman"/>
          <w:sz w:val="24"/>
          <w:szCs w:val="24"/>
        </w:rPr>
        <w:t xml:space="preserve"> dan </w:t>
      </w:r>
      <w:proofErr w:type="spellStart"/>
      <w:r w:rsidR="009A346B" w:rsidRPr="00FF2326">
        <w:rPr>
          <w:rFonts w:ascii="Times New Roman" w:hAnsi="Times New Roman" w:cs="Times New Roman"/>
          <w:sz w:val="24"/>
          <w:szCs w:val="24"/>
        </w:rPr>
        <w:t>karakteristik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tertentu</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ditetapkan</w:t>
      </w:r>
      <w:proofErr w:type="spellEnd"/>
      <w:r w:rsidR="009A346B" w:rsidRPr="00FF2326">
        <w:rPr>
          <w:rFonts w:ascii="Times New Roman" w:hAnsi="Times New Roman" w:cs="Times New Roman"/>
          <w:sz w:val="24"/>
          <w:szCs w:val="24"/>
        </w:rPr>
        <w:t xml:space="preserve"> oleh </w:t>
      </w:r>
      <w:proofErr w:type="spellStart"/>
      <w:r w:rsidR="009A346B" w:rsidRPr="00FF2326">
        <w:rPr>
          <w:rFonts w:ascii="Times New Roman" w:hAnsi="Times New Roman" w:cs="Times New Roman"/>
          <w:sz w:val="24"/>
          <w:szCs w:val="24"/>
        </w:rPr>
        <w:t>peneliti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untuk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dipelajari</w:t>
      </w:r>
      <w:proofErr w:type="spellEnd"/>
      <w:r w:rsidR="009A346B" w:rsidRPr="00FF2326">
        <w:rPr>
          <w:rFonts w:ascii="Times New Roman" w:hAnsi="Times New Roman" w:cs="Times New Roman"/>
          <w:sz w:val="24"/>
          <w:szCs w:val="24"/>
        </w:rPr>
        <w:t xml:space="preserve"> dan </w:t>
      </w:r>
      <w:proofErr w:type="spellStart"/>
      <w:r w:rsidR="009A346B" w:rsidRPr="00FF2326">
        <w:rPr>
          <w:rFonts w:ascii="Times New Roman" w:hAnsi="Times New Roman" w:cs="Times New Roman"/>
          <w:sz w:val="24"/>
          <w:szCs w:val="24"/>
        </w:rPr>
        <w:t>kemudian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ditarik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kesimpulannya</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Populasi</w:t>
      </w:r>
      <w:proofErr w:type="spellEnd"/>
      <w:r w:rsidR="009A346B" w:rsidRPr="00FF2326">
        <w:rPr>
          <w:rFonts w:ascii="Times New Roman" w:hAnsi="Times New Roman" w:cs="Times New Roman"/>
          <w:sz w:val="24"/>
          <w:szCs w:val="24"/>
        </w:rPr>
        <w:t xml:space="preserve"> pada </w:t>
      </w:r>
      <w:proofErr w:type="spellStart"/>
      <w:r w:rsidR="009A346B" w:rsidRPr="00FF2326">
        <w:rPr>
          <w:rFonts w:ascii="Times New Roman" w:hAnsi="Times New Roman" w:cs="Times New Roman"/>
          <w:sz w:val="24"/>
          <w:szCs w:val="24"/>
        </w:rPr>
        <w:t>penelitian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yakni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perusahaan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sektor</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pertambangan</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terdaftar</w:t>
      </w:r>
      <w:proofErr w:type="spellEnd"/>
      <w:r w:rsidR="009A346B" w:rsidRPr="00FF2326">
        <w:rPr>
          <w:rFonts w:ascii="Times New Roman" w:hAnsi="Times New Roman" w:cs="Times New Roman"/>
          <w:sz w:val="24"/>
          <w:szCs w:val="24"/>
        </w:rPr>
        <w:t xml:space="preserve"> di Bursa </w:t>
      </w:r>
      <w:proofErr w:type="spellStart"/>
      <w:r w:rsidR="009A346B" w:rsidRPr="00FF2326">
        <w:rPr>
          <w:rFonts w:ascii="Times New Roman" w:hAnsi="Times New Roman" w:cs="Times New Roman"/>
          <w:sz w:val="24"/>
          <w:szCs w:val="24"/>
        </w:rPr>
        <w:t>Efek</w:t>
      </w:r>
      <w:proofErr w:type="spellEnd"/>
      <w:r w:rsidR="009A346B" w:rsidRPr="00FF2326">
        <w:rPr>
          <w:rFonts w:ascii="Times New Roman" w:hAnsi="Times New Roman" w:cs="Times New Roman"/>
          <w:sz w:val="24"/>
          <w:szCs w:val="24"/>
        </w:rPr>
        <w:t xml:space="preserve"> Indonesia </w:t>
      </w:r>
      <w:proofErr w:type="spellStart"/>
      <w:r w:rsidR="009A346B" w:rsidRPr="00FF2326">
        <w:rPr>
          <w:rFonts w:ascii="Times New Roman" w:hAnsi="Times New Roman" w:cs="Times New Roman"/>
          <w:sz w:val="24"/>
          <w:szCs w:val="24"/>
        </w:rPr>
        <w:t>tahun</w:t>
      </w:r>
      <w:proofErr w:type="spellEnd"/>
      <w:r w:rsidR="009A346B" w:rsidRPr="00FF2326">
        <w:rPr>
          <w:rFonts w:ascii="Times New Roman" w:hAnsi="Times New Roman" w:cs="Times New Roman"/>
          <w:sz w:val="24"/>
          <w:szCs w:val="24"/>
        </w:rPr>
        <w:t xml:space="preserve"> 2020-2024 </w:t>
      </w:r>
      <w:proofErr w:type="spellStart"/>
      <w:r w:rsidR="009A346B" w:rsidRPr="00FF2326">
        <w:rPr>
          <w:rFonts w:ascii="Times New Roman" w:hAnsi="Times New Roman" w:cs="Times New Roman"/>
          <w:sz w:val="24"/>
          <w:szCs w:val="24"/>
        </w:rPr>
        <w:t>sebanyak</w:t>
      </w:r>
      <w:proofErr w:type="spellEnd"/>
      <w:r w:rsidR="009A346B" w:rsidRPr="00FF2326">
        <w:rPr>
          <w:rFonts w:ascii="Times New Roman" w:hAnsi="Times New Roman" w:cs="Times New Roman"/>
          <w:sz w:val="24"/>
          <w:szCs w:val="24"/>
        </w:rPr>
        <w:t xml:space="preserve"> </w:t>
      </w:r>
      <w:r w:rsidR="00B445FA" w:rsidRPr="00FF2326">
        <w:rPr>
          <w:rFonts w:ascii="Times New Roman" w:hAnsi="Times New Roman" w:cs="Times New Roman"/>
          <w:sz w:val="24"/>
          <w:szCs w:val="24"/>
        </w:rPr>
        <w:t>9</w:t>
      </w:r>
      <w:r w:rsidR="00E41DC1">
        <w:rPr>
          <w:rFonts w:ascii="Times New Roman" w:hAnsi="Times New Roman" w:cs="Times New Roman"/>
          <w:sz w:val="24"/>
          <w:szCs w:val="24"/>
        </w:rPr>
        <w:t xml:space="preserve">1 </w:t>
      </w:r>
      <w:proofErr w:type="spellStart"/>
      <w:r w:rsidR="009A346B" w:rsidRPr="00FF2326">
        <w:rPr>
          <w:rFonts w:ascii="Times New Roman" w:hAnsi="Times New Roman" w:cs="Times New Roman"/>
          <w:sz w:val="24"/>
          <w:szCs w:val="24"/>
        </w:rPr>
        <w:t>perusahaan</w:t>
      </w:r>
      <w:proofErr w:type="spellEnd"/>
      <w:r w:rsidR="00E41DC1">
        <w:rPr>
          <w:rFonts w:ascii="Times New Roman" w:hAnsi="Times New Roman" w:cs="Times New Roman"/>
          <w:sz w:val="24"/>
          <w:szCs w:val="24"/>
        </w:rPr>
        <w:t xml:space="preserve">, yang </w:t>
      </w:r>
      <w:proofErr w:type="spellStart"/>
      <w:r w:rsidR="00E41DC1">
        <w:rPr>
          <w:rFonts w:ascii="Times New Roman" w:hAnsi="Times New Roman" w:cs="Times New Roman"/>
          <w:sz w:val="24"/>
          <w:szCs w:val="24"/>
        </w:rPr>
        <w:t>rinciannya</w:t>
      </w:r>
      <w:proofErr w:type="spellEnd"/>
      <w:r w:rsidR="00E41DC1">
        <w:rPr>
          <w:rFonts w:ascii="Times New Roman" w:hAnsi="Times New Roman" w:cs="Times New Roman"/>
          <w:sz w:val="24"/>
          <w:szCs w:val="24"/>
        </w:rPr>
        <w:t xml:space="preserve"> </w:t>
      </w:r>
      <w:proofErr w:type="spellStart"/>
      <w:r w:rsidR="00E41DC1">
        <w:rPr>
          <w:rFonts w:ascii="Times New Roman" w:hAnsi="Times New Roman" w:cs="Times New Roman"/>
          <w:sz w:val="24"/>
          <w:szCs w:val="24"/>
        </w:rPr>
        <w:t>terlampir</w:t>
      </w:r>
      <w:proofErr w:type="spellEnd"/>
      <w:r w:rsidR="00E41DC1">
        <w:rPr>
          <w:rFonts w:ascii="Times New Roman" w:hAnsi="Times New Roman" w:cs="Times New Roman"/>
          <w:sz w:val="24"/>
          <w:szCs w:val="24"/>
        </w:rPr>
        <w:t xml:space="preserve"> di Lampiran 1.</w:t>
      </w:r>
    </w:p>
    <w:p w14:paraId="26F7FACE" w14:textId="7C0F7AF5" w:rsidR="009A346B" w:rsidRPr="00FF2326" w:rsidRDefault="000D3D69">
      <w:pPr>
        <w:pStyle w:val="Heading3ANAKSUBBAB"/>
        <w:numPr>
          <w:ilvl w:val="0"/>
          <w:numId w:val="18"/>
        </w:numPr>
        <w:ind w:hanging="644"/>
      </w:pPr>
      <w:bookmarkStart w:id="132" w:name="_Toc193206047"/>
      <w:bookmarkStart w:id="133" w:name="_Toc193221853"/>
      <w:bookmarkStart w:id="134" w:name="_Toc193222415"/>
      <w:r>
        <w:t xml:space="preserve"> </w:t>
      </w:r>
      <w:r w:rsidR="00155CA4">
        <w:t xml:space="preserve"> </w:t>
      </w:r>
      <w:bookmarkStart w:id="135" w:name="_Toc223735328"/>
      <w:r w:rsidR="009A346B" w:rsidRPr="00FF2326">
        <w:t xml:space="preserve">Sampel </w:t>
      </w:r>
      <w:proofErr w:type="spellStart"/>
      <w:r w:rsidR="009A346B" w:rsidRPr="00FF2326">
        <w:t>Penelitian</w:t>
      </w:r>
      <w:bookmarkEnd w:id="132"/>
      <w:bookmarkEnd w:id="133"/>
      <w:bookmarkEnd w:id="134"/>
      <w:bookmarkEnd w:id="135"/>
      <w:proofErr w:type="spellEnd"/>
    </w:p>
    <w:p w14:paraId="320D6164" w14:textId="57C11F6D" w:rsidR="00190D44" w:rsidRPr="00FF2326" w:rsidRDefault="000D3D69" w:rsidP="006C5555">
      <w:pPr>
        <w:spacing w:line="48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 </w:t>
      </w:r>
      <w:r w:rsidR="009A346B" w:rsidRPr="00FF2326">
        <w:rPr>
          <w:rFonts w:ascii="Times New Roman" w:hAnsi="Times New Roman" w:cs="Times New Roman"/>
          <w:sz w:val="24"/>
          <w:szCs w:val="24"/>
        </w:rPr>
        <w:t xml:space="preserve">Sampel </w:t>
      </w:r>
      <w:proofErr w:type="spellStart"/>
      <w:r w:rsidR="009A346B" w:rsidRPr="00FF2326">
        <w:rPr>
          <w:rFonts w:ascii="Times New Roman" w:hAnsi="Times New Roman" w:cs="Times New Roman"/>
          <w:sz w:val="24"/>
          <w:szCs w:val="24"/>
        </w:rPr>
        <w:t>adalah</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jumlah</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kecil</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ada</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dalam</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populasi</w:t>
      </w:r>
      <w:proofErr w:type="spellEnd"/>
      <w:r w:rsidR="009A346B" w:rsidRPr="00FF2326">
        <w:rPr>
          <w:rFonts w:ascii="Times New Roman" w:hAnsi="Times New Roman" w:cs="Times New Roman"/>
          <w:sz w:val="24"/>
          <w:szCs w:val="24"/>
        </w:rPr>
        <w:t xml:space="preserve"> dan </w:t>
      </w:r>
      <w:proofErr w:type="spellStart"/>
      <w:r w:rsidR="009A346B" w:rsidRPr="00FF2326">
        <w:rPr>
          <w:rFonts w:ascii="Times New Roman" w:hAnsi="Times New Roman" w:cs="Times New Roman"/>
          <w:sz w:val="24"/>
          <w:szCs w:val="24"/>
        </w:rPr>
        <w:t>dianggap</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mewakilinya</w:t>
      </w:r>
      <w:proofErr w:type="spellEnd"/>
      <w:r w:rsidR="00917A6D" w:rsidRPr="00FF2326">
        <w:rPr>
          <w:rFonts w:ascii="Times New Roman" w:hAnsi="Times New Roman" w:cs="Times New Roman"/>
          <w:sz w:val="24"/>
          <w:szCs w:val="24"/>
        </w:rPr>
        <w:t xml:space="preserve"> </w:t>
      </w:r>
      <w:r w:rsidR="00917A6D" w:rsidRPr="00FF2326">
        <w:rPr>
          <w:rFonts w:ascii="Times New Roman" w:hAnsi="Times New Roman" w:cs="Times New Roman"/>
          <w:sz w:val="24"/>
          <w:szCs w:val="24"/>
        </w:rPr>
        <w:fldChar w:fldCharType="begin" w:fldLock="1"/>
      </w:r>
      <w:r w:rsidR="00A10168" w:rsidRPr="00FF2326">
        <w:rPr>
          <w:rFonts w:ascii="Times New Roman" w:hAnsi="Times New Roman" w:cs="Times New Roman"/>
          <w:sz w:val="24"/>
          <w:szCs w:val="24"/>
        </w:rPr>
        <w:instrText>ADDIN CSL_CITATION {"citationItems":[{"id":"ITEM-1","itemData":{"author":[{"dropping-particle":"","family":"Sugiyono","given":"","non-dropping-particle":"","parse-names":false,"suffix":""}],"id":"ITEM-1","issued":{"date-parts":[["2019"]]},"title":"Metode Penelitian Pendidikan (kuantitatif, kualitatif, kombinasi R&amp;D dan penelitian pendidikan).","type":"book"},"uris":["http://www.mendeley.com/documents/?uuid=62c62731-a571-49cd-8fef-37acf03fe3fe"]}],"mendeley":{"formattedCitation":"(Sugiyono, 2019)","plainTextFormattedCitation":"(Sugiyono, 2019)","previouslyFormattedCitation":"(Sugiyono, 2019)"},"properties":{"noteIndex":0},"schema":"https://github.com/citation-style-language/schema/raw/master/csl-citation.json"}</w:instrText>
      </w:r>
      <w:r w:rsidR="00917A6D" w:rsidRPr="00FF2326">
        <w:rPr>
          <w:rFonts w:ascii="Times New Roman" w:hAnsi="Times New Roman" w:cs="Times New Roman"/>
          <w:sz w:val="24"/>
          <w:szCs w:val="24"/>
        </w:rPr>
        <w:fldChar w:fldCharType="separate"/>
      </w:r>
      <w:r w:rsidR="00917A6D" w:rsidRPr="00FF2326">
        <w:rPr>
          <w:rFonts w:ascii="Times New Roman" w:hAnsi="Times New Roman" w:cs="Times New Roman"/>
          <w:noProof/>
          <w:sz w:val="24"/>
          <w:szCs w:val="24"/>
        </w:rPr>
        <w:t>(Sugiyono, 2019)</w:t>
      </w:r>
      <w:r w:rsidR="00917A6D" w:rsidRPr="00FF2326">
        <w:rPr>
          <w:rFonts w:ascii="Times New Roman" w:hAnsi="Times New Roman" w:cs="Times New Roman"/>
          <w:sz w:val="24"/>
          <w:szCs w:val="24"/>
        </w:rPr>
        <w:fldChar w:fldCharType="end"/>
      </w:r>
      <w:r w:rsidR="009A346B" w:rsidRPr="00FF2326">
        <w:rPr>
          <w:rFonts w:ascii="Times New Roman" w:hAnsi="Times New Roman" w:cs="Times New Roman"/>
          <w:sz w:val="24"/>
          <w:szCs w:val="24"/>
        </w:rPr>
        <w:t xml:space="preserve">. Sampel </w:t>
      </w:r>
      <w:proofErr w:type="spellStart"/>
      <w:r w:rsidR="009A346B" w:rsidRPr="00FF2326">
        <w:rPr>
          <w:rFonts w:ascii="Times New Roman" w:hAnsi="Times New Roman" w:cs="Times New Roman"/>
          <w:sz w:val="24"/>
          <w:szCs w:val="24"/>
        </w:rPr>
        <w:t>merupakan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bagian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dari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populasi</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dipilih</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untuk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dijadikan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objek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penelitian</w:t>
      </w:r>
      <w:proofErr w:type="spellEnd"/>
      <w:r w:rsidR="009A346B" w:rsidRPr="00FF2326">
        <w:rPr>
          <w:rFonts w:ascii="Times New Roman" w:hAnsi="Times New Roman" w:cs="Times New Roman"/>
          <w:sz w:val="24"/>
          <w:szCs w:val="24"/>
        </w:rPr>
        <w:t xml:space="preserve">. Sampel </w:t>
      </w:r>
      <w:proofErr w:type="spellStart"/>
      <w:r w:rsidR="009A346B" w:rsidRPr="00FF2326">
        <w:rPr>
          <w:rFonts w:ascii="Times New Roman" w:hAnsi="Times New Roman" w:cs="Times New Roman"/>
          <w:sz w:val="24"/>
          <w:szCs w:val="24"/>
        </w:rPr>
        <w:t>dalam</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penelitian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adalah</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perusahaan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sektor</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pertambangan</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terdaftar</w:t>
      </w:r>
      <w:proofErr w:type="spellEnd"/>
      <w:r w:rsidR="009A346B" w:rsidRPr="00FF2326">
        <w:rPr>
          <w:rFonts w:ascii="Times New Roman" w:hAnsi="Times New Roman" w:cs="Times New Roman"/>
          <w:sz w:val="24"/>
          <w:szCs w:val="24"/>
        </w:rPr>
        <w:t xml:space="preserve"> di Bursa </w:t>
      </w:r>
      <w:proofErr w:type="spellStart"/>
      <w:r w:rsidR="009A346B" w:rsidRPr="00FF2326">
        <w:rPr>
          <w:rFonts w:ascii="Times New Roman" w:hAnsi="Times New Roman" w:cs="Times New Roman"/>
          <w:sz w:val="24"/>
          <w:szCs w:val="24"/>
        </w:rPr>
        <w:t>Efek</w:t>
      </w:r>
      <w:proofErr w:type="spellEnd"/>
      <w:r w:rsidR="009A346B" w:rsidRPr="00FF2326">
        <w:rPr>
          <w:rFonts w:ascii="Times New Roman" w:hAnsi="Times New Roman" w:cs="Times New Roman"/>
          <w:sz w:val="24"/>
          <w:szCs w:val="24"/>
        </w:rPr>
        <w:t xml:space="preserve"> Indonesia </w:t>
      </w:r>
      <w:proofErr w:type="spellStart"/>
      <w:r w:rsidR="009A346B" w:rsidRPr="00FF2326">
        <w:rPr>
          <w:rFonts w:ascii="Times New Roman" w:hAnsi="Times New Roman" w:cs="Times New Roman"/>
          <w:sz w:val="24"/>
          <w:szCs w:val="24"/>
        </w:rPr>
        <w:t>tahun</w:t>
      </w:r>
      <w:proofErr w:type="spellEnd"/>
      <w:r w:rsidR="009A346B" w:rsidRPr="00FF2326">
        <w:rPr>
          <w:rFonts w:ascii="Times New Roman" w:hAnsi="Times New Roman" w:cs="Times New Roman"/>
          <w:sz w:val="24"/>
          <w:szCs w:val="24"/>
        </w:rPr>
        <w:t xml:space="preserve"> 2020-2024. Metode yang </w:t>
      </w:r>
      <w:proofErr w:type="spellStart"/>
      <w:r w:rsidR="009A346B" w:rsidRPr="00FF2326">
        <w:rPr>
          <w:rFonts w:ascii="Times New Roman" w:hAnsi="Times New Roman" w:cs="Times New Roman"/>
          <w:sz w:val="24"/>
          <w:szCs w:val="24"/>
        </w:rPr>
        <w:t>digunakan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dalam</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penelitian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adalah</w:t>
      </w:r>
      <w:proofErr w:type="spellEnd"/>
      <w:r w:rsidR="009A346B" w:rsidRPr="00FF2326">
        <w:rPr>
          <w:rFonts w:ascii="Times New Roman" w:hAnsi="Times New Roman" w:cs="Times New Roman"/>
          <w:sz w:val="24"/>
          <w:szCs w:val="24"/>
        </w:rPr>
        <w:t xml:space="preserve"> </w:t>
      </w:r>
      <w:r w:rsidR="009A346B" w:rsidRPr="00FF2326">
        <w:rPr>
          <w:rFonts w:ascii="Times New Roman" w:hAnsi="Times New Roman" w:cs="Times New Roman"/>
          <w:i/>
          <w:iCs/>
          <w:sz w:val="24"/>
          <w:szCs w:val="24"/>
        </w:rPr>
        <w:t>purposive sampling</w:t>
      </w:r>
      <w:r w:rsidR="00E41DC1">
        <w:rPr>
          <w:rFonts w:ascii="Times New Roman" w:hAnsi="Times New Roman" w:cs="Times New Roman"/>
          <w:sz w:val="24"/>
          <w:szCs w:val="24"/>
        </w:rPr>
        <w:t xml:space="preserve">, </w:t>
      </w:r>
      <w:proofErr w:type="spellStart"/>
      <w:r w:rsidR="00E41DC1">
        <w:rPr>
          <w:rFonts w:ascii="Times New Roman" w:hAnsi="Times New Roman" w:cs="Times New Roman"/>
          <w:sz w:val="24"/>
          <w:szCs w:val="24"/>
        </w:rPr>
        <w:t>yaitu</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suatu</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cara</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penentuan</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sampel</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dengan</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pertimbangan</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tertentu</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dimana</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anggota</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sampel</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dipilih</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sedemikian</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rupa</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sehingga</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sampel</w:t>
      </w:r>
      <w:proofErr w:type="spellEnd"/>
      <w:r w:rsidR="00917A6D" w:rsidRPr="00FF2326">
        <w:rPr>
          <w:rFonts w:ascii="Times New Roman" w:hAnsi="Times New Roman" w:cs="Times New Roman"/>
          <w:sz w:val="24"/>
          <w:szCs w:val="24"/>
        </w:rPr>
        <w:t xml:space="preserve"> yang </w:t>
      </w:r>
      <w:proofErr w:type="spellStart"/>
      <w:r w:rsidR="00917A6D" w:rsidRPr="00FF2326">
        <w:rPr>
          <w:rFonts w:ascii="Times New Roman" w:hAnsi="Times New Roman" w:cs="Times New Roman"/>
          <w:sz w:val="24"/>
          <w:szCs w:val="24"/>
        </w:rPr>
        <w:t>terbentuk</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dapat</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mewakili</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karakteristik</w:t>
      </w:r>
      <w:proofErr w:type="spellEnd"/>
      <w:r w:rsidR="00917A6D" w:rsidRPr="00FF2326">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populasi</w:t>
      </w:r>
      <w:proofErr w:type="spellEnd"/>
      <w:r w:rsidR="00917A6D" w:rsidRPr="00FF2326">
        <w:rPr>
          <w:rFonts w:ascii="Times New Roman" w:hAnsi="Times New Roman" w:cs="Times New Roman"/>
          <w:sz w:val="24"/>
          <w:szCs w:val="24"/>
        </w:rPr>
        <w:t xml:space="preserve"> </w:t>
      </w:r>
      <w:r w:rsidR="00917A6D" w:rsidRPr="00FF2326">
        <w:rPr>
          <w:rFonts w:ascii="Times New Roman" w:hAnsi="Times New Roman" w:cs="Times New Roman"/>
          <w:sz w:val="24"/>
          <w:szCs w:val="24"/>
        </w:rPr>
        <w:fldChar w:fldCharType="begin" w:fldLock="1"/>
      </w:r>
      <w:r w:rsidR="00A10168" w:rsidRPr="00FF2326">
        <w:rPr>
          <w:rFonts w:ascii="Times New Roman" w:hAnsi="Times New Roman" w:cs="Times New Roman"/>
          <w:sz w:val="24"/>
          <w:szCs w:val="24"/>
        </w:rPr>
        <w:instrText>ADDIN CSL_CITATION {"citationItems":[{"id":"ITEM-1","itemData":{"author":[{"dropping-particle":"","family":"Sugiyono","given":"","non-dropping-particle":"","parse-names":false,"suffix":""}],"id":"ITEM-1","issued":{"date-parts":[["2019"]]},"title":"Metode Penelitian Pendidikan (kuantitatif, kualitatif, kombinasi R&amp;D dan penelitian pendidikan).","type":"book"},"uris":["http://www.mendeley.com/documents/?uuid=62c62731-a571-49cd-8fef-37acf03fe3fe"]}],"mendeley":{"formattedCitation":"(Sugiyono, 2019)","plainTextFormattedCitation":"(Sugiyono, 2019)","previouslyFormattedCitation":"(Sugiyono, 2019)"},"properties":{"noteIndex":0},"schema":"https://github.com/citation-style-language/schema/raw/master/csl-citation.json"}</w:instrText>
      </w:r>
      <w:r w:rsidR="00917A6D" w:rsidRPr="00FF2326">
        <w:rPr>
          <w:rFonts w:ascii="Times New Roman" w:hAnsi="Times New Roman" w:cs="Times New Roman"/>
          <w:sz w:val="24"/>
          <w:szCs w:val="24"/>
        </w:rPr>
        <w:fldChar w:fldCharType="separate"/>
      </w:r>
      <w:r w:rsidR="00917A6D" w:rsidRPr="00FF2326">
        <w:rPr>
          <w:rFonts w:ascii="Times New Roman" w:hAnsi="Times New Roman" w:cs="Times New Roman"/>
          <w:noProof/>
          <w:sz w:val="24"/>
          <w:szCs w:val="24"/>
        </w:rPr>
        <w:t>(Sugiyono, 2019)</w:t>
      </w:r>
      <w:r w:rsidR="00917A6D" w:rsidRPr="00FF2326">
        <w:rPr>
          <w:rFonts w:ascii="Times New Roman" w:hAnsi="Times New Roman" w:cs="Times New Roman"/>
          <w:sz w:val="24"/>
          <w:szCs w:val="24"/>
        </w:rPr>
        <w:fldChar w:fldCharType="end"/>
      </w:r>
      <w:r w:rsidR="00917A6D" w:rsidRPr="00FF2326">
        <w:rPr>
          <w:rFonts w:ascii="Times New Roman" w:hAnsi="Times New Roman" w:cs="Times New Roman"/>
          <w:sz w:val="24"/>
          <w:szCs w:val="24"/>
        </w:rPr>
        <w:t>.</w:t>
      </w:r>
    </w:p>
    <w:p w14:paraId="494C9FF5" w14:textId="77777777" w:rsidR="00286737" w:rsidRDefault="00286737">
      <w:pPr>
        <w:pStyle w:val="ListParagraph"/>
        <w:numPr>
          <w:ilvl w:val="0"/>
          <w:numId w:val="18"/>
        </w:numPr>
        <w:spacing w:after="0" w:line="480" w:lineRule="auto"/>
        <w:ind w:left="567" w:hanging="502"/>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17A6D" w:rsidRPr="00286737">
        <w:rPr>
          <w:rFonts w:ascii="Times New Roman" w:hAnsi="Times New Roman" w:cs="Times New Roman"/>
          <w:b/>
          <w:bCs/>
          <w:sz w:val="24"/>
          <w:szCs w:val="24"/>
        </w:rPr>
        <w:t xml:space="preserve">Teknik </w:t>
      </w:r>
      <w:proofErr w:type="spellStart"/>
      <w:r w:rsidR="00917A6D" w:rsidRPr="00286737">
        <w:rPr>
          <w:rFonts w:ascii="Times New Roman" w:hAnsi="Times New Roman" w:cs="Times New Roman"/>
          <w:b/>
          <w:bCs/>
          <w:sz w:val="24"/>
          <w:szCs w:val="24"/>
        </w:rPr>
        <w:t>Pengambilan</w:t>
      </w:r>
      <w:proofErr w:type="spellEnd"/>
      <w:r w:rsidR="00917A6D" w:rsidRPr="00286737">
        <w:rPr>
          <w:rFonts w:ascii="Times New Roman" w:hAnsi="Times New Roman" w:cs="Times New Roman"/>
          <w:b/>
          <w:bCs/>
          <w:sz w:val="24"/>
          <w:szCs w:val="24"/>
        </w:rPr>
        <w:t xml:space="preserve"> </w:t>
      </w:r>
      <w:proofErr w:type="spellStart"/>
      <w:r w:rsidR="00917A6D" w:rsidRPr="00286737">
        <w:rPr>
          <w:rFonts w:ascii="Times New Roman" w:hAnsi="Times New Roman" w:cs="Times New Roman"/>
          <w:b/>
          <w:bCs/>
          <w:sz w:val="24"/>
          <w:szCs w:val="24"/>
        </w:rPr>
        <w:t>sampel</w:t>
      </w:r>
      <w:proofErr w:type="spellEnd"/>
      <w:r w:rsidR="00917A6D" w:rsidRPr="00286737">
        <w:rPr>
          <w:rFonts w:ascii="Times New Roman" w:hAnsi="Times New Roman" w:cs="Times New Roman"/>
          <w:b/>
          <w:bCs/>
          <w:sz w:val="24"/>
          <w:szCs w:val="24"/>
        </w:rPr>
        <w:t xml:space="preserve"> dan </w:t>
      </w:r>
      <w:proofErr w:type="spellStart"/>
      <w:r w:rsidR="00917A6D" w:rsidRPr="00286737">
        <w:rPr>
          <w:rFonts w:ascii="Times New Roman" w:hAnsi="Times New Roman" w:cs="Times New Roman"/>
          <w:b/>
          <w:bCs/>
          <w:sz w:val="24"/>
          <w:szCs w:val="24"/>
        </w:rPr>
        <w:t>Penentuan</w:t>
      </w:r>
      <w:proofErr w:type="spellEnd"/>
      <w:r w:rsidR="00917A6D" w:rsidRPr="00286737">
        <w:rPr>
          <w:rFonts w:ascii="Times New Roman" w:hAnsi="Times New Roman" w:cs="Times New Roman"/>
          <w:b/>
          <w:bCs/>
          <w:sz w:val="24"/>
          <w:szCs w:val="24"/>
        </w:rPr>
        <w:t xml:space="preserve"> </w:t>
      </w:r>
      <w:proofErr w:type="spellStart"/>
      <w:r w:rsidR="00917A6D" w:rsidRPr="00286737">
        <w:rPr>
          <w:rFonts w:ascii="Times New Roman" w:hAnsi="Times New Roman" w:cs="Times New Roman"/>
          <w:b/>
          <w:bCs/>
          <w:sz w:val="24"/>
          <w:szCs w:val="24"/>
        </w:rPr>
        <w:t>Ukuran</w:t>
      </w:r>
      <w:proofErr w:type="spellEnd"/>
      <w:r w:rsidR="00917A6D" w:rsidRPr="00286737">
        <w:rPr>
          <w:rFonts w:ascii="Times New Roman" w:hAnsi="Times New Roman" w:cs="Times New Roman"/>
          <w:b/>
          <w:bCs/>
          <w:sz w:val="24"/>
          <w:szCs w:val="24"/>
        </w:rPr>
        <w:t xml:space="preserve"> Sampel</w:t>
      </w:r>
    </w:p>
    <w:p w14:paraId="07351A6D" w14:textId="1A5851F3" w:rsidR="00917A6D" w:rsidRPr="00286737" w:rsidRDefault="00917A6D" w:rsidP="00015C10">
      <w:pPr>
        <w:spacing w:after="0" w:line="480" w:lineRule="auto"/>
        <w:ind w:firstLine="709"/>
        <w:jc w:val="both"/>
        <w:rPr>
          <w:rFonts w:ascii="Times New Roman" w:hAnsi="Times New Roman" w:cs="Times New Roman"/>
          <w:b/>
          <w:bCs/>
          <w:sz w:val="24"/>
          <w:szCs w:val="24"/>
        </w:rPr>
      </w:pPr>
      <w:proofErr w:type="spellStart"/>
      <w:r w:rsidRPr="00286737">
        <w:rPr>
          <w:rFonts w:ascii="Times New Roman" w:hAnsi="Times New Roman" w:cs="Times New Roman"/>
          <w:sz w:val="24"/>
          <w:szCs w:val="24"/>
        </w:rPr>
        <w:t>Pengambilan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sampel</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dalam</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penelitian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ini</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dilakukan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dengan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menggunakan</w:t>
      </w:r>
      <w:proofErr w:type="spellEnd"/>
      <w:r w:rsidRPr="00286737">
        <w:rPr>
          <w:rFonts w:ascii="Times New Roman" w:hAnsi="Times New Roman" w:cs="Times New Roman"/>
          <w:sz w:val="24"/>
          <w:szCs w:val="24"/>
        </w:rPr>
        <w:t xml:space="preserve"> </w:t>
      </w:r>
      <w:r w:rsidRPr="00286737">
        <w:rPr>
          <w:rFonts w:ascii="Times New Roman" w:hAnsi="Times New Roman" w:cs="Times New Roman"/>
          <w:i/>
          <w:iCs/>
          <w:sz w:val="24"/>
          <w:szCs w:val="24"/>
        </w:rPr>
        <w:t>purposive sampling</w:t>
      </w:r>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yaitu</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teknik</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pengumpulan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sumber</w:t>
      </w:r>
      <w:proofErr w:type="spellEnd"/>
      <w:r w:rsidRPr="00286737">
        <w:rPr>
          <w:rFonts w:ascii="Times New Roman" w:hAnsi="Times New Roman" w:cs="Times New Roman"/>
          <w:sz w:val="24"/>
          <w:szCs w:val="24"/>
        </w:rPr>
        <w:t xml:space="preserve"> data yang </w:t>
      </w:r>
      <w:proofErr w:type="spellStart"/>
      <w:r w:rsidRPr="00286737">
        <w:rPr>
          <w:rFonts w:ascii="Times New Roman" w:hAnsi="Times New Roman" w:cs="Times New Roman"/>
          <w:sz w:val="24"/>
          <w:szCs w:val="24"/>
        </w:rPr>
        <w:t>memenuhi</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kriteria</w:t>
      </w:r>
      <w:proofErr w:type="spellEnd"/>
      <w:r w:rsidRPr="00286737">
        <w:rPr>
          <w:rFonts w:ascii="Times New Roman" w:hAnsi="Times New Roman" w:cs="Times New Roman"/>
          <w:sz w:val="24"/>
          <w:szCs w:val="24"/>
        </w:rPr>
        <w:t xml:space="preserve"> yang </w:t>
      </w:r>
      <w:proofErr w:type="spellStart"/>
      <w:r w:rsidRPr="00286737">
        <w:rPr>
          <w:rFonts w:ascii="Times New Roman" w:hAnsi="Times New Roman" w:cs="Times New Roman"/>
          <w:sz w:val="24"/>
          <w:szCs w:val="24"/>
        </w:rPr>
        <w:t>telah</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ditentukan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berdasarkan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pertimbangan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tertentu</w:t>
      </w:r>
      <w:proofErr w:type="spellEnd"/>
      <w:r w:rsidRPr="00286737">
        <w:rPr>
          <w:rFonts w:ascii="Times New Roman" w:hAnsi="Times New Roman" w:cs="Times New Roman"/>
          <w:sz w:val="24"/>
          <w:szCs w:val="24"/>
        </w:rPr>
        <w:t xml:space="preserve"> dan </w:t>
      </w:r>
      <w:proofErr w:type="spellStart"/>
      <w:r w:rsidRPr="00286737">
        <w:rPr>
          <w:rFonts w:ascii="Times New Roman" w:hAnsi="Times New Roman" w:cs="Times New Roman"/>
          <w:sz w:val="24"/>
          <w:szCs w:val="24"/>
        </w:rPr>
        <w:t>sesuai</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dengan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tujuan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penelitian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Berdasarkan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uraian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diatas</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kriteria</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dalam</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penelitian</w:t>
      </w:r>
      <w:proofErr w:type="spellEnd"/>
      <w:r w:rsidRPr="00286737">
        <w:rPr>
          <w:rFonts w:ascii="Times New Roman" w:hAnsi="Times New Roman" w:cs="Times New Roman"/>
          <w:sz w:val="24"/>
          <w:szCs w:val="24"/>
        </w:rPr>
        <w:t xml:space="preserve"> </w:t>
      </w:r>
      <w:proofErr w:type="spellStart"/>
      <w:r w:rsidRPr="00286737">
        <w:rPr>
          <w:rFonts w:ascii="Times New Roman" w:hAnsi="Times New Roman" w:cs="Times New Roman"/>
          <w:sz w:val="24"/>
          <w:szCs w:val="24"/>
        </w:rPr>
        <w:t>ini</w:t>
      </w:r>
      <w:proofErr w:type="spellEnd"/>
      <w:r w:rsidRPr="00286737">
        <w:rPr>
          <w:rFonts w:ascii="Times New Roman" w:hAnsi="Times New Roman" w:cs="Times New Roman"/>
          <w:sz w:val="24"/>
          <w:szCs w:val="24"/>
        </w:rPr>
        <w:t xml:space="preserve"> </w:t>
      </w:r>
      <w:proofErr w:type="spellStart"/>
      <w:proofErr w:type="gramStart"/>
      <w:r w:rsidR="00B12D5F" w:rsidRPr="00286737">
        <w:rPr>
          <w:rFonts w:ascii="Times New Roman" w:hAnsi="Times New Roman" w:cs="Times New Roman"/>
          <w:sz w:val="24"/>
          <w:szCs w:val="24"/>
        </w:rPr>
        <w:t>adalah</w:t>
      </w:r>
      <w:proofErr w:type="spellEnd"/>
      <w:r w:rsidR="00B12D5F" w:rsidRPr="00286737">
        <w:rPr>
          <w:rFonts w:ascii="Times New Roman" w:hAnsi="Times New Roman" w:cs="Times New Roman"/>
          <w:sz w:val="24"/>
          <w:szCs w:val="24"/>
        </w:rPr>
        <w:t xml:space="preserve"> :</w:t>
      </w:r>
      <w:proofErr w:type="gramEnd"/>
    </w:p>
    <w:p w14:paraId="5C9C9781" w14:textId="11B03F9E" w:rsidR="009A346B" w:rsidRPr="00515B49" w:rsidRDefault="009A346B" w:rsidP="0047436B">
      <w:pPr>
        <w:pStyle w:val="ListParagraph"/>
        <w:numPr>
          <w:ilvl w:val="0"/>
          <w:numId w:val="7"/>
        </w:numPr>
        <w:spacing w:line="480" w:lineRule="auto"/>
        <w:ind w:left="426" w:hanging="283"/>
        <w:jc w:val="both"/>
        <w:rPr>
          <w:rFonts w:ascii="Times New Roman" w:hAnsi="Times New Roman" w:cs="Times New Roman"/>
          <w:sz w:val="24"/>
          <w:szCs w:val="24"/>
        </w:rPr>
      </w:pPr>
      <w:r w:rsidRPr="00FF2326">
        <w:rPr>
          <w:rFonts w:ascii="Times New Roman" w:hAnsi="Times New Roman" w:cs="Times New Roman"/>
          <w:sz w:val="24"/>
          <w:szCs w:val="24"/>
        </w:rPr>
        <w:t xml:space="preserve">Perusahaan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pertambangan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terdaftar</w:t>
      </w:r>
      <w:proofErr w:type="spellEnd"/>
      <w:r w:rsidRPr="00FF2326">
        <w:rPr>
          <w:rFonts w:ascii="Times New Roman" w:hAnsi="Times New Roman" w:cs="Times New Roman"/>
          <w:sz w:val="24"/>
          <w:szCs w:val="24"/>
        </w:rPr>
        <w:t xml:space="preserve"> di Bursa </w:t>
      </w:r>
      <w:proofErr w:type="spellStart"/>
      <w:r w:rsidRPr="00FF2326">
        <w:rPr>
          <w:rFonts w:ascii="Times New Roman" w:hAnsi="Times New Roman" w:cs="Times New Roman"/>
          <w:sz w:val="24"/>
          <w:szCs w:val="24"/>
        </w:rPr>
        <w:t>Efek</w:t>
      </w:r>
      <w:proofErr w:type="spellEnd"/>
      <w:r w:rsidRPr="00FF2326">
        <w:rPr>
          <w:rFonts w:ascii="Times New Roman" w:hAnsi="Times New Roman" w:cs="Times New Roman"/>
          <w:sz w:val="24"/>
          <w:szCs w:val="24"/>
        </w:rPr>
        <w:t xml:space="preserve"> Indonesia, </w:t>
      </w:r>
      <w:proofErr w:type="spellStart"/>
      <w:r w:rsidRPr="00FF2326">
        <w:rPr>
          <w:rFonts w:ascii="Times New Roman" w:hAnsi="Times New Roman" w:cs="Times New Roman"/>
          <w:sz w:val="24"/>
          <w:szCs w:val="24"/>
        </w:rPr>
        <w:t>periode</w:t>
      </w:r>
      <w:proofErr w:type="spellEnd"/>
      <w:r w:rsidRPr="00FF2326">
        <w:rPr>
          <w:rFonts w:ascii="Times New Roman" w:hAnsi="Times New Roman" w:cs="Times New Roman"/>
          <w:sz w:val="24"/>
          <w:szCs w:val="24"/>
        </w:rPr>
        <w:t xml:space="preserve"> 2020-2024</w:t>
      </w:r>
    </w:p>
    <w:p w14:paraId="4E0EAB72" w14:textId="355C3B39" w:rsidR="0005369F" w:rsidRDefault="009A346B" w:rsidP="0047436B">
      <w:pPr>
        <w:pStyle w:val="ListParagraph"/>
        <w:numPr>
          <w:ilvl w:val="0"/>
          <w:numId w:val="7"/>
        </w:numPr>
        <w:spacing w:line="480" w:lineRule="auto"/>
        <w:ind w:left="426" w:hanging="283"/>
        <w:jc w:val="both"/>
        <w:rPr>
          <w:rFonts w:ascii="Times New Roman" w:hAnsi="Times New Roman" w:cs="Times New Roman"/>
          <w:sz w:val="24"/>
          <w:szCs w:val="24"/>
        </w:rPr>
      </w:pPr>
      <w:r w:rsidRPr="00FF2326">
        <w:rPr>
          <w:rFonts w:ascii="Times New Roman" w:hAnsi="Times New Roman" w:cs="Times New Roman"/>
          <w:sz w:val="24"/>
          <w:szCs w:val="24"/>
        </w:rPr>
        <w:t xml:space="preserve">Perusahaan </w:t>
      </w:r>
      <w:proofErr w:type="spellStart"/>
      <w:r w:rsidRPr="00FF2326">
        <w:rPr>
          <w:rFonts w:ascii="Times New Roman" w:hAnsi="Times New Roman" w:cs="Times New Roman"/>
          <w:sz w:val="24"/>
          <w:szCs w:val="24"/>
        </w:rPr>
        <w:t>sektor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pertambangan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mempunyai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laba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positif</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mengalami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kerugian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selama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periode</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p>
    <w:p w14:paraId="1E7760E2" w14:textId="77777777" w:rsidR="009538CC" w:rsidRPr="009538CC" w:rsidRDefault="009538CC" w:rsidP="009538CC">
      <w:pPr>
        <w:spacing w:line="480" w:lineRule="auto"/>
        <w:jc w:val="both"/>
        <w:rPr>
          <w:rFonts w:ascii="Times New Roman" w:hAnsi="Times New Roman" w:cs="Times New Roman"/>
          <w:sz w:val="24"/>
          <w:szCs w:val="24"/>
        </w:rPr>
      </w:pPr>
    </w:p>
    <w:p w14:paraId="76FEA829" w14:textId="44BB01E7" w:rsidR="00EC6A25" w:rsidRPr="006C47C2" w:rsidRDefault="00274AA4" w:rsidP="00274AA4">
      <w:pPr>
        <w:pStyle w:val="ListParagraph"/>
        <w:spacing w:after="0" w:line="360" w:lineRule="auto"/>
        <w:ind w:left="360"/>
        <w:jc w:val="both"/>
        <w:rPr>
          <w:rFonts w:ascii="Times New Roman" w:hAnsi="Times New Roman" w:cs="Times New Roman"/>
          <w:b/>
          <w:bCs/>
        </w:rPr>
      </w:pPr>
      <w:r w:rsidRPr="006C47C2">
        <w:rPr>
          <w:rFonts w:ascii="Times New Roman" w:hAnsi="Times New Roman" w:cs="Times New Roman"/>
          <w:b/>
          <w:bCs/>
        </w:rPr>
        <w:t>Tabel 3.</w:t>
      </w:r>
      <w:r w:rsidR="00B07AB1" w:rsidRPr="006C47C2">
        <w:rPr>
          <w:rFonts w:ascii="Times New Roman" w:hAnsi="Times New Roman" w:cs="Times New Roman"/>
          <w:b/>
          <w:bCs/>
        </w:rPr>
        <w:t>1</w:t>
      </w:r>
      <w:r w:rsidRPr="006C47C2">
        <w:rPr>
          <w:rFonts w:ascii="Times New Roman" w:hAnsi="Times New Roman" w:cs="Times New Roman"/>
          <w:b/>
          <w:bCs/>
        </w:rPr>
        <w:t xml:space="preserve"> </w:t>
      </w:r>
      <w:proofErr w:type="spellStart"/>
      <w:r w:rsidRPr="006C47C2">
        <w:rPr>
          <w:rFonts w:ascii="Times New Roman" w:hAnsi="Times New Roman" w:cs="Times New Roman"/>
          <w:b/>
          <w:bCs/>
        </w:rPr>
        <w:t>Kriteria</w:t>
      </w:r>
      <w:proofErr w:type="spellEnd"/>
      <w:r w:rsidRPr="006C47C2">
        <w:rPr>
          <w:rFonts w:ascii="Times New Roman" w:hAnsi="Times New Roman" w:cs="Times New Roman"/>
          <w:b/>
          <w:bCs/>
        </w:rPr>
        <w:t xml:space="preserve"> Sampel</w:t>
      </w:r>
    </w:p>
    <w:tbl>
      <w:tblPr>
        <w:tblStyle w:val="TableGrid"/>
        <w:tblW w:w="0" w:type="auto"/>
        <w:tblInd w:w="360" w:type="dxa"/>
        <w:tblLook w:val="04A0" w:firstRow="1" w:lastRow="0" w:firstColumn="1" w:lastColumn="0" w:noHBand="0" w:noVBand="1"/>
      </w:tblPr>
      <w:tblGrid>
        <w:gridCol w:w="5447"/>
        <w:gridCol w:w="1985"/>
      </w:tblGrid>
      <w:tr w:rsidR="00EC6A25" w14:paraId="008D7C1C" w14:textId="77777777" w:rsidTr="00515B49">
        <w:trPr>
          <w:trHeight w:val="291"/>
        </w:trPr>
        <w:tc>
          <w:tcPr>
            <w:tcW w:w="5447" w:type="dxa"/>
          </w:tcPr>
          <w:p w14:paraId="408D29D0" w14:textId="49F60841" w:rsidR="00EC6A25" w:rsidRPr="00EC6A25" w:rsidRDefault="00EC6A25" w:rsidP="00515B49">
            <w:pPr>
              <w:pStyle w:val="ListParagraph"/>
              <w:ind w:left="0"/>
              <w:jc w:val="center"/>
              <w:rPr>
                <w:rFonts w:ascii="Times New Roman" w:hAnsi="Times New Roman" w:cs="Times New Roman"/>
                <w:b/>
                <w:bCs/>
                <w:sz w:val="20"/>
                <w:szCs w:val="20"/>
              </w:rPr>
            </w:pPr>
            <w:proofErr w:type="spellStart"/>
            <w:r w:rsidRPr="00EC6A25">
              <w:rPr>
                <w:rFonts w:ascii="Times New Roman" w:hAnsi="Times New Roman" w:cs="Times New Roman"/>
                <w:b/>
                <w:bCs/>
                <w:sz w:val="20"/>
                <w:szCs w:val="20"/>
              </w:rPr>
              <w:t>Keterangan</w:t>
            </w:r>
            <w:proofErr w:type="spellEnd"/>
          </w:p>
        </w:tc>
        <w:tc>
          <w:tcPr>
            <w:tcW w:w="1985" w:type="dxa"/>
          </w:tcPr>
          <w:p w14:paraId="0289EE74" w14:textId="40F2FC99" w:rsidR="00EC6A25" w:rsidRPr="00EC6A25" w:rsidRDefault="00EC6A25" w:rsidP="00EC6A25">
            <w:pPr>
              <w:pStyle w:val="ListParagraph"/>
              <w:spacing w:line="480" w:lineRule="auto"/>
              <w:ind w:left="0"/>
              <w:jc w:val="center"/>
              <w:rPr>
                <w:rFonts w:ascii="Times New Roman" w:hAnsi="Times New Roman" w:cs="Times New Roman"/>
                <w:b/>
                <w:bCs/>
                <w:sz w:val="20"/>
                <w:szCs w:val="20"/>
              </w:rPr>
            </w:pPr>
            <w:proofErr w:type="spellStart"/>
            <w:r w:rsidRPr="00EC6A25">
              <w:rPr>
                <w:rFonts w:ascii="Times New Roman" w:hAnsi="Times New Roman" w:cs="Times New Roman"/>
                <w:b/>
                <w:bCs/>
                <w:sz w:val="20"/>
                <w:szCs w:val="20"/>
              </w:rPr>
              <w:t>Jumlah</w:t>
            </w:r>
            <w:proofErr w:type="spellEnd"/>
            <w:r w:rsidRPr="00EC6A25">
              <w:rPr>
                <w:rFonts w:ascii="Times New Roman" w:hAnsi="Times New Roman" w:cs="Times New Roman"/>
                <w:b/>
                <w:bCs/>
                <w:sz w:val="20"/>
                <w:szCs w:val="20"/>
              </w:rPr>
              <w:t xml:space="preserve"> Perusahaan</w:t>
            </w:r>
          </w:p>
        </w:tc>
      </w:tr>
      <w:tr w:rsidR="00EC6A25" w14:paraId="41FBCA8A" w14:textId="77777777" w:rsidTr="00515B49">
        <w:tc>
          <w:tcPr>
            <w:tcW w:w="5447" w:type="dxa"/>
          </w:tcPr>
          <w:p w14:paraId="4EDEF8D8" w14:textId="3EE8D39E" w:rsidR="00EC6A25" w:rsidRPr="00EC6A25" w:rsidRDefault="00EC6A25" w:rsidP="00515B49">
            <w:pPr>
              <w:jc w:val="both"/>
              <w:rPr>
                <w:rFonts w:ascii="Times New Roman" w:hAnsi="Times New Roman" w:cs="Times New Roman"/>
                <w:sz w:val="20"/>
                <w:szCs w:val="20"/>
              </w:rPr>
            </w:pPr>
            <w:r w:rsidRPr="00EC6A25">
              <w:rPr>
                <w:rFonts w:ascii="Times New Roman" w:hAnsi="Times New Roman" w:cs="Times New Roman"/>
                <w:sz w:val="20"/>
                <w:szCs w:val="20"/>
              </w:rPr>
              <w:t xml:space="preserve">Perusahaan </w:t>
            </w:r>
            <w:proofErr w:type="spellStart"/>
            <w:r w:rsidRPr="00EC6A25">
              <w:rPr>
                <w:rFonts w:ascii="Times New Roman" w:hAnsi="Times New Roman" w:cs="Times New Roman"/>
                <w:sz w:val="20"/>
                <w:szCs w:val="20"/>
              </w:rPr>
              <w:t>sektor</w:t>
            </w:r>
            <w:proofErr w:type="spellEnd"/>
            <w:r w:rsidRPr="00EC6A25">
              <w:rPr>
                <w:rFonts w:ascii="Times New Roman" w:hAnsi="Times New Roman" w:cs="Times New Roman"/>
                <w:sz w:val="20"/>
                <w:szCs w:val="20"/>
              </w:rPr>
              <w:t xml:space="preserve"> </w:t>
            </w:r>
            <w:proofErr w:type="spellStart"/>
            <w:r w:rsidRPr="00EC6A25">
              <w:rPr>
                <w:rFonts w:ascii="Times New Roman" w:hAnsi="Times New Roman" w:cs="Times New Roman"/>
                <w:sz w:val="20"/>
                <w:szCs w:val="20"/>
              </w:rPr>
              <w:t>pertambangan</w:t>
            </w:r>
            <w:proofErr w:type="spellEnd"/>
            <w:r w:rsidRPr="00EC6A25">
              <w:rPr>
                <w:rFonts w:ascii="Times New Roman" w:hAnsi="Times New Roman" w:cs="Times New Roman"/>
                <w:sz w:val="20"/>
                <w:szCs w:val="20"/>
              </w:rPr>
              <w:t xml:space="preserve"> yang </w:t>
            </w:r>
            <w:proofErr w:type="spellStart"/>
            <w:r w:rsidRPr="00EC6A25">
              <w:rPr>
                <w:rFonts w:ascii="Times New Roman" w:hAnsi="Times New Roman" w:cs="Times New Roman"/>
                <w:sz w:val="20"/>
                <w:szCs w:val="20"/>
              </w:rPr>
              <w:t>terdaftar</w:t>
            </w:r>
            <w:proofErr w:type="spellEnd"/>
            <w:r w:rsidRPr="00EC6A25">
              <w:rPr>
                <w:rFonts w:ascii="Times New Roman" w:hAnsi="Times New Roman" w:cs="Times New Roman"/>
                <w:sz w:val="20"/>
                <w:szCs w:val="20"/>
              </w:rPr>
              <w:t xml:space="preserve"> di Bursa </w:t>
            </w:r>
            <w:proofErr w:type="spellStart"/>
            <w:r w:rsidRPr="00EC6A25">
              <w:rPr>
                <w:rFonts w:ascii="Times New Roman" w:hAnsi="Times New Roman" w:cs="Times New Roman"/>
                <w:sz w:val="20"/>
                <w:szCs w:val="20"/>
              </w:rPr>
              <w:t>Efek</w:t>
            </w:r>
            <w:proofErr w:type="spellEnd"/>
            <w:r w:rsidRPr="00EC6A25">
              <w:rPr>
                <w:rFonts w:ascii="Times New Roman" w:hAnsi="Times New Roman" w:cs="Times New Roman"/>
                <w:sz w:val="20"/>
                <w:szCs w:val="20"/>
              </w:rPr>
              <w:t xml:space="preserve"> Indonesia, </w:t>
            </w:r>
            <w:proofErr w:type="spellStart"/>
            <w:r w:rsidRPr="00EC6A25">
              <w:rPr>
                <w:rFonts w:ascii="Times New Roman" w:hAnsi="Times New Roman" w:cs="Times New Roman"/>
                <w:sz w:val="20"/>
                <w:szCs w:val="20"/>
              </w:rPr>
              <w:t>periode</w:t>
            </w:r>
            <w:proofErr w:type="spellEnd"/>
            <w:r w:rsidRPr="00EC6A25">
              <w:rPr>
                <w:rFonts w:ascii="Times New Roman" w:hAnsi="Times New Roman" w:cs="Times New Roman"/>
                <w:sz w:val="20"/>
                <w:szCs w:val="20"/>
              </w:rPr>
              <w:t xml:space="preserve"> 2020-2024.</w:t>
            </w:r>
          </w:p>
        </w:tc>
        <w:tc>
          <w:tcPr>
            <w:tcW w:w="1985" w:type="dxa"/>
          </w:tcPr>
          <w:p w14:paraId="5AFD498F" w14:textId="346A38DE" w:rsidR="00EC6A25" w:rsidRPr="00DD0802" w:rsidRDefault="00EC6A25" w:rsidP="00515B49">
            <w:pPr>
              <w:pStyle w:val="ListParagraph"/>
              <w:ind w:left="0" w:hanging="111"/>
              <w:jc w:val="center"/>
              <w:rPr>
                <w:rFonts w:ascii="Times New Roman" w:hAnsi="Times New Roman" w:cs="Times New Roman"/>
                <w:sz w:val="20"/>
                <w:szCs w:val="20"/>
              </w:rPr>
            </w:pPr>
            <w:r w:rsidRPr="00DD0802">
              <w:rPr>
                <w:rFonts w:ascii="Times New Roman" w:hAnsi="Times New Roman" w:cs="Times New Roman"/>
                <w:sz w:val="20"/>
                <w:szCs w:val="20"/>
              </w:rPr>
              <w:t>9</w:t>
            </w:r>
            <w:r w:rsidR="006C5555">
              <w:rPr>
                <w:rFonts w:ascii="Times New Roman" w:hAnsi="Times New Roman" w:cs="Times New Roman"/>
                <w:sz w:val="20"/>
                <w:szCs w:val="20"/>
              </w:rPr>
              <w:t>1</w:t>
            </w:r>
          </w:p>
        </w:tc>
      </w:tr>
      <w:tr w:rsidR="00515E28" w14:paraId="30FA29E7" w14:textId="77777777" w:rsidTr="00515B49">
        <w:trPr>
          <w:trHeight w:val="216"/>
        </w:trPr>
        <w:tc>
          <w:tcPr>
            <w:tcW w:w="5447" w:type="dxa"/>
          </w:tcPr>
          <w:p w14:paraId="66877250" w14:textId="5994B7A5" w:rsidR="00515B49" w:rsidRPr="00515B49" w:rsidRDefault="00515E28" w:rsidP="00515B49">
            <w:pPr>
              <w:jc w:val="both"/>
              <w:rPr>
                <w:rFonts w:ascii="Times New Roman" w:hAnsi="Times New Roman" w:cs="Times New Roman"/>
                <w:sz w:val="20"/>
                <w:szCs w:val="20"/>
              </w:rPr>
            </w:pPr>
            <w:r w:rsidRPr="004447F2">
              <w:rPr>
                <w:rFonts w:ascii="Times New Roman" w:hAnsi="Times New Roman" w:cs="Times New Roman"/>
                <w:sz w:val="20"/>
                <w:szCs w:val="20"/>
              </w:rPr>
              <w:t xml:space="preserve">Perusahaan </w:t>
            </w:r>
            <w:proofErr w:type="spellStart"/>
            <w:r w:rsidRPr="004447F2">
              <w:rPr>
                <w:rFonts w:ascii="Times New Roman" w:hAnsi="Times New Roman" w:cs="Times New Roman"/>
                <w:sz w:val="20"/>
                <w:szCs w:val="20"/>
              </w:rPr>
              <w:t>sektor</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pertambangan</w:t>
            </w:r>
            <w:proofErr w:type="spellEnd"/>
            <w:r w:rsidRPr="004447F2">
              <w:rPr>
                <w:rFonts w:ascii="Times New Roman" w:hAnsi="Times New Roman" w:cs="Times New Roman"/>
                <w:sz w:val="20"/>
                <w:szCs w:val="20"/>
              </w:rPr>
              <w:t xml:space="preserve"> yang</w:t>
            </w:r>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mempunyai</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laba</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positif</w:t>
            </w:r>
            <w:proofErr w:type="spellEnd"/>
            <w:r w:rsidRPr="004447F2">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mengalami</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kerugian</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selama</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periode</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penelitian</w:t>
            </w:r>
            <w:proofErr w:type="spellEnd"/>
            <w:r>
              <w:rPr>
                <w:rFonts w:ascii="Times New Roman" w:hAnsi="Times New Roman" w:cs="Times New Roman"/>
                <w:sz w:val="20"/>
                <w:szCs w:val="20"/>
              </w:rPr>
              <w:t>.</w:t>
            </w:r>
          </w:p>
        </w:tc>
        <w:tc>
          <w:tcPr>
            <w:tcW w:w="1985" w:type="dxa"/>
          </w:tcPr>
          <w:p w14:paraId="75394432" w14:textId="2F41E710" w:rsidR="00515E28" w:rsidRPr="00DD0802" w:rsidRDefault="00515E28" w:rsidP="00EC6A25">
            <w:pPr>
              <w:pStyle w:val="ListParagraph"/>
              <w:ind w:left="0"/>
              <w:jc w:val="center"/>
              <w:rPr>
                <w:rFonts w:ascii="Times New Roman" w:hAnsi="Times New Roman" w:cs="Times New Roman"/>
                <w:sz w:val="20"/>
                <w:szCs w:val="20"/>
              </w:rPr>
            </w:pPr>
            <w:r w:rsidRPr="00DD0802">
              <w:rPr>
                <w:rFonts w:ascii="Times New Roman" w:hAnsi="Times New Roman" w:cs="Times New Roman"/>
                <w:sz w:val="20"/>
                <w:szCs w:val="20"/>
              </w:rPr>
              <w:t>(</w:t>
            </w:r>
            <w:r w:rsidR="006C5555">
              <w:rPr>
                <w:rFonts w:ascii="Times New Roman" w:hAnsi="Times New Roman" w:cs="Times New Roman"/>
                <w:sz w:val="20"/>
                <w:szCs w:val="20"/>
              </w:rPr>
              <w:t>50)</w:t>
            </w:r>
          </w:p>
        </w:tc>
      </w:tr>
      <w:tr w:rsidR="00A55FAA" w14:paraId="06777904" w14:textId="77777777" w:rsidTr="00515B49">
        <w:trPr>
          <w:trHeight w:val="216"/>
        </w:trPr>
        <w:tc>
          <w:tcPr>
            <w:tcW w:w="5447" w:type="dxa"/>
          </w:tcPr>
          <w:p w14:paraId="3BEA1498" w14:textId="13B49A88" w:rsidR="00A55FAA" w:rsidRPr="004447F2" w:rsidRDefault="00A55FAA" w:rsidP="00515B49">
            <w:pPr>
              <w:jc w:val="both"/>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Sampel</w:t>
            </w:r>
          </w:p>
        </w:tc>
        <w:tc>
          <w:tcPr>
            <w:tcW w:w="1985" w:type="dxa"/>
          </w:tcPr>
          <w:p w14:paraId="1E24D7CC" w14:textId="4A67E779" w:rsidR="00A55FAA" w:rsidRPr="00DD0802" w:rsidRDefault="006C5555" w:rsidP="00EC6A2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40</w:t>
            </w:r>
          </w:p>
        </w:tc>
      </w:tr>
      <w:tr w:rsidR="00A55FAA" w14:paraId="5815A520" w14:textId="77777777" w:rsidTr="00515B49">
        <w:trPr>
          <w:trHeight w:val="216"/>
        </w:trPr>
        <w:tc>
          <w:tcPr>
            <w:tcW w:w="5447" w:type="dxa"/>
          </w:tcPr>
          <w:p w14:paraId="64024419" w14:textId="4EDCA2CB" w:rsidR="00A55FAA" w:rsidRPr="004447F2" w:rsidRDefault="000D3D69" w:rsidP="00515B49">
            <w:pPr>
              <w:jc w:val="both"/>
              <w:rPr>
                <w:rFonts w:ascii="Times New Roman" w:hAnsi="Times New Roman" w:cs="Times New Roman"/>
                <w:sz w:val="20"/>
                <w:szCs w:val="20"/>
              </w:rPr>
            </w:pPr>
            <w:r>
              <w:rPr>
                <w:rFonts w:ascii="Times New Roman" w:hAnsi="Times New Roman" w:cs="Times New Roman"/>
                <w:sz w:val="20"/>
                <w:szCs w:val="20"/>
              </w:rPr>
              <w:t>Da</w:t>
            </w:r>
            <w:r w:rsidR="0047436B">
              <w:rPr>
                <w:rFonts w:ascii="Times New Roman" w:hAnsi="Times New Roman" w:cs="Times New Roman"/>
                <w:sz w:val="20"/>
                <w:szCs w:val="20"/>
              </w:rPr>
              <w:t xml:space="preserve">ta </w:t>
            </w:r>
            <w:proofErr w:type="spellStart"/>
            <w:r w:rsidR="0047436B">
              <w:rPr>
                <w:rFonts w:ascii="Times New Roman" w:hAnsi="Times New Roman" w:cs="Times New Roman"/>
                <w:sz w:val="20"/>
                <w:szCs w:val="20"/>
              </w:rPr>
              <w:t>Observasi</w:t>
            </w:r>
            <w:proofErr w:type="spellEnd"/>
            <w:r w:rsidR="00A55FAA">
              <w:rPr>
                <w:rFonts w:ascii="Times New Roman" w:hAnsi="Times New Roman" w:cs="Times New Roman"/>
                <w:sz w:val="20"/>
                <w:szCs w:val="20"/>
              </w:rPr>
              <w:t xml:space="preserve"> </w:t>
            </w:r>
          </w:p>
        </w:tc>
        <w:tc>
          <w:tcPr>
            <w:tcW w:w="1985" w:type="dxa"/>
          </w:tcPr>
          <w:p w14:paraId="45FB631A" w14:textId="6924B642" w:rsidR="00A55FAA" w:rsidRPr="00DD0802" w:rsidRDefault="006C5555" w:rsidP="00EC6A25">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200</w:t>
            </w:r>
          </w:p>
        </w:tc>
      </w:tr>
    </w:tbl>
    <w:p w14:paraId="5134D1B7" w14:textId="0E260D2D" w:rsidR="00DD0802" w:rsidRPr="00B74C2A" w:rsidRDefault="009312B5" w:rsidP="00B74C2A">
      <w:pPr>
        <w:jc w:val="both"/>
        <w:rPr>
          <w:rFonts w:ascii="Times New Roman" w:hAnsi="Times New Roman" w:cs="Times New Roman"/>
          <w:i/>
          <w:iCs/>
        </w:rPr>
      </w:pPr>
      <w:r>
        <w:t xml:space="preserve">    </w:t>
      </w:r>
      <w:r w:rsidR="00515B49">
        <w:t xml:space="preserve">   </w:t>
      </w:r>
      <w:proofErr w:type="spellStart"/>
      <w:r w:rsidRPr="009312B5">
        <w:rPr>
          <w:rFonts w:ascii="Times New Roman" w:hAnsi="Times New Roman" w:cs="Times New Roman"/>
          <w:i/>
          <w:iCs/>
        </w:rPr>
        <w:t>Sumber</w:t>
      </w:r>
      <w:proofErr w:type="spellEnd"/>
      <w:r w:rsidRPr="009312B5">
        <w:rPr>
          <w:rFonts w:ascii="Times New Roman" w:hAnsi="Times New Roman" w:cs="Times New Roman"/>
          <w:i/>
          <w:iCs/>
        </w:rPr>
        <w:t xml:space="preserve"> </w:t>
      </w:r>
      <w:hyperlink r:id="rId18" w:history="1">
        <w:r w:rsidRPr="009312B5">
          <w:rPr>
            <w:rStyle w:val="Hyperlink"/>
            <w:rFonts w:ascii="Times New Roman" w:hAnsi="Times New Roman" w:cs="Times New Roman"/>
            <w:i/>
            <w:iCs/>
            <w:color w:val="auto"/>
          </w:rPr>
          <w:t>www.idx.co.id</w:t>
        </w:r>
      </w:hyperlink>
      <w:r w:rsidRPr="009312B5">
        <w:rPr>
          <w:rFonts w:ascii="Times New Roman" w:hAnsi="Times New Roman" w:cs="Times New Roman"/>
          <w:i/>
          <w:iCs/>
        </w:rPr>
        <w:t xml:space="preserve"> (data </w:t>
      </w:r>
      <w:proofErr w:type="spellStart"/>
      <w:r w:rsidRPr="009312B5">
        <w:rPr>
          <w:rFonts w:ascii="Times New Roman" w:hAnsi="Times New Roman" w:cs="Times New Roman"/>
          <w:i/>
          <w:iCs/>
        </w:rPr>
        <w:t>diolah</w:t>
      </w:r>
      <w:proofErr w:type="spellEnd"/>
      <w:r w:rsidRPr="009312B5">
        <w:rPr>
          <w:rFonts w:ascii="Times New Roman" w:hAnsi="Times New Roman" w:cs="Times New Roman"/>
          <w:i/>
          <w:iCs/>
        </w:rPr>
        <w:t>)</w:t>
      </w:r>
      <w:bookmarkStart w:id="136" w:name="_Hlk215425382"/>
    </w:p>
    <w:bookmarkEnd w:id="136"/>
    <w:p w14:paraId="4408AB23" w14:textId="497B48F1" w:rsidR="009312B5" w:rsidRPr="004E710E" w:rsidRDefault="004E710E">
      <w:pPr>
        <w:pStyle w:val="ListParagraph"/>
        <w:numPr>
          <w:ilvl w:val="0"/>
          <w:numId w:val="8"/>
        </w:numPr>
        <w:ind w:left="567" w:hanging="425"/>
        <w:rPr>
          <w:b/>
          <w:bCs/>
        </w:rPr>
      </w:pPr>
      <w:r w:rsidRPr="004E710E">
        <w:rPr>
          <w:rFonts w:ascii="Times New Roman" w:hAnsi="Times New Roman" w:cs="Times New Roman"/>
          <w:b/>
          <w:bCs/>
          <w:sz w:val="24"/>
          <w:szCs w:val="24"/>
        </w:rPr>
        <w:t xml:space="preserve">Teknik </w:t>
      </w:r>
      <w:proofErr w:type="spellStart"/>
      <w:r w:rsidRPr="004E710E">
        <w:rPr>
          <w:rFonts w:ascii="Times New Roman" w:hAnsi="Times New Roman" w:cs="Times New Roman"/>
          <w:b/>
          <w:bCs/>
          <w:sz w:val="24"/>
          <w:szCs w:val="24"/>
        </w:rPr>
        <w:t>Pengumpulan</w:t>
      </w:r>
      <w:proofErr w:type="spellEnd"/>
      <w:r w:rsidRPr="004E710E">
        <w:rPr>
          <w:rFonts w:ascii="Times New Roman" w:hAnsi="Times New Roman" w:cs="Times New Roman"/>
          <w:b/>
          <w:bCs/>
          <w:sz w:val="24"/>
          <w:szCs w:val="24"/>
        </w:rPr>
        <w:t xml:space="preserve"> Data</w:t>
      </w:r>
    </w:p>
    <w:p w14:paraId="2DAC2486" w14:textId="64D41F5C" w:rsidR="00BF167D" w:rsidRDefault="00B74C2A" w:rsidP="00BF167D">
      <w:pPr>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17A6D" w:rsidRPr="00FF2326">
        <w:rPr>
          <w:rFonts w:ascii="Times New Roman" w:hAnsi="Times New Roman" w:cs="Times New Roman"/>
          <w:sz w:val="24"/>
          <w:szCs w:val="24"/>
        </w:rPr>
        <w:t>Menurut</w:t>
      </w:r>
      <w:proofErr w:type="spellEnd"/>
      <w:r w:rsidR="00917A6D" w:rsidRPr="00FF2326">
        <w:rPr>
          <w:rFonts w:ascii="Times New Roman" w:hAnsi="Times New Roman" w:cs="Times New Roman"/>
          <w:sz w:val="24"/>
          <w:szCs w:val="24"/>
        </w:rPr>
        <w:t xml:space="preserve"> </w:t>
      </w:r>
      <w:r w:rsidR="00917A6D" w:rsidRPr="00FF2326">
        <w:rPr>
          <w:rFonts w:ascii="Times New Roman" w:hAnsi="Times New Roman" w:cs="Times New Roman"/>
          <w:sz w:val="24"/>
          <w:szCs w:val="24"/>
        </w:rPr>
        <w:fldChar w:fldCharType="begin" w:fldLock="1"/>
      </w:r>
      <w:r w:rsidR="00D604ED">
        <w:rPr>
          <w:rFonts w:ascii="Times New Roman" w:hAnsi="Times New Roman" w:cs="Times New Roman"/>
          <w:sz w:val="24"/>
          <w:szCs w:val="24"/>
        </w:rPr>
        <w:instrText>ADDIN CSL_CITATION {"citationItems":[{"id":"ITEM-1","itemData":{"author":[{"dropping-particle":"","family":"Sugiyono","given":"","non-dropping-particle":"","parse-names":false,"suffix":""}],"id":"ITEM-1","issued":{"date-parts":[["2019"]]},"title":"Metode Penelitian Pendidikan (kuantitatif, kualitatif, kombinasi R&amp;D dan penelitian pendidikan).","type":"book"},"uris":["http://www.mendeley.com/documents/?uuid=62c62731-a571-49cd-8fef-37acf03fe3fe"]}],"mendeley":{"formattedCitation":"(Sugiyono, 2019)","manualFormatting":"Sugiyono, (2019)","plainTextFormattedCitation":"(Sugiyono, 2019)","previouslyFormattedCitation":"(Sugiyono, 2019)"},"properties":{"noteIndex":0},"schema":"https://github.com/citation-style-language/schema/raw/master/csl-citation.json"}</w:instrText>
      </w:r>
      <w:r w:rsidR="00917A6D" w:rsidRPr="00FF2326">
        <w:rPr>
          <w:rFonts w:ascii="Times New Roman" w:hAnsi="Times New Roman" w:cs="Times New Roman"/>
          <w:sz w:val="24"/>
          <w:szCs w:val="24"/>
        </w:rPr>
        <w:fldChar w:fldCharType="separate"/>
      </w:r>
      <w:r w:rsidR="00917A6D" w:rsidRPr="00FF2326">
        <w:rPr>
          <w:rFonts w:ascii="Times New Roman" w:hAnsi="Times New Roman" w:cs="Times New Roman"/>
          <w:noProof/>
          <w:sz w:val="24"/>
          <w:szCs w:val="24"/>
        </w:rPr>
        <w:t xml:space="preserve">Sugiyono, </w:t>
      </w:r>
      <w:r w:rsidR="00DD0802">
        <w:rPr>
          <w:rFonts w:ascii="Times New Roman" w:hAnsi="Times New Roman" w:cs="Times New Roman"/>
          <w:noProof/>
          <w:sz w:val="24"/>
          <w:szCs w:val="24"/>
        </w:rPr>
        <w:t>(</w:t>
      </w:r>
      <w:r w:rsidR="00917A6D" w:rsidRPr="00FF2326">
        <w:rPr>
          <w:rFonts w:ascii="Times New Roman" w:hAnsi="Times New Roman" w:cs="Times New Roman"/>
          <w:noProof/>
          <w:sz w:val="24"/>
          <w:szCs w:val="24"/>
        </w:rPr>
        <w:t>2019)</w:t>
      </w:r>
      <w:r w:rsidR="00917A6D" w:rsidRPr="00FF2326">
        <w:rPr>
          <w:rFonts w:ascii="Times New Roman" w:hAnsi="Times New Roman" w:cs="Times New Roman"/>
          <w:sz w:val="24"/>
          <w:szCs w:val="24"/>
        </w:rPr>
        <w:fldChar w:fldCharType="end"/>
      </w:r>
      <w:r w:rsidR="00DD0802">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teknik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pengumpulan</w:t>
      </w:r>
      <w:proofErr w:type="spellEnd"/>
      <w:r w:rsidR="009A346B" w:rsidRPr="00FF2326">
        <w:rPr>
          <w:rFonts w:ascii="Times New Roman" w:hAnsi="Times New Roman" w:cs="Times New Roman"/>
          <w:sz w:val="24"/>
          <w:szCs w:val="24"/>
        </w:rPr>
        <w:t xml:space="preserve"> data </w:t>
      </w:r>
      <w:proofErr w:type="spellStart"/>
      <w:r w:rsidR="009A346B" w:rsidRPr="00FF2326">
        <w:rPr>
          <w:rFonts w:ascii="Times New Roman" w:hAnsi="Times New Roman" w:cs="Times New Roman"/>
          <w:sz w:val="24"/>
          <w:szCs w:val="24"/>
        </w:rPr>
        <w:t>adalah</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langkah</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penting</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dalam</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penelitian</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bertujuan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untuk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memperoleh</w:t>
      </w:r>
      <w:proofErr w:type="spellEnd"/>
      <w:r w:rsidR="009A346B" w:rsidRPr="00FF2326">
        <w:rPr>
          <w:rFonts w:ascii="Times New Roman" w:hAnsi="Times New Roman" w:cs="Times New Roman"/>
          <w:sz w:val="24"/>
          <w:szCs w:val="24"/>
        </w:rPr>
        <w:t xml:space="preserve"> data yang valid dan </w:t>
      </w:r>
      <w:proofErr w:type="spellStart"/>
      <w:r w:rsidR="009A346B" w:rsidRPr="00FF2326">
        <w:rPr>
          <w:rFonts w:ascii="Times New Roman" w:hAnsi="Times New Roman" w:cs="Times New Roman"/>
          <w:sz w:val="24"/>
          <w:szCs w:val="24"/>
        </w:rPr>
        <w:t>reliabel</w:t>
      </w:r>
      <w:proofErr w:type="spellEnd"/>
      <w:r w:rsidR="009A346B" w:rsidRPr="00FF2326">
        <w:rPr>
          <w:rFonts w:ascii="Times New Roman" w:hAnsi="Times New Roman" w:cs="Times New Roman"/>
          <w:sz w:val="24"/>
          <w:szCs w:val="24"/>
        </w:rPr>
        <w:t xml:space="preserve">. Teknik </w:t>
      </w:r>
      <w:proofErr w:type="spellStart"/>
      <w:r w:rsidR="009A346B" w:rsidRPr="00FF2326">
        <w:rPr>
          <w:rFonts w:ascii="Times New Roman" w:hAnsi="Times New Roman" w:cs="Times New Roman"/>
          <w:sz w:val="24"/>
          <w:szCs w:val="24"/>
        </w:rPr>
        <w:t>ini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mencakup</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berbagai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metode</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digunakan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untuk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mengumpulkan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informasi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dari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sumber-sumber</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tertentu</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baik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secara</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langsung</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maupun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tidak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langsung</w:t>
      </w:r>
      <w:proofErr w:type="spellEnd"/>
      <w:r w:rsidR="009A346B" w:rsidRPr="00FF2326">
        <w:rPr>
          <w:rFonts w:ascii="Times New Roman" w:hAnsi="Times New Roman" w:cs="Times New Roman"/>
          <w:sz w:val="24"/>
          <w:szCs w:val="24"/>
        </w:rPr>
        <w:t xml:space="preserve">. </w:t>
      </w:r>
    </w:p>
    <w:p w14:paraId="16F67F89" w14:textId="4A40A94F" w:rsidR="0012179A" w:rsidRPr="00FF2326" w:rsidRDefault="0012179A" w:rsidP="00BF167D">
      <w:pPr>
        <w:spacing w:line="480" w:lineRule="auto"/>
        <w:ind w:left="142" w:firstLine="425"/>
        <w:jc w:val="both"/>
        <w:rPr>
          <w:rFonts w:ascii="Times New Roman" w:hAnsi="Times New Roman" w:cs="Times New Roman"/>
          <w:sz w:val="24"/>
          <w:szCs w:val="24"/>
        </w:rPr>
      </w:pP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proofErr w:type="spellStart"/>
      <w:r w:rsidR="000975BF" w:rsidRPr="00FF2326">
        <w:rPr>
          <w:rFonts w:ascii="Times New Roman" w:hAnsi="Times New Roman" w:cs="Times New Roman"/>
          <w:sz w:val="24"/>
          <w:szCs w:val="24"/>
        </w:rPr>
        <w:t>teknik</w:t>
      </w:r>
      <w:proofErr w:type="spellEnd"/>
      <w:r w:rsidR="000975BF" w:rsidRPr="00FF2326">
        <w:rPr>
          <w:rFonts w:ascii="Times New Roman" w:hAnsi="Times New Roman" w:cs="Times New Roman"/>
          <w:sz w:val="24"/>
          <w:szCs w:val="24"/>
        </w:rPr>
        <w:t xml:space="preserve"> </w:t>
      </w:r>
      <w:proofErr w:type="spellStart"/>
      <w:r w:rsidR="000975BF" w:rsidRPr="00FF2326">
        <w:rPr>
          <w:rFonts w:ascii="Times New Roman" w:hAnsi="Times New Roman" w:cs="Times New Roman"/>
          <w:sz w:val="24"/>
          <w:szCs w:val="24"/>
        </w:rPr>
        <w:t>dokumentasi</w:t>
      </w:r>
      <w:proofErr w:type="spellEnd"/>
      <w:r w:rsidR="000975BF" w:rsidRPr="00FF2326">
        <w:rPr>
          <w:rFonts w:ascii="Times New Roman" w:hAnsi="Times New Roman" w:cs="Times New Roman"/>
          <w:sz w:val="24"/>
          <w:szCs w:val="24"/>
        </w:rPr>
        <w:t xml:space="preserve">, </w:t>
      </w:r>
      <w:proofErr w:type="spellStart"/>
      <w:r w:rsidR="000975BF" w:rsidRPr="00FF2326">
        <w:rPr>
          <w:rFonts w:ascii="Times New Roman" w:hAnsi="Times New Roman" w:cs="Times New Roman"/>
          <w:sz w:val="24"/>
          <w:szCs w:val="24"/>
        </w:rPr>
        <w:t>yaitu</w:t>
      </w:r>
      <w:proofErr w:type="spellEnd"/>
      <w:r w:rsidR="000975BF" w:rsidRPr="00FF2326">
        <w:rPr>
          <w:rFonts w:ascii="Times New Roman" w:hAnsi="Times New Roman" w:cs="Times New Roman"/>
          <w:sz w:val="24"/>
          <w:szCs w:val="24"/>
        </w:rPr>
        <w:t xml:space="preserve"> </w:t>
      </w:r>
      <w:proofErr w:type="spellStart"/>
      <w:r w:rsidR="000975BF" w:rsidRPr="00FF2326">
        <w:rPr>
          <w:rFonts w:ascii="Times New Roman" w:hAnsi="Times New Roman" w:cs="Times New Roman"/>
          <w:sz w:val="24"/>
          <w:szCs w:val="24"/>
        </w:rPr>
        <w:t>pengumpulan</w:t>
      </w:r>
      <w:proofErr w:type="spellEnd"/>
      <w:r w:rsidR="000975BF" w:rsidRPr="00FF2326">
        <w:rPr>
          <w:rFonts w:ascii="Times New Roman" w:hAnsi="Times New Roman" w:cs="Times New Roman"/>
          <w:sz w:val="24"/>
          <w:szCs w:val="24"/>
        </w:rPr>
        <w:t xml:space="preserve"> data </w:t>
      </w:r>
      <w:proofErr w:type="spellStart"/>
      <w:r w:rsidR="000975BF" w:rsidRPr="00FF2326">
        <w:rPr>
          <w:rFonts w:ascii="Times New Roman" w:hAnsi="Times New Roman" w:cs="Times New Roman"/>
          <w:sz w:val="24"/>
          <w:szCs w:val="24"/>
        </w:rPr>
        <w:t>dengan</w:t>
      </w:r>
      <w:proofErr w:type="spellEnd"/>
      <w:r w:rsidR="000975BF" w:rsidRPr="00FF2326">
        <w:rPr>
          <w:rFonts w:ascii="Times New Roman" w:hAnsi="Times New Roman" w:cs="Times New Roman"/>
          <w:sz w:val="24"/>
          <w:szCs w:val="24"/>
        </w:rPr>
        <w:t xml:space="preserve"> </w:t>
      </w:r>
      <w:proofErr w:type="spellStart"/>
      <w:r w:rsidR="000975BF" w:rsidRPr="00FF2326">
        <w:rPr>
          <w:rFonts w:ascii="Times New Roman" w:hAnsi="Times New Roman" w:cs="Times New Roman"/>
          <w:sz w:val="24"/>
          <w:szCs w:val="24"/>
        </w:rPr>
        <w:t>cara</w:t>
      </w:r>
      <w:proofErr w:type="spellEnd"/>
      <w:r w:rsidR="000975BF" w:rsidRPr="00FF2326">
        <w:rPr>
          <w:rFonts w:ascii="Times New Roman" w:hAnsi="Times New Roman" w:cs="Times New Roman"/>
          <w:sz w:val="24"/>
          <w:szCs w:val="24"/>
        </w:rPr>
        <w:t xml:space="preserve"> </w:t>
      </w:r>
      <w:proofErr w:type="spellStart"/>
      <w:r w:rsidR="000975BF" w:rsidRPr="00FF2326">
        <w:rPr>
          <w:rFonts w:ascii="Times New Roman" w:hAnsi="Times New Roman" w:cs="Times New Roman"/>
          <w:sz w:val="24"/>
          <w:szCs w:val="24"/>
        </w:rPr>
        <w:t>mengamati</w:t>
      </w:r>
      <w:proofErr w:type="spellEnd"/>
      <w:r w:rsidR="000975BF" w:rsidRPr="00FF2326">
        <w:rPr>
          <w:rFonts w:ascii="Times New Roman" w:hAnsi="Times New Roman" w:cs="Times New Roman"/>
          <w:sz w:val="24"/>
          <w:szCs w:val="24"/>
        </w:rPr>
        <w:t xml:space="preserve">, </w:t>
      </w:r>
      <w:proofErr w:type="spellStart"/>
      <w:r w:rsidR="000975BF" w:rsidRPr="00FF2326">
        <w:rPr>
          <w:rFonts w:ascii="Times New Roman" w:hAnsi="Times New Roman" w:cs="Times New Roman"/>
          <w:sz w:val="24"/>
          <w:szCs w:val="24"/>
        </w:rPr>
        <w:t>menggunakan</w:t>
      </w:r>
      <w:proofErr w:type="spellEnd"/>
      <w:r w:rsidR="000975BF" w:rsidRPr="00FF2326">
        <w:rPr>
          <w:rFonts w:ascii="Times New Roman" w:hAnsi="Times New Roman" w:cs="Times New Roman"/>
          <w:sz w:val="24"/>
          <w:szCs w:val="24"/>
        </w:rPr>
        <w:t xml:space="preserve">, </w:t>
      </w:r>
      <w:proofErr w:type="spellStart"/>
      <w:r w:rsidR="000975BF" w:rsidRPr="00FF2326">
        <w:rPr>
          <w:rFonts w:ascii="Times New Roman" w:hAnsi="Times New Roman" w:cs="Times New Roman"/>
          <w:sz w:val="24"/>
          <w:szCs w:val="24"/>
        </w:rPr>
        <w:t>memahami</w:t>
      </w:r>
      <w:proofErr w:type="spellEnd"/>
      <w:r w:rsidR="000975BF" w:rsidRPr="00FF2326">
        <w:rPr>
          <w:rFonts w:ascii="Times New Roman" w:hAnsi="Times New Roman" w:cs="Times New Roman"/>
          <w:sz w:val="24"/>
          <w:szCs w:val="24"/>
        </w:rPr>
        <w:t xml:space="preserve"> data </w:t>
      </w:r>
      <w:proofErr w:type="spellStart"/>
      <w:r w:rsidR="000975BF" w:rsidRPr="00FF2326">
        <w:rPr>
          <w:rFonts w:ascii="Times New Roman" w:hAnsi="Times New Roman" w:cs="Times New Roman"/>
          <w:sz w:val="24"/>
          <w:szCs w:val="24"/>
        </w:rPr>
        <w:t>sekunder</w:t>
      </w:r>
      <w:proofErr w:type="spellEnd"/>
      <w:r w:rsidR="000975BF" w:rsidRPr="00FF2326">
        <w:rPr>
          <w:rFonts w:ascii="Times New Roman" w:hAnsi="Times New Roman" w:cs="Times New Roman"/>
          <w:sz w:val="24"/>
          <w:szCs w:val="24"/>
        </w:rPr>
        <w:t>.</w:t>
      </w:r>
      <w:r w:rsidR="00226545" w:rsidRPr="00FF2326">
        <w:rPr>
          <w:rFonts w:ascii="Times New Roman" w:hAnsi="Times New Roman" w:cs="Times New Roman"/>
          <w:sz w:val="24"/>
          <w:szCs w:val="24"/>
        </w:rPr>
        <w:t xml:space="preserve"> D</w:t>
      </w:r>
      <w:r w:rsidRPr="00FF2326">
        <w:rPr>
          <w:rFonts w:ascii="Times New Roman" w:hAnsi="Times New Roman" w:cs="Times New Roman"/>
          <w:sz w:val="24"/>
          <w:szCs w:val="24"/>
        </w:rPr>
        <w:t xml:space="preserve">ata </w:t>
      </w:r>
      <w:proofErr w:type="spellStart"/>
      <w:r w:rsidRPr="00FF2326">
        <w:rPr>
          <w:rFonts w:ascii="Times New Roman" w:hAnsi="Times New Roman" w:cs="Times New Roman"/>
          <w:sz w:val="24"/>
          <w:szCs w:val="24"/>
        </w:rPr>
        <w:t>sekunder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merupakan</w:t>
      </w:r>
      <w:proofErr w:type="spellEnd"/>
      <w:r w:rsidRPr="00FF2326">
        <w:rPr>
          <w:rFonts w:ascii="Times New Roman" w:hAnsi="Times New Roman" w:cs="Times New Roman"/>
          <w:sz w:val="24"/>
          <w:szCs w:val="24"/>
        </w:rPr>
        <w:t xml:space="preserve"> data yang </w:t>
      </w:r>
      <w:proofErr w:type="spellStart"/>
      <w:r w:rsidRPr="00FF2326">
        <w:rPr>
          <w:rFonts w:ascii="Times New Roman" w:hAnsi="Times New Roman" w:cs="Times New Roman"/>
          <w:sz w:val="24"/>
          <w:szCs w:val="24"/>
        </w:rPr>
        <w:t>sudah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tersedia</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sudah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dipublikasikan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sebelumnya</w:t>
      </w:r>
      <w:proofErr w:type="spellEnd"/>
      <w:r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Informasi</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diperlukan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dalam</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penelitian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ini</w:t>
      </w:r>
      <w:proofErr w:type="spellEnd"/>
      <w:r w:rsidR="009A346B"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diperoleh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laporan</w:t>
      </w:r>
      <w:proofErr w:type="spellEnd"/>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keuangan</w:t>
      </w:r>
      <w:proofErr w:type="spellEnd"/>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tahunan</w:t>
      </w:r>
      <w:proofErr w:type="spellEnd"/>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perusahaan</w:t>
      </w:r>
      <w:proofErr w:type="spellEnd"/>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sektor</w:t>
      </w:r>
      <w:proofErr w:type="spellEnd"/>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pertambangan</w:t>
      </w:r>
      <w:proofErr w:type="spellEnd"/>
      <w:r w:rsidR="00FC0A78" w:rsidRPr="00FF2326">
        <w:rPr>
          <w:rFonts w:ascii="Times New Roman" w:hAnsi="Times New Roman" w:cs="Times New Roman"/>
          <w:sz w:val="24"/>
          <w:szCs w:val="24"/>
        </w:rPr>
        <w:t xml:space="preserve"> yang </w:t>
      </w:r>
      <w:proofErr w:type="spellStart"/>
      <w:r w:rsidR="00FC0A78" w:rsidRPr="00FF2326">
        <w:rPr>
          <w:rFonts w:ascii="Times New Roman" w:hAnsi="Times New Roman" w:cs="Times New Roman"/>
          <w:sz w:val="24"/>
          <w:szCs w:val="24"/>
        </w:rPr>
        <w:t>telah</w:t>
      </w:r>
      <w:proofErr w:type="spellEnd"/>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dipublikasikan</w:t>
      </w:r>
      <w:proofErr w:type="spellEnd"/>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selama</w:t>
      </w:r>
      <w:proofErr w:type="spellEnd"/>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periode</w:t>
      </w:r>
      <w:proofErr w:type="spellEnd"/>
      <w:r w:rsidR="00FC0A78" w:rsidRPr="00FF2326">
        <w:rPr>
          <w:rFonts w:ascii="Times New Roman" w:hAnsi="Times New Roman" w:cs="Times New Roman"/>
          <w:sz w:val="24"/>
          <w:szCs w:val="24"/>
        </w:rPr>
        <w:t xml:space="preserve"> 2020-2024 </w:t>
      </w:r>
      <w:proofErr w:type="spellStart"/>
      <w:r w:rsidR="00FC0A78" w:rsidRPr="00FF2326">
        <w:rPr>
          <w:rFonts w:ascii="Times New Roman" w:hAnsi="Times New Roman" w:cs="Times New Roman"/>
          <w:sz w:val="24"/>
          <w:szCs w:val="24"/>
        </w:rPr>
        <w:t>dalam</w:t>
      </w:r>
      <w:proofErr w:type="spellEnd"/>
      <w:r w:rsidR="00FC0A78" w:rsidRPr="00FF2326">
        <w:rPr>
          <w:rFonts w:ascii="Times New Roman" w:hAnsi="Times New Roman" w:cs="Times New Roman"/>
          <w:sz w:val="24"/>
          <w:szCs w:val="24"/>
        </w:rPr>
        <w:t xml:space="preserve"> website Bursa </w:t>
      </w:r>
      <w:proofErr w:type="spellStart"/>
      <w:r w:rsidR="00FC0A78" w:rsidRPr="00FF2326">
        <w:rPr>
          <w:rFonts w:ascii="Times New Roman" w:hAnsi="Times New Roman" w:cs="Times New Roman"/>
          <w:sz w:val="24"/>
          <w:szCs w:val="24"/>
        </w:rPr>
        <w:t>Efek</w:t>
      </w:r>
      <w:proofErr w:type="spellEnd"/>
      <w:r w:rsidR="00FC0A78" w:rsidRPr="00FF2326">
        <w:rPr>
          <w:rFonts w:ascii="Times New Roman" w:hAnsi="Times New Roman" w:cs="Times New Roman"/>
          <w:sz w:val="24"/>
          <w:szCs w:val="24"/>
        </w:rPr>
        <w:t xml:space="preserve"> Indonesia </w:t>
      </w:r>
      <w:proofErr w:type="spellStart"/>
      <w:r w:rsidR="00FC0A78" w:rsidRPr="00FF2326">
        <w:rPr>
          <w:rFonts w:ascii="Times New Roman" w:hAnsi="Times New Roman" w:cs="Times New Roman"/>
          <w:sz w:val="24"/>
          <w:szCs w:val="24"/>
        </w:rPr>
        <w:t>yakni</w:t>
      </w:r>
      <w:proofErr w:type="spellEnd"/>
      <w:r w:rsidR="00FC0A78" w:rsidRPr="00FF2326">
        <w:rPr>
          <w:rFonts w:ascii="Times New Roman" w:hAnsi="Times New Roman" w:cs="Times New Roman"/>
          <w:sz w:val="24"/>
          <w:szCs w:val="24"/>
        </w:rPr>
        <w:t xml:space="preserve"> </w:t>
      </w:r>
      <w:hyperlink r:id="rId19" w:history="1">
        <w:r w:rsidR="00FC0A78" w:rsidRPr="00157EB7">
          <w:rPr>
            <w:rStyle w:val="Hyperlink"/>
            <w:rFonts w:ascii="Times New Roman" w:hAnsi="Times New Roman" w:cs="Times New Roman"/>
            <w:color w:val="auto"/>
            <w:sz w:val="24"/>
            <w:szCs w:val="24"/>
          </w:rPr>
          <w:t>www.idx.co.id</w:t>
        </w:r>
      </w:hyperlink>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atau</w:t>
      </w:r>
      <w:proofErr w:type="spellEnd"/>
      <w:r w:rsidR="00FC0A78" w:rsidRPr="00FF2326">
        <w:rPr>
          <w:rFonts w:ascii="Times New Roman" w:hAnsi="Times New Roman" w:cs="Times New Roman"/>
          <w:sz w:val="24"/>
          <w:szCs w:val="24"/>
        </w:rPr>
        <w:t xml:space="preserve"> situs </w:t>
      </w:r>
      <w:proofErr w:type="spellStart"/>
      <w:r w:rsidR="00FC0A78" w:rsidRPr="00FF2326">
        <w:rPr>
          <w:rFonts w:ascii="Times New Roman" w:hAnsi="Times New Roman" w:cs="Times New Roman"/>
          <w:sz w:val="24"/>
          <w:szCs w:val="24"/>
        </w:rPr>
        <w:t>resmi</w:t>
      </w:r>
      <w:proofErr w:type="spellEnd"/>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perusahaan</w:t>
      </w:r>
      <w:proofErr w:type="spellEnd"/>
      <w:r w:rsidR="00FC0A78" w:rsidRPr="00FF2326">
        <w:rPr>
          <w:rFonts w:ascii="Times New Roman" w:hAnsi="Times New Roman" w:cs="Times New Roman"/>
          <w:sz w:val="24"/>
          <w:szCs w:val="24"/>
        </w:rPr>
        <w:t xml:space="preserve"> yang </w:t>
      </w:r>
      <w:proofErr w:type="spellStart"/>
      <w:r w:rsidR="00FC0A78" w:rsidRPr="00FF2326">
        <w:rPr>
          <w:rFonts w:ascii="Times New Roman" w:hAnsi="Times New Roman" w:cs="Times New Roman"/>
          <w:sz w:val="24"/>
          <w:szCs w:val="24"/>
        </w:rPr>
        <w:t>menjadi</w:t>
      </w:r>
      <w:proofErr w:type="spellEnd"/>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sampel</w:t>
      </w:r>
      <w:proofErr w:type="spellEnd"/>
      <w:r w:rsidR="00FC0A78" w:rsidRPr="00FF2326">
        <w:rPr>
          <w:rFonts w:ascii="Times New Roman" w:hAnsi="Times New Roman" w:cs="Times New Roman"/>
          <w:sz w:val="24"/>
          <w:szCs w:val="24"/>
        </w:rPr>
        <w:t xml:space="preserve"> </w:t>
      </w:r>
      <w:proofErr w:type="spellStart"/>
      <w:r w:rsidR="00FC0A78" w:rsidRPr="00FF2326">
        <w:rPr>
          <w:rFonts w:ascii="Times New Roman" w:hAnsi="Times New Roman" w:cs="Times New Roman"/>
          <w:sz w:val="24"/>
          <w:szCs w:val="24"/>
        </w:rPr>
        <w:t>penelitian</w:t>
      </w:r>
      <w:proofErr w:type="spellEnd"/>
      <w:r w:rsidR="00FC0A78" w:rsidRPr="00FF2326">
        <w:rPr>
          <w:rFonts w:ascii="Times New Roman" w:hAnsi="Times New Roman" w:cs="Times New Roman"/>
          <w:sz w:val="24"/>
          <w:szCs w:val="24"/>
        </w:rPr>
        <w:t xml:space="preserve">. </w:t>
      </w:r>
    </w:p>
    <w:p w14:paraId="4AC0A569" w14:textId="74F55690" w:rsidR="00E41DC1" w:rsidRDefault="009A346B" w:rsidP="00471C47">
      <w:pPr>
        <w:pStyle w:val="Heading2"/>
      </w:pPr>
      <w:bookmarkStart w:id="137" w:name="_Toc223735329"/>
      <w:r w:rsidRPr="00BF167D">
        <w:t xml:space="preserve">Jenis dan </w:t>
      </w:r>
      <w:proofErr w:type="spellStart"/>
      <w:r w:rsidRPr="00BF167D">
        <w:t>Sumber</w:t>
      </w:r>
      <w:proofErr w:type="spellEnd"/>
      <w:r w:rsidRPr="00BF167D">
        <w:t xml:space="preserve"> Data</w:t>
      </w:r>
      <w:bookmarkEnd w:id="137"/>
    </w:p>
    <w:p w14:paraId="591EAF01" w14:textId="77777777" w:rsidR="00E41DC1" w:rsidRPr="00E41DC1" w:rsidRDefault="00E41DC1">
      <w:pPr>
        <w:pStyle w:val="ListParagraph"/>
        <w:numPr>
          <w:ilvl w:val="0"/>
          <w:numId w:val="22"/>
        </w:numPr>
        <w:ind w:left="426" w:hanging="284"/>
        <w:jc w:val="both"/>
        <w:rPr>
          <w:rFonts w:ascii="Times New Roman" w:hAnsi="Times New Roman" w:cs="Times New Roman"/>
          <w:b/>
          <w:bCs/>
          <w:sz w:val="24"/>
          <w:szCs w:val="24"/>
        </w:rPr>
      </w:pPr>
      <w:r w:rsidRPr="00E41DC1">
        <w:rPr>
          <w:rFonts w:ascii="Times New Roman" w:hAnsi="Times New Roman" w:cs="Times New Roman"/>
          <w:b/>
          <w:bCs/>
          <w:sz w:val="24"/>
          <w:szCs w:val="24"/>
        </w:rPr>
        <w:t>Jenis Data</w:t>
      </w:r>
    </w:p>
    <w:p w14:paraId="4AAE8D70" w14:textId="77777777" w:rsidR="00E41DC1" w:rsidRDefault="00E41DC1" w:rsidP="00E41DC1">
      <w:pPr>
        <w:spacing w:line="480" w:lineRule="auto"/>
        <w:ind w:left="207" w:firstLine="513"/>
        <w:jc w:val="both"/>
        <w:rPr>
          <w:rFonts w:ascii="Times New Roman" w:hAnsi="Times New Roman" w:cs="Times New Roman"/>
          <w:sz w:val="24"/>
          <w:szCs w:val="24"/>
        </w:rPr>
      </w:pP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jenis</w:t>
      </w:r>
      <w:proofErr w:type="spellEnd"/>
      <w:r w:rsidRPr="00FF2326">
        <w:rPr>
          <w:rFonts w:ascii="Times New Roman" w:hAnsi="Times New Roman" w:cs="Times New Roman"/>
          <w:sz w:val="24"/>
          <w:szCs w:val="24"/>
        </w:rPr>
        <w:t xml:space="preserve"> data </w:t>
      </w:r>
      <w:proofErr w:type="spellStart"/>
      <w:r w:rsidRPr="00FF2326">
        <w:rPr>
          <w:rFonts w:ascii="Times New Roman" w:hAnsi="Times New Roman" w:cs="Times New Roman"/>
          <w:sz w:val="24"/>
          <w:szCs w:val="24"/>
        </w:rPr>
        <w:t>kuantitatif</w:t>
      </w:r>
      <w:proofErr w:type="spellEnd"/>
      <w:r w:rsidRPr="00FF2326">
        <w:rPr>
          <w:rFonts w:ascii="Times New Roman" w:hAnsi="Times New Roman" w:cs="Times New Roman"/>
          <w:sz w:val="24"/>
          <w:szCs w:val="24"/>
        </w:rPr>
        <w:t xml:space="preserve">. Data </w:t>
      </w:r>
      <w:proofErr w:type="spellStart"/>
      <w:r w:rsidRPr="00FF2326">
        <w:rPr>
          <w:rFonts w:ascii="Times New Roman" w:hAnsi="Times New Roman" w:cs="Times New Roman"/>
          <w:sz w:val="24"/>
          <w:szCs w:val="24"/>
        </w:rPr>
        <w:t>kuantitatif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data yang </w:t>
      </w:r>
      <w:proofErr w:type="spellStart"/>
      <w:r w:rsidRPr="00FF2326">
        <w:rPr>
          <w:rFonts w:ascii="Times New Roman" w:hAnsi="Times New Roman" w:cs="Times New Roman"/>
          <w:sz w:val="24"/>
          <w:szCs w:val="24"/>
        </w:rPr>
        <w:t>berbentuk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angka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data </w:t>
      </w:r>
      <w:proofErr w:type="spellStart"/>
      <w:r w:rsidRPr="00FF2326">
        <w:rPr>
          <w:rFonts w:ascii="Times New Roman" w:hAnsi="Times New Roman" w:cs="Times New Roman"/>
          <w:sz w:val="24"/>
          <w:szCs w:val="24"/>
        </w:rPr>
        <w:t>kualitatif</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diubah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angka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sehingga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dianalisis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secara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statistik</w:t>
      </w:r>
      <w:proofErr w:type="spellEnd"/>
      <w:r w:rsidRPr="00FF2326">
        <w:rPr>
          <w:rFonts w:ascii="Times New Roman" w:hAnsi="Times New Roman" w:cs="Times New Roman"/>
          <w:sz w:val="24"/>
          <w:szCs w:val="24"/>
        </w:rPr>
        <w:t xml:space="preserve">. Data </w:t>
      </w:r>
      <w:proofErr w:type="spellStart"/>
      <w:r w:rsidRPr="00FF2326">
        <w:rPr>
          <w:rFonts w:ascii="Times New Roman" w:hAnsi="Times New Roman" w:cs="Times New Roman"/>
          <w:sz w:val="24"/>
          <w:szCs w:val="24"/>
        </w:rPr>
        <w:t>kuantitatif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berlandaskan</w:t>
      </w:r>
      <w:proofErr w:type="spellEnd"/>
      <w:r w:rsidRPr="00FF2326">
        <w:rPr>
          <w:rFonts w:ascii="Times New Roman" w:hAnsi="Times New Roman" w:cs="Times New Roman"/>
          <w:sz w:val="24"/>
          <w:szCs w:val="24"/>
        </w:rPr>
        <w:t xml:space="preserve"> pada </w:t>
      </w:r>
      <w:proofErr w:type="spellStart"/>
      <w:r w:rsidRPr="00FF2326">
        <w:rPr>
          <w:rFonts w:ascii="Times New Roman" w:hAnsi="Times New Roman" w:cs="Times New Roman"/>
          <w:sz w:val="24"/>
          <w:szCs w:val="24"/>
        </w:rPr>
        <w:t>filsafat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positivisme</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digunakan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menguji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hipotesis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cara</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objektif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terukur</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sistematis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melalui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pengumpulan</w:t>
      </w:r>
      <w:proofErr w:type="spellEnd"/>
      <w:r w:rsidRPr="00FF2326">
        <w:rPr>
          <w:rFonts w:ascii="Times New Roman" w:hAnsi="Times New Roman" w:cs="Times New Roman"/>
          <w:sz w:val="24"/>
          <w:szCs w:val="24"/>
        </w:rPr>
        <w:t xml:space="preserve"> data yang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instrumen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penelitian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serta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analisis</w:t>
      </w:r>
      <w:proofErr w:type="spellEnd"/>
      <w:r w:rsidRPr="00FF2326">
        <w:rPr>
          <w:rFonts w:ascii="Times New Roman" w:hAnsi="Times New Roman" w:cs="Times New Roman"/>
          <w:sz w:val="24"/>
          <w:szCs w:val="24"/>
        </w:rPr>
        <w:t xml:space="preserve"> data yang </w:t>
      </w:r>
      <w:proofErr w:type="spellStart"/>
      <w:r w:rsidRPr="00FF2326">
        <w:rPr>
          <w:rFonts w:ascii="Times New Roman" w:hAnsi="Times New Roman" w:cs="Times New Roman"/>
          <w:sz w:val="24"/>
          <w:szCs w:val="24"/>
        </w:rPr>
        <w:t>bersifat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numerik</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Pr="00FF2326">
        <w:rPr>
          <w:rFonts w:ascii="Times New Roman" w:hAnsi="Times New Roman" w:cs="Times New Roman"/>
          <w:sz w:val="24"/>
          <w:szCs w:val="24"/>
        </w:rPr>
        <w:instrText>ADDIN CSL_CITATION {"citationItems":[{"id":"ITEM-1","itemData":{"author":[{"dropping-particle":"","family":"Sugiyono","given":"","non-dropping-particle":"","parse-names":false,"suffix":""}],"id":"ITEM-1","issued":{"date-parts":[["2019"]]},"title":"Metode Penelitian Pendidikan (kuantitatif, kualitatif, kombinasi R&amp;D dan penelitian pendidikan).","type":"book"},"uris":["http://www.mendeley.com/documents/?uuid=62c62731-a571-49cd-8fef-37acf03fe3fe"]}],"mendeley":{"formattedCitation":"(Sugiyono, 2019)","plainTextFormattedCitation":"(Sugiyono, 2019)","previouslyFormattedCitation":"(Sugiyono, 2019)"},"properties":{"noteIndex":0},"schema":"https://github.com/citation-style-language/schema/raw/master/csl-citation.json"}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(Sugiyono, 2019)</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w:t>
      </w:r>
    </w:p>
    <w:p w14:paraId="0F2ED705" w14:textId="7DA8AAD4" w:rsidR="00E41DC1" w:rsidRPr="00E41DC1" w:rsidRDefault="00E41DC1">
      <w:pPr>
        <w:pStyle w:val="ListParagraph"/>
        <w:numPr>
          <w:ilvl w:val="0"/>
          <w:numId w:val="22"/>
        </w:numPr>
        <w:tabs>
          <w:tab w:val="left" w:pos="851"/>
        </w:tabs>
        <w:spacing w:after="0" w:line="480" w:lineRule="auto"/>
        <w:ind w:left="567"/>
        <w:jc w:val="both"/>
        <w:rPr>
          <w:rFonts w:ascii="Times New Roman" w:hAnsi="Times New Roman" w:cs="Times New Roman"/>
          <w:sz w:val="24"/>
          <w:szCs w:val="24"/>
        </w:rPr>
      </w:pPr>
      <w:proofErr w:type="spellStart"/>
      <w:r w:rsidRPr="00E41DC1">
        <w:rPr>
          <w:rFonts w:ascii="Times New Roman" w:hAnsi="Times New Roman" w:cs="Times New Roman"/>
          <w:b/>
          <w:bCs/>
          <w:sz w:val="24"/>
          <w:szCs w:val="24"/>
        </w:rPr>
        <w:t>Sumber</w:t>
      </w:r>
      <w:proofErr w:type="spellEnd"/>
      <w:r w:rsidRPr="00E41DC1">
        <w:rPr>
          <w:rFonts w:ascii="Times New Roman" w:hAnsi="Times New Roman" w:cs="Times New Roman"/>
          <w:b/>
          <w:bCs/>
          <w:sz w:val="24"/>
          <w:szCs w:val="24"/>
        </w:rPr>
        <w:t xml:space="preserve"> Data</w:t>
      </w:r>
    </w:p>
    <w:p w14:paraId="0C344B14" w14:textId="455B1259" w:rsidR="00E41DC1" w:rsidRPr="00E41DC1" w:rsidRDefault="00E41DC1" w:rsidP="00E41DC1">
      <w:pPr>
        <w:spacing w:after="0" w:line="480" w:lineRule="auto"/>
        <w:ind w:left="207" w:firstLine="513"/>
        <w:jc w:val="both"/>
        <w:rPr>
          <w:rFonts w:ascii="Times New Roman" w:hAnsi="Times New Roman" w:cs="Times New Roman"/>
          <w:b/>
          <w:bCs/>
          <w:sz w:val="24"/>
          <w:szCs w:val="24"/>
        </w:rPr>
      </w:pPr>
      <w:r>
        <w:rPr>
          <w:rFonts w:ascii="Times New Roman" w:hAnsi="Times New Roman" w:cs="Times New Roman"/>
          <w:spacing w:val="-4"/>
          <w:position w:val="-4"/>
          <w:sz w:val="24"/>
          <w:szCs w:val="24"/>
        </w:rPr>
        <w:t xml:space="preserve">  </w:t>
      </w:r>
      <w:r w:rsidR="00CE7A25">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Penelitian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ini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menggunakan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sumber</w:t>
      </w:r>
      <w:proofErr w:type="spellEnd"/>
      <w:r w:rsidRPr="006726A8">
        <w:rPr>
          <w:rFonts w:ascii="Times New Roman" w:hAnsi="Times New Roman" w:cs="Times New Roman"/>
          <w:spacing w:val="-4"/>
          <w:position w:val="-4"/>
          <w:sz w:val="24"/>
          <w:szCs w:val="24"/>
        </w:rPr>
        <w:t xml:space="preserve"> data </w:t>
      </w:r>
      <w:proofErr w:type="spellStart"/>
      <w:r w:rsidRPr="006726A8">
        <w:rPr>
          <w:rFonts w:ascii="Times New Roman" w:hAnsi="Times New Roman" w:cs="Times New Roman"/>
          <w:spacing w:val="-4"/>
          <w:position w:val="-4"/>
          <w:sz w:val="24"/>
          <w:szCs w:val="24"/>
        </w:rPr>
        <w:t>sekunder</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Menurut</w:t>
      </w:r>
      <w:proofErr w:type="spellEnd"/>
      <w:r w:rsidRPr="006726A8">
        <w:rPr>
          <w:rFonts w:ascii="Times New Roman" w:hAnsi="Times New Roman" w:cs="Times New Roman"/>
          <w:spacing w:val="-4"/>
          <w:position w:val="-4"/>
          <w:sz w:val="24"/>
          <w:szCs w:val="24"/>
        </w:rPr>
        <w:t xml:space="preserve"> </w:t>
      </w:r>
      <w:r w:rsidRPr="006726A8">
        <w:rPr>
          <w:rFonts w:ascii="Times New Roman" w:hAnsi="Times New Roman" w:cs="Times New Roman"/>
          <w:spacing w:val="-4"/>
          <w:position w:val="-4"/>
          <w:sz w:val="24"/>
          <w:szCs w:val="24"/>
        </w:rPr>
        <w:fldChar w:fldCharType="begin" w:fldLock="1"/>
      </w:r>
      <w:r w:rsidRPr="006726A8">
        <w:rPr>
          <w:rFonts w:ascii="Times New Roman" w:hAnsi="Times New Roman" w:cs="Times New Roman"/>
          <w:spacing w:val="-4"/>
          <w:position w:val="-4"/>
          <w:sz w:val="24"/>
          <w:szCs w:val="24"/>
        </w:rPr>
        <w:instrText>ADDIN CSL_CITATION {"citationItems":[{"id":"ITEM-1","itemData":{"author":[{"dropping-particle":"","family":"Sugiyono","given":"","non-dropping-particle":"","parse-names":false,"suffix":""}],"id":"ITEM-1","issued":{"date-parts":[["2019"]]},"title":"Metode Penelitian Pendidikan (kuantitatif, kualitatif, kombinasi R&amp;D dan penelitian pendidikan).","type":"book"},"uris":["http://www.mendeley.com/documents/?uuid=62c62731-a571-49cd-8fef-37acf03fe3fe"]}],"mendeley":{"formattedCitation":"(Sugiyono, 2019)","plainTextFormattedCitation":"(Sugiyono, 2019)","previouslyFormattedCitation":"(Sugiyono, 2019)"},"properties":{"noteIndex":0},"schema":"https://github.com/citation-style-language/schema/raw/master/csl-citation.json"}</w:instrText>
      </w:r>
      <w:r w:rsidRPr="006726A8">
        <w:rPr>
          <w:rFonts w:ascii="Times New Roman" w:hAnsi="Times New Roman" w:cs="Times New Roman"/>
          <w:spacing w:val="-4"/>
          <w:position w:val="-4"/>
          <w:sz w:val="24"/>
          <w:szCs w:val="24"/>
        </w:rPr>
        <w:fldChar w:fldCharType="separate"/>
      </w:r>
      <w:r w:rsidRPr="006726A8">
        <w:rPr>
          <w:rFonts w:ascii="Times New Roman" w:hAnsi="Times New Roman" w:cs="Times New Roman"/>
          <w:noProof/>
          <w:spacing w:val="-4"/>
          <w:position w:val="-4"/>
          <w:sz w:val="24"/>
          <w:szCs w:val="24"/>
        </w:rPr>
        <w:t>(Sugiyono, 2019)</w:t>
      </w:r>
      <w:r w:rsidRPr="006726A8">
        <w:rPr>
          <w:rFonts w:ascii="Times New Roman" w:hAnsi="Times New Roman" w:cs="Times New Roman"/>
          <w:spacing w:val="-4"/>
          <w:position w:val="-4"/>
          <w:sz w:val="24"/>
          <w:szCs w:val="24"/>
        </w:rPr>
        <w:fldChar w:fldCharType="end"/>
      </w:r>
      <w:r w:rsidRPr="006726A8">
        <w:rPr>
          <w:rFonts w:ascii="Times New Roman" w:hAnsi="Times New Roman" w:cs="Times New Roman"/>
          <w:spacing w:val="-4"/>
          <w:position w:val="-4"/>
          <w:sz w:val="24"/>
          <w:szCs w:val="24"/>
        </w:rPr>
        <w:t xml:space="preserve"> data </w:t>
      </w:r>
      <w:proofErr w:type="spellStart"/>
      <w:r w:rsidRPr="006726A8">
        <w:rPr>
          <w:rFonts w:ascii="Times New Roman" w:hAnsi="Times New Roman" w:cs="Times New Roman"/>
          <w:spacing w:val="-4"/>
          <w:position w:val="-4"/>
          <w:sz w:val="24"/>
          <w:szCs w:val="24"/>
        </w:rPr>
        <w:t>sekunder</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adalah</w:t>
      </w:r>
      <w:proofErr w:type="spellEnd"/>
      <w:r w:rsidRPr="006726A8">
        <w:rPr>
          <w:rFonts w:ascii="Times New Roman" w:hAnsi="Times New Roman" w:cs="Times New Roman"/>
          <w:spacing w:val="-4"/>
          <w:position w:val="-4"/>
          <w:sz w:val="24"/>
          <w:szCs w:val="24"/>
        </w:rPr>
        <w:t xml:space="preserve"> data yang </w:t>
      </w:r>
      <w:proofErr w:type="spellStart"/>
      <w:r w:rsidRPr="006726A8">
        <w:rPr>
          <w:rFonts w:ascii="Times New Roman" w:hAnsi="Times New Roman" w:cs="Times New Roman"/>
          <w:spacing w:val="-4"/>
          <w:position w:val="-4"/>
          <w:sz w:val="24"/>
          <w:szCs w:val="24"/>
        </w:rPr>
        <w:t>diperoleh</w:t>
      </w:r>
      <w:proofErr w:type="spellEnd"/>
      <w:r w:rsidRPr="006726A8">
        <w:rPr>
          <w:rFonts w:ascii="Times New Roman" w:hAnsi="Times New Roman" w:cs="Times New Roman"/>
          <w:spacing w:val="-4"/>
          <w:position w:val="-4"/>
          <w:sz w:val="24"/>
          <w:szCs w:val="24"/>
        </w:rPr>
        <w:t xml:space="preserve"> oleh </w:t>
      </w:r>
      <w:proofErr w:type="spellStart"/>
      <w:r w:rsidRPr="006726A8">
        <w:rPr>
          <w:rFonts w:ascii="Times New Roman" w:hAnsi="Times New Roman" w:cs="Times New Roman"/>
          <w:spacing w:val="-4"/>
          <w:position w:val="-4"/>
          <w:sz w:val="24"/>
          <w:szCs w:val="24"/>
        </w:rPr>
        <w:t>peneliti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dari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sumber-sumber</w:t>
      </w:r>
      <w:proofErr w:type="spellEnd"/>
      <w:r w:rsidRPr="006726A8">
        <w:rPr>
          <w:rFonts w:ascii="Times New Roman" w:hAnsi="Times New Roman" w:cs="Times New Roman"/>
          <w:spacing w:val="-4"/>
          <w:position w:val="-4"/>
          <w:sz w:val="24"/>
          <w:szCs w:val="24"/>
        </w:rPr>
        <w:t xml:space="preserve"> yang </w:t>
      </w:r>
      <w:proofErr w:type="spellStart"/>
      <w:r w:rsidRPr="006726A8">
        <w:rPr>
          <w:rFonts w:ascii="Times New Roman" w:hAnsi="Times New Roman" w:cs="Times New Roman"/>
          <w:spacing w:val="-4"/>
          <w:position w:val="-4"/>
          <w:sz w:val="24"/>
          <w:szCs w:val="24"/>
        </w:rPr>
        <w:t>sudah</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ada</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seperti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dokumen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buku</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laporan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jurnal</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atau</w:t>
      </w:r>
      <w:proofErr w:type="spellEnd"/>
      <w:r w:rsidRPr="006726A8">
        <w:rPr>
          <w:rFonts w:ascii="Times New Roman" w:hAnsi="Times New Roman" w:cs="Times New Roman"/>
          <w:spacing w:val="-4"/>
          <w:position w:val="-4"/>
          <w:sz w:val="24"/>
          <w:szCs w:val="24"/>
        </w:rPr>
        <w:t xml:space="preserve"> data </w:t>
      </w:r>
      <w:proofErr w:type="spellStart"/>
      <w:r w:rsidRPr="006726A8">
        <w:rPr>
          <w:rFonts w:ascii="Times New Roman" w:hAnsi="Times New Roman" w:cs="Times New Roman"/>
          <w:spacing w:val="-4"/>
          <w:position w:val="-4"/>
          <w:sz w:val="24"/>
          <w:szCs w:val="24"/>
        </w:rPr>
        <w:t>dari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instansi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resmi</w:t>
      </w:r>
      <w:proofErr w:type="spellEnd"/>
      <w:r w:rsidRPr="006726A8">
        <w:rPr>
          <w:rFonts w:ascii="Times New Roman" w:hAnsi="Times New Roman" w:cs="Times New Roman"/>
          <w:spacing w:val="-4"/>
          <w:position w:val="-4"/>
          <w:sz w:val="24"/>
          <w:szCs w:val="24"/>
        </w:rPr>
        <w:t xml:space="preserve">. Data </w:t>
      </w:r>
      <w:proofErr w:type="spellStart"/>
      <w:r w:rsidRPr="006726A8">
        <w:rPr>
          <w:rFonts w:ascii="Times New Roman" w:hAnsi="Times New Roman" w:cs="Times New Roman"/>
          <w:spacing w:val="-4"/>
          <w:position w:val="-4"/>
          <w:sz w:val="24"/>
          <w:szCs w:val="24"/>
        </w:rPr>
        <w:t>Sekunder</w:t>
      </w:r>
      <w:proofErr w:type="spellEnd"/>
      <w:r w:rsidRPr="006726A8">
        <w:rPr>
          <w:rFonts w:ascii="Times New Roman" w:hAnsi="Times New Roman" w:cs="Times New Roman"/>
          <w:spacing w:val="-4"/>
          <w:position w:val="-4"/>
          <w:sz w:val="24"/>
          <w:szCs w:val="24"/>
        </w:rPr>
        <w:t xml:space="preserve"> pada </w:t>
      </w:r>
      <w:proofErr w:type="spellStart"/>
      <w:r w:rsidRPr="006726A8">
        <w:rPr>
          <w:rFonts w:ascii="Times New Roman" w:hAnsi="Times New Roman" w:cs="Times New Roman"/>
          <w:spacing w:val="-4"/>
          <w:position w:val="-4"/>
          <w:sz w:val="24"/>
          <w:szCs w:val="24"/>
        </w:rPr>
        <w:t>penelitian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ini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berasal</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dari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laporan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keuangan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perusahaan</w:t>
      </w:r>
      <w:proofErr w:type="spellEnd"/>
      <w:r w:rsidRPr="006726A8">
        <w:rPr>
          <w:rFonts w:ascii="Times New Roman" w:hAnsi="Times New Roman" w:cs="Times New Roman"/>
          <w:spacing w:val="-4"/>
          <w:position w:val="-4"/>
          <w:sz w:val="24"/>
          <w:szCs w:val="24"/>
        </w:rPr>
        <w:t xml:space="preserve"> yang </w:t>
      </w:r>
      <w:proofErr w:type="spellStart"/>
      <w:r w:rsidRPr="006726A8">
        <w:rPr>
          <w:rFonts w:ascii="Times New Roman" w:hAnsi="Times New Roman" w:cs="Times New Roman"/>
          <w:spacing w:val="-4"/>
          <w:position w:val="-4"/>
          <w:sz w:val="24"/>
          <w:szCs w:val="24"/>
        </w:rPr>
        <w:t>terdiri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dari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laporan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posisi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keuangan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laporan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laba</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rugi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serta</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laporan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arus</w:t>
      </w:r>
      <w:proofErr w:type="spellEnd"/>
      <w:r w:rsidRPr="006726A8">
        <w:rPr>
          <w:rFonts w:ascii="Times New Roman" w:hAnsi="Times New Roman" w:cs="Times New Roman"/>
          <w:spacing w:val="-4"/>
          <w:position w:val="-4"/>
          <w:sz w:val="24"/>
          <w:szCs w:val="24"/>
        </w:rPr>
        <w:t xml:space="preserve"> kas dan </w:t>
      </w:r>
      <w:proofErr w:type="spellStart"/>
      <w:r w:rsidRPr="006726A8">
        <w:rPr>
          <w:rFonts w:ascii="Times New Roman" w:hAnsi="Times New Roman" w:cs="Times New Roman"/>
          <w:spacing w:val="-4"/>
          <w:position w:val="-4"/>
          <w:sz w:val="24"/>
          <w:szCs w:val="24"/>
        </w:rPr>
        <w:t>laporan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tahunan</w:t>
      </w:r>
      <w:proofErr w:type="spellEnd"/>
      <w:r w:rsidRPr="006726A8">
        <w:rPr>
          <w:rFonts w:ascii="Times New Roman" w:hAnsi="Times New Roman" w:cs="Times New Roman"/>
          <w:spacing w:val="-4"/>
          <w:position w:val="-4"/>
          <w:sz w:val="24"/>
          <w:szCs w:val="24"/>
        </w:rPr>
        <w:t xml:space="preserve"> pada </w:t>
      </w:r>
      <w:proofErr w:type="spellStart"/>
      <w:r w:rsidRPr="006726A8">
        <w:rPr>
          <w:rFonts w:ascii="Times New Roman" w:hAnsi="Times New Roman" w:cs="Times New Roman"/>
          <w:spacing w:val="-4"/>
          <w:position w:val="-4"/>
          <w:sz w:val="24"/>
          <w:szCs w:val="24"/>
        </w:rPr>
        <w:t>perusahaan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sektor</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pertambangan</w:t>
      </w:r>
      <w:proofErr w:type="spellEnd"/>
      <w:r w:rsidRPr="006726A8">
        <w:rPr>
          <w:rFonts w:ascii="Times New Roman" w:hAnsi="Times New Roman" w:cs="Times New Roman"/>
          <w:spacing w:val="-4"/>
          <w:position w:val="-4"/>
          <w:sz w:val="24"/>
          <w:szCs w:val="24"/>
        </w:rPr>
        <w:t xml:space="preserve"> yang </w:t>
      </w:r>
      <w:proofErr w:type="spellStart"/>
      <w:r w:rsidRPr="006726A8">
        <w:rPr>
          <w:rFonts w:ascii="Times New Roman" w:hAnsi="Times New Roman" w:cs="Times New Roman"/>
          <w:spacing w:val="-4"/>
          <w:position w:val="-4"/>
          <w:sz w:val="24"/>
          <w:szCs w:val="24"/>
        </w:rPr>
        <w:t>telah</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dipublikasikan</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secara</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lengkap</w:t>
      </w:r>
      <w:proofErr w:type="spellEnd"/>
      <w:r w:rsidRPr="006726A8">
        <w:rPr>
          <w:rFonts w:ascii="Times New Roman" w:hAnsi="Times New Roman" w:cs="Times New Roman"/>
          <w:spacing w:val="-4"/>
          <w:position w:val="-4"/>
          <w:sz w:val="24"/>
          <w:szCs w:val="24"/>
        </w:rPr>
        <w:t xml:space="preserve"> di Bursa </w:t>
      </w:r>
      <w:proofErr w:type="spellStart"/>
      <w:r w:rsidRPr="006726A8">
        <w:rPr>
          <w:rFonts w:ascii="Times New Roman" w:hAnsi="Times New Roman" w:cs="Times New Roman"/>
          <w:spacing w:val="-4"/>
          <w:position w:val="-4"/>
          <w:sz w:val="24"/>
          <w:szCs w:val="24"/>
        </w:rPr>
        <w:t>Efek</w:t>
      </w:r>
      <w:proofErr w:type="spellEnd"/>
      <w:r w:rsidRPr="006726A8">
        <w:rPr>
          <w:rFonts w:ascii="Times New Roman" w:hAnsi="Times New Roman" w:cs="Times New Roman"/>
          <w:spacing w:val="-4"/>
          <w:position w:val="-4"/>
          <w:sz w:val="24"/>
          <w:szCs w:val="24"/>
        </w:rPr>
        <w:t xml:space="preserve"> Indonesia yang </w:t>
      </w:r>
      <w:proofErr w:type="spellStart"/>
      <w:r w:rsidRPr="006726A8">
        <w:rPr>
          <w:rFonts w:ascii="Times New Roman" w:hAnsi="Times New Roman" w:cs="Times New Roman"/>
          <w:spacing w:val="-4"/>
          <w:position w:val="-4"/>
          <w:sz w:val="24"/>
          <w:szCs w:val="24"/>
        </w:rPr>
        <w:t>diperoleh</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dari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webstite</w:t>
      </w:r>
      <w:proofErr w:type="spellEnd"/>
      <w:r w:rsidRPr="006726A8">
        <w:rPr>
          <w:rFonts w:ascii="Times New Roman" w:hAnsi="Times New Roman" w:cs="Times New Roman"/>
          <w:spacing w:val="-4"/>
          <w:position w:val="-4"/>
          <w:sz w:val="24"/>
          <w:szCs w:val="24"/>
        </w:rPr>
        <w:t xml:space="preserve"> </w:t>
      </w:r>
      <w:hyperlink r:id="rId20" w:history="1">
        <w:r w:rsidRPr="006726A8">
          <w:rPr>
            <w:rStyle w:val="Hyperlink"/>
            <w:rFonts w:ascii="Times New Roman" w:hAnsi="Times New Roman" w:cs="Times New Roman"/>
            <w:color w:val="auto"/>
            <w:spacing w:val="-4"/>
            <w:position w:val="-4"/>
            <w:sz w:val="24"/>
            <w:szCs w:val="24"/>
          </w:rPr>
          <w:t>www.idx.co.id</w:t>
        </w:r>
      </w:hyperlink>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atau</w:t>
      </w:r>
      <w:proofErr w:type="spellEnd"/>
      <w:r>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dari</w:t>
      </w:r>
      <w:proofErr w:type="spellEnd"/>
      <w:r w:rsidRPr="006726A8">
        <w:rPr>
          <w:rFonts w:ascii="Times New Roman" w:hAnsi="Times New Roman" w:cs="Times New Roman"/>
          <w:spacing w:val="-4"/>
          <w:position w:val="-4"/>
          <w:sz w:val="24"/>
          <w:szCs w:val="24"/>
        </w:rPr>
        <w:t xml:space="preserve"> website </w:t>
      </w:r>
      <w:proofErr w:type="spellStart"/>
      <w:r w:rsidRPr="006726A8">
        <w:rPr>
          <w:rFonts w:ascii="Times New Roman" w:hAnsi="Times New Roman" w:cs="Times New Roman"/>
          <w:spacing w:val="-4"/>
          <w:position w:val="-4"/>
          <w:sz w:val="24"/>
          <w:szCs w:val="24"/>
        </w:rPr>
        <w:t>resmi</w:t>
      </w:r>
      <w:proofErr w:type="spellEnd"/>
      <w:r w:rsidRPr="006726A8">
        <w:rPr>
          <w:rFonts w:ascii="Times New Roman" w:hAnsi="Times New Roman" w:cs="Times New Roman"/>
          <w:spacing w:val="-4"/>
          <w:position w:val="-4"/>
          <w:sz w:val="24"/>
          <w:szCs w:val="24"/>
        </w:rPr>
        <w:t xml:space="preserve"> </w:t>
      </w:r>
      <w:proofErr w:type="spellStart"/>
      <w:r w:rsidRPr="006726A8">
        <w:rPr>
          <w:rFonts w:ascii="Times New Roman" w:hAnsi="Times New Roman" w:cs="Times New Roman"/>
          <w:spacing w:val="-4"/>
          <w:position w:val="-4"/>
          <w:sz w:val="24"/>
          <w:szCs w:val="24"/>
        </w:rPr>
        <w:t>perusahaan</w:t>
      </w:r>
      <w:proofErr w:type="spellEnd"/>
      <w:r w:rsidRPr="006726A8">
        <w:rPr>
          <w:rFonts w:ascii="Times New Roman" w:hAnsi="Times New Roman" w:cs="Times New Roman"/>
          <w:spacing w:val="-4"/>
          <w:position w:val="-4"/>
          <w:sz w:val="24"/>
          <w:szCs w:val="24"/>
        </w:rPr>
        <w:t>.</w:t>
      </w:r>
    </w:p>
    <w:p w14:paraId="2F7BB1E0" w14:textId="77777777" w:rsidR="00D53486" w:rsidRPr="00D53486" w:rsidRDefault="00E41DC1">
      <w:pPr>
        <w:pStyle w:val="ListParagraph"/>
        <w:numPr>
          <w:ilvl w:val="0"/>
          <w:numId w:val="8"/>
        </w:numPr>
        <w:spacing w:after="0" w:line="480" w:lineRule="auto"/>
        <w:ind w:left="567"/>
        <w:jc w:val="both"/>
        <w:rPr>
          <w:b/>
          <w:bCs/>
        </w:rPr>
      </w:pPr>
      <w:r>
        <w:rPr>
          <w:rFonts w:ascii="Times New Roman" w:hAnsi="Times New Roman" w:cs="Times New Roman"/>
          <w:b/>
          <w:bCs/>
          <w:sz w:val="24"/>
          <w:szCs w:val="24"/>
        </w:rPr>
        <w:t xml:space="preserve"> </w:t>
      </w:r>
      <w:r w:rsidRPr="00E41DC1">
        <w:rPr>
          <w:rFonts w:ascii="Times New Roman" w:hAnsi="Times New Roman" w:cs="Times New Roman"/>
          <w:b/>
          <w:bCs/>
          <w:sz w:val="24"/>
          <w:szCs w:val="24"/>
        </w:rPr>
        <w:t xml:space="preserve">Alat </w:t>
      </w:r>
      <w:proofErr w:type="spellStart"/>
      <w:r w:rsidRPr="00E41DC1">
        <w:rPr>
          <w:rFonts w:ascii="Times New Roman" w:hAnsi="Times New Roman" w:cs="Times New Roman"/>
          <w:b/>
          <w:bCs/>
          <w:sz w:val="24"/>
          <w:szCs w:val="24"/>
        </w:rPr>
        <w:t>Analisis</w:t>
      </w:r>
      <w:proofErr w:type="spellEnd"/>
    </w:p>
    <w:p w14:paraId="5667E7B4" w14:textId="235ACCBA" w:rsidR="00312979" w:rsidRPr="00D53486" w:rsidRDefault="00D53486" w:rsidP="00D53486">
      <w:pPr>
        <w:spacing w:after="0" w:line="480" w:lineRule="auto"/>
        <w:ind w:left="207" w:firstLine="360"/>
        <w:jc w:val="both"/>
        <w:rPr>
          <w:b/>
          <w:bCs/>
        </w:rPr>
      </w:pPr>
      <w:r>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Untuk</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menghitung</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pengaruh</w:t>
      </w:r>
      <w:proofErr w:type="spellEnd"/>
      <w:r w:rsidR="00312979" w:rsidRPr="00D53486">
        <w:rPr>
          <w:rFonts w:ascii="Times New Roman" w:hAnsi="Times New Roman" w:cs="Times New Roman"/>
          <w:sz w:val="24"/>
          <w:szCs w:val="24"/>
        </w:rPr>
        <w:t xml:space="preserve"> </w:t>
      </w:r>
      <w:r w:rsidR="00312979" w:rsidRPr="00C24B91">
        <w:rPr>
          <w:rFonts w:ascii="Times New Roman" w:hAnsi="Times New Roman" w:cs="Times New Roman"/>
          <w:i/>
          <w:iCs/>
          <w:sz w:val="24"/>
          <w:szCs w:val="24"/>
        </w:rPr>
        <w:t>leverage</w:t>
      </w:r>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profitabilitas</w:t>
      </w:r>
      <w:proofErr w:type="spellEnd"/>
      <w:r w:rsidR="00312979" w:rsidRPr="00D53486">
        <w:rPr>
          <w:rFonts w:ascii="Times New Roman" w:hAnsi="Times New Roman" w:cs="Times New Roman"/>
          <w:sz w:val="24"/>
          <w:szCs w:val="24"/>
        </w:rPr>
        <w:t xml:space="preserve">, dan </w:t>
      </w:r>
      <w:proofErr w:type="spellStart"/>
      <w:r w:rsidR="00312979" w:rsidRPr="00D53486">
        <w:rPr>
          <w:rFonts w:ascii="Times New Roman" w:hAnsi="Times New Roman" w:cs="Times New Roman"/>
          <w:sz w:val="24"/>
          <w:szCs w:val="24"/>
        </w:rPr>
        <w:t>ukuran</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perusahaan</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terhadap</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penghindaran</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pajak</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digunakan</w:t>
      </w:r>
      <w:proofErr w:type="spellEnd"/>
      <w:r w:rsidR="00312979" w:rsidRPr="00D53486">
        <w:rPr>
          <w:rFonts w:ascii="Times New Roman" w:hAnsi="Times New Roman" w:cs="Times New Roman"/>
          <w:sz w:val="24"/>
          <w:szCs w:val="24"/>
        </w:rPr>
        <w:t xml:space="preserve"> data </w:t>
      </w:r>
      <w:proofErr w:type="spellStart"/>
      <w:r w:rsidR="00312979" w:rsidRPr="00D53486">
        <w:rPr>
          <w:rFonts w:ascii="Times New Roman" w:hAnsi="Times New Roman" w:cs="Times New Roman"/>
          <w:sz w:val="24"/>
          <w:szCs w:val="24"/>
        </w:rPr>
        <w:t>berupa</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angka</w:t>
      </w:r>
      <w:proofErr w:type="spellEnd"/>
      <w:r w:rsidR="00312979" w:rsidRPr="00D53486">
        <w:rPr>
          <w:rFonts w:ascii="Times New Roman" w:hAnsi="Times New Roman" w:cs="Times New Roman"/>
          <w:sz w:val="24"/>
          <w:szCs w:val="24"/>
        </w:rPr>
        <w:t xml:space="preserve">. Karena data </w:t>
      </w:r>
      <w:proofErr w:type="spellStart"/>
      <w:r w:rsidR="00312979" w:rsidRPr="00D53486">
        <w:rPr>
          <w:rFonts w:ascii="Times New Roman" w:hAnsi="Times New Roman" w:cs="Times New Roman"/>
          <w:sz w:val="24"/>
          <w:szCs w:val="24"/>
        </w:rPr>
        <w:t>dipakai</w:t>
      </w:r>
      <w:proofErr w:type="spellEnd"/>
      <w:r w:rsidR="00312979" w:rsidRPr="00D53486">
        <w:rPr>
          <w:rFonts w:ascii="Times New Roman" w:hAnsi="Times New Roman" w:cs="Times New Roman"/>
          <w:sz w:val="24"/>
          <w:szCs w:val="24"/>
        </w:rPr>
        <w:t xml:space="preserve"> pada </w:t>
      </w:r>
      <w:proofErr w:type="spellStart"/>
      <w:r w:rsidR="00312979" w:rsidRPr="00D53486">
        <w:rPr>
          <w:rFonts w:ascii="Times New Roman" w:hAnsi="Times New Roman" w:cs="Times New Roman"/>
          <w:sz w:val="24"/>
          <w:szCs w:val="24"/>
        </w:rPr>
        <w:t>bentuk</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angka</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maka</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penelitian</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menggunakan</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analisis</w:t>
      </w:r>
      <w:proofErr w:type="spellEnd"/>
      <w:r w:rsidR="00312979" w:rsidRPr="00D53486">
        <w:rPr>
          <w:rFonts w:ascii="Times New Roman" w:hAnsi="Times New Roman" w:cs="Times New Roman"/>
          <w:sz w:val="24"/>
          <w:szCs w:val="24"/>
        </w:rPr>
        <w:t xml:space="preserve"> data </w:t>
      </w:r>
      <w:proofErr w:type="spellStart"/>
      <w:r w:rsidR="00312979" w:rsidRPr="00D53486">
        <w:rPr>
          <w:rFonts w:ascii="Times New Roman" w:hAnsi="Times New Roman" w:cs="Times New Roman"/>
          <w:sz w:val="24"/>
          <w:szCs w:val="24"/>
        </w:rPr>
        <w:t>kuantitatif</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Berdasarkan</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penelitian</w:t>
      </w:r>
      <w:proofErr w:type="spellEnd"/>
      <w:r w:rsidR="00312979" w:rsidRPr="00D53486">
        <w:rPr>
          <w:rFonts w:ascii="Times New Roman" w:hAnsi="Times New Roman" w:cs="Times New Roman"/>
          <w:sz w:val="24"/>
          <w:szCs w:val="24"/>
        </w:rPr>
        <w:t xml:space="preserve"> data </w:t>
      </w:r>
      <w:proofErr w:type="spellStart"/>
      <w:r w:rsidR="00312979" w:rsidRPr="00D53486">
        <w:rPr>
          <w:rFonts w:ascii="Times New Roman" w:hAnsi="Times New Roman" w:cs="Times New Roman"/>
          <w:sz w:val="24"/>
          <w:szCs w:val="24"/>
        </w:rPr>
        <w:t>dianalisis</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dengan</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menggunakan</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teknik</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regresi</w:t>
      </w:r>
      <w:proofErr w:type="spellEnd"/>
      <w:r w:rsidR="00312979" w:rsidRPr="00D53486">
        <w:rPr>
          <w:rFonts w:ascii="Times New Roman" w:hAnsi="Times New Roman" w:cs="Times New Roman"/>
          <w:sz w:val="24"/>
          <w:szCs w:val="24"/>
        </w:rPr>
        <w:t xml:space="preserve"> linear </w:t>
      </w:r>
      <w:proofErr w:type="spellStart"/>
      <w:r w:rsidR="00312979" w:rsidRPr="00D53486">
        <w:rPr>
          <w:rFonts w:ascii="Times New Roman" w:hAnsi="Times New Roman" w:cs="Times New Roman"/>
          <w:sz w:val="24"/>
          <w:szCs w:val="24"/>
        </w:rPr>
        <w:t>berganda</w:t>
      </w:r>
      <w:proofErr w:type="spellEnd"/>
      <w:r w:rsidR="00312979" w:rsidRPr="00D53486">
        <w:rPr>
          <w:rFonts w:ascii="Times New Roman" w:hAnsi="Times New Roman" w:cs="Times New Roman"/>
          <w:sz w:val="24"/>
          <w:szCs w:val="24"/>
        </w:rPr>
        <w:t xml:space="preserve">. Alat </w:t>
      </w:r>
      <w:proofErr w:type="spellStart"/>
      <w:r w:rsidR="00312979" w:rsidRPr="00D53486">
        <w:rPr>
          <w:rFonts w:ascii="Times New Roman" w:hAnsi="Times New Roman" w:cs="Times New Roman"/>
          <w:sz w:val="24"/>
          <w:szCs w:val="24"/>
        </w:rPr>
        <w:t>analisis</w:t>
      </w:r>
      <w:proofErr w:type="spellEnd"/>
      <w:r w:rsidR="00312979" w:rsidRPr="00D53486">
        <w:rPr>
          <w:rFonts w:ascii="Times New Roman" w:hAnsi="Times New Roman" w:cs="Times New Roman"/>
          <w:sz w:val="24"/>
          <w:szCs w:val="24"/>
        </w:rPr>
        <w:t xml:space="preserve"> yang</w:t>
      </w:r>
      <w:r w:rsidR="00F50FBC"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dipakai</w:t>
      </w:r>
      <w:proofErr w:type="spellEnd"/>
      <w:r w:rsidR="00312979" w:rsidRPr="00D53486">
        <w:rPr>
          <w:rFonts w:ascii="Times New Roman" w:hAnsi="Times New Roman" w:cs="Times New Roman"/>
          <w:sz w:val="24"/>
          <w:szCs w:val="24"/>
        </w:rPr>
        <w:t xml:space="preserve"> pada </w:t>
      </w:r>
      <w:proofErr w:type="spellStart"/>
      <w:r w:rsidR="00312979" w:rsidRPr="00D53486">
        <w:rPr>
          <w:rFonts w:ascii="Times New Roman" w:hAnsi="Times New Roman" w:cs="Times New Roman"/>
          <w:sz w:val="24"/>
          <w:szCs w:val="24"/>
        </w:rPr>
        <w:t>penelitian</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ini</w:t>
      </w:r>
      <w:proofErr w:type="spellEnd"/>
      <w:r w:rsidR="00312979" w:rsidRPr="00D53486">
        <w:rPr>
          <w:rFonts w:ascii="Times New Roman" w:hAnsi="Times New Roman" w:cs="Times New Roman"/>
          <w:sz w:val="24"/>
          <w:szCs w:val="24"/>
        </w:rPr>
        <w:t xml:space="preserve"> </w:t>
      </w:r>
      <w:proofErr w:type="spellStart"/>
      <w:r w:rsidR="00312979" w:rsidRPr="00D53486">
        <w:rPr>
          <w:rFonts w:ascii="Times New Roman" w:hAnsi="Times New Roman" w:cs="Times New Roman"/>
          <w:sz w:val="24"/>
          <w:szCs w:val="24"/>
        </w:rPr>
        <w:t>adalah</w:t>
      </w:r>
      <w:proofErr w:type="spellEnd"/>
      <w:r w:rsidR="00312979" w:rsidRPr="00D53486">
        <w:rPr>
          <w:rFonts w:ascii="Times New Roman" w:hAnsi="Times New Roman" w:cs="Times New Roman"/>
          <w:sz w:val="24"/>
          <w:szCs w:val="24"/>
        </w:rPr>
        <w:t xml:space="preserve"> software E-views</w:t>
      </w:r>
      <w:r w:rsidR="006C5555" w:rsidRPr="00D53486">
        <w:rPr>
          <w:rFonts w:ascii="Times New Roman" w:hAnsi="Times New Roman" w:cs="Times New Roman"/>
          <w:sz w:val="24"/>
          <w:szCs w:val="24"/>
        </w:rPr>
        <w:t>12.</w:t>
      </w:r>
    </w:p>
    <w:p w14:paraId="597D75F3" w14:textId="29958920" w:rsidR="000B4EA4" w:rsidRDefault="006726A8" w:rsidP="00EE53F7">
      <w:pPr>
        <w:pStyle w:val="Heading3ANAKSUBBAB"/>
        <w:numPr>
          <w:ilvl w:val="0"/>
          <w:numId w:val="17"/>
        </w:numPr>
      </w:pPr>
      <w:r>
        <w:t xml:space="preserve"> </w:t>
      </w:r>
      <w:bookmarkStart w:id="138" w:name="_Toc223735330"/>
      <w:r w:rsidR="00061EA7">
        <w:t xml:space="preserve">Model </w:t>
      </w:r>
      <w:proofErr w:type="spellStart"/>
      <w:r w:rsidR="00061EA7">
        <w:t>Regresi</w:t>
      </w:r>
      <w:proofErr w:type="spellEnd"/>
      <w:r w:rsidR="00061EA7">
        <w:t xml:space="preserve"> Data Panel</w:t>
      </w:r>
      <w:bookmarkEnd w:id="138"/>
    </w:p>
    <w:p w14:paraId="4216125D" w14:textId="531FC2A0" w:rsidR="00612166" w:rsidRDefault="00315CB1" w:rsidP="00315CB1">
      <w:pPr>
        <w:spacing w:after="0" w:line="480" w:lineRule="auto"/>
        <w:ind w:left="207"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roofErr w:type="spellStart"/>
      <w:r w:rsidR="004139A6" w:rsidRPr="004139A6">
        <w:rPr>
          <w:rFonts w:ascii="Times New Roman" w:eastAsia="Times New Roman" w:hAnsi="Times New Roman" w:cs="Times New Roman"/>
          <w:kern w:val="0"/>
          <w:sz w:val="24"/>
          <w:szCs w:val="24"/>
          <w14:ligatures w14:val="none"/>
        </w:rPr>
        <w:t>Menurut</w:t>
      </w:r>
      <w:proofErr w:type="spellEnd"/>
      <w:r w:rsidR="004139A6" w:rsidRPr="004139A6">
        <w:rPr>
          <w:rFonts w:ascii="Times New Roman" w:eastAsia="Times New Roman" w:hAnsi="Times New Roman" w:cs="Times New Roman"/>
          <w:kern w:val="0"/>
          <w:sz w:val="24"/>
          <w:szCs w:val="24"/>
          <w14:ligatures w14:val="none"/>
        </w:rPr>
        <w:t xml:space="preserve"> </w:t>
      </w:r>
      <w:r w:rsidR="004139A6" w:rsidRPr="004139A6">
        <w:rPr>
          <w:rFonts w:ascii="Times New Roman" w:eastAsia="Times New Roman" w:hAnsi="Times New Roman" w:cs="Times New Roman"/>
          <w:kern w:val="0"/>
          <w:sz w:val="24"/>
          <w:szCs w:val="24"/>
          <w14:ligatures w14:val="none"/>
        </w:rPr>
        <w:fldChar w:fldCharType="begin" w:fldLock="1"/>
      </w:r>
      <w:r w:rsidR="00D604ED">
        <w:rPr>
          <w:rFonts w:ascii="Times New Roman" w:eastAsia="Times New Roman" w:hAnsi="Times New Roman" w:cs="Times New Roman"/>
          <w:kern w:val="0"/>
          <w:sz w:val="24"/>
          <w:szCs w:val="24"/>
          <w14:ligatures w14:val="none"/>
        </w:rPr>
        <w:instrText>ADDIN CSL_CITATION {"citationItems":[{"id":"ITEM-1","itemData":{"author":[{"dropping-particle":"","family":"Nuryanto","given":"Zulfikar Bagus Pambuko","non-dropping-particle":"","parse-names":false,"suffix":""}],"id":"ITEM-1","issued":{"date-parts":[["2018"]]},"publisher":"Umimma Press","title":"Eviews untuk Analisis Ekonometrika Dasar: Aplikasi dan Interpretasi : Eviews for Basic Econometric Analysis: Application and Interpretation","type":"book"},"uris":["http://www.mendeley.com/documents/?uuid=d6b1e0ae-f1a1-4242-bce0-95bc274cc1c1"]}],"mendeley":{"formattedCitation":"(Nuryanto, 2018)","manualFormatting":"Nuryanto, (2018)","plainTextFormattedCitation":"(Nuryanto, 2018)","previouslyFormattedCitation":"(Nuryanto, 2018)"},"properties":{"noteIndex":0},"schema":"https://github.com/citation-style-language/schema/raw/master/csl-citation.json"}</w:instrText>
      </w:r>
      <w:r w:rsidR="004139A6" w:rsidRPr="004139A6">
        <w:rPr>
          <w:rFonts w:ascii="Times New Roman" w:eastAsia="Times New Roman" w:hAnsi="Times New Roman" w:cs="Times New Roman"/>
          <w:kern w:val="0"/>
          <w:sz w:val="24"/>
          <w:szCs w:val="24"/>
          <w14:ligatures w14:val="none"/>
        </w:rPr>
        <w:fldChar w:fldCharType="separate"/>
      </w:r>
      <w:r w:rsidR="004139A6" w:rsidRPr="004139A6">
        <w:rPr>
          <w:rFonts w:ascii="Times New Roman" w:eastAsia="Times New Roman" w:hAnsi="Times New Roman" w:cs="Times New Roman"/>
          <w:noProof/>
          <w:kern w:val="0"/>
          <w:sz w:val="24"/>
          <w:szCs w:val="24"/>
          <w14:ligatures w14:val="none"/>
        </w:rPr>
        <w:t xml:space="preserve">Nuryanto, </w:t>
      </w:r>
      <w:r w:rsidR="00DD0802">
        <w:rPr>
          <w:rFonts w:ascii="Times New Roman" w:eastAsia="Times New Roman" w:hAnsi="Times New Roman" w:cs="Times New Roman"/>
          <w:noProof/>
          <w:kern w:val="0"/>
          <w:sz w:val="24"/>
          <w:szCs w:val="24"/>
          <w14:ligatures w14:val="none"/>
        </w:rPr>
        <w:t>(</w:t>
      </w:r>
      <w:r w:rsidR="004139A6" w:rsidRPr="004139A6">
        <w:rPr>
          <w:rFonts w:ascii="Times New Roman" w:eastAsia="Times New Roman" w:hAnsi="Times New Roman" w:cs="Times New Roman"/>
          <w:noProof/>
          <w:kern w:val="0"/>
          <w:sz w:val="24"/>
          <w:szCs w:val="24"/>
          <w14:ligatures w14:val="none"/>
        </w:rPr>
        <w:t>2018)</w:t>
      </w:r>
      <w:r w:rsidR="004139A6" w:rsidRPr="004139A6">
        <w:rPr>
          <w:rFonts w:ascii="Times New Roman" w:eastAsia="Times New Roman" w:hAnsi="Times New Roman" w:cs="Times New Roman"/>
          <w:kern w:val="0"/>
          <w:sz w:val="24"/>
          <w:szCs w:val="24"/>
          <w14:ligatures w14:val="none"/>
        </w:rPr>
        <w:fldChar w:fldCharType="end"/>
      </w:r>
      <w:r w:rsidR="004139A6" w:rsidRPr="004139A6">
        <w:rPr>
          <w:rFonts w:ascii="Times New Roman" w:eastAsia="Times New Roman" w:hAnsi="Times New Roman" w:cs="Times New Roman"/>
          <w:kern w:val="0"/>
          <w:sz w:val="24"/>
          <w:szCs w:val="24"/>
          <w14:ligatures w14:val="none"/>
        </w:rPr>
        <w:t xml:space="preserve"> </w:t>
      </w:r>
      <w:proofErr w:type="spellStart"/>
      <w:r w:rsidR="004139A6">
        <w:rPr>
          <w:rFonts w:ascii="Times New Roman" w:eastAsia="Times New Roman" w:hAnsi="Times New Roman" w:cs="Times New Roman"/>
          <w:kern w:val="0"/>
          <w:sz w:val="24"/>
          <w:szCs w:val="24"/>
          <w14:ligatures w14:val="none"/>
        </w:rPr>
        <w:t>terdapat</w:t>
      </w:r>
      <w:proofErr w:type="spellEnd"/>
      <w:r w:rsidR="004139A6">
        <w:rPr>
          <w:rFonts w:ascii="Times New Roman" w:eastAsia="Times New Roman" w:hAnsi="Times New Roman" w:cs="Times New Roman"/>
          <w:kern w:val="0"/>
          <w:sz w:val="24"/>
          <w:szCs w:val="24"/>
          <w14:ligatures w14:val="none"/>
        </w:rPr>
        <w:t xml:space="preserve"> </w:t>
      </w:r>
      <w:proofErr w:type="spellStart"/>
      <w:r w:rsidR="004139A6" w:rsidRPr="004139A6">
        <w:rPr>
          <w:rFonts w:ascii="Times New Roman" w:eastAsia="Times New Roman" w:hAnsi="Times New Roman" w:cs="Times New Roman"/>
          <w:kern w:val="0"/>
          <w:sz w:val="24"/>
          <w:szCs w:val="24"/>
          <w14:ligatures w14:val="none"/>
        </w:rPr>
        <w:t>beberapa</w:t>
      </w:r>
      <w:proofErr w:type="spellEnd"/>
      <w:r w:rsidR="004139A6" w:rsidRPr="004139A6">
        <w:rPr>
          <w:rFonts w:ascii="Times New Roman" w:eastAsia="Times New Roman" w:hAnsi="Times New Roman" w:cs="Times New Roman"/>
          <w:kern w:val="0"/>
          <w:sz w:val="24"/>
          <w:szCs w:val="24"/>
          <w14:ligatures w14:val="none"/>
        </w:rPr>
        <w:t xml:space="preserve"> </w:t>
      </w:r>
      <w:proofErr w:type="spellStart"/>
      <w:r w:rsidR="004139A6" w:rsidRPr="004139A6">
        <w:rPr>
          <w:rFonts w:ascii="Times New Roman" w:eastAsia="Times New Roman" w:hAnsi="Times New Roman" w:cs="Times New Roman"/>
          <w:kern w:val="0"/>
          <w:sz w:val="24"/>
          <w:szCs w:val="24"/>
          <w14:ligatures w14:val="none"/>
        </w:rPr>
        <w:t>metode</w:t>
      </w:r>
      <w:proofErr w:type="spellEnd"/>
      <w:r w:rsidR="004139A6" w:rsidRPr="004139A6">
        <w:rPr>
          <w:rFonts w:ascii="Times New Roman" w:eastAsia="Times New Roman" w:hAnsi="Times New Roman" w:cs="Times New Roman"/>
          <w:kern w:val="0"/>
          <w:sz w:val="24"/>
          <w:szCs w:val="24"/>
          <w14:ligatures w14:val="none"/>
        </w:rPr>
        <w:t xml:space="preserve"> yang </w:t>
      </w:r>
      <w:proofErr w:type="spellStart"/>
      <w:r w:rsidR="004139A6" w:rsidRPr="004139A6">
        <w:rPr>
          <w:rFonts w:ascii="Times New Roman" w:eastAsia="Times New Roman" w:hAnsi="Times New Roman" w:cs="Times New Roman"/>
          <w:kern w:val="0"/>
          <w:sz w:val="24"/>
          <w:szCs w:val="24"/>
          <w14:ligatures w14:val="none"/>
        </w:rPr>
        <w:t>dapat</w:t>
      </w:r>
      <w:proofErr w:type="spellEnd"/>
      <w:r w:rsidR="004139A6" w:rsidRPr="004139A6">
        <w:rPr>
          <w:rFonts w:ascii="Times New Roman" w:eastAsia="Times New Roman" w:hAnsi="Times New Roman" w:cs="Times New Roman"/>
          <w:kern w:val="0"/>
          <w:sz w:val="24"/>
          <w:szCs w:val="24"/>
          <w14:ligatures w14:val="none"/>
        </w:rPr>
        <w:t xml:space="preserve"> </w:t>
      </w:r>
      <w:proofErr w:type="spellStart"/>
      <w:r w:rsidR="004139A6" w:rsidRPr="004139A6">
        <w:rPr>
          <w:rFonts w:ascii="Times New Roman" w:eastAsia="Times New Roman" w:hAnsi="Times New Roman" w:cs="Times New Roman"/>
          <w:kern w:val="0"/>
          <w:sz w:val="24"/>
          <w:szCs w:val="24"/>
          <w14:ligatures w14:val="none"/>
        </w:rPr>
        <w:t>digunakan</w:t>
      </w:r>
      <w:proofErr w:type="spellEnd"/>
      <w:r w:rsidR="004139A6" w:rsidRPr="004139A6">
        <w:rPr>
          <w:rFonts w:ascii="Times New Roman" w:eastAsia="Times New Roman" w:hAnsi="Times New Roman" w:cs="Times New Roman"/>
          <w:kern w:val="0"/>
          <w:sz w:val="24"/>
          <w:szCs w:val="24"/>
          <w14:ligatures w14:val="none"/>
        </w:rPr>
        <w:t xml:space="preserve"> </w:t>
      </w:r>
      <w:proofErr w:type="spellStart"/>
      <w:r w:rsidR="004139A6" w:rsidRPr="004139A6">
        <w:rPr>
          <w:rFonts w:ascii="Times New Roman" w:eastAsia="Times New Roman" w:hAnsi="Times New Roman" w:cs="Times New Roman"/>
          <w:kern w:val="0"/>
          <w:sz w:val="24"/>
          <w:szCs w:val="24"/>
          <w14:ligatures w14:val="none"/>
        </w:rPr>
        <w:t>untuk</w:t>
      </w:r>
      <w:proofErr w:type="spellEnd"/>
      <w:r w:rsidR="004139A6" w:rsidRPr="004139A6">
        <w:rPr>
          <w:rFonts w:ascii="Times New Roman" w:eastAsia="Times New Roman" w:hAnsi="Times New Roman" w:cs="Times New Roman"/>
          <w:kern w:val="0"/>
          <w:sz w:val="24"/>
          <w:szCs w:val="24"/>
          <w14:ligatures w14:val="none"/>
        </w:rPr>
        <w:t xml:space="preserve"> </w:t>
      </w:r>
      <w:proofErr w:type="spellStart"/>
      <w:r w:rsidR="004139A6" w:rsidRPr="004139A6">
        <w:rPr>
          <w:rFonts w:ascii="Times New Roman" w:eastAsia="Times New Roman" w:hAnsi="Times New Roman" w:cs="Times New Roman"/>
          <w:kern w:val="0"/>
          <w:sz w:val="24"/>
          <w:szCs w:val="24"/>
          <w14:ligatures w14:val="none"/>
        </w:rPr>
        <w:t>mengestimasi</w:t>
      </w:r>
      <w:proofErr w:type="spellEnd"/>
      <w:r w:rsidR="004139A6" w:rsidRPr="004139A6">
        <w:rPr>
          <w:rFonts w:ascii="Times New Roman" w:eastAsia="Times New Roman" w:hAnsi="Times New Roman" w:cs="Times New Roman"/>
          <w:kern w:val="0"/>
          <w:sz w:val="24"/>
          <w:szCs w:val="24"/>
          <w14:ligatures w14:val="none"/>
        </w:rPr>
        <w:t xml:space="preserve"> model </w:t>
      </w:r>
      <w:proofErr w:type="spellStart"/>
      <w:r w:rsidR="004139A6" w:rsidRPr="004139A6">
        <w:rPr>
          <w:rFonts w:ascii="Times New Roman" w:eastAsia="Times New Roman" w:hAnsi="Times New Roman" w:cs="Times New Roman"/>
          <w:kern w:val="0"/>
          <w:sz w:val="24"/>
          <w:szCs w:val="24"/>
          <w14:ligatures w14:val="none"/>
        </w:rPr>
        <w:t>regresi</w:t>
      </w:r>
      <w:proofErr w:type="spellEnd"/>
      <w:r w:rsidR="004139A6" w:rsidRPr="004139A6">
        <w:rPr>
          <w:rFonts w:ascii="Times New Roman" w:eastAsia="Times New Roman" w:hAnsi="Times New Roman" w:cs="Times New Roman"/>
          <w:kern w:val="0"/>
          <w:sz w:val="24"/>
          <w:szCs w:val="24"/>
          <w14:ligatures w14:val="none"/>
        </w:rPr>
        <w:t xml:space="preserve"> </w:t>
      </w:r>
      <w:proofErr w:type="spellStart"/>
      <w:r w:rsidR="004139A6" w:rsidRPr="004139A6">
        <w:rPr>
          <w:rFonts w:ascii="Times New Roman" w:eastAsia="Times New Roman" w:hAnsi="Times New Roman" w:cs="Times New Roman"/>
          <w:kern w:val="0"/>
          <w:sz w:val="24"/>
          <w:szCs w:val="24"/>
          <w14:ligatures w14:val="none"/>
        </w:rPr>
        <w:t>dengan</w:t>
      </w:r>
      <w:proofErr w:type="spellEnd"/>
      <w:r w:rsidR="004139A6" w:rsidRPr="004139A6">
        <w:rPr>
          <w:rFonts w:ascii="Times New Roman" w:eastAsia="Times New Roman" w:hAnsi="Times New Roman" w:cs="Times New Roman"/>
          <w:kern w:val="0"/>
          <w:sz w:val="24"/>
          <w:szCs w:val="24"/>
          <w14:ligatures w14:val="none"/>
        </w:rPr>
        <w:t xml:space="preserve"> data panel :</w:t>
      </w:r>
    </w:p>
    <w:p w14:paraId="3C4A953D" w14:textId="77777777" w:rsidR="00B74C2A" w:rsidRDefault="00B74C2A" w:rsidP="006726A8">
      <w:pPr>
        <w:spacing w:after="0" w:line="480" w:lineRule="auto"/>
        <w:ind w:left="207" w:firstLine="513"/>
        <w:jc w:val="both"/>
        <w:rPr>
          <w:rFonts w:ascii="Times New Roman" w:eastAsia="Times New Roman" w:hAnsi="Times New Roman" w:cs="Times New Roman"/>
          <w:kern w:val="0"/>
          <w:sz w:val="24"/>
          <w:szCs w:val="24"/>
          <w14:ligatures w14:val="none"/>
        </w:rPr>
      </w:pPr>
    </w:p>
    <w:p w14:paraId="6A25D697" w14:textId="64105C7A" w:rsidR="004139A6" w:rsidRPr="006726A8" w:rsidRDefault="004139A6" w:rsidP="006726A8">
      <w:pPr>
        <w:pStyle w:val="ListParagraph"/>
        <w:numPr>
          <w:ilvl w:val="1"/>
          <w:numId w:val="4"/>
        </w:numPr>
        <w:spacing w:after="0" w:line="480" w:lineRule="auto"/>
        <w:ind w:left="567"/>
        <w:jc w:val="both"/>
        <w:rPr>
          <w:rFonts w:ascii="Times New Roman" w:eastAsia="Times New Roman" w:hAnsi="Times New Roman" w:cs="Times New Roman"/>
          <w:i/>
          <w:iCs/>
          <w:kern w:val="0"/>
          <w:sz w:val="24"/>
          <w:szCs w:val="24"/>
          <w14:ligatures w14:val="none"/>
        </w:rPr>
      </w:pPr>
      <w:r w:rsidRPr="006726A8">
        <w:rPr>
          <w:rFonts w:ascii="Times New Roman" w:eastAsia="Times New Roman" w:hAnsi="Times New Roman" w:cs="Times New Roman"/>
          <w:i/>
          <w:iCs/>
          <w:kern w:val="0"/>
          <w:sz w:val="24"/>
          <w:szCs w:val="24"/>
          <w14:ligatures w14:val="none"/>
        </w:rPr>
        <w:t>Common Effec</w:t>
      </w:r>
      <w:r w:rsidR="00056192" w:rsidRPr="006726A8">
        <w:rPr>
          <w:rFonts w:ascii="Times New Roman" w:eastAsia="Times New Roman" w:hAnsi="Times New Roman" w:cs="Times New Roman"/>
          <w:i/>
          <w:iCs/>
          <w:kern w:val="0"/>
          <w:sz w:val="24"/>
          <w:szCs w:val="24"/>
          <w14:ligatures w14:val="none"/>
        </w:rPr>
        <w:t>ts</w:t>
      </w:r>
      <w:r w:rsidRPr="006726A8">
        <w:rPr>
          <w:rFonts w:ascii="Times New Roman" w:eastAsia="Times New Roman" w:hAnsi="Times New Roman" w:cs="Times New Roman"/>
          <w:i/>
          <w:iCs/>
          <w:kern w:val="0"/>
          <w:sz w:val="24"/>
          <w:szCs w:val="24"/>
          <w14:ligatures w14:val="none"/>
        </w:rPr>
        <w:t xml:space="preserve"> Model</w:t>
      </w:r>
    </w:p>
    <w:p w14:paraId="62452353" w14:textId="027FE2A4" w:rsidR="004139A6" w:rsidRPr="00056192" w:rsidRDefault="004139A6" w:rsidP="006726A8">
      <w:pPr>
        <w:spacing w:after="0" w:line="480" w:lineRule="auto"/>
        <w:ind w:left="567"/>
        <w:jc w:val="both"/>
        <w:rPr>
          <w:rFonts w:ascii="Times New Roman" w:eastAsia="Times New Roman" w:hAnsi="Times New Roman" w:cs="Times New Roman"/>
          <w:kern w:val="0"/>
          <w:sz w:val="24"/>
          <w:szCs w:val="24"/>
          <w14:ligatures w14:val="none"/>
        </w:rPr>
      </w:pPr>
      <w:proofErr w:type="spellStart"/>
      <w:r w:rsidRPr="00056192">
        <w:rPr>
          <w:rFonts w:ascii="Times New Roman" w:eastAsia="Times New Roman" w:hAnsi="Times New Roman" w:cs="Times New Roman"/>
          <w:kern w:val="0"/>
          <w:sz w:val="24"/>
          <w:szCs w:val="24"/>
          <w14:ligatures w14:val="none"/>
        </w:rPr>
        <w:t>Menurut</w:t>
      </w:r>
      <w:proofErr w:type="spellEnd"/>
      <w:r w:rsidRPr="00056192">
        <w:rPr>
          <w:rFonts w:ascii="Times New Roman" w:eastAsia="Times New Roman" w:hAnsi="Times New Roman" w:cs="Times New Roman"/>
          <w:kern w:val="0"/>
          <w:sz w:val="24"/>
          <w:szCs w:val="24"/>
          <w14:ligatures w14:val="none"/>
        </w:rPr>
        <w:t xml:space="preserve"> </w:t>
      </w:r>
      <w:r w:rsidRPr="00056192">
        <w:rPr>
          <w:rFonts w:ascii="Times New Roman" w:eastAsia="Times New Roman" w:hAnsi="Times New Roman" w:cs="Times New Roman"/>
          <w:kern w:val="0"/>
          <w:sz w:val="24"/>
          <w:szCs w:val="24"/>
          <w14:ligatures w14:val="none"/>
        </w:rPr>
        <w:fldChar w:fldCharType="begin" w:fldLock="1"/>
      </w:r>
      <w:r w:rsidR="00056192">
        <w:rPr>
          <w:rFonts w:ascii="Times New Roman" w:eastAsia="Times New Roman" w:hAnsi="Times New Roman" w:cs="Times New Roman"/>
          <w:kern w:val="0"/>
          <w:sz w:val="24"/>
          <w:szCs w:val="24"/>
          <w14:ligatures w14:val="none"/>
        </w:rPr>
        <w:instrText>ADDIN CSL_CITATION {"citationItems":[{"id":"ITEM-1","itemData":{"author":[{"dropping-particle":"","family":"Ghozali","given":"","non-dropping-particle":"","parse-names":false,"suffix":""}],"id":"ITEM-1","issued":{"date-parts":[["2018"]]},"title":"Aplikasi analisis multivariat dengan program IBM SPSS 23","type":"book"},"uris":["http://www.mendeley.com/documents/?uuid=01579d21-18f7-49e1-bf65-4b0bd5911494"]}],"mendeley":{"formattedCitation":"(Ghozali, 2018)","plainTextFormattedCitation":"(Ghozali, 2018)","previouslyFormattedCitation":"(Ghozali, 2018)"},"properties":{"noteIndex":0},"schema":"https://github.com/citation-style-language/schema/raw/master/csl-citation.json"}</w:instrText>
      </w:r>
      <w:r w:rsidRPr="00056192">
        <w:rPr>
          <w:rFonts w:ascii="Times New Roman" w:eastAsia="Times New Roman" w:hAnsi="Times New Roman" w:cs="Times New Roman"/>
          <w:kern w:val="0"/>
          <w:sz w:val="24"/>
          <w:szCs w:val="24"/>
          <w14:ligatures w14:val="none"/>
        </w:rPr>
        <w:fldChar w:fldCharType="separate"/>
      </w:r>
      <w:r w:rsidRPr="00056192">
        <w:rPr>
          <w:rFonts w:ascii="Times New Roman" w:eastAsia="Times New Roman" w:hAnsi="Times New Roman" w:cs="Times New Roman"/>
          <w:noProof/>
          <w:kern w:val="0"/>
          <w:sz w:val="24"/>
          <w:szCs w:val="24"/>
          <w14:ligatures w14:val="none"/>
        </w:rPr>
        <w:t>(Ghozali, 2018)</w:t>
      </w:r>
      <w:r w:rsidRPr="00056192">
        <w:rPr>
          <w:rFonts w:ascii="Times New Roman" w:eastAsia="Times New Roman" w:hAnsi="Times New Roman" w:cs="Times New Roman"/>
          <w:kern w:val="0"/>
          <w:sz w:val="24"/>
          <w:szCs w:val="24"/>
          <w14:ligatures w14:val="none"/>
        </w:rPr>
        <w:fldChar w:fldCharType="end"/>
      </w:r>
      <w:r w:rsidRPr="00056192">
        <w:rPr>
          <w:rFonts w:ascii="Times New Roman" w:eastAsia="Times New Roman" w:hAnsi="Times New Roman" w:cs="Times New Roman"/>
          <w:kern w:val="0"/>
          <w:sz w:val="24"/>
          <w:szCs w:val="24"/>
          <w14:ligatures w14:val="none"/>
        </w:rPr>
        <w:t xml:space="preserve"> </w:t>
      </w:r>
      <w:r w:rsidRPr="00056192">
        <w:rPr>
          <w:rFonts w:ascii="Times New Roman" w:eastAsia="Times New Roman" w:hAnsi="Times New Roman" w:cs="Times New Roman"/>
          <w:i/>
          <w:iCs/>
          <w:kern w:val="0"/>
          <w:sz w:val="24"/>
          <w:szCs w:val="24"/>
          <w14:ligatures w14:val="none"/>
        </w:rPr>
        <w:t xml:space="preserve">Common Effect Model </w:t>
      </w:r>
      <w:proofErr w:type="spellStart"/>
      <w:r w:rsidRPr="00056192">
        <w:rPr>
          <w:rFonts w:ascii="Times New Roman" w:eastAsia="Times New Roman" w:hAnsi="Times New Roman" w:cs="Times New Roman"/>
          <w:kern w:val="0"/>
          <w:sz w:val="24"/>
          <w:szCs w:val="24"/>
          <w14:ligatures w14:val="none"/>
        </w:rPr>
        <w:t>merupakan</w:t>
      </w:r>
      <w:proofErr w:type="spellEnd"/>
      <w:r w:rsidRPr="00056192">
        <w:rPr>
          <w:rFonts w:ascii="Times New Roman" w:eastAsia="Times New Roman" w:hAnsi="Times New Roman" w:cs="Times New Roman"/>
          <w:kern w:val="0"/>
          <w:sz w:val="24"/>
          <w:szCs w:val="24"/>
          <w14:ligatures w14:val="none"/>
        </w:rPr>
        <w:t xml:space="preserve"> model yang paling </w:t>
      </w:r>
      <w:proofErr w:type="spellStart"/>
      <w:r w:rsidRPr="00056192">
        <w:rPr>
          <w:rFonts w:ascii="Times New Roman" w:eastAsia="Times New Roman" w:hAnsi="Times New Roman" w:cs="Times New Roman"/>
          <w:kern w:val="0"/>
          <w:sz w:val="24"/>
          <w:szCs w:val="24"/>
          <w14:ligatures w14:val="none"/>
        </w:rPr>
        <w:t>sederhana</w:t>
      </w:r>
      <w:proofErr w:type="spellEnd"/>
      <w:r w:rsidRPr="00056192">
        <w:rPr>
          <w:rFonts w:ascii="Times New Roman" w:eastAsia="Times New Roman" w:hAnsi="Times New Roman" w:cs="Times New Roman"/>
          <w:kern w:val="0"/>
          <w:sz w:val="24"/>
          <w:szCs w:val="24"/>
          <w14:ligatures w14:val="none"/>
        </w:rPr>
        <w:t xml:space="preserve">, model </w:t>
      </w:r>
      <w:proofErr w:type="spellStart"/>
      <w:r w:rsidRPr="00056192">
        <w:rPr>
          <w:rFonts w:ascii="Times New Roman" w:eastAsia="Times New Roman" w:hAnsi="Times New Roman" w:cs="Times New Roman"/>
          <w:kern w:val="0"/>
          <w:sz w:val="24"/>
          <w:szCs w:val="24"/>
          <w14:ligatures w14:val="none"/>
        </w:rPr>
        <w:t>ini</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menggabungkan</w:t>
      </w:r>
      <w:proofErr w:type="spellEnd"/>
      <w:r w:rsidRPr="00056192">
        <w:rPr>
          <w:rFonts w:ascii="Times New Roman" w:eastAsia="Times New Roman" w:hAnsi="Times New Roman" w:cs="Times New Roman"/>
          <w:kern w:val="0"/>
          <w:sz w:val="24"/>
          <w:szCs w:val="24"/>
          <w14:ligatures w14:val="none"/>
        </w:rPr>
        <w:t xml:space="preserve"> data </w:t>
      </w:r>
      <w:r w:rsidRPr="00056192">
        <w:rPr>
          <w:rFonts w:ascii="Times New Roman" w:eastAsia="Times New Roman" w:hAnsi="Times New Roman" w:cs="Times New Roman"/>
          <w:i/>
          <w:iCs/>
          <w:kern w:val="0"/>
          <w:sz w:val="24"/>
          <w:szCs w:val="24"/>
          <w14:ligatures w14:val="none"/>
        </w:rPr>
        <w:t>time series</w:t>
      </w:r>
      <w:r w:rsidRPr="00056192">
        <w:rPr>
          <w:rFonts w:ascii="Times New Roman" w:eastAsia="Times New Roman" w:hAnsi="Times New Roman" w:cs="Times New Roman"/>
          <w:kern w:val="0"/>
          <w:sz w:val="24"/>
          <w:szCs w:val="24"/>
          <w14:ligatures w14:val="none"/>
        </w:rPr>
        <w:t xml:space="preserve"> dan data </w:t>
      </w:r>
      <w:r w:rsidRPr="00056192">
        <w:rPr>
          <w:rFonts w:ascii="Times New Roman" w:eastAsia="Times New Roman" w:hAnsi="Times New Roman" w:cs="Times New Roman"/>
          <w:i/>
          <w:iCs/>
          <w:kern w:val="0"/>
          <w:sz w:val="24"/>
          <w:szCs w:val="24"/>
          <w14:ligatures w14:val="none"/>
        </w:rPr>
        <w:t>cross-section</w:t>
      </w:r>
      <w:r w:rsidRPr="00056192">
        <w:rPr>
          <w:rFonts w:ascii="Times New Roman" w:eastAsia="Times New Roman" w:hAnsi="Times New Roman" w:cs="Times New Roman"/>
          <w:kern w:val="0"/>
          <w:sz w:val="24"/>
          <w:szCs w:val="24"/>
          <w14:ligatures w14:val="none"/>
        </w:rPr>
        <w:t xml:space="preserve">, dan </w:t>
      </w:r>
      <w:proofErr w:type="spellStart"/>
      <w:r w:rsidRPr="00056192">
        <w:rPr>
          <w:rFonts w:ascii="Times New Roman" w:eastAsia="Times New Roman" w:hAnsi="Times New Roman" w:cs="Times New Roman"/>
          <w:kern w:val="0"/>
          <w:sz w:val="24"/>
          <w:szCs w:val="24"/>
          <w14:ligatures w14:val="none"/>
        </w:rPr>
        <w:t>pendekatan</w:t>
      </w:r>
      <w:proofErr w:type="spellEnd"/>
      <w:r w:rsidRPr="00056192">
        <w:rPr>
          <w:rFonts w:ascii="Times New Roman" w:eastAsia="Times New Roman" w:hAnsi="Times New Roman" w:cs="Times New Roman"/>
          <w:kern w:val="0"/>
          <w:sz w:val="24"/>
          <w:szCs w:val="24"/>
          <w14:ligatures w14:val="none"/>
        </w:rPr>
        <w:t xml:space="preserve"> yang </w:t>
      </w:r>
      <w:proofErr w:type="spellStart"/>
      <w:r w:rsidRPr="00056192">
        <w:rPr>
          <w:rFonts w:ascii="Times New Roman" w:eastAsia="Times New Roman" w:hAnsi="Times New Roman" w:cs="Times New Roman"/>
          <w:kern w:val="0"/>
          <w:sz w:val="24"/>
          <w:szCs w:val="24"/>
          <w14:ligatures w14:val="none"/>
        </w:rPr>
        <w:t>digunakan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mengabaikan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ukuran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waktu</w:t>
      </w:r>
      <w:proofErr w:type="spellEnd"/>
      <w:r w:rsidRPr="00056192">
        <w:rPr>
          <w:rFonts w:ascii="Times New Roman" w:eastAsia="Times New Roman" w:hAnsi="Times New Roman" w:cs="Times New Roman"/>
          <w:kern w:val="0"/>
          <w:sz w:val="24"/>
          <w:szCs w:val="24"/>
          <w14:ligatures w14:val="none"/>
        </w:rPr>
        <w:t xml:space="preserve"> dan </w:t>
      </w:r>
      <w:proofErr w:type="spellStart"/>
      <w:r w:rsidRPr="00056192">
        <w:rPr>
          <w:rFonts w:ascii="Times New Roman" w:eastAsia="Times New Roman" w:hAnsi="Times New Roman" w:cs="Times New Roman"/>
          <w:kern w:val="0"/>
          <w:sz w:val="24"/>
          <w:szCs w:val="24"/>
          <w14:ligatures w14:val="none"/>
        </w:rPr>
        <w:t>ruang</w:t>
      </w:r>
      <w:proofErr w:type="spellEnd"/>
      <w:r w:rsidRPr="00056192">
        <w:rPr>
          <w:rFonts w:ascii="Times New Roman" w:eastAsia="Times New Roman" w:hAnsi="Times New Roman" w:cs="Times New Roman"/>
          <w:kern w:val="0"/>
          <w:sz w:val="24"/>
          <w:szCs w:val="24"/>
          <w14:ligatures w14:val="none"/>
        </w:rPr>
        <w:t xml:space="preserve"> data panel.</w:t>
      </w:r>
    </w:p>
    <w:p w14:paraId="63DC2668" w14:textId="6E54D88A" w:rsidR="004139A6" w:rsidRPr="006726A8" w:rsidRDefault="004139A6" w:rsidP="006726A8">
      <w:pPr>
        <w:pStyle w:val="ListParagraph"/>
        <w:numPr>
          <w:ilvl w:val="1"/>
          <w:numId w:val="4"/>
        </w:numPr>
        <w:spacing w:after="0" w:line="480" w:lineRule="auto"/>
        <w:ind w:left="709"/>
        <w:jc w:val="both"/>
        <w:rPr>
          <w:rFonts w:ascii="Times New Roman" w:eastAsia="Times New Roman" w:hAnsi="Times New Roman" w:cs="Times New Roman"/>
          <w:kern w:val="0"/>
          <w:sz w:val="24"/>
          <w:szCs w:val="24"/>
          <w14:ligatures w14:val="none"/>
        </w:rPr>
      </w:pPr>
      <w:r w:rsidRPr="006726A8">
        <w:rPr>
          <w:rFonts w:ascii="Times New Roman" w:eastAsia="Times New Roman" w:hAnsi="Times New Roman" w:cs="Times New Roman"/>
          <w:i/>
          <w:iCs/>
          <w:kern w:val="0"/>
          <w:sz w:val="24"/>
          <w:szCs w:val="24"/>
          <w14:ligatures w14:val="none"/>
        </w:rPr>
        <w:t>Fixed Effects Model</w:t>
      </w:r>
      <w:r w:rsidRPr="006726A8">
        <w:rPr>
          <w:rFonts w:ascii="Times New Roman" w:eastAsia="Times New Roman" w:hAnsi="Times New Roman" w:cs="Times New Roman"/>
          <w:kern w:val="0"/>
          <w:sz w:val="24"/>
          <w:szCs w:val="24"/>
          <w14:ligatures w14:val="none"/>
        </w:rPr>
        <w:t xml:space="preserve"> (FEM)</w:t>
      </w:r>
    </w:p>
    <w:p w14:paraId="0F9C2BC8" w14:textId="68EC57E6" w:rsidR="00056192" w:rsidRDefault="00056192" w:rsidP="006726A8">
      <w:pPr>
        <w:spacing w:after="0" w:line="480" w:lineRule="auto"/>
        <w:ind w:left="709"/>
        <w:jc w:val="both"/>
        <w:rPr>
          <w:rFonts w:ascii="Times New Roman" w:eastAsia="Times New Roman" w:hAnsi="Times New Roman" w:cs="Times New Roman"/>
          <w:kern w:val="0"/>
          <w:sz w:val="24"/>
          <w:szCs w:val="24"/>
          <w14:ligatures w14:val="none"/>
        </w:rPr>
      </w:pPr>
      <w:r w:rsidRPr="00056192">
        <w:rPr>
          <w:rFonts w:ascii="Times New Roman" w:eastAsia="Times New Roman" w:hAnsi="Times New Roman" w:cs="Times New Roman"/>
          <w:i/>
          <w:iCs/>
          <w:kern w:val="0"/>
          <w:sz w:val="24"/>
          <w:szCs w:val="24"/>
          <w14:ligatures w14:val="none"/>
        </w:rPr>
        <w:t>Fixed Effects Model</w:t>
      </w:r>
      <w:r>
        <w:rPr>
          <w:rFonts w:ascii="Times New Roman" w:eastAsia="Times New Roman" w:hAnsi="Times New Roman" w:cs="Times New Roman"/>
          <w:kern w:val="0"/>
          <w:sz w:val="24"/>
          <w:szCs w:val="24"/>
          <w14:ligatures w14:val="none"/>
        </w:rPr>
        <w:t xml:space="preserve"> (FEM) </w:t>
      </w:r>
      <w:proofErr w:type="spellStart"/>
      <w:r>
        <w:rPr>
          <w:rFonts w:ascii="Times New Roman" w:eastAsia="Times New Roman" w:hAnsi="Times New Roman" w:cs="Times New Roman"/>
          <w:kern w:val="0"/>
          <w:sz w:val="24"/>
          <w:szCs w:val="24"/>
          <w14:ligatures w14:val="none"/>
        </w:rPr>
        <w:t>merupakan</w:t>
      </w:r>
      <w:proofErr w:type="spellEnd"/>
      <w:r>
        <w:rPr>
          <w:rFonts w:ascii="Times New Roman" w:eastAsia="Times New Roman" w:hAnsi="Times New Roman" w:cs="Times New Roman"/>
          <w:kern w:val="0"/>
          <w:sz w:val="24"/>
          <w:szCs w:val="24"/>
          <w14:ligatures w14:val="none"/>
        </w:rPr>
        <w:t xml:space="preserve"> m</w:t>
      </w:r>
      <w:r w:rsidRPr="00056192">
        <w:rPr>
          <w:rFonts w:ascii="Times New Roman" w:eastAsia="Times New Roman" w:hAnsi="Times New Roman" w:cs="Times New Roman"/>
          <w:kern w:val="0"/>
          <w:sz w:val="24"/>
          <w:szCs w:val="24"/>
          <w14:ligatures w14:val="none"/>
        </w:rPr>
        <w:t xml:space="preserve">odel yang </w:t>
      </w:r>
      <w:proofErr w:type="spellStart"/>
      <w:r w:rsidRPr="00056192">
        <w:rPr>
          <w:rFonts w:ascii="Times New Roman" w:eastAsia="Times New Roman" w:hAnsi="Times New Roman" w:cs="Times New Roman"/>
          <w:kern w:val="0"/>
          <w:sz w:val="24"/>
          <w:szCs w:val="24"/>
          <w14:ligatures w14:val="none"/>
        </w:rPr>
        <w:t>dapat</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menunjukkan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perbedaan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konstanta</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antara</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objek</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meskipun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koefisien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regresi</w:t>
      </w:r>
      <w:proofErr w:type="spellEnd"/>
      <w:r w:rsidRPr="00056192">
        <w:rPr>
          <w:rFonts w:ascii="Times New Roman" w:eastAsia="Times New Roman" w:hAnsi="Times New Roman" w:cs="Times New Roman"/>
          <w:kern w:val="0"/>
          <w:sz w:val="24"/>
          <w:szCs w:val="24"/>
          <w14:ligatures w14:val="none"/>
        </w:rPr>
        <w:t xml:space="preserve"> yang </w:t>
      </w:r>
      <w:proofErr w:type="spellStart"/>
      <w:r w:rsidRPr="00056192">
        <w:rPr>
          <w:rFonts w:ascii="Times New Roman" w:eastAsia="Times New Roman" w:hAnsi="Times New Roman" w:cs="Times New Roman"/>
          <w:kern w:val="0"/>
          <w:sz w:val="24"/>
          <w:szCs w:val="24"/>
          <w14:ligatures w14:val="none"/>
        </w:rPr>
        <w:t>sama</w:t>
      </w:r>
      <w:proofErr w:type="spellEnd"/>
      <w:r w:rsidRPr="00056192">
        <w:rPr>
          <w:rFonts w:ascii="Times New Roman" w:eastAsia="Times New Roman" w:hAnsi="Times New Roman" w:cs="Times New Roman"/>
          <w:kern w:val="0"/>
          <w:sz w:val="24"/>
          <w:szCs w:val="24"/>
          <w14:ligatures w14:val="none"/>
        </w:rPr>
        <w:t xml:space="preserve">. Model </w:t>
      </w:r>
      <w:proofErr w:type="spellStart"/>
      <w:r w:rsidRPr="00056192">
        <w:rPr>
          <w:rFonts w:ascii="Times New Roman" w:eastAsia="Times New Roman" w:hAnsi="Times New Roman" w:cs="Times New Roman"/>
          <w:kern w:val="0"/>
          <w:sz w:val="24"/>
          <w:szCs w:val="24"/>
          <w14:ligatures w14:val="none"/>
        </w:rPr>
        <w:t>ini</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berasumsi</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bahwa</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meskipun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ada</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perbedaan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antar</w:t>
      </w:r>
      <w:proofErr w:type="spellEnd"/>
      <w:r w:rsidRPr="00056192">
        <w:rPr>
          <w:rFonts w:ascii="Times New Roman" w:eastAsia="Times New Roman" w:hAnsi="Times New Roman" w:cs="Times New Roman"/>
          <w:kern w:val="0"/>
          <w:sz w:val="24"/>
          <w:szCs w:val="24"/>
          <w14:ligatures w14:val="none"/>
        </w:rPr>
        <w:t xml:space="preserve"> </w:t>
      </w:r>
      <w:proofErr w:type="spellStart"/>
      <w:proofErr w:type="gramStart"/>
      <w:r w:rsidRPr="00056192">
        <w:rPr>
          <w:rFonts w:ascii="Times New Roman" w:eastAsia="Times New Roman" w:hAnsi="Times New Roman" w:cs="Times New Roman"/>
          <w:kern w:val="0"/>
          <w:sz w:val="24"/>
          <w:szCs w:val="24"/>
          <w14:ligatures w14:val="none"/>
        </w:rPr>
        <w:t>objek</w:t>
      </w:r>
      <w:proofErr w:type="spellEnd"/>
      <w:r w:rsidRPr="00056192">
        <w:rPr>
          <w:rFonts w:ascii="Times New Roman" w:eastAsia="Times New Roman" w:hAnsi="Times New Roman" w:cs="Times New Roman"/>
          <w:kern w:val="0"/>
          <w:sz w:val="24"/>
          <w:szCs w:val="24"/>
          <w14:ligatures w14:val="none"/>
        </w:rPr>
        <w:t xml:space="preserve"> ,</w:t>
      </w:r>
      <w:proofErr w:type="gram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intersep</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antar</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waktu</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tetap</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sama</w:t>
      </w:r>
      <w:proofErr w:type="spellEnd"/>
      <w:r w:rsidRPr="00056192">
        <w:rPr>
          <w:rFonts w:ascii="Times New Roman" w:eastAsia="Times New Roman" w:hAnsi="Times New Roman" w:cs="Times New Roman"/>
          <w:kern w:val="0"/>
          <w:sz w:val="24"/>
          <w:szCs w:val="24"/>
          <w14:ligatures w14:val="none"/>
        </w:rPr>
        <w:t xml:space="preserve">. Tingkat </w:t>
      </w:r>
      <w:proofErr w:type="spellStart"/>
      <w:r w:rsidRPr="00056192">
        <w:rPr>
          <w:rFonts w:ascii="Times New Roman" w:eastAsia="Times New Roman" w:hAnsi="Times New Roman" w:cs="Times New Roman"/>
          <w:kern w:val="0"/>
          <w:sz w:val="24"/>
          <w:szCs w:val="24"/>
          <w14:ligatures w14:val="none"/>
        </w:rPr>
        <w:t>perbedaan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perlakuan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eksperimen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hanyalah</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sebagian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kecil</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dari</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berbagai</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jangkauan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tingkatan</w:t>
      </w:r>
      <w:proofErr w:type="spellEnd"/>
      <w:r w:rsidRPr="00056192">
        <w:rPr>
          <w:rFonts w:ascii="Times New Roman" w:eastAsia="Times New Roman" w:hAnsi="Times New Roman" w:cs="Times New Roman"/>
          <w:kern w:val="0"/>
          <w:sz w:val="24"/>
          <w:szCs w:val="24"/>
          <w14:ligatures w14:val="none"/>
        </w:rPr>
        <w:t xml:space="preserve"> yang </w:t>
      </w:r>
      <w:proofErr w:type="spellStart"/>
      <w:r w:rsidRPr="00056192">
        <w:rPr>
          <w:rFonts w:ascii="Times New Roman" w:eastAsia="Times New Roman" w:hAnsi="Times New Roman" w:cs="Times New Roman"/>
          <w:kern w:val="0"/>
          <w:sz w:val="24"/>
          <w:szCs w:val="24"/>
          <w14:ligatures w14:val="none"/>
        </w:rPr>
        <w:t>mungkin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terjadi</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dalam</w:t>
      </w:r>
      <w:proofErr w:type="spellEnd"/>
      <w:r w:rsidRPr="00056192">
        <w:rPr>
          <w:rFonts w:ascii="Times New Roman" w:eastAsia="Times New Roman" w:hAnsi="Times New Roman" w:cs="Times New Roman"/>
          <w:kern w:val="0"/>
          <w:sz w:val="24"/>
          <w:szCs w:val="24"/>
          <w14:ligatures w14:val="none"/>
        </w:rPr>
        <w:t xml:space="preserve"> model </w:t>
      </w:r>
      <w:proofErr w:type="spellStart"/>
      <w:r w:rsidRPr="00056192">
        <w:rPr>
          <w:rFonts w:ascii="Times New Roman" w:eastAsia="Times New Roman" w:hAnsi="Times New Roman" w:cs="Times New Roman"/>
          <w:kern w:val="0"/>
          <w:sz w:val="24"/>
          <w:szCs w:val="24"/>
          <w14:ligatures w14:val="none"/>
        </w:rPr>
        <w:t>tetap</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ini</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fldChar w:fldCharType="begin" w:fldLock="1"/>
      </w:r>
      <w:r>
        <w:rPr>
          <w:rFonts w:ascii="Times New Roman" w:eastAsia="Times New Roman" w:hAnsi="Times New Roman" w:cs="Times New Roman"/>
          <w:kern w:val="0"/>
          <w:sz w:val="24"/>
          <w:szCs w:val="24"/>
          <w14:ligatures w14:val="none"/>
        </w:rPr>
        <w:instrText>ADDIN CSL_CITATION {"citationItems":[{"id":"ITEM-1","itemData":{"author":[{"dropping-particle":"","family":"Ghozali","given":"","non-dropping-particle":"","parse-names":false,"suffix":""}],"id":"ITEM-1","issued":{"date-parts":[["2018"]]},"title":"Aplikasi analisis multivariat dengan program IBM SPSS 23","type":"book"},"uris":["http://www.mendeley.com/documents/?uuid=01579d21-18f7-49e1-bf65-4b0bd5911494"]}],"mendeley":{"formattedCitation":"(Ghozali, 2018)","plainTextFormattedCitation":"(Ghozali, 2018)","previouslyFormattedCitation":"(Ghozali, 2018)"},"properties":{"noteIndex":0},"schema":"https://github.com/citation-style-language/schema/raw/master/csl-citation.json"}</w:instrText>
      </w:r>
      <w:r>
        <w:rPr>
          <w:rFonts w:ascii="Times New Roman" w:eastAsia="Times New Roman" w:hAnsi="Times New Roman" w:cs="Times New Roman"/>
          <w:kern w:val="0"/>
          <w:sz w:val="24"/>
          <w:szCs w:val="24"/>
          <w14:ligatures w14:val="none"/>
        </w:rPr>
        <w:fldChar w:fldCharType="separate"/>
      </w:r>
      <w:r w:rsidRPr="00056192">
        <w:rPr>
          <w:rFonts w:ascii="Times New Roman" w:eastAsia="Times New Roman" w:hAnsi="Times New Roman" w:cs="Times New Roman"/>
          <w:noProof/>
          <w:kern w:val="0"/>
          <w:sz w:val="24"/>
          <w:szCs w:val="24"/>
          <w14:ligatures w14:val="none"/>
        </w:rPr>
        <w:t>(Ghozali, 2018)</w:t>
      </w:r>
      <w:r>
        <w:rPr>
          <w:rFonts w:ascii="Times New Roman" w:eastAsia="Times New Roman" w:hAnsi="Times New Roman" w:cs="Times New Roman"/>
          <w:kern w:val="0"/>
          <w:sz w:val="24"/>
          <w:szCs w:val="24"/>
          <w14:ligatures w14:val="none"/>
        </w:rPr>
        <w:fldChar w:fldCharType="end"/>
      </w:r>
      <w:r>
        <w:rPr>
          <w:rFonts w:ascii="Times New Roman" w:eastAsia="Times New Roman" w:hAnsi="Times New Roman" w:cs="Times New Roman"/>
          <w:kern w:val="0"/>
          <w:sz w:val="24"/>
          <w:szCs w:val="24"/>
          <w14:ligatures w14:val="none"/>
        </w:rPr>
        <w:t xml:space="preserve">. </w:t>
      </w:r>
    </w:p>
    <w:p w14:paraId="77B02B14" w14:textId="0F5B9F37" w:rsidR="00056192" w:rsidRPr="006726A8" w:rsidRDefault="00056192" w:rsidP="006726A8">
      <w:pPr>
        <w:pStyle w:val="ListParagraph"/>
        <w:numPr>
          <w:ilvl w:val="1"/>
          <w:numId w:val="4"/>
        </w:numPr>
        <w:spacing w:after="0" w:line="480" w:lineRule="auto"/>
        <w:ind w:left="709"/>
        <w:jc w:val="both"/>
        <w:rPr>
          <w:rFonts w:ascii="Times New Roman" w:eastAsia="Times New Roman" w:hAnsi="Times New Roman" w:cs="Times New Roman"/>
          <w:kern w:val="0"/>
          <w:sz w:val="24"/>
          <w:szCs w:val="24"/>
          <w14:ligatures w14:val="none"/>
        </w:rPr>
      </w:pPr>
      <w:r w:rsidRPr="006726A8">
        <w:rPr>
          <w:rFonts w:ascii="Times New Roman" w:eastAsia="Times New Roman" w:hAnsi="Times New Roman" w:cs="Times New Roman"/>
          <w:i/>
          <w:iCs/>
          <w:kern w:val="0"/>
          <w:sz w:val="24"/>
          <w:szCs w:val="24"/>
          <w14:ligatures w14:val="none"/>
        </w:rPr>
        <w:t>Random Effects Model</w:t>
      </w:r>
      <w:r w:rsidRPr="006726A8">
        <w:rPr>
          <w:rFonts w:ascii="Times New Roman" w:eastAsia="Times New Roman" w:hAnsi="Times New Roman" w:cs="Times New Roman"/>
          <w:kern w:val="0"/>
          <w:sz w:val="24"/>
          <w:szCs w:val="24"/>
          <w14:ligatures w14:val="none"/>
        </w:rPr>
        <w:t xml:space="preserve"> (REM)</w:t>
      </w:r>
    </w:p>
    <w:p w14:paraId="28F36F7A" w14:textId="04E296A7" w:rsidR="00056192" w:rsidRDefault="00056192" w:rsidP="006726A8">
      <w:pPr>
        <w:spacing w:after="0" w:line="480" w:lineRule="auto"/>
        <w:ind w:left="709"/>
        <w:jc w:val="both"/>
        <w:rPr>
          <w:rFonts w:ascii="Times New Roman" w:eastAsia="Times New Roman" w:hAnsi="Times New Roman" w:cs="Times New Roman"/>
          <w:kern w:val="0"/>
          <w:sz w:val="24"/>
          <w:szCs w:val="24"/>
          <w14:ligatures w14:val="none"/>
        </w:rPr>
      </w:pPr>
      <w:r w:rsidRPr="00056192">
        <w:rPr>
          <w:rFonts w:ascii="Times New Roman" w:eastAsia="Times New Roman" w:hAnsi="Times New Roman" w:cs="Times New Roman"/>
          <w:kern w:val="0"/>
          <w:sz w:val="24"/>
          <w:szCs w:val="24"/>
          <w14:ligatures w14:val="none"/>
        </w:rPr>
        <w:t xml:space="preserve">Dalam model </w:t>
      </w:r>
      <w:proofErr w:type="spellStart"/>
      <w:r w:rsidRPr="00056192">
        <w:rPr>
          <w:rFonts w:ascii="Times New Roman" w:eastAsia="Times New Roman" w:hAnsi="Times New Roman" w:cs="Times New Roman"/>
          <w:kern w:val="0"/>
          <w:sz w:val="24"/>
          <w:szCs w:val="24"/>
          <w14:ligatures w14:val="none"/>
        </w:rPr>
        <w:t>ini</w:t>
      </w:r>
      <w:proofErr w:type="spellEnd"/>
      <w:r w:rsidRPr="00056192">
        <w:rPr>
          <w:rFonts w:ascii="Times New Roman" w:eastAsia="Times New Roman" w:hAnsi="Times New Roman" w:cs="Times New Roman"/>
          <w:kern w:val="0"/>
          <w:sz w:val="24"/>
          <w:szCs w:val="24"/>
          <w14:ligatures w14:val="none"/>
        </w:rPr>
        <w:t xml:space="preserve">, di mana residual </w:t>
      </w:r>
      <w:proofErr w:type="spellStart"/>
      <w:r w:rsidRPr="00056192">
        <w:rPr>
          <w:rFonts w:ascii="Times New Roman" w:eastAsia="Times New Roman" w:hAnsi="Times New Roman" w:cs="Times New Roman"/>
          <w:kern w:val="0"/>
          <w:sz w:val="24"/>
          <w:szCs w:val="24"/>
          <w14:ligatures w14:val="none"/>
        </w:rPr>
        <w:t>dapat</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saling</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terkait</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lintas</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waktu</w:t>
      </w:r>
      <w:proofErr w:type="spellEnd"/>
      <w:r w:rsidRPr="00056192">
        <w:rPr>
          <w:rFonts w:ascii="Times New Roman" w:eastAsia="Times New Roman" w:hAnsi="Times New Roman" w:cs="Times New Roman"/>
          <w:kern w:val="0"/>
          <w:sz w:val="24"/>
          <w:szCs w:val="24"/>
          <w14:ligatures w14:val="none"/>
        </w:rPr>
        <w:t xml:space="preserve"> dan </w:t>
      </w:r>
      <w:proofErr w:type="spellStart"/>
      <w:r w:rsidRPr="00056192">
        <w:rPr>
          <w:rFonts w:ascii="Times New Roman" w:eastAsia="Times New Roman" w:hAnsi="Times New Roman" w:cs="Times New Roman"/>
          <w:kern w:val="0"/>
          <w:sz w:val="24"/>
          <w:szCs w:val="24"/>
          <w14:ligatures w14:val="none"/>
        </w:rPr>
        <w:t>antar</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individu</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Dengan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metode</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ini</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kemungkinan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perbedaan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antar</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objek</w:t>
      </w:r>
      <w:proofErr w:type="spellEnd"/>
      <w:r w:rsidRPr="00056192">
        <w:rPr>
          <w:rFonts w:ascii="Times New Roman" w:eastAsia="Times New Roman" w:hAnsi="Times New Roman" w:cs="Times New Roman"/>
          <w:kern w:val="0"/>
          <w:sz w:val="24"/>
          <w:szCs w:val="24"/>
          <w14:ligatures w14:val="none"/>
        </w:rPr>
        <w:t xml:space="preserve"> dan </w:t>
      </w:r>
      <w:proofErr w:type="spellStart"/>
      <w:r w:rsidRPr="00056192">
        <w:rPr>
          <w:rFonts w:ascii="Times New Roman" w:eastAsia="Times New Roman" w:hAnsi="Times New Roman" w:cs="Times New Roman"/>
          <w:kern w:val="0"/>
          <w:sz w:val="24"/>
          <w:szCs w:val="24"/>
          <w14:ligatures w14:val="none"/>
        </w:rPr>
        <w:t>lintas</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waktu</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akan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dimasukkan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dalam</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kesalahan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dalam</w:t>
      </w:r>
      <w:proofErr w:type="spellEnd"/>
      <w:r w:rsidRPr="00056192">
        <w:rPr>
          <w:rFonts w:ascii="Times New Roman" w:eastAsia="Times New Roman" w:hAnsi="Times New Roman" w:cs="Times New Roman"/>
          <w:kern w:val="0"/>
          <w:sz w:val="24"/>
          <w:szCs w:val="24"/>
          <w14:ligatures w14:val="none"/>
        </w:rPr>
        <w:t xml:space="preserve"> model OLS, </w:t>
      </w:r>
      <w:proofErr w:type="spellStart"/>
      <w:r w:rsidRPr="00056192">
        <w:rPr>
          <w:rFonts w:ascii="Times New Roman" w:eastAsia="Times New Roman" w:hAnsi="Times New Roman" w:cs="Times New Roman"/>
          <w:kern w:val="0"/>
          <w:sz w:val="24"/>
          <w:szCs w:val="24"/>
          <w14:ligatures w14:val="none"/>
        </w:rPr>
        <w:t>sehingga</w:t>
      </w:r>
      <w:proofErr w:type="spellEnd"/>
      <w:r w:rsidRPr="00056192">
        <w:rPr>
          <w:rFonts w:ascii="Times New Roman" w:eastAsia="Times New Roman" w:hAnsi="Times New Roman" w:cs="Times New Roman"/>
          <w:kern w:val="0"/>
          <w:sz w:val="24"/>
          <w:szCs w:val="24"/>
          <w14:ligatures w14:val="none"/>
        </w:rPr>
        <w:t xml:space="preserve"> model </w:t>
      </w:r>
      <w:proofErr w:type="spellStart"/>
      <w:r w:rsidRPr="00056192">
        <w:rPr>
          <w:rFonts w:ascii="Times New Roman" w:eastAsia="Times New Roman" w:hAnsi="Times New Roman" w:cs="Times New Roman"/>
          <w:kern w:val="0"/>
          <w:sz w:val="24"/>
          <w:szCs w:val="24"/>
          <w14:ligatures w14:val="none"/>
        </w:rPr>
        <w:t>ini</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akan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efisien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Dengan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menggunakan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prosedur</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acak</w:t>
      </w:r>
      <w:proofErr w:type="spellEnd"/>
      <w:r w:rsidRPr="00056192">
        <w:rPr>
          <w:rFonts w:ascii="Times New Roman" w:eastAsia="Times New Roman" w:hAnsi="Times New Roman" w:cs="Times New Roman"/>
          <w:kern w:val="0"/>
          <w:sz w:val="24"/>
          <w:szCs w:val="24"/>
          <w14:ligatures w14:val="none"/>
        </w:rPr>
        <w:t xml:space="preserve">, model </w:t>
      </w:r>
      <w:proofErr w:type="spellStart"/>
      <w:r w:rsidRPr="00056192">
        <w:rPr>
          <w:rFonts w:ascii="Times New Roman" w:eastAsia="Times New Roman" w:hAnsi="Times New Roman" w:cs="Times New Roman"/>
          <w:kern w:val="0"/>
          <w:sz w:val="24"/>
          <w:szCs w:val="24"/>
          <w14:ligatures w14:val="none"/>
        </w:rPr>
        <w:t>acak</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ini</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memilih</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tingkat</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perbedaan</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dari</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berbagai</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tingkat</w:t>
      </w:r>
      <w:proofErr w:type="spellEnd"/>
      <w:r w:rsidRPr="00056192">
        <w:rPr>
          <w:rFonts w:ascii="Times New Roman" w:eastAsia="Times New Roman" w:hAnsi="Times New Roman" w:cs="Times New Roman"/>
          <w:kern w:val="0"/>
          <w:sz w:val="24"/>
          <w:szCs w:val="24"/>
          <w14:ligatures w14:val="none"/>
        </w:rPr>
        <w:t xml:space="preserve"> </w:t>
      </w:r>
      <w:proofErr w:type="spellStart"/>
      <w:r w:rsidRPr="00056192">
        <w:rPr>
          <w:rFonts w:ascii="Times New Roman" w:eastAsia="Times New Roman" w:hAnsi="Times New Roman" w:cs="Times New Roman"/>
          <w:kern w:val="0"/>
          <w:sz w:val="24"/>
          <w:szCs w:val="24"/>
          <w14:ligatures w14:val="none"/>
        </w:rPr>
        <w:t>perbedaan</w:t>
      </w:r>
      <w:proofErr w:type="spellEnd"/>
      <w:r w:rsidRPr="00056192">
        <w:rPr>
          <w:rFonts w:ascii="Times New Roman" w:eastAsia="Times New Roman" w:hAnsi="Times New Roman" w:cs="Times New Roman"/>
          <w:kern w:val="0"/>
          <w:sz w:val="24"/>
          <w:szCs w:val="24"/>
          <w14:ligatures w14:val="none"/>
        </w:rPr>
        <w:t xml:space="preserve"> </w:t>
      </w:r>
      <w:r w:rsidRPr="00056192">
        <w:rPr>
          <w:rFonts w:ascii="Times New Roman" w:eastAsia="Times New Roman" w:hAnsi="Times New Roman" w:cs="Times New Roman"/>
          <w:kern w:val="0"/>
          <w:sz w:val="24"/>
          <w:szCs w:val="24"/>
          <w14:ligatures w14:val="none"/>
        </w:rPr>
        <w:fldChar w:fldCharType="begin" w:fldLock="1"/>
      </w:r>
      <w:r w:rsidR="00DF1445">
        <w:rPr>
          <w:rFonts w:ascii="Times New Roman" w:eastAsia="Times New Roman" w:hAnsi="Times New Roman" w:cs="Times New Roman"/>
          <w:kern w:val="0"/>
          <w:sz w:val="24"/>
          <w:szCs w:val="24"/>
          <w14:ligatures w14:val="none"/>
        </w:rPr>
        <w:instrText>ADDIN CSL_CITATION {"citationItems":[{"id":"ITEM-1","itemData":{"author":[{"dropping-particle":"","family":"Ghozali","given":"","non-dropping-particle":"","parse-names":false,"suffix":""}],"id":"ITEM-1","issued":{"date-parts":[["2018"]]},"title":"Aplikasi analisis multivariat dengan program IBM SPSS 23","type":"book"},"uris":["http://www.mendeley.com/documents/?uuid=01579d21-18f7-49e1-bf65-4b0bd5911494"]}],"mendeley":{"formattedCitation":"(Ghozali, 2018)","plainTextFormattedCitation":"(Ghozali, 2018)","previouslyFormattedCitation":"(Ghozali, 2018)"},"properties":{"noteIndex":0},"schema":"https://github.com/citation-style-language/schema/raw/master/csl-citation.json"}</w:instrText>
      </w:r>
      <w:r w:rsidRPr="00056192">
        <w:rPr>
          <w:rFonts w:ascii="Times New Roman" w:eastAsia="Times New Roman" w:hAnsi="Times New Roman" w:cs="Times New Roman"/>
          <w:kern w:val="0"/>
          <w:sz w:val="24"/>
          <w:szCs w:val="24"/>
          <w14:ligatures w14:val="none"/>
        </w:rPr>
        <w:fldChar w:fldCharType="separate"/>
      </w:r>
      <w:r w:rsidRPr="00056192">
        <w:rPr>
          <w:rFonts w:ascii="Times New Roman" w:eastAsia="Times New Roman" w:hAnsi="Times New Roman" w:cs="Times New Roman"/>
          <w:noProof/>
          <w:kern w:val="0"/>
          <w:sz w:val="24"/>
          <w:szCs w:val="24"/>
          <w14:ligatures w14:val="none"/>
        </w:rPr>
        <w:t>(Ghozali, 2018)</w:t>
      </w:r>
      <w:r w:rsidRPr="00056192">
        <w:rPr>
          <w:rFonts w:ascii="Times New Roman" w:eastAsia="Times New Roman" w:hAnsi="Times New Roman" w:cs="Times New Roman"/>
          <w:kern w:val="0"/>
          <w:sz w:val="24"/>
          <w:szCs w:val="24"/>
          <w14:ligatures w14:val="none"/>
        </w:rPr>
        <w:fldChar w:fldCharType="end"/>
      </w:r>
      <w:r w:rsidRPr="00056192">
        <w:rPr>
          <w:rFonts w:ascii="Times New Roman" w:eastAsia="Times New Roman" w:hAnsi="Times New Roman" w:cs="Times New Roman"/>
          <w:kern w:val="0"/>
          <w:sz w:val="24"/>
          <w:szCs w:val="24"/>
          <w14:ligatures w14:val="none"/>
        </w:rPr>
        <w:t>.</w:t>
      </w:r>
    </w:p>
    <w:p w14:paraId="51EEEE1D" w14:textId="7E6D31F6" w:rsidR="00B74C2A" w:rsidRDefault="00DF1445" w:rsidP="00D53486">
      <w:pPr>
        <w:spacing w:after="0" w:line="480" w:lineRule="auto"/>
        <w:ind w:left="709" w:firstLine="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Ada 3 </w:t>
      </w:r>
      <w:proofErr w:type="spellStart"/>
      <w:r>
        <w:rPr>
          <w:rFonts w:ascii="Times New Roman" w:eastAsia="Times New Roman" w:hAnsi="Times New Roman" w:cs="Times New Roman"/>
          <w:kern w:val="0"/>
          <w:sz w:val="24"/>
          <w:szCs w:val="24"/>
          <w14:ligatures w14:val="none"/>
        </w:rPr>
        <w:t>pengujian</w:t>
      </w:r>
      <w:proofErr w:type="spellEnd"/>
      <w:r>
        <w:rPr>
          <w:rFonts w:ascii="Times New Roman" w:eastAsia="Times New Roman" w:hAnsi="Times New Roman" w:cs="Times New Roman"/>
          <w:kern w:val="0"/>
          <w:sz w:val="24"/>
          <w:szCs w:val="24"/>
          <w14:ligatures w14:val="none"/>
        </w:rPr>
        <w:t xml:space="preserve"> yang </w:t>
      </w:r>
      <w:proofErr w:type="spellStart"/>
      <w:r>
        <w:rPr>
          <w:rFonts w:ascii="Times New Roman" w:eastAsia="Times New Roman" w:hAnsi="Times New Roman" w:cs="Times New Roman"/>
          <w:kern w:val="0"/>
          <w:sz w:val="24"/>
          <w:szCs w:val="24"/>
          <w14:ligatures w14:val="none"/>
        </w:rPr>
        <w:t>dapat</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dilakukan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dalam</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menentukan</w:t>
      </w:r>
      <w:proofErr w:type="spellEnd"/>
      <w:r>
        <w:rPr>
          <w:rFonts w:ascii="Times New Roman" w:eastAsia="Times New Roman" w:hAnsi="Times New Roman" w:cs="Times New Roman"/>
          <w:kern w:val="0"/>
          <w:sz w:val="24"/>
          <w:szCs w:val="24"/>
          <w14:ligatures w14:val="none"/>
        </w:rPr>
        <w:t xml:space="preserve"> model </w:t>
      </w:r>
      <w:proofErr w:type="spellStart"/>
      <w:r>
        <w:rPr>
          <w:rFonts w:ascii="Times New Roman" w:eastAsia="Times New Roman" w:hAnsi="Times New Roman" w:cs="Times New Roman"/>
          <w:kern w:val="0"/>
          <w:sz w:val="24"/>
          <w:szCs w:val="24"/>
          <w14:ligatures w14:val="none"/>
        </w:rPr>
        <w:t>estimasi</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regresi</w:t>
      </w:r>
      <w:proofErr w:type="spellEnd"/>
      <w:r>
        <w:rPr>
          <w:rFonts w:ascii="Times New Roman" w:eastAsia="Times New Roman" w:hAnsi="Times New Roman" w:cs="Times New Roman"/>
          <w:kern w:val="0"/>
          <w:sz w:val="24"/>
          <w:szCs w:val="24"/>
          <w14:ligatures w14:val="none"/>
        </w:rPr>
        <w:t xml:space="preserve"> </w:t>
      </w:r>
      <w:proofErr w:type="spellStart"/>
      <w:proofErr w:type="gramStart"/>
      <w:r>
        <w:rPr>
          <w:rFonts w:ascii="Times New Roman" w:eastAsia="Times New Roman" w:hAnsi="Times New Roman" w:cs="Times New Roman"/>
          <w:kern w:val="0"/>
          <w:sz w:val="24"/>
          <w:szCs w:val="24"/>
          <w14:ligatures w14:val="none"/>
        </w:rPr>
        <w:t>yaitu</w:t>
      </w:r>
      <w:proofErr w:type="spellEnd"/>
      <w:r>
        <w:rPr>
          <w:rFonts w:ascii="Times New Roman" w:eastAsia="Times New Roman" w:hAnsi="Times New Roman" w:cs="Times New Roman"/>
          <w:kern w:val="0"/>
          <w:sz w:val="24"/>
          <w:szCs w:val="24"/>
          <w14:ligatures w14:val="none"/>
        </w:rPr>
        <w:t xml:space="preserve"> :</w:t>
      </w:r>
      <w:proofErr w:type="gramEnd"/>
    </w:p>
    <w:p w14:paraId="50C5EDEE" w14:textId="77777777" w:rsidR="00D53486" w:rsidRDefault="00D53486" w:rsidP="00D53486">
      <w:pPr>
        <w:spacing w:after="0" w:line="480" w:lineRule="auto"/>
        <w:ind w:left="709" w:firstLine="360"/>
        <w:jc w:val="both"/>
        <w:rPr>
          <w:rFonts w:ascii="Times New Roman" w:eastAsia="Times New Roman" w:hAnsi="Times New Roman" w:cs="Times New Roman"/>
          <w:kern w:val="0"/>
          <w:sz w:val="24"/>
          <w:szCs w:val="24"/>
          <w14:ligatures w14:val="none"/>
        </w:rPr>
      </w:pPr>
    </w:p>
    <w:p w14:paraId="0D5188EA" w14:textId="77777777" w:rsidR="00D53486" w:rsidRDefault="00D53486" w:rsidP="00D53486">
      <w:pPr>
        <w:spacing w:after="0" w:line="480" w:lineRule="auto"/>
        <w:ind w:left="709" w:firstLine="360"/>
        <w:jc w:val="both"/>
        <w:rPr>
          <w:rFonts w:ascii="Times New Roman" w:eastAsia="Times New Roman" w:hAnsi="Times New Roman" w:cs="Times New Roman"/>
          <w:kern w:val="0"/>
          <w:sz w:val="24"/>
          <w:szCs w:val="24"/>
          <w14:ligatures w14:val="none"/>
        </w:rPr>
      </w:pPr>
    </w:p>
    <w:p w14:paraId="340E1F6A" w14:textId="77777777" w:rsidR="00D53486" w:rsidRDefault="00D53486" w:rsidP="00D53486">
      <w:pPr>
        <w:spacing w:after="0" w:line="480" w:lineRule="auto"/>
        <w:ind w:left="709" w:firstLine="360"/>
        <w:jc w:val="both"/>
        <w:rPr>
          <w:rFonts w:ascii="Times New Roman" w:eastAsia="Times New Roman" w:hAnsi="Times New Roman" w:cs="Times New Roman"/>
          <w:kern w:val="0"/>
          <w:sz w:val="24"/>
          <w:szCs w:val="24"/>
          <w14:ligatures w14:val="none"/>
        </w:rPr>
      </w:pPr>
    </w:p>
    <w:p w14:paraId="5BC36FC8" w14:textId="77777777" w:rsidR="006C5555" w:rsidRDefault="00DF1445">
      <w:pPr>
        <w:pStyle w:val="ListParagraph"/>
        <w:numPr>
          <w:ilvl w:val="0"/>
          <w:numId w:val="14"/>
        </w:numPr>
        <w:spacing w:after="0" w:line="480" w:lineRule="auto"/>
        <w:ind w:left="106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Uji Chow</w:t>
      </w:r>
    </w:p>
    <w:p w14:paraId="6A5D4573" w14:textId="3B6E560F" w:rsidR="00B16574" w:rsidRPr="006C5555" w:rsidRDefault="00DF1445" w:rsidP="006C5555">
      <w:pPr>
        <w:pStyle w:val="ListParagraph"/>
        <w:spacing w:after="0" w:line="480" w:lineRule="auto"/>
        <w:ind w:left="1069"/>
        <w:jc w:val="both"/>
        <w:rPr>
          <w:rFonts w:ascii="Times New Roman" w:eastAsia="Times New Roman" w:hAnsi="Times New Roman" w:cs="Times New Roman"/>
          <w:kern w:val="0"/>
          <w:sz w:val="24"/>
          <w:szCs w:val="24"/>
          <w14:ligatures w14:val="none"/>
        </w:rPr>
      </w:pPr>
      <w:proofErr w:type="spellStart"/>
      <w:r w:rsidRPr="006C5555">
        <w:rPr>
          <w:rFonts w:ascii="Times New Roman" w:eastAsia="Times New Roman" w:hAnsi="Times New Roman" w:cs="Times New Roman"/>
          <w:kern w:val="0"/>
          <w:sz w:val="24"/>
          <w:szCs w:val="24"/>
          <w14:ligatures w14:val="none"/>
        </w:rPr>
        <w:t>Menurut</w:t>
      </w:r>
      <w:proofErr w:type="spellEnd"/>
      <w:r w:rsidRPr="006C5555">
        <w:rPr>
          <w:rFonts w:ascii="Times New Roman" w:eastAsia="Times New Roman" w:hAnsi="Times New Roman" w:cs="Times New Roman"/>
          <w:kern w:val="0"/>
          <w:sz w:val="24"/>
          <w:szCs w:val="24"/>
          <w14:ligatures w14:val="none"/>
        </w:rPr>
        <w:t xml:space="preserve"> </w:t>
      </w:r>
      <w:r w:rsidRPr="006C5555">
        <w:rPr>
          <w:rFonts w:ascii="Times New Roman" w:eastAsia="Times New Roman" w:hAnsi="Times New Roman" w:cs="Times New Roman"/>
          <w:kern w:val="0"/>
          <w:sz w:val="24"/>
          <w:szCs w:val="24"/>
          <w14:ligatures w14:val="none"/>
        </w:rPr>
        <w:fldChar w:fldCharType="begin" w:fldLock="1"/>
      </w:r>
      <w:r w:rsidRPr="006C5555">
        <w:rPr>
          <w:rFonts w:ascii="Times New Roman" w:eastAsia="Times New Roman" w:hAnsi="Times New Roman" w:cs="Times New Roman"/>
          <w:kern w:val="0"/>
          <w:sz w:val="24"/>
          <w:szCs w:val="24"/>
          <w14:ligatures w14:val="none"/>
        </w:rPr>
        <w:instrText>ADDIN CSL_CITATION {"citationItems":[{"id":"ITEM-1","itemData":{"author":[{"dropping-particle":"","family":"Ghozali","given":"","non-dropping-particle":"","parse-names":false,"suffix":""}],"id":"ITEM-1","issued":{"date-parts":[["2018"]]},"title":"Aplikasi analisis multivariat dengan program IBM SPSS 23","type":"book"},"uris":["http://www.mendeley.com/documents/?uuid=01579d21-18f7-49e1-bf65-4b0bd5911494"]}],"mendeley":{"formattedCitation":"(Ghozali, 2018)","plainTextFormattedCitation":"(Ghozali, 2018)","previouslyFormattedCitation":"(Ghozali, 2018)"},"properties":{"noteIndex":0},"schema":"https://github.com/citation-style-language/schema/raw/master/csl-citation.json"}</w:instrText>
      </w:r>
      <w:r w:rsidRPr="006C5555">
        <w:rPr>
          <w:rFonts w:ascii="Times New Roman" w:eastAsia="Times New Roman" w:hAnsi="Times New Roman" w:cs="Times New Roman"/>
          <w:kern w:val="0"/>
          <w:sz w:val="24"/>
          <w:szCs w:val="24"/>
          <w14:ligatures w14:val="none"/>
        </w:rPr>
        <w:fldChar w:fldCharType="separate"/>
      </w:r>
      <w:r w:rsidRPr="006C5555">
        <w:rPr>
          <w:rFonts w:ascii="Times New Roman" w:eastAsia="Times New Roman" w:hAnsi="Times New Roman" w:cs="Times New Roman"/>
          <w:noProof/>
          <w:kern w:val="0"/>
          <w:sz w:val="24"/>
          <w:szCs w:val="24"/>
          <w14:ligatures w14:val="none"/>
        </w:rPr>
        <w:t>(Ghozali, 2018)</w:t>
      </w:r>
      <w:r w:rsidRPr="006C5555">
        <w:rPr>
          <w:rFonts w:ascii="Times New Roman" w:eastAsia="Times New Roman" w:hAnsi="Times New Roman" w:cs="Times New Roman"/>
          <w:kern w:val="0"/>
          <w:sz w:val="24"/>
          <w:szCs w:val="24"/>
          <w14:ligatures w14:val="none"/>
        </w:rPr>
        <w:fldChar w:fldCharType="end"/>
      </w:r>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pengujian</w:t>
      </w:r>
      <w:proofErr w:type="spellEnd"/>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ini</w:t>
      </w:r>
      <w:proofErr w:type="spellEnd"/>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dilakukan</w:t>
      </w:r>
      <w:proofErr w:type="spellEnd"/>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untuk</w:t>
      </w:r>
      <w:proofErr w:type="spellEnd"/>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menentukan</w:t>
      </w:r>
      <w:proofErr w:type="spellEnd"/>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apakah</w:t>
      </w:r>
      <w:proofErr w:type="spellEnd"/>
      <w:r w:rsidRPr="006C5555">
        <w:rPr>
          <w:rFonts w:ascii="Times New Roman" w:eastAsia="Times New Roman" w:hAnsi="Times New Roman" w:cs="Times New Roman"/>
          <w:kern w:val="0"/>
          <w:sz w:val="24"/>
          <w:szCs w:val="24"/>
          <w14:ligatures w14:val="none"/>
        </w:rPr>
        <w:t xml:space="preserve"> model </w:t>
      </w:r>
      <w:r w:rsidRPr="006C5555">
        <w:rPr>
          <w:rFonts w:ascii="Times New Roman" w:eastAsia="Times New Roman" w:hAnsi="Times New Roman" w:cs="Times New Roman"/>
          <w:i/>
          <w:iCs/>
          <w:kern w:val="0"/>
          <w:sz w:val="24"/>
          <w:szCs w:val="24"/>
          <w14:ligatures w14:val="none"/>
        </w:rPr>
        <w:t>Common Effect</w:t>
      </w:r>
      <w:r w:rsidR="006C5555" w:rsidRPr="006C5555">
        <w:rPr>
          <w:rFonts w:ascii="Times New Roman" w:eastAsia="Times New Roman" w:hAnsi="Times New Roman" w:cs="Times New Roman"/>
          <w:i/>
          <w:iCs/>
          <w:kern w:val="0"/>
          <w:sz w:val="24"/>
          <w:szCs w:val="24"/>
          <w14:ligatures w14:val="none"/>
        </w:rPr>
        <w:t xml:space="preserve"> Model</w:t>
      </w:r>
      <w:r w:rsidR="006C5555">
        <w:rPr>
          <w:rFonts w:ascii="Times New Roman" w:eastAsia="Times New Roman" w:hAnsi="Times New Roman" w:cs="Times New Roman"/>
          <w:kern w:val="0"/>
          <w:sz w:val="24"/>
          <w:szCs w:val="24"/>
          <w14:ligatures w14:val="none"/>
        </w:rPr>
        <w:t xml:space="preserve"> </w:t>
      </w:r>
      <w:r w:rsidRPr="006C5555">
        <w:rPr>
          <w:rFonts w:ascii="Times New Roman" w:eastAsia="Times New Roman" w:hAnsi="Times New Roman" w:cs="Times New Roman"/>
          <w:kern w:val="0"/>
          <w:sz w:val="24"/>
          <w:szCs w:val="24"/>
          <w14:ligatures w14:val="none"/>
        </w:rPr>
        <w:t xml:space="preserve">(CE) </w:t>
      </w:r>
      <w:proofErr w:type="spellStart"/>
      <w:r w:rsidRPr="006C5555">
        <w:rPr>
          <w:rFonts w:ascii="Times New Roman" w:eastAsia="Times New Roman" w:hAnsi="Times New Roman" w:cs="Times New Roman"/>
          <w:kern w:val="0"/>
          <w:sz w:val="24"/>
          <w:szCs w:val="24"/>
          <w14:ligatures w14:val="none"/>
        </w:rPr>
        <w:t>atau</w:t>
      </w:r>
      <w:proofErr w:type="spellEnd"/>
      <w:r w:rsidRPr="006C5555">
        <w:rPr>
          <w:rFonts w:ascii="Times New Roman" w:eastAsia="Times New Roman" w:hAnsi="Times New Roman" w:cs="Times New Roman"/>
          <w:kern w:val="0"/>
          <w:sz w:val="24"/>
          <w:szCs w:val="24"/>
          <w14:ligatures w14:val="none"/>
        </w:rPr>
        <w:t xml:space="preserve"> </w:t>
      </w:r>
      <w:r w:rsidRPr="006C5555">
        <w:rPr>
          <w:rFonts w:ascii="Times New Roman" w:eastAsia="Times New Roman" w:hAnsi="Times New Roman" w:cs="Times New Roman"/>
          <w:i/>
          <w:iCs/>
          <w:kern w:val="0"/>
          <w:sz w:val="24"/>
          <w:szCs w:val="24"/>
          <w14:ligatures w14:val="none"/>
        </w:rPr>
        <w:t>Fixed Effect</w:t>
      </w:r>
      <w:r w:rsidRPr="006C5555">
        <w:rPr>
          <w:rFonts w:ascii="Times New Roman" w:eastAsia="Times New Roman" w:hAnsi="Times New Roman" w:cs="Times New Roman"/>
          <w:kern w:val="0"/>
          <w:sz w:val="24"/>
          <w:szCs w:val="24"/>
          <w14:ligatures w14:val="none"/>
        </w:rPr>
        <w:t xml:space="preserve"> </w:t>
      </w:r>
      <w:r w:rsidR="006C5555" w:rsidRPr="006C5555">
        <w:rPr>
          <w:rFonts w:ascii="Times New Roman" w:eastAsia="Times New Roman" w:hAnsi="Times New Roman" w:cs="Times New Roman"/>
          <w:i/>
          <w:iCs/>
          <w:kern w:val="0"/>
          <w:sz w:val="24"/>
          <w:szCs w:val="24"/>
          <w14:ligatures w14:val="none"/>
        </w:rPr>
        <w:t>Model</w:t>
      </w:r>
      <w:r w:rsidR="006C5555">
        <w:rPr>
          <w:rFonts w:ascii="Times New Roman" w:eastAsia="Times New Roman" w:hAnsi="Times New Roman" w:cs="Times New Roman"/>
          <w:kern w:val="0"/>
          <w:sz w:val="24"/>
          <w:szCs w:val="24"/>
          <w14:ligatures w14:val="none"/>
        </w:rPr>
        <w:t xml:space="preserve"> </w:t>
      </w:r>
      <w:r w:rsidRPr="006C5555">
        <w:rPr>
          <w:rFonts w:ascii="Times New Roman" w:eastAsia="Times New Roman" w:hAnsi="Times New Roman" w:cs="Times New Roman"/>
          <w:kern w:val="0"/>
          <w:sz w:val="24"/>
          <w:szCs w:val="24"/>
          <w14:ligatures w14:val="none"/>
        </w:rPr>
        <w:t>(FE</w:t>
      </w:r>
      <w:r w:rsidR="006C5555">
        <w:rPr>
          <w:rFonts w:ascii="Times New Roman" w:eastAsia="Times New Roman" w:hAnsi="Times New Roman" w:cs="Times New Roman"/>
          <w:kern w:val="0"/>
          <w:sz w:val="24"/>
          <w:szCs w:val="24"/>
          <w14:ligatures w14:val="none"/>
        </w:rPr>
        <w:t>M</w:t>
      </w:r>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lebih</w:t>
      </w:r>
      <w:proofErr w:type="spellEnd"/>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tepat</w:t>
      </w:r>
      <w:proofErr w:type="spellEnd"/>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digunakan</w:t>
      </w:r>
      <w:proofErr w:type="spellEnd"/>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dalam</w:t>
      </w:r>
      <w:proofErr w:type="spellEnd"/>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estimasi</w:t>
      </w:r>
      <w:proofErr w:type="spellEnd"/>
      <w:r w:rsidRPr="006C5555">
        <w:rPr>
          <w:rFonts w:ascii="Times New Roman" w:eastAsia="Times New Roman" w:hAnsi="Times New Roman" w:cs="Times New Roman"/>
          <w:kern w:val="0"/>
          <w:sz w:val="24"/>
          <w:szCs w:val="24"/>
          <w14:ligatures w14:val="none"/>
        </w:rPr>
        <w:t xml:space="preserve"> data panel, </w:t>
      </w:r>
      <w:proofErr w:type="spellStart"/>
      <w:r w:rsidR="00157EB7" w:rsidRPr="006C5555">
        <w:rPr>
          <w:rFonts w:ascii="Times New Roman" w:eastAsia="Times New Roman" w:hAnsi="Times New Roman" w:cs="Times New Roman"/>
          <w:kern w:val="0"/>
          <w:sz w:val="24"/>
          <w:szCs w:val="24"/>
          <w14:ligatures w14:val="none"/>
        </w:rPr>
        <w:t>j</w:t>
      </w:r>
      <w:r w:rsidRPr="006C5555">
        <w:rPr>
          <w:rFonts w:ascii="Times New Roman" w:eastAsia="Times New Roman" w:hAnsi="Times New Roman" w:cs="Times New Roman"/>
          <w:kern w:val="0"/>
          <w:sz w:val="24"/>
          <w:szCs w:val="24"/>
          <w14:ligatures w14:val="none"/>
        </w:rPr>
        <w:t>ika</w:t>
      </w:r>
      <w:proofErr w:type="spellEnd"/>
      <w:r w:rsidRPr="006C5555">
        <w:rPr>
          <w:rFonts w:ascii="Times New Roman" w:eastAsia="Times New Roman" w:hAnsi="Times New Roman" w:cs="Times New Roman"/>
          <w:kern w:val="0"/>
          <w:sz w:val="24"/>
          <w:szCs w:val="24"/>
          <w14:ligatures w14:val="none"/>
        </w:rPr>
        <w:t xml:space="preserve"> </w:t>
      </w:r>
      <w:proofErr w:type="spellStart"/>
      <w:r w:rsidRPr="006C5555">
        <w:rPr>
          <w:rFonts w:ascii="Times New Roman" w:eastAsia="Times New Roman" w:hAnsi="Times New Roman" w:cs="Times New Roman"/>
          <w:kern w:val="0"/>
          <w:sz w:val="24"/>
          <w:szCs w:val="24"/>
          <w14:ligatures w14:val="none"/>
        </w:rPr>
        <w:t>hasilnya</w:t>
      </w:r>
      <w:proofErr w:type="spellEnd"/>
      <w:r w:rsidRPr="006C5555">
        <w:rPr>
          <w:rFonts w:ascii="Times New Roman" w:eastAsia="Times New Roman" w:hAnsi="Times New Roman" w:cs="Times New Roman"/>
          <w:kern w:val="0"/>
          <w:sz w:val="24"/>
          <w:szCs w:val="24"/>
          <w14:ligatures w14:val="none"/>
        </w:rPr>
        <w:t>:</w:t>
      </w:r>
    </w:p>
    <w:p w14:paraId="1DF00F91" w14:textId="21B06942" w:rsidR="00DF1445" w:rsidRPr="00DF1445" w:rsidRDefault="00DF1445" w:rsidP="006C5555">
      <w:pPr>
        <w:pStyle w:val="ListParagraph"/>
        <w:spacing w:after="0" w:line="480" w:lineRule="auto"/>
        <w:ind w:left="1069"/>
        <w:jc w:val="both"/>
        <w:rPr>
          <w:rFonts w:ascii="Times New Roman" w:eastAsia="Times New Roman" w:hAnsi="Times New Roman" w:cs="Times New Roman"/>
          <w:kern w:val="0"/>
          <w:sz w:val="24"/>
          <w:szCs w:val="24"/>
          <w14:ligatures w14:val="none"/>
        </w:rPr>
      </w:pPr>
      <w:r w:rsidRPr="00DF1445">
        <w:rPr>
          <w:rFonts w:ascii="Times New Roman" w:eastAsia="Times New Roman" w:hAnsi="Times New Roman" w:cs="Times New Roman"/>
          <w:kern w:val="0"/>
          <w:sz w:val="24"/>
          <w:szCs w:val="24"/>
          <w14:ligatures w14:val="none"/>
        </w:rPr>
        <w:t xml:space="preserve">H0: </w:t>
      </w:r>
      <w:proofErr w:type="spellStart"/>
      <w:r w:rsidRPr="00DF1445">
        <w:rPr>
          <w:rFonts w:ascii="Times New Roman" w:eastAsia="Times New Roman" w:hAnsi="Times New Roman" w:cs="Times New Roman"/>
          <w:kern w:val="0"/>
          <w:sz w:val="24"/>
          <w:szCs w:val="24"/>
          <w14:ligatures w14:val="none"/>
        </w:rPr>
        <w:t>Probabilitas</w:t>
      </w:r>
      <w:proofErr w:type="spellEnd"/>
      <w:r w:rsidRPr="00DF1445">
        <w:rPr>
          <w:rFonts w:ascii="Times New Roman" w:eastAsia="Times New Roman" w:hAnsi="Times New Roman" w:cs="Times New Roman"/>
          <w:kern w:val="0"/>
          <w:sz w:val="24"/>
          <w:szCs w:val="24"/>
          <w14:ligatures w14:val="none"/>
        </w:rPr>
        <w:t xml:space="preserve"> &gt; 0,05 </w:t>
      </w:r>
      <w:proofErr w:type="spellStart"/>
      <w:r w:rsidRPr="00DF1445">
        <w:rPr>
          <w:rFonts w:ascii="Times New Roman" w:eastAsia="Times New Roman" w:hAnsi="Times New Roman" w:cs="Times New Roman"/>
          <w:kern w:val="0"/>
          <w:sz w:val="24"/>
          <w:szCs w:val="24"/>
          <w14:ligatures w14:val="none"/>
        </w:rPr>
        <w:t>metode</w:t>
      </w:r>
      <w:proofErr w:type="spellEnd"/>
      <w:r w:rsidRPr="00DF1445">
        <w:rPr>
          <w:rFonts w:ascii="Times New Roman" w:eastAsia="Times New Roman" w:hAnsi="Times New Roman" w:cs="Times New Roman"/>
          <w:kern w:val="0"/>
          <w:sz w:val="24"/>
          <w:szCs w:val="24"/>
          <w14:ligatures w14:val="none"/>
        </w:rPr>
        <w:t xml:space="preserve"> CE</w:t>
      </w:r>
      <w:r w:rsidR="006C5555">
        <w:rPr>
          <w:rFonts w:ascii="Times New Roman" w:eastAsia="Times New Roman" w:hAnsi="Times New Roman" w:cs="Times New Roman"/>
          <w:kern w:val="0"/>
          <w:sz w:val="24"/>
          <w:szCs w:val="24"/>
          <w14:ligatures w14:val="none"/>
        </w:rPr>
        <w:t>M</w:t>
      </w:r>
    </w:p>
    <w:p w14:paraId="0D37FDDD" w14:textId="6D411214" w:rsidR="002378E8" w:rsidRPr="00B74C2A" w:rsidRDefault="00DF1445" w:rsidP="00B74C2A">
      <w:pPr>
        <w:pStyle w:val="ListParagraph"/>
        <w:spacing w:after="0" w:line="480" w:lineRule="auto"/>
        <w:ind w:left="1069"/>
        <w:jc w:val="both"/>
        <w:rPr>
          <w:rFonts w:ascii="Times New Roman" w:eastAsia="Times New Roman" w:hAnsi="Times New Roman" w:cs="Times New Roman"/>
          <w:kern w:val="0"/>
          <w:sz w:val="24"/>
          <w:szCs w:val="24"/>
          <w14:ligatures w14:val="none"/>
        </w:rPr>
      </w:pPr>
      <w:r w:rsidRPr="00DF1445">
        <w:rPr>
          <w:rFonts w:ascii="Times New Roman" w:eastAsia="Times New Roman" w:hAnsi="Times New Roman" w:cs="Times New Roman"/>
          <w:kern w:val="0"/>
          <w:sz w:val="24"/>
          <w:szCs w:val="24"/>
          <w14:ligatures w14:val="none"/>
        </w:rPr>
        <w:t xml:space="preserve">H1: </w:t>
      </w:r>
      <w:proofErr w:type="spellStart"/>
      <w:r w:rsidRPr="00DF1445">
        <w:rPr>
          <w:rFonts w:ascii="Times New Roman" w:eastAsia="Times New Roman" w:hAnsi="Times New Roman" w:cs="Times New Roman"/>
          <w:kern w:val="0"/>
          <w:sz w:val="24"/>
          <w:szCs w:val="24"/>
          <w14:ligatures w14:val="none"/>
        </w:rPr>
        <w:t>Probabilitas</w:t>
      </w:r>
      <w:proofErr w:type="spellEnd"/>
      <w:r w:rsidRPr="00DF1445">
        <w:rPr>
          <w:rFonts w:ascii="Times New Roman" w:eastAsia="Times New Roman" w:hAnsi="Times New Roman" w:cs="Times New Roman"/>
          <w:kern w:val="0"/>
          <w:sz w:val="24"/>
          <w:szCs w:val="24"/>
          <w14:ligatures w14:val="none"/>
        </w:rPr>
        <w:t xml:space="preserve"> </w:t>
      </w:r>
      <w:r w:rsidRPr="004E710E">
        <w:rPr>
          <w:rFonts w:ascii="Times New Roman" w:eastAsia="Times New Roman" w:hAnsi="Times New Roman" w:cs="Times New Roman"/>
          <w:kern w:val="0"/>
          <w:sz w:val="24"/>
          <w:szCs w:val="24"/>
          <w:u w:val="single"/>
          <w14:ligatures w14:val="none"/>
        </w:rPr>
        <w:t>&lt;</w:t>
      </w:r>
      <w:r w:rsidRPr="00DF1445">
        <w:rPr>
          <w:rFonts w:ascii="Times New Roman" w:eastAsia="Times New Roman" w:hAnsi="Times New Roman" w:cs="Times New Roman"/>
          <w:kern w:val="0"/>
          <w:sz w:val="24"/>
          <w:szCs w:val="24"/>
          <w14:ligatures w14:val="none"/>
        </w:rPr>
        <w:t xml:space="preserve"> 0,05 </w:t>
      </w:r>
      <w:proofErr w:type="spellStart"/>
      <w:r w:rsidRPr="00DF1445">
        <w:rPr>
          <w:rFonts w:ascii="Times New Roman" w:eastAsia="Times New Roman" w:hAnsi="Times New Roman" w:cs="Times New Roman"/>
          <w:kern w:val="0"/>
          <w:sz w:val="24"/>
          <w:szCs w:val="24"/>
          <w14:ligatures w14:val="none"/>
        </w:rPr>
        <w:t>metode</w:t>
      </w:r>
      <w:proofErr w:type="spellEnd"/>
      <w:r w:rsidRPr="00DF1445">
        <w:rPr>
          <w:rFonts w:ascii="Times New Roman" w:eastAsia="Times New Roman" w:hAnsi="Times New Roman" w:cs="Times New Roman"/>
          <w:kern w:val="0"/>
          <w:sz w:val="24"/>
          <w:szCs w:val="24"/>
          <w14:ligatures w14:val="none"/>
        </w:rPr>
        <w:t xml:space="preserve"> FE</w:t>
      </w:r>
      <w:r w:rsidR="006C5555">
        <w:rPr>
          <w:rFonts w:ascii="Times New Roman" w:eastAsia="Times New Roman" w:hAnsi="Times New Roman" w:cs="Times New Roman"/>
          <w:kern w:val="0"/>
          <w:sz w:val="24"/>
          <w:szCs w:val="24"/>
          <w14:ligatures w14:val="none"/>
        </w:rPr>
        <w:t>M</w:t>
      </w:r>
    </w:p>
    <w:p w14:paraId="5E4B8B0F" w14:textId="604BAD12" w:rsidR="00DF1445" w:rsidRDefault="00DF1445">
      <w:pPr>
        <w:pStyle w:val="ListParagraph"/>
        <w:numPr>
          <w:ilvl w:val="0"/>
          <w:numId w:val="14"/>
        </w:numPr>
        <w:spacing w:after="0" w:line="480" w:lineRule="auto"/>
        <w:ind w:left="106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Uji Hausman</w:t>
      </w:r>
    </w:p>
    <w:p w14:paraId="36ADC694" w14:textId="6CB6D821" w:rsidR="00DF1445" w:rsidRPr="00DF1445" w:rsidRDefault="00DF1445" w:rsidP="00B74C2A">
      <w:pPr>
        <w:spacing w:after="0" w:line="480" w:lineRule="auto"/>
        <w:ind w:left="1069"/>
        <w:jc w:val="both"/>
        <w:rPr>
          <w:rFonts w:ascii="Times New Roman" w:eastAsia="Times New Roman" w:hAnsi="Times New Roman" w:cs="Times New Roman"/>
          <w:kern w:val="0"/>
          <w:sz w:val="24"/>
          <w:szCs w:val="24"/>
          <w14:ligatures w14:val="none"/>
        </w:rPr>
      </w:pPr>
      <w:proofErr w:type="spellStart"/>
      <w:r w:rsidRPr="00DF1445">
        <w:rPr>
          <w:rFonts w:ascii="Times New Roman" w:eastAsia="Times New Roman" w:hAnsi="Times New Roman" w:cs="Times New Roman"/>
          <w:kern w:val="0"/>
          <w:sz w:val="24"/>
          <w:szCs w:val="24"/>
          <w14:ligatures w14:val="none"/>
        </w:rPr>
        <w:t>Menurut</w:t>
      </w:r>
      <w:proofErr w:type="spellEnd"/>
      <w:r w:rsidRPr="00DF1445">
        <w:rPr>
          <w:rFonts w:ascii="Times New Roman" w:eastAsia="Times New Roman" w:hAnsi="Times New Roman" w:cs="Times New Roman"/>
          <w:kern w:val="0"/>
          <w:sz w:val="24"/>
          <w:szCs w:val="24"/>
          <w14:ligatures w14:val="none"/>
        </w:rPr>
        <w:t xml:space="preserve"> </w:t>
      </w:r>
      <w:r w:rsidRPr="00DF1445">
        <w:rPr>
          <w:rFonts w:ascii="Times New Roman" w:eastAsia="Times New Roman" w:hAnsi="Times New Roman" w:cs="Times New Roman"/>
          <w:kern w:val="0"/>
          <w:sz w:val="24"/>
          <w:szCs w:val="24"/>
          <w14:ligatures w14:val="none"/>
        </w:rPr>
        <w:fldChar w:fldCharType="begin" w:fldLock="1"/>
      </w:r>
      <w:r>
        <w:rPr>
          <w:rFonts w:ascii="Times New Roman" w:eastAsia="Times New Roman" w:hAnsi="Times New Roman" w:cs="Times New Roman"/>
          <w:kern w:val="0"/>
          <w:sz w:val="24"/>
          <w:szCs w:val="24"/>
          <w14:ligatures w14:val="none"/>
        </w:rPr>
        <w:instrText>ADDIN CSL_CITATION {"citationItems":[{"id":"ITEM-1","itemData":{"author":[{"dropping-particle":"","family":"Ghozali","given":"","non-dropping-particle":"","parse-names":false,"suffix":""}],"id":"ITEM-1","issued":{"date-parts":[["2018"]]},"title":"Aplikasi analisis multivariat dengan program IBM SPSS 23","type":"book"},"uris":["http://www.mendeley.com/documents/?uuid=01579d21-18f7-49e1-bf65-4b0bd5911494"]}],"mendeley":{"formattedCitation":"(Ghozali, 2018)","plainTextFormattedCitation":"(Ghozali, 2018)","previouslyFormattedCitation":"(Ghozali, 2018)"},"properties":{"noteIndex":0},"schema":"https://github.com/citation-style-language/schema/raw/master/csl-citation.json"}</w:instrText>
      </w:r>
      <w:r w:rsidRPr="00DF1445">
        <w:rPr>
          <w:rFonts w:ascii="Times New Roman" w:eastAsia="Times New Roman" w:hAnsi="Times New Roman" w:cs="Times New Roman"/>
          <w:kern w:val="0"/>
          <w:sz w:val="24"/>
          <w:szCs w:val="24"/>
          <w14:ligatures w14:val="none"/>
        </w:rPr>
        <w:fldChar w:fldCharType="separate"/>
      </w:r>
      <w:r w:rsidRPr="00DF1445">
        <w:rPr>
          <w:rFonts w:ascii="Times New Roman" w:eastAsia="Times New Roman" w:hAnsi="Times New Roman" w:cs="Times New Roman"/>
          <w:noProof/>
          <w:kern w:val="0"/>
          <w:sz w:val="24"/>
          <w:szCs w:val="24"/>
          <w14:ligatures w14:val="none"/>
        </w:rPr>
        <w:t>(Ghozali, 2018)</w:t>
      </w:r>
      <w:r w:rsidRPr="00DF1445">
        <w:rPr>
          <w:rFonts w:ascii="Times New Roman" w:eastAsia="Times New Roman" w:hAnsi="Times New Roman" w:cs="Times New Roman"/>
          <w:kern w:val="0"/>
          <w:sz w:val="24"/>
          <w:szCs w:val="24"/>
          <w14:ligatures w14:val="none"/>
        </w:rPr>
        <w:fldChar w:fldCharType="end"/>
      </w:r>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pengujian</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ini</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untuk</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menentukan</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apakah</w:t>
      </w:r>
      <w:proofErr w:type="spellEnd"/>
      <w:r w:rsidRPr="00DF1445">
        <w:rPr>
          <w:rFonts w:ascii="Times New Roman" w:eastAsia="Times New Roman" w:hAnsi="Times New Roman" w:cs="Times New Roman"/>
          <w:kern w:val="0"/>
          <w:sz w:val="24"/>
          <w:szCs w:val="24"/>
          <w14:ligatures w14:val="none"/>
        </w:rPr>
        <w:t xml:space="preserve"> model </w:t>
      </w:r>
      <w:r w:rsidRPr="00DF1445">
        <w:rPr>
          <w:rFonts w:ascii="Times New Roman" w:eastAsia="Times New Roman" w:hAnsi="Times New Roman" w:cs="Times New Roman"/>
          <w:i/>
          <w:iCs/>
          <w:kern w:val="0"/>
          <w:sz w:val="24"/>
          <w:szCs w:val="24"/>
          <w14:ligatures w14:val="none"/>
        </w:rPr>
        <w:t>Random Effect</w:t>
      </w:r>
      <w:r w:rsidRPr="00DF1445">
        <w:rPr>
          <w:rFonts w:ascii="Times New Roman" w:eastAsia="Times New Roman" w:hAnsi="Times New Roman" w:cs="Times New Roman"/>
          <w:kern w:val="0"/>
          <w:sz w:val="24"/>
          <w:szCs w:val="24"/>
          <w14:ligatures w14:val="none"/>
        </w:rPr>
        <w:t xml:space="preserve"> </w:t>
      </w:r>
      <w:r w:rsidR="006C5555" w:rsidRPr="006C5555">
        <w:rPr>
          <w:rFonts w:ascii="Times New Roman" w:eastAsia="Times New Roman" w:hAnsi="Times New Roman" w:cs="Times New Roman"/>
          <w:i/>
          <w:iCs/>
          <w:kern w:val="0"/>
          <w:sz w:val="24"/>
          <w:szCs w:val="24"/>
          <w14:ligatures w14:val="none"/>
        </w:rPr>
        <w:t>Model</w:t>
      </w:r>
      <w:r w:rsidR="006C5555">
        <w:rPr>
          <w:rFonts w:ascii="Times New Roman" w:eastAsia="Times New Roman" w:hAnsi="Times New Roman" w:cs="Times New Roman"/>
          <w:kern w:val="0"/>
          <w:sz w:val="24"/>
          <w:szCs w:val="24"/>
          <w14:ligatures w14:val="none"/>
        </w:rPr>
        <w:t xml:space="preserve"> </w:t>
      </w:r>
      <w:r w:rsidRPr="00DF1445">
        <w:rPr>
          <w:rFonts w:ascii="Times New Roman" w:eastAsia="Times New Roman" w:hAnsi="Times New Roman" w:cs="Times New Roman"/>
          <w:kern w:val="0"/>
          <w:sz w:val="24"/>
          <w:szCs w:val="24"/>
          <w14:ligatures w14:val="none"/>
        </w:rPr>
        <w:t>(RE</w:t>
      </w:r>
      <w:r w:rsidR="006C5555">
        <w:rPr>
          <w:rFonts w:ascii="Times New Roman" w:eastAsia="Times New Roman" w:hAnsi="Times New Roman" w:cs="Times New Roman"/>
          <w:kern w:val="0"/>
          <w:sz w:val="24"/>
          <w:szCs w:val="24"/>
          <w14:ligatures w14:val="none"/>
        </w:rPr>
        <w:t>M</w:t>
      </w:r>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atau</w:t>
      </w:r>
      <w:proofErr w:type="spellEnd"/>
      <w:r w:rsidRPr="00DF1445">
        <w:rPr>
          <w:rFonts w:ascii="Times New Roman" w:eastAsia="Times New Roman" w:hAnsi="Times New Roman" w:cs="Times New Roman"/>
          <w:kern w:val="0"/>
          <w:sz w:val="24"/>
          <w:szCs w:val="24"/>
          <w14:ligatures w14:val="none"/>
        </w:rPr>
        <w:t xml:space="preserve"> </w:t>
      </w:r>
      <w:r w:rsidRPr="00DF1445">
        <w:rPr>
          <w:rFonts w:ascii="Times New Roman" w:eastAsia="Times New Roman" w:hAnsi="Times New Roman" w:cs="Times New Roman"/>
          <w:i/>
          <w:iCs/>
          <w:kern w:val="0"/>
          <w:sz w:val="24"/>
          <w:szCs w:val="24"/>
          <w14:ligatures w14:val="none"/>
        </w:rPr>
        <w:t>Fixed Effect</w:t>
      </w:r>
      <w:r w:rsidR="006C5555">
        <w:rPr>
          <w:rFonts w:ascii="Times New Roman" w:eastAsia="Times New Roman" w:hAnsi="Times New Roman" w:cs="Times New Roman"/>
          <w:kern w:val="0"/>
          <w:sz w:val="24"/>
          <w:szCs w:val="24"/>
          <w14:ligatures w14:val="none"/>
        </w:rPr>
        <w:t xml:space="preserve"> </w:t>
      </w:r>
      <w:r w:rsidR="006C5555" w:rsidRPr="006C5555">
        <w:rPr>
          <w:rFonts w:ascii="Times New Roman" w:eastAsia="Times New Roman" w:hAnsi="Times New Roman" w:cs="Times New Roman"/>
          <w:i/>
          <w:iCs/>
          <w:kern w:val="0"/>
          <w:sz w:val="24"/>
          <w:szCs w:val="24"/>
          <w14:ligatures w14:val="none"/>
        </w:rPr>
        <w:t>Model</w:t>
      </w:r>
      <w:r w:rsidR="006C5555">
        <w:rPr>
          <w:rFonts w:ascii="Times New Roman" w:eastAsia="Times New Roman" w:hAnsi="Times New Roman" w:cs="Times New Roman"/>
          <w:kern w:val="0"/>
          <w:sz w:val="24"/>
          <w:szCs w:val="24"/>
          <w14:ligatures w14:val="none"/>
        </w:rPr>
        <w:t xml:space="preserve"> </w:t>
      </w:r>
      <w:r w:rsidRPr="00DF1445">
        <w:rPr>
          <w:rFonts w:ascii="Times New Roman" w:eastAsia="Times New Roman" w:hAnsi="Times New Roman" w:cs="Times New Roman"/>
          <w:kern w:val="0"/>
          <w:sz w:val="24"/>
          <w:szCs w:val="24"/>
          <w14:ligatures w14:val="none"/>
        </w:rPr>
        <w:t>(FE</w:t>
      </w:r>
      <w:r w:rsidR="006C5555">
        <w:rPr>
          <w:rFonts w:ascii="Times New Roman" w:eastAsia="Times New Roman" w:hAnsi="Times New Roman" w:cs="Times New Roman"/>
          <w:kern w:val="0"/>
          <w:sz w:val="24"/>
          <w:szCs w:val="24"/>
          <w14:ligatures w14:val="none"/>
        </w:rPr>
        <w:t>M</w:t>
      </w:r>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lebih</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tepat</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digunakan</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dalam</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estimasi</w:t>
      </w:r>
      <w:proofErr w:type="spellEnd"/>
      <w:r w:rsidRPr="00DF1445">
        <w:rPr>
          <w:rFonts w:ascii="Times New Roman" w:eastAsia="Times New Roman" w:hAnsi="Times New Roman" w:cs="Times New Roman"/>
          <w:kern w:val="0"/>
          <w:sz w:val="24"/>
          <w:szCs w:val="24"/>
          <w14:ligatures w14:val="none"/>
        </w:rPr>
        <w:t xml:space="preserve"> data panel, </w:t>
      </w:r>
      <w:proofErr w:type="spellStart"/>
      <w:r w:rsidR="00157EB7">
        <w:rPr>
          <w:rFonts w:ascii="Times New Roman" w:eastAsia="Times New Roman" w:hAnsi="Times New Roman" w:cs="Times New Roman"/>
          <w:kern w:val="0"/>
          <w:sz w:val="24"/>
          <w:szCs w:val="24"/>
          <w14:ligatures w14:val="none"/>
        </w:rPr>
        <w:t>j</w:t>
      </w:r>
      <w:r w:rsidRPr="00DF1445">
        <w:rPr>
          <w:rFonts w:ascii="Times New Roman" w:eastAsia="Times New Roman" w:hAnsi="Times New Roman" w:cs="Times New Roman"/>
          <w:kern w:val="0"/>
          <w:sz w:val="24"/>
          <w:szCs w:val="24"/>
          <w14:ligatures w14:val="none"/>
        </w:rPr>
        <w:t>ika</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hasilnya</w:t>
      </w:r>
      <w:proofErr w:type="spellEnd"/>
      <w:r w:rsidRPr="00DF1445">
        <w:rPr>
          <w:rFonts w:ascii="Times New Roman" w:eastAsia="Times New Roman" w:hAnsi="Times New Roman" w:cs="Times New Roman"/>
          <w:kern w:val="0"/>
          <w:sz w:val="24"/>
          <w:szCs w:val="24"/>
          <w14:ligatures w14:val="none"/>
        </w:rPr>
        <w:t>:</w:t>
      </w:r>
    </w:p>
    <w:p w14:paraId="43A7ECD7" w14:textId="3D8E5284" w:rsidR="00DF1445" w:rsidRPr="00DF1445" w:rsidRDefault="00DF1445" w:rsidP="00B74C2A">
      <w:pPr>
        <w:pStyle w:val="ListParagraph"/>
        <w:spacing w:after="0" w:line="480" w:lineRule="auto"/>
        <w:ind w:left="1058"/>
        <w:jc w:val="both"/>
        <w:rPr>
          <w:rFonts w:ascii="Times New Roman" w:eastAsia="Times New Roman" w:hAnsi="Times New Roman" w:cs="Times New Roman"/>
          <w:kern w:val="0"/>
          <w:sz w:val="24"/>
          <w:szCs w:val="24"/>
          <w14:ligatures w14:val="none"/>
        </w:rPr>
      </w:pPr>
      <w:r w:rsidRPr="00DF1445">
        <w:rPr>
          <w:rFonts w:ascii="Times New Roman" w:eastAsia="Times New Roman" w:hAnsi="Times New Roman" w:cs="Times New Roman"/>
          <w:kern w:val="0"/>
          <w:sz w:val="24"/>
          <w:szCs w:val="24"/>
          <w14:ligatures w14:val="none"/>
        </w:rPr>
        <w:t xml:space="preserve">H0: </w:t>
      </w:r>
      <w:proofErr w:type="spellStart"/>
      <w:r w:rsidRPr="00DF1445">
        <w:rPr>
          <w:rFonts w:ascii="Times New Roman" w:eastAsia="Times New Roman" w:hAnsi="Times New Roman" w:cs="Times New Roman"/>
          <w:kern w:val="0"/>
          <w:sz w:val="24"/>
          <w:szCs w:val="24"/>
          <w14:ligatures w14:val="none"/>
        </w:rPr>
        <w:t>Probabilitas</w:t>
      </w:r>
      <w:proofErr w:type="spellEnd"/>
      <w:r w:rsidRPr="00DF1445">
        <w:rPr>
          <w:rFonts w:ascii="Times New Roman" w:eastAsia="Times New Roman" w:hAnsi="Times New Roman" w:cs="Times New Roman"/>
          <w:kern w:val="0"/>
          <w:sz w:val="24"/>
          <w:szCs w:val="24"/>
          <w14:ligatures w14:val="none"/>
        </w:rPr>
        <w:t xml:space="preserve"> &gt; 0,05 </w:t>
      </w:r>
      <w:proofErr w:type="spellStart"/>
      <w:r w:rsidRPr="00DF1445">
        <w:rPr>
          <w:rFonts w:ascii="Times New Roman" w:eastAsia="Times New Roman" w:hAnsi="Times New Roman" w:cs="Times New Roman"/>
          <w:kern w:val="0"/>
          <w:sz w:val="24"/>
          <w:szCs w:val="24"/>
          <w14:ligatures w14:val="none"/>
        </w:rPr>
        <w:t>metode</w:t>
      </w:r>
      <w:proofErr w:type="spellEnd"/>
      <w:r w:rsidRPr="00DF1445">
        <w:rPr>
          <w:rFonts w:ascii="Times New Roman" w:eastAsia="Times New Roman" w:hAnsi="Times New Roman" w:cs="Times New Roman"/>
          <w:kern w:val="0"/>
          <w:sz w:val="24"/>
          <w:szCs w:val="24"/>
          <w14:ligatures w14:val="none"/>
        </w:rPr>
        <w:t xml:space="preserve"> RE</w:t>
      </w:r>
      <w:r w:rsidR="006C5555">
        <w:rPr>
          <w:rFonts w:ascii="Times New Roman" w:eastAsia="Times New Roman" w:hAnsi="Times New Roman" w:cs="Times New Roman"/>
          <w:kern w:val="0"/>
          <w:sz w:val="24"/>
          <w:szCs w:val="24"/>
          <w14:ligatures w14:val="none"/>
        </w:rPr>
        <w:t>M</w:t>
      </w:r>
    </w:p>
    <w:p w14:paraId="55877BE8" w14:textId="1800546B" w:rsidR="00056192" w:rsidRDefault="00DF1445" w:rsidP="00B74C2A">
      <w:pPr>
        <w:pStyle w:val="ListParagraph"/>
        <w:spacing w:after="0" w:line="480" w:lineRule="auto"/>
        <w:ind w:left="1058"/>
        <w:jc w:val="both"/>
        <w:rPr>
          <w:rFonts w:ascii="Times New Roman" w:eastAsia="Times New Roman" w:hAnsi="Times New Roman" w:cs="Times New Roman"/>
          <w:kern w:val="0"/>
          <w:sz w:val="24"/>
          <w:szCs w:val="24"/>
          <w14:ligatures w14:val="none"/>
        </w:rPr>
      </w:pPr>
      <w:r w:rsidRPr="00DF1445">
        <w:rPr>
          <w:rFonts w:ascii="Times New Roman" w:eastAsia="Times New Roman" w:hAnsi="Times New Roman" w:cs="Times New Roman"/>
          <w:kern w:val="0"/>
          <w:sz w:val="24"/>
          <w:szCs w:val="24"/>
          <w14:ligatures w14:val="none"/>
        </w:rPr>
        <w:t xml:space="preserve">H1: </w:t>
      </w:r>
      <w:proofErr w:type="spellStart"/>
      <w:r w:rsidRPr="00DF1445">
        <w:rPr>
          <w:rFonts w:ascii="Times New Roman" w:eastAsia="Times New Roman" w:hAnsi="Times New Roman" w:cs="Times New Roman"/>
          <w:kern w:val="0"/>
          <w:sz w:val="24"/>
          <w:szCs w:val="24"/>
          <w14:ligatures w14:val="none"/>
        </w:rPr>
        <w:t>Probabilitas</w:t>
      </w:r>
      <w:proofErr w:type="spellEnd"/>
      <w:r w:rsidRPr="00DF1445">
        <w:rPr>
          <w:rFonts w:ascii="Times New Roman" w:eastAsia="Times New Roman" w:hAnsi="Times New Roman" w:cs="Times New Roman"/>
          <w:kern w:val="0"/>
          <w:sz w:val="24"/>
          <w:szCs w:val="24"/>
          <w14:ligatures w14:val="none"/>
        </w:rPr>
        <w:t xml:space="preserve"> </w:t>
      </w:r>
      <w:r w:rsidRPr="004E710E">
        <w:rPr>
          <w:rFonts w:ascii="Times New Roman" w:eastAsia="Times New Roman" w:hAnsi="Times New Roman" w:cs="Times New Roman"/>
          <w:kern w:val="0"/>
          <w:sz w:val="24"/>
          <w:szCs w:val="24"/>
          <w:u w:val="single"/>
          <w14:ligatures w14:val="none"/>
        </w:rPr>
        <w:t>&lt;</w:t>
      </w:r>
      <w:r w:rsidRPr="00DF1445">
        <w:rPr>
          <w:rFonts w:ascii="Times New Roman" w:eastAsia="Times New Roman" w:hAnsi="Times New Roman" w:cs="Times New Roman"/>
          <w:kern w:val="0"/>
          <w:sz w:val="24"/>
          <w:szCs w:val="24"/>
          <w14:ligatures w14:val="none"/>
        </w:rPr>
        <w:t xml:space="preserve"> 0,05 </w:t>
      </w:r>
      <w:proofErr w:type="spellStart"/>
      <w:r w:rsidRPr="00DF1445">
        <w:rPr>
          <w:rFonts w:ascii="Times New Roman" w:eastAsia="Times New Roman" w:hAnsi="Times New Roman" w:cs="Times New Roman"/>
          <w:kern w:val="0"/>
          <w:sz w:val="24"/>
          <w:szCs w:val="24"/>
          <w14:ligatures w14:val="none"/>
        </w:rPr>
        <w:t>metode</w:t>
      </w:r>
      <w:proofErr w:type="spellEnd"/>
      <w:r w:rsidRPr="00DF1445">
        <w:rPr>
          <w:rFonts w:ascii="Times New Roman" w:eastAsia="Times New Roman" w:hAnsi="Times New Roman" w:cs="Times New Roman"/>
          <w:kern w:val="0"/>
          <w:sz w:val="24"/>
          <w:szCs w:val="24"/>
          <w14:ligatures w14:val="none"/>
        </w:rPr>
        <w:t xml:space="preserve"> FE</w:t>
      </w:r>
      <w:r w:rsidR="006C5555">
        <w:rPr>
          <w:rFonts w:ascii="Times New Roman" w:eastAsia="Times New Roman" w:hAnsi="Times New Roman" w:cs="Times New Roman"/>
          <w:kern w:val="0"/>
          <w:sz w:val="24"/>
          <w:szCs w:val="24"/>
          <w14:ligatures w14:val="none"/>
        </w:rPr>
        <w:t>M</w:t>
      </w:r>
    </w:p>
    <w:p w14:paraId="4F63467C" w14:textId="6AEA9DEE" w:rsidR="00DF1445" w:rsidRDefault="00DF1445">
      <w:pPr>
        <w:pStyle w:val="ListParagraph"/>
        <w:numPr>
          <w:ilvl w:val="0"/>
          <w:numId w:val="14"/>
        </w:numPr>
        <w:spacing w:after="0" w:line="480" w:lineRule="auto"/>
        <w:ind w:left="106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Uji </w:t>
      </w:r>
      <w:proofErr w:type="spellStart"/>
      <w:r>
        <w:rPr>
          <w:rFonts w:ascii="Times New Roman" w:eastAsia="Times New Roman" w:hAnsi="Times New Roman" w:cs="Times New Roman"/>
          <w:kern w:val="0"/>
          <w:sz w:val="24"/>
          <w:szCs w:val="24"/>
          <w14:ligatures w14:val="none"/>
        </w:rPr>
        <w:t>Langrange</w:t>
      </w:r>
      <w:proofErr w:type="spellEnd"/>
    </w:p>
    <w:p w14:paraId="4427B649" w14:textId="612045C3" w:rsidR="00157EB7" w:rsidRDefault="00DF1445" w:rsidP="00B74C2A">
      <w:pPr>
        <w:spacing w:after="0" w:line="480" w:lineRule="auto"/>
        <w:ind w:left="1069"/>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Menurut</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fldChar w:fldCharType="begin" w:fldLock="1"/>
      </w:r>
      <w:r w:rsidR="00AF0575">
        <w:rPr>
          <w:rFonts w:ascii="Times New Roman" w:eastAsia="Times New Roman" w:hAnsi="Times New Roman" w:cs="Times New Roman"/>
          <w:kern w:val="0"/>
          <w:sz w:val="24"/>
          <w:szCs w:val="24"/>
          <w14:ligatures w14:val="none"/>
        </w:rPr>
        <w:instrText>ADDIN CSL_CITATION {"citationItems":[{"id":"ITEM-1","itemData":{"author":[{"dropping-particle":"","family":"Ghozali","given":"","non-dropping-particle":"","parse-names":false,"suffix":""}],"id":"ITEM-1","issued":{"date-parts":[["2018"]]},"title":"Aplikasi analisis multivariat dengan program IBM SPSS 23","type":"book"},"uris":["http://www.mendeley.com/documents/?uuid=01579d21-18f7-49e1-bf65-4b0bd5911494"]}],"mendeley":{"formattedCitation":"(Ghozali, 2018)","plainTextFormattedCitation":"(Ghozali, 2018)","previouslyFormattedCitation":"(Ghozali, 2018)"},"properties":{"noteIndex":0},"schema":"https://github.com/citation-style-language/schema/raw/master/csl-citation.json"}</w:instrText>
      </w:r>
      <w:r>
        <w:rPr>
          <w:rFonts w:ascii="Times New Roman" w:eastAsia="Times New Roman" w:hAnsi="Times New Roman" w:cs="Times New Roman"/>
          <w:kern w:val="0"/>
          <w:sz w:val="24"/>
          <w:szCs w:val="24"/>
          <w14:ligatures w14:val="none"/>
        </w:rPr>
        <w:fldChar w:fldCharType="separate"/>
      </w:r>
      <w:r w:rsidRPr="00DF1445">
        <w:rPr>
          <w:rFonts w:ascii="Times New Roman" w:eastAsia="Times New Roman" w:hAnsi="Times New Roman" w:cs="Times New Roman"/>
          <w:noProof/>
          <w:kern w:val="0"/>
          <w:sz w:val="24"/>
          <w:szCs w:val="24"/>
          <w14:ligatures w14:val="none"/>
        </w:rPr>
        <w:t>(Ghozali, 2018)</w:t>
      </w:r>
      <w:r>
        <w:rPr>
          <w:rFonts w:ascii="Times New Roman" w:eastAsia="Times New Roman" w:hAnsi="Times New Roman" w:cs="Times New Roman"/>
          <w:kern w:val="0"/>
          <w:sz w:val="24"/>
          <w:szCs w:val="24"/>
          <w14:ligatures w14:val="none"/>
        </w:rPr>
        <w:fldChar w:fldCharType="end"/>
      </w:r>
      <w:r>
        <w:rPr>
          <w:rFonts w:ascii="Times New Roman" w:eastAsia="Times New Roman" w:hAnsi="Times New Roman" w:cs="Times New Roman"/>
          <w:kern w:val="0"/>
          <w:sz w:val="24"/>
          <w:szCs w:val="24"/>
          <w14:ligatures w14:val="none"/>
        </w:rPr>
        <w:t xml:space="preserve"> uji </w:t>
      </w:r>
      <w:proofErr w:type="spellStart"/>
      <w:r>
        <w:rPr>
          <w:rFonts w:ascii="Times New Roman" w:eastAsia="Times New Roman" w:hAnsi="Times New Roman" w:cs="Times New Roman"/>
          <w:kern w:val="0"/>
          <w:sz w:val="24"/>
          <w:szCs w:val="24"/>
          <w14:ligatures w14:val="none"/>
        </w:rPr>
        <w:t>ini</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dilakukan</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untuk</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menentukan</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apakah</w:t>
      </w:r>
      <w:proofErr w:type="spellEnd"/>
      <w:r w:rsidRPr="00DF1445">
        <w:rPr>
          <w:rFonts w:ascii="Times New Roman" w:eastAsia="Times New Roman" w:hAnsi="Times New Roman" w:cs="Times New Roman"/>
          <w:kern w:val="0"/>
          <w:sz w:val="24"/>
          <w:szCs w:val="24"/>
          <w14:ligatures w14:val="none"/>
        </w:rPr>
        <w:t xml:space="preserve"> model </w:t>
      </w:r>
      <w:r w:rsidRPr="00DF1445">
        <w:rPr>
          <w:rFonts w:ascii="Times New Roman" w:eastAsia="Times New Roman" w:hAnsi="Times New Roman" w:cs="Times New Roman"/>
          <w:i/>
          <w:iCs/>
          <w:kern w:val="0"/>
          <w:sz w:val="24"/>
          <w:szCs w:val="24"/>
          <w14:ligatures w14:val="none"/>
        </w:rPr>
        <w:t>Random Effect</w:t>
      </w:r>
      <w:r w:rsidRPr="00DF1445">
        <w:rPr>
          <w:rFonts w:ascii="Times New Roman" w:eastAsia="Times New Roman" w:hAnsi="Times New Roman" w:cs="Times New Roman"/>
          <w:kern w:val="0"/>
          <w:sz w:val="24"/>
          <w:szCs w:val="24"/>
          <w14:ligatures w14:val="none"/>
        </w:rPr>
        <w:t xml:space="preserve"> </w:t>
      </w:r>
      <w:r w:rsidR="006C5555" w:rsidRPr="006C5555">
        <w:rPr>
          <w:rFonts w:ascii="Times New Roman" w:eastAsia="Times New Roman" w:hAnsi="Times New Roman" w:cs="Times New Roman"/>
          <w:i/>
          <w:iCs/>
          <w:kern w:val="0"/>
          <w:sz w:val="24"/>
          <w:szCs w:val="24"/>
          <w14:ligatures w14:val="none"/>
        </w:rPr>
        <w:t>Model</w:t>
      </w:r>
      <w:r w:rsidR="006C5555">
        <w:rPr>
          <w:rFonts w:ascii="Times New Roman" w:eastAsia="Times New Roman" w:hAnsi="Times New Roman" w:cs="Times New Roman"/>
          <w:kern w:val="0"/>
          <w:sz w:val="24"/>
          <w:szCs w:val="24"/>
          <w14:ligatures w14:val="none"/>
        </w:rPr>
        <w:t xml:space="preserve"> </w:t>
      </w:r>
      <w:r w:rsidRPr="00DF1445">
        <w:rPr>
          <w:rFonts w:ascii="Times New Roman" w:eastAsia="Times New Roman" w:hAnsi="Times New Roman" w:cs="Times New Roman"/>
          <w:kern w:val="0"/>
          <w:sz w:val="24"/>
          <w:szCs w:val="24"/>
          <w14:ligatures w14:val="none"/>
        </w:rPr>
        <w:t>(RE</w:t>
      </w:r>
      <w:r w:rsidR="006C5555">
        <w:rPr>
          <w:rFonts w:ascii="Times New Roman" w:eastAsia="Times New Roman" w:hAnsi="Times New Roman" w:cs="Times New Roman"/>
          <w:kern w:val="0"/>
          <w:sz w:val="24"/>
          <w:szCs w:val="24"/>
          <w14:ligatures w14:val="none"/>
        </w:rPr>
        <w:t>M</w:t>
      </w:r>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atau</w:t>
      </w:r>
      <w:proofErr w:type="spellEnd"/>
      <w:r w:rsidRPr="00DF1445">
        <w:rPr>
          <w:rFonts w:ascii="Times New Roman" w:eastAsia="Times New Roman" w:hAnsi="Times New Roman" w:cs="Times New Roman"/>
          <w:kern w:val="0"/>
          <w:sz w:val="24"/>
          <w:szCs w:val="24"/>
          <w14:ligatures w14:val="none"/>
        </w:rPr>
        <w:t xml:space="preserve"> </w:t>
      </w:r>
      <w:r w:rsidRPr="00DF1445">
        <w:rPr>
          <w:rFonts w:ascii="Times New Roman" w:eastAsia="Times New Roman" w:hAnsi="Times New Roman" w:cs="Times New Roman"/>
          <w:i/>
          <w:iCs/>
          <w:kern w:val="0"/>
          <w:sz w:val="24"/>
          <w:szCs w:val="24"/>
          <w14:ligatures w14:val="none"/>
        </w:rPr>
        <w:t>Common Effect</w:t>
      </w:r>
      <w:r w:rsidRPr="00DF1445">
        <w:rPr>
          <w:rFonts w:ascii="Times New Roman" w:eastAsia="Times New Roman" w:hAnsi="Times New Roman" w:cs="Times New Roman"/>
          <w:kern w:val="0"/>
          <w:sz w:val="24"/>
          <w:szCs w:val="24"/>
          <w14:ligatures w14:val="none"/>
        </w:rPr>
        <w:t xml:space="preserve"> </w:t>
      </w:r>
      <w:r w:rsidR="006C5555" w:rsidRPr="006C5555">
        <w:rPr>
          <w:rFonts w:ascii="Times New Roman" w:eastAsia="Times New Roman" w:hAnsi="Times New Roman" w:cs="Times New Roman"/>
          <w:i/>
          <w:iCs/>
          <w:kern w:val="0"/>
          <w:sz w:val="24"/>
          <w:szCs w:val="24"/>
          <w14:ligatures w14:val="none"/>
        </w:rPr>
        <w:t>Model</w:t>
      </w:r>
      <w:r w:rsidR="006C5555">
        <w:rPr>
          <w:rFonts w:ascii="Times New Roman" w:eastAsia="Times New Roman" w:hAnsi="Times New Roman" w:cs="Times New Roman"/>
          <w:kern w:val="0"/>
          <w:sz w:val="24"/>
          <w:szCs w:val="24"/>
          <w14:ligatures w14:val="none"/>
        </w:rPr>
        <w:t xml:space="preserve"> </w:t>
      </w:r>
      <w:r w:rsidRPr="00DF1445">
        <w:rPr>
          <w:rFonts w:ascii="Times New Roman" w:eastAsia="Times New Roman" w:hAnsi="Times New Roman" w:cs="Times New Roman"/>
          <w:kern w:val="0"/>
          <w:sz w:val="24"/>
          <w:szCs w:val="24"/>
          <w14:ligatures w14:val="none"/>
        </w:rPr>
        <w:t>(CE</w:t>
      </w:r>
      <w:r w:rsidR="006C5555">
        <w:rPr>
          <w:rFonts w:ascii="Times New Roman" w:eastAsia="Times New Roman" w:hAnsi="Times New Roman" w:cs="Times New Roman"/>
          <w:kern w:val="0"/>
          <w:sz w:val="24"/>
          <w:szCs w:val="24"/>
          <w14:ligatures w14:val="none"/>
        </w:rPr>
        <w:t>M</w:t>
      </w:r>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lebih</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tepat</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digunakan</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dalam</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estimasi</w:t>
      </w:r>
      <w:proofErr w:type="spellEnd"/>
      <w:r w:rsidRPr="00DF1445">
        <w:rPr>
          <w:rFonts w:ascii="Times New Roman" w:eastAsia="Times New Roman" w:hAnsi="Times New Roman" w:cs="Times New Roman"/>
          <w:kern w:val="0"/>
          <w:sz w:val="24"/>
          <w:szCs w:val="24"/>
          <w14:ligatures w14:val="none"/>
        </w:rPr>
        <w:t xml:space="preserve"> data pane</w:t>
      </w:r>
      <w:r>
        <w:rPr>
          <w:rFonts w:ascii="Times New Roman" w:eastAsia="Times New Roman" w:hAnsi="Times New Roman" w:cs="Times New Roman"/>
          <w:kern w:val="0"/>
          <w:sz w:val="24"/>
          <w:szCs w:val="24"/>
          <w14:ligatures w14:val="none"/>
        </w:rPr>
        <w:t xml:space="preserve">l, </w:t>
      </w:r>
      <w:proofErr w:type="spellStart"/>
      <w:r w:rsidR="00157EB7">
        <w:rPr>
          <w:rFonts w:ascii="Times New Roman" w:eastAsia="Times New Roman" w:hAnsi="Times New Roman" w:cs="Times New Roman"/>
          <w:kern w:val="0"/>
          <w:sz w:val="24"/>
          <w:szCs w:val="24"/>
          <w14:ligatures w14:val="none"/>
        </w:rPr>
        <w:t>j</w:t>
      </w:r>
      <w:r w:rsidRPr="00DF1445">
        <w:rPr>
          <w:rFonts w:ascii="Times New Roman" w:eastAsia="Times New Roman" w:hAnsi="Times New Roman" w:cs="Times New Roman"/>
          <w:kern w:val="0"/>
          <w:sz w:val="24"/>
          <w:szCs w:val="24"/>
          <w14:ligatures w14:val="none"/>
        </w:rPr>
        <w:t>ika</w:t>
      </w:r>
      <w:proofErr w:type="spellEnd"/>
      <w:r w:rsidRPr="00DF1445">
        <w:rPr>
          <w:rFonts w:ascii="Times New Roman" w:eastAsia="Times New Roman" w:hAnsi="Times New Roman" w:cs="Times New Roman"/>
          <w:kern w:val="0"/>
          <w:sz w:val="24"/>
          <w:szCs w:val="24"/>
          <w14:ligatures w14:val="none"/>
        </w:rPr>
        <w:t xml:space="preserve"> </w:t>
      </w:r>
      <w:proofErr w:type="spellStart"/>
      <w:r w:rsidRPr="00DF1445">
        <w:rPr>
          <w:rFonts w:ascii="Times New Roman" w:eastAsia="Times New Roman" w:hAnsi="Times New Roman" w:cs="Times New Roman"/>
          <w:kern w:val="0"/>
          <w:sz w:val="24"/>
          <w:szCs w:val="24"/>
          <w14:ligatures w14:val="none"/>
        </w:rPr>
        <w:t>hasilnya</w:t>
      </w:r>
      <w:proofErr w:type="spellEnd"/>
      <w:r w:rsidRPr="00DF1445">
        <w:rPr>
          <w:rFonts w:ascii="Times New Roman" w:eastAsia="Times New Roman" w:hAnsi="Times New Roman" w:cs="Times New Roman"/>
          <w:kern w:val="0"/>
          <w:sz w:val="24"/>
          <w:szCs w:val="24"/>
          <w14:ligatures w14:val="none"/>
        </w:rPr>
        <w:t xml:space="preserve">: </w:t>
      </w:r>
    </w:p>
    <w:p w14:paraId="1BA847AE" w14:textId="4BD5142E" w:rsidR="00157EB7" w:rsidRDefault="00DF1445" w:rsidP="00B74C2A">
      <w:pPr>
        <w:spacing w:after="0" w:line="480" w:lineRule="auto"/>
        <w:ind w:left="1069"/>
        <w:jc w:val="both"/>
        <w:rPr>
          <w:rFonts w:ascii="Times New Roman" w:eastAsia="Times New Roman" w:hAnsi="Times New Roman" w:cs="Times New Roman"/>
          <w:kern w:val="0"/>
          <w:sz w:val="24"/>
          <w:szCs w:val="24"/>
          <w14:ligatures w14:val="none"/>
        </w:rPr>
      </w:pPr>
      <w:r w:rsidRPr="00DF1445">
        <w:rPr>
          <w:rFonts w:ascii="Times New Roman" w:eastAsia="Times New Roman" w:hAnsi="Times New Roman" w:cs="Times New Roman"/>
          <w:kern w:val="0"/>
          <w:sz w:val="24"/>
          <w:szCs w:val="24"/>
          <w14:ligatures w14:val="none"/>
        </w:rPr>
        <w:t xml:space="preserve">H0: </w:t>
      </w:r>
      <w:proofErr w:type="spellStart"/>
      <w:r w:rsidRPr="00DF1445">
        <w:rPr>
          <w:rFonts w:ascii="Times New Roman" w:eastAsia="Times New Roman" w:hAnsi="Times New Roman" w:cs="Times New Roman"/>
          <w:kern w:val="0"/>
          <w:sz w:val="24"/>
          <w:szCs w:val="24"/>
          <w14:ligatures w14:val="none"/>
        </w:rPr>
        <w:t>Probabilitas</w:t>
      </w:r>
      <w:proofErr w:type="spellEnd"/>
      <w:r w:rsidRPr="00DF1445">
        <w:rPr>
          <w:rFonts w:ascii="Times New Roman" w:eastAsia="Times New Roman" w:hAnsi="Times New Roman" w:cs="Times New Roman"/>
          <w:kern w:val="0"/>
          <w:sz w:val="24"/>
          <w:szCs w:val="24"/>
          <w14:ligatures w14:val="none"/>
        </w:rPr>
        <w:t xml:space="preserve"> &gt; 0,05 </w:t>
      </w:r>
      <w:proofErr w:type="spellStart"/>
      <w:r w:rsidRPr="00DF1445">
        <w:rPr>
          <w:rFonts w:ascii="Times New Roman" w:eastAsia="Times New Roman" w:hAnsi="Times New Roman" w:cs="Times New Roman"/>
          <w:kern w:val="0"/>
          <w:sz w:val="24"/>
          <w:szCs w:val="24"/>
          <w14:ligatures w14:val="none"/>
        </w:rPr>
        <w:t>metode</w:t>
      </w:r>
      <w:proofErr w:type="spellEnd"/>
      <w:r w:rsidRPr="00DF1445">
        <w:rPr>
          <w:rFonts w:ascii="Times New Roman" w:eastAsia="Times New Roman" w:hAnsi="Times New Roman" w:cs="Times New Roman"/>
          <w:kern w:val="0"/>
          <w:sz w:val="24"/>
          <w:szCs w:val="24"/>
          <w14:ligatures w14:val="none"/>
        </w:rPr>
        <w:t xml:space="preserve"> CE</w:t>
      </w:r>
      <w:r w:rsidR="006C5555">
        <w:rPr>
          <w:rFonts w:ascii="Times New Roman" w:eastAsia="Times New Roman" w:hAnsi="Times New Roman" w:cs="Times New Roman"/>
          <w:kern w:val="0"/>
          <w:sz w:val="24"/>
          <w:szCs w:val="24"/>
          <w14:ligatures w14:val="none"/>
        </w:rPr>
        <w:t>M</w:t>
      </w:r>
    </w:p>
    <w:p w14:paraId="4EBC3A1A" w14:textId="25A10C40" w:rsidR="00B66E85" w:rsidRPr="00CE2753" w:rsidRDefault="00DF1445" w:rsidP="00B74C2A">
      <w:pPr>
        <w:spacing w:after="0" w:line="480" w:lineRule="auto"/>
        <w:ind w:left="1069"/>
        <w:jc w:val="both"/>
        <w:rPr>
          <w:rFonts w:ascii="Times New Roman" w:eastAsia="Times New Roman" w:hAnsi="Times New Roman" w:cs="Times New Roman"/>
          <w:kern w:val="0"/>
          <w:sz w:val="24"/>
          <w:szCs w:val="24"/>
          <w14:ligatures w14:val="none"/>
        </w:rPr>
      </w:pPr>
      <w:r w:rsidRPr="00DF1445">
        <w:rPr>
          <w:rFonts w:ascii="Times New Roman" w:eastAsia="Times New Roman" w:hAnsi="Times New Roman" w:cs="Times New Roman"/>
          <w:kern w:val="0"/>
          <w:sz w:val="24"/>
          <w:szCs w:val="24"/>
          <w14:ligatures w14:val="none"/>
        </w:rPr>
        <w:t xml:space="preserve">H1: </w:t>
      </w:r>
      <w:proofErr w:type="spellStart"/>
      <w:r w:rsidRPr="00DF1445">
        <w:rPr>
          <w:rFonts w:ascii="Times New Roman" w:eastAsia="Times New Roman" w:hAnsi="Times New Roman" w:cs="Times New Roman"/>
          <w:kern w:val="0"/>
          <w:sz w:val="24"/>
          <w:szCs w:val="24"/>
          <w14:ligatures w14:val="none"/>
        </w:rPr>
        <w:t>Probabilitas</w:t>
      </w:r>
      <w:proofErr w:type="spellEnd"/>
      <w:r w:rsidRPr="00DF1445">
        <w:rPr>
          <w:rFonts w:ascii="Times New Roman" w:eastAsia="Times New Roman" w:hAnsi="Times New Roman" w:cs="Times New Roman"/>
          <w:kern w:val="0"/>
          <w:sz w:val="24"/>
          <w:szCs w:val="24"/>
          <w14:ligatures w14:val="none"/>
        </w:rPr>
        <w:t xml:space="preserve"> </w:t>
      </w:r>
      <w:r w:rsidRPr="004E710E">
        <w:rPr>
          <w:rFonts w:ascii="Times New Roman" w:eastAsia="Times New Roman" w:hAnsi="Times New Roman" w:cs="Times New Roman"/>
          <w:kern w:val="0"/>
          <w:sz w:val="24"/>
          <w:szCs w:val="24"/>
          <w:u w:val="single"/>
          <w14:ligatures w14:val="none"/>
        </w:rPr>
        <w:t>&lt;</w:t>
      </w:r>
      <w:r w:rsidRPr="00DF1445">
        <w:rPr>
          <w:rFonts w:ascii="Times New Roman" w:eastAsia="Times New Roman" w:hAnsi="Times New Roman" w:cs="Times New Roman"/>
          <w:kern w:val="0"/>
          <w:sz w:val="24"/>
          <w:szCs w:val="24"/>
          <w14:ligatures w14:val="none"/>
        </w:rPr>
        <w:t xml:space="preserve"> 0,05 </w:t>
      </w:r>
      <w:proofErr w:type="spellStart"/>
      <w:r w:rsidRPr="00DF1445">
        <w:rPr>
          <w:rFonts w:ascii="Times New Roman" w:eastAsia="Times New Roman" w:hAnsi="Times New Roman" w:cs="Times New Roman"/>
          <w:kern w:val="0"/>
          <w:sz w:val="24"/>
          <w:szCs w:val="24"/>
          <w14:ligatures w14:val="none"/>
        </w:rPr>
        <w:t>metode</w:t>
      </w:r>
      <w:proofErr w:type="spellEnd"/>
      <w:r w:rsidRPr="00DF1445">
        <w:rPr>
          <w:rFonts w:ascii="Times New Roman" w:eastAsia="Times New Roman" w:hAnsi="Times New Roman" w:cs="Times New Roman"/>
          <w:kern w:val="0"/>
          <w:sz w:val="24"/>
          <w:szCs w:val="24"/>
          <w14:ligatures w14:val="none"/>
        </w:rPr>
        <w:t xml:space="preserve"> R</w:t>
      </w:r>
      <w:r w:rsidR="00157EB7">
        <w:rPr>
          <w:rFonts w:ascii="Times New Roman" w:eastAsia="Times New Roman" w:hAnsi="Times New Roman" w:cs="Times New Roman"/>
          <w:kern w:val="0"/>
          <w:sz w:val="24"/>
          <w:szCs w:val="24"/>
          <w14:ligatures w14:val="none"/>
        </w:rPr>
        <w:t>E</w:t>
      </w:r>
      <w:r w:rsidR="006C5555">
        <w:rPr>
          <w:rFonts w:ascii="Times New Roman" w:eastAsia="Times New Roman" w:hAnsi="Times New Roman" w:cs="Times New Roman"/>
          <w:kern w:val="0"/>
          <w:sz w:val="24"/>
          <w:szCs w:val="24"/>
          <w14:ligatures w14:val="none"/>
        </w:rPr>
        <w:t>M</w:t>
      </w:r>
    </w:p>
    <w:p w14:paraId="292D6A5F" w14:textId="214C178A" w:rsidR="009A346B" w:rsidRPr="00FF2326" w:rsidRDefault="006726A8" w:rsidP="00EE53F7">
      <w:pPr>
        <w:pStyle w:val="Heading3ANAKSUBBAB"/>
        <w:numPr>
          <w:ilvl w:val="0"/>
          <w:numId w:val="17"/>
        </w:numPr>
      </w:pPr>
      <w:bookmarkStart w:id="139" w:name="_Toc193206048"/>
      <w:bookmarkStart w:id="140" w:name="_Toc193222416"/>
      <w:r>
        <w:t xml:space="preserve"> </w:t>
      </w:r>
      <w:bookmarkStart w:id="141" w:name="_Toc223735331"/>
      <w:proofErr w:type="spellStart"/>
      <w:r w:rsidR="009A346B" w:rsidRPr="00FF2326">
        <w:t>Analisis</w:t>
      </w:r>
      <w:proofErr w:type="spellEnd"/>
      <w:r w:rsidR="009A346B" w:rsidRPr="00FF2326">
        <w:t xml:space="preserve"> </w:t>
      </w:r>
      <w:proofErr w:type="spellStart"/>
      <w:r w:rsidR="009A346B" w:rsidRPr="00FF2326">
        <w:t>Statistik</w:t>
      </w:r>
      <w:proofErr w:type="spellEnd"/>
      <w:r w:rsidR="009A346B" w:rsidRPr="00FF2326">
        <w:t xml:space="preserve"> </w:t>
      </w:r>
      <w:proofErr w:type="spellStart"/>
      <w:r w:rsidR="009A346B" w:rsidRPr="00FF2326">
        <w:t>Deskriptif</w:t>
      </w:r>
      <w:bookmarkEnd w:id="139"/>
      <w:bookmarkEnd w:id="140"/>
      <w:bookmarkEnd w:id="141"/>
      <w:proofErr w:type="spellEnd"/>
    </w:p>
    <w:p w14:paraId="4100AA0B" w14:textId="3F0C45A9" w:rsidR="00DD0802" w:rsidRDefault="006726A8" w:rsidP="00155CA4">
      <w:pPr>
        <w:tabs>
          <w:tab w:val="left" w:pos="1134"/>
          <w:tab w:val="left" w:pos="1276"/>
        </w:tabs>
        <w:spacing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Analisis</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statistik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deskriptif</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adalah</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metode</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dalam</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statistik</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digunakan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untuk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mer</w:t>
      </w:r>
      <w:r w:rsidR="00B66285" w:rsidRPr="00FF2326">
        <w:rPr>
          <w:rFonts w:ascii="Times New Roman" w:hAnsi="Times New Roman" w:cs="Times New Roman"/>
          <w:sz w:val="24"/>
          <w:szCs w:val="24"/>
        </w:rPr>
        <w:t>i</w:t>
      </w:r>
      <w:r w:rsidR="009A346B" w:rsidRPr="00FF2326">
        <w:rPr>
          <w:rFonts w:ascii="Times New Roman" w:hAnsi="Times New Roman" w:cs="Times New Roman"/>
          <w:sz w:val="24"/>
          <w:szCs w:val="24"/>
        </w:rPr>
        <w:t>ngkas</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menyajikan</w:t>
      </w:r>
      <w:proofErr w:type="spellEnd"/>
      <w:r w:rsidR="009A346B" w:rsidRPr="00FF2326">
        <w:rPr>
          <w:rFonts w:ascii="Times New Roman" w:hAnsi="Times New Roman" w:cs="Times New Roman"/>
          <w:sz w:val="24"/>
          <w:szCs w:val="24"/>
        </w:rPr>
        <w:t xml:space="preserve">, dan </w:t>
      </w:r>
      <w:proofErr w:type="spellStart"/>
      <w:r w:rsidR="009A346B" w:rsidRPr="00FF2326">
        <w:rPr>
          <w:rFonts w:ascii="Times New Roman" w:hAnsi="Times New Roman" w:cs="Times New Roman"/>
          <w:sz w:val="24"/>
          <w:szCs w:val="24"/>
        </w:rPr>
        <w:t>menggambarkan</w:t>
      </w:r>
      <w:proofErr w:type="spellEnd"/>
      <w:r w:rsidR="009A346B" w:rsidRPr="00FF2326">
        <w:rPr>
          <w:rFonts w:ascii="Times New Roman" w:hAnsi="Times New Roman" w:cs="Times New Roman"/>
          <w:sz w:val="24"/>
          <w:szCs w:val="24"/>
        </w:rPr>
        <w:t xml:space="preserve"> data. </w:t>
      </w:r>
      <w:proofErr w:type="spellStart"/>
      <w:r w:rsidR="009A346B" w:rsidRPr="00FF2326">
        <w:rPr>
          <w:rFonts w:ascii="Times New Roman" w:hAnsi="Times New Roman" w:cs="Times New Roman"/>
          <w:sz w:val="24"/>
          <w:szCs w:val="24"/>
        </w:rPr>
        <w:t>Menurut</w:t>
      </w:r>
      <w:proofErr w:type="spellEnd"/>
      <w:r w:rsidR="009A346B" w:rsidRPr="00FF2326">
        <w:rPr>
          <w:rFonts w:ascii="Times New Roman" w:hAnsi="Times New Roman" w:cs="Times New Roman"/>
          <w:sz w:val="24"/>
          <w:szCs w:val="24"/>
        </w:rPr>
        <w:t xml:space="preserve"> </w:t>
      </w:r>
      <w:r w:rsidR="009A346B" w:rsidRPr="00FF2326">
        <w:rPr>
          <w:rFonts w:ascii="Times New Roman" w:hAnsi="Times New Roman" w:cs="Times New Roman"/>
          <w:sz w:val="24"/>
          <w:szCs w:val="24"/>
        </w:rPr>
        <w:fldChar w:fldCharType="begin" w:fldLock="1"/>
      </w:r>
      <w:r w:rsidR="009A346B" w:rsidRPr="00FF2326">
        <w:rPr>
          <w:rFonts w:ascii="Times New Roman" w:hAnsi="Times New Roman" w:cs="Times New Roman"/>
          <w:sz w:val="24"/>
          <w:szCs w:val="24"/>
        </w:rPr>
        <w:instrText>ADDIN CSL_CITATION {"citationItems":[{"id":"ITEM-1","itemData":{"DOI":"10.54082/jupin.543","ISSN":"2808-148X","abstract":"Penelitian ini bertujuan untuk menguji pengaruh profitabilitas, leverage, pertumbuhan penjualan, dan ukuran perusahaan terhadap penghindaran pajak pada perusahaan manufaktur barang konsumsi yang terdaftar di Bursa Efek Indonesia tahun 2015-2019. Proksi penghindaran pajak adalah Effective Tax Rate/ETR. Data sekunder yang digunakan sebagai sumber data adalah laporan keuangan perusahaan sampel. Purposive sampling digunakan sebagai metode pengambilan sampel. Sampel yang memenuhi kriteria sebanyak 105 sampel. Analisis data adalah regresi linier berganda dan diolah menggunakan program EViews 9. Hasil penelitian menunjukkan bahwa profitabilitas berpengaruh positif signifikan terhadap penghindaran pajak; leverage dan pertumbuhan penjualan tidak berpengaruh signifikan terhadap penghindaran pajak; dan ukuran perusahaan berpengaruh negatif signifikan terhadap penghindaran pajak.","author":[{"dropping-particle":"","family":"Christili Tanjaya","given":"Nazmel Nazir","non-dropping-particle":"","parse-names":false,"suffix":""}],"container-title":"Jurnal Akuntansi Trisakti","id":"ITEM-1","issue":"2","issued":{"date-parts":[["2021"]]},"page":"189-208","title":"Pengaruh Profitabilitas, Leverage, Pertumbuhan Penjualan dan Ukuran Perusahaan terhadap Penghindaran Pajak","type":"article-journal","volume":"8"},"uris":["http://www.mendeley.com/documents/?uuid=f49eeb98-9983-4f17-986a-d66e2921d59d"]}],"mendeley":{"formattedCitation":"(Christili Tanjaya, 2021)","plainTextFormattedCitation":"(Christili Tanjaya, 2021)","previouslyFormattedCitation":"(Christili Tanjaya, 2021)"},"properties":{"noteIndex":0},"schema":"https://github.com/citation-style-language/schema/raw/master/csl-citation.json"}</w:instrText>
      </w:r>
      <w:r w:rsidR="009A346B" w:rsidRPr="00FF2326">
        <w:rPr>
          <w:rFonts w:ascii="Times New Roman" w:hAnsi="Times New Roman" w:cs="Times New Roman"/>
          <w:sz w:val="24"/>
          <w:szCs w:val="24"/>
        </w:rPr>
        <w:fldChar w:fldCharType="separate"/>
      </w:r>
      <w:r w:rsidR="009A346B" w:rsidRPr="00FF2326">
        <w:rPr>
          <w:rFonts w:ascii="Times New Roman" w:hAnsi="Times New Roman" w:cs="Times New Roman"/>
          <w:noProof/>
          <w:sz w:val="24"/>
          <w:szCs w:val="24"/>
        </w:rPr>
        <w:t>(Christili Tanjaya, 2021)</w:t>
      </w:r>
      <w:r w:rsidR="009A346B" w:rsidRPr="00FF2326">
        <w:rPr>
          <w:rFonts w:ascii="Times New Roman" w:hAnsi="Times New Roman" w:cs="Times New Roman"/>
          <w:sz w:val="24"/>
          <w:szCs w:val="24"/>
        </w:rPr>
        <w:fldChar w:fldCharType="end"/>
      </w:r>
      <w:r w:rsidR="00D21053">
        <w:rPr>
          <w:rFonts w:ascii="Times New Roman" w:hAnsi="Times New Roman" w:cs="Times New Roman"/>
          <w:sz w:val="24"/>
          <w:szCs w:val="24"/>
        </w:rPr>
        <w:t xml:space="preserve"> </w:t>
      </w:r>
      <w:proofErr w:type="spellStart"/>
      <w:r w:rsidR="00D21053">
        <w:rPr>
          <w:rFonts w:ascii="Times New Roman" w:hAnsi="Times New Roman" w:cs="Times New Roman"/>
          <w:sz w:val="24"/>
          <w:szCs w:val="24"/>
        </w:rPr>
        <w:t>s</w:t>
      </w:r>
      <w:r w:rsidR="009A346B" w:rsidRPr="00FF2326">
        <w:rPr>
          <w:rFonts w:ascii="Times New Roman" w:hAnsi="Times New Roman" w:cs="Times New Roman"/>
          <w:sz w:val="24"/>
          <w:szCs w:val="24"/>
        </w:rPr>
        <w:t>tatistik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deskriptif</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dianalisis</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dengan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memeriksa</w:t>
      </w:r>
      <w:proofErr w:type="spellEnd"/>
      <w:r w:rsidR="009A346B" w:rsidRPr="00FF2326">
        <w:rPr>
          <w:rFonts w:ascii="Times New Roman" w:hAnsi="Times New Roman" w:cs="Times New Roman"/>
          <w:sz w:val="24"/>
          <w:szCs w:val="24"/>
        </w:rPr>
        <w:t xml:space="preserve"> mean/rata</w:t>
      </w:r>
      <w:r w:rsidR="00D21053">
        <w:rPr>
          <w:rFonts w:ascii="Times New Roman" w:hAnsi="Times New Roman" w:cs="Times New Roman"/>
          <w:sz w:val="24"/>
          <w:szCs w:val="24"/>
        </w:rPr>
        <w:t>-</w:t>
      </w:r>
      <w:r w:rsidR="009A346B" w:rsidRPr="00FF2326">
        <w:rPr>
          <w:rFonts w:ascii="Times New Roman" w:hAnsi="Times New Roman" w:cs="Times New Roman"/>
          <w:sz w:val="24"/>
          <w:szCs w:val="24"/>
        </w:rPr>
        <w:t xml:space="preserve">rata, </w:t>
      </w:r>
      <w:proofErr w:type="spellStart"/>
      <w:r w:rsidR="009A346B" w:rsidRPr="00FF2326">
        <w:rPr>
          <w:rFonts w:ascii="Times New Roman" w:hAnsi="Times New Roman" w:cs="Times New Roman"/>
          <w:sz w:val="24"/>
          <w:szCs w:val="24"/>
        </w:rPr>
        <w:t>standar</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deviasi</w:t>
      </w:r>
      <w:proofErr w:type="spellEnd"/>
      <w:r w:rsidR="009A346B" w:rsidRPr="00FF2326">
        <w:rPr>
          <w:rFonts w:ascii="Times New Roman" w:hAnsi="Times New Roman" w:cs="Times New Roman"/>
          <w:sz w:val="24"/>
          <w:szCs w:val="24"/>
        </w:rPr>
        <w:t xml:space="preserve">, data </w:t>
      </w:r>
      <w:proofErr w:type="spellStart"/>
      <w:r w:rsidR="009A346B" w:rsidRPr="00FF2326">
        <w:rPr>
          <w:rFonts w:ascii="Times New Roman" w:hAnsi="Times New Roman" w:cs="Times New Roman"/>
          <w:sz w:val="24"/>
          <w:szCs w:val="24"/>
        </w:rPr>
        <w:t>maksimum</w:t>
      </w:r>
      <w:proofErr w:type="spellEnd"/>
      <w:r w:rsidR="009A346B" w:rsidRPr="00FF2326">
        <w:rPr>
          <w:rFonts w:ascii="Times New Roman" w:hAnsi="Times New Roman" w:cs="Times New Roman"/>
          <w:sz w:val="24"/>
          <w:szCs w:val="24"/>
        </w:rPr>
        <w:t xml:space="preserve">, dan data minimum </w:t>
      </w:r>
      <w:proofErr w:type="spellStart"/>
      <w:r w:rsidR="009A346B" w:rsidRPr="00FF2326">
        <w:rPr>
          <w:rFonts w:ascii="Times New Roman" w:hAnsi="Times New Roman" w:cs="Times New Roman"/>
          <w:sz w:val="24"/>
          <w:szCs w:val="24"/>
        </w:rPr>
        <w:t>dari</w:t>
      </w:r>
      <w:proofErr w:type="spellEnd"/>
      <w:r w:rsidR="009A346B" w:rsidRPr="00FF2326">
        <w:rPr>
          <w:rFonts w:ascii="Times New Roman" w:hAnsi="Times New Roman" w:cs="Times New Roman"/>
          <w:sz w:val="24"/>
          <w:szCs w:val="24"/>
        </w:rPr>
        <w:t xml:space="preserve"> data </w:t>
      </w:r>
      <w:proofErr w:type="spellStart"/>
      <w:r w:rsidR="009A346B" w:rsidRPr="00FF2326">
        <w:rPr>
          <w:rFonts w:ascii="Times New Roman" w:hAnsi="Times New Roman" w:cs="Times New Roman"/>
          <w:sz w:val="24"/>
          <w:szCs w:val="24"/>
        </w:rPr>
        <w:t>sampel</w:t>
      </w:r>
      <w:proofErr w:type="spellEnd"/>
      <w:r w:rsidR="009A346B" w:rsidRPr="00FF2326">
        <w:rPr>
          <w:rFonts w:ascii="Times New Roman" w:hAnsi="Times New Roman" w:cs="Times New Roman"/>
          <w:sz w:val="24"/>
          <w:szCs w:val="24"/>
        </w:rPr>
        <w:t xml:space="preserve"> yang </w:t>
      </w:r>
      <w:proofErr w:type="spellStart"/>
      <w:r w:rsidR="009A346B" w:rsidRPr="00FF2326">
        <w:rPr>
          <w:rFonts w:ascii="Times New Roman" w:hAnsi="Times New Roman" w:cs="Times New Roman"/>
          <w:sz w:val="24"/>
          <w:szCs w:val="24"/>
        </w:rPr>
        <w:t>dikumpulkan</w:t>
      </w:r>
      <w:proofErr w:type="spellEnd"/>
      <w:r w:rsidR="009A346B" w:rsidRPr="00FF2326">
        <w:rPr>
          <w:rFonts w:ascii="Times New Roman" w:hAnsi="Times New Roman" w:cs="Times New Roman"/>
          <w:sz w:val="24"/>
          <w:szCs w:val="24"/>
        </w:rPr>
        <w:t>.</w:t>
      </w:r>
    </w:p>
    <w:p w14:paraId="16998C75" w14:textId="0EBB42DC" w:rsidR="00375AE5" w:rsidRPr="00FF2326" w:rsidRDefault="009A346B" w:rsidP="006726A8">
      <w:pPr>
        <w:spacing w:line="480" w:lineRule="auto"/>
        <w:ind w:left="207" w:firstLine="720"/>
        <w:jc w:val="both"/>
        <w:rPr>
          <w:rFonts w:ascii="Times New Roman" w:hAnsi="Times New Roman" w:cs="Times New Roman"/>
          <w:sz w:val="24"/>
          <w:szCs w:val="24"/>
        </w:rPr>
      </w:pPr>
      <w:proofErr w:type="spellStart"/>
      <w:r w:rsidRPr="00FF2326">
        <w:rPr>
          <w:rFonts w:ascii="Times New Roman" w:hAnsi="Times New Roman" w:cs="Times New Roman"/>
          <w:sz w:val="24"/>
          <w:szCs w:val="24"/>
        </w:rPr>
        <w:t>Statistik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deskriptif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merupakan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bidang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ilmu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statistik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memformulasi</w:t>
      </w:r>
      <w:proofErr w:type="spellEnd"/>
      <w:r w:rsidRPr="00FF2326">
        <w:rPr>
          <w:rFonts w:ascii="Times New Roman" w:hAnsi="Times New Roman" w:cs="Times New Roman"/>
          <w:sz w:val="24"/>
          <w:szCs w:val="24"/>
        </w:rPr>
        <w:t xml:space="preserve"> data </w:t>
      </w:r>
      <w:proofErr w:type="spellStart"/>
      <w:r w:rsidRPr="00FF2326">
        <w:rPr>
          <w:rFonts w:ascii="Times New Roman" w:hAnsi="Times New Roman" w:cs="Times New Roman"/>
          <w:sz w:val="24"/>
          <w:szCs w:val="24"/>
        </w:rPr>
        <w:t>melalui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pengelempokan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penentuan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fungsi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statistik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melalui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penggunaan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tabel</w:t>
      </w:r>
      <w:proofErr w:type="spellEnd"/>
      <w:r w:rsidRPr="00FF2326">
        <w:rPr>
          <w:rFonts w:ascii="Times New Roman" w:hAnsi="Times New Roman" w:cs="Times New Roman"/>
          <w:sz w:val="24"/>
          <w:szCs w:val="24"/>
        </w:rPr>
        <w:t xml:space="preserve">. Tujuan </w:t>
      </w:r>
      <w:proofErr w:type="spellStart"/>
      <w:r w:rsidRPr="00FF2326">
        <w:rPr>
          <w:rFonts w:ascii="Times New Roman" w:hAnsi="Times New Roman" w:cs="Times New Roman"/>
          <w:sz w:val="24"/>
          <w:szCs w:val="24"/>
        </w:rPr>
        <w:t>utama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statistik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deskriptif</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ialah</w:t>
      </w:r>
      <w:proofErr w:type="spellEnd"/>
      <w:r w:rsidRPr="00FF2326">
        <w:rPr>
          <w:rFonts w:ascii="Times New Roman" w:hAnsi="Times New Roman" w:cs="Times New Roman"/>
          <w:sz w:val="24"/>
          <w:szCs w:val="24"/>
        </w:rPr>
        <w:t xml:space="preserve"> agar</w:t>
      </w:r>
      <w:r w:rsidR="00CE2753">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memudahkan</w:t>
      </w:r>
      <w:proofErr w:type="spellEnd"/>
      <w:r w:rsidRPr="00FF2326">
        <w:rPr>
          <w:rFonts w:ascii="Times New Roman" w:hAnsi="Times New Roman" w:cs="Times New Roman"/>
          <w:sz w:val="24"/>
          <w:szCs w:val="24"/>
        </w:rPr>
        <w:t xml:space="preserve"> orang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membaca</w:t>
      </w:r>
      <w:proofErr w:type="spellEnd"/>
      <w:r w:rsidRPr="00FF2326">
        <w:rPr>
          <w:rFonts w:ascii="Times New Roman" w:hAnsi="Times New Roman" w:cs="Times New Roman"/>
          <w:sz w:val="24"/>
          <w:szCs w:val="24"/>
        </w:rPr>
        <w:t xml:space="preserve"> data dan </w:t>
      </w:r>
      <w:proofErr w:type="spellStart"/>
      <w:r w:rsidRPr="00FF2326">
        <w:rPr>
          <w:rFonts w:ascii="Times New Roman" w:hAnsi="Times New Roman" w:cs="Times New Roman"/>
          <w:sz w:val="24"/>
          <w:szCs w:val="24"/>
        </w:rPr>
        <w:t>memahami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maksud</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data </w:t>
      </w:r>
      <w:proofErr w:type="spellStart"/>
      <w:r w:rsidRPr="00FF2326">
        <w:rPr>
          <w:rFonts w:ascii="Times New Roman" w:hAnsi="Times New Roman" w:cs="Times New Roman"/>
          <w:sz w:val="24"/>
          <w:szCs w:val="24"/>
        </w:rPr>
        <w:t>tersebut</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00524B1E" w:rsidRPr="00FF2326">
        <w:rPr>
          <w:rFonts w:ascii="Times New Roman" w:hAnsi="Times New Roman" w:cs="Times New Roman"/>
          <w:sz w:val="24"/>
          <w:szCs w:val="24"/>
        </w:rPr>
        <w:instrText>ADDIN CSL_CITATION {"citationItems":[{"id":"ITEM-1","itemData":{"ISBN":"0 419 18780 4","abstract":"Ensayo sobre el papel de la educación moderna.","author":[{"dropping-particle":"","family":"Gani","given":"Irwan","non-dropping-particle":"","parse-names":false,"suffix":""},{"dropping-particle":"","family":"Amalia","given":"Siti","non-dropping-particle":"","parse-names":false,"suffix":""}],"container-title":"CV Andi Offset","id":"ITEM-1","issued":{"date-parts":[["2018"]]},"page":"306","title":"Alat Analisis Data","type":"article-journal"},"uris":["http://www.mendeley.com/documents/?uuid=1cba7b45-bd3e-4585-bc33-28627610c9cb"]}],"mendeley":{"formattedCitation":"(Gani &amp; Amalia, 2018)","plainTextFormattedCitation":"(Gani &amp; Amalia, 2018)","previouslyFormattedCitation":"(Gani &amp; Amalia, 2018)"},"properties":{"noteIndex":0},"schema":"https://github.com/citation-style-language/schema/raw/master/csl-citation.json"}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(Gani &amp; Amalia, 2018)</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w:t>
      </w:r>
    </w:p>
    <w:p w14:paraId="4326327A" w14:textId="79C1853C" w:rsidR="009A346B" w:rsidRPr="00FF2326" w:rsidRDefault="009A346B" w:rsidP="00EE53F7">
      <w:pPr>
        <w:pStyle w:val="Heading3ANAKSUBBAB"/>
        <w:numPr>
          <w:ilvl w:val="0"/>
          <w:numId w:val="17"/>
        </w:numPr>
      </w:pPr>
      <w:bookmarkStart w:id="142" w:name="_Toc193206049"/>
      <w:bookmarkStart w:id="143" w:name="_Toc193222417"/>
      <w:bookmarkStart w:id="144" w:name="_Toc223735332"/>
      <w:r w:rsidRPr="00FF2326">
        <w:t xml:space="preserve">Uji </w:t>
      </w:r>
      <w:proofErr w:type="spellStart"/>
      <w:r w:rsidRPr="00FF2326">
        <w:t>Asumsi</w:t>
      </w:r>
      <w:proofErr w:type="spellEnd"/>
      <w:r w:rsidRPr="00FF2326">
        <w:t xml:space="preserve"> </w:t>
      </w:r>
      <w:proofErr w:type="spellStart"/>
      <w:r w:rsidRPr="00FF2326">
        <w:t>Klasik</w:t>
      </w:r>
      <w:bookmarkEnd w:id="142"/>
      <w:bookmarkEnd w:id="143"/>
      <w:bookmarkEnd w:id="144"/>
      <w:proofErr w:type="spellEnd"/>
    </w:p>
    <w:p w14:paraId="7FB6FEEE" w14:textId="1180ED1C" w:rsidR="00061EA7" w:rsidRPr="00FF2326" w:rsidRDefault="006726A8" w:rsidP="007A6322">
      <w:pPr>
        <w:spacing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t xml:space="preserve"> </w:t>
      </w:r>
      <w:r w:rsidR="009A346B" w:rsidRPr="00FF2326">
        <w:rPr>
          <w:rFonts w:ascii="Times New Roman" w:hAnsi="Times New Roman" w:cs="Times New Roman"/>
          <w:sz w:val="24"/>
          <w:szCs w:val="24"/>
        </w:rPr>
        <w:t xml:space="preserve">Tidak </w:t>
      </w:r>
      <w:proofErr w:type="spellStart"/>
      <w:r w:rsidR="009A346B" w:rsidRPr="00FF2326">
        <w:rPr>
          <w:rFonts w:ascii="Times New Roman" w:hAnsi="Times New Roman" w:cs="Times New Roman"/>
          <w:sz w:val="24"/>
          <w:szCs w:val="24"/>
        </w:rPr>
        <w:t>semua</w:t>
      </w:r>
      <w:proofErr w:type="spellEnd"/>
      <w:r w:rsidR="009A346B" w:rsidRPr="00FF2326">
        <w:rPr>
          <w:rFonts w:ascii="Times New Roman" w:hAnsi="Times New Roman" w:cs="Times New Roman"/>
          <w:sz w:val="24"/>
          <w:szCs w:val="24"/>
        </w:rPr>
        <w:t xml:space="preserve"> data </w:t>
      </w:r>
      <w:proofErr w:type="spellStart"/>
      <w:r w:rsidR="009A346B" w:rsidRPr="00FF2326">
        <w:rPr>
          <w:rFonts w:ascii="Times New Roman" w:hAnsi="Times New Roman" w:cs="Times New Roman"/>
          <w:sz w:val="24"/>
          <w:szCs w:val="24"/>
        </w:rPr>
        <w:t>dapat</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dianalisis</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dengan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regresi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sehingga</w:t>
      </w:r>
      <w:proofErr w:type="spellEnd"/>
      <w:r w:rsidR="009A346B" w:rsidRPr="00FF2326">
        <w:rPr>
          <w:rFonts w:ascii="Times New Roman" w:hAnsi="Times New Roman" w:cs="Times New Roman"/>
          <w:sz w:val="24"/>
          <w:szCs w:val="24"/>
        </w:rPr>
        <w:t xml:space="preserve"> uji </w:t>
      </w:r>
      <w:proofErr w:type="spellStart"/>
      <w:r w:rsidR="009A346B" w:rsidRPr="00FF2326">
        <w:rPr>
          <w:rFonts w:ascii="Times New Roman" w:hAnsi="Times New Roman" w:cs="Times New Roman"/>
          <w:sz w:val="24"/>
          <w:szCs w:val="24"/>
        </w:rPr>
        <w:t>asumsi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klasik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dilakukan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untuk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menentukan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apakah</w:t>
      </w:r>
      <w:proofErr w:type="spellEnd"/>
      <w:r w:rsidR="009A346B" w:rsidRPr="00FF2326">
        <w:rPr>
          <w:rFonts w:ascii="Times New Roman" w:hAnsi="Times New Roman" w:cs="Times New Roman"/>
          <w:sz w:val="24"/>
          <w:szCs w:val="24"/>
        </w:rPr>
        <w:t xml:space="preserve"> data yang </w:t>
      </w:r>
      <w:proofErr w:type="spellStart"/>
      <w:r w:rsidR="009A346B" w:rsidRPr="00FF2326">
        <w:rPr>
          <w:rFonts w:ascii="Times New Roman" w:hAnsi="Times New Roman" w:cs="Times New Roman"/>
          <w:sz w:val="24"/>
          <w:szCs w:val="24"/>
        </w:rPr>
        <w:t>digunakan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dimungkinkan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untuk</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analisis</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Penelitian</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ini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menggunakan</w:t>
      </w:r>
      <w:proofErr w:type="spellEnd"/>
      <w:r w:rsidR="009A346B" w:rsidRPr="00FF2326">
        <w:rPr>
          <w:rFonts w:ascii="Times New Roman" w:hAnsi="Times New Roman" w:cs="Times New Roman"/>
          <w:sz w:val="24"/>
          <w:szCs w:val="24"/>
        </w:rPr>
        <w:t xml:space="preserve"> </w:t>
      </w:r>
      <w:proofErr w:type="spellStart"/>
      <w:r w:rsidR="002378E8">
        <w:rPr>
          <w:rFonts w:ascii="Times New Roman" w:hAnsi="Times New Roman" w:cs="Times New Roman"/>
          <w:sz w:val="24"/>
          <w:szCs w:val="24"/>
        </w:rPr>
        <w:t>tiga</w:t>
      </w:r>
      <w:proofErr w:type="spellEnd"/>
      <w:r w:rsidR="009A346B" w:rsidRPr="00FF2326">
        <w:rPr>
          <w:rFonts w:ascii="Times New Roman" w:hAnsi="Times New Roman" w:cs="Times New Roman"/>
          <w:sz w:val="24"/>
          <w:szCs w:val="24"/>
        </w:rPr>
        <w:t xml:space="preserve"> uji </w:t>
      </w:r>
      <w:proofErr w:type="spellStart"/>
      <w:r w:rsidR="009A346B" w:rsidRPr="00FF2326">
        <w:rPr>
          <w:rFonts w:ascii="Times New Roman" w:hAnsi="Times New Roman" w:cs="Times New Roman"/>
          <w:sz w:val="24"/>
          <w:szCs w:val="24"/>
        </w:rPr>
        <w:t>asumsi</w:t>
      </w:r>
      <w:proofErr w:type="spellEnd"/>
      <w:r w:rsidR="009A346B" w:rsidRPr="00FF2326">
        <w:rPr>
          <w:rFonts w:ascii="Times New Roman" w:hAnsi="Times New Roman" w:cs="Times New Roman"/>
          <w:sz w:val="24"/>
          <w:szCs w:val="24"/>
        </w:rPr>
        <w:t xml:space="preserve"> </w:t>
      </w:r>
      <w:proofErr w:type="spellStart"/>
      <w:r w:rsidR="009A346B" w:rsidRPr="00FF2326">
        <w:rPr>
          <w:rFonts w:ascii="Times New Roman" w:hAnsi="Times New Roman" w:cs="Times New Roman"/>
          <w:sz w:val="24"/>
          <w:szCs w:val="24"/>
        </w:rPr>
        <w:t>klasik</w:t>
      </w:r>
      <w:proofErr w:type="spellEnd"/>
      <w:r w:rsidR="009A346B" w:rsidRPr="00FF2326">
        <w:rPr>
          <w:rFonts w:ascii="Times New Roman" w:hAnsi="Times New Roman" w:cs="Times New Roman"/>
          <w:sz w:val="24"/>
          <w:szCs w:val="24"/>
        </w:rPr>
        <w:t xml:space="preserve">, </w:t>
      </w:r>
      <w:proofErr w:type="spellStart"/>
      <w:proofErr w:type="gramStart"/>
      <w:r w:rsidR="009A346B" w:rsidRPr="00FF2326">
        <w:rPr>
          <w:rFonts w:ascii="Times New Roman" w:hAnsi="Times New Roman" w:cs="Times New Roman"/>
          <w:sz w:val="24"/>
          <w:szCs w:val="24"/>
        </w:rPr>
        <w:t>yaitu</w:t>
      </w:r>
      <w:proofErr w:type="spellEnd"/>
      <w:r w:rsidR="009A346B" w:rsidRPr="00FF2326">
        <w:rPr>
          <w:rFonts w:ascii="Times New Roman" w:hAnsi="Times New Roman" w:cs="Times New Roman"/>
          <w:sz w:val="24"/>
          <w:szCs w:val="24"/>
        </w:rPr>
        <w:t xml:space="preserve"> :</w:t>
      </w:r>
      <w:proofErr w:type="gramEnd"/>
      <w:r w:rsidR="009A346B" w:rsidRPr="00FF2326">
        <w:rPr>
          <w:rFonts w:ascii="Times New Roman" w:hAnsi="Times New Roman" w:cs="Times New Roman"/>
          <w:sz w:val="24"/>
          <w:szCs w:val="24"/>
        </w:rPr>
        <w:t xml:space="preserve"> Uji </w:t>
      </w:r>
      <w:proofErr w:type="spellStart"/>
      <w:r w:rsidR="009A346B" w:rsidRPr="00FF2326">
        <w:rPr>
          <w:rFonts w:ascii="Times New Roman" w:hAnsi="Times New Roman" w:cs="Times New Roman"/>
          <w:sz w:val="24"/>
          <w:szCs w:val="24"/>
        </w:rPr>
        <w:t>Multikolinieritas</w:t>
      </w:r>
      <w:proofErr w:type="spellEnd"/>
      <w:r w:rsidR="009A346B" w:rsidRPr="00FF2326">
        <w:rPr>
          <w:rFonts w:ascii="Times New Roman" w:hAnsi="Times New Roman" w:cs="Times New Roman"/>
          <w:sz w:val="24"/>
          <w:szCs w:val="24"/>
        </w:rPr>
        <w:t xml:space="preserve">, Uji </w:t>
      </w:r>
      <w:proofErr w:type="spellStart"/>
      <w:r w:rsidR="009A346B" w:rsidRPr="00FF2326">
        <w:rPr>
          <w:rFonts w:ascii="Times New Roman" w:hAnsi="Times New Roman" w:cs="Times New Roman"/>
          <w:sz w:val="24"/>
          <w:szCs w:val="24"/>
        </w:rPr>
        <w:t>Autokorelasi</w:t>
      </w:r>
      <w:proofErr w:type="spellEnd"/>
      <w:r w:rsidR="009A346B" w:rsidRPr="00FF2326">
        <w:rPr>
          <w:rFonts w:ascii="Times New Roman" w:hAnsi="Times New Roman" w:cs="Times New Roman"/>
          <w:sz w:val="24"/>
          <w:szCs w:val="24"/>
        </w:rPr>
        <w:t xml:space="preserve">, dan Uji </w:t>
      </w:r>
      <w:proofErr w:type="spellStart"/>
      <w:r w:rsidR="009A346B" w:rsidRPr="00FF2326">
        <w:rPr>
          <w:rFonts w:ascii="Times New Roman" w:hAnsi="Times New Roman" w:cs="Times New Roman"/>
          <w:sz w:val="24"/>
          <w:szCs w:val="24"/>
        </w:rPr>
        <w:t>Heteroskedastisitas</w:t>
      </w:r>
      <w:proofErr w:type="spellEnd"/>
      <w:r w:rsidR="009A346B" w:rsidRPr="00FF2326">
        <w:rPr>
          <w:rFonts w:ascii="Times New Roman" w:hAnsi="Times New Roman" w:cs="Times New Roman"/>
          <w:sz w:val="24"/>
          <w:szCs w:val="24"/>
        </w:rPr>
        <w:t>.</w:t>
      </w:r>
    </w:p>
    <w:p w14:paraId="06645D91" w14:textId="11C74E66" w:rsidR="009A346B" w:rsidRPr="00945F1F" w:rsidRDefault="009A346B">
      <w:pPr>
        <w:pStyle w:val="Heading3ANAKSUBBAB"/>
        <w:numPr>
          <w:ilvl w:val="0"/>
          <w:numId w:val="23"/>
        </w:numPr>
      </w:pPr>
      <w:bookmarkStart w:id="145" w:name="_Toc193206051"/>
      <w:bookmarkStart w:id="146" w:name="_Toc193222419"/>
      <w:bookmarkStart w:id="147" w:name="_Toc215615482"/>
      <w:bookmarkStart w:id="148" w:name="_Toc215686886"/>
      <w:bookmarkStart w:id="149" w:name="_Toc215687564"/>
      <w:bookmarkStart w:id="150" w:name="_Toc223735333"/>
      <w:r w:rsidRPr="00945F1F">
        <w:t xml:space="preserve">Uji </w:t>
      </w:r>
      <w:proofErr w:type="spellStart"/>
      <w:r w:rsidRPr="00945F1F">
        <w:t>Multikolinieritas</w:t>
      </w:r>
      <w:bookmarkEnd w:id="145"/>
      <w:bookmarkEnd w:id="146"/>
      <w:bookmarkEnd w:id="147"/>
      <w:bookmarkEnd w:id="148"/>
      <w:bookmarkEnd w:id="149"/>
      <w:bookmarkEnd w:id="150"/>
      <w:proofErr w:type="spellEnd"/>
    </w:p>
    <w:p w14:paraId="7963BBCF" w14:textId="462EAC3F" w:rsidR="00B16574" w:rsidRDefault="009A346B" w:rsidP="00BE0277">
      <w:pPr>
        <w:spacing w:after="0" w:line="480" w:lineRule="auto"/>
        <w:ind w:firstLine="426"/>
        <w:jc w:val="both"/>
        <w:rPr>
          <w:rFonts w:ascii="Times New Roman" w:hAnsi="Times New Roman" w:cs="Times New Roman"/>
          <w:sz w:val="24"/>
          <w:szCs w:val="24"/>
        </w:rPr>
      </w:pPr>
      <w:r w:rsidRPr="00FF2326">
        <w:rPr>
          <w:rFonts w:ascii="Times New Roman" w:hAnsi="Times New Roman" w:cs="Times New Roman"/>
          <w:sz w:val="24"/>
          <w:szCs w:val="24"/>
        </w:rPr>
        <w:t xml:space="preserve">Uji </w:t>
      </w:r>
      <w:proofErr w:type="spellStart"/>
      <w:r w:rsidRPr="00FF2326">
        <w:rPr>
          <w:rFonts w:ascii="Times New Roman" w:hAnsi="Times New Roman" w:cs="Times New Roman"/>
          <w:sz w:val="24"/>
          <w:szCs w:val="24"/>
        </w:rPr>
        <w:t>Multikolinearitas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salah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uji </w:t>
      </w:r>
      <w:proofErr w:type="spellStart"/>
      <w:r w:rsidRPr="00FF2326">
        <w:rPr>
          <w:rFonts w:ascii="Times New Roman" w:hAnsi="Times New Roman" w:cs="Times New Roman"/>
          <w:sz w:val="24"/>
          <w:szCs w:val="24"/>
        </w:rPr>
        <w:t>asumsi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klasik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analisis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linier yang </w:t>
      </w:r>
      <w:proofErr w:type="spellStart"/>
      <w:r w:rsidRPr="00FF2326">
        <w:rPr>
          <w:rFonts w:ascii="Times New Roman" w:hAnsi="Times New Roman" w:cs="Times New Roman"/>
          <w:sz w:val="24"/>
          <w:szCs w:val="24"/>
        </w:rPr>
        <w:t>bertujuan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mendeteksi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apakah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hubungan</w:t>
      </w:r>
      <w:proofErr w:type="spellEnd"/>
      <w:r w:rsidRPr="00FF2326">
        <w:rPr>
          <w:rFonts w:ascii="Times New Roman" w:hAnsi="Times New Roman" w:cs="Times New Roman"/>
          <w:sz w:val="24"/>
          <w:szCs w:val="24"/>
        </w:rPr>
        <w:t xml:space="preserve"> linier yang </w:t>
      </w:r>
      <w:proofErr w:type="spellStart"/>
      <w:r w:rsidRPr="00FF2326">
        <w:rPr>
          <w:rFonts w:ascii="Times New Roman" w:hAnsi="Times New Roman" w:cs="Times New Roman"/>
          <w:sz w:val="24"/>
          <w:szCs w:val="24"/>
        </w:rPr>
        <w:t>tinggi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independen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suatu</w:t>
      </w:r>
      <w:proofErr w:type="spellEnd"/>
      <w:r w:rsidRPr="00FF2326">
        <w:rPr>
          <w:rFonts w:ascii="Times New Roman" w:hAnsi="Times New Roman" w:cs="Times New Roman"/>
          <w:sz w:val="24"/>
          <w:szCs w:val="24"/>
        </w:rPr>
        <w:t xml:space="preserve"> model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Menurut</w:t>
      </w:r>
      <w:proofErr w:type="spellEnd"/>
      <w:r w:rsidRPr="00FF2326">
        <w:rPr>
          <w:rFonts w:ascii="Times New Roman" w:hAnsi="Times New Roman" w:cs="Times New Roman"/>
          <w:sz w:val="24"/>
          <w:szCs w:val="24"/>
        </w:rPr>
        <w:t xml:space="preserve"> </w:t>
      </w:r>
      <w:r w:rsidR="00BF167D">
        <w:rPr>
          <w:rFonts w:ascii="Times New Roman" w:hAnsi="Times New Roman" w:cs="Times New Roman"/>
          <w:sz w:val="24"/>
          <w:szCs w:val="24"/>
        </w:rPr>
        <w:t>(</w:t>
      </w:r>
      <w:proofErr w:type="spellStart"/>
      <w:r w:rsidRPr="00FF2326">
        <w:rPr>
          <w:rFonts w:ascii="Times New Roman" w:hAnsi="Times New Roman" w:cs="Times New Roman"/>
          <w:sz w:val="24"/>
          <w:szCs w:val="24"/>
        </w:rPr>
        <w:t>Ghozali</w:t>
      </w:r>
      <w:proofErr w:type="spellEnd"/>
      <w:r w:rsidR="00BF167D">
        <w:rPr>
          <w:rFonts w:ascii="Times New Roman" w:hAnsi="Times New Roman" w:cs="Times New Roman"/>
          <w:sz w:val="24"/>
          <w:szCs w:val="24"/>
        </w:rPr>
        <w:t xml:space="preserve">, </w:t>
      </w:r>
      <w:r w:rsidRPr="00FF2326">
        <w:rPr>
          <w:rFonts w:ascii="Times New Roman" w:hAnsi="Times New Roman" w:cs="Times New Roman"/>
          <w:sz w:val="24"/>
          <w:szCs w:val="24"/>
        </w:rPr>
        <w:t xml:space="preserve">2018) uji </w:t>
      </w:r>
      <w:proofErr w:type="spellStart"/>
      <w:r w:rsidRPr="00FF2326">
        <w:rPr>
          <w:rFonts w:ascii="Times New Roman" w:hAnsi="Times New Roman" w:cs="Times New Roman"/>
          <w:sz w:val="24"/>
          <w:szCs w:val="24"/>
        </w:rPr>
        <w:t>multikolinieritas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memiliki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tujuan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menguji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apakah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model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ditemukan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korelasi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bebas</w:t>
      </w:r>
      <w:proofErr w:type="spellEnd"/>
      <w:r w:rsidRPr="00FF2326">
        <w:rPr>
          <w:rFonts w:ascii="Times New Roman" w:hAnsi="Times New Roman" w:cs="Times New Roman"/>
          <w:sz w:val="24"/>
          <w:szCs w:val="24"/>
        </w:rPr>
        <w:t xml:space="preserve">. Uji </w:t>
      </w:r>
      <w:proofErr w:type="spellStart"/>
      <w:r w:rsidRPr="00FF2326">
        <w:rPr>
          <w:rFonts w:ascii="Times New Roman" w:hAnsi="Times New Roman" w:cs="Times New Roman"/>
          <w:sz w:val="24"/>
          <w:szCs w:val="24"/>
        </w:rPr>
        <w:t>multikolinearitas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 xml:space="preserve">Variance Inflation Factor </w:t>
      </w:r>
      <w:r w:rsidRPr="00FF2326">
        <w:rPr>
          <w:rFonts w:ascii="Times New Roman" w:hAnsi="Times New Roman" w:cs="Times New Roman"/>
          <w:sz w:val="24"/>
          <w:szCs w:val="24"/>
        </w:rPr>
        <w:t xml:space="preserve">(VIF). Jika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VIF </w:t>
      </w:r>
      <w:proofErr w:type="spellStart"/>
      <w:r w:rsidRPr="00FF2326">
        <w:rPr>
          <w:rFonts w:ascii="Times New Roman" w:hAnsi="Times New Roman" w:cs="Times New Roman"/>
          <w:sz w:val="24"/>
          <w:szCs w:val="24"/>
        </w:rPr>
        <w:t>kurang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10 dan </w:t>
      </w:r>
      <w:r w:rsidRPr="00FF2326">
        <w:rPr>
          <w:rFonts w:ascii="Times New Roman" w:hAnsi="Times New Roman" w:cs="Times New Roman"/>
          <w:i/>
          <w:iCs/>
          <w:sz w:val="24"/>
          <w:szCs w:val="24"/>
        </w:rPr>
        <w:t>tolerance</w:t>
      </w:r>
      <w:r w:rsidRPr="00FF2326">
        <w:rPr>
          <w:rFonts w:ascii="Times New Roman" w:hAnsi="Times New Roman" w:cs="Times New Roman"/>
          <w:sz w:val="24"/>
          <w:szCs w:val="24"/>
        </w:rPr>
        <w:t xml:space="preserve"> &gt; 0.10, </w:t>
      </w:r>
      <w:proofErr w:type="spellStart"/>
      <w:r w:rsidRPr="00FF2326">
        <w:rPr>
          <w:rFonts w:ascii="Times New Roman" w:hAnsi="Times New Roman" w:cs="Times New Roman"/>
          <w:sz w:val="24"/>
          <w:szCs w:val="24"/>
        </w:rPr>
        <w:t>maka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gejala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multikolinearitas</w:t>
      </w:r>
      <w:proofErr w:type="spellEnd"/>
      <w:r w:rsidRPr="00FF2326">
        <w:rPr>
          <w:rFonts w:ascii="Times New Roman" w:hAnsi="Times New Roman" w:cs="Times New Roman"/>
          <w:sz w:val="24"/>
          <w:szCs w:val="24"/>
        </w:rPr>
        <w:t>.</w:t>
      </w:r>
    </w:p>
    <w:p w14:paraId="24C193AC" w14:textId="77777777" w:rsidR="00B74C2A" w:rsidRDefault="00B74C2A" w:rsidP="00D03981">
      <w:pPr>
        <w:spacing w:after="0" w:line="480" w:lineRule="auto"/>
        <w:ind w:left="294" w:firstLine="720"/>
        <w:jc w:val="both"/>
        <w:rPr>
          <w:rFonts w:ascii="Times New Roman" w:hAnsi="Times New Roman" w:cs="Times New Roman"/>
          <w:sz w:val="24"/>
          <w:szCs w:val="24"/>
        </w:rPr>
      </w:pPr>
    </w:p>
    <w:p w14:paraId="22515BC6" w14:textId="77777777" w:rsidR="00B74C2A" w:rsidRPr="00FF2326" w:rsidRDefault="00B74C2A" w:rsidP="00D03981">
      <w:pPr>
        <w:spacing w:after="0" w:line="480" w:lineRule="auto"/>
        <w:ind w:left="294" w:firstLine="720"/>
        <w:jc w:val="both"/>
        <w:rPr>
          <w:rFonts w:ascii="Times New Roman" w:hAnsi="Times New Roman" w:cs="Times New Roman"/>
          <w:sz w:val="24"/>
          <w:szCs w:val="24"/>
        </w:rPr>
      </w:pPr>
    </w:p>
    <w:p w14:paraId="12E5EA46" w14:textId="35EF1311" w:rsidR="009A346B" w:rsidRPr="00945F1F" w:rsidRDefault="009A346B">
      <w:pPr>
        <w:pStyle w:val="Heading3ANAKSUBBAB"/>
        <w:numPr>
          <w:ilvl w:val="0"/>
          <w:numId w:val="23"/>
        </w:numPr>
      </w:pPr>
      <w:bookmarkStart w:id="151" w:name="_Toc193206052"/>
      <w:bookmarkStart w:id="152" w:name="_Toc193222420"/>
      <w:bookmarkStart w:id="153" w:name="_Toc215615483"/>
      <w:bookmarkStart w:id="154" w:name="_Toc215686887"/>
      <w:bookmarkStart w:id="155" w:name="_Toc215687565"/>
      <w:bookmarkStart w:id="156" w:name="_Toc223735334"/>
      <w:r w:rsidRPr="00945F1F">
        <w:t xml:space="preserve">Uji </w:t>
      </w:r>
      <w:proofErr w:type="spellStart"/>
      <w:r w:rsidRPr="00945F1F">
        <w:t>Autokorelasi</w:t>
      </w:r>
      <w:bookmarkEnd w:id="151"/>
      <w:bookmarkEnd w:id="152"/>
      <w:bookmarkEnd w:id="153"/>
      <w:bookmarkEnd w:id="154"/>
      <w:bookmarkEnd w:id="155"/>
      <w:bookmarkEnd w:id="156"/>
      <w:proofErr w:type="spellEnd"/>
    </w:p>
    <w:p w14:paraId="6BF1C7FC" w14:textId="77777777" w:rsidR="00DD0802" w:rsidRDefault="009A346B" w:rsidP="00BE0277">
      <w:pPr>
        <w:spacing w:after="0" w:line="480" w:lineRule="auto"/>
        <w:ind w:firstLine="426"/>
        <w:jc w:val="both"/>
        <w:rPr>
          <w:rFonts w:ascii="Times New Roman" w:hAnsi="Times New Roman" w:cs="Times New Roman"/>
          <w:sz w:val="24"/>
          <w:szCs w:val="24"/>
        </w:rPr>
      </w:pPr>
      <w:r w:rsidRPr="00FF2326">
        <w:rPr>
          <w:rFonts w:ascii="Times New Roman" w:hAnsi="Times New Roman" w:cs="Times New Roman"/>
          <w:sz w:val="24"/>
          <w:szCs w:val="24"/>
        </w:rPr>
        <w:t xml:space="preserve">Uji </w:t>
      </w:r>
      <w:proofErr w:type="spellStart"/>
      <w:r w:rsidRPr="00FF2326">
        <w:rPr>
          <w:rFonts w:ascii="Times New Roman" w:hAnsi="Times New Roman" w:cs="Times New Roman"/>
          <w:sz w:val="24"/>
          <w:szCs w:val="24"/>
        </w:rPr>
        <w:t>autokorelasi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pengujian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dilakukan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mendeteksi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hubungan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antara</w:t>
      </w:r>
      <w:proofErr w:type="spellEnd"/>
      <w:r w:rsidRPr="00FF2326">
        <w:rPr>
          <w:rFonts w:ascii="Times New Roman" w:hAnsi="Times New Roman" w:cs="Times New Roman"/>
          <w:sz w:val="24"/>
          <w:szCs w:val="24"/>
        </w:rPr>
        <w:t xml:space="preserve"> residual pada </w:t>
      </w:r>
      <w:proofErr w:type="spellStart"/>
      <w:r w:rsidRPr="00FF2326">
        <w:rPr>
          <w:rFonts w:ascii="Times New Roman" w:hAnsi="Times New Roman" w:cs="Times New Roman"/>
          <w:sz w:val="24"/>
          <w:szCs w:val="24"/>
        </w:rPr>
        <w:t>observasi</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berurutan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model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Autokorelasi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sering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terjadi</w:t>
      </w:r>
      <w:proofErr w:type="spellEnd"/>
      <w:r w:rsidRPr="00FF2326">
        <w:rPr>
          <w:rFonts w:ascii="Times New Roman" w:hAnsi="Times New Roman" w:cs="Times New Roman"/>
          <w:sz w:val="24"/>
          <w:szCs w:val="24"/>
        </w:rPr>
        <w:t xml:space="preserve"> pada data </w:t>
      </w:r>
      <w:proofErr w:type="spellStart"/>
      <w:r w:rsidRPr="00FF2326">
        <w:rPr>
          <w:rFonts w:ascii="Times New Roman" w:hAnsi="Times New Roman" w:cs="Times New Roman"/>
          <w:sz w:val="24"/>
          <w:szCs w:val="24"/>
        </w:rPr>
        <w:t>runtut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waktu</w:t>
      </w:r>
      <w:proofErr w:type="spellEnd"/>
      <w:r w:rsidRPr="00FF2326">
        <w:rPr>
          <w:rFonts w:ascii="Times New Roman" w:hAnsi="Times New Roman" w:cs="Times New Roman"/>
          <w:sz w:val="24"/>
          <w:szCs w:val="24"/>
        </w:rPr>
        <w:t xml:space="preserve">, di mana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residual pada </w:t>
      </w:r>
      <w:proofErr w:type="spellStart"/>
      <w:r w:rsidRPr="00FF2326">
        <w:rPr>
          <w:rFonts w:ascii="Times New Roman" w:hAnsi="Times New Roman" w:cs="Times New Roman"/>
          <w:sz w:val="24"/>
          <w:szCs w:val="24"/>
        </w:rPr>
        <w:t>suatu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waktu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dipengaruhi</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residual </w:t>
      </w:r>
      <w:proofErr w:type="spellStart"/>
      <w:r w:rsidRPr="00FF2326">
        <w:rPr>
          <w:rFonts w:ascii="Times New Roman" w:hAnsi="Times New Roman" w:cs="Times New Roman"/>
          <w:sz w:val="24"/>
          <w:szCs w:val="24"/>
        </w:rPr>
        <w:t>sebelumnya</w:t>
      </w:r>
      <w:proofErr w:type="spellEnd"/>
      <w:r w:rsidRPr="00FF2326">
        <w:rPr>
          <w:rFonts w:ascii="Times New Roman" w:hAnsi="Times New Roman" w:cs="Times New Roman"/>
          <w:sz w:val="24"/>
          <w:szCs w:val="24"/>
        </w:rPr>
        <w:t>.</w:t>
      </w:r>
    </w:p>
    <w:p w14:paraId="10E29ED9" w14:textId="124AB8F2" w:rsidR="009A346B" w:rsidRPr="00FF2326" w:rsidRDefault="009A346B" w:rsidP="00BE0277">
      <w:pPr>
        <w:spacing w:after="0" w:line="480" w:lineRule="auto"/>
        <w:ind w:firstLine="426"/>
        <w:jc w:val="both"/>
        <w:rPr>
          <w:rFonts w:ascii="Times New Roman" w:hAnsi="Times New Roman" w:cs="Times New Roman"/>
          <w:sz w:val="24"/>
          <w:szCs w:val="24"/>
        </w:rPr>
      </w:pPr>
      <w:proofErr w:type="spellStart"/>
      <w:r w:rsidRPr="00FF2326">
        <w:rPr>
          <w:rFonts w:ascii="Times New Roman" w:hAnsi="Times New Roman" w:cs="Times New Roman"/>
          <w:sz w:val="24"/>
          <w:szCs w:val="24"/>
        </w:rPr>
        <w:t>Menurut</w:t>
      </w:r>
      <w:proofErr w:type="spellEnd"/>
      <w:r w:rsidRPr="00FF2326">
        <w:rPr>
          <w:rFonts w:ascii="Times New Roman" w:hAnsi="Times New Roman" w:cs="Times New Roman"/>
          <w:sz w:val="24"/>
          <w:szCs w:val="24"/>
        </w:rPr>
        <w:t xml:space="preserve"> Ghozali</w:t>
      </w:r>
      <w:r w:rsidR="00DD0802">
        <w:rPr>
          <w:rFonts w:ascii="Times New Roman" w:hAnsi="Times New Roman" w:cs="Times New Roman"/>
          <w:sz w:val="24"/>
          <w:szCs w:val="24"/>
        </w:rPr>
        <w:t xml:space="preserve">, </w:t>
      </w:r>
      <w:r w:rsidRPr="00FF2326">
        <w:rPr>
          <w:rFonts w:ascii="Times New Roman" w:hAnsi="Times New Roman" w:cs="Times New Roman"/>
          <w:sz w:val="24"/>
          <w:szCs w:val="24"/>
        </w:rPr>
        <w:t xml:space="preserve">(2018) uji </w:t>
      </w:r>
      <w:proofErr w:type="spellStart"/>
      <w:r w:rsidRPr="00FF2326">
        <w:rPr>
          <w:rFonts w:ascii="Times New Roman" w:hAnsi="Times New Roman" w:cs="Times New Roman"/>
          <w:sz w:val="24"/>
          <w:szCs w:val="24"/>
        </w:rPr>
        <w:t>autokorelasi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metode</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statistik</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menguji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apakah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korelasi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antara</w:t>
      </w:r>
      <w:proofErr w:type="spellEnd"/>
      <w:r w:rsidRPr="00FF2326">
        <w:rPr>
          <w:rFonts w:ascii="Times New Roman" w:hAnsi="Times New Roman" w:cs="Times New Roman"/>
          <w:sz w:val="24"/>
          <w:szCs w:val="24"/>
        </w:rPr>
        <w:t xml:space="preserve"> residual (</w:t>
      </w:r>
      <w:proofErr w:type="spellStart"/>
      <w:r w:rsidRPr="00FF2326">
        <w:rPr>
          <w:rFonts w:ascii="Times New Roman" w:hAnsi="Times New Roman" w:cs="Times New Roman"/>
          <w:sz w:val="24"/>
          <w:szCs w:val="24"/>
        </w:rPr>
        <w:t>kesalahan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pengganggu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model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linier.</w:t>
      </w:r>
      <w:r w:rsidR="002D71FE"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Autokorelasi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ketika</w:t>
      </w:r>
      <w:proofErr w:type="spellEnd"/>
      <w:r w:rsidRPr="00FF2326">
        <w:rPr>
          <w:rFonts w:ascii="Times New Roman" w:hAnsi="Times New Roman" w:cs="Times New Roman"/>
          <w:sz w:val="24"/>
          <w:szCs w:val="24"/>
        </w:rPr>
        <w:t xml:space="preserve"> residual pada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observasi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berkorelasi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residual pada </w:t>
      </w:r>
      <w:proofErr w:type="spellStart"/>
      <w:r w:rsidRPr="00FF2326">
        <w:rPr>
          <w:rFonts w:ascii="Times New Roman" w:hAnsi="Times New Roman" w:cs="Times New Roman"/>
          <w:sz w:val="24"/>
          <w:szCs w:val="24"/>
        </w:rPr>
        <w:t>observasi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lainnya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terutama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data </w:t>
      </w:r>
      <w:proofErr w:type="spellStart"/>
      <w:r w:rsidRPr="00FF2326">
        <w:rPr>
          <w:rFonts w:ascii="Times New Roman" w:hAnsi="Times New Roman" w:cs="Times New Roman"/>
          <w:sz w:val="24"/>
          <w:szCs w:val="24"/>
        </w:rPr>
        <w:t>runtut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waktu</w:t>
      </w:r>
      <w:proofErr w:type="spellEnd"/>
      <w:r w:rsidRPr="00FF2326">
        <w:rPr>
          <w:rFonts w:ascii="Times New Roman" w:hAnsi="Times New Roman" w:cs="Times New Roman"/>
          <w:sz w:val="24"/>
          <w:szCs w:val="24"/>
        </w:rPr>
        <w:t xml:space="preserve"> </w:t>
      </w:r>
      <w:r w:rsidRPr="00C93EF4">
        <w:rPr>
          <w:rFonts w:ascii="Times New Roman" w:hAnsi="Times New Roman" w:cs="Times New Roman"/>
          <w:i/>
          <w:iCs/>
          <w:sz w:val="24"/>
          <w:szCs w:val="24"/>
        </w:rPr>
        <w:t>(time series).</w:t>
      </w:r>
      <w:r w:rsidRPr="00FF2326">
        <w:rPr>
          <w:rFonts w:ascii="Times New Roman" w:hAnsi="Times New Roman" w:cs="Times New Roman"/>
          <w:sz w:val="24"/>
          <w:szCs w:val="24"/>
        </w:rPr>
        <w:t xml:space="preserve"> Masalah </w:t>
      </w:r>
      <w:proofErr w:type="spellStart"/>
      <w:r w:rsidRPr="00FF2326">
        <w:rPr>
          <w:rFonts w:ascii="Times New Roman" w:hAnsi="Times New Roman" w:cs="Times New Roman"/>
          <w:sz w:val="24"/>
          <w:szCs w:val="24"/>
        </w:rPr>
        <w:t>autokorelasi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menyebabkan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hasil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estimasi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efisien</w:t>
      </w:r>
      <w:proofErr w:type="spellEnd"/>
      <w:r w:rsidRPr="00FF2326">
        <w:rPr>
          <w:rFonts w:ascii="Times New Roman" w:hAnsi="Times New Roman" w:cs="Times New Roman"/>
          <w:sz w:val="24"/>
          <w:szCs w:val="24"/>
        </w:rPr>
        <w:t xml:space="preserve"> dan bias. Uji </w:t>
      </w:r>
      <w:proofErr w:type="spellStart"/>
      <w:r w:rsidRPr="00FF2326">
        <w:rPr>
          <w:rFonts w:ascii="Times New Roman" w:hAnsi="Times New Roman" w:cs="Times New Roman"/>
          <w:sz w:val="24"/>
          <w:szCs w:val="24"/>
        </w:rPr>
        <w:t>autokorelasi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bertujuan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memastikan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bahwa</w:t>
      </w:r>
      <w:proofErr w:type="spellEnd"/>
      <w:r w:rsidRPr="00FF2326">
        <w:rPr>
          <w:rFonts w:ascii="Times New Roman" w:hAnsi="Times New Roman" w:cs="Times New Roman"/>
          <w:sz w:val="24"/>
          <w:szCs w:val="24"/>
        </w:rPr>
        <w:t xml:space="preserve"> residual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model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bersifat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independen</w:t>
      </w:r>
      <w:proofErr w:type="spellEnd"/>
      <w:r w:rsidRPr="00FF2326">
        <w:rPr>
          <w:rFonts w:ascii="Times New Roman" w:hAnsi="Times New Roman" w:cs="Times New Roman"/>
          <w:sz w:val="24"/>
          <w:szCs w:val="24"/>
        </w:rPr>
        <w:t xml:space="preserve">. Salah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metode</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sering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digunakan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Durbin-Watson Test</w:t>
      </w:r>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mengukur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tingkat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autokorelasi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residual. </w:t>
      </w:r>
    </w:p>
    <w:p w14:paraId="60F4B10A" w14:textId="77777777" w:rsidR="009A346B" w:rsidRPr="00945F1F" w:rsidRDefault="009A346B">
      <w:pPr>
        <w:pStyle w:val="Heading3ANAKSUBBAB"/>
        <w:numPr>
          <w:ilvl w:val="0"/>
          <w:numId w:val="23"/>
        </w:numPr>
      </w:pPr>
      <w:bookmarkStart w:id="157" w:name="_Toc193206053"/>
      <w:bookmarkStart w:id="158" w:name="_Toc193222421"/>
      <w:bookmarkStart w:id="159" w:name="_Toc215615484"/>
      <w:bookmarkStart w:id="160" w:name="_Toc215686888"/>
      <w:bookmarkStart w:id="161" w:name="_Toc215687566"/>
      <w:bookmarkStart w:id="162" w:name="_Toc223735335"/>
      <w:r w:rsidRPr="00945F1F">
        <w:t xml:space="preserve">Uji </w:t>
      </w:r>
      <w:proofErr w:type="spellStart"/>
      <w:r w:rsidRPr="00945F1F">
        <w:t>Heteroskedastisitas</w:t>
      </w:r>
      <w:bookmarkEnd w:id="157"/>
      <w:bookmarkEnd w:id="158"/>
      <w:bookmarkEnd w:id="159"/>
      <w:bookmarkEnd w:id="160"/>
      <w:bookmarkEnd w:id="161"/>
      <w:bookmarkEnd w:id="162"/>
      <w:proofErr w:type="spellEnd"/>
    </w:p>
    <w:p w14:paraId="0AB5660C" w14:textId="34C93618" w:rsidR="005F2EEB" w:rsidRPr="00975E37" w:rsidRDefault="009A346B" w:rsidP="00BE0277">
      <w:pPr>
        <w:spacing w:after="0" w:line="480" w:lineRule="auto"/>
        <w:ind w:firstLine="426"/>
        <w:jc w:val="both"/>
        <w:rPr>
          <w:rFonts w:ascii="Times New Roman" w:hAnsi="Times New Roman" w:cs="Times New Roman"/>
          <w:spacing w:val="4"/>
          <w:position w:val="4"/>
          <w:sz w:val="24"/>
          <w:szCs w:val="24"/>
        </w:rPr>
      </w:pPr>
      <w:proofErr w:type="spellStart"/>
      <w:r w:rsidRPr="00FF2326">
        <w:rPr>
          <w:rFonts w:ascii="Times New Roman" w:hAnsi="Times New Roman" w:cs="Times New Roman"/>
          <w:sz w:val="24"/>
          <w:szCs w:val="24"/>
        </w:rPr>
        <w:t>Menurut</w:t>
      </w:r>
      <w:proofErr w:type="spellEnd"/>
      <w:r w:rsidRPr="00FF2326">
        <w:rPr>
          <w:rFonts w:ascii="Times New Roman" w:hAnsi="Times New Roman" w:cs="Times New Roman"/>
          <w:sz w:val="24"/>
          <w:szCs w:val="24"/>
        </w:rPr>
        <w:t xml:space="preserve"> Ghozali</w:t>
      </w:r>
      <w:r w:rsidR="00975E37">
        <w:rPr>
          <w:rFonts w:ascii="Times New Roman" w:hAnsi="Times New Roman" w:cs="Times New Roman"/>
          <w:sz w:val="24"/>
          <w:szCs w:val="24"/>
        </w:rPr>
        <w:t>, (</w:t>
      </w:r>
      <w:r w:rsidRPr="00FF2326">
        <w:rPr>
          <w:rFonts w:ascii="Times New Roman" w:hAnsi="Times New Roman" w:cs="Times New Roman"/>
          <w:sz w:val="24"/>
          <w:szCs w:val="24"/>
        </w:rPr>
        <w:t xml:space="preserve">2018) uji </w:t>
      </w:r>
      <w:proofErr w:type="spellStart"/>
      <w:r w:rsidRPr="00FF2326">
        <w:rPr>
          <w:rFonts w:ascii="Times New Roman" w:hAnsi="Times New Roman" w:cs="Times New Roman"/>
          <w:sz w:val="24"/>
          <w:szCs w:val="24"/>
        </w:rPr>
        <w:t>heteroskedastisitas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pengujian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bertujuan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melihat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apakah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ketidakhomogenan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varian</w:t>
      </w:r>
      <w:proofErr w:type="spellEnd"/>
      <w:r w:rsidRPr="00FF2326">
        <w:rPr>
          <w:rFonts w:ascii="Times New Roman" w:hAnsi="Times New Roman" w:cs="Times New Roman"/>
          <w:sz w:val="24"/>
          <w:szCs w:val="24"/>
        </w:rPr>
        <w:t xml:space="preserve"> residual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model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Heteroskedastisitas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jika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varian</w:t>
      </w:r>
      <w:proofErr w:type="spellEnd"/>
      <w:r w:rsidR="00B96E2E" w:rsidRPr="00FF2326">
        <w:rPr>
          <w:rFonts w:ascii="Times New Roman" w:hAnsi="Times New Roman" w:cs="Times New Roman"/>
          <w:sz w:val="24"/>
          <w:szCs w:val="24"/>
        </w:rPr>
        <w:t xml:space="preserve"> </w:t>
      </w:r>
      <w:r w:rsidRPr="00FF2326">
        <w:rPr>
          <w:rFonts w:ascii="Times New Roman" w:hAnsi="Times New Roman" w:cs="Times New Roman"/>
          <w:sz w:val="24"/>
          <w:szCs w:val="24"/>
        </w:rPr>
        <w:t xml:space="preserve">residual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kesalahan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pengganggu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konstan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semua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tingkat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independen</w:t>
      </w:r>
      <w:proofErr w:type="spellEnd"/>
      <w:r w:rsidRPr="00FF2326">
        <w:rPr>
          <w:rFonts w:ascii="Times New Roman" w:hAnsi="Times New Roman" w:cs="Times New Roman"/>
          <w:sz w:val="24"/>
          <w:szCs w:val="24"/>
        </w:rPr>
        <w:t xml:space="preserve">. Masalah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sering</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muncul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dalam</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analisis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menggunakan</w:t>
      </w:r>
      <w:proofErr w:type="spellEnd"/>
      <w:r w:rsidRPr="00FF2326">
        <w:rPr>
          <w:rFonts w:ascii="Times New Roman" w:hAnsi="Times New Roman" w:cs="Times New Roman"/>
          <w:sz w:val="24"/>
          <w:szCs w:val="24"/>
        </w:rPr>
        <w:t xml:space="preserve"> data </w:t>
      </w:r>
      <w:r w:rsidRPr="00FF2326">
        <w:rPr>
          <w:rFonts w:ascii="Times New Roman" w:hAnsi="Times New Roman" w:cs="Times New Roman"/>
          <w:i/>
          <w:iCs/>
          <w:sz w:val="24"/>
          <w:szCs w:val="24"/>
        </w:rPr>
        <w:t>cross-section</w:t>
      </w:r>
      <w:r w:rsidRPr="00FF2326">
        <w:rPr>
          <w:rFonts w:ascii="Times New Roman" w:hAnsi="Times New Roman" w:cs="Times New Roman"/>
          <w:sz w:val="24"/>
          <w:szCs w:val="24"/>
        </w:rPr>
        <w:t xml:space="preserve"> (data yang </w:t>
      </w:r>
      <w:proofErr w:type="spellStart"/>
      <w:r w:rsidRPr="00FF2326">
        <w:rPr>
          <w:rFonts w:ascii="Times New Roman" w:hAnsi="Times New Roman" w:cs="Times New Roman"/>
          <w:sz w:val="24"/>
          <w:szCs w:val="24"/>
        </w:rPr>
        <w:t>dikumpulkan</w:t>
      </w:r>
      <w:proofErr w:type="spellEnd"/>
      <w:r w:rsidRPr="00FF2326">
        <w:rPr>
          <w:rFonts w:ascii="Times New Roman" w:hAnsi="Times New Roman" w:cs="Times New Roman"/>
          <w:sz w:val="24"/>
          <w:szCs w:val="24"/>
        </w:rPr>
        <w:t xml:space="preserve"> pada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waktu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individu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atau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entitas</w:t>
      </w:r>
      <w:proofErr w:type="spellEnd"/>
      <w:r w:rsidRPr="00FF2326">
        <w:rPr>
          <w:rFonts w:ascii="Times New Roman" w:hAnsi="Times New Roman" w:cs="Times New Roman"/>
          <w:sz w:val="24"/>
          <w:szCs w:val="24"/>
        </w:rPr>
        <w:t xml:space="preserve">). Uji </w:t>
      </w:r>
      <w:proofErr w:type="spellStart"/>
      <w:r w:rsidRPr="00FF2326">
        <w:rPr>
          <w:rFonts w:ascii="Times New Roman" w:hAnsi="Times New Roman" w:cs="Times New Roman"/>
          <w:sz w:val="24"/>
          <w:szCs w:val="24"/>
        </w:rPr>
        <w:t>Glejser</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merupakan</w:t>
      </w:r>
      <w:proofErr w:type="spellEnd"/>
      <w:r w:rsidRPr="00FF2326">
        <w:rPr>
          <w:rFonts w:ascii="Times New Roman" w:hAnsi="Times New Roman" w:cs="Times New Roman"/>
          <w:sz w:val="24"/>
          <w:szCs w:val="24"/>
        </w:rPr>
        <w:t xml:space="preserve"> salah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metode</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menentukan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apakah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varians</w:t>
      </w:r>
      <w:proofErr w:type="spellEnd"/>
      <w:r w:rsidRPr="00FF2326">
        <w:rPr>
          <w:rFonts w:ascii="Times New Roman" w:hAnsi="Times New Roman" w:cs="Times New Roman"/>
          <w:sz w:val="24"/>
          <w:szCs w:val="24"/>
        </w:rPr>
        <w:t xml:space="preserve"> residual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pengamatan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berbeda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pengamatan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lainnya</w:t>
      </w:r>
      <w:proofErr w:type="spellEnd"/>
      <w:r w:rsidRPr="00FF2326">
        <w:rPr>
          <w:rFonts w:ascii="Times New Roman" w:hAnsi="Times New Roman" w:cs="Times New Roman"/>
          <w:sz w:val="24"/>
          <w:szCs w:val="24"/>
        </w:rPr>
        <w:t xml:space="preserve"> model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Jika </w:t>
      </w:r>
      <w:proofErr w:type="spellStart"/>
      <w:r w:rsidRPr="00FF2326">
        <w:rPr>
          <w:rFonts w:ascii="Times New Roman" w:hAnsi="Times New Roman" w:cs="Times New Roman"/>
          <w:sz w:val="24"/>
          <w:szCs w:val="24"/>
        </w:rPr>
        <w:t>hal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terjadi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fenomena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disebut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heteroskedastisitas</w:t>
      </w:r>
      <w:proofErr w:type="spellEnd"/>
      <w:r w:rsidRPr="00FF2326">
        <w:rPr>
          <w:rFonts w:ascii="Times New Roman" w:hAnsi="Times New Roman" w:cs="Times New Roman"/>
          <w:sz w:val="24"/>
          <w:szCs w:val="24"/>
        </w:rPr>
        <w:t xml:space="preserve">. </w:t>
      </w:r>
      <w:proofErr w:type="spellStart"/>
      <w:r w:rsidRPr="00975E37">
        <w:rPr>
          <w:rFonts w:ascii="Times New Roman" w:hAnsi="Times New Roman" w:cs="Times New Roman"/>
          <w:spacing w:val="4"/>
          <w:position w:val="4"/>
          <w:sz w:val="24"/>
          <w:szCs w:val="24"/>
        </w:rPr>
        <w:t>Suatu</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variabel</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dikatakan</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berada</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dalam</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posisi</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heteroskedastisitas</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jika</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nilai</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signifikansinya</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lebih</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besar</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dari</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kurang</w:t>
      </w:r>
      <w:proofErr w:type="spellEnd"/>
      <w:r w:rsidRPr="00975E37">
        <w:rPr>
          <w:rFonts w:ascii="Times New Roman" w:hAnsi="Times New Roman" w:cs="Times New Roman"/>
          <w:spacing w:val="4"/>
          <w:position w:val="4"/>
          <w:sz w:val="24"/>
          <w:szCs w:val="24"/>
        </w:rPr>
        <w:t xml:space="preserve"> </w:t>
      </w:r>
      <w:proofErr w:type="spellStart"/>
      <w:r w:rsidRPr="00975E37">
        <w:rPr>
          <w:rFonts w:ascii="Times New Roman" w:hAnsi="Times New Roman" w:cs="Times New Roman"/>
          <w:spacing w:val="4"/>
          <w:position w:val="4"/>
          <w:sz w:val="24"/>
          <w:szCs w:val="24"/>
        </w:rPr>
        <w:t>dari</w:t>
      </w:r>
      <w:proofErr w:type="spellEnd"/>
      <w:r w:rsidRPr="00975E37">
        <w:rPr>
          <w:rFonts w:ascii="Times New Roman" w:hAnsi="Times New Roman" w:cs="Times New Roman"/>
          <w:spacing w:val="4"/>
          <w:position w:val="4"/>
          <w:sz w:val="24"/>
          <w:szCs w:val="24"/>
        </w:rPr>
        <w:t xml:space="preserve"> 0,05.</w:t>
      </w:r>
    </w:p>
    <w:p w14:paraId="0E9F0F95" w14:textId="784DF51F" w:rsidR="005F2EEB" w:rsidRDefault="00BE0277" w:rsidP="00BE0277">
      <w:pPr>
        <w:pStyle w:val="Heading2"/>
        <w:numPr>
          <w:ilvl w:val="0"/>
          <w:numId w:val="17"/>
        </w:numPr>
        <w:tabs>
          <w:tab w:val="left" w:pos="426"/>
        </w:tabs>
        <w:ind w:left="284"/>
      </w:pPr>
      <w:r>
        <w:t xml:space="preserve"> </w:t>
      </w:r>
      <w:bookmarkStart w:id="163" w:name="_Toc223735336"/>
      <w:r w:rsidR="005F2EEB">
        <w:t xml:space="preserve">Uji </w:t>
      </w:r>
      <w:proofErr w:type="spellStart"/>
      <w:r w:rsidR="005F2EEB">
        <w:t>Kelayakan</w:t>
      </w:r>
      <w:proofErr w:type="spellEnd"/>
      <w:r w:rsidR="005F2EEB">
        <w:t xml:space="preserve"> Model</w:t>
      </w:r>
      <w:bookmarkEnd w:id="163"/>
    </w:p>
    <w:p w14:paraId="7D271A6D" w14:textId="77777777" w:rsidR="005F2EEB" w:rsidRDefault="005F2EEB">
      <w:pPr>
        <w:pStyle w:val="Heading2"/>
        <w:numPr>
          <w:ilvl w:val="0"/>
          <w:numId w:val="37"/>
        </w:numPr>
        <w:ind w:left="851" w:hanging="851"/>
      </w:pPr>
      <w:bookmarkStart w:id="164" w:name="_Toc223735337"/>
      <w:r>
        <w:t>Uji F</w:t>
      </w:r>
      <w:bookmarkEnd w:id="164"/>
    </w:p>
    <w:p w14:paraId="59B8DE74" w14:textId="77777777" w:rsidR="00C470F9" w:rsidRDefault="005F2EEB" w:rsidP="00BE0277">
      <w:pPr>
        <w:spacing w:line="480" w:lineRule="auto"/>
        <w:ind w:firstLine="284"/>
        <w:jc w:val="both"/>
        <w:rPr>
          <w:rFonts w:ascii="Times New Roman" w:hAnsi="Times New Roman" w:cs="Times New Roman"/>
          <w:sz w:val="24"/>
          <w:szCs w:val="24"/>
        </w:rPr>
      </w:pPr>
      <w:proofErr w:type="spellStart"/>
      <w:r w:rsidRPr="00C470F9">
        <w:rPr>
          <w:rFonts w:ascii="Times New Roman" w:hAnsi="Times New Roman" w:cs="Times New Roman"/>
          <w:sz w:val="24"/>
          <w:szCs w:val="24"/>
        </w:rPr>
        <w:t>Menurut</w:t>
      </w:r>
      <w:proofErr w:type="spellEnd"/>
      <w:r w:rsidRPr="00C470F9">
        <w:rPr>
          <w:rFonts w:ascii="Times New Roman" w:hAnsi="Times New Roman" w:cs="Times New Roman"/>
          <w:sz w:val="24"/>
          <w:szCs w:val="24"/>
        </w:rPr>
        <w:t xml:space="preserve"> </w:t>
      </w:r>
      <w:r w:rsidRPr="00C470F9">
        <w:rPr>
          <w:rFonts w:ascii="Times New Roman" w:hAnsi="Times New Roman" w:cs="Times New Roman"/>
          <w:sz w:val="24"/>
          <w:szCs w:val="24"/>
        </w:rPr>
        <w:fldChar w:fldCharType="begin" w:fldLock="1"/>
      </w:r>
      <w:r w:rsidRPr="00C470F9">
        <w:rPr>
          <w:rFonts w:ascii="Times New Roman" w:hAnsi="Times New Roman" w:cs="Times New Roman"/>
          <w:sz w:val="24"/>
          <w:szCs w:val="24"/>
        </w:rPr>
        <w:instrText>ADDIN CSL_CITATION {"citationItems":[{"id":"ITEM-1","itemData":{"author":[{"dropping-particle":"","family":"Ghozali","given":"","non-dropping-particle":"","parse-names":false,"suffix":""}],"id":"ITEM-1","issued":{"date-parts":[["2018"]]},"title":"Aplikasi analisis multivariat dengan program IBM SPSS 23","type":"book"},"uris":["http://www.mendeley.com/documents/?uuid=01579d21-18f7-49e1-bf65-4b0bd5911494"]}],"mendeley":{"formattedCitation":"(Ghozali, 2018)","manualFormatting":"Ghozali, (2018)","plainTextFormattedCitation":"(Ghozali, 2018)","previouslyFormattedCitation":"(Ghozali, 2018)"},"properties":{"noteIndex":0},"schema":"https://github.com/citation-style-language/schema/raw/master/csl-citation.json"}</w:instrText>
      </w:r>
      <w:r w:rsidRPr="00C470F9">
        <w:rPr>
          <w:rFonts w:ascii="Times New Roman" w:hAnsi="Times New Roman" w:cs="Times New Roman"/>
          <w:sz w:val="24"/>
          <w:szCs w:val="24"/>
        </w:rPr>
        <w:fldChar w:fldCharType="separate"/>
      </w:r>
      <w:r w:rsidRPr="00C470F9">
        <w:rPr>
          <w:rFonts w:ascii="Times New Roman" w:hAnsi="Times New Roman" w:cs="Times New Roman"/>
          <w:noProof/>
          <w:sz w:val="24"/>
          <w:szCs w:val="24"/>
        </w:rPr>
        <w:t>Ghozali, (2018)</w:t>
      </w:r>
      <w:r w:rsidRPr="00C470F9">
        <w:rPr>
          <w:rFonts w:ascii="Times New Roman" w:hAnsi="Times New Roman" w:cs="Times New Roman"/>
          <w:sz w:val="24"/>
          <w:szCs w:val="24"/>
        </w:rPr>
        <w:fldChar w:fldCharType="end"/>
      </w:r>
      <w:r w:rsidRPr="00C470F9">
        <w:rPr>
          <w:rFonts w:ascii="Times New Roman" w:hAnsi="Times New Roman" w:cs="Times New Roman"/>
          <w:sz w:val="24"/>
          <w:szCs w:val="24"/>
        </w:rPr>
        <w:t xml:space="preserve"> Uji F </w:t>
      </w:r>
      <w:proofErr w:type="spellStart"/>
      <w:r w:rsidRPr="00C470F9">
        <w:rPr>
          <w:rFonts w:ascii="Times New Roman" w:hAnsi="Times New Roman" w:cs="Times New Roman"/>
          <w:sz w:val="24"/>
          <w:szCs w:val="24"/>
        </w:rPr>
        <w:t>dilakukan</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untuk</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menunjukkan</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apakah</w:t>
      </w:r>
      <w:proofErr w:type="spellEnd"/>
      <w:r w:rsidRPr="00C470F9">
        <w:rPr>
          <w:rFonts w:ascii="Times New Roman" w:hAnsi="Times New Roman" w:cs="Times New Roman"/>
          <w:sz w:val="24"/>
          <w:szCs w:val="24"/>
        </w:rPr>
        <w:t xml:space="preserve"> Uji </w:t>
      </w:r>
      <w:proofErr w:type="spellStart"/>
      <w:r w:rsidRPr="00C470F9">
        <w:rPr>
          <w:rFonts w:ascii="Times New Roman" w:hAnsi="Times New Roman" w:cs="Times New Roman"/>
          <w:sz w:val="24"/>
          <w:szCs w:val="24"/>
        </w:rPr>
        <w:t>ini</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digunakan</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untuk</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menilai</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apakah</w:t>
      </w:r>
      <w:proofErr w:type="spellEnd"/>
      <w:r w:rsidRPr="00C470F9">
        <w:rPr>
          <w:rFonts w:ascii="Times New Roman" w:hAnsi="Times New Roman" w:cs="Times New Roman"/>
          <w:sz w:val="24"/>
          <w:szCs w:val="24"/>
        </w:rPr>
        <w:t xml:space="preserve"> model </w:t>
      </w:r>
      <w:proofErr w:type="spellStart"/>
      <w:r w:rsidRPr="00C470F9">
        <w:rPr>
          <w:rFonts w:ascii="Times New Roman" w:hAnsi="Times New Roman" w:cs="Times New Roman"/>
          <w:sz w:val="24"/>
          <w:szCs w:val="24"/>
        </w:rPr>
        <w:t>regresi</w:t>
      </w:r>
      <w:proofErr w:type="spellEnd"/>
      <w:r w:rsidRPr="00C470F9">
        <w:rPr>
          <w:rFonts w:ascii="Times New Roman" w:hAnsi="Times New Roman" w:cs="Times New Roman"/>
          <w:sz w:val="24"/>
          <w:szCs w:val="24"/>
        </w:rPr>
        <w:t xml:space="preserve"> yang </w:t>
      </w:r>
      <w:proofErr w:type="spellStart"/>
      <w:r w:rsidRPr="00C470F9">
        <w:rPr>
          <w:rFonts w:ascii="Times New Roman" w:hAnsi="Times New Roman" w:cs="Times New Roman"/>
          <w:sz w:val="24"/>
          <w:szCs w:val="24"/>
        </w:rPr>
        <w:t>dibangun</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layak</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digunakan</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dalam</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penelitian</w:t>
      </w:r>
      <w:proofErr w:type="spellEnd"/>
      <w:r w:rsidRPr="00C470F9">
        <w:rPr>
          <w:rFonts w:ascii="Times New Roman" w:hAnsi="Times New Roman" w:cs="Times New Roman"/>
          <w:sz w:val="24"/>
          <w:szCs w:val="24"/>
        </w:rPr>
        <w:t xml:space="preserve">. Dasar </w:t>
      </w:r>
      <w:proofErr w:type="spellStart"/>
      <w:r w:rsidRPr="00C470F9">
        <w:rPr>
          <w:rFonts w:ascii="Times New Roman" w:hAnsi="Times New Roman" w:cs="Times New Roman"/>
          <w:sz w:val="24"/>
          <w:szCs w:val="24"/>
        </w:rPr>
        <w:t>pengambilan</w:t>
      </w:r>
      <w:proofErr w:type="spellEnd"/>
      <w:r w:rsidRPr="00C470F9">
        <w:rPr>
          <w:rFonts w:ascii="Times New Roman" w:hAnsi="Times New Roman" w:cs="Times New Roman"/>
          <w:sz w:val="24"/>
          <w:szCs w:val="24"/>
        </w:rPr>
        <w:t xml:space="preserve"> Keputusan </w:t>
      </w:r>
      <w:proofErr w:type="spellStart"/>
      <w:r w:rsidRPr="00C470F9">
        <w:rPr>
          <w:rFonts w:ascii="Times New Roman" w:hAnsi="Times New Roman" w:cs="Times New Roman"/>
          <w:sz w:val="24"/>
          <w:szCs w:val="24"/>
        </w:rPr>
        <w:t>untuk</w:t>
      </w:r>
      <w:proofErr w:type="spellEnd"/>
      <w:r w:rsidRPr="00C470F9">
        <w:rPr>
          <w:rFonts w:ascii="Times New Roman" w:hAnsi="Times New Roman" w:cs="Times New Roman"/>
          <w:sz w:val="24"/>
          <w:szCs w:val="24"/>
        </w:rPr>
        <w:t xml:space="preserve"> uji </w:t>
      </w:r>
      <w:proofErr w:type="spellStart"/>
      <w:r w:rsidRPr="00C470F9">
        <w:rPr>
          <w:rFonts w:ascii="Times New Roman" w:hAnsi="Times New Roman" w:cs="Times New Roman"/>
          <w:sz w:val="24"/>
          <w:szCs w:val="24"/>
        </w:rPr>
        <w:t>statistik</w:t>
      </w:r>
      <w:proofErr w:type="spellEnd"/>
      <w:r w:rsidRPr="00C470F9">
        <w:rPr>
          <w:rFonts w:ascii="Times New Roman" w:hAnsi="Times New Roman" w:cs="Times New Roman"/>
          <w:sz w:val="24"/>
          <w:szCs w:val="24"/>
        </w:rPr>
        <w:t xml:space="preserve"> F </w:t>
      </w:r>
      <w:proofErr w:type="spellStart"/>
      <w:r w:rsidRPr="00C470F9">
        <w:rPr>
          <w:rFonts w:ascii="Times New Roman" w:hAnsi="Times New Roman" w:cs="Times New Roman"/>
          <w:sz w:val="24"/>
          <w:szCs w:val="24"/>
        </w:rPr>
        <w:t>adalah</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sebagai</w:t>
      </w:r>
      <w:proofErr w:type="spellEnd"/>
      <w:r w:rsidRPr="00C470F9">
        <w:rPr>
          <w:rFonts w:ascii="Times New Roman" w:hAnsi="Times New Roman" w:cs="Times New Roman"/>
          <w:sz w:val="24"/>
          <w:szCs w:val="24"/>
        </w:rPr>
        <w:t xml:space="preserve"> </w:t>
      </w:r>
      <w:proofErr w:type="spellStart"/>
      <w:proofErr w:type="gramStart"/>
      <w:r w:rsidRPr="00C470F9">
        <w:rPr>
          <w:rFonts w:ascii="Times New Roman" w:hAnsi="Times New Roman" w:cs="Times New Roman"/>
          <w:sz w:val="24"/>
          <w:szCs w:val="24"/>
        </w:rPr>
        <w:t>berikut</w:t>
      </w:r>
      <w:proofErr w:type="spellEnd"/>
      <w:r w:rsidRPr="00C470F9">
        <w:rPr>
          <w:rFonts w:ascii="Times New Roman" w:hAnsi="Times New Roman" w:cs="Times New Roman"/>
          <w:sz w:val="24"/>
          <w:szCs w:val="24"/>
        </w:rPr>
        <w:t xml:space="preserve"> :</w:t>
      </w:r>
      <w:proofErr w:type="gramEnd"/>
    </w:p>
    <w:p w14:paraId="6E0FFED6" w14:textId="77777777" w:rsidR="00C470F9" w:rsidRDefault="005F2EEB" w:rsidP="00C470F9">
      <w:pPr>
        <w:pStyle w:val="ListParagraph"/>
        <w:numPr>
          <w:ilvl w:val="1"/>
          <w:numId w:val="3"/>
        </w:numPr>
        <w:spacing w:line="480" w:lineRule="auto"/>
        <w:ind w:left="709" w:hanging="283"/>
        <w:jc w:val="both"/>
        <w:rPr>
          <w:rFonts w:ascii="Times New Roman" w:hAnsi="Times New Roman" w:cs="Times New Roman"/>
          <w:sz w:val="24"/>
          <w:szCs w:val="24"/>
        </w:rPr>
      </w:pPr>
      <w:r w:rsidRPr="00C470F9">
        <w:rPr>
          <w:rFonts w:ascii="Times New Roman" w:hAnsi="Times New Roman" w:cs="Times New Roman"/>
          <w:sz w:val="24"/>
          <w:szCs w:val="24"/>
        </w:rPr>
        <w:t xml:space="preserve">Nilai </w:t>
      </w:r>
      <w:proofErr w:type="spellStart"/>
      <w:r w:rsidRPr="00C470F9">
        <w:rPr>
          <w:rFonts w:ascii="Times New Roman" w:hAnsi="Times New Roman" w:cs="Times New Roman"/>
          <w:sz w:val="24"/>
          <w:szCs w:val="24"/>
        </w:rPr>
        <w:t>signifikasi</w:t>
      </w:r>
      <w:proofErr w:type="spellEnd"/>
      <w:r w:rsidRPr="00C470F9">
        <w:rPr>
          <w:rFonts w:ascii="Times New Roman" w:hAnsi="Times New Roman" w:cs="Times New Roman"/>
          <w:sz w:val="24"/>
          <w:szCs w:val="24"/>
        </w:rPr>
        <w:t xml:space="preserve"> dan </w:t>
      </w:r>
      <w:proofErr w:type="spellStart"/>
      <w:r w:rsidRPr="00C470F9">
        <w:rPr>
          <w:rFonts w:ascii="Times New Roman" w:hAnsi="Times New Roman" w:cs="Times New Roman"/>
          <w:sz w:val="24"/>
          <w:szCs w:val="24"/>
        </w:rPr>
        <w:t>positif</w:t>
      </w:r>
      <w:proofErr w:type="spellEnd"/>
      <w:r w:rsidRPr="00C470F9">
        <w:rPr>
          <w:rFonts w:ascii="Times New Roman" w:hAnsi="Times New Roman" w:cs="Times New Roman"/>
          <w:sz w:val="24"/>
          <w:szCs w:val="24"/>
        </w:rPr>
        <w:t xml:space="preserve"> </w:t>
      </w:r>
      <w:r w:rsidRPr="00C470F9">
        <w:rPr>
          <w:rFonts w:ascii="Times New Roman" w:hAnsi="Times New Roman" w:cs="Times New Roman"/>
          <w:sz w:val="24"/>
          <w:szCs w:val="24"/>
          <w:u w:val="single"/>
        </w:rPr>
        <w:t>&lt;</w:t>
      </w:r>
      <w:r w:rsidRPr="00C470F9">
        <w:rPr>
          <w:rFonts w:ascii="Times New Roman" w:hAnsi="Times New Roman" w:cs="Times New Roman"/>
          <w:sz w:val="24"/>
          <w:szCs w:val="24"/>
        </w:rPr>
        <w:t xml:space="preserve"> 0,</w:t>
      </w:r>
      <w:proofErr w:type="gramStart"/>
      <w:r w:rsidRPr="00C470F9">
        <w:rPr>
          <w:rFonts w:ascii="Times New Roman" w:hAnsi="Times New Roman" w:cs="Times New Roman"/>
          <w:sz w:val="24"/>
          <w:szCs w:val="24"/>
        </w:rPr>
        <w:t xml:space="preserve">05,  </w:t>
      </w:r>
      <w:proofErr w:type="spellStart"/>
      <w:r w:rsidRPr="00C470F9">
        <w:rPr>
          <w:rFonts w:ascii="Times New Roman" w:hAnsi="Times New Roman" w:cs="Times New Roman"/>
          <w:sz w:val="24"/>
          <w:szCs w:val="24"/>
        </w:rPr>
        <w:t>maka</w:t>
      </w:r>
      <w:proofErr w:type="spellEnd"/>
      <w:proofErr w:type="gramEnd"/>
      <w:r w:rsidRPr="00C470F9">
        <w:rPr>
          <w:rFonts w:ascii="Times New Roman" w:hAnsi="Times New Roman" w:cs="Times New Roman"/>
          <w:sz w:val="24"/>
          <w:szCs w:val="24"/>
        </w:rPr>
        <w:t xml:space="preserve"> model </w:t>
      </w:r>
      <w:proofErr w:type="spellStart"/>
      <w:r w:rsidRPr="00C470F9">
        <w:rPr>
          <w:rFonts w:ascii="Times New Roman" w:hAnsi="Times New Roman" w:cs="Times New Roman"/>
          <w:sz w:val="24"/>
          <w:szCs w:val="24"/>
        </w:rPr>
        <w:t>regresi</w:t>
      </w:r>
      <w:proofErr w:type="spellEnd"/>
      <w:r w:rsidRPr="00C470F9">
        <w:rPr>
          <w:rFonts w:ascii="Times New Roman" w:hAnsi="Times New Roman" w:cs="Times New Roman"/>
          <w:sz w:val="24"/>
          <w:szCs w:val="24"/>
        </w:rPr>
        <w:t xml:space="preserve"> </w:t>
      </w:r>
      <w:proofErr w:type="spellStart"/>
      <w:r w:rsidRPr="00C470F9">
        <w:rPr>
          <w:rFonts w:ascii="Times New Roman" w:hAnsi="Times New Roman" w:cs="Times New Roman"/>
          <w:sz w:val="24"/>
          <w:szCs w:val="24"/>
        </w:rPr>
        <w:t>layak</w:t>
      </w:r>
      <w:proofErr w:type="spellEnd"/>
      <w:r w:rsidRPr="00C470F9">
        <w:rPr>
          <w:rFonts w:ascii="Times New Roman" w:hAnsi="Times New Roman" w:cs="Times New Roman"/>
          <w:sz w:val="24"/>
          <w:szCs w:val="24"/>
        </w:rPr>
        <w:t>.</w:t>
      </w:r>
    </w:p>
    <w:p w14:paraId="4F45B581" w14:textId="21630052" w:rsidR="005F2EEB" w:rsidRPr="00C470F9" w:rsidRDefault="005F2EEB" w:rsidP="00C470F9">
      <w:pPr>
        <w:pStyle w:val="ListParagraph"/>
        <w:numPr>
          <w:ilvl w:val="1"/>
          <w:numId w:val="3"/>
        </w:numPr>
        <w:spacing w:line="480" w:lineRule="auto"/>
        <w:ind w:left="709" w:hanging="283"/>
        <w:jc w:val="both"/>
        <w:rPr>
          <w:rFonts w:ascii="Times New Roman" w:hAnsi="Times New Roman" w:cs="Times New Roman"/>
          <w:sz w:val="24"/>
          <w:szCs w:val="24"/>
        </w:rPr>
      </w:pPr>
      <w:r w:rsidRPr="00C470F9">
        <w:rPr>
          <w:rFonts w:ascii="Times New Roman" w:hAnsi="Times New Roman" w:cs="Times New Roman"/>
          <w:bCs/>
          <w:sz w:val="24"/>
          <w:szCs w:val="24"/>
        </w:rPr>
        <w:t xml:space="preserve">Nilai </w:t>
      </w:r>
      <w:proofErr w:type="spellStart"/>
      <w:r w:rsidRPr="00C470F9">
        <w:rPr>
          <w:rFonts w:ascii="Times New Roman" w:hAnsi="Times New Roman" w:cs="Times New Roman"/>
          <w:bCs/>
          <w:sz w:val="24"/>
          <w:szCs w:val="24"/>
        </w:rPr>
        <w:t>Signifikasi</w:t>
      </w:r>
      <w:proofErr w:type="spellEnd"/>
      <w:r w:rsidRPr="00C470F9">
        <w:rPr>
          <w:rFonts w:ascii="Times New Roman" w:hAnsi="Times New Roman" w:cs="Times New Roman"/>
          <w:bCs/>
          <w:sz w:val="24"/>
          <w:szCs w:val="24"/>
        </w:rPr>
        <w:t xml:space="preserve"> dan </w:t>
      </w:r>
      <w:proofErr w:type="spellStart"/>
      <w:r w:rsidRPr="00C470F9">
        <w:rPr>
          <w:rFonts w:ascii="Times New Roman" w:hAnsi="Times New Roman" w:cs="Times New Roman"/>
          <w:bCs/>
          <w:sz w:val="24"/>
          <w:szCs w:val="24"/>
        </w:rPr>
        <w:t>positif</w:t>
      </w:r>
      <w:proofErr w:type="spellEnd"/>
      <w:r w:rsidRPr="00C470F9">
        <w:rPr>
          <w:rFonts w:ascii="Times New Roman" w:hAnsi="Times New Roman" w:cs="Times New Roman"/>
          <w:bCs/>
          <w:sz w:val="24"/>
          <w:szCs w:val="24"/>
        </w:rPr>
        <w:t xml:space="preserve"> &gt; 0,05, </w:t>
      </w:r>
      <w:proofErr w:type="spellStart"/>
      <w:r w:rsidRPr="00C470F9">
        <w:rPr>
          <w:rFonts w:ascii="Times New Roman" w:hAnsi="Times New Roman" w:cs="Times New Roman"/>
          <w:bCs/>
          <w:sz w:val="24"/>
          <w:szCs w:val="24"/>
        </w:rPr>
        <w:t>maka</w:t>
      </w:r>
      <w:proofErr w:type="spellEnd"/>
      <w:r w:rsidRPr="00C470F9">
        <w:rPr>
          <w:rFonts w:ascii="Times New Roman" w:hAnsi="Times New Roman" w:cs="Times New Roman"/>
          <w:bCs/>
          <w:sz w:val="24"/>
          <w:szCs w:val="24"/>
        </w:rPr>
        <w:t xml:space="preserve"> model </w:t>
      </w:r>
      <w:proofErr w:type="spellStart"/>
      <w:r w:rsidRPr="00C470F9">
        <w:rPr>
          <w:rFonts w:ascii="Times New Roman" w:hAnsi="Times New Roman" w:cs="Times New Roman"/>
          <w:bCs/>
          <w:sz w:val="24"/>
          <w:szCs w:val="24"/>
        </w:rPr>
        <w:t>regresi</w:t>
      </w:r>
      <w:proofErr w:type="spellEnd"/>
      <w:r w:rsidRPr="00C470F9">
        <w:rPr>
          <w:rFonts w:ascii="Times New Roman" w:hAnsi="Times New Roman" w:cs="Times New Roman"/>
          <w:bCs/>
          <w:sz w:val="24"/>
          <w:szCs w:val="24"/>
        </w:rPr>
        <w:t xml:space="preserve"> </w:t>
      </w:r>
      <w:proofErr w:type="spellStart"/>
      <w:r w:rsidRPr="00C470F9">
        <w:rPr>
          <w:rFonts w:ascii="Times New Roman" w:hAnsi="Times New Roman" w:cs="Times New Roman"/>
          <w:bCs/>
          <w:sz w:val="24"/>
          <w:szCs w:val="24"/>
        </w:rPr>
        <w:t>tidak</w:t>
      </w:r>
      <w:proofErr w:type="spellEnd"/>
      <w:r w:rsidRPr="00C470F9">
        <w:rPr>
          <w:rFonts w:ascii="Times New Roman" w:hAnsi="Times New Roman" w:cs="Times New Roman"/>
          <w:bCs/>
          <w:sz w:val="24"/>
          <w:szCs w:val="24"/>
        </w:rPr>
        <w:t xml:space="preserve"> </w:t>
      </w:r>
      <w:proofErr w:type="spellStart"/>
      <w:r w:rsidRPr="00C470F9">
        <w:rPr>
          <w:rFonts w:ascii="Times New Roman" w:hAnsi="Times New Roman" w:cs="Times New Roman"/>
          <w:bCs/>
          <w:sz w:val="24"/>
          <w:szCs w:val="24"/>
        </w:rPr>
        <w:t>layak</w:t>
      </w:r>
      <w:proofErr w:type="spellEnd"/>
    </w:p>
    <w:p w14:paraId="55D65DA8" w14:textId="7557D6E0" w:rsidR="005F2EEB" w:rsidRPr="005F2EEB" w:rsidRDefault="005F2EEB">
      <w:pPr>
        <w:pStyle w:val="Heading2"/>
        <w:numPr>
          <w:ilvl w:val="0"/>
          <w:numId w:val="37"/>
        </w:numPr>
        <w:tabs>
          <w:tab w:val="left" w:pos="1134"/>
        </w:tabs>
        <w:ind w:left="993" w:hanging="654"/>
      </w:pPr>
      <w:bookmarkStart w:id="165" w:name="_Toc223735338"/>
      <w:r w:rsidRPr="005F2EEB">
        <w:t xml:space="preserve">Uji </w:t>
      </w:r>
      <w:proofErr w:type="spellStart"/>
      <w:r w:rsidRPr="005F2EEB">
        <w:t>Koefisien</w:t>
      </w:r>
      <w:proofErr w:type="spellEnd"/>
      <w:r w:rsidRPr="005F2EEB">
        <w:t xml:space="preserve"> </w:t>
      </w:r>
      <w:proofErr w:type="spellStart"/>
      <w:r w:rsidRPr="005F2EEB">
        <w:t>Determinasi</w:t>
      </w:r>
      <w:proofErr w:type="spellEnd"/>
      <w:r w:rsidRPr="005F2EEB">
        <w:t xml:space="preserve"> </w:t>
      </w:r>
      <m:oMath>
        <m:sSup>
          <m:sSupPr>
            <m:ctrlPr>
              <w:rPr>
                <w:rFonts w:ascii="Cambria Math" w:hAnsi="Cambria Math"/>
                <w:iCs/>
              </w:rPr>
            </m:ctrlPr>
          </m:sSupPr>
          <m:e>
            <m:r>
              <m:rPr>
                <m:sty m:val="b"/>
              </m:rPr>
              <w:rPr>
                <w:rFonts w:ascii="Cambria Math" w:hAnsi="Cambria Math"/>
              </w:rPr>
              <m:t>(R</m:t>
            </m:r>
          </m:e>
          <m:sup>
            <m:r>
              <m:rPr>
                <m:sty m:val="b"/>
              </m:rPr>
              <w:rPr>
                <w:rFonts w:ascii="Cambria Math" w:hAnsi="Cambria Math"/>
              </w:rPr>
              <m:t>2</m:t>
            </m:r>
          </m:sup>
        </m:sSup>
        <m:r>
          <m:rPr>
            <m:sty m:val="bi"/>
          </m:rPr>
          <w:rPr>
            <w:rFonts w:ascii="Cambria Math" w:hAnsi="Cambria Math"/>
          </w:rPr>
          <m:t>)</m:t>
        </m:r>
      </m:oMath>
      <w:bookmarkEnd w:id="165"/>
    </w:p>
    <w:p w14:paraId="1BD3D245" w14:textId="581DA293" w:rsidR="005F2EEB" w:rsidRDefault="005F2EEB" w:rsidP="00C470F9">
      <w:pPr>
        <w:spacing w:after="0" w:line="480" w:lineRule="auto"/>
        <w:ind w:left="284" w:firstLine="850"/>
        <w:jc w:val="both"/>
        <w:rPr>
          <w:rFonts w:ascii="Times New Roman" w:hAnsi="Times New Roman" w:cs="Times New Roman"/>
          <w:sz w:val="24"/>
          <w:szCs w:val="24"/>
        </w:rPr>
      </w:pPr>
      <w:proofErr w:type="spellStart"/>
      <w:r w:rsidRPr="00FF2326">
        <w:rPr>
          <w:rFonts w:ascii="Times New Roman" w:hAnsi="Times New Roman" w:cs="Times New Roman"/>
          <w:sz w:val="24"/>
          <w:szCs w:val="24"/>
        </w:rPr>
        <w:t>Berdasarkan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pemaparan</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{"citationItems":[{"id":"ITEM-1","itemData":{"ISBN":"0 419 18780 4","abstract":"Ensayo sobre el papel de la educación moderna.","author":[{"dropping-particle":"","family":"Gani","given":"Irwan","non-dropping-particle":"","parse-names":false,"suffix":""},{"dropping-particle":"","family":"Amalia","given":"Siti","non-dropping-particle":"","parse-names":false,"suffix":""}],"container-title":"CV Andi Offset","id":"ITEM-1","issued":{"date-parts":[["2018"]]},"page":"306","title":"Alat Analisis Data","type":"article-journal"},"uris":["http://www.mendeley.com/documents/?uuid=1cba7b45-bd3e-4585-bc33-28627610c9cb"]}],"mendeley":{"formattedCitation":"(Gani &amp; Amalia, 2018)","manualFormatting":"Gani &amp; Amalia, (2018)","plainTextFormattedCitation":"(Gani &amp; Amalia, 2018)","previouslyFormattedCitation":"(Gani &amp; Amalia, 2018)"},"properties":{"noteIndex":0},"schema":"https://github.com/citation-style-language/schema/raw/master/csl-citation.json"}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 xml:space="preserve">Gani &amp; Amalia, </w:t>
      </w:r>
      <w:r>
        <w:rPr>
          <w:rFonts w:ascii="Times New Roman" w:hAnsi="Times New Roman" w:cs="Times New Roman"/>
          <w:noProof/>
          <w:sz w:val="24"/>
          <w:szCs w:val="24"/>
        </w:rPr>
        <w:t>(</w:t>
      </w:r>
      <w:r w:rsidRPr="00FF2326">
        <w:rPr>
          <w:rFonts w:ascii="Times New Roman" w:hAnsi="Times New Roman" w:cs="Times New Roman"/>
          <w:noProof/>
          <w:sz w:val="24"/>
          <w:szCs w:val="24"/>
        </w:rPr>
        <w:t>2018)</w:t>
      </w:r>
      <w:r w:rsidRPr="00FF2326">
        <w:rPr>
          <w:rFonts w:ascii="Times New Roman" w:hAnsi="Times New Roman" w:cs="Times New Roman"/>
          <w:sz w:val="24"/>
          <w:szCs w:val="24"/>
        </w:rPr>
        <w:fldChar w:fldCharType="end"/>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cara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menentukan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koefesien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determinasi</w:t>
      </w:r>
      <w:proofErr w:type="spellEnd"/>
      <w:r w:rsidRPr="00FF2326">
        <w:rPr>
          <w:rFonts w:ascii="Times New Roman" w:hAnsi="Times New Roman" w:cs="Times New Roman"/>
          <w:sz w:val="24"/>
          <w:szCs w:val="24"/>
        </w:rPr>
        <w:t xml:space="preserve"> (R2) pada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w:t>
      </w:r>
      <w:r>
        <w:rPr>
          <w:rFonts w:ascii="Times New Roman" w:hAnsi="Times New Roman" w:cs="Times New Roman"/>
          <w:sz w:val="24"/>
          <w:szCs w:val="24"/>
        </w:rPr>
        <w:t>data panel</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suatu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angka</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menyatakan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besarnya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persentase</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perubahan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seluruh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dependen</w:t>
      </w:r>
      <w:proofErr w:type="spellEnd"/>
      <w:r w:rsidRPr="00FF2326">
        <w:rPr>
          <w:rFonts w:ascii="Times New Roman" w:hAnsi="Times New Roman" w:cs="Times New Roman"/>
          <w:sz w:val="24"/>
          <w:szCs w:val="24"/>
        </w:rPr>
        <w:t xml:space="preserve"> yang </w:t>
      </w:r>
      <w:proofErr w:type="spellStart"/>
      <w:r w:rsidRPr="00FF2326">
        <w:rPr>
          <w:rFonts w:ascii="Times New Roman" w:hAnsi="Times New Roman" w:cs="Times New Roman"/>
          <w:sz w:val="24"/>
          <w:szCs w:val="24"/>
        </w:rPr>
        <w:t>ditentukan</w:t>
      </w:r>
      <w:proofErr w:type="spellEnd"/>
      <w:r w:rsidRPr="00FF2326">
        <w:rPr>
          <w:rFonts w:ascii="Times New Roman" w:hAnsi="Times New Roman" w:cs="Times New Roman"/>
          <w:sz w:val="24"/>
          <w:szCs w:val="24"/>
        </w:rPr>
        <w:t xml:space="preserve"> oleh </w:t>
      </w:r>
      <w:proofErr w:type="spellStart"/>
      <w:r w:rsidRPr="00FF2326">
        <w:rPr>
          <w:rFonts w:ascii="Times New Roman" w:hAnsi="Times New Roman" w:cs="Times New Roman"/>
          <w:sz w:val="24"/>
          <w:szCs w:val="24"/>
        </w:rPr>
        <w:t>perubahan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seluruh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independen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Apabila</w:t>
      </w:r>
      <w:proofErr w:type="spellEnd"/>
      <w:r w:rsidRPr="00FF2326">
        <w:rPr>
          <w:rFonts w:ascii="Times New Roman" w:hAnsi="Times New Roman" w:cs="Times New Roman"/>
          <w:sz w:val="24"/>
          <w:szCs w:val="24"/>
        </w:rPr>
        <w:t xml:space="preserve"> R2 = 0 </w:t>
      </w:r>
      <w:proofErr w:type="spellStart"/>
      <w:r w:rsidRPr="00FF2326">
        <w:rPr>
          <w:rFonts w:ascii="Times New Roman" w:hAnsi="Times New Roman" w:cs="Times New Roman"/>
          <w:sz w:val="24"/>
          <w:szCs w:val="24"/>
        </w:rPr>
        <w:t>maka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menunjukkan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adanya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pengaruh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terikat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Sedangkan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apabila</w:t>
      </w:r>
      <w:proofErr w:type="spellEnd"/>
      <w:r w:rsidRPr="00FF2326">
        <w:rPr>
          <w:rFonts w:ascii="Times New Roman" w:hAnsi="Times New Roman" w:cs="Times New Roman"/>
          <w:sz w:val="24"/>
          <w:szCs w:val="24"/>
        </w:rPr>
        <w:t xml:space="preserve"> R2 </w:t>
      </w:r>
      <w:proofErr w:type="spellStart"/>
      <w:r w:rsidRPr="00FF2326">
        <w:rPr>
          <w:rFonts w:ascii="Times New Roman" w:hAnsi="Times New Roman" w:cs="Times New Roman"/>
          <w:sz w:val="24"/>
          <w:szCs w:val="24"/>
        </w:rPr>
        <w:t>mendekati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maka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pengaruh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terikat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semakin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kuat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Apabila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nilai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koefisien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determinasi</w:t>
      </w:r>
      <w:proofErr w:type="spellEnd"/>
      <w:r w:rsidRPr="00FF2326">
        <w:rPr>
          <w:rFonts w:ascii="Times New Roman" w:hAnsi="Times New Roman" w:cs="Times New Roman"/>
          <w:sz w:val="24"/>
          <w:szCs w:val="24"/>
        </w:rPr>
        <w:t xml:space="preserve"> (R2)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kecil</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mendekati</w:t>
      </w:r>
      <w:proofErr w:type="spellEnd"/>
      <w:r w:rsidRPr="00FF2326">
        <w:rPr>
          <w:rFonts w:ascii="Times New Roman" w:hAnsi="Times New Roman" w:cs="Times New Roman"/>
          <w:sz w:val="24"/>
          <w:szCs w:val="24"/>
        </w:rPr>
        <w:t xml:space="preserve"> 0, </w:t>
      </w:r>
      <w:proofErr w:type="spellStart"/>
      <w:r w:rsidRPr="00FF2326">
        <w:rPr>
          <w:rFonts w:ascii="Times New Roman" w:hAnsi="Times New Roman" w:cs="Times New Roman"/>
          <w:sz w:val="24"/>
          <w:szCs w:val="24"/>
        </w:rPr>
        <w:t>maka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tidak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pengaruh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bebas</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terhadap</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terikat</w:t>
      </w:r>
      <w:proofErr w:type="spellEnd"/>
      <w:r w:rsidRPr="00FF232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87879">
        <w:rPr>
          <w:rFonts w:ascii="Times New Roman" w:hAnsi="Times New Roman" w:cs="Times New Roman"/>
          <w:sz w:val="24"/>
          <w:szCs w:val="24"/>
        </w:rPr>
        <w:t>r</w:t>
      </w:r>
      <w:r>
        <w:rPr>
          <w:rFonts w:ascii="Times New Roman" w:hAnsi="Times New Roman" w:cs="Times New Roman"/>
          <w:sz w:val="24"/>
          <w:szCs w:val="24"/>
        </w:rPr>
        <w:t>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944F492" w14:textId="77777777" w:rsidR="00C470F9" w:rsidRDefault="00C470F9" w:rsidP="00C470F9">
      <w:pPr>
        <w:spacing w:after="0" w:line="480" w:lineRule="auto"/>
        <w:ind w:left="284" w:firstLine="850"/>
        <w:jc w:val="both"/>
        <w:rPr>
          <w:rFonts w:ascii="Times New Roman" w:hAnsi="Times New Roman" w:cs="Times New Roman"/>
          <w:sz w:val="24"/>
          <w:szCs w:val="24"/>
        </w:rPr>
      </w:pPr>
    </w:p>
    <w:p w14:paraId="28366B8C" w14:textId="77777777" w:rsidR="005F2EEB" w:rsidRPr="00375AE5" w:rsidRDefault="005F2EEB" w:rsidP="005F2EEB">
      <w:pPr>
        <w:spacing w:after="0" w:line="480" w:lineRule="auto"/>
        <w:ind w:left="142" w:firstLine="567"/>
        <w:jc w:val="both"/>
        <w:rPr>
          <w:rFonts w:ascii="Times New Roman" w:hAnsi="Times New Roman" w:cs="Times New Roman"/>
          <w:sz w:val="24"/>
          <w:szCs w:val="24"/>
        </w:rPr>
      </w:pPr>
    </w:p>
    <w:p w14:paraId="4AC8A277" w14:textId="77777777" w:rsidR="005F2EEB" w:rsidRPr="00945F1F" w:rsidRDefault="00000000" w:rsidP="005F2EEB">
      <w:pPr>
        <w:spacing w:after="0" w:line="480" w:lineRule="auto"/>
        <w:ind w:left="720" w:firstLine="720"/>
        <w:jc w:val="center"/>
        <w:rPr>
          <w:rFonts w:ascii="Times New Roman" w:eastAsiaTheme="minorEastAsia"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 xml:space="preserve">2 </m:t>
            </m:r>
          </m:sup>
        </m:sSup>
      </m:oMath>
      <w:r w:rsidR="005F2EEB" w:rsidRPr="00945F1F">
        <w:rPr>
          <w:rFonts w:ascii="Times New Roman" w:eastAsiaTheme="minorEastAsia" w:hAnsi="Times New Roman" w:cs="Times New Roman"/>
          <w:i/>
          <w:sz w:val="24"/>
          <w:szCs w:val="24"/>
        </w:rPr>
        <w:t>=</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005F2EEB" w:rsidRPr="00945F1F">
        <w:rPr>
          <w:rFonts w:ascii="Times New Roman" w:eastAsiaTheme="minorEastAsia" w:hAnsi="Times New Roman" w:cs="Times New Roman"/>
          <w:i/>
          <w:sz w:val="24"/>
          <w:szCs w:val="24"/>
        </w:rPr>
        <w:t xml:space="preserve"> x 100 %</w:t>
      </w:r>
    </w:p>
    <w:p w14:paraId="0E0D8973" w14:textId="77777777" w:rsidR="005F2EEB" w:rsidRPr="00FF2326" w:rsidRDefault="005F2EEB" w:rsidP="005F2EEB">
      <w:pPr>
        <w:spacing w:after="0" w:line="480" w:lineRule="auto"/>
        <w:ind w:left="720"/>
        <w:jc w:val="both"/>
        <w:rPr>
          <w:rFonts w:ascii="Times New Roman" w:hAnsi="Times New Roman" w:cs="Times New Roman"/>
          <w:sz w:val="24"/>
          <w:szCs w:val="24"/>
        </w:rPr>
      </w:pPr>
      <w:proofErr w:type="spellStart"/>
      <w:proofErr w:type="gramStart"/>
      <w:r w:rsidRPr="00FF2326">
        <w:rPr>
          <w:rFonts w:ascii="Times New Roman" w:hAnsi="Times New Roman" w:cs="Times New Roman"/>
          <w:sz w:val="24"/>
          <w:szCs w:val="24"/>
        </w:rPr>
        <w:t>Keterangan</w:t>
      </w:r>
      <w:proofErr w:type="spellEnd"/>
      <w:r w:rsidRPr="00FF2326">
        <w:rPr>
          <w:rFonts w:ascii="Times New Roman" w:hAnsi="Times New Roman" w:cs="Times New Roman"/>
          <w:sz w:val="24"/>
          <w:szCs w:val="24"/>
        </w:rPr>
        <w:t xml:space="preserve"> :</w:t>
      </w:r>
      <w:proofErr w:type="gramEnd"/>
    </w:p>
    <w:p w14:paraId="385EA891" w14:textId="77777777" w:rsidR="005F2EEB" w:rsidRPr="00FF2326" w:rsidRDefault="00000000" w:rsidP="005F2EEB">
      <w:pPr>
        <w:spacing w:after="0" w:line="480" w:lineRule="auto"/>
        <w:ind w:left="720"/>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 xml:space="preserve">2 </m:t>
            </m:r>
          </m:sup>
        </m:sSup>
      </m:oMath>
      <w:r w:rsidR="005F2EEB" w:rsidRPr="00FF2326">
        <w:rPr>
          <w:rFonts w:ascii="Times New Roman" w:eastAsiaTheme="minorEastAsia" w:hAnsi="Times New Roman" w:cs="Times New Roman"/>
          <w:sz w:val="24"/>
          <w:szCs w:val="24"/>
        </w:rPr>
        <w:tab/>
      </w:r>
      <w:r w:rsidR="005F2EEB" w:rsidRPr="00FF2326">
        <w:rPr>
          <w:rFonts w:ascii="Times New Roman" w:eastAsiaTheme="minorEastAsia" w:hAnsi="Times New Roman" w:cs="Times New Roman"/>
          <w:sz w:val="24"/>
          <w:szCs w:val="24"/>
        </w:rPr>
        <w:tab/>
        <w:t>: Koefisien Determinasi</w:t>
      </w:r>
    </w:p>
    <w:p w14:paraId="22758776" w14:textId="77777777" w:rsidR="005F2EEB" w:rsidRPr="00FF2326" w:rsidRDefault="00000000" w:rsidP="005F2EEB">
      <w:pPr>
        <w:spacing w:after="0" w:line="480" w:lineRule="auto"/>
        <w:ind w:left="720"/>
        <w:jc w:val="both"/>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005F2EEB" w:rsidRPr="00FF2326">
        <w:rPr>
          <w:rFonts w:ascii="Times New Roman" w:eastAsiaTheme="minorEastAsia" w:hAnsi="Times New Roman" w:cs="Times New Roman"/>
          <w:sz w:val="24"/>
          <w:szCs w:val="24"/>
        </w:rPr>
        <w:tab/>
      </w:r>
      <w:r w:rsidR="005F2EEB" w:rsidRPr="00FF2326">
        <w:rPr>
          <w:rFonts w:ascii="Times New Roman" w:eastAsiaTheme="minorEastAsia" w:hAnsi="Times New Roman" w:cs="Times New Roman"/>
          <w:sz w:val="24"/>
          <w:szCs w:val="24"/>
        </w:rPr>
        <w:tab/>
        <w:t>: Nilai Korelasi Berganda</w:t>
      </w:r>
    </w:p>
    <w:p w14:paraId="21C0FB4B" w14:textId="35EFBEFB" w:rsidR="005F2EEB" w:rsidRPr="008A4B52" w:rsidRDefault="005F2EEB" w:rsidP="008A4B52">
      <w:pPr>
        <w:spacing w:after="0" w:line="480" w:lineRule="auto"/>
        <w:ind w:left="720"/>
        <w:jc w:val="both"/>
        <w:rPr>
          <w:rFonts w:ascii="Times New Roman" w:eastAsiaTheme="minorEastAsia" w:hAnsi="Times New Roman" w:cs="Times New Roman"/>
          <w:sz w:val="24"/>
          <w:szCs w:val="24"/>
        </w:rPr>
      </w:pPr>
      <w:r w:rsidRPr="00FF2326">
        <w:rPr>
          <w:rFonts w:ascii="Times New Roman" w:eastAsiaTheme="minorEastAsia" w:hAnsi="Times New Roman" w:cs="Times New Roman"/>
          <w:sz w:val="24"/>
          <w:szCs w:val="24"/>
        </w:rPr>
        <w:t>100%</w:t>
      </w:r>
      <w:r w:rsidRPr="00FF2326">
        <w:rPr>
          <w:rFonts w:ascii="Times New Roman" w:eastAsiaTheme="minorEastAsia" w:hAnsi="Times New Roman" w:cs="Times New Roman"/>
          <w:sz w:val="24"/>
          <w:szCs w:val="24"/>
        </w:rPr>
        <w:tab/>
      </w:r>
      <w:r w:rsidRPr="00FF2326">
        <w:rPr>
          <w:rFonts w:ascii="Times New Roman" w:eastAsiaTheme="minorEastAsia" w:hAnsi="Times New Roman" w:cs="Times New Roman"/>
          <w:sz w:val="24"/>
          <w:szCs w:val="24"/>
        </w:rPr>
        <w:tab/>
        <w:t xml:space="preserve">: </w:t>
      </w:r>
      <w:proofErr w:type="spellStart"/>
      <w:r w:rsidRPr="00FF2326">
        <w:rPr>
          <w:rFonts w:ascii="Times New Roman" w:eastAsiaTheme="minorEastAsia" w:hAnsi="Times New Roman" w:cs="Times New Roman"/>
          <w:sz w:val="24"/>
          <w:szCs w:val="24"/>
        </w:rPr>
        <w:t>Persentase</w:t>
      </w:r>
      <w:proofErr w:type="spellEnd"/>
      <w:r w:rsidRPr="00FF2326">
        <w:rPr>
          <w:rFonts w:ascii="Times New Roman" w:eastAsiaTheme="minorEastAsia" w:hAnsi="Times New Roman" w:cs="Times New Roman"/>
          <w:sz w:val="24"/>
          <w:szCs w:val="24"/>
        </w:rPr>
        <w:t xml:space="preserve"> </w:t>
      </w:r>
      <w:proofErr w:type="spellStart"/>
      <w:r w:rsidRPr="00FF2326">
        <w:rPr>
          <w:rFonts w:ascii="Times New Roman" w:eastAsiaTheme="minorEastAsia" w:hAnsi="Times New Roman" w:cs="Times New Roman"/>
          <w:sz w:val="24"/>
          <w:szCs w:val="24"/>
        </w:rPr>
        <w:t>Kontribus</w:t>
      </w:r>
      <w:r>
        <w:rPr>
          <w:rFonts w:ascii="Times New Roman" w:eastAsiaTheme="minorEastAsia" w:hAnsi="Times New Roman" w:cs="Times New Roman"/>
          <w:sz w:val="24"/>
          <w:szCs w:val="24"/>
        </w:rPr>
        <w:t>i</w:t>
      </w:r>
      <w:proofErr w:type="spellEnd"/>
    </w:p>
    <w:p w14:paraId="67799491" w14:textId="6C18A06A" w:rsidR="009A346B" w:rsidRPr="00BF167D" w:rsidRDefault="009A346B" w:rsidP="00471C47">
      <w:pPr>
        <w:pStyle w:val="Heading2"/>
        <w:numPr>
          <w:ilvl w:val="0"/>
          <w:numId w:val="17"/>
        </w:numPr>
        <w:tabs>
          <w:tab w:val="left" w:pos="1134"/>
        </w:tabs>
      </w:pPr>
      <w:bookmarkStart w:id="166" w:name="_Toc223735339"/>
      <w:proofErr w:type="spellStart"/>
      <w:r w:rsidRPr="00BF167D">
        <w:t>Analisis</w:t>
      </w:r>
      <w:proofErr w:type="spellEnd"/>
      <w:r w:rsidRPr="00BF167D">
        <w:t xml:space="preserve"> </w:t>
      </w:r>
      <w:proofErr w:type="spellStart"/>
      <w:r w:rsidRPr="00BF167D">
        <w:t>Regresi</w:t>
      </w:r>
      <w:proofErr w:type="spellEnd"/>
      <w:r w:rsidRPr="00BF167D">
        <w:t xml:space="preserve"> </w:t>
      </w:r>
      <w:r w:rsidR="0069128A">
        <w:t>Data Panel</w:t>
      </w:r>
      <w:bookmarkEnd w:id="166"/>
    </w:p>
    <w:p w14:paraId="6F99C14A" w14:textId="498F4EC1" w:rsidR="002378E8" w:rsidRPr="00157EB7" w:rsidRDefault="009A346B" w:rsidP="008A4B52">
      <w:pPr>
        <w:spacing w:after="0" w:line="480" w:lineRule="auto"/>
        <w:ind w:left="360" w:firstLine="774"/>
        <w:jc w:val="both"/>
        <w:rPr>
          <w:rFonts w:ascii="Times New Roman" w:hAnsi="Times New Roman" w:cs="Times New Roman"/>
          <w:sz w:val="24"/>
          <w:szCs w:val="24"/>
        </w:rPr>
      </w:pPr>
      <w:proofErr w:type="spellStart"/>
      <w:r w:rsidRPr="00FF2326">
        <w:rPr>
          <w:rFonts w:ascii="Times New Roman" w:hAnsi="Times New Roman" w:cs="Times New Roman"/>
          <w:sz w:val="24"/>
          <w:szCs w:val="24"/>
        </w:rPr>
        <w:t>Menurut</w:t>
      </w:r>
      <w:proofErr w:type="spellEnd"/>
      <w:r w:rsidRPr="00FF2326">
        <w:rPr>
          <w:rFonts w:ascii="Times New Roman" w:hAnsi="Times New Roman" w:cs="Times New Roman"/>
          <w:sz w:val="24"/>
          <w:szCs w:val="24"/>
        </w:rPr>
        <w:t xml:space="preserve"> </w:t>
      </w:r>
      <w:r w:rsidRPr="00FF2326">
        <w:rPr>
          <w:rFonts w:ascii="Times New Roman" w:hAnsi="Times New Roman" w:cs="Times New Roman"/>
          <w:sz w:val="24"/>
          <w:szCs w:val="24"/>
        </w:rPr>
        <w:fldChar w:fldCharType="begin" w:fldLock="1"/>
      </w:r>
      <w:r w:rsidR="00524B1E" w:rsidRPr="00FF2326">
        <w:rPr>
          <w:rFonts w:ascii="Times New Roman" w:hAnsi="Times New Roman" w:cs="Times New Roman"/>
          <w:sz w:val="24"/>
          <w:szCs w:val="24"/>
        </w:rPr>
        <w:instrText>ADDIN CSL_CITATION {"citationItems":[{"id":"ITEM-1","itemData":{"ISBN":"0 419 18780 4","abstract":"Ensayo sobre el papel de la educación moderna.","author":[{"dropping-particle":"","family":"Gani","given":"Irwan","non-dropping-particle":"","parse-names":false,"suffix":""},{"dropping-particle":"","family":"Amalia","given":"Siti","non-dropping-particle":"","parse-names":false,"suffix":""}],"container-title":"CV Andi Offset","id":"ITEM-1","issued":{"date-parts":[["2018"]]},"page":"306","title":"Alat Analisis Data","type":"article-journal"},"uris":["http://www.mendeley.com/documents/?uuid=1cba7b45-bd3e-4585-bc33-28627610c9cb"]}],"mendeley":{"formattedCitation":"(Gani &amp; Amalia, 2018)","plainTextFormattedCitation":"(Gani &amp; Amalia, 2018)","previouslyFormattedCitation":"(Gani &amp; Amalia, 2018)"},"properties":{"noteIndex":0},"schema":"https://github.com/citation-style-language/schema/raw/master/csl-citation.json"}</w:instrText>
      </w:r>
      <w:r w:rsidRPr="00FF2326">
        <w:rPr>
          <w:rFonts w:ascii="Times New Roman" w:hAnsi="Times New Roman" w:cs="Times New Roman"/>
          <w:sz w:val="24"/>
          <w:szCs w:val="24"/>
        </w:rPr>
        <w:fldChar w:fldCharType="separate"/>
      </w:r>
      <w:r w:rsidRPr="00FF2326">
        <w:rPr>
          <w:rFonts w:ascii="Times New Roman" w:hAnsi="Times New Roman" w:cs="Times New Roman"/>
          <w:noProof/>
          <w:sz w:val="24"/>
          <w:szCs w:val="24"/>
        </w:rPr>
        <w:t>(Gani &amp; Amalia, 2018)</w:t>
      </w:r>
      <w:r w:rsidRPr="00FF2326">
        <w:rPr>
          <w:rFonts w:ascii="Times New Roman" w:hAnsi="Times New Roman" w:cs="Times New Roman"/>
          <w:sz w:val="24"/>
          <w:szCs w:val="24"/>
        </w:rPr>
        <w:fldChar w:fldCharType="end"/>
      </w:r>
      <w:r w:rsidR="00BF167D">
        <w:rPr>
          <w:rFonts w:ascii="Times New Roman" w:hAnsi="Times New Roman" w:cs="Times New Roman"/>
          <w:sz w:val="24"/>
          <w:szCs w:val="24"/>
        </w:rPr>
        <w:t xml:space="preserve"> </w:t>
      </w:r>
      <w:r w:rsidRPr="00FF2326">
        <w:rPr>
          <w:rFonts w:ascii="Times New Roman" w:hAnsi="Times New Roman" w:cs="Times New Roman"/>
          <w:sz w:val="24"/>
          <w:szCs w:val="24"/>
        </w:rPr>
        <w:t xml:space="preserve">model </w:t>
      </w:r>
      <w:proofErr w:type="spellStart"/>
      <w:r w:rsidRPr="00FF2326">
        <w:rPr>
          <w:rFonts w:ascii="Times New Roman" w:hAnsi="Times New Roman" w:cs="Times New Roman"/>
          <w:sz w:val="24"/>
          <w:szCs w:val="24"/>
        </w:rPr>
        <w:t>ini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bertujuan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untuk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menggambarkan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hubungan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fungsional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antara</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sejumlah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termasuk</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dependen</w:t>
      </w:r>
      <w:proofErr w:type="spellEnd"/>
      <w:r w:rsidRPr="00FF2326">
        <w:rPr>
          <w:rFonts w:ascii="Times New Roman" w:hAnsi="Times New Roman" w:cs="Times New Roman"/>
          <w:sz w:val="24"/>
          <w:szCs w:val="24"/>
        </w:rPr>
        <w:t xml:space="preserve"> dan </w:t>
      </w:r>
      <w:proofErr w:type="spellStart"/>
      <w:r w:rsidRPr="00FF2326">
        <w:rPr>
          <w:rFonts w:ascii="Times New Roman" w:hAnsi="Times New Roman" w:cs="Times New Roman"/>
          <w:sz w:val="24"/>
          <w:szCs w:val="24"/>
        </w:rPr>
        <w:t>lebih</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dari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satu</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variabel</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independen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Persamaan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w:t>
      </w:r>
      <w:r w:rsidR="0069128A">
        <w:rPr>
          <w:rFonts w:ascii="Times New Roman" w:hAnsi="Times New Roman" w:cs="Times New Roman"/>
          <w:sz w:val="24"/>
          <w:szCs w:val="24"/>
        </w:rPr>
        <w:t>data panel</w:t>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dapat</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dirumuskan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sebagai</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berikut</w:t>
      </w:r>
      <w:proofErr w:type="spellEnd"/>
      <w:r w:rsidRPr="00FF2326">
        <w:rPr>
          <w:rFonts w:ascii="Times New Roman" w:hAnsi="Times New Roman" w:cs="Times New Roman"/>
          <w:sz w:val="24"/>
          <w:szCs w:val="24"/>
        </w:rPr>
        <w:t>:</w:t>
      </w:r>
    </w:p>
    <w:p w14:paraId="5C876640" w14:textId="7180ED3B" w:rsidR="00157EB7" w:rsidRPr="00D53486" w:rsidRDefault="00D53486" w:rsidP="00DD0802">
      <w:pPr>
        <w:spacing w:before="240" w:after="0" w:line="480" w:lineRule="auto"/>
        <w:ind w:left="720" w:firstLine="357"/>
        <w:jc w:val="center"/>
        <w:rPr>
          <w:rFonts w:ascii="Times New Roman" w:hAnsi="Times New Roman" w:cs="Times New Roman"/>
          <w:i/>
          <w:sz w:val="24"/>
          <w:szCs w:val="24"/>
        </w:rPr>
      </w:pPr>
      <m:oMath>
        <m:r>
          <w:rPr>
            <w:rFonts w:ascii="Cambria Math" w:eastAsiaTheme="minorEastAsia" w:hAnsi="Cambria Math" w:cs="Times New Roman"/>
            <w:sz w:val="24"/>
            <w:szCs w:val="24"/>
          </w:rPr>
          <m:t xml:space="preserve">Y=α + </m:t>
        </m:r>
      </m:oMath>
      <w:r w:rsidR="009A346B" w:rsidRPr="00D53486">
        <w:rPr>
          <w:rFonts w:ascii="Times New Roman" w:hAnsi="Times New Roman" w:cs="Times New Roman"/>
          <w:i/>
          <w:sz w:val="24"/>
          <w:szCs w:val="24"/>
        </w:rPr>
        <w:t xml:space="preserve"> β1X1 + β2X2 + β3X3 + e</w:t>
      </w:r>
    </w:p>
    <w:p w14:paraId="49A55493" w14:textId="19A24F85" w:rsidR="009A346B" w:rsidRPr="00FF2326" w:rsidRDefault="009A346B" w:rsidP="008A4B52">
      <w:pPr>
        <w:spacing w:before="240" w:after="0" w:line="240" w:lineRule="auto"/>
        <w:ind w:left="142" w:firstLine="284"/>
        <w:jc w:val="both"/>
        <w:rPr>
          <w:rFonts w:ascii="Times New Roman" w:hAnsi="Times New Roman" w:cs="Times New Roman"/>
          <w:sz w:val="24"/>
          <w:szCs w:val="24"/>
        </w:rPr>
      </w:pPr>
      <w:proofErr w:type="spellStart"/>
      <w:proofErr w:type="gramStart"/>
      <w:r w:rsidRPr="00FF2326">
        <w:rPr>
          <w:rFonts w:ascii="Times New Roman" w:hAnsi="Times New Roman" w:cs="Times New Roman"/>
          <w:sz w:val="24"/>
          <w:szCs w:val="24"/>
        </w:rPr>
        <w:t>Keterangan</w:t>
      </w:r>
      <w:proofErr w:type="spellEnd"/>
      <w:r w:rsidRPr="00FF2326">
        <w:rPr>
          <w:rFonts w:ascii="Times New Roman" w:hAnsi="Times New Roman" w:cs="Times New Roman"/>
          <w:sz w:val="24"/>
          <w:szCs w:val="24"/>
        </w:rPr>
        <w:t xml:space="preserve"> :</w:t>
      </w:r>
      <w:proofErr w:type="gramEnd"/>
    </w:p>
    <w:p w14:paraId="66AA69A9" w14:textId="6B88E200" w:rsidR="009A346B" w:rsidRPr="00FF2326" w:rsidRDefault="009A346B" w:rsidP="008A4B52">
      <w:pPr>
        <w:spacing w:before="240" w:after="0" w:line="240" w:lineRule="auto"/>
        <w:ind w:left="142" w:firstLine="284"/>
        <w:jc w:val="both"/>
        <w:rPr>
          <w:rFonts w:ascii="Times New Roman" w:hAnsi="Times New Roman" w:cs="Times New Roman"/>
          <w:sz w:val="24"/>
          <w:szCs w:val="24"/>
        </w:rPr>
      </w:pPr>
      <w:r w:rsidRPr="00FF2326">
        <w:rPr>
          <w:rFonts w:ascii="Times New Roman" w:hAnsi="Times New Roman" w:cs="Times New Roman"/>
          <w:sz w:val="24"/>
          <w:szCs w:val="24"/>
        </w:rPr>
        <w:t xml:space="preserve">Y </w:t>
      </w:r>
      <w:r w:rsidRPr="00FF2326">
        <w:rPr>
          <w:rFonts w:ascii="Times New Roman" w:hAnsi="Times New Roman" w:cs="Times New Roman"/>
          <w:sz w:val="24"/>
          <w:szCs w:val="24"/>
        </w:rPr>
        <w:tab/>
      </w:r>
      <w:r w:rsidRPr="00FF2326">
        <w:rPr>
          <w:rFonts w:ascii="Times New Roman" w:hAnsi="Times New Roman" w:cs="Times New Roman"/>
          <w:sz w:val="24"/>
          <w:szCs w:val="24"/>
        </w:rPr>
        <w:tab/>
      </w:r>
      <w:r w:rsidR="00D40D8B">
        <w:rPr>
          <w:rFonts w:ascii="Times New Roman" w:hAnsi="Times New Roman" w:cs="Times New Roman"/>
          <w:sz w:val="24"/>
          <w:szCs w:val="24"/>
        </w:rPr>
        <w:tab/>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Penghindaran</w:t>
      </w:r>
      <w:proofErr w:type="spellEnd"/>
      <w:r w:rsidRPr="00FF2326">
        <w:rPr>
          <w:rFonts w:ascii="Times New Roman" w:hAnsi="Times New Roman" w:cs="Times New Roman"/>
          <w:sz w:val="24"/>
          <w:szCs w:val="24"/>
        </w:rPr>
        <w:t xml:space="preserve"> Pajak</w:t>
      </w:r>
    </w:p>
    <w:p w14:paraId="32A46591" w14:textId="7D530F09" w:rsidR="009A346B" w:rsidRPr="00FF2326" w:rsidRDefault="009A346B" w:rsidP="008A4B52">
      <w:pPr>
        <w:spacing w:before="240" w:after="0" w:line="240" w:lineRule="auto"/>
        <w:ind w:left="142" w:firstLine="284"/>
        <w:jc w:val="both"/>
        <w:rPr>
          <w:rFonts w:ascii="Times New Roman" w:hAnsi="Times New Roman" w:cs="Times New Roman"/>
          <w:sz w:val="24"/>
          <w:szCs w:val="24"/>
        </w:rPr>
      </w:pPr>
      <w:r w:rsidRPr="00FF2326">
        <w:rPr>
          <w:rFonts w:ascii="Times New Roman" w:hAnsi="Times New Roman" w:cs="Times New Roman"/>
          <w:sz w:val="24"/>
          <w:szCs w:val="24"/>
        </w:rPr>
        <w:t xml:space="preserve">A </w:t>
      </w:r>
      <w:r w:rsidRPr="00FF2326">
        <w:rPr>
          <w:rFonts w:ascii="Times New Roman" w:hAnsi="Times New Roman" w:cs="Times New Roman"/>
          <w:sz w:val="24"/>
          <w:szCs w:val="24"/>
        </w:rPr>
        <w:tab/>
      </w:r>
      <w:r w:rsidRPr="00FF2326">
        <w:rPr>
          <w:rFonts w:ascii="Times New Roman" w:hAnsi="Times New Roman" w:cs="Times New Roman"/>
          <w:sz w:val="24"/>
          <w:szCs w:val="24"/>
        </w:rPr>
        <w:tab/>
      </w:r>
      <w:r w:rsidR="00D40D8B">
        <w:rPr>
          <w:rFonts w:ascii="Times New Roman" w:hAnsi="Times New Roman" w:cs="Times New Roman"/>
          <w:sz w:val="24"/>
          <w:szCs w:val="24"/>
        </w:rPr>
        <w:tab/>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Konstanta</w:t>
      </w:r>
      <w:proofErr w:type="spellEnd"/>
    </w:p>
    <w:p w14:paraId="67D9381A" w14:textId="7674C1FB" w:rsidR="009A346B" w:rsidRPr="00FF2326" w:rsidRDefault="009A346B" w:rsidP="008A4B52">
      <w:pPr>
        <w:spacing w:before="240" w:after="0" w:line="240" w:lineRule="auto"/>
        <w:ind w:left="142" w:firstLine="284"/>
        <w:jc w:val="both"/>
        <w:rPr>
          <w:rFonts w:ascii="Times New Roman" w:hAnsi="Times New Roman" w:cs="Times New Roman"/>
          <w:sz w:val="24"/>
          <w:szCs w:val="24"/>
        </w:rPr>
      </w:pPr>
      <w:r w:rsidRPr="00FF2326">
        <w:rPr>
          <w:rFonts w:ascii="Times New Roman" w:hAnsi="Times New Roman" w:cs="Times New Roman"/>
          <w:sz w:val="24"/>
          <w:szCs w:val="24"/>
        </w:rPr>
        <w:t xml:space="preserve">β1 β2 β3 </w:t>
      </w:r>
      <w:r w:rsidRPr="00FF2326">
        <w:rPr>
          <w:rFonts w:ascii="Times New Roman" w:hAnsi="Times New Roman" w:cs="Times New Roman"/>
          <w:sz w:val="24"/>
          <w:szCs w:val="24"/>
        </w:rPr>
        <w:tab/>
      </w:r>
      <w:r w:rsidR="00D40D8B">
        <w:rPr>
          <w:rFonts w:ascii="Times New Roman" w:hAnsi="Times New Roman" w:cs="Times New Roman"/>
          <w:sz w:val="24"/>
          <w:szCs w:val="24"/>
        </w:rPr>
        <w:tab/>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Koefisien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Regresi</w:t>
      </w:r>
      <w:proofErr w:type="spellEnd"/>
    </w:p>
    <w:p w14:paraId="134A21C7" w14:textId="7842A1CE" w:rsidR="009A346B" w:rsidRPr="00FF2326" w:rsidRDefault="009A346B" w:rsidP="008A4B52">
      <w:pPr>
        <w:spacing w:before="240" w:after="0" w:line="240" w:lineRule="auto"/>
        <w:ind w:left="142" w:firstLine="284"/>
        <w:jc w:val="both"/>
        <w:rPr>
          <w:rFonts w:ascii="Times New Roman" w:hAnsi="Times New Roman" w:cs="Times New Roman"/>
          <w:i/>
          <w:iCs/>
          <w:sz w:val="24"/>
          <w:szCs w:val="24"/>
        </w:rPr>
      </w:pPr>
      <w:r w:rsidRPr="00FF2326">
        <w:rPr>
          <w:rFonts w:ascii="Times New Roman" w:hAnsi="Times New Roman" w:cs="Times New Roman"/>
          <w:sz w:val="24"/>
          <w:szCs w:val="24"/>
        </w:rPr>
        <w:t>X1</w:t>
      </w:r>
      <w:r w:rsidRPr="00FF2326">
        <w:rPr>
          <w:rFonts w:ascii="Times New Roman" w:hAnsi="Times New Roman" w:cs="Times New Roman"/>
          <w:sz w:val="24"/>
          <w:szCs w:val="24"/>
        </w:rPr>
        <w:tab/>
      </w:r>
      <w:r w:rsidRPr="00FF2326">
        <w:rPr>
          <w:rFonts w:ascii="Times New Roman" w:hAnsi="Times New Roman" w:cs="Times New Roman"/>
          <w:sz w:val="24"/>
          <w:szCs w:val="24"/>
        </w:rPr>
        <w:tab/>
      </w:r>
      <w:r w:rsidR="00D40D8B">
        <w:rPr>
          <w:rFonts w:ascii="Times New Roman" w:hAnsi="Times New Roman" w:cs="Times New Roman"/>
          <w:sz w:val="24"/>
          <w:szCs w:val="24"/>
        </w:rPr>
        <w:tab/>
      </w:r>
      <w:r w:rsidRPr="00FF2326">
        <w:rPr>
          <w:rFonts w:ascii="Times New Roman" w:hAnsi="Times New Roman" w:cs="Times New Roman"/>
          <w:sz w:val="24"/>
          <w:szCs w:val="24"/>
        </w:rPr>
        <w:t xml:space="preserve">: </w:t>
      </w:r>
      <w:r w:rsidRPr="00FF2326">
        <w:rPr>
          <w:rFonts w:ascii="Times New Roman" w:hAnsi="Times New Roman" w:cs="Times New Roman"/>
          <w:i/>
          <w:iCs/>
          <w:sz w:val="24"/>
          <w:szCs w:val="24"/>
        </w:rPr>
        <w:t>Leverage</w:t>
      </w:r>
    </w:p>
    <w:p w14:paraId="1DFE8B17" w14:textId="2F466422" w:rsidR="009A346B" w:rsidRPr="00FF2326" w:rsidRDefault="009A346B" w:rsidP="008A4B52">
      <w:pPr>
        <w:spacing w:before="240" w:after="0" w:line="240" w:lineRule="auto"/>
        <w:ind w:left="142" w:firstLine="284"/>
        <w:jc w:val="both"/>
        <w:rPr>
          <w:rFonts w:ascii="Times New Roman" w:hAnsi="Times New Roman" w:cs="Times New Roman"/>
          <w:sz w:val="24"/>
          <w:szCs w:val="24"/>
        </w:rPr>
      </w:pPr>
      <w:r w:rsidRPr="00FF2326">
        <w:rPr>
          <w:rFonts w:ascii="Times New Roman" w:hAnsi="Times New Roman" w:cs="Times New Roman"/>
          <w:sz w:val="24"/>
          <w:szCs w:val="24"/>
        </w:rPr>
        <w:t>X2</w:t>
      </w:r>
      <w:r w:rsidRPr="00FF2326">
        <w:rPr>
          <w:rFonts w:ascii="Times New Roman" w:hAnsi="Times New Roman" w:cs="Times New Roman"/>
          <w:sz w:val="24"/>
          <w:szCs w:val="24"/>
        </w:rPr>
        <w:tab/>
      </w:r>
      <w:r w:rsidRPr="00FF2326">
        <w:rPr>
          <w:rFonts w:ascii="Times New Roman" w:hAnsi="Times New Roman" w:cs="Times New Roman"/>
          <w:sz w:val="24"/>
          <w:szCs w:val="24"/>
        </w:rPr>
        <w:tab/>
      </w:r>
      <w:r w:rsidR="00D40D8B">
        <w:rPr>
          <w:rFonts w:ascii="Times New Roman" w:hAnsi="Times New Roman" w:cs="Times New Roman"/>
          <w:sz w:val="24"/>
          <w:szCs w:val="24"/>
        </w:rPr>
        <w:tab/>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Profitabilitas</w:t>
      </w:r>
      <w:proofErr w:type="spellEnd"/>
    </w:p>
    <w:p w14:paraId="492AA2E2" w14:textId="3A7C2F6A" w:rsidR="009A346B" w:rsidRPr="00FF2326" w:rsidRDefault="009A346B" w:rsidP="008A4B52">
      <w:pPr>
        <w:spacing w:before="240" w:after="0" w:line="240" w:lineRule="auto"/>
        <w:ind w:left="142" w:firstLine="284"/>
        <w:jc w:val="both"/>
        <w:rPr>
          <w:rFonts w:ascii="Times New Roman" w:hAnsi="Times New Roman" w:cs="Times New Roman"/>
          <w:sz w:val="24"/>
          <w:szCs w:val="24"/>
        </w:rPr>
      </w:pPr>
      <w:r w:rsidRPr="00FF2326">
        <w:rPr>
          <w:rFonts w:ascii="Times New Roman" w:hAnsi="Times New Roman" w:cs="Times New Roman"/>
          <w:sz w:val="24"/>
          <w:szCs w:val="24"/>
        </w:rPr>
        <w:t>X3</w:t>
      </w:r>
      <w:r w:rsidRPr="00FF2326">
        <w:rPr>
          <w:rFonts w:ascii="Times New Roman" w:hAnsi="Times New Roman" w:cs="Times New Roman"/>
          <w:sz w:val="24"/>
          <w:szCs w:val="24"/>
        </w:rPr>
        <w:tab/>
      </w:r>
      <w:r w:rsidRPr="00FF2326">
        <w:rPr>
          <w:rFonts w:ascii="Times New Roman" w:hAnsi="Times New Roman" w:cs="Times New Roman"/>
          <w:sz w:val="24"/>
          <w:szCs w:val="24"/>
        </w:rPr>
        <w:tab/>
      </w:r>
      <w:r w:rsidR="00D40D8B">
        <w:rPr>
          <w:rFonts w:ascii="Times New Roman" w:hAnsi="Times New Roman" w:cs="Times New Roman"/>
          <w:sz w:val="24"/>
          <w:szCs w:val="24"/>
        </w:rPr>
        <w:tab/>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Ukuran</w:t>
      </w:r>
      <w:proofErr w:type="spellEnd"/>
      <w:r w:rsidRPr="00FF2326">
        <w:rPr>
          <w:rFonts w:ascii="Times New Roman" w:hAnsi="Times New Roman" w:cs="Times New Roman"/>
          <w:sz w:val="24"/>
          <w:szCs w:val="24"/>
        </w:rPr>
        <w:t xml:space="preserve"> Perusahaan</w:t>
      </w:r>
    </w:p>
    <w:p w14:paraId="384E28DC" w14:textId="4933BECA" w:rsidR="006C5555" w:rsidRDefault="009A346B" w:rsidP="008A4B52">
      <w:pPr>
        <w:spacing w:before="240" w:after="0" w:line="240" w:lineRule="auto"/>
        <w:ind w:left="142" w:firstLine="284"/>
        <w:jc w:val="both"/>
        <w:rPr>
          <w:rFonts w:ascii="Times New Roman" w:hAnsi="Times New Roman" w:cs="Times New Roman"/>
          <w:i/>
          <w:iCs/>
          <w:sz w:val="24"/>
          <w:szCs w:val="24"/>
        </w:rPr>
      </w:pPr>
      <w:r w:rsidRPr="00FF2326">
        <w:rPr>
          <w:rFonts w:ascii="Times New Roman" w:hAnsi="Times New Roman" w:cs="Times New Roman"/>
          <w:i/>
          <w:iCs/>
          <w:sz w:val="24"/>
          <w:szCs w:val="24"/>
        </w:rPr>
        <w:t>e</w:t>
      </w:r>
      <w:r w:rsidRPr="00FF2326">
        <w:rPr>
          <w:rFonts w:ascii="Times New Roman" w:hAnsi="Times New Roman" w:cs="Times New Roman"/>
          <w:sz w:val="24"/>
          <w:szCs w:val="24"/>
        </w:rPr>
        <w:tab/>
      </w:r>
      <w:r w:rsidRPr="00FF2326">
        <w:rPr>
          <w:rFonts w:ascii="Times New Roman" w:hAnsi="Times New Roman" w:cs="Times New Roman"/>
          <w:sz w:val="24"/>
          <w:szCs w:val="24"/>
        </w:rPr>
        <w:tab/>
      </w:r>
      <w:r w:rsidR="00D40D8B">
        <w:rPr>
          <w:rFonts w:ascii="Times New Roman" w:hAnsi="Times New Roman" w:cs="Times New Roman"/>
          <w:sz w:val="24"/>
          <w:szCs w:val="24"/>
        </w:rPr>
        <w:tab/>
      </w:r>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Kesalahan</w:t>
      </w:r>
      <w:proofErr w:type="spellEnd"/>
      <w:r w:rsidRPr="00FF2326">
        <w:rPr>
          <w:rFonts w:ascii="Times New Roman" w:hAnsi="Times New Roman" w:cs="Times New Roman"/>
          <w:sz w:val="24"/>
          <w:szCs w:val="24"/>
        </w:rPr>
        <w:t xml:space="preserve"> </w:t>
      </w:r>
      <w:proofErr w:type="spellStart"/>
      <w:r w:rsidRPr="00FF2326">
        <w:rPr>
          <w:rFonts w:ascii="Times New Roman" w:hAnsi="Times New Roman" w:cs="Times New Roman"/>
          <w:sz w:val="24"/>
          <w:szCs w:val="24"/>
        </w:rPr>
        <w:t>Regresi</w:t>
      </w:r>
      <w:proofErr w:type="spellEnd"/>
      <w:r w:rsidRPr="00FF2326">
        <w:rPr>
          <w:rFonts w:ascii="Times New Roman" w:hAnsi="Times New Roman" w:cs="Times New Roman"/>
          <w:sz w:val="24"/>
          <w:szCs w:val="24"/>
        </w:rPr>
        <w:t xml:space="preserve"> / </w:t>
      </w:r>
      <w:r w:rsidRPr="00FF2326">
        <w:rPr>
          <w:rFonts w:ascii="Times New Roman" w:hAnsi="Times New Roman" w:cs="Times New Roman"/>
          <w:i/>
          <w:iCs/>
          <w:sz w:val="24"/>
          <w:szCs w:val="24"/>
        </w:rPr>
        <w:t>error</w:t>
      </w:r>
    </w:p>
    <w:p w14:paraId="385B9E02" w14:textId="78C41222" w:rsidR="005F2EEB" w:rsidRPr="008A4B52" w:rsidRDefault="005F2EEB" w:rsidP="008A4B52">
      <w:pPr>
        <w:spacing w:before="240" w:line="480" w:lineRule="auto"/>
        <w:ind w:left="142" w:firstLine="284"/>
        <w:jc w:val="both"/>
        <w:rPr>
          <w:rFonts w:ascii="Times New Roman" w:hAnsi="Times New Roman" w:cs="Times New Roman"/>
          <w:b/>
          <w:bCs/>
          <w:sz w:val="24"/>
          <w:szCs w:val="24"/>
        </w:rPr>
      </w:pPr>
    </w:p>
    <w:p w14:paraId="2AFB436C" w14:textId="19AE9592" w:rsidR="005E2CAB" w:rsidRPr="002378E8" w:rsidRDefault="005E2CAB" w:rsidP="008A4B52">
      <w:pPr>
        <w:pStyle w:val="ListParagraph"/>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
    <w:p w14:paraId="07FF829A" w14:textId="59ACBA29" w:rsidR="001561FA" w:rsidRPr="00FF2326" w:rsidRDefault="009A346B" w:rsidP="00471C47">
      <w:pPr>
        <w:pStyle w:val="Heading2"/>
        <w:numPr>
          <w:ilvl w:val="0"/>
          <w:numId w:val="17"/>
        </w:numPr>
      </w:pPr>
      <w:bookmarkStart w:id="167" w:name="_Toc223735340"/>
      <w:r w:rsidRPr="00821C0B">
        <w:t xml:space="preserve">Uji </w:t>
      </w:r>
      <w:proofErr w:type="spellStart"/>
      <w:r w:rsidRPr="00821C0B">
        <w:t>Hipotesis</w:t>
      </w:r>
      <w:proofErr w:type="spellEnd"/>
      <w:r w:rsidR="005E2CAB">
        <w:t xml:space="preserve"> (</w:t>
      </w:r>
      <w:r w:rsidRPr="00FF2326">
        <w:t xml:space="preserve">Uji </w:t>
      </w:r>
      <w:r w:rsidR="001A14F2" w:rsidRPr="00FF2326">
        <w:t>t</w:t>
      </w:r>
      <w:r w:rsidR="005E2CAB">
        <w:t>)</w:t>
      </w:r>
      <w:bookmarkEnd w:id="167"/>
    </w:p>
    <w:p w14:paraId="210491DF" w14:textId="28E3EBE9" w:rsidR="002E3E07" w:rsidRPr="00F048A7" w:rsidRDefault="009A346B" w:rsidP="007A6322">
      <w:pPr>
        <w:spacing w:line="480" w:lineRule="auto"/>
        <w:ind w:left="284" w:firstLine="1134"/>
        <w:jc w:val="both"/>
        <w:rPr>
          <w:rFonts w:ascii="Times New Roman" w:hAnsi="Times New Roman" w:cs="Times New Roman"/>
          <w:b/>
          <w:sz w:val="24"/>
          <w:szCs w:val="24"/>
        </w:rPr>
      </w:pPr>
      <w:bookmarkStart w:id="168" w:name="_Toc196929180"/>
      <w:proofErr w:type="spellStart"/>
      <w:r w:rsidRPr="00F048A7">
        <w:rPr>
          <w:rFonts w:ascii="Times New Roman" w:hAnsi="Times New Roman" w:cs="Times New Roman"/>
          <w:sz w:val="24"/>
          <w:szCs w:val="24"/>
        </w:rPr>
        <w:t>Berdasarkan</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pemaparan</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Ghozali</w:t>
      </w:r>
      <w:proofErr w:type="spellEnd"/>
      <w:r w:rsidRPr="00F048A7">
        <w:rPr>
          <w:rFonts w:ascii="Times New Roman" w:hAnsi="Times New Roman" w:cs="Times New Roman"/>
          <w:sz w:val="24"/>
          <w:szCs w:val="24"/>
        </w:rPr>
        <w:t xml:space="preserve">, (2018), uji </w:t>
      </w:r>
      <w:r w:rsidR="001A14F2" w:rsidRPr="00F048A7">
        <w:rPr>
          <w:rFonts w:ascii="Times New Roman" w:hAnsi="Times New Roman" w:cs="Times New Roman"/>
          <w:sz w:val="24"/>
          <w:szCs w:val="24"/>
        </w:rPr>
        <w:t>t</w:t>
      </w:r>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digunakan</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untuk</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menguji</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signifikansi</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pengaruh</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variabel</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independen</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terhadap</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variabel</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dependen</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secara</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parsial</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dalam</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sebuah</w:t>
      </w:r>
      <w:proofErr w:type="spellEnd"/>
      <w:r w:rsidRPr="00F048A7">
        <w:rPr>
          <w:rFonts w:ascii="Times New Roman" w:hAnsi="Times New Roman" w:cs="Times New Roman"/>
          <w:sz w:val="24"/>
          <w:szCs w:val="24"/>
        </w:rPr>
        <w:t xml:space="preserve"> model </w:t>
      </w:r>
      <w:proofErr w:type="spellStart"/>
      <w:r w:rsidRPr="00F048A7">
        <w:rPr>
          <w:rFonts w:ascii="Times New Roman" w:hAnsi="Times New Roman" w:cs="Times New Roman"/>
          <w:sz w:val="24"/>
          <w:szCs w:val="24"/>
        </w:rPr>
        <w:t>regresi</w:t>
      </w:r>
      <w:proofErr w:type="spellEnd"/>
      <w:r w:rsidRPr="00F048A7">
        <w:rPr>
          <w:rFonts w:ascii="Times New Roman" w:hAnsi="Times New Roman" w:cs="Times New Roman"/>
          <w:sz w:val="24"/>
          <w:szCs w:val="24"/>
        </w:rPr>
        <w:t xml:space="preserve">. Jika </w:t>
      </w:r>
      <w:proofErr w:type="spellStart"/>
      <w:r w:rsidRPr="00F048A7">
        <w:rPr>
          <w:rFonts w:ascii="Times New Roman" w:hAnsi="Times New Roman" w:cs="Times New Roman"/>
          <w:sz w:val="24"/>
          <w:szCs w:val="24"/>
        </w:rPr>
        <w:t>nilai</w:t>
      </w:r>
      <w:proofErr w:type="spellEnd"/>
      <w:r w:rsidRPr="00F048A7">
        <w:rPr>
          <w:rFonts w:ascii="Times New Roman" w:hAnsi="Times New Roman" w:cs="Times New Roman"/>
          <w:sz w:val="24"/>
          <w:szCs w:val="24"/>
        </w:rPr>
        <w:t xml:space="preserve"> t-</w:t>
      </w:r>
      <w:proofErr w:type="spellStart"/>
      <w:r w:rsidRPr="00F048A7">
        <w:rPr>
          <w:rFonts w:ascii="Times New Roman" w:hAnsi="Times New Roman" w:cs="Times New Roman"/>
          <w:sz w:val="24"/>
          <w:szCs w:val="24"/>
        </w:rPr>
        <w:t>hitung</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lebih</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besar</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dari</w:t>
      </w:r>
      <w:proofErr w:type="spellEnd"/>
      <w:r w:rsidRPr="00F048A7">
        <w:rPr>
          <w:rFonts w:ascii="Times New Roman" w:hAnsi="Times New Roman" w:cs="Times New Roman"/>
          <w:sz w:val="24"/>
          <w:szCs w:val="24"/>
        </w:rPr>
        <w:t xml:space="preserve"> t-</w:t>
      </w:r>
      <w:proofErr w:type="spellStart"/>
      <w:r w:rsidRPr="00F048A7">
        <w:rPr>
          <w:rFonts w:ascii="Times New Roman" w:hAnsi="Times New Roman" w:cs="Times New Roman"/>
          <w:sz w:val="24"/>
          <w:szCs w:val="24"/>
        </w:rPr>
        <w:t>tabel</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atau</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signifikansi</w:t>
      </w:r>
      <w:proofErr w:type="spellEnd"/>
      <w:r w:rsidRPr="00F048A7">
        <w:rPr>
          <w:rFonts w:ascii="Times New Roman" w:hAnsi="Times New Roman" w:cs="Times New Roman"/>
          <w:sz w:val="24"/>
          <w:szCs w:val="24"/>
        </w:rPr>
        <w:t xml:space="preserve"> &lt; 0,05), </w:t>
      </w:r>
      <w:proofErr w:type="spellStart"/>
      <w:r w:rsidRPr="00F048A7">
        <w:rPr>
          <w:rFonts w:ascii="Times New Roman" w:hAnsi="Times New Roman" w:cs="Times New Roman"/>
          <w:sz w:val="24"/>
          <w:szCs w:val="24"/>
        </w:rPr>
        <w:t>maka</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hipotesis</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alternatif</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diterima</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begitu</w:t>
      </w:r>
      <w:proofErr w:type="spellEnd"/>
      <w:r w:rsidRPr="00F048A7">
        <w:rPr>
          <w:rFonts w:ascii="Times New Roman" w:hAnsi="Times New Roman" w:cs="Times New Roman"/>
          <w:sz w:val="24"/>
          <w:szCs w:val="24"/>
        </w:rPr>
        <w:t xml:space="preserve"> juga </w:t>
      </w:r>
      <w:proofErr w:type="spellStart"/>
      <w:r w:rsidRPr="00F048A7">
        <w:rPr>
          <w:rFonts w:ascii="Times New Roman" w:hAnsi="Times New Roman" w:cs="Times New Roman"/>
          <w:sz w:val="24"/>
          <w:szCs w:val="24"/>
        </w:rPr>
        <w:t>sebaliknya</w:t>
      </w:r>
      <w:proofErr w:type="spellEnd"/>
      <w:r w:rsidR="00050A13" w:rsidRPr="00F048A7">
        <w:rPr>
          <w:rFonts w:ascii="Times New Roman" w:hAnsi="Times New Roman" w:cs="Times New Roman"/>
          <w:sz w:val="24"/>
          <w:szCs w:val="24"/>
        </w:rPr>
        <w:t xml:space="preserve">. </w:t>
      </w:r>
      <w:proofErr w:type="spellStart"/>
      <w:r w:rsidR="00050A13" w:rsidRPr="00F048A7">
        <w:rPr>
          <w:rFonts w:ascii="Times New Roman" w:hAnsi="Times New Roman" w:cs="Times New Roman"/>
          <w:sz w:val="24"/>
          <w:szCs w:val="24"/>
        </w:rPr>
        <w:t>Berikut</w:t>
      </w:r>
      <w:proofErr w:type="spellEnd"/>
      <w:r w:rsidR="00050A13" w:rsidRPr="00F048A7">
        <w:rPr>
          <w:rFonts w:ascii="Times New Roman" w:hAnsi="Times New Roman" w:cs="Times New Roman"/>
          <w:sz w:val="24"/>
          <w:szCs w:val="24"/>
        </w:rPr>
        <w:t xml:space="preserve"> </w:t>
      </w:r>
      <w:proofErr w:type="spellStart"/>
      <w:r w:rsidR="00050A13" w:rsidRPr="00F048A7">
        <w:rPr>
          <w:rFonts w:ascii="Times New Roman" w:hAnsi="Times New Roman" w:cs="Times New Roman"/>
          <w:sz w:val="24"/>
          <w:szCs w:val="24"/>
        </w:rPr>
        <w:t>adalah</w:t>
      </w:r>
      <w:proofErr w:type="spellEnd"/>
      <w:r w:rsidR="00050A13" w:rsidRPr="00F048A7">
        <w:rPr>
          <w:rFonts w:ascii="Times New Roman" w:hAnsi="Times New Roman" w:cs="Times New Roman"/>
          <w:sz w:val="24"/>
          <w:szCs w:val="24"/>
        </w:rPr>
        <w:t xml:space="preserve"> </w:t>
      </w:r>
      <w:proofErr w:type="spellStart"/>
      <w:r w:rsidR="00050A13" w:rsidRPr="00F048A7">
        <w:rPr>
          <w:rFonts w:ascii="Times New Roman" w:hAnsi="Times New Roman" w:cs="Times New Roman"/>
          <w:sz w:val="24"/>
          <w:szCs w:val="24"/>
        </w:rPr>
        <w:t>dasar</w:t>
      </w:r>
      <w:proofErr w:type="spellEnd"/>
      <w:r w:rsidR="00050A13" w:rsidRPr="00F048A7">
        <w:rPr>
          <w:rFonts w:ascii="Times New Roman" w:hAnsi="Times New Roman" w:cs="Times New Roman"/>
          <w:sz w:val="24"/>
          <w:szCs w:val="24"/>
        </w:rPr>
        <w:t xml:space="preserve"> </w:t>
      </w:r>
      <w:proofErr w:type="spellStart"/>
      <w:r w:rsidR="00050A13" w:rsidRPr="00F048A7">
        <w:rPr>
          <w:rFonts w:ascii="Times New Roman" w:hAnsi="Times New Roman" w:cs="Times New Roman"/>
          <w:sz w:val="24"/>
          <w:szCs w:val="24"/>
        </w:rPr>
        <w:t>pengambilan</w:t>
      </w:r>
      <w:proofErr w:type="spellEnd"/>
      <w:r w:rsidR="00050A13" w:rsidRPr="00F048A7">
        <w:rPr>
          <w:rFonts w:ascii="Times New Roman" w:hAnsi="Times New Roman" w:cs="Times New Roman"/>
          <w:sz w:val="24"/>
          <w:szCs w:val="24"/>
        </w:rPr>
        <w:t xml:space="preserve"> </w:t>
      </w:r>
      <w:proofErr w:type="spellStart"/>
      <w:r w:rsidR="00050A13" w:rsidRPr="00F048A7">
        <w:rPr>
          <w:rFonts w:ascii="Times New Roman" w:hAnsi="Times New Roman" w:cs="Times New Roman"/>
          <w:sz w:val="24"/>
          <w:szCs w:val="24"/>
        </w:rPr>
        <w:t>keputusan</w:t>
      </w:r>
      <w:proofErr w:type="spellEnd"/>
      <w:r w:rsidR="00050A13" w:rsidRPr="00F048A7">
        <w:rPr>
          <w:rFonts w:ascii="Times New Roman" w:hAnsi="Times New Roman" w:cs="Times New Roman"/>
          <w:sz w:val="24"/>
          <w:szCs w:val="24"/>
        </w:rPr>
        <w:t xml:space="preserve"> </w:t>
      </w:r>
      <w:proofErr w:type="spellStart"/>
      <w:r w:rsidR="00050A13" w:rsidRPr="00F048A7">
        <w:rPr>
          <w:rFonts w:ascii="Times New Roman" w:hAnsi="Times New Roman" w:cs="Times New Roman"/>
          <w:sz w:val="24"/>
          <w:szCs w:val="24"/>
        </w:rPr>
        <w:t>menggunakan</w:t>
      </w:r>
      <w:proofErr w:type="spellEnd"/>
      <w:r w:rsidR="00050A13" w:rsidRPr="00F048A7">
        <w:rPr>
          <w:rFonts w:ascii="Times New Roman" w:hAnsi="Times New Roman" w:cs="Times New Roman"/>
          <w:sz w:val="24"/>
          <w:szCs w:val="24"/>
        </w:rPr>
        <w:t xml:space="preserve"> </w:t>
      </w:r>
      <w:proofErr w:type="spellStart"/>
      <w:r w:rsidR="00050A13" w:rsidRPr="00F048A7">
        <w:rPr>
          <w:rFonts w:ascii="Times New Roman" w:hAnsi="Times New Roman" w:cs="Times New Roman"/>
          <w:sz w:val="24"/>
          <w:szCs w:val="24"/>
        </w:rPr>
        <w:t>angka</w:t>
      </w:r>
      <w:proofErr w:type="spellEnd"/>
      <w:r w:rsidR="00050A13" w:rsidRPr="00F048A7">
        <w:rPr>
          <w:rFonts w:ascii="Times New Roman" w:hAnsi="Times New Roman" w:cs="Times New Roman"/>
          <w:sz w:val="24"/>
          <w:szCs w:val="24"/>
        </w:rPr>
        <w:t xml:space="preserve"> </w:t>
      </w:r>
      <w:proofErr w:type="spellStart"/>
      <w:proofErr w:type="gramStart"/>
      <w:r w:rsidR="00050A13" w:rsidRPr="00F048A7">
        <w:rPr>
          <w:rFonts w:ascii="Times New Roman" w:hAnsi="Times New Roman" w:cs="Times New Roman"/>
          <w:sz w:val="24"/>
          <w:szCs w:val="24"/>
        </w:rPr>
        <w:t>signifikansi</w:t>
      </w:r>
      <w:proofErr w:type="spellEnd"/>
      <w:r w:rsidR="00050A13" w:rsidRPr="00F048A7">
        <w:rPr>
          <w:rFonts w:ascii="Times New Roman" w:hAnsi="Times New Roman" w:cs="Times New Roman"/>
          <w:sz w:val="24"/>
          <w:szCs w:val="24"/>
        </w:rPr>
        <w:t xml:space="preserve"> :</w:t>
      </w:r>
      <w:bookmarkEnd w:id="168"/>
      <w:proofErr w:type="gramEnd"/>
    </w:p>
    <w:p w14:paraId="39336237" w14:textId="5882326B" w:rsidR="00F048A7" w:rsidRPr="00F048A7" w:rsidRDefault="00050A13">
      <w:pPr>
        <w:pStyle w:val="ListParagraph"/>
        <w:numPr>
          <w:ilvl w:val="0"/>
          <w:numId w:val="15"/>
        </w:numPr>
        <w:spacing w:line="480" w:lineRule="auto"/>
        <w:jc w:val="both"/>
        <w:rPr>
          <w:rFonts w:ascii="Times New Roman" w:hAnsi="Times New Roman" w:cs="Times New Roman"/>
          <w:b/>
          <w:sz w:val="24"/>
          <w:szCs w:val="24"/>
        </w:rPr>
      </w:pPr>
      <w:bookmarkStart w:id="169" w:name="_Toc196929181"/>
      <w:bookmarkStart w:id="170" w:name="_Toc198555050"/>
      <w:bookmarkStart w:id="171" w:name="_Toc198555486"/>
      <w:r w:rsidRPr="00F048A7">
        <w:rPr>
          <w:rFonts w:ascii="Times New Roman" w:hAnsi="Times New Roman" w:cs="Times New Roman"/>
          <w:sz w:val="24"/>
          <w:szCs w:val="24"/>
        </w:rPr>
        <w:t xml:space="preserve">Jika </w:t>
      </w:r>
      <w:proofErr w:type="spellStart"/>
      <w:r w:rsidRPr="00F048A7">
        <w:rPr>
          <w:rFonts w:ascii="Times New Roman" w:hAnsi="Times New Roman" w:cs="Times New Roman"/>
          <w:sz w:val="24"/>
          <w:szCs w:val="24"/>
        </w:rPr>
        <w:t>angka</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signifikansi</w:t>
      </w:r>
      <w:proofErr w:type="spellEnd"/>
      <w:r w:rsidR="00D40D8B">
        <w:rPr>
          <w:rFonts w:ascii="Times New Roman" w:hAnsi="Times New Roman" w:cs="Times New Roman"/>
          <w:sz w:val="24"/>
          <w:szCs w:val="24"/>
        </w:rPr>
        <w:t xml:space="preserve"> </w:t>
      </w:r>
      <w:r w:rsidR="00D40D8B" w:rsidRPr="00BB2581">
        <w:rPr>
          <w:rFonts w:ascii="Times New Roman" w:hAnsi="Times New Roman" w:cs="Times New Roman"/>
          <w:sz w:val="24"/>
          <w:szCs w:val="24"/>
          <w:u w:val="single"/>
        </w:rPr>
        <w:t>&lt;</w:t>
      </w:r>
      <w:r w:rsidR="00D40D8B" w:rsidRPr="00F048A7">
        <w:rPr>
          <w:rFonts w:ascii="Times New Roman" w:hAnsi="Times New Roman" w:cs="Times New Roman"/>
          <w:sz w:val="24"/>
          <w:szCs w:val="24"/>
        </w:rPr>
        <w:t xml:space="preserve"> 0,05</w:t>
      </w:r>
      <w:r w:rsidR="00D40D8B">
        <w:rPr>
          <w:rFonts w:ascii="Times New Roman" w:hAnsi="Times New Roman" w:cs="Times New Roman"/>
          <w:sz w:val="24"/>
          <w:szCs w:val="24"/>
        </w:rPr>
        <w:t xml:space="preserve"> </w:t>
      </w:r>
      <w:r w:rsidR="006C47C2">
        <w:rPr>
          <w:rFonts w:ascii="Times New Roman" w:hAnsi="Times New Roman" w:cs="Times New Roman"/>
          <w:sz w:val="24"/>
          <w:szCs w:val="24"/>
        </w:rPr>
        <w:t xml:space="preserve">dan </w:t>
      </w:r>
      <w:proofErr w:type="spellStart"/>
      <w:r w:rsidR="006C47C2">
        <w:rPr>
          <w:rFonts w:ascii="Times New Roman" w:hAnsi="Times New Roman" w:cs="Times New Roman"/>
          <w:sz w:val="24"/>
          <w:szCs w:val="24"/>
        </w:rPr>
        <w:t>positif</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maka</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hipotesis</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diterima</w:t>
      </w:r>
      <w:proofErr w:type="spellEnd"/>
      <w:r w:rsidRPr="00F048A7">
        <w:rPr>
          <w:rFonts w:ascii="Times New Roman" w:hAnsi="Times New Roman" w:cs="Times New Roman"/>
          <w:sz w:val="24"/>
          <w:szCs w:val="24"/>
        </w:rPr>
        <w:t>.</w:t>
      </w:r>
      <w:bookmarkStart w:id="172" w:name="_Toc196929182"/>
      <w:bookmarkStart w:id="173" w:name="_Toc198555051"/>
      <w:bookmarkStart w:id="174" w:name="_Toc198555487"/>
      <w:bookmarkEnd w:id="169"/>
      <w:bookmarkEnd w:id="170"/>
      <w:bookmarkEnd w:id="171"/>
    </w:p>
    <w:p w14:paraId="5257EA28" w14:textId="24EDBA99" w:rsidR="006C5555" w:rsidRPr="002378E8" w:rsidRDefault="00050A13">
      <w:pPr>
        <w:pStyle w:val="ListParagraph"/>
        <w:numPr>
          <w:ilvl w:val="0"/>
          <w:numId w:val="15"/>
        </w:numPr>
        <w:spacing w:line="480" w:lineRule="auto"/>
        <w:jc w:val="both"/>
        <w:rPr>
          <w:rFonts w:ascii="Times New Roman" w:hAnsi="Times New Roman" w:cs="Times New Roman"/>
          <w:b/>
          <w:sz w:val="24"/>
          <w:szCs w:val="24"/>
        </w:rPr>
      </w:pPr>
      <w:r w:rsidRPr="00F048A7">
        <w:rPr>
          <w:rFonts w:ascii="Times New Roman" w:hAnsi="Times New Roman" w:cs="Times New Roman"/>
          <w:sz w:val="24"/>
          <w:szCs w:val="24"/>
        </w:rPr>
        <w:t xml:space="preserve">Jika </w:t>
      </w:r>
      <w:proofErr w:type="spellStart"/>
      <w:r w:rsidRPr="00F048A7">
        <w:rPr>
          <w:rFonts w:ascii="Times New Roman" w:hAnsi="Times New Roman" w:cs="Times New Roman"/>
          <w:sz w:val="24"/>
          <w:szCs w:val="24"/>
        </w:rPr>
        <w:t>angka</w:t>
      </w:r>
      <w:proofErr w:type="spellEnd"/>
      <w:r w:rsidR="00BB2581">
        <w:rPr>
          <w:rFonts w:ascii="Times New Roman" w:hAnsi="Times New Roman" w:cs="Times New Roman"/>
          <w:sz w:val="24"/>
          <w:szCs w:val="24"/>
        </w:rPr>
        <w:t xml:space="preserve"> </w:t>
      </w:r>
      <w:proofErr w:type="spellStart"/>
      <w:r w:rsidRPr="006C47C2">
        <w:rPr>
          <w:rFonts w:ascii="Times New Roman" w:hAnsi="Times New Roman" w:cs="Times New Roman"/>
          <w:sz w:val="24"/>
          <w:szCs w:val="24"/>
        </w:rPr>
        <w:t>signifikansi</w:t>
      </w:r>
      <w:proofErr w:type="spellEnd"/>
      <w:r w:rsidR="00897270">
        <w:rPr>
          <w:rFonts w:ascii="Times New Roman" w:hAnsi="Times New Roman" w:cs="Times New Roman"/>
          <w:sz w:val="24"/>
          <w:szCs w:val="24"/>
        </w:rPr>
        <w:t xml:space="preserve"> </w:t>
      </w:r>
      <w:r w:rsidR="00D40D8B" w:rsidRPr="006C47C2">
        <w:rPr>
          <w:rFonts w:ascii="Times New Roman" w:hAnsi="Times New Roman" w:cs="Times New Roman"/>
          <w:sz w:val="24"/>
          <w:szCs w:val="24"/>
        </w:rPr>
        <w:t>&gt; 0,05</w:t>
      </w:r>
      <w:r w:rsidR="00D40D8B">
        <w:rPr>
          <w:rFonts w:ascii="Times New Roman" w:hAnsi="Times New Roman" w:cs="Times New Roman"/>
          <w:sz w:val="24"/>
          <w:szCs w:val="24"/>
        </w:rPr>
        <w:t xml:space="preserve"> </w:t>
      </w:r>
      <w:r w:rsidR="00897270">
        <w:rPr>
          <w:rFonts w:ascii="Times New Roman" w:hAnsi="Times New Roman" w:cs="Times New Roman"/>
          <w:sz w:val="24"/>
          <w:szCs w:val="24"/>
        </w:rPr>
        <w:t>dan</w:t>
      </w:r>
      <w:r w:rsidRPr="006C47C2">
        <w:rPr>
          <w:rFonts w:ascii="Times New Roman" w:hAnsi="Times New Roman" w:cs="Times New Roman"/>
          <w:sz w:val="24"/>
          <w:szCs w:val="24"/>
        </w:rPr>
        <w:t xml:space="preserve"> </w:t>
      </w:r>
      <w:proofErr w:type="spellStart"/>
      <w:r w:rsidR="006C47C2">
        <w:rPr>
          <w:rFonts w:ascii="Times New Roman" w:hAnsi="Times New Roman" w:cs="Times New Roman"/>
          <w:sz w:val="24"/>
          <w:szCs w:val="24"/>
        </w:rPr>
        <w:t>positif</w:t>
      </w:r>
      <w:proofErr w:type="spellEnd"/>
      <w:r w:rsidRPr="006C47C2">
        <w:rPr>
          <w:rFonts w:ascii="Times New Roman" w:hAnsi="Times New Roman" w:cs="Times New Roman"/>
          <w:sz w:val="24"/>
          <w:szCs w:val="24"/>
        </w:rPr>
        <w:t xml:space="preserve">, maka </w:t>
      </w:r>
      <w:proofErr w:type="spellStart"/>
      <w:r w:rsidRPr="006C47C2">
        <w:rPr>
          <w:rFonts w:ascii="Times New Roman" w:hAnsi="Times New Roman" w:cs="Times New Roman"/>
          <w:sz w:val="24"/>
          <w:szCs w:val="24"/>
        </w:rPr>
        <w:t>hipotesis</w:t>
      </w:r>
      <w:proofErr w:type="spellEnd"/>
      <w:r w:rsidRPr="006C47C2">
        <w:rPr>
          <w:rFonts w:ascii="Times New Roman" w:hAnsi="Times New Roman" w:cs="Times New Roman"/>
          <w:sz w:val="24"/>
          <w:szCs w:val="24"/>
        </w:rPr>
        <w:t xml:space="preserve"> </w:t>
      </w:r>
      <w:proofErr w:type="spellStart"/>
      <w:r w:rsidRPr="006C47C2">
        <w:rPr>
          <w:rFonts w:ascii="Times New Roman" w:hAnsi="Times New Roman" w:cs="Times New Roman"/>
          <w:sz w:val="24"/>
          <w:szCs w:val="24"/>
        </w:rPr>
        <w:t>ditola</w:t>
      </w:r>
      <w:bookmarkStart w:id="175" w:name="_Toc193206054"/>
      <w:bookmarkStart w:id="176" w:name="_Toc193221854"/>
      <w:bookmarkStart w:id="177" w:name="_Toc193222422"/>
      <w:bookmarkEnd w:id="172"/>
      <w:bookmarkEnd w:id="173"/>
      <w:bookmarkEnd w:id="174"/>
      <w:r w:rsidR="005E2CAB">
        <w:rPr>
          <w:rFonts w:ascii="Times New Roman" w:hAnsi="Times New Roman" w:cs="Times New Roman"/>
          <w:sz w:val="24"/>
          <w:szCs w:val="24"/>
        </w:rPr>
        <w:t>k</w:t>
      </w:r>
      <w:proofErr w:type="spellEnd"/>
    </w:p>
    <w:p w14:paraId="54B4B2B9" w14:textId="77777777" w:rsidR="002378E8" w:rsidRDefault="002378E8" w:rsidP="002378E8">
      <w:pPr>
        <w:spacing w:line="480" w:lineRule="auto"/>
        <w:jc w:val="both"/>
        <w:rPr>
          <w:rFonts w:ascii="Times New Roman" w:hAnsi="Times New Roman" w:cs="Times New Roman"/>
          <w:b/>
          <w:sz w:val="24"/>
          <w:szCs w:val="24"/>
        </w:rPr>
      </w:pPr>
    </w:p>
    <w:p w14:paraId="4C1E0AD0" w14:textId="77777777" w:rsidR="002378E8" w:rsidRDefault="002378E8" w:rsidP="002378E8">
      <w:pPr>
        <w:spacing w:line="480" w:lineRule="auto"/>
        <w:jc w:val="both"/>
        <w:rPr>
          <w:rFonts w:ascii="Times New Roman" w:hAnsi="Times New Roman" w:cs="Times New Roman"/>
          <w:b/>
          <w:sz w:val="24"/>
          <w:szCs w:val="24"/>
        </w:rPr>
      </w:pPr>
    </w:p>
    <w:p w14:paraId="6AA4A284" w14:textId="77777777" w:rsidR="002378E8" w:rsidRDefault="002378E8" w:rsidP="002378E8">
      <w:pPr>
        <w:spacing w:line="480" w:lineRule="auto"/>
        <w:jc w:val="both"/>
        <w:rPr>
          <w:rFonts w:ascii="Times New Roman" w:hAnsi="Times New Roman" w:cs="Times New Roman"/>
          <w:b/>
          <w:sz w:val="24"/>
          <w:szCs w:val="24"/>
        </w:rPr>
      </w:pPr>
    </w:p>
    <w:p w14:paraId="78C2279D" w14:textId="77777777" w:rsidR="002378E8" w:rsidRDefault="002378E8" w:rsidP="002378E8">
      <w:pPr>
        <w:spacing w:line="480" w:lineRule="auto"/>
        <w:jc w:val="both"/>
        <w:rPr>
          <w:rFonts w:ascii="Times New Roman" w:hAnsi="Times New Roman" w:cs="Times New Roman"/>
          <w:b/>
          <w:sz w:val="24"/>
          <w:szCs w:val="24"/>
        </w:rPr>
      </w:pPr>
    </w:p>
    <w:p w14:paraId="1BEA44B5" w14:textId="77777777" w:rsidR="00B74C2A" w:rsidRDefault="00B74C2A" w:rsidP="002378E8">
      <w:pPr>
        <w:spacing w:line="480" w:lineRule="auto"/>
        <w:jc w:val="both"/>
        <w:rPr>
          <w:rFonts w:ascii="Times New Roman" w:hAnsi="Times New Roman" w:cs="Times New Roman"/>
          <w:b/>
          <w:sz w:val="24"/>
          <w:szCs w:val="24"/>
        </w:rPr>
      </w:pPr>
    </w:p>
    <w:p w14:paraId="0163C1AC" w14:textId="77777777" w:rsidR="00B74C2A" w:rsidRDefault="00B74C2A" w:rsidP="002378E8">
      <w:pPr>
        <w:spacing w:line="480" w:lineRule="auto"/>
        <w:jc w:val="both"/>
        <w:rPr>
          <w:rFonts w:ascii="Times New Roman" w:hAnsi="Times New Roman" w:cs="Times New Roman"/>
          <w:b/>
          <w:sz w:val="24"/>
          <w:szCs w:val="24"/>
        </w:rPr>
      </w:pPr>
    </w:p>
    <w:p w14:paraId="6A7B26D5" w14:textId="77777777" w:rsidR="00B74C2A" w:rsidRDefault="00B74C2A" w:rsidP="002378E8">
      <w:pPr>
        <w:spacing w:line="480" w:lineRule="auto"/>
        <w:jc w:val="both"/>
        <w:rPr>
          <w:rFonts w:ascii="Times New Roman" w:hAnsi="Times New Roman" w:cs="Times New Roman"/>
          <w:b/>
          <w:sz w:val="24"/>
          <w:szCs w:val="24"/>
        </w:rPr>
      </w:pPr>
    </w:p>
    <w:p w14:paraId="0019143A" w14:textId="77777777" w:rsidR="00B74C2A" w:rsidRDefault="00B74C2A" w:rsidP="002378E8">
      <w:pPr>
        <w:spacing w:line="480" w:lineRule="auto"/>
        <w:jc w:val="both"/>
        <w:rPr>
          <w:rFonts w:ascii="Times New Roman" w:hAnsi="Times New Roman" w:cs="Times New Roman"/>
          <w:b/>
          <w:sz w:val="24"/>
          <w:szCs w:val="24"/>
        </w:rPr>
      </w:pPr>
    </w:p>
    <w:p w14:paraId="2062297C" w14:textId="77777777" w:rsidR="00B74C2A" w:rsidRDefault="00B74C2A" w:rsidP="002378E8">
      <w:pPr>
        <w:spacing w:line="480" w:lineRule="auto"/>
        <w:jc w:val="both"/>
        <w:rPr>
          <w:rFonts w:ascii="Times New Roman" w:hAnsi="Times New Roman" w:cs="Times New Roman"/>
          <w:b/>
          <w:sz w:val="24"/>
          <w:szCs w:val="24"/>
        </w:rPr>
      </w:pPr>
    </w:p>
    <w:p w14:paraId="04265853" w14:textId="77777777" w:rsidR="00B74C2A" w:rsidRDefault="00B74C2A" w:rsidP="002378E8">
      <w:pPr>
        <w:spacing w:line="480" w:lineRule="auto"/>
        <w:jc w:val="both"/>
        <w:rPr>
          <w:rFonts w:ascii="Times New Roman" w:hAnsi="Times New Roman" w:cs="Times New Roman"/>
          <w:b/>
          <w:sz w:val="24"/>
          <w:szCs w:val="24"/>
        </w:rPr>
      </w:pPr>
    </w:p>
    <w:p w14:paraId="5BB76312" w14:textId="77777777" w:rsidR="00B74C2A" w:rsidRDefault="00B74C2A" w:rsidP="002378E8">
      <w:pPr>
        <w:spacing w:line="480" w:lineRule="auto"/>
        <w:jc w:val="both"/>
        <w:rPr>
          <w:rFonts w:ascii="Times New Roman" w:hAnsi="Times New Roman" w:cs="Times New Roman"/>
          <w:b/>
          <w:sz w:val="24"/>
          <w:szCs w:val="24"/>
        </w:rPr>
      </w:pPr>
    </w:p>
    <w:p w14:paraId="0C8EAE4F" w14:textId="4D34A4EA" w:rsidR="007640D6" w:rsidRDefault="007640D6" w:rsidP="00656506">
      <w:pPr>
        <w:pStyle w:val="Heading1"/>
        <w:sectPr w:rsidR="007640D6" w:rsidSect="004C3676">
          <w:pgSz w:w="11910" w:h="16840" w:code="9"/>
          <w:pgMar w:top="2268" w:right="1701" w:bottom="1701" w:left="2268" w:header="709" w:footer="709" w:gutter="0"/>
          <w:pgNumType w:start="27"/>
          <w:cols w:space="708"/>
          <w:docGrid w:linePitch="299"/>
        </w:sectPr>
      </w:pPr>
    </w:p>
    <w:p w14:paraId="06CF1BB4" w14:textId="09D1CFB0" w:rsidR="00B76CD0" w:rsidRPr="00B76CD0" w:rsidRDefault="00B76CD0" w:rsidP="00656506">
      <w:pPr>
        <w:pStyle w:val="Heading1"/>
      </w:pPr>
      <w:bookmarkStart w:id="178" w:name="_Toc223735341"/>
      <w:r w:rsidRPr="00B76CD0">
        <w:t>BAB IV</w:t>
      </w:r>
      <w:bookmarkEnd w:id="178"/>
    </w:p>
    <w:p w14:paraId="51982337" w14:textId="6BD37011" w:rsidR="00B76CD0" w:rsidRDefault="00B76CD0" w:rsidP="00656506">
      <w:pPr>
        <w:pStyle w:val="Heading1"/>
      </w:pPr>
      <w:bookmarkStart w:id="179" w:name="_Toc215615488"/>
      <w:bookmarkStart w:id="180" w:name="_Toc215686892"/>
      <w:bookmarkStart w:id="181" w:name="_Toc215687570"/>
      <w:bookmarkStart w:id="182" w:name="_Toc223735342"/>
      <w:r w:rsidRPr="00B76CD0">
        <w:t>HASIL DAN PEMBAHASAN</w:t>
      </w:r>
      <w:bookmarkEnd w:id="179"/>
      <w:bookmarkEnd w:id="180"/>
      <w:bookmarkEnd w:id="181"/>
      <w:bookmarkEnd w:id="182"/>
    </w:p>
    <w:p w14:paraId="548B8EBD" w14:textId="77777777" w:rsidR="00B74C2A" w:rsidRPr="00C24B91" w:rsidRDefault="00F8172B">
      <w:pPr>
        <w:pStyle w:val="Heading2"/>
        <w:numPr>
          <w:ilvl w:val="0"/>
          <w:numId w:val="25"/>
        </w:numPr>
      </w:pPr>
      <w:r>
        <w:t xml:space="preserve"> </w:t>
      </w:r>
      <w:bookmarkStart w:id="183" w:name="_Toc223735343"/>
      <w:r w:rsidRPr="00C24B91">
        <w:t xml:space="preserve">Gambaran Data </w:t>
      </w:r>
      <w:proofErr w:type="spellStart"/>
      <w:r w:rsidRPr="00C24B91">
        <w:t>Penelitian</w:t>
      </w:r>
      <w:bookmarkEnd w:id="183"/>
      <w:proofErr w:type="spellEnd"/>
    </w:p>
    <w:p w14:paraId="2C273EB0" w14:textId="3E83F1E9" w:rsidR="003A5D4F" w:rsidRPr="00B74C2A" w:rsidRDefault="00B74C2A" w:rsidP="00422A61">
      <w:pPr>
        <w:spacing w:after="0" w:line="480" w:lineRule="auto"/>
        <w:ind w:firstLine="360"/>
        <w:jc w:val="both"/>
        <w:rPr>
          <w:rFonts w:ascii="Times New Roman" w:hAnsi="Times New Roman" w:cs="Times New Roman"/>
          <w:b/>
          <w:sz w:val="24"/>
          <w:szCs w:val="24"/>
        </w:rPr>
      </w:pPr>
      <w:r>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Penelitian</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ini</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menggunakan</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metode</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penelitian</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kuantitatif</w:t>
      </w:r>
      <w:proofErr w:type="spellEnd"/>
      <w:r w:rsidR="007D4F18" w:rsidRPr="00B74C2A">
        <w:rPr>
          <w:rFonts w:ascii="Times New Roman" w:hAnsi="Times New Roman" w:cs="Times New Roman"/>
          <w:bCs/>
          <w:sz w:val="24"/>
          <w:szCs w:val="24"/>
        </w:rPr>
        <w:t xml:space="preserve"> yang </w:t>
      </w:r>
      <w:proofErr w:type="spellStart"/>
      <w:r w:rsidR="007D4F18" w:rsidRPr="00B74C2A">
        <w:rPr>
          <w:rFonts w:ascii="Times New Roman" w:hAnsi="Times New Roman" w:cs="Times New Roman"/>
          <w:bCs/>
          <w:sz w:val="24"/>
          <w:szCs w:val="24"/>
        </w:rPr>
        <w:t>bertujuan</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untuk</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mendapatkan</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bukti</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empiris</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mengenai</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pengaruh</w:t>
      </w:r>
      <w:proofErr w:type="spellEnd"/>
      <w:r w:rsidR="007D4F18" w:rsidRPr="00B74C2A">
        <w:rPr>
          <w:rFonts w:ascii="Times New Roman" w:hAnsi="Times New Roman" w:cs="Times New Roman"/>
          <w:bCs/>
          <w:sz w:val="24"/>
          <w:szCs w:val="24"/>
        </w:rPr>
        <w:t xml:space="preserve"> </w:t>
      </w:r>
      <w:r w:rsidR="007D4F18" w:rsidRPr="00C24B91">
        <w:rPr>
          <w:rFonts w:ascii="Times New Roman" w:hAnsi="Times New Roman" w:cs="Times New Roman"/>
          <w:bCs/>
          <w:i/>
          <w:iCs/>
          <w:sz w:val="24"/>
          <w:szCs w:val="24"/>
        </w:rPr>
        <w:t>leverage</w:t>
      </w:r>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profitabilitas</w:t>
      </w:r>
      <w:proofErr w:type="spellEnd"/>
      <w:r w:rsidR="007D4F18" w:rsidRPr="00B74C2A">
        <w:rPr>
          <w:rFonts w:ascii="Times New Roman" w:hAnsi="Times New Roman" w:cs="Times New Roman"/>
          <w:bCs/>
          <w:sz w:val="24"/>
          <w:szCs w:val="24"/>
        </w:rPr>
        <w:t xml:space="preserve"> dan </w:t>
      </w:r>
      <w:proofErr w:type="spellStart"/>
      <w:r w:rsidR="007D4F18" w:rsidRPr="00B74C2A">
        <w:rPr>
          <w:rFonts w:ascii="Times New Roman" w:hAnsi="Times New Roman" w:cs="Times New Roman"/>
          <w:bCs/>
          <w:sz w:val="24"/>
          <w:szCs w:val="24"/>
        </w:rPr>
        <w:t>ukuran</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perusahaan</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terhadap</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penghindaran</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pajak</w:t>
      </w:r>
      <w:proofErr w:type="spellEnd"/>
      <w:r w:rsidR="007D4F18" w:rsidRPr="00B74C2A">
        <w:rPr>
          <w:rFonts w:ascii="Times New Roman" w:hAnsi="Times New Roman" w:cs="Times New Roman"/>
          <w:bCs/>
          <w:sz w:val="24"/>
          <w:szCs w:val="24"/>
        </w:rPr>
        <w:t xml:space="preserve"> pada </w:t>
      </w:r>
      <w:proofErr w:type="spellStart"/>
      <w:r w:rsidR="007D4F18" w:rsidRPr="00B74C2A">
        <w:rPr>
          <w:rFonts w:ascii="Times New Roman" w:hAnsi="Times New Roman" w:cs="Times New Roman"/>
          <w:bCs/>
          <w:sz w:val="24"/>
          <w:szCs w:val="24"/>
        </w:rPr>
        <w:t>seluruh</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perusahaan</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sektor</w:t>
      </w:r>
      <w:proofErr w:type="spellEnd"/>
      <w:r w:rsidR="007D4F18" w:rsidRPr="00B74C2A">
        <w:rPr>
          <w:rFonts w:ascii="Times New Roman" w:hAnsi="Times New Roman" w:cs="Times New Roman"/>
          <w:bCs/>
          <w:sz w:val="24"/>
          <w:szCs w:val="24"/>
        </w:rPr>
        <w:t xml:space="preserve"> </w:t>
      </w:r>
      <w:proofErr w:type="spellStart"/>
      <w:r w:rsidR="007D4F18" w:rsidRPr="00B74C2A">
        <w:rPr>
          <w:rFonts w:ascii="Times New Roman" w:hAnsi="Times New Roman" w:cs="Times New Roman"/>
          <w:bCs/>
          <w:sz w:val="24"/>
          <w:szCs w:val="24"/>
        </w:rPr>
        <w:t>pertambangan</w:t>
      </w:r>
      <w:proofErr w:type="spellEnd"/>
      <w:r w:rsidR="007D4F18" w:rsidRPr="00B74C2A">
        <w:rPr>
          <w:rFonts w:ascii="Times New Roman" w:hAnsi="Times New Roman" w:cs="Times New Roman"/>
          <w:bCs/>
          <w:sz w:val="24"/>
          <w:szCs w:val="24"/>
        </w:rPr>
        <w:t xml:space="preserve"> yang </w:t>
      </w:r>
      <w:proofErr w:type="spellStart"/>
      <w:r w:rsidR="007D4F18" w:rsidRPr="00B74C2A">
        <w:rPr>
          <w:rFonts w:ascii="Times New Roman" w:hAnsi="Times New Roman" w:cs="Times New Roman"/>
          <w:bCs/>
          <w:sz w:val="24"/>
          <w:szCs w:val="24"/>
        </w:rPr>
        <w:t>terdaftar</w:t>
      </w:r>
      <w:proofErr w:type="spellEnd"/>
      <w:r w:rsidR="007D4F18" w:rsidRPr="00B74C2A">
        <w:rPr>
          <w:rFonts w:ascii="Times New Roman" w:hAnsi="Times New Roman" w:cs="Times New Roman"/>
          <w:bCs/>
          <w:sz w:val="24"/>
          <w:szCs w:val="24"/>
        </w:rPr>
        <w:t xml:space="preserve"> di Bursa </w:t>
      </w:r>
      <w:proofErr w:type="spellStart"/>
      <w:r w:rsidR="007D4F18" w:rsidRPr="00B74C2A">
        <w:rPr>
          <w:rFonts w:ascii="Times New Roman" w:hAnsi="Times New Roman" w:cs="Times New Roman"/>
          <w:bCs/>
          <w:sz w:val="24"/>
          <w:szCs w:val="24"/>
        </w:rPr>
        <w:t>Efek</w:t>
      </w:r>
      <w:proofErr w:type="spellEnd"/>
      <w:r w:rsidR="007D4F18" w:rsidRPr="00B74C2A">
        <w:rPr>
          <w:rFonts w:ascii="Times New Roman" w:hAnsi="Times New Roman" w:cs="Times New Roman"/>
          <w:bCs/>
          <w:sz w:val="24"/>
          <w:szCs w:val="24"/>
        </w:rPr>
        <w:t xml:space="preserve"> Indonesia </w:t>
      </w:r>
      <w:proofErr w:type="spellStart"/>
      <w:r w:rsidR="007D4F18" w:rsidRPr="00B74C2A">
        <w:rPr>
          <w:rFonts w:ascii="Times New Roman" w:hAnsi="Times New Roman" w:cs="Times New Roman"/>
          <w:bCs/>
          <w:sz w:val="24"/>
          <w:szCs w:val="24"/>
        </w:rPr>
        <w:t>periode</w:t>
      </w:r>
      <w:proofErr w:type="spellEnd"/>
      <w:r w:rsidR="007D4F18" w:rsidRPr="00B74C2A">
        <w:rPr>
          <w:rFonts w:ascii="Times New Roman" w:hAnsi="Times New Roman" w:cs="Times New Roman"/>
          <w:bCs/>
          <w:sz w:val="24"/>
          <w:szCs w:val="24"/>
        </w:rPr>
        <w:t xml:space="preserve"> 2020-2024. </w:t>
      </w:r>
      <w:r w:rsidR="003A5D4F" w:rsidRPr="00B74C2A">
        <w:rPr>
          <w:rFonts w:ascii="Times New Roman" w:hAnsi="Times New Roman" w:cs="Times New Roman"/>
          <w:bCs/>
          <w:sz w:val="24"/>
          <w:szCs w:val="24"/>
        </w:rPr>
        <w:t xml:space="preserve">Pada </w:t>
      </w:r>
      <w:proofErr w:type="spellStart"/>
      <w:r w:rsidR="003A5D4F" w:rsidRPr="00B74C2A">
        <w:rPr>
          <w:rFonts w:ascii="Times New Roman" w:hAnsi="Times New Roman" w:cs="Times New Roman"/>
          <w:bCs/>
          <w:sz w:val="24"/>
          <w:szCs w:val="24"/>
        </w:rPr>
        <w:t>bab</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ini</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penulis</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akan</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menguraikan</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hasil</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analisis</w:t>
      </w:r>
      <w:proofErr w:type="spellEnd"/>
      <w:r w:rsidR="003A5D4F" w:rsidRPr="00B74C2A">
        <w:rPr>
          <w:rFonts w:ascii="Times New Roman" w:hAnsi="Times New Roman" w:cs="Times New Roman"/>
          <w:bCs/>
          <w:sz w:val="24"/>
          <w:szCs w:val="24"/>
        </w:rPr>
        <w:t xml:space="preserve"> data yang </w:t>
      </w:r>
      <w:proofErr w:type="spellStart"/>
      <w:r w:rsidR="003A5D4F" w:rsidRPr="00B74C2A">
        <w:rPr>
          <w:rFonts w:ascii="Times New Roman" w:hAnsi="Times New Roman" w:cs="Times New Roman"/>
          <w:bCs/>
          <w:sz w:val="24"/>
          <w:szCs w:val="24"/>
        </w:rPr>
        <w:t>telah</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dilakukan</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dengan</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menggunakan</w:t>
      </w:r>
      <w:proofErr w:type="spellEnd"/>
      <w:r w:rsidR="003A5D4F" w:rsidRPr="00B74C2A">
        <w:rPr>
          <w:rFonts w:ascii="Times New Roman" w:hAnsi="Times New Roman" w:cs="Times New Roman"/>
          <w:bCs/>
          <w:sz w:val="24"/>
          <w:szCs w:val="24"/>
        </w:rPr>
        <w:t xml:space="preserve"> data </w:t>
      </w:r>
      <w:proofErr w:type="spellStart"/>
      <w:r w:rsidR="003A5D4F" w:rsidRPr="00B74C2A">
        <w:rPr>
          <w:rFonts w:ascii="Times New Roman" w:hAnsi="Times New Roman" w:cs="Times New Roman"/>
          <w:bCs/>
          <w:sz w:val="24"/>
          <w:szCs w:val="24"/>
        </w:rPr>
        <w:t>sekunder</w:t>
      </w:r>
      <w:proofErr w:type="spellEnd"/>
      <w:r w:rsidR="003A5D4F" w:rsidRPr="00B74C2A">
        <w:rPr>
          <w:rFonts w:ascii="Times New Roman" w:hAnsi="Times New Roman" w:cs="Times New Roman"/>
          <w:bCs/>
          <w:sz w:val="24"/>
          <w:szCs w:val="24"/>
        </w:rPr>
        <w:t xml:space="preserve"> yang </w:t>
      </w:r>
      <w:proofErr w:type="spellStart"/>
      <w:r w:rsidR="003A5D4F" w:rsidRPr="00B74C2A">
        <w:rPr>
          <w:rFonts w:ascii="Times New Roman" w:hAnsi="Times New Roman" w:cs="Times New Roman"/>
          <w:bCs/>
          <w:sz w:val="24"/>
          <w:szCs w:val="24"/>
        </w:rPr>
        <w:t>bersifat</w:t>
      </w:r>
      <w:proofErr w:type="spellEnd"/>
      <w:r w:rsidR="003A5D4F" w:rsidRPr="00B74C2A">
        <w:rPr>
          <w:rFonts w:ascii="Times New Roman" w:hAnsi="Times New Roman" w:cs="Times New Roman"/>
          <w:bCs/>
          <w:sz w:val="24"/>
          <w:szCs w:val="24"/>
        </w:rPr>
        <w:t xml:space="preserve"> </w:t>
      </w:r>
      <w:r w:rsidR="003A5D4F" w:rsidRPr="00B74C2A">
        <w:rPr>
          <w:rFonts w:ascii="Times New Roman" w:hAnsi="Times New Roman" w:cs="Times New Roman"/>
          <w:bCs/>
          <w:i/>
          <w:iCs/>
          <w:sz w:val="24"/>
          <w:szCs w:val="24"/>
        </w:rPr>
        <w:t>time series</w:t>
      </w:r>
      <w:r w:rsidR="003A5D4F" w:rsidRPr="00B74C2A">
        <w:rPr>
          <w:rFonts w:ascii="Times New Roman" w:hAnsi="Times New Roman" w:cs="Times New Roman"/>
          <w:bCs/>
          <w:sz w:val="24"/>
          <w:szCs w:val="24"/>
        </w:rPr>
        <w:t xml:space="preserve"> dan </w:t>
      </w:r>
      <w:r w:rsidR="003A5D4F" w:rsidRPr="00B74C2A">
        <w:rPr>
          <w:rFonts w:ascii="Times New Roman" w:hAnsi="Times New Roman" w:cs="Times New Roman"/>
          <w:bCs/>
          <w:i/>
          <w:iCs/>
          <w:sz w:val="24"/>
          <w:szCs w:val="24"/>
        </w:rPr>
        <w:t>cross section</w:t>
      </w:r>
      <w:r w:rsidR="003A5D4F" w:rsidRPr="00B74C2A">
        <w:rPr>
          <w:rFonts w:ascii="Times New Roman" w:hAnsi="Times New Roman" w:cs="Times New Roman"/>
          <w:bCs/>
          <w:sz w:val="24"/>
          <w:szCs w:val="24"/>
        </w:rPr>
        <w:t xml:space="preserve"> (data panel), yang </w:t>
      </w:r>
      <w:proofErr w:type="spellStart"/>
      <w:r w:rsidR="003A5D4F" w:rsidRPr="00B74C2A">
        <w:rPr>
          <w:rFonts w:ascii="Times New Roman" w:hAnsi="Times New Roman" w:cs="Times New Roman"/>
          <w:bCs/>
          <w:sz w:val="24"/>
          <w:szCs w:val="24"/>
        </w:rPr>
        <w:t>diperoleh</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dari</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diperoleh</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dari</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laporan</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tahunan</w:t>
      </w:r>
      <w:proofErr w:type="spellEnd"/>
      <w:r w:rsidR="003A5D4F" w:rsidRPr="00B74C2A">
        <w:rPr>
          <w:rFonts w:ascii="Times New Roman" w:hAnsi="Times New Roman" w:cs="Times New Roman"/>
          <w:bCs/>
          <w:sz w:val="24"/>
          <w:szCs w:val="24"/>
        </w:rPr>
        <w:t xml:space="preserve"> (</w:t>
      </w:r>
      <w:r w:rsidR="003A5D4F" w:rsidRPr="00B74C2A">
        <w:rPr>
          <w:rFonts w:ascii="Times New Roman" w:hAnsi="Times New Roman" w:cs="Times New Roman"/>
          <w:bCs/>
          <w:i/>
          <w:iCs/>
          <w:sz w:val="24"/>
          <w:szCs w:val="24"/>
        </w:rPr>
        <w:t>annual report</w:t>
      </w:r>
      <w:r w:rsidR="003A5D4F" w:rsidRPr="00B74C2A">
        <w:rPr>
          <w:rFonts w:ascii="Times New Roman" w:hAnsi="Times New Roman" w:cs="Times New Roman"/>
          <w:bCs/>
          <w:sz w:val="24"/>
          <w:szCs w:val="24"/>
        </w:rPr>
        <w:t xml:space="preserve">) dan </w:t>
      </w:r>
      <w:proofErr w:type="spellStart"/>
      <w:r w:rsidR="003A5D4F" w:rsidRPr="00B74C2A">
        <w:rPr>
          <w:rFonts w:ascii="Times New Roman" w:hAnsi="Times New Roman" w:cs="Times New Roman"/>
          <w:bCs/>
          <w:sz w:val="24"/>
          <w:szCs w:val="24"/>
        </w:rPr>
        <w:t>laporan</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keuangan</w:t>
      </w:r>
      <w:proofErr w:type="spellEnd"/>
      <w:r w:rsidR="003A5D4F" w:rsidRPr="00B74C2A">
        <w:rPr>
          <w:rFonts w:ascii="Times New Roman" w:hAnsi="Times New Roman" w:cs="Times New Roman"/>
          <w:bCs/>
          <w:sz w:val="24"/>
          <w:szCs w:val="24"/>
        </w:rPr>
        <w:t xml:space="preserve"> yang </w:t>
      </w:r>
      <w:proofErr w:type="spellStart"/>
      <w:r w:rsidR="003A5D4F" w:rsidRPr="00B74C2A">
        <w:rPr>
          <w:rFonts w:ascii="Times New Roman" w:hAnsi="Times New Roman" w:cs="Times New Roman"/>
          <w:bCs/>
          <w:sz w:val="24"/>
          <w:szCs w:val="24"/>
        </w:rPr>
        <w:t>dipublikasikan</w:t>
      </w:r>
      <w:proofErr w:type="spellEnd"/>
      <w:r w:rsidR="003A5D4F" w:rsidRPr="00B74C2A">
        <w:rPr>
          <w:rFonts w:ascii="Times New Roman" w:hAnsi="Times New Roman" w:cs="Times New Roman"/>
          <w:bCs/>
          <w:sz w:val="24"/>
          <w:szCs w:val="24"/>
        </w:rPr>
        <w:t xml:space="preserve"> </w:t>
      </w:r>
      <w:proofErr w:type="spellStart"/>
      <w:r w:rsidR="003A5D4F" w:rsidRPr="00B74C2A">
        <w:rPr>
          <w:rFonts w:ascii="Times New Roman" w:hAnsi="Times New Roman" w:cs="Times New Roman"/>
          <w:bCs/>
          <w:sz w:val="24"/>
          <w:szCs w:val="24"/>
        </w:rPr>
        <w:t>melalui</w:t>
      </w:r>
      <w:proofErr w:type="spellEnd"/>
      <w:r w:rsidR="003A5D4F" w:rsidRPr="00B74C2A">
        <w:rPr>
          <w:rFonts w:ascii="Times New Roman" w:hAnsi="Times New Roman" w:cs="Times New Roman"/>
          <w:bCs/>
          <w:sz w:val="24"/>
          <w:szCs w:val="24"/>
        </w:rPr>
        <w:t xml:space="preserve"> situs </w:t>
      </w:r>
      <w:proofErr w:type="spellStart"/>
      <w:r w:rsidR="003A5D4F" w:rsidRPr="00B74C2A">
        <w:rPr>
          <w:rFonts w:ascii="Times New Roman" w:hAnsi="Times New Roman" w:cs="Times New Roman"/>
          <w:bCs/>
          <w:sz w:val="24"/>
          <w:szCs w:val="24"/>
        </w:rPr>
        <w:t>resmi</w:t>
      </w:r>
      <w:proofErr w:type="spellEnd"/>
      <w:r w:rsidR="003A5D4F" w:rsidRPr="00B74C2A">
        <w:rPr>
          <w:rFonts w:ascii="Times New Roman" w:hAnsi="Times New Roman" w:cs="Times New Roman"/>
          <w:bCs/>
          <w:sz w:val="24"/>
          <w:szCs w:val="24"/>
        </w:rPr>
        <w:t xml:space="preserve"> Bursa </w:t>
      </w:r>
      <w:proofErr w:type="spellStart"/>
      <w:r w:rsidR="003A5D4F" w:rsidRPr="00B74C2A">
        <w:rPr>
          <w:rFonts w:ascii="Times New Roman" w:hAnsi="Times New Roman" w:cs="Times New Roman"/>
          <w:bCs/>
          <w:sz w:val="24"/>
          <w:szCs w:val="24"/>
        </w:rPr>
        <w:t>Efek</w:t>
      </w:r>
      <w:proofErr w:type="spellEnd"/>
      <w:r w:rsidR="003A5D4F" w:rsidRPr="00B74C2A">
        <w:rPr>
          <w:rFonts w:ascii="Times New Roman" w:hAnsi="Times New Roman" w:cs="Times New Roman"/>
          <w:bCs/>
          <w:sz w:val="24"/>
          <w:szCs w:val="24"/>
        </w:rPr>
        <w:t xml:space="preserve"> Indonesia </w:t>
      </w:r>
      <w:proofErr w:type="spellStart"/>
      <w:r w:rsidR="003A5D4F" w:rsidRPr="00B74C2A">
        <w:rPr>
          <w:rFonts w:ascii="Times New Roman" w:hAnsi="Times New Roman" w:cs="Times New Roman"/>
          <w:bCs/>
          <w:sz w:val="24"/>
          <w:szCs w:val="24"/>
        </w:rPr>
        <w:t>maupun</w:t>
      </w:r>
      <w:proofErr w:type="spellEnd"/>
      <w:r w:rsidR="003A5D4F" w:rsidRPr="00B74C2A">
        <w:rPr>
          <w:rFonts w:ascii="Times New Roman" w:hAnsi="Times New Roman" w:cs="Times New Roman"/>
          <w:bCs/>
          <w:sz w:val="24"/>
          <w:szCs w:val="24"/>
        </w:rPr>
        <w:t xml:space="preserve"> situs </w:t>
      </w:r>
      <w:proofErr w:type="spellStart"/>
      <w:r w:rsidR="003A5D4F" w:rsidRPr="00B74C2A">
        <w:rPr>
          <w:rFonts w:ascii="Times New Roman" w:hAnsi="Times New Roman" w:cs="Times New Roman"/>
          <w:bCs/>
          <w:sz w:val="24"/>
          <w:szCs w:val="24"/>
        </w:rPr>
        <w:t>resmi</w:t>
      </w:r>
      <w:proofErr w:type="spellEnd"/>
      <w:r w:rsidR="003A5D4F" w:rsidRPr="00B74C2A">
        <w:rPr>
          <w:rFonts w:ascii="Times New Roman" w:hAnsi="Times New Roman" w:cs="Times New Roman"/>
          <w:bCs/>
          <w:sz w:val="24"/>
          <w:szCs w:val="24"/>
        </w:rPr>
        <w:t xml:space="preserve"> masing-masing </w:t>
      </w:r>
      <w:proofErr w:type="spellStart"/>
      <w:r w:rsidR="003A5D4F" w:rsidRPr="00B74C2A">
        <w:rPr>
          <w:rFonts w:ascii="Times New Roman" w:hAnsi="Times New Roman" w:cs="Times New Roman"/>
          <w:bCs/>
          <w:sz w:val="24"/>
          <w:szCs w:val="24"/>
        </w:rPr>
        <w:t>perusahaan</w:t>
      </w:r>
      <w:proofErr w:type="spellEnd"/>
      <w:r w:rsidR="003A5D4F" w:rsidRPr="00B74C2A">
        <w:rPr>
          <w:rFonts w:ascii="Times New Roman" w:hAnsi="Times New Roman" w:cs="Times New Roman"/>
          <w:bCs/>
          <w:sz w:val="24"/>
          <w:szCs w:val="24"/>
        </w:rPr>
        <w:t xml:space="preserve">. </w:t>
      </w:r>
    </w:p>
    <w:p w14:paraId="51157244" w14:textId="70153C61" w:rsidR="003A5D4F" w:rsidRPr="00B74C2A" w:rsidRDefault="003A5D4F" w:rsidP="00422A61">
      <w:pPr>
        <w:spacing w:line="480" w:lineRule="auto"/>
        <w:ind w:firstLine="360"/>
        <w:jc w:val="both"/>
        <w:rPr>
          <w:rFonts w:ascii="Times New Roman" w:hAnsi="Times New Roman" w:cs="Times New Roman"/>
          <w:bCs/>
          <w:sz w:val="24"/>
          <w:szCs w:val="24"/>
        </w:rPr>
      </w:pPr>
      <w:r w:rsidRPr="00B74C2A">
        <w:rPr>
          <w:rFonts w:ascii="Times New Roman" w:hAnsi="Times New Roman" w:cs="Times New Roman"/>
          <w:bCs/>
          <w:sz w:val="24"/>
          <w:szCs w:val="24"/>
        </w:rPr>
        <w:t xml:space="preserve">Sampel </w:t>
      </w:r>
      <w:proofErr w:type="spellStart"/>
      <w:r w:rsidRPr="00B74C2A">
        <w:rPr>
          <w:rFonts w:ascii="Times New Roman" w:hAnsi="Times New Roman" w:cs="Times New Roman"/>
          <w:bCs/>
          <w:sz w:val="24"/>
          <w:szCs w:val="24"/>
        </w:rPr>
        <w:t>penelitian</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diperoleh</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dengan</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menggunakan</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metode</w:t>
      </w:r>
      <w:proofErr w:type="spellEnd"/>
      <w:r w:rsidRPr="00B74C2A">
        <w:rPr>
          <w:rFonts w:ascii="Times New Roman" w:hAnsi="Times New Roman" w:cs="Times New Roman"/>
          <w:bCs/>
          <w:sz w:val="24"/>
          <w:szCs w:val="24"/>
        </w:rPr>
        <w:t xml:space="preserve"> purposive sampling, </w:t>
      </w:r>
      <w:proofErr w:type="spellStart"/>
      <w:r w:rsidRPr="00B74C2A">
        <w:rPr>
          <w:rFonts w:ascii="Times New Roman" w:hAnsi="Times New Roman" w:cs="Times New Roman"/>
          <w:bCs/>
          <w:sz w:val="24"/>
          <w:szCs w:val="24"/>
        </w:rPr>
        <w:t>sehingga</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didapatkan</w:t>
      </w:r>
      <w:proofErr w:type="spellEnd"/>
      <w:r w:rsidRPr="00B74C2A">
        <w:rPr>
          <w:rFonts w:ascii="Times New Roman" w:hAnsi="Times New Roman" w:cs="Times New Roman"/>
          <w:bCs/>
          <w:sz w:val="24"/>
          <w:szCs w:val="24"/>
        </w:rPr>
        <w:t xml:space="preserve"> total 40 </w:t>
      </w:r>
      <w:proofErr w:type="spellStart"/>
      <w:r w:rsidRPr="00B74C2A">
        <w:rPr>
          <w:rFonts w:ascii="Times New Roman" w:hAnsi="Times New Roman" w:cs="Times New Roman"/>
          <w:bCs/>
          <w:sz w:val="24"/>
          <w:szCs w:val="24"/>
        </w:rPr>
        <w:t>perusahaan</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dari</w:t>
      </w:r>
      <w:proofErr w:type="spellEnd"/>
      <w:r w:rsidRPr="00B74C2A">
        <w:rPr>
          <w:rFonts w:ascii="Times New Roman" w:hAnsi="Times New Roman" w:cs="Times New Roman"/>
          <w:bCs/>
          <w:sz w:val="24"/>
          <w:szCs w:val="24"/>
        </w:rPr>
        <w:t xml:space="preserve"> 91 </w:t>
      </w:r>
      <w:proofErr w:type="spellStart"/>
      <w:r w:rsidRPr="00B74C2A">
        <w:rPr>
          <w:rFonts w:ascii="Times New Roman" w:hAnsi="Times New Roman" w:cs="Times New Roman"/>
          <w:bCs/>
          <w:sz w:val="24"/>
          <w:szCs w:val="24"/>
        </w:rPr>
        <w:t>perusahaan</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sektor</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pertambangan</w:t>
      </w:r>
      <w:proofErr w:type="spellEnd"/>
      <w:r w:rsidRPr="00B74C2A">
        <w:rPr>
          <w:rFonts w:ascii="Times New Roman" w:hAnsi="Times New Roman" w:cs="Times New Roman"/>
          <w:bCs/>
          <w:sz w:val="24"/>
          <w:szCs w:val="24"/>
        </w:rPr>
        <w:t xml:space="preserve"> yang </w:t>
      </w:r>
      <w:proofErr w:type="spellStart"/>
      <w:r w:rsidRPr="00B74C2A">
        <w:rPr>
          <w:rFonts w:ascii="Times New Roman" w:hAnsi="Times New Roman" w:cs="Times New Roman"/>
          <w:bCs/>
          <w:sz w:val="24"/>
          <w:szCs w:val="24"/>
        </w:rPr>
        <w:t>terdaftar</w:t>
      </w:r>
      <w:proofErr w:type="spellEnd"/>
      <w:r w:rsidRPr="00B74C2A">
        <w:rPr>
          <w:rFonts w:ascii="Times New Roman" w:hAnsi="Times New Roman" w:cs="Times New Roman"/>
          <w:bCs/>
          <w:sz w:val="24"/>
          <w:szCs w:val="24"/>
        </w:rPr>
        <w:t xml:space="preserve"> di BEI yang </w:t>
      </w:r>
      <w:proofErr w:type="spellStart"/>
      <w:r w:rsidRPr="00B74C2A">
        <w:rPr>
          <w:rFonts w:ascii="Times New Roman" w:hAnsi="Times New Roman" w:cs="Times New Roman"/>
          <w:bCs/>
          <w:sz w:val="24"/>
          <w:szCs w:val="24"/>
        </w:rPr>
        <w:t>sesuai</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dengan</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kriteria</w:t>
      </w:r>
      <w:proofErr w:type="spellEnd"/>
      <w:r w:rsidRPr="00B74C2A">
        <w:rPr>
          <w:rFonts w:ascii="Times New Roman" w:hAnsi="Times New Roman" w:cs="Times New Roman"/>
          <w:bCs/>
          <w:sz w:val="24"/>
          <w:szCs w:val="24"/>
        </w:rPr>
        <w:t xml:space="preserve"> agar </w:t>
      </w:r>
      <w:proofErr w:type="spellStart"/>
      <w:r w:rsidRPr="00B74C2A">
        <w:rPr>
          <w:rFonts w:ascii="Times New Roman" w:hAnsi="Times New Roman" w:cs="Times New Roman"/>
          <w:bCs/>
          <w:sz w:val="24"/>
          <w:szCs w:val="24"/>
        </w:rPr>
        <w:t>dapat</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dijadikan</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sampel</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penelitian</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dengan</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periode</w:t>
      </w:r>
      <w:proofErr w:type="spellEnd"/>
      <w:r w:rsidRPr="00B74C2A">
        <w:rPr>
          <w:rFonts w:ascii="Times New Roman" w:hAnsi="Times New Roman" w:cs="Times New Roman"/>
          <w:bCs/>
          <w:sz w:val="24"/>
          <w:szCs w:val="24"/>
        </w:rPr>
        <w:t xml:space="preserve"> </w:t>
      </w:r>
      <w:proofErr w:type="spellStart"/>
      <w:r w:rsidRPr="00B74C2A">
        <w:rPr>
          <w:rFonts w:ascii="Times New Roman" w:hAnsi="Times New Roman" w:cs="Times New Roman"/>
          <w:bCs/>
          <w:sz w:val="24"/>
          <w:szCs w:val="24"/>
        </w:rPr>
        <w:t>pengamatan</w:t>
      </w:r>
      <w:proofErr w:type="spellEnd"/>
      <w:r w:rsidRPr="00B74C2A">
        <w:rPr>
          <w:rFonts w:ascii="Times New Roman" w:hAnsi="Times New Roman" w:cs="Times New Roman"/>
          <w:bCs/>
          <w:sz w:val="24"/>
          <w:szCs w:val="24"/>
        </w:rPr>
        <w:t xml:space="preserve"> 5 </w:t>
      </w:r>
      <w:proofErr w:type="spellStart"/>
      <w:r w:rsidRPr="00B74C2A">
        <w:rPr>
          <w:rFonts w:ascii="Times New Roman" w:hAnsi="Times New Roman" w:cs="Times New Roman"/>
          <w:bCs/>
          <w:sz w:val="24"/>
          <w:szCs w:val="24"/>
        </w:rPr>
        <w:t>tahun</w:t>
      </w:r>
      <w:proofErr w:type="spellEnd"/>
      <w:r w:rsidRPr="00B74C2A">
        <w:rPr>
          <w:rFonts w:ascii="Times New Roman" w:hAnsi="Times New Roman" w:cs="Times New Roman"/>
          <w:bCs/>
          <w:sz w:val="24"/>
          <w:szCs w:val="24"/>
        </w:rPr>
        <w:t>.</w:t>
      </w:r>
    </w:p>
    <w:p w14:paraId="78872E98" w14:textId="50018C36" w:rsidR="003A5D4F" w:rsidRPr="003A5D4F" w:rsidRDefault="003A5D4F" w:rsidP="003A5D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A5D4F">
        <w:rPr>
          <w:rFonts w:ascii="Times New Roman" w:hAnsi="Times New Roman" w:cs="Times New Roman"/>
          <w:b/>
          <w:sz w:val="24"/>
          <w:szCs w:val="24"/>
        </w:rPr>
        <w:t xml:space="preserve">Tabel 4.1 </w:t>
      </w:r>
      <w:proofErr w:type="spellStart"/>
      <w:r w:rsidRPr="003A5D4F">
        <w:rPr>
          <w:rFonts w:ascii="Times New Roman" w:hAnsi="Times New Roman" w:cs="Times New Roman"/>
          <w:b/>
          <w:sz w:val="24"/>
          <w:szCs w:val="24"/>
        </w:rPr>
        <w:t>Jumlah</w:t>
      </w:r>
      <w:proofErr w:type="spellEnd"/>
      <w:r w:rsidRPr="003A5D4F">
        <w:rPr>
          <w:rFonts w:ascii="Times New Roman" w:hAnsi="Times New Roman" w:cs="Times New Roman"/>
          <w:b/>
          <w:sz w:val="24"/>
          <w:szCs w:val="24"/>
        </w:rPr>
        <w:t xml:space="preserve"> Sampel Data</w:t>
      </w:r>
    </w:p>
    <w:tbl>
      <w:tblPr>
        <w:tblStyle w:val="TableGrid"/>
        <w:tblW w:w="7432" w:type="dxa"/>
        <w:tblInd w:w="137" w:type="dxa"/>
        <w:tblLook w:val="04A0" w:firstRow="1" w:lastRow="0" w:firstColumn="1" w:lastColumn="0" w:noHBand="0" w:noVBand="1"/>
      </w:tblPr>
      <w:tblGrid>
        <w:gridCol w:w="5447"/>
        <w:gridCol w:w="1985"/>
      </w:tblGrid>
      <w:tr w:rsidR="003A5D4F" w:rsidRPr="00EC6A25" w14:paraId="01471DD5" w14:textId="77777777" w:rsidTr="00422A61">
        <w:trPr>
          <w:trHeight w:val="291"/>
        </w:trPr>
        <w:tc>
          <w:tcPr>
            <w:tcW w:w="5447" w:type="dxa"/>
          </w:tcPr>
          <w:p w14:paraId="75584196" w14:textId="77777777" w:rsidR="003A5D4F" w:rsidRPr="00EC6A25" w:rsidRDefault="003A5D4F" w:rsidP="00D53486">
            <w:pPr>
              <w:pStyle w:val="ListParagraph"/>
              <w:spacing w:line="360" w:lineRule="auto"/>
              <w:ind w:left="0"/>
              <w:jc w:val="center"/>
              <w:rPr>
                <w:rFonts w:ascii="Times New Roman" w:hAnsi="Times New Roman" w:cs="Times New Roman"/>
                <w:b/>
                <w:bCs/>
                <w:sz w:val="20"/>
                <w:szCs w:val="20"/>
              </w:rPr>
            </w:pPr>
            <w:proofErr w:type="spellStart"/>
            <w:r w:rsidRPr="00EC6A25">
              <w:rPr>
                <w:rFonts w:ascii="Times New Roman" w:hAnsi="Times New Roman" w:cs="Times New Roman"/>
                <w:b/>
                <w:bCs/>
                <w:sz w:val="20"/>
                <w:szCs w:val="20"/>
              </w:rPr>
              <w:t>Keterangan</w:t>
            </w:r>
            <w:proofErr w:type="spellEnd"/>
          </w:p>
        </w:tc>
        <w:tc>
          <w:tcPr>
            <w:tcW w:w="1985" w:type="dxa"/>
          </w:tcPr>
          <w:p w14:paraId="55D902A3" w14:textId="77777777" w:rsidR="003A5D4F" w:rsidRPr="00EC6A25" w:rsidRDefault="003A5D4F" w:rsidP="00D53486">
            <w:pPr>
              <w:pStyle w:val="ListParagraph"/>
              <w:spacing w:line="360" w:lineRule="auto"/>
              <w:ind w:left="0"/>
              <w:jc w:val="center"/>
              <w:rPr>
                <w:rFonts w:ascii="Times New Roman" w:hAnsi="Times New Roman" w:cs="Times New Roman"/>
                <w:b/>
                <w:bCs/>
                <w:sz w:val="20"/>
                <w:szCs w:val="20"/>
              </w:rPr>
            </w:pPr>
            <w:proofErr w:type="spellStart"/>
            <w:r w:rsidRPr="00EC6A25">
              <w:rPr>
                <w:rFonts w:ascii="Times New Roman" w:hAnsi="Times New Roman" w:cs="Times New Roman"/>
                <w:b/>
                <w:bCs/>
                <w:sz w:val="20"/>
                <w:szCs w:val="20"/>
              </w:rPr>
              <w:t>Jumlah</w:t>
            </w:r>
            <w:proofErr w:type="spellEnd"/>
            <w:r w:rsidRPr="00EC6A25">
              <w:rPr>
                <w:rFonts w:ascii="Times New Roman" w:hAnsi="Times New Roman" w:cs="Times New Roman"/>
                <w:b/>
                <w:bCs/>
                <w:sz w:val="20"/>
                <w:szCs w:val="20"/>
              </w:rPr>
              <w:t xml:space="preserve"> Perusahaan</w:t>
            </w:r>
          </w:p>
        </w:tc>
      </w:tr>
      <w:tr w:rsidR="003A5D4F" w:rsidRPr="00DD0802" w14:paraId="4E658A3D" w14:textId="77777777" w:rsidTr="00422A61">
        <w:tc>
          <w:tcPr>
            <w:tcW w:w="5447" w:type="dxa"/>
          </w:tcPr>
          <w:p w14:paraId="20501619" w14:textId="77777777" w:rsidR="003A5D4F" w:rsidRPr="00EC6A25" w:rsidRDefault="003A5D4F" w:rsidP="00D53486">
            <w:pPr>
              <w:spacing w:line="360" w:lineRule="auto"/>
              <w:jc w:val="both"/>
              <w:rPr>
                <w:rFonts w:ascii="Times New Roman" w:hAnsi="Times New Roman" w:cs="Times New Roman"/>
                <w:sz w:val="20"/>
                <w:szCs w:val="20"/>
              </w:rPr>
            </w:pPr>
            <w:r w:rsidRPr="00EC6A25">
              <w:rPr>
                <w:rFonts w:ascii="Times New Roman" w:hAnsi="Times New Roman" w:cs="Times New Roman"/>
                <w:sz w:val="20"/>
                <w:szCs w:val="20"/>
              </w:rPr>
              <w:t xml:space="preserve">Perusahaan </w:t>
            </w:r>
            <w:proofErr w:type="spellStart"/>
            <w:r w:rsidRPr="00EC6A25">
              <w:rPr>
                <w:rFonts w:ascii="Times New Roman" w:hAnsi="Times New Roman" w:cs="Times New Roman"/>
                <w:sz w:val="20"/>
                <w:szCs w:val="20"/>
              </w:rPr>
              <w:t>sektor</w:t>
            </w:r>
            <w:proofErr w:type="spellEnd"/>
            <w:r w:rsidRPr="00EC6A25">
              <w:rPr>
                <w:rFonts w:ascii="Times New Roman" w:hAnsi="Times New Roman" w:cs="Times New Roman"/>
                <w:sz w:val="20"/>
                <w:szCs w:val="20"/>
              </w:rPr>
              <w:t xml:space="preserve"> </w:t>
            </w:r>
            <w:proofErr w:type="spellStart"/>
            <w:r w:rsidRPr="00EC6A25">
              <w:rPr>
                <w:rFonts w:ascii="Times New Roman" w:hAnsi="Times New Roman" w:cs="Times New Roman"/>
                <w:sz w:val="20"/>
                <w:szCs w:val="20"/>
              </w:rPr>
              <w:t>pertambangan</w:t>
            </w:r>
            <w:proofErr w:type="spellEnd"/>
            <w:r w:rsidRPr="00EC6A25">
              <w:rPr>
                <w:rFonts w:ascii="Times New Roman" w:hAnsi="Times New Roman" w:cs="Times New Roman"/>
                <w:sz w:val="20"/>
                <w:szCs w:val="20"/>
              </w:rPr>
              <w:t xml:space="preserve"> yang </w:t>
            </w:r>
            <w:proofErr w:type="spellStart"/>
            <w:r w:rsidRPr="00EC6A25">
              <w:rPr>
                <w:rFonts w:ascii="Times New Roman" w:hAnsi="Times New Roman" w:cs="Times New Roman"/>
                <w:sz w:val="20"/>
                <w:szCs w:val="20"/>
              </w:rPr>
              <w:t>terdaftar</w:t>
            </w:r>
            <w:proofErr w:type="spellEnd"/>
            <w:r w:rsidRPr="00EC6A25">
              <w:rPr>
                <w:rFonts w:ascii="Times New Roman" w:hAnsi="Times New Roman" w:cs="Times New Roman"/>
                <w:sz w:val="20"/>
                <w:szCs w:val="20"/>
              </w:rPr>
              <w:t xml:space="preserve"> di Bursa </w:t>
            </w:r>
            <w:proofErr w:type="spellStart"/>
            <w:r w:rsidRPr="00EC6A25">
              <w:rPr>
                <w:rFonts w:ascii="Times New Roman" w:hAnsi="Times New Roman" w:cs="Times New Roman"/>
                <w:sz w:val="20"/>
                <w:szCs w:val="20"/>
              </w:rPr>
              <w:t>Efek</w:t>
            </w:r>
            <w:proofErr w:type="spellEnd"/>
            <w:r w:rsidRPr="00EC6A25">
              <w:rPr>
                <w:rFonts w:ascii="Times New Roman" w:hAnsi="Times New Roman" w:cs="Times New Roman"/>
                <w:sz w:val="20"/>
                <w:szCs w:val="20"/>
              </w:rPr>
              <w:t xml:space="preserve"> Indonesia, </w:t>
            </w:r>
            <w:proofErr w:type="spellStart"/>
            <w:r w:rsidRPr="00EC6A25">
              <w:rPr>
                <w:rFonts w:ascii="Times New Roman" w:hAnsi="Times New Roman" w:cs="Times New Roman"/>
                <w:sz w:val="20"/>
                <w:szCs w:val="20"/>
              </w:rPr>
              <w:t>periode</w:t>
            </w:r>
            <w:proofErr w:type="spellEnd"/>
            <w:r w:rsidRPr="00EC6A25">
              <w:rPr>
                <w:rFonts w:ascii="Times New Roman" w:hAnsi="Times New Roman" w:cs="Times New Roman"/>
                <w:sz w:val="20"/>
                <w:szCs w:val="20"/>
              </w:rPr>
              <w:t xml:space="preserve"> 2020-2024.</w:t>
            </w:r>
          </w:p>
        </w:tc>
        <w:tc>
          <w:tcPr>
            <w:tcW w:w="1985" w:type="dxa"/>
          </w:tcPr>
          <w:p w14:paraId="3B6C8CE2" w14:textId="77777777" w:rsidR="003A5D4F" w:rsidRPr="00DD0802" w:rsidRDefault="003A5D4F" w:rsidP="00D53486">
            <w:pPr>
              <w:pStyle w:val="ListParagraph"/>
              <w:spacing w:line="360" w:lineRule="auto"/>
              <w:ind w:left="0" w:hanging="111"/>
              <w:jc w:val="center"/>
              <w:rPr>
                <w:rFonts w:ascii="Times New Roman" w:hAnsi="Times New Roman" w:cs="Times New Roman"/>
                <w:sz w:val="20"/>
                <w:szCs w:val="20"/>
              </w:rPr>
            </w:pPr>
            <w:r w:rsidRPr="00DD0802">
              <w:rPr>
                <w:rFonts w:ascii="Times New Roman" w:hAnsi="Times New Roman" w:cs="Times New Roman"/>
                <w:sz w:val="20"/>
                <w:szCs w:val="20"/>
              </w:rPr>
              <w:t>9</w:t>
            </w:r>
            <w:r>
              <w:rPr>
                <w:rFonts w:ascii="Times New Roman" w:hAnsi="Times New Roman" w:cs="Times New Roman"/>
                <w:sz w:val="20"/>
                <w:szCs w:val="20"/>
              </w:rPr>
              <w:t>1</w:t>
            </w:r>
          </w:p>
        </w:tc>
      </w:tr>
      <w:tr w:rsidR="003A5D4F" w:rsidRPr="00DD0802" w14:paraId="5322A01A" w14:textId="77777777" w:rsidTr="00422A61">
        <w:trPr>
          <w:trHeight w:val="216"/>
        </w:trPr>
        <w:tc>
          <w:tcPr>
            <w:tcW w:w="5447" w:type="dxa"/>
          </w:tcPr>
          <w:p w14:paraId="287516EF" w14:textId="77777777" w:rsidR="003A5D4F" w:rsidRPr="00515B49" w:rsidRDefault="003A5D4F" w:rsidP="00D53486">
            <w:pPr>
              <w:spacing w:line="360" w:lineRule="auto"/>
              <w:jc w:val="both"/>
              <w:rPr>
                <w:rFonts w:ascii="Times New Roman" w:hAnsi="Times New Roman" w:cs="Times New Roman"/>
                <w:sz w:val="20"/>
                <w:szCs w:val="20"/>
              </w:rPr>
            </w:pPr>
            <w:r w:rsidRPr="004447F2">
              <w:rPr>
                <w:rFonts w:ascii="Times New Roman" w:hAnsi="Times New Roman" w:cs="Times New Roman"/>
                <w:sz w:val="20"/>
                <w:szCs w:val="20"/>
              </w:rPr>
              <w:t xml:space="preserve">Perusahaan </w:t>
            </w:r>
            <w:proofErr w:type="spellStart"/>
            <w:r w:rsidRPr="004447F2">
              <w:rPr>
                <w:rFonts w:ascii="Times New Roman" w:hAnsi="Times New Roman" w:cs="Times New Roman"/>
                <w:sz w:val="20"/>
                <w:szCs w:val="20"/>
              </w:rPr>
              <w:t>sektor</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pertambangan</w:t>
            </w:r>
            <w:proofErr w:type="spellEnd"/>
            <w:r w:rsidRPr="004447F2">
              <w:rPr>
                <w:rFonts w:ascii="Times New Roman" w:hAnsi="Times New Roman" w:cs="Times New Roman"/>
                <w:sz w:val="20"/>
                <w:szCs w:val="20"/>
              </w:rPr>
              <w:t xml:space="preserve"> yang</w:t>
            </w:r>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mempunyai</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laba</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positif</w:t>
            </w:r>
            <w:proofErr w:type="spellEnd"/>
            <w:r w:rsidRPr="004447F2">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mengalami</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kerugian</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selama</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periode</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penelitian</w:t>
            </w:r>
            <w:proofErr w:type="spellEnd"/>
            <w:r>
              <w:rPr>
                <w:rFonts w:ascii="Times New Roman" w:hAnsi="Times New Roman" w:cs="Times New Roman"/>
                <w:sz w:val="20"/>
                <w:szCs w:val="20"/>
              </w:rPr>
              <w:t>.</w:t>
            </w:r>
          </w:p>
        </w:tc>
        <w:tc>
          <w:tcPr>
            <w:tcW w:w="1985" w:type="dxa"/>
          </w:tcPr>
          <w:p w14:paraId="2EFDA152" w14:textId="77777777" w:rsidR="003A5D4F" w:rsidRPr="00DD0802" w:rsidRDefault="003A5D4F" w:rsidP="00D53486">
            <w:pPr>
              <w:pStyle w:val="ListParagraph"/>
              <w:spacing w:line="360" w:lineRule="auto"/>
              <w:ind w:left="0"/>
              <w:jc w:val="center"/>
              <w:rPr>
                <w:rFonts w:ascii="Times New Roman" w:hAnsi="Times New Roman" w:cs="Times New Roman"/>
                <w:sz w:val="20"/>
                <w:szCs w:val="20"/>
              </w:rPr>
            </w:pPr>
            <w:r w:rsidRPr="00DD0802">
              <w:rPr>
                <w:rFonts w:ascii="Times New Roman" w:hAnsi="Times New Roman" w:cs="Times New Roman"/>
                <w:sz w:val="20"/>
                <w:szCs w:val="20"/>
              </w:rPr>
              <w:t>(</w:t>
            </w:r>
            <w:r>
              <w:rPr>
                <w:rFonts w:ascii="Times New Roman" w:hAnsi="Times New Roman" w:cs="Times New Roman"/>
                <w:sz w:val="20"/>
                <w:szCs w:val="20"/>
              </w:rPr>
              <w:t>50)</w:t>
            </w:r>
          </w:p>
        </w:tc>
      </w:tr>
      <w:tr w:rsidR="003A5D4F" w:rsidRPr="00DD0802" w14:paraId="5CF4F579" w14:textId="77777777" w:rsidTr="00422A61">
        <w:trPr>
          <w:trHeight w:val="216"/>
        </w:trPr>
        <w:tc>
          <w:tcPr>
            <w:tcW w:w="5447" w:type="dxa"/>
          </w:tcPr>
          <w:p w14:paraId="7264F310" w14:textId="03BC6542" w:rsidR="003A5D4F" w:rsidRPr="004447F2" w:rsidRDefault="003A5D4F" w:rsidP="00D53486">
            <w:pPr>
              <w:spacing w:line="360" w:lineRule="auto"/>
              <w:jc w:val="both"/>
              <w:rPr>
                <w:rFonts w:ascii="Times New Roman" w:hAnsi="Times New Roman" w:cs="Times New Roman"/>
                <w:sz w:val="20"/>
                <w:szCs w:val="20"/>
              </w:rPr>
            </w:pPr>
            <w:r>
              <w:rPr>
                <w:rFonts w:ascii="Times New Roman" w:hAnsi="Times New Roman" w:cs="Times New Roman"/>
                <w:sz w:val="20"/>
                <w:szCs w:val="20"/>
              </w:rPr>
              <w:t>Total Sampel Perusahaan</w:t>
            </w:r>
          </w:p>
        </w:tc>
        <w:tc>
          <w:tcPr>
            <w:tcW w:w="1985" w:type="dxa"/>
          </w:tcPr>
          <w:p w14:paraId="25CDA30D" w14:textId="77777777" w:rsidR="003A5D4F" w:rsidRPr="00DD0802" w:rsidRDefault="003A5D4F" w:rsidP="00D53486">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40</w:t>
            </w:r>
          </w:p>
        </w:tc>
      </w:tr>
      <w:tr w:rsidR="003A5D4F" w:rsidRPr="00DD0802" w14:paraId="5563E74B" w14:textId="77777777" w:rsidTr="00422A61">
        <w:trPr>
          <w:trHeight w:val="216"/>
        </w:trPr>
        <w:tc>
          <w:tcPr>
            <w:tcW w:w="5447" w:type="dxa"/>
          </w:tcPr>
          <w:p w14:paraId="3C7A154C" w14:textId="527C9F6A" w:rsidR="003A5D4F" w:rsidRPr="003A5D4F" w:rsidRDefault="003A5D4F" w:rsidP="00D53486">
            <w:pPr>
              <w:spacing w:line="360" w:lineRule="auto"/>
              <w:jc w:val="both"/>
              <w:rPr>
                <w:rFonts w:ascii="Times New Roman" w:hAnsi="Times New Roman" w:cs="Times New Roman"/>
                <w:b/>
                <w:bCs/>
                <w:sz w:val="20"/>
                <w:szCs w:val="20"/>
              </w:rPr>
            </w:pPr>
            <w:proofErr w:type="spellStart"/>
            <w:r w:rsidRPr="003A5D4F">
              <w:rPr>
                <w:rFonts w:ascii="Times New Roman" w:hAnsi="Times New Roman" w:cs="Times New Roman"/>
                <w:b/>
                <w:bCs/>
                <w:sz w:val="20"/>
                <w:szCs w:val="20"/>
              </w:rPr>
              <w:t>Jumlah</w:t>
            </w:r>
            <w:proofErr w:type="spellEnd"/>
            <w:r w:rsidRPr="003A5D4F">
              <w:rPr>
                <w:rFonts w:ascii="Times New Roman" w:hAnsi="Times New Roman" w:cs="Times New Roman"/>
                <w:b/>
                <w:bCs/>
                <w:sz w:val="20"/>
                <w:szCs w:val="20"/>
              </w:rPr>
              <w:t xml:space="preserve"> Data </w:t>
            </w:r>
            <w:proofErr w:type="spellStart"/>
            <w:r w:rsidRPr="003A5D4F">
              <w:rPr>
                <w:rFonts w:ascii="Times New Roman" w:hAnsi="Times New Roman" w:cs="Times New Roman"/>
                <w:b/>
                <w:bCs/>
                <w:sz w:val="20"/>
                <w:szCs w:val="20"/>
              </w:rPr>
              <w:t>Observasi</w:t>
            </w:r>
            <w:proofErr w:type="spellEnd"/>
            <w:r w:rsidRPr="003A5D4F">
              <w:rPr>
                <w:rFonts w:ascii="Times New Roman" w:hAnsi="Times New Roman" w:cs="Times New Roman"/>
                <w:b/>
                <w:bCs/>
                <w:sz w:val="20"/>
                <w:szCs w:val="20"/>
              </w:rPr>
              <w:t xml:space="preserve"> (40 x 5 </w:t>
            </w:r>
            <w:proofErr w:type="spellStart"/>
            <w:r w:rsidRPr="003A5D4F">
              <w:rPr>
                <w:rFonts w:ascii="Times New Roman" w:hAnsi="Times New Roman" w:cs="Times New Roman"/>
                <w:b/>
                <w:bCs/>
                <w:sz w:val="20"/>
                <w:szCs w:val="20"/>
              </w:rPr>
              <w:t>tahun</w:t>
            </w:r>
            <w:proofErr w:type="spellEnd"/>
            <w:r w:rsidRPr="003A5D4F">
              <w:rPr>
                <w:rFonts w:ascii="Times New Roman" w:hAnsi="Times New Roman" w:cs="Times New Roman"/>
                <w:b/>
                <w:bCs/>
                <w:sz w:val="20"/>
                <w:szCs w:val="20"/>
              </w:rPr>
              <w:t>)</w:t>
            </w:r>
          </w:p>
        </w:tc>
        <w:tc>
          <w:tcPr>
            <w:tcW w:w="1985" w:type="dxa"/>
          </w:tcPr>
          <w:p w14:paraId="328FE57E" w14:textId="77777777" w:rsidR="003A5D4F" w:rsidRPr="003A5D4F" w:rsidRDefault="003A5D4F" w:rsidP="00D53486">
            <w:pPr>
              <w:pStyle w:val="ListParagraph"/>
              <w:spacing w:line="360" w:lineRule="auto"/>
              <w:ind w:left="0"/>
              <w:jc w:val="center"/>
              <w:rPr>
                <w:rFonts w:ascii="Times New Roman" w:hAnsi="Times New Roman" w:cs="Times New Roman"/>
                <w:b/>
                <w:bCs/>
                <w:sz w:val="20"/>
                <w:szCs w:val="20"/>
              </w:rPr>
            </w:pPr>
            <w:r w:rsidRPr="003A5D4F">
              <w:rPr>
                <w:rFonts w:ascii="Times New Roman" w:hAnsi="Times New Roman" w:cs="Times New Roman"/>
                <w:b/>
                <w:bCs/>
                <w:sz w:val="20"/>
                <w:szCs w:val="20"/>
              </w:rPr>
              <w:t>200</w:t>
            </w:r>
          </w:p>
        </w:tc>
      </w:tr>
    </w:tbl>
    <w:p w14:paraId="524D2A2F" w14:textId="666CC24B" w:rsidR="003A5D4F" w:rsidRDefault="003A5D4F" w:rsidP="003A5D4F">
      <w:pPr>
        <w:spacing w:line="48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Pr="003A5D4F">
        <w:rPr>
          <w:rFonts w:ascii="Times New Roman" w:hAnsi="Times New Roman" w:cs="Times New Roman"/>
          <w:bCs/>
          <w:i/>
          <w:iCs/>
          <w:sz w:val="24"/>
          <w:szCs w:val="24"/>
        </w:rPr>
        <w:t xml:space="preserve">Data </w:t>
      </w:r>
      <w:proofErr w:type="spellStart"/>
      <w:r w:rsidRPr="003A5D4F">
        <w:rPr>
          <w:rFonts w:ascii="Times New Roman" w:hAnsi="Times New Roman" w:cs="Times New Roman"/>
          <w:bCs/>
          <w:i/>
          <w:iCs/>
          <w:sz w:val="24"/>
          <w:szCs w:val="24"/>
        </w:rPr>
        <w:t>diolah</w:t>
      </w:r>
      <w:proofErr w:type="spellEnd"/>
      <w:r w:rsidRPr="003A5D4F">
        <w:rPr>
          <w:rFonts w:ascii="Times New Roman" w:hAnsi="Times New Roman" w:cs="Times New Roman"/>
          <w:bCs/>
          <w:i/>
          <w:iCs/>
          <w:sz w:val="24"/>
          <w:szCs w:val="24"/>
        </w:rPr>
        <w:t xml:space="preserve"> </w:t>
      </w:r>
      <w:proofErr w:type="spellStart"/>
      <w:r w:rsidRPr="003A5D4F">
        <w:rPr>
          <w:rFonts w:ascii="Times New Roman" w:hAnsi="Times New Roman" w:cs="Times New Roman"/>
          <w:bCs/>
          <w:i/>
          <w:iCs/>
          <w:sz w:val="24"/>
          <w:szCs w:val="24"/>
        </w:rPr>
        <w:t>penulis</w:t>
      </w:r>
      <w:proofErr w:type="spellEnd"/>
      <w:r w:rsidRPr="003A5D4F">
        <w:rPr>
          <w:rFonts w:ascii="Times New Roman" w:hAnsi="Times New Roman" w:cs="Times New Roman"/>
          <w:bCs/>
          <w:i/>
          <w:iCs/>
          <w:sz w:val="24"/>
          <w:szCs w:val="24"/>
        </w:rPr>
        <w:t xml:space="preserve"> 2025</w:t>
      </w:r>
    </w:p>
    <w:p w14:paraId="21B4AA3B" w14:textId="2AF370E0" w:rsidR="00B74C2A" w:rsidRPr="00B74C2A" w:rsidRDefault="00B74C2A" w:rsidP="003A5D4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57C068CB" w14:textId="053696DF" w:rsidR="003A5D4F" w:rsidRPr="00C24B91" w:rsidRDefault="00043555">
      <w:pPr>
        <w:pStyle w:val="Heading2"/>
        <w:numPr>
          <w:ilvl w:val="0"/>
          <w:numId w:val="25"/>
        </w:numPr>
        <w:rPr>
          <w:bCs/>
        </w:rPr>
      </w:pPr>
      <w:r>
        <w:t xml:space="preserve"> </w:t>
      </w:r>
      <w:bookmarkStart w:id="184" w:name="_Toc223735344"/>
      <w:r w:rsidR="00C85B13" w:rsidRPr="00C24B91">
        <w:t xml:space="preserve">Hasil </w:t>
      </w:r>
      <w:proofErr w:type="spellStart"/>
      <w:r w:rsidR="00C85B13" w:rsidRPr="00C24B91">
        <w:t>Analisis</w:t>
      </w:r>
      <w:proofErr w:type="spellEnd"/>
      <w:r w:rsidR="00C85B13" w:rsidRPr="00C24B91">
        <w:t xml:space="preserve"> Data</w:t>
      </w:r>
      <w:bookmarkEnd w:id="184"/>
    </w:p>
    <w:p w14:paraId="0D8064D7" w14:textId="193FE6C7" w:rsidR="00C85B13" w:rsidRDefault="00C85B13">
      <w:pPr>
        <w:pStyle w:val="Heading3ANAKSUBBAB"/>
        <w:numPr>
          <w:ilvl w:val="0"/>
          <w:numId w:val="27"/>
        </w:numPr>
        <w:tabs>
          <w:tab w:val="clear" w:pos="993"/>
          <w:tab w:val="left" w:pos="567"/>
        </w:tabs>
        <w:ind w:hanging="720"/>
      </w:pPr>
      <w:r>
        <w:rPr>
          <w:bCs/>
        </w:rPr>
        <w:t xml:space="preserve"> </w:t>
      </w:r>
      <w:r w:rsidR="009B270F">
        <w:rPr>
          <w:bCs/>
        </w:rPr>
        <w:t xml:space="preserve"> </w:t>
      </w:r>
      <w:r w:rsidR="00115891">
        <w:rPr>
          <w:bCs/>
        </w:rPr>
        <w:t xml:space="preserve"> </w:t>
      </w:r>
      <w:bookmarkStart w:id="185" w:name="_Toc223735345"/>
      <w:proofErr w:type="spellStart"/>
      <w:r w:rsidRPr="00C85B13">
        <w:t>Analisis</w:t>
      </w:r>
      <w:proofErr w:type="spellEnd"/>
      <w:r w:rsidRPr="00C85B13">
        <w:t xml:space="preserve"> </w:t>
      </w:r>
      <w:proofErr w:type="spellStart"/>
      <w:r w:rsidRPr="00C85B13">
        <w:t>Statistik</w:t>
      </w:r>
      <w:proofErr w:type="spellEnd"/>
      <w:r w:rsidRPr="00C85B13">
        <w:t xml:space="preserve"> </w:t>
      </w:r>
      <w:proofErr w:type="spellStart"/>
      <w:r w:rsidRPr="00C85B13">
        <w:t>Deskriptif</w:t>
      </w:r>
      <w:bookmarkEnd w:id="185"/>
      <w:proofErr w:type="spellEnd"/>
    </w:p>
    <w:p w14:paraId="6336DC21" w14:textId="181E8B60" w:rsidR="00C85B13" w:rsidRPr="009B270F" w:rsidRDefault="009B270F" w:rsidP="009B270F">
      <w:pPr>
        <w:tabs>
          <w:tab w:val="left" w:pos="709"/>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C470F9">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Analisis</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statistik</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deskriptif</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merupakan</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metode</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dalam</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statistik</w:t>
      </w:r>
      <w:proofErr w:type="spellEnd"/>
      <w:r w:rsidR="00C85B13" w:rsidRPr="009B270F">
        <w:rPr>
          <w:rFonts w:ascii="Times New Roman" w:hAnsi="Times New Roman" w:cs="Times New Roman"/>
          <w:bCs/>
          <w:sz w:val="24"/>
          <w:szCs w:val="24"/>
        </w:rPr>
        <w:t xml:space="preserve"> yang </w:t>
      </w:r>
      <w:proofErr w:type="spellStart"/>
      <w:r w:rsidR="00C85B13" w:rsidRPr="009B270F">
        <w:rPr>
          <w:rFonts w:ascii="Times New Roman" w:hAnsi="Times New Roman" w:cs="Times New Roman"/>
          <w:bCs/>
          <w:sz w:val="24"/>
          <w:szCs w:val="24"/>
        </w:rPr>
        <w:t>digunakan</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untuk</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mendapatkan</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gambaran</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ringkasan</w:t>
      </w:r>
      <w:proofErr w:type="spellEnd"/>
      <w:r w:rsidR="00C85B13" w:rsidRPr="009B270F">
        <w:rPr>
          <w:rFonts w:ascii="Times New Roman" w:hAnsi="Times New Roman" w:cs="Times New Roman"/>
          <w:bCs/>
          <w:sz w:val="24"/>
          <w:szCs w:val="24"/>
        </w:rPr>
        <w:t xml:space="preserve">, dan </w:t>
      </w:r>
      <w:proofErr w:type="spellStart"/>
      <w:r w:rsidR="00C85B13" w:rsidRPr="009B270F">
        <w:rPr>
          <w:rFonts w:ascii="Times New Roman" w:hAnsi="Times New Roman" w:cs="Times New Roman"/>
          <w:bCs/>
          <w:sz w:val="24"/>
          <w:szCs w:val="24"/>
        </w:rPr>
        <w:t>sajian</w:t>
      </w:r>
      <w:proofErr w:type="spellEnd"/>
      <w:r w:rsidR="00C85B13" w:rsidRPr="009B270F">
        <w:rPr>
          <w:rFonts w:ascii="Times New Roman" w:hAnsi="Times New Roman" w:cs="Times New Roman"/>
          <w:bCs/>
          <w:sz w:val="24"/>
          <w:szCs w:val="24"/>
        </w:rPr>
        <w:t xml:space="preserve"> data yang </w:t>
      </w:r>
      <w:proofErr w:type="spellStart"/>
      <w:r w:rsidR="00C85B13" w:rsidRPr="009B270F">
        <w:rPr>
          <w:rFonts w:ascii="Times New Roman" w:hAnsi="Times New Roman" w:cs="Times New Roman"/>
          <w:bCs/>
          <w:sz w:val="24"/>
          <w:szCs w:val="24"/>
        </w:rPr>
        <w:t>mudah</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untuk</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dapat</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dipahami</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berdasarkan</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jumlah</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sampel</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nilai</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maksimum</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nilai</w:t>
      </w:r>
      <w:proofErr w:type="spellEnd"/>
      <w:r w:rsidR="00C85B13" w:rsidRPr="009B270F">
        <w:rPr>
          <w:rFonts w:ascii="Times New Roman" w:hAnsi="Times New Roman" w:cs="Times New Roman"/>
          <w:bCs/>
          <w:sz w:val="24"/>
          <w:szCs w:val="24"/>
        </w:rPr>
        <w:t xml:space="preserve"> minimum, mean, dan </w:t>
      </w:r>
      <w:proofErr w:type="spellStart"/>
      <w:r w:rsidR="00C85B13" w:rsidRPr="009B270F">
        <w:rPr>
          <w:rFonts w:ascii="Times New Roman" w:hAnsi="Times New Roman" w:cs="Times New Roman"/>
          <w:bCs/>
          <w:sz w:val="24"/>
          <w:szCs w:val="24"/>
        </w:rPr>
        <w:t>standar</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deviasi</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Berikut</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tabel</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analisis</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statistik</w:t>
      </w:r>
      <w:proofErr w:type="spellEnd"/>
      <w:r w:rsidR="00C85B13" w:rsidRPr="009B270F">
        <w:rPr>
          <w:rFonts w:ascii="Times New Roman" w:hAnsi="Times New Roman" w:cs="Times New Roman"/>
          <w:bCs/>
          <w:sz w:val="24"/>
          <w:szCs w:val="24"/>
        </w:rPr>
        <w:t xml:space="preserve"> </w:t>
      </w:r>
      <w:proofErr w:type="spellStart"/>
      <w:r w:rsidR="00C85B13" w:rsidRPr="009B270F">
        <w:rPr>
          <w:rFonts w:ascii="Times New Roman" w:hAnsi="Times New Roman" w:cs="Times New Roman"/>
          <w:bCs/>
          <w:sz w:val="24"/>
          <w:szCs w:val="24"/>
        </w:rPr>
        <w:t>deskriptif</w:t>
      </w:r>
      <w:proofErr w:type="spellEnd"/>
      <w:r w:rsidR="00C85B13" w:rsidRPr="009B270F">
        <w:rPr>
          <w:rFonts w:ascii="Times New Roman" w:hAnsi="Times New Roman" w:cs="Times New Roman"/>
          <w:bCs/>
          <w:sz w:val="24"/>
          <w:szCs w:val="24"/>
        </w:rPr>
        <w:t xml:space="preserve"> yang </w:t>
      </w:r>
      <w:proofErr w:type="spellStart"/>
      <w:r w:rsidR="00C85B13" w:rsidRPr="009B270F">
        <w:rPr>
          <w:rFonts w:ascii="Times New Roman" w:hAnsi="Times New Roman" w:cs="Times New Roman"/>
          <w:bCs/>
          <w:sz w:val="24"/>
          <w:szCs w:val="24"/>
        </w:rPr>
        <w:t>telah</w:t>
      </w:r>
      <w:proofErr w:type="spellEnd"/>
      <w:r w:rsidR="00C85B13" w:rsidRPr="009B270F">
        <w:rPr>
          <w:rFonts w:ascii="Times New Roman" w:hAnsi="Times New Roman" w:cs="Times New Roman"/>
          <w:bCs/>
          <w:sz w:val="24"/>
          <w:szCs w:val="24"/>
        </w:rPr>
        <w:t xml:space="preserve"> </w:t>
      </w:r>
      <w:proofErr w:type="spellStart"/>
      <w:proofErr w:type="gramStart"/>
      <w:r w:rsidR="00C85B13" w:rsidRPr="009B270F">
        <w:rPr>
          <w:rFonts w:ascii="Times New Roman" w:hAnsi="Times New Roman" w:cs="Times New Roman"/>
          <w:bCs/>
          <w:sz w:val="24"/>
          <w:szCs w:val="24"/>
        </w:rPr>
        <w:t>diperoleh</w:t>
      </w:r>
      <w:proofErr w:type="spellEnd"/>
      <w:r w:rsidR="00C85B13" w:rsidRPr="009B270F">
        <w:rPr>
          <w:rFonts w:ascii="Times New Roman" w:hAnsi="Times New Roman" w:cs="Times New Roman"/>
          <w:bCs/>
          <w:sz w:val="24"/>
          <w:szCs w:val="24"/>
        </w:rPr>
        <w:t xml:space="preserve"> :</w:t>
      </w:r>
      <w:proofErr w:type="gramEnd"/>
    </w:p>
    <w:p w14:paraId="0B97C92E" w14:textId="2D12B1B6" w:rsidR="002C291F" w:rsidRPr="009B270F" w:rsidRDefault="002C291F" w:rsidP="009B270F">
      <w:pPr>
        <w:tabs>
          <w:tab w:val="left" w:pos="993"/>
        </w:tabs>
        <w:spacing w:line="240" w:lineRule="auto"/>
        <w:ind w:firstLine="142"/>
        <w:jc w:val="both"/>
        <w:rPr>
          <w:rFonts w:ascii="Times New Roman" w:hAnsi="Times New Roman" w:cs="Times New Roman"/>
          <w:b/>
          <w:sz w:val="24"/>
          <w:szCs w:val="24"/>
        </w:rPr>
      </w:pPr>
      <w:r w:rsidRPr="009B270F">
        <w:rPr>
          <w:rFonts w:ascii="Times New Roman" w:hAnsi="Times New Roman" w:cs="Times New Roman"/>
          <w:b/>
          <w:sz w:val="24"/>
          <w:szCs w:val="24"/>
        </w:rPr>
        <w:t xml:space="preserve">Tabel 4.2 Hasil Uji </w:t>
      </w:r>
      <w:proofErr w:type="spellStart"/>
      <w:r w:rsidRPr="009B270F">
        <w:rPr>
          <w:rFonts w:ascii="Times New Roman" w:hAnsi="Times New Roman" w:cs="Times New Roman"/>
          <w:b/>
          <w:sz w:val="24"/>
          <w:szCs w:val="24"/>
        </w:rPr>
        <w:t>Statistik</w:t>
      </w:r>
      <w:proofErr w:type="spellEnd"/>
      <w:r w:rsidRPr="009B270F">
        <w:rPr>
          <w:rFonts w:ascii="Times New Roman" w:hAnsi="Times New Roman" w:cs="Times New Roman"/>
          <w:b/>
          <w:sz w:val="24"/>
          <w:szCs w:val="24"/>
        </w:rPr>
        <w:t xml:space="preserve"> </w:t>
      </w:r>
      <w:proofErr w:type="spellStart"/>
      <w:r w:rsidRPr="009B270F">
        <w:rPr>
          <w:rFonts w:ascii="Times New Roman" w:hAnsi="Times New Roman" w:cs="Times New Roman"/>
          <w:b/>
          <w:sz w:val="24"/>
          <w:szCs w:val="24"/>
        </w:rPr>
        <w:t>Deskriptif</w:t>
      </w:r>
      <w:proofErr w:type="spellEnd"/>
    </w:p>
    <w:tbl>
      <w:tblPr>
        <w:tblW w:w="7655" w:type="dxa"/>
        <w:tblInd w:w="142" w:type="dxa"/>
        <w:tblLayout w:type="fixed"/>
        <w:tblCellMar>
          <w:left w:w="0" w:type="dxa"/>
          <w:right w:w="0" w:type="dxa"/>
        </w:tblCellMar>
        <w:tblLook w:val="0000" w:firstRow="0" w:lastRow="0" w:firstColumn="0" w:lastColumn="0" w:noHBand="0" w:noVBand="0"/>
      </w:tblPr>
      <w:tblGrid>
        <w:gridCol w:w="1767"/>
        <w:gridCol w:w="1356"/>
        <w:gridCol w:w="1506"/>
        <w:gridCol w:w="1507"/>
        <w:gridCol w:w="1519"/>
      </w:tblGrid>
      <w:tr w:rsidR="002C291F" w14:paraId="55D25938" w14:textId="77777777" w:rsidTr="00115891">
        <w:trPr>
          <w:trHeight w:hRule="exact" w:val="108"/>
        </w:trPr>
        <w:tc>
          <w:tcPr>
            <w:tcW w:w="1767" w:type="dxa"/>
            <w:tcBorders>
              <w:top w:val="nil"/>
              <w:left w:val="nil"/>
              <w:bottom w:val="double" w:sz="6" w:space="2" w:color="auto"/>
              <w:right w:val="nil"/>
            </w:tcBorders>
            <w:vAlign w:val="bottom"/>
          </w:tcPr>
          <w:p w14:paraId="47C2AA19" w14:textId="77777777" w:rsidR="002C291F" w:rsidRPr="00115891" w:rsidRDefault="002C291F" w:rsidP="002C291F">
            <w:pPr>
              <w:spacing w:line="240" w:lineRule="auto"/>
              <w:rPr>
                <w:rFonts w:ascii="Arial" w:hAnsi="Arial" w:cs="Arial"/>
                <w:color w:val="000000"/>
              </w:rPr>
            </w:pPr>
          </w:p>
        </w:tc>
        <w:tc>
          <w:tcPr>
            <w:tcW w:w="1356" w:type="dxa"/>
            <w:tcBorders>
              <w:top w:val="nil"/>
              <w:left w:val="nil"/>
              <w:bottom w:val="double" w:sz="6" w:space="2" w:color="auto"/>
              <w:right w:val="nil"/>
            </w:tcBorders>
            <w:vAlign w:val="bottom"/>
          </w:tcPr>
          <w:p w14:paraId="12046304" w14:textId="77777777" w:rsidR="002C291F" w:rsidRPr="00115891" w:rsidRDefault="002C291F" w:rsidP="002C291F">
            <w:pPr>
              <w:autoSpaceDE w:val="0"/>
              <w:autoSpaceDN w:val="0"/>
              <w:adjustRightInd w:val="0"/>
              <w:spacing w:after="0" w:line="240" w:lineRule="auto"/>
              <w:jc w:val="center"/>
              <w:rPr>
                <w:rFonts w:ascii="Arial" w:hAnsi="Arial" w:cs="Arial"/>
                <w:color w:val="000000"/>
              </w:rPr>
            </w:pPr>
          </w:p>
        </w:tc>
        <w:tc>
          <w:tcPr>
            <w:tcW w:w="1506" w:type="dxa"/>
            <w:tcBorders>
              <w:top w:val="nil"/>
              <w:left w:val="nil"/>
              <w:bottom w:val="double" w:sz="6" w:space="2" w:color="auto"/>
              <w:right w:val="nil"/>
            </w:tcBorders>
            <w:vAlign w:val="bottom"/>
          </w:tcPr>
          <w:p w14:paraId="4D575370" w14:textId="77777777" w:rsidR="002C291F" w:rsidRPr="00115891" w:rsidRDefault="002C291F" w:rsidP="002C291F">
            <w:pPr>
              <w:autoSpaceDE w:val="0"/>
              <w:autoSpaceDN w:val="0"/>
              <w:adjustRightInd w:val="0"/>
              <w:spacing w:after="0" w:line="240" w:lineRule="auto"/>
              <w:jc w:val="center"/>
              <w:rPr>
                <w:rFonts w:ascii="Arial" w:hAnsi="Arial" w:cs="Arial"/>
                <w:color w:val="000000"/>
              </w:rPr>
            </w:pPr>
          </w:p>
        </w:tc>
        <w:tc>
          <w:tcPr>
            <w:tcW w:w="1507" w:type="dxa"/>
            <w:tcBorders>
              <w:top w:val="nil"/>
              <w:left w:val="nil"/>
              <w:bottom w:val="double" w:sz="6" w:space="2" w:color="auto"/>
              <w:right w:val="nil"/>
            </w:tcBorders>
            <w:vAlign w:val="bottom"/>
          </w:tcPr>
          <w:p w14:paraId="2A28D85D" w14:textId="77777777" w:rsidR="002C291F" w:rsidRPr="00115891" w:rsidRDefault="002C291F" w:rsidP="002C291F">
            <w:pPr>
              <w:autoSpaceDE w:val="0"/>
              <w:autoSpaceDN w:val="0"/>
              <w:adjustRightInd w:val="0"/>
              <w:spacing w:after="0" w:line="240" w:lineRule="auto"/>
              <w:jc w:val="center"/>
              <w:rPr>
                <w:rFonts w:ascii="Arial" w:hAnsi="Arial" w:cs="Arial"/>
                <w:color w:val="000000"/>
              </w:rPr>
            </w:pPr>
          </w:p>
        </w:tc>
        <w:tc>
          <w:tcPr>
            <w:tcW w:w="1519" w:type="dxa"/>
            <w:tcBorders>
              <w:top w:val="nil"/>
              <w:left w:val="nil"/>
              <w:bottom w:val="double" w:sz="6" w:space="2" w:color="auto"/>
              <w:right w:val="nil"/>
            </w:tcBorders>
            <w:vAlign w:val="bottom"/>
          </w:tcPr>
          <w:p w14:paraId="7C01381B" w14:textId="77777777" w:rsidR="002C291F" w:rsidRPr="00115891" w:rsidRDefault="002C291F" w:rsidP="002C291F">
            <w:pPr>
              <w:autoSpaceDE w:val="0"/>
              <w:autoSpaceDN w:val="0"/>
              <w:adjustRightInd w:val="0"/>
              <w:spacing w:after="0" w:line="240" w:lineRule="auto"/>
              <w:jc w:val="center"/>
              <w:rPr>
                <w:rFonts w:ascii="Arial" w:hAnsi="Arial" w:cs="Arial"/>
                <w:color w:val="000000"/>
              </w:rPr>
            </w:pPr>
          </w:p>
        </w:tc>
      </w:tr>
      <w:tr w:rsidR="002C291F" w:rsidRPr="002C291F" w14:paraId="235B65A4" w14:textId="77777777" w:rsidTr="00115891">
        <w:trPr>
          <w:trHeight w:hRule="exact" w:val="163"/>
        </w:trPr>
        <w:tc>
          <w:tcPr>
            <w:tcW w:w="1767" w:type="dxa"/>
            <w:tcBorders>
              <w:top w:val="nil"/>
              <w:left w:val="nil"/>
              <w:bottom w:val="nil"/>
              <w:right w:val="nil"/>
            </w:tcBorders>
            <w:vAlign w:val="bottom"/>
          </w:tcPr>
          <w:p w14:paraId="01B5AB77"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rPr>
            </w:pPr>
          </w:p>
        </w:tc>
        <w:tc>
          <w:tcPr>
            <w:tcW w:w="1356" w:type="dxa"/>
            <w:tcBorders>
              <w:top w:val="nil"/>
              <w:left w:val="nil"/>
              <w:bottom w:val="nil"/>
              <w:right w:val="nil"/>
            </w:tcBorders>
            <w:vAlign w:val="bottom"/>
          </w:tcPr>
          <w:p w14:paraId="317F99D8"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rPr>
            </w:pPr>
          </w:p>
        </w:tc>
        <w:tc>
          <w:tcPr>
            <w:tcW w:w="1506" w:type="dxa"/>
            <w:tcBorders>
              <w:top w:val="nil"/>
              <w:left w:val="nil"/>
              <w:bottom w:val="nil"/>
              <w:right w:val="nil"/>
            </w:tcBorders>
            <w:vAlign w:val="bottom"/>
          </w:tcPr>
          <w:p w14:paraId="073DD45B"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rPr>
            </w:pPr>
          </w:p>
        </w:tc>
        <w:tc>
          <w:tcPr>
            <w:tcW w:w="1507" w:type="dxa"/>
            <w:tcBorders>
              <w:top w:val="nil"/>
              <w:left w:val="nil"/>
              <w:bottom w:val="nil"/>
              <w:right w:val="nil"/>
            </w:tcBorders>
            <w:vAlign w:val="bottom"/>
          </w:tcPr>
          <w:p w14:paraId="6A086C37"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rPr>
            </w:pPr>
          </w:p>
        </w:tc>
        <w:tc>
          <w:tcPr>
            <w:tcW w:w="1519" w:type="dxa"/>
            <w:tcBorders>
              <w:top w:val="nil"/>
              <w:left w:val="nil"/>
              <w:bottom w:val="nil"/>
              <w:right w:val="nil"/>
            </w:tcBorders>
            <w:vAlign w:val="bottom"/>
          </w:tcPr>
          <w:p w14:paraId="602C6CEB"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rPr>
            </w:pPr>
          </w:p>
        </w:tc>
      </w:tr>
      <w:tr w:rsidR="002C291F" w:rsidRPr="002C291F" w14:paraId="2FF424E0" w14:textId="77777777" w:rsidTr="00115891">
        <w:trPr>
          <w:trHeight w:val="272"/>
        </w:trPr>
        <w:tc>
          <w:tcPr>
            <w:tcW w:w="1767" w:type="dxa"/>
            <w:tcBorders>
              <w:top w:val="nil"/>
              <w:left w:val="nil"/>
              <w:bottom w:val="nil"/>
              <w:right w:val="nil"/>
            </w:tcBorders>
            <w:vAlign w:val="bottom"/>
          </w:tcPr>
          <w:p w14:paraId="0456F822"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356" w:type="dxa"/>
            <w:tcBorders>
              <w:top w:val="nil"/>
              <w:left w:val="nil"/>
              <w:bottom w:val="nil"/>
              <w:right w:val="nil"/>
            </w:tcBorders>
            <w:vAlign w:val="bottom"/>
          </w:tcPr>
          <w:p w14:paraId="1779E2A2"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b/>
                <w:bCs/>
                <w:color w:val="000000"/>
                <w:sz w:val="20"/>
                <w:szCs w:val="20"/>
              </w:rPr>
            </w:pPr>
            <w:r w:rsidRPr="00115891">
              <w:rPr>
                <w:rFonts w:ascii="Times New Roman" w:hAnsi="Times New Roman" w:cs="Times New Roman"/>
                <w:b/>
                <w:bCs/>
                <w:color w:val="000000"/>
                <w:sz w:val="20"/>
                <w:szCs w:val="20"/>
              </w:rPr>
              <w:t>Y</w:t>
            </w:r>
          </w:p>
        </w:tc>
        <w:tc>
          <w:tcPr>
            <w:tcW w:w="1506" w:type="dxa"/>
            <w:tcBorders>
              <w:top w:val="nil"/>
              <w:left w:val="nil"/>
              <w:bottom w:val="nil"/>
              <w:right w:val="nil"/>
            </w:tcBorders>
            <w:vAlign w:val="bottom"/>
          </w:tcPr>
          <w:p w14:paraId="39F80FC2"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b/>
                <w:bCs/>
                <w:color w:val="000000"/>
                <w:sz w:val="20"/>
                <w:szCs w:val="20"/>
              </w:rPr>
            </w:pPr>
            <w:r w:rsidRPr="00115891">
              <w:rPr>
                <w:rFonts w:ascii="Times New Roman" w:hAnsi="Times New Roman" w:cs="Times New Roman"/>
                <w:b/>
                <w:bCs/>
                <w:color w:val="000000"/>
                <w:sz w:val="20"/>
                <w:szCs w:val="20"/>
              </w:rPr>
              <w:t>X1</w:t>
            </w:r>
          </w:p>
        </w:tc>
        <w:tc>
          <w:tcPr>
            <w:tcW w:w="1507" w:type="dxa"/>
            <w:tcBorders>
              <w:top w:val="nil"/>
              <w:left w:val="nil"/>
              <w:bottom w:val="nil"/>
              <w:right w:val="nil"/>
            </w:tcBorders>
            <w:vAlign w:val="bottom"/>
          </w:tcPr>
          <w:p w14:paraId="7C815413"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b/>
                <w:bCs/>
                <w:color w:val="000000"/>
                <w:sz w:val="20"/>
                <w:szCs w:val="20"/>
              </w:rPr>
            </w:pPr>
            <w:r w:rsidRPr="00115891">
              <w:rPr>
                <w:rFonts w:ascii="Times New Roman" w:hAnsi="Times New Roman" w:cs="Times New Roman"/>
                <w:b/>
                <w:bCs/>
                <w:color w:val="000000"/>
                <w:sz w:val="20"/>
                <w:szCs w:val="20"/>
              </w:rPr>
              <w:t>X2</w:t>
            </w:r>
          </w:p>
        </w:tc>
        <w:tc>
          <w:tcPr>
            <w:tcW w:w="1519" w:type="dxa"/>
            <w:tcBorders>
              <w:top w:val="nil"/>
              <w:left w:val="nil"/>
              <w:bottom w:val="nil"/>
              <w:right w:val="nil"/>
            </w:tcBorders>
            <w:vAlign w:val="bottom"/>
          </w:tcPr>
          <w:p w14:paraId="08834B80"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b/>
                <w:bCs/>
                <w:color w:val="000000"/>
                <w:sz w:val="20"/>
                <w:szCs w:val="20"/>
              </w:rPr>
            </w:pPr>
            <w:r w:rsidRPr="00115891">
              <w:rPr>
                <w:rFonts w:ascii="Times New Roman" w:hAnsi="Times New Roman" w:cs="Times New Roman"/>
                <w:b/>
                <w:bCs/>
                <w:color w:val="000000"/>
                <w:sz w:val="20"/>
                <w:szCs w:val="20"/>
              </w:rPr>
              <w:t>X3</w:t>
            </w:r>
          </w:p>
        </w:tc>
      </w:tr>
      <w:tr w:rsidR="002C291F" w:rsidRPr="002C291F" w14:paraId="0F8E68B2" w14:textId="77777777" w:rsidTr="00115891">
        <w:trPr>
          <w:trHeight w:hRule="exact" w:val="108"/>
        </w:trPr>
        <w:tc>
          <w:tcPr>
            <w:tcW w:w="1767" w:type="dxa"/>
            <w:tcBorders>
              <w:top w:val="nil"/>
              <w:left w:val="nil"/>
              <w:bottom w:val="double" w:sz="6" w:space="2" w:color="auto"/>
              <w:right w:val="nil"/>
            </w:tcBorders>
            <w:vAlign w:val="bottom"/>
          </w:tcPr>
          <w:p w14:paraId="443761C4"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356" w:type="dxa"/>
            <w:tcBorders>
              <w:top w:val="nil"/>
              <w:left w:val="nil"/>
              <w:bottom w:val="double" w:sz="6" w:space="2" w:color="auto"/>
              <w:right w:val="nil"/>
            </w:tcBorders>
            <w:vAlign w:val="bottom"/>
          </w:tcPr>
          <w:p w14:paraId="1BAE857B"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506" w:type="dxa"/>
            <w:tcBorders>
              <w:top w:val="nil"/>
              <w:left w:val="nil"/>
              <w:bottom w:val="double" w:sz="6" w:space="2" w:color="auto"/>
              <w:right w:val="nil"/>
            </w:tcBorders>
            <w:vAlign w:val="bottom"/>
          </w:tcPr>
          <w:p w14:paraId="11437B08"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507" w:type="dxa"/>
            <w:tcBorders>
              <w:top w:val="nil"/>
              <w:left w:val="nil"/>
              <w:bottom w:val="double" w:sz="6" w:space="2" w:color="auto"/>
              <w:right w:val="nil"/>
            </w:tcBorders>
            <w:vAlign w:val="bottom"/>
          </w:tcPr>
          <w:p w14:paraId="64D38FFC"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519" w:type="dxa"/>
            <w:tcBorders>
              <w:top w:val="nil"/>
              <w:left w:val="nil"/>
              <w:bottom w:val="double" w:sz="6" w:space="2" w:color="auto"/>
              <w:right w:val="nil"/>
            </w:tcBorders>
            <w:vAlign w:val="bottom"/>
          </w:tcPr>
          <w:p w14:paraId="2347AB96"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p>
        </w:tc>
      </w:tr>
      <w:tr w:rsidR="002C291F" w:rsidRPr="002C291F" w14:paraId="5017C59D" w14:textId="77777777" w:rsidTr="00115891">
        <w:trPr>
          <w:trHeight w:hRule="exact" w:val="163"/>
        </w:trPr>
        <w:tc>
          <w:tcPr>
            <w:tcW w:w="1767" w:type="dxa"/>
            <w:tcBorders>
              <w:top w:val="nil"/>
              <w:left w:val="nil"/>
              <w:bottom w:val="nil"/>
              <w:right w:val="nil"/>
            </w:tcBorders>
            <w:vAlign w:val="bottom"/>
          </w:tcPr>
          <w:p w14:paraId="655327EA"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356" w:type="dxa"/>
            <w:tcBorders>
              <w:top w:val="nil"/>
              <w:left w:val="nil"/>
              <w:bottom w:val="nil"/>
              <w:right w:val="nil"/>
            </w:tcBorders>
            <w:vAlign w:val="bottom"/>
          </w:tcPr>
          <w:p w14:paraId="422F1F23"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506" w:type="dxa"/>
            <w:tcBorders>
              <w:top w:val="nil"/>
              <w:left w:val="nil"/>
              <w:bottom w:val="nil"/>
              <w:right w:val="nil"/>
            </w:tcBorders>
            <w:vAlign w:val="bottom"/>
          </w:tcPr>
          <w:p w14:paraId="24CA6778"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507" w:type="dxa"/>
            <w:tcBorders>
              <w:top w:val="nil"/>
              <w:left w:val="nil"/>
              <w:bottom w:val="nil"/>
              <w:right w:val="nil"/>
            </w:tcBorders>
            <w:vAlign w:val="bottom"/>
          </w:tcPr>
          <w:p w14:paraId="03F033B3"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519" w:type="dxa"/>
            <w:tcBorders>
              <w:top w:val="nil"/>
              <w:left w:val="nil"/>
              <w:bottom w:val="nil"/>
              <w:right w:val="nil"/>
            </w:tcBorders>
            <w:vAlign w:val="bottom"/>
          </w:tcPr>
          <w:p w14:paraId="30FC09FC"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p>
        </w:tc>
      </w:tr>
      <w:tr w:rsidR="002C291F" w:rsidRPr="002C291F" w14:paraId="486758C0" w14:textId="77777777" w:rsidTr="00115891">
        <w:trPr>
          <w:trHeight w:val="272"/>
        </w:trPr>
        <w:tc>
          <w:tcPr>
            <w:tcW w:w="1767" w:type="dxa"/>
            <w:tcBorders>
              <w:top w:val="nil"/>
              <w:left w:val="nil"/>
              <w:bottom w:val="nil"/>
              <w:right w:val="nil"/>
            </w:tcBorders>
            <w:vAlign w:val="bottom"/>
          </w:tcPr>
          <w:p w14:paraId="3B04F34C" w14:textId="77777777" w:rsidR="002C291F" w:rsidRPr="00115891" w:rsidRDefault="002C291F" w:rsidP="001F0831">
            <w:pPr>
              <w:autoSpaceDE w:val="0"/>
              <w:autoSpaceDN w:val="0"/>
              <w:adjustRightInd w:val="0"/>
              <w:spacing w:after="0" w:line="240" w:lineRule="auto"/>
              <w:rPr>
                <w:rFonts w:ascii="Times New Roman" w:hAnsi="Times New Roman" w:cs="Times New Roman"/>
                <w:b/>
                <w:bCs/>
                <w:color w:val="000000"/>
                <w:sz w:val="20"/>
                <w:szCs w:val="20"/>
              </w:rPr>
            </w:pPr>
            <w:r w:rsidRPr="00115891">
              <w:rPr>
                <w:rFonts w:ascii="Times New Roman" w:hAnsi="Times New Roman" w:cs="Times New Roman"/>
                <w:b/>
                <w:bCs/>
                <w:color w:val="000000"/>
                <w:sz w:val="20"/>
                <w:szCs w:val="20"/>
              </w:rPr>
              <w:t> Mean</w:t>
            </w:r>
          </w:p>
        </w:tc>
        <w:tc>
          <w:tcPr>
            <w:tcW w:w="1356" w:type="dxa"/>
            <w:tcBorders>
              <w:top w:val="nil"/>
              <w:left w:val="nil"/>
              <w:bottom w:val="nil"/>
              <w:right w:val="nil"/>
            </w:tcBorders>
            <w:vAlign w:val="bottom"/>
          </w:tcPr>
          <w:p w14:paraId="47F68D97"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0.266460</w:t>
            </w:r>
          </w:p>
        </w:tc>
        <w:tc>
          <w:tcPr>
            <w:tcW w:w="1506" w:type="dxa"/>
            <w:tcBorders>
              <w:top w:val="nil"/>
              <w:left w:val="nil"/>
              <w:bottom w:val="nil"/>
              <w:right w:val="nil"/>
            </w:tcBorders>
            <w:vAlign w:val="bottom"/>
          </w:tcPr>
          <w:p w14:paraId="58A2B1AC"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1.704840</w:t>
            </w:r>
          </w:p>
        </w:tc>
        <w:tc>
          <w:tcPr>
            <w:tcW w:w="1507" w:type="dxa"/>
            <w:tcBorders>
              <w:top w:val="nil"/>
              <w:left w:val="nil"/>
              <w:bottom w:val="nil"/>
              <w:right w:val="nil"/>
            </w:tcBorders>
            <w:vAlign w:val="bottom"/>
          </w:tcPr>
          <w:p w14:paraId="7486E8D3"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3.527808</w:t>
            </w:r>
          </w:p>
        </w:tc>
        <w:tc>
          <w:tcPr>
            <w:tcW w:w="1519" w:type="dxa"/>
            <w:tcBorders>
              <w:top w:val="nil"/>
              <w:left w:val="nil"/>
              <w:bottom w:val="nil"/>
              <w:right w:val="nil"/>
            </w:tcBorders>
            <w:vAlign w:val="bottom"/>
          </w:tcPr>
          <w:p w14:paraId="769EE295"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20.26594</w:t>
            </w:r>
          </w:p>
        </w:tc>
      </w:tr>
      <w:tr w:rsidR="002C291F" w:rsidRPr="002C291F" w14:paraId="150F5EDD" w14:textId="77777777" w:rsidTr="00115891">
        <w:trPr>
          <w:trHeight w:val="272"/>
        </w:trPr>
        <w:tc>
          <w:tcPr>
            <w:tcW w:w="1767" w:type="dxa"/>
            <w:tcBorders>
              <w:top w:val="nil"/>
              <w:left w:val="nil"/>
              <w:bottom w:val="nil"/>
              <w:right w:val="nil"/>
            </w:tcBorders>
            <w:vAlign w:val="bottom"/>
          </w:tcPr>
          <w:p w14:paraId="3FC4A9DF" w14:textId="77777777" w:rsidR="002C291F" w:rsidRPr="00115891" w:rsidRDefault="002C291F" w:rsidP="001F0831">
            <w:pPr>
              <w:autoSpaceDE w:val="0"/>
              <w:autoSpaceDN w:val="0"/>
              <w:adjustRightInd w:val="0"/>
              <w:spacing w:after="0" w:line="240" w:lineRule="auto"/>
              <w:rPr>
                <w:rFonts w:ascii="Times New Roman" w:hAnsi="Times New Roman" w:cs="Times New Roman"/>
                <w:b/>
                <w:bCs/>
                <w:color w:val="000000"/>
                <w:sz w:val="20"/>
                <w:szCs w:val="20"/>
              </w:rPr>
            </w:pPr>
            <w:r w:rsidRPr="00115891">
              <w:rPr>
                <w:rFonts w:ascii="Times New Roman" w:hAnsi="Times New Roman" w:cs="Times New Roman"/>
                <w:b/>
                <w:bCs/>
                <w:color w:val="000000"/>
                <w:sz w:val="20"/>
                <w:szCs w:val="20"/>
              </w:rPr>
              <w:t> Median</w:t>
            </w:r>
          </w:p>
        </w:tc>
        <w:tc>
          <w:tcPr>
            <w:tcW w:w="1356" w:type="dxa"/>
            <w:tcBorders>
              <w:top w:val="nil"/>
              <w:left w:val="nil"/>
              <w:bottom w:val="nil"/>
              <w:right w:val="nil"/>
            </w:tcBorders>
            <w:vAlign w:val="bottom"/>
          </w:tcPr>
          <w:p w14:paraId="76B5ADF8"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0.222250</w:t>
            </w:r>
          </w:p>
        </w:tc>
        <w:tc>
          <w:tcPr>
            <w:tcW w:w="1506" w:type="dxa"/>
            <w:tcBorders>
              <w:top w:val="nil"/>
              <w:left w:val="nil"/>
              <w:bottom w:val="nil"/>
              <w:right w:val="nil"/>
            </w:tcBorders>
            <w:vAlign w:val="bottom"/>
          </w:tcPr>
          <w:p w14:paraId="32DFFAC1"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0.846954</w:t>
            </w:r>
          </w:p>
        </w:tc>
        <w:tc>
          <w:tcPr>
            <w:tcW w:w="1507" w:type="dxa"/>
            <w:tcBorders>
              <w:top w:val="nil"/>
              <w:left w:val="nil"/>
              <w:bottom w:val="nil"/>
              <w:right w:val="nil"/>
            </w:tcBorders>
            <w:vAlign w:val="bottom"/>
          </w:tcPr>
          <w:p w14:paraId="55A39B19"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0.072100</w:t>
            </w:r>
          </w:p>
        </w:tc>
        <w:tc>
          <w:tcPr>
            <w:tcW w:w="1519" w:type="dxa"/>
            <w:tcBorders>
              <w:top w:val="nil"/>
              <w:left w:val="nil"/>
              <w:bottom w:val="nil"/>
              <w:right w:val="nil"/>
            </w:tcBorders>
            <w:vAlign w:val="bottom"/>
          </w:tcPr>
          <w:p w14:paraId="0081F7E3"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19.55350</w:t>
            </w:r>
          </w:p>
        </w:tc>
      </w:tr>
      <w:tr w:rsidR="002C291F" w:rsidRPr="002C291F" w14:paraId="7382D694" w14:textId="77777777" w:rsidTr="00115891">
        <w:trPr>
          <w:trHeight w:val="272"/>
        </w:trPr>
        <w:tc>
          <w:tcPr>
            <w:tcW w:w="1767" w:type="dxa"/>
            <w:tcBorders>
              <w:top w:val="nil"/>
              <w:left w:val="nil"/>
              <w:bottom w:val="nil"/>
              <w:right w:val="nil"/>
            </w:tcBorders>
            <w:vAlign w:val="bottom"/>
          </w:tcPr>
          <w:p w14:paraId="09B6FBE3" w14:textId="77777777" w:rsidR="002C291F" w:rsidRPr="00115891" w:rsidRDefault="002C291F" w:rsidP="001F0831">
            <w:pPr>
              <w:autoSpaceDE w:val="0"/>
              <w:autoSpaceDN w:val="0"/>
              <w:adjustRightInd w:val="0"/>
              <w:spacing w:after="0" w:line="240" w:lineRule="auto"/>
              <w:rPr>
                <w:rFonts w:ascii="Times New Roman" w:hAnsi="Times New Roman" w:cs="Times New Roman"/>
                <w:b/>
                <w:bCs/>
                <w:color w:val="000000"/>
                <w:sz w:val="20"/>
                <w:szCs w:val="20"/>
              </w:rPr>
            </w:pPr>
            <w:r w:rsidRPr="00115891">
              <w:rPr>
                <w:rFonts w:ascii="Times New Roman" w:hAnsi="Times New Roman" w:cs="Times New Roman"/>
                <w:b/>
                <w:bCs/>
                <w:color w:val="000000"/>
                <w:sz w:val="20"/>
                <w:szCs w:val="20"/>
              </w:rPr>
              <w:t> Maximum</w:t>
            </w:r>
          </w:p>
        </w:tc>
        <w:tc>
          <w:tcPr>
            <w:tcW w:w="1356" w:type="dxa"/>
            <w:tcBorders>
              <w:top w:val="nil"/>
              <w:left w:val="nil"/>
              <w:bottom w:val="nil"/>
              <w:right w:val="nil"/>
            </w:tcBorders>
            <w:vAlign w:val="bottom"/>
          </w:tcPr>
          <w:p w14:paraId="4BE9E9E6"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2.146900</w:t>
            </w:r>
          </w:p>
        </w:tc>
        <w:tc>
          <w:tcPr>
            <w:tcW w:w="1506" w:type="dxa"/>
            <w:tcBorders>
              <w:top w:val="nil"/>
              <w:left w:val="nil"/>
              <w:bottom w:val="nil"/>
              <w:right w:val="nil"/>
            </w:tcBorders>
            <w:vAlign w:val="bottom"/>
          </w:tcPr>
          <w:p w14:paraId="67BF081D"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127.6789</w:t>
            </w:r>
          </w:p>
        </w:tc>
        <w:tc>
          <w:tcPr>
            <w:tcW w:w="1507" w:type="dxa"/>
            <w:tcBorders>
              <w:top w:val="nil"/>
              <w:left w:val="nil"/>
              <w:bottom w:val="nil"/>
              <w:right w:val="nil"/>
            </w:tcBorders>
            <w:vAlign w:val="bottom"/>
          </w:tcPr>
          <w:p w14:paraId="26A723BE"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179.6944</w:t>
            </w:r>
          </w:p>
        </w:tc>
        <w:tc>
          <w:tcPr>
            <w:tcW w:w="1519" w:type="dxa"/>
            <w:tcBorders>
              <w:top w:val="nil"/>
              <w:left w:val="nil"/>
              <w:bottom w:val="nil"/>
              <w:right w:val="nil"/>
            </w:tcBorders>
            <w:vAlign w:val="bottom"/>
          </w:tcPr>
          <w:p w14:paraId="7512F661"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28.03600</w:t>
            </w:r>
          </w:p>
        </w:tc>
      </w:tr>
      <w:tr w:rsidR="002C291F" w:rsidRPr="002C291F" w14:paraId="06D93CFE" w14:textId="77777777" w:rsidTr="00115891">
        <w:trPr>
          <w:trHeight w:val="272"/>
        </w:trPr>
        <w:tc>
          <w:tcPr>
            <w:tcW w:w="1767" w:type="dxa"/>
            <w:tcBorders>
              <w:top w:val="nil"/>
              <w:left w:val="nil"/>
              <w:bottom w:val="nil"/>
              <w:right w:val="nil"/>
            </w:tcBorders>
            <w:vAlign w:val="bottom"/>
          </w:tcPr>
          <w:p w14:paraId="7D6EE8F8" w14:textId="77777777" w:rsidR="002C291F" w:rsidRPr="00115891" w:rsidRDefault="002C291F" w:rsidP="001F0831">
            <w:pPr>
              <w:autoSpaceDE w:val="0"/>
              <w:autoSpaceDN w:val="0"/>
              <w:adjustRightInd w:val="0"/>
              <w:spacing w:after="0" w:line="240" w:lineRule="auto"/>
              <w:rPr>
                <w:rFonts w:ascii="Times New Roman" w:hAnsi="Times New Roman" w:cs="Times New Roman"/>
                <w:b/>
                <w:bCs/>
                <w:color w:val="000000"/>
                <w:sz w:val="20"/>
                <w:szCs w:val="20"/>
              </w:rPr>
            </w:pPr>
            <w:r w:rsidRPr="00115891">
              <w:rPr>
                <w:rFonts w:ascii="Times New Roman" w:hAnsi="Times New Roman" w:cs="Times New Roman"/>
                <w:b/>
                <w:bCs/>
                <w:color w:val="000000"/>
                <w:sz w:val="20"/>
                <w:szCs w:val="20"/>
              </w:rPr>
              <w:t> Minimum</w:t>
            </w:r>
          </w:p>
        </w:tc>
        <w:tc>
          <w:tcPr>
            <w:tcW w:w="1356" w:type="dxa"/>
            <w:tcBorders>
              <w:top w:val="nil"/>
              <w:left w:val="nil"/>
              <w:bottom w:val="nil"/>
              <w:right w:val="nil"/>
            </w:tcBorders>
            <w:vAlign w:val="bottom"/>
          </w:tcPr>
          <w:p w14:paraId="22EC6004"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0.002700</w:t>
            </w:r>
          </w:p>
        </w:tc>
        <w:tc>
          <w:tcPr>
            <w:tcW w:w="1506" w:type="dxa"/>
            <w:tcBorders>
              <w:top w:val="nil"/>
              <w:left w:val="nil"/>
              <w:bottom w:val="nil"/>
              <w:right w:val="nil"/>
            </w:tcBorders>
            <w:vAlign w:val="bottom"/>
          </w:tcPr>
          <w:p w14:paraId="612C3EE9"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-125.8910</w:t>
            </w:r>
          </w:p>
        </w:tc>
        <w:tc>
          <w:tcPr>
            <w:tcW w:w="1507" w:type="dxa"/>
            <w:tcBorders>
              <w:top w:val="nil"/>
              <w:left w:val="nil"/>
              <w:bottom w:val="nil"/>
              <w:right w:val="nil"/>
            </w:tcBorders>
            <w:vAlign w:val="bottom"/>
          </w:tcPr>
          <w:p w14:paraId="79765917"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0.000200</w:t>
            </w:r>
          </w:p>
        </w:tc>
        <w:tc>
          <w:tcPr>
            <w:tcW w:w="1519" w:type="dxa"/>
            <w:tcBorders>
              <w:top w:val="nil"/>
              <w:left w:val="nil"/>
              <w:bottom w:val="nil"/>
              <w:right w:val="nil"/>
            </w:tcBorders>
            <w:vAlign w:val="bottom"/>
          </w:tcPr>
          <w:p w14:paraId="4C44CF80"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5.888000</w:t>
            </w:r>
          </w:p>
        </w:tc>
      </w:tr>
      <w:tr w:rsidR="002C291F" w:rsidRPr="002C291F" w14:paraId="133EE717" w14:textId="77777777" w:rsidTr="00115891">
        <w:trPr>
          <w:trHeight w:val="272"/>
        </w:trPr>
        <w:tc>
          <w:tcPr>
            <w:tcW w:w="1767" w:type="dxa"/>
            <w:tcBorders>
              <w:top w:val="nil"/>
              <w:left w:val="nil"/>
              <w:bottom w:val="nil"/>
              <w:right w:val="nil"/>
            </w:tcBorders>
            <w:vAlign w:val="bottom"/>
          </w:tcPr>
          <w:p w14:paraId="5705876E" w14:textId="77777777" w:rsidR="002C291F" w:rsidRPr="00115891" w:rsidRDefault="002C291F" w:rsidP="001F0831">
            <w:pPr>
              <w:autoSpaceDE w:val="0"/>
              <w:autoSpaceDN w:val="0"/>
              <w:adjustRightInd w:val="0"/>
              <w:spacing w:after="0" w:line="240" w:lineRule="auto"/>
              <w:rPr>
                <w:rFonts w:ascii="Times New Roman" w:hAnsi="Times New Roman" w:cs="Times New Roman"/>
                <w:b/>
                <w:bCs/>
                <w:color w:val="000000"/>
                <w:sz w:val="20"/>
                <w:szCs w:val="20"/>
              </w:rPr>
            </w:pPr>
            <w:r w:rsidRPr="00115891">
              <w:rPr>
                <w:rFonts w:ascii="Times New Roman" w:hAnsi="Times New Roman" w:cs="Times New Roman"/>
                <w:b/>
                <w:bCs/>
                <w:color w:val="000000"/>
                <w:sz w:val="20"/>
                <w:szCs w:val="20"/>
              </w:rPr>
              <w:t> Std. Dev.</w:t>
            </w:r>
          </w:p>
        </w:tc>
        <w:tc>
          <w:tcPr>
            <w:tcW w:w="1356" w:type="dxa"/>
            <w:tcBorders>
              <w:top w:val="nil"/>
              <w:left w:val="nil"/>
              <w:bottom w:val="nil"/>
              <w:right w:val="nil"/>
            </w:tcBorders>
            <w:vAlign w:val="bottom"/>
          </w:tcPr>
          <w:p w14:paraId="0A2978C8"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0.259007</w:t>
            </w:r>
          </w:p>
        </w:tc>
        <w:tc>
          <w:tcPr>
            <w:tcW w:w="1506" w:type="dxa"/>
            <w:tcBorders>
              <w:top w:val="nil"/>
              <w:left w:val="nil"/>
              <w:bottom w:val="nil"/>
              <w:right w:val="nil"/>
            </w:tcBorders>
            <w:vAlign w:val="bottom"/>
          </w:tcPr>
          <w:p w14:paraId="740B40C2"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13.83419</w:t>
            </w:r>
          </w:p>
        </w:tc>
        <w:tc>
          <w:tcPr>
            <w:tcW w:w="1507" w:type="dxa"/>
            <w:tcBorders>
              <w:top w:val="nil"/>
              <w:left w:val="nil"/>
              <w:bottom w:val="nil"/>
              <w:right w:val="nil"/>
            </w:tcBorders>
            <w:vAlign w:val="bottom"/>
          </w:tcPr>
          <w:p w14:paraId="6EC043D7"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22.56477</w:t>
            </w:r>
          </w:p>
        </w:tc>
        <w:tc>
          <w:tcPr>
            <w:tcW w:w="1519" w:type="dxa"/>
            <w:tcBorders>
              <w:top w:val="nil"/>
              <w:left w:val="nil"/>
              <w:bottom w:val="nil"/>
              <w:right w:val="nil"/>
            </w:tcBorders>
            <w:vAlign w:val="bottom"/>
          </w:tcPr>
          <w:p w14:paraId="60F78890" w14:textId="77777777" w:rsidR="002C291F" w:rsidRPr="00115891" w:rsidRDefault="002C291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 5.024901</w:t>
            </w:r>
          </w:p>
        </w:tc>
      </w:tr>
      <w:tr w:rsidR="008D55DF" w:rsidRPr="002C291F" w14:paraId="272C6E97" w14:textId="77777777" w:rsidTr="00115891">
        <w:trPr>
          <w:trHeight w:val="272"/>
        </w:trPr>
        <w:tc>
          <w:tcPr>
            <w:tcW w:w="1767" w:type="dxa"/>
            <w:tcBorders>
              <w:top w:val="nil"/>
              <w:left w:val="nil"/>
              <w:right w:val="nil"/>
            </w:tcBorders>
            <w:vAlign w:val="bottom"/>
          </w:tcPr>
          <w:p w14:paraId="638728A7" w14:textId="77777777" w:rsidR="008D55DF" w:rsidRPr="00115891" w:rsidRDefault="008D55DF" w:rsidP="001F0831">
            <w:pPr>
              <w:autoSpaceDE w:val="0"/>
              <w:autoSpaceDN w:val="0"/>
              <w:adjustRightInd w:val="0"/>
              <w:spacing w:after="0" w:line="240" w:lineRule="auto"/>
              <w:rPr>
                <w:rFonts w:ascii="Times New Roman" w:hAnsi="Times New Roman" w:cs="Times New Roman"/>
                <w:b/>
                <w:bCs/>
                <w:color w:val="000000"/>
                <w:sz w:val="20"/>
                <w:szCs w:val="20"/>
              </w:rPr>
            </w:pPr>
          </w:p>
        </w:tc>
        <w:tc>
          <w:tcPr>
            <w:tcW w:w="1356" w:type="dxa"/>
            <w:tcBorders>
              <w:top w:val="nil"/>
              <w:left w:val="nil"/>
              <w:right w:val="nil"/>
            </w:tcBorders>
            <w:vAlign w:val="bottom"/>
          </w:tcPr>
          <w:p w14:paraId="532F6D14" w14:textId="77777777" w:rsidR="008D55DF" w:rsidRPr="00115891" w:rsidRDefault="008D55D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506" w:type="dxa"/>
            <w:tcBorders>
              <w:top w:val="nil"/>
              <w:left w:val="nil"/>
              <w:right w:val="nil"/>
            </w:tcBorders>
            <w:vAlign w:val="bottom"/>
          </w:tcPr>
          <w:p w14:paraId="5D788403" w14:textId="77777777" w:rsidR="008D55DF" w:rsidRPr="00115891" w:rsidRDefault="008D55D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507" w:type="dxa"/>
            <w:tcBorders>
              <w:top w:val="nil"/>
              <w:left w:val="nil"/>
              <w:right w:val="nil"/>
            </w:tcBorders>
            <w:vAlign w:val="bottom"/>
          </w:tcPr>
          <w:p w14:paraId="736D4892" w14:textId="77777777" w:rsidR="008D55DF" w:rsidRPr="00115891" w:rsidRDefault="008D55DF" w:rsidP="001F0831">
            <w:pPr>
              <w:autoSpaceDE w:val="0"/>
              <w:autoSpaceDN w:val="0"/>
              <w:adjustRightInd w:val="0"/>
              <w:spacing w:after="0" w:line="240" w:lineRule="auto"/>
              <w:jc w:val="center"/>
              <w:rPr>
                <w:rFonts w:ascii="Times New Roman" w:hAnsi="Times New Roman" w:cs="Times New Roman"/>
                <w:color w:val="000000"/>
                <w:sz w:val="20"/>
                <w:szCs w:val="20"/>
              </w:rPr>
            </w:pPr>
          </w:p>
        </w:tc>
        <w:tc>
          <w:tcPr>
            <w:tcW w:w="1519" w:type="dxa"/>
            <w:tcBorders>
              <w:top w:val="nil"/>
              <w:left w:val="nil"/>
              <w:right w:val="nil"/>
            </w:tcBorders>
            <w:vAlign w:val="bottom"/>
          </w:tcPr>
          <w:p w14:paraId="4285EEF1" w14:textId="77777777" w:rsidR="008D55DF" w:rsidRPr="00115891" w:rsidRDefault="008D55DF" w:rsidP="001F0831">
            <w:pPr>
              <w:autoSpaceDE w:val="0"/>
              <w:autoSpaceDN w:val="0"/>
              <w:adjustRightInd w:val="0"/>
              <w:spacing w:after="0" w:line="240" w:lineRule="auto"/>
              <w:jc w:val="center"/>
              <w:rPr>
                <w:rFonts w:ascii="Times New Roman" w:hAnsi="Times New Roman" w:cs="Times New Roman"/>
                <w:color w:val="000000"/>
                <w:sz w:val="20"/>
                <w:szCs w:val="20"/>
              </w:rPr>
            </w:pPr>
          </w:p>
        </w:tc>
      </w:tr>
      <w:tr w:rsidR="008D55DF" w:rsidRPr="002C291F" w14:paraId="71EDBB05" w14:textId="77777777" w:rsidTr="00115891">
        <w:trPr>
          <w:trHeight w:val="272"/>
        </w:trPr>
        <w:tc>
          <w:tcPr>
            <w:tcW w:w="1767" w:type="dxa"/>
            <w:tcBorders>
              <w:top w:val="nil"/>
              <w:left w:val="nil"/>
              <w:bottom w:val="single" w:sz="4" w:space="0" w:color="auto"/>
              <w:right w:val="nil"/>
            </w:tcBorders>
            <w:vAlign w:val="bottom"/>
          </w:tcPr>
          <w:p w14:paraId="40BED896" w14:textId="4514D072" w:rsidR="008D55DF" w:rsidRPr="00115891" w:rsidRDefault="008D55DF" w:rsidP="001F0831">
            <w:pPr>
              <w:autoSpaceDE w:val="0"/>
              <w:autoSpaceDN w:val="0"/>
              <w:adjustRightInd w:val="0"/>
              <w:spacing w:after="0" w:line="240" w:lineRule="auto"/>
              <w:rPr>
                <w:rFonts w:ascii="Times New Roman" w:hAnsi="Times New Roman" w:cs="Times New Roman"/>
                <w:b/>
                <w:bCs/>
                <w:color w:val="000000"/>
                <w:sz w:val="20"/>
                <w:szCs w:val="20"/>
              </w:rPr>
            </w:pPr>
            <w:r w:rsidRPr="00115891">
              <w:rPr>
                <w:rFonts w:ascii="Times New Roman" w:hAnsi="Times New Roman" w:cs="Times New Roman"/>
                <w:b/>
                <w:bCs/>
                <w:color w:val="000000"/>
                <w:sz w:val="20"/>
                <w:szCs w:val="20"/>
              </w:rPr>
              <w:t>Observations</w:t>
            </w:r>
          </w:p>
        </w:tc>
        <w:tc>
          <w:tcPr>
            <w:tcW w:w="1356" w:type="dxa"/>
            <w:tcBorders>
              <w:top w:val="nil"/>
              <w:left w:val="nil"/>
              <w:bottom w:val="single" w:sz="4" w:space="0" w:color="auto"/>
              <w:right w:val="nil"/>
            </w:tcBorders>
            <w:vAlign w:val="bottom"/>
          </w:tcPr>
          <w:p w14:paraId="7487B939" w14:textId="554BCD84" w:rsidR="008D55DF" w:rsidRPr="00115891" w:rsidRDefault="008D55D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200</w:t>
            </w:r>
          </w:p>
        </w:tc>
        <w:tc>
          <w:tcPr>
            <w:tcW w:w="1506" w:type="dxa"/>
            <w:tcBorders>
              <w:top w:val="nil"/>
              <w:left w:val="nil"/>
              <w:bottom w:val="single" w:sz="4" w:space="0" w:color="auto"/>
              <w:right w:val="nil"/>
            </w:tcBorders>
            <w:vAlign w:val="bottom"/>
          </w:tcPr>
          <w:p w14:paraId="15D9B6FF" w14:textId="75CDE044" w:rsidR="008D55DF" w:rsidRPr="00115891" w:rsidRDefault="008D55D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200</w:t>
            </w:r>
          </w:p>
        </w:tc>
        <w:tc>
          <w:tcPr>
            <w:tcW w:w="1507" w:type="dxa"/>
            <w:tcBorders>
              <w:top w:val="nil"/>
              <w:left w:val="nil"/>
              <w:bottom w:val="single" w:sz="4" w:space="0" w:color="auto"/>
              <w:right w:val="nil"/>
            </w:tcBorders>
            <w:vAlign w:val="bottom"/>
          </w:tcPr>
          <w:p w14:paraId="5C4E0EB4" w14:textId="2D06050D" w:rsidR="008D55DF" w:rsidRPr="00115891" w:rsidRDefault="008D55D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200</w:t>
            </w:r>
          </w:p>
        </w:tc>
        <w:tc>
          <w:tcPr>
            <w:tcW w:w="1519" w:type="dxa"/>
            <w:tcBorders>
              <w:top w:val="nil"/>
              <w:left w:val="nil"/>
              <w:bottom w:val="single" w:sz="4" w:space="0" w:color="auto"/>
              <w:right w:val="nil"/>
            </w:tcBorders>
            <w:vAlign w:val="bottom"/>
          </w:tcPr>
          <w:p w14:paraId="399706D4" w14:textId="48A0F95E" w:rsidR="008D55DF" w:rsidRPr="00115891" w:rsidRDefault="008D55DF" w:rsidP="001F0831">
            <w:pPr>
              <w:autoSpaceDE w:val="0"/>
              <w:autoSpaceDN w:val="0"/>
              <w:adjustRightInd w:val="0"/>
              <w:spacing w:after="0" w:line="240" w:lineRule="auto"/>
              <w:jc w:val="center"/>
              <w:rPr>
                <w:rFonts w:ascii="Times New Roman" w:hAnsi="Times New Roman" w:cs="Times New Roman"/>
                <w:color w:val="000000"/>
                <w:sz w:val="20"/>
                <w:szCs w:val="20"/>
              </w:rPr>
            </w:pPr>
            <w:r w:rsidRPr="00115891">
              <w:rPr>
                <w:rFonts w:ascii="Times New Roman" w:hAnsi="Times New Roman" w:cs="Times New Roman"/>
                <w:color w:val="000000"/>
                <w:sz w:val="20"/>
                <w:szCs w:val="20"/>
              </w:rPr>
              <w:t>200</w:t>
            </w:r>
          </w:p>
        </w:tc>
      </w:tr>
    </w:tbl>
    <w:p w14:paraId="3238FD03" w14:textId="233E5359" w:rsidR="00401CAE" w:rsidRDefault="009B270F" w:rsidP="009B270F">
      <w:pPr>
        <w:tabs>
          <w:tab w:val="right" w:pos="7941"/>
        </w:tabs>
        <w:spacing w:line="240" w:lineRule="auto"/>
        <w:jc w:val="both"/>
        <w:rPr>
          <w:rFonts w:ascii="Times New Roman" w:hAnsi="Times New Roman" w:cs="Times New Roman"/>
          <w:bCs/>
          <w:i/>
          <w:iCs/>
          <w:sz w:val="24"/>
          <w:szCs w:val="24"/>
        </w:rPr>
      </w:pPr>
      <w:r>
        <w:rPr>
          <w:rFonts w:ascii="Times New Roman" w:hAnsi="Times New Roman" w:cs="Times New Roman"/>
          <w:b/>
          <w:sz w:val="24"/>
          <w:szCs w:val="24"/>
        </w:rPr>
        <w:t xml:space="preserve"> </w:t>
      </w:r>
      <w:proofErr w:type="spellStart"/>
      <w:r w:rsidR="008D55DF" w:rsidRPr="008D55DF">
        <w:rPr>
          <w:rFonts w:ascii="Times New Roman" w:hAnsi="Times New Roman" w:cs="Times New Roman"/>
          <w:bCs/>
          <w:i/>
          <w:iCs/>
          <w:sz w:val="24"/>
          <w:szCs w:val="24"/>
        </w:rPr>
        <w:t>Sumber</w:t>
      </w:r>
      <w:proofErr w:type="spellEnd"/>
      <w:r w:rsidR="008D55DF" w:rsidRPr="008D55DF">
        <w:rPr>
          <w:rFonts w:ascii="Times New Roman" w:hAnsi="Times New Roman" w:cs="Times New Roman"/>
          <w:bCs/>
          <w:i/>
          <w:iCs/>
          <w:sz w:val="24"/>
          <w:szCs w:val="24"/>
        </w:rPr>
        <w:t xml:space="preserve"> Data </w:t>
      </w:r>
      <w:proofErr w:type="spellStart"/>
      <w:r w:rsidR="008D55DF" w:rsidRPr="008D55DF">
        <w:rPr>
          <w:rFonts w:ascii="Times New Roman" w:hAnsi="Times New Roman" w:cs="Times New Roman"/>
          <w:bCs/>
          <w:i/>
          <w:iCs/>
          <w:sz w:val="24"/>
          <w:szCs w:val="24"/>
        </w:rPr>
        <w:t>diolah</w:t>
      </w:r>
      <w:proofErr w:type="spellEnd"/>
      <w:r w:rsidR="008D55DF" w:rsidRPr="008D55DF">
        <w:rPr>
          <w:rFonts w:ascii="Times New Roman" w:hAnsi="Times New Roman" w:cs="Times New Roman"/>
          <w:bCs/>
          <w:i/>
          <w:iCs/>
          <w:sz w:val="24"/>
          <w:szCs w:val="24"/>
        </w:rPr>
        <w:t xml:space="preserve"> (Output </w:t>
      </w:r>
      <w:proofErr w:type="spellStart"/>
      <w:r w:rsidR="008D55DF" w:rsidRPr="008D55DF">
        <w:rPr>
          <w:rFonts w:ascii="Times New Roman" w:hAnsi="Times New Roman" w:cs="Times New Roman"/>
          <w:bCs/>
          <w:i/>
          <w:iCs/>
          <w:sz w:val="24"/>
          <w:szCs w:val="24"/>
        </w:rPr>
        <w:t>Eviews</w:t>
      </w:r>
      <w:proofErr w:type="spellEnd"/>
      <w:r w:rsidR="008D55DF" w:rsidRPr="008D55DF">
        <w:rPr>
          <w:rFonts w:ascii="Times New Roman" w:hAnsi="Times New Roman" w:cs="Times New Roman"/>
          <w:bCs/>
          <w:i/>
          <w:iCs/>
          <w:sz w:val="24"/>
          <w:szCs w:val="24"/>
        </w:rPr>
        <w:t xml:space="preserve"> 12), 2025</w:t>
      </w:r>
    </w:p>
    <w:p w14:paraId="69058DF8" w14:textId="77777777" w:rsidR="00401CAE" w:rsidRDefault="00401CAE" w:rsidP="009B270F">
      <w:pPr>
        <w:tabs>
          <w:tab w:val="right" w:pos="7941"/>
        </w:tabs>
        <w:spacing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analisis</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setiap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variabel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dijelaskan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berikut</w:t>
      </w:r>
      <w:proofErr w:type="spellEnd"/>
      <w:r>
        <w:rPr>
          <w:rFonts w:ascii="Times New Roman" w:hAnsi="Times New Roman" w:cs="Times New Roman"/>
          <w:bCs/>
          <w:sz w:val="24"/>
          <w:szCs w:val="24"/>
        </w:rPr>
        <w:t xml:space="preserve"> :</w:t>
      </w:r>
      <w:proofErr w:type="gramEnd"/>
    </w:p>
    <w:p w14:paraId="44C0A8D7" w14:textId="215E435B" w:rsidR="00F815B6" w:rsidRPr="00F815B6" w:rsidRDefault="00401CAE" w:rsidP="009B270F">
      <w:pPr>
        <w:pStyle w:val="ListParagraph"/>
        <w:numPr>
          <w:ilvl w:val="3"/>
          <w:numId w:val="10"/>
        </w:numPr>
        <w:tabs>
          <w:tab w:val="right" w:pos="7941"/>
        </w:tabs>
        <w:spacing w:line="480" w:lineRule="auto"/>
        <w:ind w:left="414"/>
        <w:jc w:val="both"/>
        <w:rPr>
          <w:rFonts w:ascii="Times New Roman" w:hAnsi="Times New Roman" w:cs="Times New Roman"/>
          <w:b/>
          <w:sz w:val="24"/>
          <w:szCs w:val="24"/>
        </w:rPr>
      </w:pPr>
      <w:proofErr w:type="spellStart"/>
      <w:r>
        <w:rPr>
          <w:rFonts w:ascii="Times New Roman" w:hAnsi="Times New Roman" w:cs="Times New Roman"/>
          <w:bCs/>
          <w:sz w:val="24"/>
          <w:szCs w:val="24"/>
        </w:rPr>
        <w:t>Variabel</w:t>
      </w:r>
      <w:proofErr w:type="spellEnd"/>
      <w:r>
        <w:rPr>
          <w:rFonts w:ascii="Times New Roman" w:hAnsi="Times New Roman" w:cs="Times New Roman"/>
          <w:bCs/>
          <w:sz w:val="24"/>
          <w:szCs w:val="24"/>
        </w:rPr>
        <w:t xml:space="preserve"> </w:t>
      </w:r>
      <w:r w:rsidR="00F815B6" w:rsidRPr="00C24B91">
        <w:rPr>
          <w:rFonts w:ascii="Times New Roman" w:hAnsi="Times New Roman" w:cs="Times New Roman"/>
          <w:bCs/>
          <w:i/>
          <w:iCs/>
          <w:sz w:val="24"/>
          <w:szCs w:val="24"/>
        </w:rPr>
        <w:t>l</w:t>
      </w:r>
      <w:r w:rsidRPr="00C24B91">
        <w:rPr>
          <w:rFonts w:ascii="Times New Roman" w:hAnsi="Times New Roman" w:cs="Times New Roman"/>
          <w:bCs/>
          <w:i/>
          <w:iCs/>
          <w:sz w:val="24"/>
          <w:szCs w:val="24"/>
        </w:rPr>
        <w:t>everage</w:t>
      </w:r>
      <w:r>
        <w:rPr>
          <w:rFonts w:ascii="Times New Roman" w:hAnsi="Times New Roman" w:cs="Times New Roman"/>
          <w:bCs/>
          <w:sz w:val="24"/>
          <w:szCs w:val="24"/>
        </w:rPr>
        <w:t xml:space="preserve"> (X</w:t>
      </w:r>
      <w:r w:rsidRPr="002136D1">
        <w:rPr>
          <w:rFonts w:ascii="Times New Roman" w:hAnsi="Times New Roman" w:cs="Times New Roman"/>
          <w:bCs/>
          <w:sz w:val="16"/>
          <w:szCs w:val="16"/>
        </w:rPr>
        <w:t>1</w:t>
      </w:r>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diukur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r w:rsidRPr="005D3869">
        <w:rPr>
          <w:rFonts w:ascii="Times New Roman" w:hAnsi="Times New Roman" w:cs="Times New Roman"/>
          <w:bCs/>
          <w:i/>
          <w:iCs/>
          <w:sz w:val="24"/>
          <w:szCs w:val="24"/>
        </w:rPr>
        <w:t>debt to equity ratio</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minimum </w:t>
      </w:r>
      <w:proofErr w:type="spellStart"/>
      <w:r>
        <w:rPr>
          <w:rFonts w:ascii="Times New Roman" w:hAnsi="Times New Roman" w:cs="Times New Roman"/>
          <w:bCs/>
          <w:sz w:val="24"/>
          <w:szCs w:val="24"/>
        </w:rPr>
        <w:t>sebesar</w:t>
      </w:r>
      <w:proofErr w:type="spellEnd"/>
      <w:r>
        <w:rPr>
          <w:rFonts w:ascii="Times New Roman" w:hAnsi="Times New Roman" w:cs="Times New Roman"/>
          <w:bCs/>
          <w:sz w:val="24"/>
          <w:szCs w:val="24"/>
        </w:rPr>
        <w:t xml:space="preserve"> -125.8910,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maksimum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sebesar</w:t>
      </w:r>
      <w:proofErr w:type="spellEnd"/>
      <w:r>
        <w:rPr>
          <w:rFonts w:ascii="Times New Roman" w:hAnsi="Times New Roman" w:cs="Times New Roman"/>
          <w:bCs/>
          <w:sz w:val="24"/>
          <w:szCs w:val="24"/>
        </w:rPr>
        <w:t xml:space="preserve"> </w:t>
      </w:r>
      <w:r w:rsidR="00F815B6">
        <w:rPr>
          <w:rFonts w:ascii="Times New Roman" w:hAnsi="Times New Roman" w:cs="Times New Roman"/>
          <w:bCs/>
          <w:sz w:val="24"/>
          <w:szCs w:val="24"/>
        </w:rPr>
        <w:t xml:space="preserve">127.6789, </w:t>
      </w:r>
      <w:proofErr w:type="spellStart"/>
      <w:r w:rsidR="00F815B6">
        <w:rPr>
          <w:rFonts w:ascii="Times New Roman" w:hAnsi="Times New Roman" w:cs="Times New Roman"/>
          <w:bCs/>
          <w:sz w:val="24"/>
          <w:szCs w:val="24"/>
        </w:rPr>
        <w:t>nilai</w:t>
      </w:r>
      <w:proofErr w:type="spellEnd"/>
      <w:r w:rsidR="00F815B6">
        <w:rPr>
          <w:rFonts w:ascii="Times New Roman" w:hAnsi="Times New Roman" w:cs="Times New Roman"/>
          <w:bCs/>
          <w:sz w:val="24"/>
          <w:szCs w:val="24"/>
        </w:rPr>
        <w:t xml:space="preserve"> rata-rata </w:t>
      </w:r>
      <w:proofErr w:type="spellStart"/>
      <w:r w:rsidR="00F815B6">
        <w:rPr>
          <w:rFonts w:ascii="Times New Roman" w:hAnsi="Times New Roman" w:cs="Times New Roman"/>
          <w:bCs/>
          <w:sz w:val="24"/>
          <w:szCs w:val="24"/>
        </w:rPr>
        <w:t>sebesar</w:t>
      </w:r>
      <w:proofErr w:type="spellEnd"/>
      <w:r w:rsidR="00F815B6">
        <w:rPr>
          <w:rFonts w:ascii="Times New Roman" w:hAnsi="Times New Roman" w:cs="Times New Roman"/>
          <w:bCs/>
          <w:sz w:val="24"/>
          <w:szCs w:val="24"/>
        </w:rPr>
        <w:t xml:space="preserve"> 1.704840 dan </w:t>
      </w:r>
      <w:proofErr w:type="spellStart"/>
      <w:r w:rsidR="00F815B6">
        <w:rPr>
          <w:rFonts w:ascii="Times New Roman" w:hAnsi="Times New Roman" w:cs="Times New Roman"/>
          <w:bCs/>
          <w:sz w:val="24"/>
          <w:szCs w:val="24"/>
        </w:rPr>
        <w:t>standar</w:t>
      </w:r>
      <w:proofErr w:type="spellEnd"/>
      <w:r w:rsidR="00F815B6">
        <w:rPr>
          <w:rFonts w:ascii="Times New Roman" w:hAnsi="Times New Roman" w:cs="Times New Roman"/>
          <w:bCs/>
          <w:sz w:val="24"/>
          <w:szCs w:val="24"/>
        </w:rPr>
        <w:t xml:space="preserve"> </w:t>
      </w:r>
      <w:proofErr w:type="spellStart"/>
      <w:r w:rsidR="00F815B6">
        <w:rPr>
          <w:rFonts w:ascii="Times New Roman" w:hAnsi="Times New Roman" w:cs="Times New Roman"/>
          <w:bCs/>
          <w:sz w:val="24"/>
          <w:szCs w:val="24"/>
        </w:rPr>
        <w:t>deviasi</w:t>
      </w:r>
      <w:proofErr w:type="spellEnd"/>
      <w:r w:rsidR="00F815B6">
        <w:rPr>
          <w:rFonts w:ascii="Times New Roman" w:hAnsi="Times New Roman" w:cs="Times New Roman"/>
          <w:bCs/>
          <w:sz w:val="24"/>
          <w:szCs w:val="24"/>
        </w:rPr>
        <w:t xml:space="preserve"> 13.83419.</w:t>
      </w:r>
    </w:p>
    <w:p w14:paraId="37FD5BD9" w14:textId="7EED7517" w:rsidR="00F815B6" w:rsidRPr="00F815B6" w:rsidRDefault="00F815B6" w:rsidP="009B270F">
      <w:pPr>
        <w:pStyle w:val="ListParagraph"/>
        <w:numPr>
          <w:ilvl w:val="3"/>
          <w:numId w:val="10"/>
        </w:numPr>
        <w:tabs>
          <w:tab w:val="right" w:pos="7941"/>
        </w:tabs>
        <w:spacing w:line="480" w:lineRule="auto"/>
        <w:ind w:left="414"/>
        <w:jc w:val="both"/>
        <w:rPr>
          <w:rFonts w:ascii="Times New Roman" w:hAnsi="Times New Roman" w:cs="Times New Roman"/>
          <w:b/>
          <w:sz w:val="24"/>
          <w:szCs w:val="24"/>
        </w:rPr>
      </w:pPr>
      <w:proofErr w:type="spellStart"/>
      <w:r>
        <w:rPr>
          <w:rFonts w:ascii="Times New Roman" w:hAnsi="Times New Roman" w:cs="Times New Roman"/>
          <w:bCs/>
          <w:sz w:val="24"/>
          <w:szCs w:val="24"/>
        </w:rPr>
        <w:t>Variabel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profitabilitas</w:t>
      </w:r>
      <w:proofErr w:type="spellEnd"/>
      <w:r>
        <w:rPr>
          <w:rFonts w:ascii="Times New Roman" w:hAnsi="Times New Roman" w:cs="Times New Roman"/>
          <w:bCs/>
          <w:sz w:val="24"/>
          <w:szCs w:val="24"/>
        </w:rPr>
        <w:t xml:space="preserve"> (X</w:t>
      </w:r>
      <w:r w:rsidRPr="002136D1">
        <w:rPr>
          <w:rFonts w:ascii="Times New Roman" w:hAnsi="Times New Roman" w:cs="Times New Roman"/>
          <w:bCs/>
          <w:sz w:val="16"/>
          <w:szCs w:val="16"/>
        </w:rPr>
        <w:t>2</w:t>
      </w:r>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diukur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r w:rsidRPr="002136D1">
        <w:rPr>
          <w:rFonts w:ascii="Times New Roman" w:hAnsi="Times New Roman" w:cs="Times New Roman"/>
          <w:bCs/>
          <w:i/>
          <w:iCs/>
          <w:sz w:val="24"/>
          <w:szCs w:val="24"/>
        </w:rPr>
        <w:t>return on assets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minimum </w:t>
      </w:r>
      <w:proofErr w:type="spellStart"/>
      <w:r>
        <w:rPr>
          <w:rFonts w:ascii="Times New Roman" w:hAnsi="Times New Roman" w:cs="Times New Roman"/>
          <w:bCs/>
          <w:sz w:val="24"/>
          <w:szCs w:val="24"/>
        </w:rPr>
        <w:t>sebesar</w:t>
      </w:r>
      <w:proofErr w:type="spellEnd"/>
      <w:r>
        <w:rPr>
          <w:rFonts w:ascii="Times New Roman" w:hAnsi="Times New Roman" w:cs="Times New Roman"/>
          <w:bCs/>
          <w:sz w:val="24"/>
          <w:szCs w:val="24"/>
        </w:rPr>
        <w:t xml:space="preserve"> 0.000200,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maksimum</w:t>
      </w:r>
      <w:proofErr w:type="spellEnd"/>
      <w:r>
        <w:rPr>
          <w:rFonts w:ascii="Times New Roman" w:hAnsi="Times New Roman" w:cs="Times New Roman"/>
          <w:bCs/>
          <w:sz w:val="24"/>
          <w:szCs w:val="24"/>
        </w:rPr>
        <w:t xml:space="preserve"> 179.6944,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rata-rata 3.527808 dan </w:t>
      </w:r>
      <w:proofErr w:type="spellStart"/>
      <w:r>
        <w:rPr>
          <w:rFonts w:ascii="Times New Roman" w:hAnsi="Times New Roman" w:cs="Times New Roman"/>
          <w:bCs/>
          <w:sz w:val="24"/>
          <w:szCs w:val="24"/>
        </w:rPr>
        <w:t>standar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deviasi</w:t>
      </w:r>
      <w:proofErr w:type="spellEnd"/>
      <w:r>
        <w:rPr>
          <w:rFonts w:ascii="Times New Roman" w:hAnsi="Times New Roman" w:cs="Times New Roman"/>
          <w:bCs/>
          <w:sz w:val="24"/>
          <w:szCs w:val="24"/>
        </w:rPr>
        <w:t xml:space="preserve"> 22.56477.</w:t>
      </w:r>
    </w:p>
    <w:p w14:paraId="613A7616" w14:textId="77777777" w:rsidR="00F815B6" w:rsidRPr="00F815B6" w:rsidRDefault="00F815B6" w:rsidP="009B270F">
      <w:pPr>
        <w:pStyle w:val="ListParagraph"/>
        <w:numPr>
          <w:ilvl w:val="3"/>
          <w:numId w:val="10"/>
        </w:numPr>
        <w:tabs>
          <w:tab w:val="right" w:pos="7941"/>
        </w:tabs>
        <w:spacing w:line="480" w:lineRule="auto"/>
        <w:ind w:left="414"/>
        <w:jc w:val="both"/>
        <w:rPr>
          <w:rFonts w:ascii="Times New Roman" w:hAnsi="Times New Roman" w:cs="Times New Roman"/>
          <w:b/>
          <w:sz w:val="24"/>
          <w:szCs w:val="24"/>
        </w:rPr>
      </w:pPr>
      <w:proofErr w:type="spellStart"/>
      <w:r>
        <w:rPr>
          <w:rFonts w:ascii="Times New Roman" w:hAnsi="Times New Roman" w:cs="Times New Roman"/>
          <w:bCs/>
          <w:sz w:val="24"/>
          <w:szCs w:val="24"/>
        </w:rPr>
        <w:t>Variabel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ukuran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perusahaan</w:t>
      </w:r>
      <w:proofErr w:type="spellEnd"/>
      <w:r>
        <w:rPr>
          <w:rFonts w:ascii="Times New Roman" w:hAnsi="Times New Roman" w:cs="Times New Roman"/>
          <w:bCs/>
          <w:sz w:val="24"/>
          <w:szCs w:val="24"/>
        </w:rPr>
        <w:t xml:space="preserve"> (X</w:t>
      </w:r>
      <w:r w:rsidRPr="002136D1">
        <w:rPr>
          <w:rFonts w:ascii="Times New Roman" w:hAnsi="Times New Roman" w:cs="Times New Roman"/>
          <w:bCs/>
          <w:sz w:val="16"/>
          <w:szCs w:val="16"/>
        </w:rPr>
        <w:t>3</w:t>
      </w:r>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diukur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logaritma</w:t>
      </w:r>
      <w:proofErr w:type="spellEnd"/>
      <w:r>
        <w:rPr>
          <w:rFonts w:ascii="Times New Roman" w:hAnsi="Times New Roman" w:cs="Times New Roman"/>
          <w:bCs/>
          <w:sz w:val="24"/>
          <w:szCs w:val="24"/>
        </w:rPr>
        <w:t xml:space="preserve"> natura total assets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minimum </w:t>
      </w:r>
      <w:r w:rsidRPr="002C291F">
        <w:rPr>
          <w:rFonts w:ascii="Times New Roman" w:hAnsi="Times New Roman" w:cs="Times New Roman"/>
          <w:color w:val="000000"/>
          <w:sz w:val="24"/>
          <w:szCs w:val="24"/>
        </w:rPr>
        <w:t>5.888000</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maksimum</w:t>
      </w:r>
      <w:proofErr w:type="spellEnd"/>
      <w:r>
        <w:rPr>
          <w:rFonts w:ascii="Times New Roman" w:hAnsi="Times New Roman" w:cs="Times New Roman"/>
          <w:color w:val="000000"/>
          <w:sz w:val="24"/>
          <w:szCs w:val="24"/>
        </w:rPr>
        <w:t xml:space="preserve"> </w:t>
      </w:r>
      <w:r w:rsidRPr="002C291F">
        <w:rPr>
          <w:rFonts w:ascii="Times New Roman" w:hAnsi="Times New Roman" w:cs="Times New Roman"/>
          <w:color w:val="000000"/>
          <w:sz w:val="24"/>
          <w:szCs w:val="24"/>
        </w:rPr>
        <w:t> 28.03600</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rata-</w:t>
      </w:r>
      <w:proofErr w:type="gramStart"/>
      <w:r>
        <w:rPr>
          <w:rFonts w:ascii="Times New Roman" w:hAnsi="Times New Roman" w:cs="Times New Roman"/>
          <w:color w:val="000000"/>
          <w:sz w:val="24"/>
          <w:szCs w:val="24"/>
        </w:rPr>
        <w:t xml:space="preserve">rata </w:t>
      </w:r>
      <w:r w:rsidRPr="002C291F">
        <w:rPr>
          <w:rFonts w:ascii="Times New Roman" w:hAnsi="Times New Roman" w:cs="Times New Roman"/>
          <w:color w:val="000000"/>
          <w:sz w:val="24"/>
          <w:szCs w:val="24"/>
        </w:rPr>
        <w:t> 20.26594</w:t>
      </w:r>
      <w:proofErr w:type="gram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standar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deviasi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w:t>
      </w:r>
      <w:r w:rsidRPr="002C291F">
        <w:rPr>
          <w:rFonts w:ascii="Times New Roman" w:hAnsi="Times New Roman" w:cs="Times New Roman"/>
          <w:color w:val="000000"/>
          <w:sz w:val="24"/>
          <w:szCs w:val="24"/>
        </w:rPr>
        <w:t>20.26594</w:t>
      </w:r>
      <w:r>
        <w:rPr>
          <w:rFonts w:ascii="Times New Roman" w:hAnsi="Times New Roman" w:cs="Times New Roman"/>
          <w:color w:val="000000"/>
          <w:sz w:val="24"/>
          <w:szCs w:val="24"/>
        </w:rPr>
        <w:t>.</w:t>
      </w:r>
    </w:p>
    <w:p w14:paraId="7C825E81" w14:textId="77777777" w:rsidR="00296CD8" w:rsidRPr="00296CD8" w:rsidRDefault="00F815B6" w:rsidP="009B270F">
      <w:pPr>
        <w:pStyle w:val="ListParagraph"/>
        <w:numPr>
          <w:ilvl w:val="3"/>
          <w:numId w:val="10"/>
        </w:numPr>
        <w:tabs>
          <w:tab w:val="right" w:pos="7941"/>
        </w:tabs>
        <w:spacing w:line="480" w:lineRule="auto"/>
        <w:ind w:left="414"/>
        <w:jc w:val="both"/>
        <w:rPr>
          <w:rFonts w:ascii="Times New Roman" w:hAnsi="Times New Roman" w:cs="Times New Roman"/>
          <w:b/>
          <w:sz w:val="24"/>
          <w:szCs w:val="24"/>
        </w:rPr>
      </w:pPr>
      <w:proofErr w:type="spellStart"/>
      <w:r>
        <w:rPr>
          <w:rFonts w:ascii="Times New Roman" w:hAnsi="Times New Roman" w:cs="Times New Roman"/>
          <w:color w:val="000000"/>
          <w:sz w:val="24"/>
          <w:szCs w:val="24"/>
        </w:rPr>
        <w:t>Variabel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Penghindaran</w:t>
      </w:r>
      <w:proofErr w:type="spellEnd"/>
      <w:r>
        <w:rPr>
          <w:rFonts w:ascii="Times New Roman" w:hAnsi="Times New Roman" w:cs="Times New Roman"/>
          <w:color w:val="000000"/>
          <w:sz w:val="24"/>
          <w:szCs w:val="24"/>
        </w:rPr>
        <w:t xml:space="preserve"> Pajak (Y) yang </w:t>
      </w:r>
      <w:proofErr w:type="spellStart"/>
      <w:r>
        <w:rPr>
          <w:rFonts w:ascii="Times New Roman" w:hAnsi="Times New Roman" w:cs="Times New Roman"/>
          <w:color w:val="000000"/>
          <w:sz w:val="24"/>
          <w:szCs w:val="24"/>
        </w:rPr>
        <w:t>diukur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r w:rsidRPr="005D3869">
        <w:rPr>
          <w:rFonts w:ascii="Times New Roman" w:hAnsi="Times New Roman" w:cs="Times New Roman"/>
          <w:i/>
          <w:iCs/>
          <w:color w:val="000000"/>
          <w:sz w:val="24"/>
          <w:szCs w:val="24"/>
        </w:rPr>
        <w:t>cash effective tax rate</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memiliki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minimum </w:t>
      </w:r>
      <w:proofErr w:type="spellStart"/>
      <w:r>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w:t>
      </w:r>
      <w:r w:rsidRPr="002C291F">
        <w:rPr>
          <w:rFonts w:ascii="Times New Roman" w:hAnsi="Times New Roman" w:cs="Times New Roman"/>
          <w:color w:val="000000"/>
          <w:sz w:val="24"/>
          <w:szCs w:val="24"/>
        </w:rPr>
        <w:t>0.002700</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maksimum</w:t>
      </w:r>
      <w:proofErr w:type="spellEnd"/>
      <w:r>
        <w:rPr>
          <w:rFonts w:ascii="Times New Roman" w:hAnsi="Times New Roman" w:cs="Times New Roman"/>
          <w:color w:val="000000"/>
          <w:sz w:val="24"/>
          <w:szCs w:val="24"/>
        </w:rPr>
        <w:t xml:space="preserve"> </w:t>
      </w:r>
      <w:r w:rsidRPr="002C291F">
        <w:rPr>
          <w:rFonts w:ascii="Times New Roman" w:hAnsi="Times New Roman" w:cs="Times New Roman"/>
          <w:color w:val="000000"/>
          <w:sz w:val="24"/>
          <w:szCs w:val="24"/>
        </w:rPr>
        <w:t> 2.146900</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rata-rata </w:t>
      </w:r>
      <w:r w:rsidRPr="002C291F">
        <w:rPr>
          <w:rFonts w:ascii="Times New Roman" w:hAnsi="Times New Roman" w:cs="Times New Roman"/>
          <w:color w:val="000000"/>
          <w:sz w:val="24"/>
          <w:szCs w:val="24"/>
        </w:rPr>
        <w:t>0.266460</w:t>
      </w:r>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standar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deviasi</w:t>
      </w:r>
      <w:proofErr w:type="spellEnd"/>
      <w:r>
        <w:rPr>
          <w:rFonts w:ascii="Times New Roman" w:hAnsi="Times New Roman" w:cs="Times New Roman"/>
          <w:color w:val="000000"/>
          <w:sz w:val="24"/>
          <w:szCs w:val="24"/>
        </w:rPr>
        <w:t xml:space="preserve"> </w:t>
      </w:r>
      <w:proofErr w:type="spellStart"/>
      <w:proofErr w:type="gramStart"/>
      <w:r w:rsidR="00296CD8">
        <w:rPr>
          <w:rFonts w:ascii="Times New Roman" w:hAnsi="Times New Roman" w:cs="Times New Roman"/>
          <w:color w:val="000000"/>
          <w:sz w:val="24"/>
          <w:szCs w:val="24"/>
        </w:rPr>
        <w:t>sebesar</w:t>
      </w:r>
      <w:proofErr w:type="spellEnd"/>
      <w:r w:rsidR="00296CD8">
        <w:rPr>
          <w:rFonts w:ascii="Times New Roman" w:hAnsi="Times New Roman" w:cs="Times New Roman"/>
          <w:color w:val="000000"/>
          <w:sz w:val="24"/>
          <w:szCs w:val="24"/>
        </w:rPr>
        <w:t xml:space="preserve"> </w:t>
      </w:r>
      <w:r w:rsidR="00296CD8" w:rsidRPr="002C291F">
        <w:rPr>
          <w:rFonts w:ascii="Times New Roman" w:hAnsi="Times New Roman" w:cs="Times New Roman"/>
          <w:color w:val="000000"/>
          <w:sz w:val="24"/>
          <w:szCs w:val="24"/>
        </w:rPr>
        <w:t> 0.259007</w:t>
      </w:r>
      <w:r w:rsidR="00296CD8">
        <w:rPr>
          <w:rFonts w:ascii="Times New Roman" w:hAnsi="Times New Roman" w:cs="Times New Roman"/>
          <w:color w:val="000000"/>
          <w:sz w:val="24"/>
          <w:szCs w:val="24"/>
        </w:rPr>
        <w:t>.</w:t>
      </w:r>
      <w:proofErr w:type="gramEnd"/>
    </w:p>
    <w:p w14:paraId="65F70CFE" w14:textId="79D0C866" w:rsidR="00296CD8" w:rsidRDefault="00296CD8">
      <w:pPr>
        <w:pStyle w:val="Heading3ANAKSUBBAB"/>
        <w:numPr>
          <w:ilvl w:val="0"/>
          <w:numId w:val="27"/>
        </w:numPr>
      </w:pPr>
      <w:bookmarkStart w:id="186" w:name="_Toc223735346"/>
      <w:proofErr w:type="spellStart"/>
      <w:r>
        <w:t>Pemilihan</w:t>
      </w:r>
      <w:proofErr w:type="spellEnd"/>
      <w:r>
        <w:t xml:space="preserve"> Model</w:t>
      </w:r>
      <w:bookmarkEnd w:id="186"/>
    </w:p>
    <w:p w14:paraId="3BE0C06A" w14:textId="14E65A3B" w:rsidR="00922E39" w:rsidRDefault="00C470F9" w:rsidP="00C470F9">
      <w:pPr>
        <w:tabs>
          <w:tab w:val="left" w:pos="851"/>
          <w:tab w:val="left" w:pos="993"/>
        </w:tabs>
        <w:spacing w:after="0" w:line="480" w:lineRule="auto"/>
        <w:ind w:left="284" w:firstLine="425"/>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922E39">
        <w:rPr>
          <w:rFonts w:ascii="Times New Roman" w:hAnsi="Times New Roman" w:cs="Times New Roman"/>
          <w:bCs/>
          <w:sz w:val="24"/>
          <w:szCs w:val="24"/>
        </w:rPr>
        <w:t xml:space="preserve">Pada </w:t>
      </w:r>
      <w:proofErr w:type="spellStart"/>
      <w:r w:rsidR="00922E39">
        <w:rPr>
          <w:rFonts w:ascii="Times New Roman" w:hAnsi="Times New Roman" w:cs="Times New Roman"/>
          <w:bCs/>
          <w:sz w:val="24"/>
          <w:szCs w:val="24"/>
        </w:rPr>
        <w:t>penelitian</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ini</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penulis</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menerapkan</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teknik</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analisis</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regresi</w:t>
      </w:r>
      <w:proofErr w:type="spellEnd"/>
      <w:r w:rsidR="00922E39">
        <w:rPr>
          <w:rFonts w:ascii="Times New Roman" w:hAnsi="Times New Roman" w:cs="Times New Roman"/>
          <w:bCs/>
          <w:sz w:val="24"/>
          <w:szCs w:val="24"/>
        </w:rPr>
        <w:t xml:space="preserve"> data panel </w:t>
      </w:r>
      <w:proofErr w:type="spellStart"/>
      <w:r w:rsidR="00922E39">
        <w:rPr>
          <w:rFonts w:ascii="Times New Roman" w:hAnsi="Times New Roman" w:cs="Times New Roman"/>
          <w:bCs/>
          <w:sz w:val="24"/>
          <w:szCs w:val="24"/>
        </w:rPr>
        <w:t>untuk</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menganalisis</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pengaruh</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antara</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variabel-variabel</w:t>
      </w:r>
      <w:proofErr w:type="spellEnd"/>
      <w:r w:rsidR="00922E39">
        <w:rPr>
          <w:rFonts w:ascii="Times New Roman" w:hAnsi="Times New Roman" w:cs="Times New Roman"/>
          <w:bCs/>
          <w:sz w:val="24"/>
          <w:szCs w:val="24"/>
        </w:rPr>
        <w:t xml:space="preserve"> yang </w:t>
      </w:r>
      <w:proofErr w:type="spellStart"/>
      <w:r w:rsidR="00922E39">
        <w:rPr>
          <w:rFonts w:ascii="Times New Roman" w:hAnsi="Times New Roman" w:cs="Times New Roman"/>
          <w:bCs/>
          <w:sz w:val="24"/>
          <w:szCs w:val="24"/>
        </w:rPr>
        <w:t>diteliti</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Regresi</w:t>
      </w:r>
      <w:proofErr w:type="spellEnd"/>
      <w:r w:rsidR="00922E39">
        <w:rPr>
          <w:rFonts w:ascii="Times New Roman" w:hAnsi="Times New Roman" w:cs="Times New Roman"/>
          <w:bCs/>
          <w:sz w:val="24"/>
          <w:szCs w:val="24"/>
        </w:rPr>
        <w:t xml:space="preserve"> data panel </w:t>
      </w:r>
      <w:proofErr w:type="spellStart"/>
      <w:r w:rsidR="00922E39">
        <w:rPr>
          <w:rFonts w:ascii="Times New Roman" w:hAnsi="Times New Roman" w:cs="Times New Roman"/>
          <w:bCs/>
          <w:sz w:val="24"/>
          <w:szCs w:val="24"/>
        </w:rPr>
        <w:t>menggunakan</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tiga</w:t>
      </w:r>
      <w:proofErr w:type="spellEnd"/>
      <w:r w:rsidR="00922E39">
        <w:rPr>
          <w:rFonts w:ascii="Times New Roman" w:hAnsi="Times New Roman" w:cs="Times New Roman"/>
          <w:bCs/>
          <w:sz w:val="24"/>
          <w:szCs w:val="24"/>
        </w:rPr>
        <w:t xml:space="preserve"> model </w:t>
      </w:r>
      <w:proofErr w:type="spellStart"/>
      <w:r w:rsidR="00922E39">
        <w:rPr>
          <w:rFonts w:ascii="Times New Roman" w:hAnsi="Times New Roman" w:cs="Times New Roman"/>
          <w:bCs/>
          <w:sz w:val="24"/>
          <w:szCs w:val="24"/>
        </w:rPr>
        <w:t>pendekatan</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untuk</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menentukan</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metode</w:t>
      </w:r>
      <w:proofErr w:type="spellEnd"/>
      <w:r w:rsidR="00922E39">
        <w:rPr>
          <w:rFonts w:ascii="Times New Roman" w:hAnsi="Times New Roman" w:cs="Times New Roman"/>
          <w:bCs/>
          <w:sz w:val="24"/>
          <w:szCs w:val="24"/>
        </w:rPr>
        <w:t xml:space="preserve"> yang paling </w:t>
      </w:r>
      <w:proofErr w:type="spellStart"/>
      <w:r w:rsidR="00922E39">
        <w:rPr>
          <w:rFonts w:ascii="Times New Roman" w:hAnsi="Times New Roman" w:cs="Times New Roman"/>
          <w:bCs/>
          <w:sz w:val="24"/>
          <w:szCs w:val="24"/>
        </w:rPr>
        <w:t>tepat</w:t>
      </w:r>
      <w:proofErr w:type="spellEnd"/>
      <w:r w:rsidR="00922E39">
        <w:rPr>
          <w:rFonts w:ascii="Times New Roman" w:hAnsi="Times New Roman" w:cs="Times New Roman"/>
          <w:bCs/>
          <w:sz w:val="24"/>
          <w:szCs w:val="24"/>
        </w:rPr>
        <w:t xml:space="preserve">, </w:t>
      </w:r>
      <w:proofErr w:type="spellStart"/>
      <w:r w:rsidR="00922E39">
        <w:rPr>
          <w:rFonts w:ascii="Times New Roman" w:hAnsi="Times New Roman" w:cs="Times New Roman"/>
          <w:bCs/>
          <w:sz w:val="24"/>
          <w:szCs w:val="24"/>
        </w:rPr>
        <w:t>yaitu</w:t>
      </w:r>
      <w:proofErr w:type="spellEnd"/>
      <w:r w:rsidR="00922E39">
        <w:rPr>
          <w:rFonts w:ascii="Times New Roman" w:hAnsi="Times New Roman" w:cs="Times New Roman"/>
          <w:bCs/>
          <w:sz w:val="24"/>
          <w:szCs w:val="24"/>
        </w:rPr>
        <w:t xml:space="preserve"> </w:t>
      </w:r>
      <w:r w:rsidR="00922E39" w:rsidRPr="008236F1">
        <w:rPr>
          <w:rFonts w:ascii="Times New Roman" w:hAnsi="Times New Roman" w:cs="Times New Roman"/>
          <w:bCs/>
          <w:i/>
          <w:iCs/>
          <w:sz w:val="24"/>
          <w:szCs w:val="24"/>
        </w:rPr>
        <w:t>Common Effect Model</w:t>
      </w:r>
      <w:r w:rsidR="00922E39">
        <w:rPr>
          <w:rFonts w:ascii="Times New Roman" w:hAnsi="Times New Roman" w:cs="Times New Roman"/>
          <w:bCs/>
          <w:sz w:val="24"/>
          <w:szCs w:val="24"/>
        </w:rPr>
        <w:t xml:space="preserve"> (CEM), </w:t>
      </w:r>
      <w:r w:rsidR="00922E39" w:rsidRPr="008236F1">
        <w:rPr>
          <w:rFonts w:ascii="Times New Roman" w:hAnsi="Times New Roman" w:cs="Times New Roman"/>
          <w:bCs/>
          <w:i/>
          <w:iCs/>
          <w:sz w:val="24"/>
          <w:szCs w:val="24"/>
        </w:rPr>
        <w:t>Fixed Effect Model</w:t>
      </w:r>
      <w:r w:rsidR="00922E39">
        <w:rPr>
          <w:rFonts w:ascii="Times New Roman" w:hAnsi="Times New Roman" w:cs="Times New Roman"/>
          <w:bCs/>
          <w:sz w:val="24"/>
          <w:szCs w:val="24"/>
        </w:rPr>
        <w:t xml:space="preserve"> (FEM), dan </w:t>
      </w:r>
      <w:r w:rsidR="00922E39" w:rsidRPr="008236F1">
        <w:rPr>
          <w:rFonts w:ascii="Times New Roman" w:hAnsi="Times New Roman" w:cs="Times New Roman"/>
          <w:bCs/>
          <w:i/>
          <w:iCs/>
          <w:sz w:val="24"/>
          <w:szCs w:val="24"/>
        </w:rPr>
        <w:t>Random Effect Model</w:t>
      </w:r>
      <w:r w:rsidR="00922E39">
        <w:rPr>
          <w:rFonts w:ascii="Times New Roman" w:hAnsi="Times New Roman" w:cs="Times New Roman"/>
          <w:bCs/>
          <w:sz w:val="24"/>
          <w:szCs w:val="24"/>
        </w:rPr>
        <w:t xml:space="preserve"> (REM). </w:t>
      </w:r>
    </w:p>
    <w:p w14:paraId="425D88B9" w14:textId="2D819CE2" w:rsidR="008236F1" w:rsidRDefault="008236F1">
      <w:pPr>
        <w:pStyle w:val="Heading4Anaksubsubbab"/>
        <w:numPr>
          <w:ilvl w:val="0"/>
          <w:numId w:val="28"/>
        </w:numPr>
        <w:ind w:left="567"/>
      </w:pPr>
      <w:bookmarkStart w:id="187" w:name="_Toc215615493"/>
      <w:bookmarkStart w:id="188" w:name="_Toc223735347"/>
      <w:r w:rsidRPr="008236F1">
        <w:t>Uji Chow</w:t>
      </w:r>
      <w:bookmarkEnd w:id="187"/>
      <w:bookmarkEnd w:id="188"/>
    </w:p>
    <w:p w14:paraId="0C01E268" w14:textId="7A545105" w:rsidR="008236F1" w:rsidRDefault="00252643" w:rsidP="00422A61">
      <w:pPr>
        <w:autoSpaceDE w:val="0"/>
        <w:autoSpaceDN w:val="0"/>
        <w:adjustRightInd w:val="0"/>
        <w:spacing w:after="0" w:line="480" w:lineRule="auto"/>
        <w:ind w:firstLine="851"/>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  </w:t>
      </w:r>
      <w:r w:rsidR="008236F1" w:rsidRPr="008236F1">
        <w:rPr>
          <w:rFonts w:ascii="Times New Roman" w:eastAsia="Times New Roman" w:hAnsi="Times New Roman" w:cs="Times New Roman"/>
          <w:color w:val="000000"/>
          <w:sz w:val="24"/>
          <w:szCs w:val="24"/>
          <w:lang w:eastAsia="en-ID"/>
        </w:rPr>
        <w:t xml:space="preserve">Uji chow </w:t>
      </w:r>
      <w:proofErr w:type="spellStart"/>
      <w:r w:rsidR="008236F1" w:rsidRPr="008236F1">
        <w:rPr>
          <w:rFonts w:ascii="Times New Roman" w:eastAsia="Times New Roman" w:hAnsi="Times New Roman" w:cs="Times New Roman"/>
          <w:color w:val="000000"/>
          <w:sz w:val="24"/>
          <w:szCs w:val="24"/>
          <w:lang w:eastAsia="en-ID"/>
        </w:rPr>
        <w:t>untuk</w:t>
      </w:r>
      <w:proofErr w:type="spellEnd"/>
      <w:r w:rsidR="008236F1" w:rsidRPr="008236F1">
        <w:rPr>
          <w:rFonts w:ascii="Times New Roman" w:eastAsia="Times New Roman" w:hAnsi="Times New Roman" w:cs="Times New Roman"/>
          <w:color w:val="000000"/>
          <w:sz w:val="24"/>
          <w:szCs w:val="24"/>
          <w:lang w:eastAsia="en-ID"/>
        </w:rPr>
        <w:t xml:space="preserve"> </w:t>
      </w:r>
      <w:proofErr w:type="spellStart"/>
      <w:r w:rsidR="008236F1" w:rsidRPr="008236F1">
        <w:rPr>
          <w:rFonts w:ascii="Times New Roman" w:eastAsia="Times New Roman" w:hAnsi="Times New Roman" w:cs="Times New Roman"/>
          <w:color w:val="000000"/>
          <w:sz w:val="24"/>
          <w:szCs w:val="24"/>
          <w:lang w:eastAsia="en-ID"/>
        </w:rPr>
        <w:t>menentukan</w:t>
      </w:r>
      <w:proofErr w:type="spellEnd"/>
      <w:r w:rsidR="008236F1" w:rsidRPr="008236F1">
        <w:rPr>
          <w:rFonts w:ascii="Times New Roman" w:eastAsia="Times New Roman" w:hAnsi="Times New Roman" w:cs="Times New Roman"/>
          <w:color w:val="000000"/>
          <w:sz w:val="24"/>
          <w:szCs w:val="24"/>
          <w:lang w:eastAsia="en-ID"/>
        </w:rPr>
        <w:t xml:space="preserve"> </w:t>
      </w:r>
      <w:proofErr w:type="spellStart"/>
      <w:r w:rsidR="008236F1" w:rsidRPr="008236F1">
        <w:rPr>
          <w:rFonts w:ascii="Times New Roman" w:eastAsia="Times New Roman" w:hAnsi="Times New Roman" w:cs="Times New Roman"/>
          <w:color w:val="000000"/>
          <w:sz w:val="24"/>
          <w:szCs w:val="24"/>
          <w:lang w:eastAsia="en-ID"/>
        </w:rPr>
        <w:t>apakah</w:t>
      </w:r>
      <w:proofErr w:type="spellEnd"/>
      <w:r w:rsidR="008236F1" w:rsidRPr="008236F1">
        <w:rPr>
          <w:rFonts w:ascii="Times New Roman" w:eastAsia="Times New Roman" w:hAnsi="Times New Roman" w:cs="Times New Roman"/>
          <w:color w:val="000000"/>
          <w:sz w:val="24"/>
          <w:szCs w:val="24"/>
          <w:lang w:eastAsia="en-ID"/>
        </w:rPr>
        <w:t xml:space="preserve"> model CEM </w:t>
      </w:r>
      <w:proofErr w:type="spellStart"/>
      <w:r w:rsidR="008236F1" w:rsidRPr="008236F1">
        <w:rPr>
          <w:rFonts w:ascii="Times New Roman" w:eastAsia="Times New Roman" w:hAnsi="Times New Roman" w:cs="Times New Roman"/>
          <w:color w:val="000000"/>
          <w:sz w:val="24"/>
          <w:szCs w:val="24"/>
          <w:lang w:eastAsia="en-ID"/>
        </w:rPr>
        <w:t>atau</w:t>
      </w:r>
      <w:proofErr w:type="spellEnd"/>
      <w:r w:rsidR="008236F1" w:rsidRPr="008236F1">
        <w:rPr>
          <w:rFonts w:ascii="Times New Roman" w:eastAsia="Times New Roman" w:hAnsi="Times New Roman" w:cs="Times New Roman"/>
          <w:color w:val="000000"/>
          <w:sz w:val="24"/>
          <w:szCs w:val="24"/>
          <w:lang w:eastAsia="en-ID"/>
        </w:rPr>
        <w:t xml:space="preserve"> FEM yang paling </w:t>
      </w:r>
      <w:proofErr w:type="spellStart"/>
      <w:r w:rsidR="008236F1" w:rsidRPr="008236F1">
        <w:rPr>
          <w:rFonts w:ascii="Times New Roman" w:eastAsia="Times New Roman" w:hAnsi="Times New Roman" w:cs="Times New Roman"/>
          <w:color w:val="000000"/>
          <w:sz w:val="24"/>
          <w:szCs w:val="24"/>
          <w:lang w:eastAsia="en-ID"/>
        </w:rPr>
        <w:t>sesuai</w:t>
      </w:r>
      <w:proofErr w:type="spellEnd"/>
      <w:r w:rsidR="008236F1" w:rsidRPr="008236F1">
        <w:rPr>
          <w:rFonts w:ascii="Times New Roman" w:eastAsia="Times New Roman" w:hAnsi="Times New Roman" w:cs="Times New Roman"/>
          <w:color w:val="000000"/>
          <w:sz w:val="24"/>
          <w:szCs w:val="24"/>
          <w:lang w:eastAsia="en-ID"/>
        </w:rPr>
        <w:t xml:space="preserve"> </w:t>
      </w:r>
      <w:proofErr w:type="spellStart"/>
      <w:r w:rsidR="008236F1" w:rsidRPr="008236F1">
        <w:rPr>
          <w:rFonts w:ascii="Times New Roman" w:eastAsia="Times New Roman" w:hAnsi="Times New Roman" w:cs="Times New Roman"/>
          <w:color w:val="000000"/>
          <w:sz w:val="24"/>
          <w:szCs w:val="24"/>
          <w:lang w:eastAsia="en-ID"/>
        </w:rPr>
        <w:t>sebelum</w:t>
      </w:r>
      <w:proofErr w:type="spellEnd"/>
      <w:r w:rsidR="008236F1" w:rsidRPr="008236F1">
        <w:rPr>
          <w:rFonts w:ascii="Times New Roman" w:eastAsia="Times New Roman" w:hAnsi="Times New Roman" w:cs="Times New Roman"/>
          <w:color w:val="000000"/>
          <w:sz w:val="24"/>
          <w:szCs w:val="24"/>
          <w:lang w:eastAsia="en-ID"/>
        </w:rPr>
        <w:t xml:space="preserve"> </w:t>
      </w:r>
      <w:proofErr w:type="spellStart"/>
      <w:r w:rsidR="008236F1" w:rsidRPr="008236F1">
        <w:rPr>
          <w:rFonts w:ascii="Times New Roman" w:eastAsia="Times New Roman" w:hAnsi="Times New Roman" w:cs="Times New Roman"/>
          <w:color w:val="000000"/>
          <w:sz w:val="24"/>
          <w:szCs w:val="24"/>
          <w:lang w:eastAsia="en-ID"/>
        </w:rPr>
        <w:t>melakukan</w:t>
      </w:r>
      <w:proofErr w:type="spellEnd"/>
      <w:r w:rsidR="008236F1" w:rsidRPr="008236F1">
        <w:rPr>
          <w:rFonts w:ascii="Times New Roman" w:eastAsia="Times New Roman" w:hAnsi="Times New Roman" w:cs="Times New Roman"/>
          <w:color w:val="000000"/>
          <w:sz w:val="24"/>
          <w:szCs w:val="24"/>
          <w:lang w:eastAsia="en-ID"/>
        </w:rPr>
        <w:t xml:space="preserve"> uji </w:t>
      </w:r>
      <w:proofErr w:type="spellStart"/>
      <w:r w:rsidR="008236F1" w:rsidRPr="008236F1">
        <w:rPr>
          <w:rFonts w:ascii="Times New Roman" w:eastAsia="Times New Roman" w:hAnsi="Times New Roman" w:cs="Times New Roman"/>
          <w:color w:val="000000"/>
          <w:sz w:val="24"/>
          <w:szCs w:val="24"/>
          <w:lang w:eastAsia="en-ID"/>
        </w:rPr>
        <w:t>regresi</w:t>
      </w:r>
      <w:proofErr w:type="spellEnd"/>
      <w:r w:rsidR="008236F1" w:rsidRPr="008236F1">
        <w:rPr>
          <w:rFonts w:ascii="Times New Roman" w:eastAsia="Times New Roman" w:hAnsi="Times New Roman" w:cs="Times New Roman"/>
          <w:color w:val="000000"/>
          <w:sz w:val="24"/>
          <w:szCs w:val="24"/>
          <w:lang w:eastAsia="en-ID"/>
        </w:rPr>
        <w:t>.</w:t>
      </w:r>
    </w:p>
    <w:tbl>
      <w:tblPr>
        <w:tblpPr w:leftFromText="180" w:rightFromText="180" w:vertAnchor="text" w:horzAnchor="margin" w:tblpY="417"/>
        <w:tblW w:w="0" w:type="auto"/>
        <w:tblLayout w:type="fixed"/>
        <w:tblCellMar>
          <w:left w:w="0" w:type="dxa"/>
          <w:right w:w="0" w:type="dxa"/>
        </w:tblCellMar>
        <w:tblLook w:val="0000" w:firstRow="0" w:lastRow="0" w:firstColumn="0" w:lastColumn="0" w:noHBand="0" w:noVBand="0"/>
      </w:tblPr>
      <w:tblGrid>
        <w:gridCol w:w="2214"/>
        <w:gridCol w:w="1225"/>
        <w:gridCol w:w="1342"/>
        <w:gridCol w:w="1341"/>
        <w:gridCol w:w="1816"/>
      </w:tblGrid>
      <w:tr w:rsidR="009B270F" w:rsidRPr="00115891" w14:paraId="5C1DD4E1" w14:textId="77777777" w:rsidTr="00115891">
        <w:trPr>
          <w:trHeight w:val="310"/>
        </w:trPr>
        <w:tc>
          <w:tcPr>
            <w:tcW w:w="6122" w:type="dxa"/>
            <w:gridSpan w:val="4"/>
            <w:tcBorders>
              <w:top w:val="single" w:sz="4" w:space="0" w:color="auto"/>
              <w:left w:val="nil"/>
              <w:bottom w:val="nil"/>
              <w:right w:val="nil"/>
            </w:tcBorders>
            <w:vAlign w:val="bottom"/>
          </w:tcPr>
          <w:p w14:paraId="31484ABD"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r w:rsidRPr="002136D1">
              <w:rPr>
                <w:rFonts w:ascii="Times New Roman" w:hAnsi="Times New Roman" w:cs="Times New Roman"/>
                <w:color w:val="000000"/>
              </w:rPr>
              <w:t>Redundant Fixed Effects Tests</w:t>
            </w:r>
          </w:p>
        </w:tc>
        <w:tc>
          <w:tcPr>
            <w:tcW w:w="1816" w:type="dxa"/>
            <w:tcBorders>
              <w:top w:val="single" w:sz="4" w:space="0" w:color="auto"/>
              <w:left w:val="nil"/>
              <w:bottom w:val="nil"/>
              <w:right w:val="nil"/>
            </w:tcBorders>
            <w:vAlign w:val="bottom"/>
          </w:tcPr>
          <w:p w14:paraId="3D680F40"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r>
      <w:tr w:rsidR="009B270F" w:rsidRPr="00115891" w14:paraId="505BBE4F" w14:textId="77777777" w:rsidTr="00115891">
        <w:trPr>
          <w:trHeight w:val="310"/>
        </w:trPr>
        <w:tc>
          <w:tcPr>
            <w:tcW w:w="4781" w:type="dxa"/>
            <w:gridSpan w:val="3"/>
            <w:tcBorders>
              <w:top w:val="nil"/>
              <w:left w:val="nil"/>
              <w:bottom w:val="single" w:sz="4" w:space="0" w:color="auto"/>
              <w:right w:val="nil"/>
            </w:tcBorders>
            <w:vAlign w:val="bottom"/>
          </w:tcPr>
          <w:p w14:paraId="7F7C9247"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r w:rsidRPr="002136D1">
              <w:rPr>
                <w:rFonts w:ascii="Times New Roman" w:hAnsi="Times New Roman" w:cs="Times New Roman"/>
                <w:color w:val="000000"/>
              </w:rPr>
              <w:t>Equation: Untitled</w:t>
            </w:r>
          </w:p>
        </w:tc>
        <w:tc>
          <w:tcPr>
            <w:tcW w:w="1341" w:type="dxa"/>
            <w:tcBorders>
              <w:top w:val="nil"/>
              <w:left w:val="nil"/>
              <w:bottom w:val="single" w:sz="4" w:space="0" w:color="auto"/>
              <w:right w:val="nil"/>
            </w:tcBorders>
            <w:vAlign w:val="bottom"/>
          </w:tcPr>
          <w:p w14:paraId="6904A620"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816" w:type="dxa"/>
            <w:tcBorders>
              <w:top w:val="nil"/>
              <w:left w:val="nil"/>
              <w:bottom w:val="single" w:sz="4" w:space="0" w:color="auto"/>
              <w:right w:val="nil"/>
            </w:tcBorders>
            <w:vAlign w:val="bottom"/>
          </w:tcPr>
          <w:p w14:paraId="72660F09"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r>
      <w:tr w:rsidR="009B270F" w:rsidRPr="00115891" w14:paraId="40A75F6C" w14:textId="77777777" w:rsidTr="00115891">
        <w:trPr>
          <w:trHeight w:val="310"/>
        </w:trPr>
        <w:tc>
          <w:tcPr>
            <w:tcW w:w="6122" w:type="dxa"/>
            <w:gridSpan w:val="4"/>
            <w:tcBorders>
              <w:top w:val="single" w:sz="4" w:space="0" w:color="auto"/>
              <w:left w:val="nil"/>
              <w:bottom w:val="nil"/>
              <w:right w:val="nil"/>
            </w:tcBorders>
            <w:vAlign w:val="bottom"/>
          </w:tcPr>
          <w:p w14:paraId="6AA0C838"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r w:rsidRPr="002136D1">
              <w:rPr>
                <w:rFonts w:ascii="Times New Roman" w:hAnsi="Times New Roman" w:cs="Times New Roman"/>
                <w:color w:val="000000"/>
              </w:rPr>
              <w:t>Test period fixed effects</w:t>
            </w:r>
          </w:p>
        </w:tc>
        <w:tc>
          <w:tcPr>
            <w:tcW w:w="1816" w:type="dxa"/>
            <w:tcBorders>
              <w:top w:val="single" w:sz="4" w:space="0" w:color="auto"/>
              <w:left w:val="nil"/>
              <w:bottom w:val="nil"/>
              <w:right w:val="nil"/>
            </w:tcBorders>
            <w:vAlign w:val="bottom"/>
          </w:tcPr>
          <w:p w14:paraId="352DFF49"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r>
      <w:tr w:rsidR="009B270F" w:rsidRPr="00115891" w14:paraId="2A55738B" w14:textId="77777777" w:rsidTr="00115891">
        <w:trPr>
          <w:trHeight w:hRule="exact" w:val="124"/>
        </w:trPr>
        <w:tc>
          <w:tcPr>
            <w:tcW w:w="2214" w:type="dxa"/>
            <w:tcBorders>
              <w:top w:val="nil"/>
              <w:left w:val="nil"/>
              <w:bottom w:val="double" w:sz="6" w:space="0" w:color="auto"/>
              <w:right w:val="nil"/>
            </w:tcBorders>
            <w:vAlign w:val="bottom"/>
          </w:tcPr>
          <w:p w14:paraId="70048C25"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225" w:type="dxa"/>
            <w:tcBorders>
              <w:top w:val="nil"/>
              <w:left w:val="nil"/>
              <w:bottom w:val="double" w:sz="6" w:space="0" w:color="auto"/>
              <w:right w:val="nil"/>
            </w:tcBorders>
            <w:vAlign w:val="bottom"/>
          </w:tcPr>
          <w:p w14:paraId="79816671"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342" w:type="dxa"/>
            <w:tcBorders>
              <w:top w:val="nil"/>
              <w:left w:val="nil"/>
              <w:bottom w:val="double" w:sz="6" w:space="0" w:color="auto"/>
              <w:right w:val="nil"/>
            </w:tcBorders>
            <w:vAlign w:val="bottom"/>
          </w:tcPr>
          <w:p w14:paraId="7443F8C1"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341" w:type="dxa"/>
            <w:tcBorders>
              <w:top w:val="nil"/>
              <w:left w:val="nil"/>
              <w:bottom w:val="double" w:sz="6" w:space="0" w:color="auto"/>
              <w:right w:val="nil"/>
            </w:tcBorders>
            <w:vAlign w:val="bottom"/>
          </w:tcPr>
          <w:p w14:paraId="6EAB001E"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816" w:type="dxa"/>
            <w:tcBorders>
              <w:top w:val="nil"/>
              <w:left w:val="nil"/>
              <w:bottom w:val="double" w:sz="6" w:space="0" w:color="auto"/>
              <w:right w:val="nil"/>
            </w:tcBorders>
            <w:vAlign w:val="bottom"/>
          </w:tcPr>
          <w:p w14:paraId="3130706B"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r>
      <w:tr w:rsidR="009B270F" w:rsidRPr="00115891" w14:paraId="1437FBC5" w14:textId="77777777" w:rsidTr="00115891">
        <w:trPr>
          <w:trHeight w:hRule="exact" w:val="186"/>
        </w:trPr>
        <w:tc>
          <w:tcPr>
            <w:tcW w:w="2214" w:type="dxa"/>
            <w:tcBorders>
              <w:top w:val="double" w:sz="6" w:space="0" w:color="auto"/>
              <w:left w:val="nil"/>
              <w:bottom w:val="nil"/>
              <w:right w:val="nil"/>
            </w:tcBorders>
            <w:vAlign w:val="bottom"/>
          </w:tcPr>
          <w:p w14:paraId="2B3E5797"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225" w:type="dxa"/>
            <w:tcBorders>
              <w:top w:val="double" w:sz="6" w:space="0" w:color="auto"/>
              <w:left w:val="nil"/>
              <w:bottom w:val="nil"/>
              <w:right w:val="nil"/>
            </w:tcBorders>
            <w:vAlign w:val="bottom"/>
          </w:tcPr>
          <w:p w14:paraId="11B30942"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342" w:type="dxa"/>
            <w:tcBorders>
              <w:top w:val="double" w:sz="6" w:space="0" w:color="auto"/>
              <w:left w:val="nil"/>
              <w:bottom w:val="nil"/>
              <w:right w:val="nil"/>
            </w:tcBorders>
            <w:vAlign w:val="bottom"/>
          </w:tcPr>
          <w:p w14:paraId="1C76F4CE"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341" w:type="dxa"/>
            <w:tcBorders>
              <w:top w:val="double" w:sz="6" w:space="0" w:color="auto"/>
              <w:left w:val="nil"/>
              <w:bottom w:val="nil"/>
              <w:right w:val="nil"/>
            </w:tcBorders>
            <w:vAlign w:val="bottom"/>
          </w:tcPr>
          <w:p w14:paraId="1A9A55C9"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816" w:type="dxa"/>
            <w:tcBorders>
              <w:top w:val="double" w:sz="6" w:space="0" w:color="auto"/>
              <w:left w:val="nil"/>
              <w:bottom w:val="nil"/>
              <w:right w:val="nil"/>
            </w:tcBorders>
            <w:vAlign w:val="bottom"/>
          </w:tcPr>
          <w:p w14:paraId="2DD9B66B"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r>
      <w:tr w:rsidR="009B270F" w:rsidRPr="00115891" w14:paraId="3D1105AC" w14:textId="77777777" w:rsidTr="00115891">
        <w:trPr>
          <w:trHeight w:val="310"/>
        </w:trPr>
        <w:tc>
          <w:tcPr>
            <w:tcW w:w="3439" w:type="dxa"/>
            <w:gridSpan w:val="2"/>
            <w:tcBorders>
              <w:top w:val="nil"/>
              <w:left w:val="nil"/>
              <w:bottom w:val="nil"/>
              <w:right w:val="nil"/>
            </w:tcBorders>
            <w:vAlign w:val="bottom"/>
          </w:tcPr>
          <w:p w14:paraId="42C26053"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b/>
                <w:bCs/>
                <w:color w:val="000000"/>
              </w:rPr>
            </w:pPr>
            <w:r w:rsidRPr="002136D1">
              <w:rPr>
                <w:rFonts w:ascii="Times New Roman" w:hAnsi="Times New Roman" w:cs="Times New Roman"/>
                <w:b/>
                <w:bCs/>
                <w:color w:val="000000"/>
              </w:rPr>
              <w:t>Effects Test</w:t>
            </w:r>
          </w:p>
        </w:tc>
        <w:tc>
          <w:tcPr>
            <w:tcW w:w="1342" w:type="dxa"/>
            <w:tcBorders>
              <w:top w:val="nil"/>
              <w:left w:val="nil"/>
              <w:bottom w:val="nil"/>
              <w:right w:val="nil"/>
            </w:tcBorders>
            <w:vAlign w:val="bottom"/>
          </w:tcPr>
          <w:p w14:paraId="35F62CFD" w14:textId="77777777" w:rsidR="009B270F" w:rsidRPr="002136D1" w:rsidRDefault="009B270F" w:rsidP="009B270F">
            <w:pPr>
              <w:autoSpaceDE w:val="0"/>
              <w:autoSpaceDN w:val="0"/>
              <w:adjustRightInd w:val="0"/>
              <w:spacing w:after="0" w:line="240" w:lineRule="auto"/>
              <w:ind w:right="20"/>
              <w:jc w:val="both"/>
              <w:rPr>
                <w:rFonts w:ascii="Times New Roman" w:hAnsi="Times New Roman" w:cs="Times New Roman"/>
                <w:b/>
                <w:bCs/>
                <w:color w:val="000000"/>
              </w:rPr>
            </w:pPr>
            <w:r w:rsidRPr="002136D1">
              <w:rPr>
                <w:rFonts w:ascii="Times New Roman" w:hAnsi="Times New Roman" w:cs="Times New Roman"/>
                <w:b/>
                <w:bCs/>
                <w:color w:val="000000"/>
              </w:rPr>
              <w:t>Statistic  </w:t>
            </w:r>
          </w:p>
        </w:tc>
        <w:tc>
          <w:tcPr>
            <w:tcW w:w="1341" w:type="dxa"/>
            <w:tcBorders>
              <w:top w:val="nil"/>
              <w:left w:val="nil"/>
              <w:bottom w:val="nil"/>
              <w:right w:val="nil"/>
            </w:tcBorders>
            <w:vAlign w:val="bottom"/>
          </w:tcPr>
          <w:p w14:paraId="4028C1C6" w14:textId="77777777" w:rsidR="009B270F" w:rsidRPr="002136D1" w:rsidRDefault="009B270F" w:rsidP="009B270F">
            <w:pPr>
              <w:autoSpaceDE w:val="0"/>
              <w:autoSpaceDN w:val="0"/>
              <w:adjustRightInd w:val="0"/>
              <w:spacing w:after="0" w:line="240" w:lineRule="auto"/>
              <w:ind w:right="20"/>
              <w:jc w:val="both"/>
              <w:rPr>
                <w:rFonts w:ascii="Times New Roman" w:hAnsi="Times New Roman" w:cs="Times New Roman"/>
                <w:b/>
                <w:bCs/>
                <w:color w:val="000000"/>
              </w:rPr>
            </w:pPr>
            <w:proofErr w:type="spellStart"/>
            <w:r w:rsidRPr="002136D1">
              <w:rPr>
                <w:rFonts w:ascii="Times New Roman" w:hAnsi="Times New Roman" w:cs="Times New Roman"/>
                <w:b/>
                <w:bCs/>
                <w:color w:val="000000"/>
              </w:rPr>
              <w:t>d.f.</w:t>
            </w:r>
            <w:proofErr w:type="spellEnd"/>
            <w:r w:rsidRPr="002136D1">
              <w:rPr>
                <w:rFonts w:ascii="Times New Roman" w:hAnsi="Times New Roman" w:cs="Times New Roman"/>
                <w:b/>
                <w:bCs/>
                <w:color w:val="000000"/>
              </w:rPr>
              <w:t> </w:t>
            </w:r>
          </w:p>
        </w:tc>
        <w:tc>
          <w:tcPr>
            <w:tcW w:w="1816" w:type="dxa"/>
            <w:tcBorders>
              <w:top w:val="nil"/>
              <w:left w:val="nil"/>
              <w:bottom w:val="nil"/>
              <w:right w:val="nil"/>
            </w:tcBorders>
            <w:vAlign w:val="bottom"/>
          </w:tcPr>
          <w:p w14:paraId="769E96ED" w14:textId="77777777" w:rsidR="009B270F" w:rsidRPr="002136D1" w:rsidRDefault="009B270F" w:rsidP="009B270F">
            <w:pPr>
              <w:autoSpaceDE w:val="0"/>
              <w:autoSpaceDN w:val="0"/>
              <w:adjustRightInd w:val="0"/>
              <w:spacing w:after="0" w:line="240" w:lineRule="auto"/>
              <w:ind w:right="20"/>
              <w:jc w:val="both"/>
              <w:rPr>
                <w:rFonts w:ascii="Times New Roman" w:hAnsi="Times New Roman" w:cs="Times New Roman"/>
                <w:b/>
                <w:bCs/>
                <w:color w:val="000000"/>
              </w:rPr>
            </w:pPr>
            <w:r w:rsidRPr="002136D1">
              <w:rPr>
                <w:rFonts w:ascii="Times New Roman" w:hAnsi="Times New Roman" w:cs="Times New Roman"/>
                <w:b/>
                <w:bCs/>
                <w:color w:val="000000"/>
              </w:rPr>
              <w:t>Prob. </w:t>
            </w:r>
          </w:p>
        </w:tc>
      </w:tr>
      <w:tr w:rsidR="009B270F" w:rsidRPr="00115891" w14:paraId="1348029C" w14:textId="77777777" w:rsidTr="00115891">
        <w:trPr>
          <w:trHeight w:hRule="exact" w:val="124"/>
        </w:trPr>
        <w:tc>
          <w:tcPr>
            <w:tcW w:w="2214" w:type="dxa"/>
            <w:tcBorders>
              <w:top w:val="nil"/>
              <w:left w:val="nil"/>
              <w:bottom w:val="double" w:sz="6" w:space="2" w:color="auto"/>
              <w:right w:val="nil"/>
            </w:tcBorders>
            <w:vAlign w:val="bottom"/>
          </w:tcPr>
          <w:p w14:paraId="51136FD3"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225" w:type="dxa"/>
            <w:tcBorders>
              <w:top w:val="nil"/>
              <w:left w:val="nil"/>
              <w:bottom w:val="double" w:sz="6" w:space="2" w:color="auto"/>
              <w:right w:val="nil"/>
            </w:tcBorders>
            <w:vAlign w:val="bottom"/>
          </w:tcPr>
          <w:p w14:paraId="71B5D168"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342" w:type="dxa"/>
            <w:tcBorders>
              <w:top w:val="nil"/>
              <w:left w:val="nil"/>
              <w:bottom w:val="double" w:sz="6" w:space="2" w:color="auto"/>
              <w:right w:val="nil"/>
            </w:tcBorders>
            <w:vAlign w:val="bottom"/>
          </w:tcPr>
          <w:p w14:paraId="672F883A"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341" w:type="dxa"/>
            <w:tcBorders>
              <w:top w:val="nil"/>
              <w:left w:val="nil"/>
              <w:bottom w:val="double" w:sz="6" w:space="2" w:color="auto"/>
              <w:right w:val="nil"/>
            </w:tcBorders>
            <w:vAlign w:val="bottom"/>
          </w:tcPr>
          <w:p w14:paraId="258A063E"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816" w:type="dxa"/>
            <w:tcBorders>
              <w:top w:val="nil"/>
              <w:left w:val="nil"/>
              <w:bottom w:val="double" w:sz="6" w:space="2" w:color="auto"/>
              <w:right w:val="nil"/>
            </w:tcBorders>
            <w:vAlign w:val="bottom"/>
          </w:tcPr>
          <w:p w14:paraId="3B1E44F3"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r>
      <w:tr w:rsidR="009B270F" w:rsidRPr="00115891" w14:paraId="2661B8CD" w14:textId="77777777" w:rsidTr="00115891">
        <w:trPr>
          <w:trHeight w:hRule="exact" w:val="186"/>
        </w:trPr>
        <w:tc>
          <w:tcPr>
            <w:tcW w:w="2214" w:type="dxa"/>
            <w:tcBorders>
              <w:top w:val="nil"/>
              <w:left w:val="nil"/>
              <w:bottom w:val="nil"/>
              <w:right w:val="nil"/>
            </w:tcBorders>
            <w:vAlign w:val="bottom"/>
          </w:tcPr>
          <w:p w14:paraId="4C98D677"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225" w:type="dxa"/>
            <w:tcBorders>
              <w:top w:val="nil"/>
              <w:left w:val="nil"/>
              <w:bottom w:val="nil"/>
              <w:right w:val="nil"/>
            </w:tcBorders>
            <w:vAlign w:val="bottom"/>
          </w:tcPr>
          <w:p w14:paraId="1E686B20"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342" w:type="dxa"/>
            <w:tcBorders>
              <w:top w:val="nil"/>
              <w:left w:val="nil"/>
              <w:bottom w:val="nil"/>
              <w:right w:val="nil"/>
            </w:tcBorders>
            <w:vAlign w:val="bottom"/>
          </w:tcPr>
          <w:p w14:paraId="26E26093"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341" w:type="dxa"/>
            <w:tcBorders>
              <w:top w:val="nil"/>
              <w:left w:val="nil"/>
              <w:bottom w:val="nil"/>
              <w:right w:val="nil"/>
            </w:tcBorders>
            <w:vAlign w:val="bottom"/>
          </w:tcPr>
          <w:p w14:paraId="559FB8D9"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c>
          <w:tcPr>
            <w:tcW w:w="1816" w:type="dxa"/>
            <w:tcBorders>
              <w:top w:val="nil"/>
              <w:left w:val="nil"/>
              <w:bottom w:val="nil"/>
              <w:right w:val="nil"/>
            </w:tcBorders>
            <w:vAlign w:val="bottom"/>
          </w:tcPr>
          <w:p w14:paraId="6B8347AD"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p>
        </w:tc>
      </w:tr>
      <w:tr w:rsidR="009B270F" w:rsidRPr="00115891" w14:paraId="69753957" w14:textId="77777777" w:rsidTr="00115891">
        <w:trPr>
          <w:trHeight w:val="310"/>
        </w:trPr>
        <w:tc>
          <w:tcPr>
            <w:tcW w:w="3439" w:type="dxa"/>
            <w:gridSpan w:val="2"/>
            <w:tcBorders>
              <w:top w:val="nil"/>
              <w:left w:val="nil"/>
              <w:bottom w:val="nil"/>
              <w:right w:val="nil"/>
            </w:tcBorders>
            <w:vAlign w:val="bottom"/>
          </w:tcPr>
          <w:p w14:paraId="0DFB5B2E"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r w:rsidRPr="002136D1">
              <w:rPr>
                <w:rFonts w:ascii="Times New Roman" w:hAnsi="Times New Roman" w:cs="Times New Roman"/>
                <w:color w:val="000000"/>
              </w:rPr>
              <w:t>Period F</w:t>
            </w:r>
          </w:p>
        </w:tc>
        <w:tc>
          <w:tcPr>
            <w:tcW w:w="1342" w:type="dxa"/>
            <w:tcBorders>
              <w:top w:val="nil"/>
              <w:left w:val="nil"/>
              <w:bottom w:val="nil"/>
              <w:right w:val="nil"/>
            </w:tcBorders>
            <w:vAlign w:val="bottom"/>
          </w:tcPr>
          <w:p w14:paraId="7EE5AADB" w14:textId="77777777" w:rsidR="009B270F" w:rsidRPr="002136D1" w:rsidRDefault="009B270F" w:rsidP="009B270F">
            <w:pPr>
              <w:autoSpaceDE w:val="0"/>
              <w:autoSpaceDN w:val="0"/>
              <w:adjustRightInd w:val="0"/>
              <w:spacing w:after="0" w:line="240" w:lineRule="auto"/>
              <w:ind w:right="20"/>
              <w:jc w:val="both"/>
              <w:rPr>
                <w:rFonts w:ascii="Times New Roman" w:hAnsi="Times New Roman" w:cs="Times New Roman"/>
                <w:color w:val="000000"/>
              </w:rPr>
            </w:pPr>
            <w:r w:rsidRPr="002136D1">
              <w:rPr>
                <w:rFonts w:ascii="Times New Roman" w:hAnsi="Times New Roman" w:cs="Times New Roman"/>
                <w:color w:val="000000"/>
              </w:rPr>
              <w:t>0.676702</w:t>
            </w:r>
          </w:p>
        </w:tc>
        <w:tc>
          <w:tcPr>
            <w:tcW w:w="1341" w:type="dxa"/>
            <w:tcBorders>
              <w:top w:val="nil"/>
              <w:left w:val="nil"/>
              <w:bottom w:val="nil"/>
              <w:right w:val="nil"/>
            </w:tcBorders>
            <w:vAlign w:val="bottom"/>
          </w:tcPr>
          <w:p w14:paraId="4BD887C6" w14:textId="77777777" w:rsidR="009B270F" w:rsidRPr="002136D1" w:rsidRDefault="009B270F" w:rsidP="009B270F">
            <w:pPr>
              <w:autoSpaceDE w:val="0"/>
              <w:autoSpaceDN w:val="0"/>
              <w:adjustRightInd w:val="0"/>
              <w:spacing w:after="0" w:line="240" w:lineRule="auto"/>
              <w:ind w:right="20"/>
              <w:jc w:val="both"/>
              <w:rPr>
                <w:rFonts w:ascii="Times New Roman" w:hAnsi="Times New Roman" w:cs="Times New Roman"/>
                <w:color w:val="000000"/>
              </w:rPr>
            </w:pPr>
            <w:r w:rsidRPr="002136D1">
              <w:rPr>
                <w:rFonts w:ascii="Times New Roman" w:hAnsi="Times New Roman" w:cs="Times New Roman"/>
                <w:color w:val="000000"/>
              </w:rPr>
              <w:t>(4,192)</w:t>
            </w:r>
          </w:p>
        </w:tc>
        <w:tc>
          <w:tcPr>
            <w:tcW w:w="1816" w:type="dxa"/>
            <w:tcBorders>
              <w:top w:val="nil"/>
              <w:left w:val="nil"/>
              <w:bottom w:val="nil"/>
              <w:right w:val="nil"/>
            </w:tcBorders>
            <w:vAlign w:val="bottom"/>
          </w:tcPr>
          <w:p w14:paraId="4CDD8647" w14:textId="77777777" w:rsidR="009B270F" w:rsidRPr="002136D1" w:rsidRDefault="009B270F" w:rsidP="009B270F">
            <w:pPr>
              <w:autoSpaceDE w:val="0"/>
              <w:autoSpaceDN w:val="0"/>
              <w:adjustRightInd w:val="0"/>
              <w:spacing w:after="0" w:line="240" w:lineRule="auto"/>
              <w:ind w:right="20"/>
              <w:jc w:val="both"/>
              <w:rPr>
                <w:rFonts w:ascii="Times New Roman" w:hAnsi="Times New Roman" w:cs="Times New Roman"/>
                <w:color w:val="000000"/>
              </w:rPr>
            </w:pPr>
            <w:r w:rsidRPr="002136D1">
              <w:rPr>
                <w:rFonts w:ascii="Times New Roman" w:hAnsi="Times New Roman" w:cs="Times New Roman"/>
                <w:color w:val="000000"/>
              </w:rPr>
              <w:t>0.6089</w:t>
            </w:r>
          </w:p>
        </w:tc>
      </w:tr>
      <w:tr w:rsidR="009B270F" w:rsidRPr="00115891" w14:paraId="161625DD" w14:textId="77777777" w:rsidTr="00115891">
        <w:trPr>
          <w:trHeight w:val="80"/>
        </w:trPr>
        <w:tc>
          <w:tcPr>
            <w:tcW w:w="3439" w:type="dxa"/>
            <w:gridSpan w:val="2"/>
            <w:tcBorders>
              <w:top w:val="nil"/>
              <w:left w:val="nil"/>
              <w:bottom w:val="nil"/>
              <w:right w:val="nil"/>
            </w:tcBorders>
            <w:vAlign w:val="bottom"/>
          </w:tcPr>
          <w:p w14:paraId="5125BFDB" w14:textId="77777777" w:rsidR="009B270F" w:rsidRPr="002136D1" w:rsidRDefault="009B270F" w:rsidP="009B270F">
            <w:pPr>
              <w:autoSpaceDE w:val="0"/>
              <w:autoSpaceDN w:val="0"/>
              <w:adjustRightInd w:val="0"/>
              <w:spacing w:after="0" w:line="240" w:lineRule="auto"/>
              <w:jc w:val="both"/>
              <w:rPr>
                <w:rFonts w:ascii="Times New Roman" w:hAnsi="Times New Roman" w:cs="Times New Roman"/>
                <w:color w:val="000000"/>
              </w:rPr>
            </w:pPr>
            <w:r w:rsidRPr="002136D1">
              <w:rPr>
                <w:rFonts w:ascii="Times New Roman" w:hAnsi="Times New Roman" w:cs="Times New Roman"/>
                <w:color w:val="000000"/>
              </w:rPr>
              <w:t>Period Chi-square</w:t>
            </w:r>
          </w:p>
        </w:tc>
        <w:tc>
          <w:tcPr>
            <w:tcW w:w="1342" w:type="dxa"/>
            <w:tcBorders>
              <w:top w:val="nil"/>
              <w:left w:val="nil"/>
              <w:bottom w:val="nil"/>
              <w:right w:val="nil"/>
            </w:tcBorders>
            <w:vAlign w:val="bottom"/>
          </w:tcPr>
          <w:p w14:paraId="303E1B10" w14:textId="77777777" w:rsidR="009B270F" w:rsidRPr="002136D1" w:rsidRDefault="009B270F" w:rsidP="009B270F">
            <w:pPr>
              <w:autoSpaceDE w:val="0"/>
              <w:autoSpaceDN w:val="0"/>
              <w:adjustRightInd w:val="0"/>
              <w:spacing w:after="0" w:line="240" w:lineRule="auto"/>
              <w:ind w:right="20"/>
              <w:jc w:val="both"/>
              <w:rPr>
                <w:rFonts w:ascii="Times New Roman" w:hAnsi="Times New Roman" w:cs="Times New Roman"/>
                <w:color w:val="000000"/>
              </w:rPr>
            </w:pPr>
            <w:r w:rsidRPr="002136D1">
              <w:rPr>
                <w:rFonts w:ascii="Times New Roman" w:hAnsi="Times New Roman" w:cs="Times New Roman"/>
                <w:color w:val="000000"/>
              </w:rPr>
              <w:t>2.799900</w:t>
            </w:r>
          </w:p>
        </w:tc>
        <w:tc>
          <w:tcPr>
            <w:tcW w:w="1341" w:type="dxa"/>
            <w:tcBorders>
              <w:top w:val="nil"/>
              <w:left w:val="nil"/>
              <w:bottom w:val="nil"/>
              <w:right w:val="nil"/>
            </w:tcBorders>
            <w:vAlign w:val="bottom"/>
          </w:tcPr>
          <w:p w14:paraId="59A0FADF" w14:textId="77777777" w:rsidR="009B270F" w:rsidRPr="002136D1" w:rsidRDefault="009B270F" w:rsidP="009B270F">
            <w:pPr>
              <w:autoSpaceDE w:val="0"/>
              <w:autoSpaceDN w:val="0"/>
              <w:adjustRightInd w:val="0"/>
              <w:spacing w:after="0" w:line="240" w:lineRule="auto"/>
              <w:ind w:right="20"/>
              <w:jc w:val="both"/>
              <w:rPr>
                <w:rFonts w:ascii="Times New Roman" w:hAnsi="Times New Roman" w:cs="Times New Roman"/>
                <w:color w:val="000000"/>
              </w:rPr>
            </w:pPr>
            <w:r w:rsidRPr="002136D1">
              <w:rPr>
                <w:rFonts w:ascii="Times New Roman" w:hAnsi="Times New Roman" w:cs="Times New Roman"/>
                <w:color w:val="000000"/>
              </w:rPr>
              <w:t>4</w:t>
            </w:r>
          </w:p>
        </w:tc>
        <w:tc>
          <w:tcPr>
            <w:tcW w:w="1816" w:type="dxa"/>
            <w:tcBorders>
              <w:top w:val="nil"/>
              <w:left w:val="nil"/>
              <w:bottom w:val="nil"/>
              <w:right w:val="nil"/>
            </w:tcBorders>
            <w:vAlign w:val="bottom"/>
          </w:tcPr>
          <w:p w14:paraId="0FC5107C" w14:textId="77777777" w:rsidR="009B270F" w:rsidRPr="002136D1" w:rsidRDefault="009B270F" w:rsidP="009B270F">
            <w:pPr>
              <w:autoSpaceDE w:val="0"/>
              <w:autoSpaceDN w:val="0"/>
              <w:adjustRightInd w:val="0"/>
              <w:spacing w:after="0" w:line="240" w:lineRule="auto"/>
              <w:ind w:right="20"/>
              <w:jc w:val="both"/>
              <w:rPr>
                <w:rFonts w:ascii="Times New Roman" w:hAnsi="Times New Roman" w:cs="Times New Roman"/>
                <w:color w:val="000000"/>
              </w:rPr>
            </w:pPr>
            <w:r w:rsidRPr="002136D1">
              <w:rPr>
                <w:rFonts w:ascii="Times New Roman" w:hAnsi="Times New Roman" w:cs="Times New Roman"/>
                <w:color w:val="000000"/>
              </w:rPr>
              <w:t>0.5918</w:t>
            </w:r>
          </w:p>
        </w:tc>
      </w:tr>
      <w:tr w:rsidR="009B270F" w:rsidRPr="00115891" w14:paraId="61F3E8D3" w14:textId="77777777" w:rsidTr="00115891">
        <w:trPr>
          <w:trHeight w:hRule="exact" w:val="80"/>
        </w:trPr>
        <w:tc>
          <w:tcPr>
            <w:tcW w:w="2214" w:type="dxa"/>
            <w:tcBorders>
              <w:top w:val="nil"/>
              <w:left w:val="nil"/>
              <w:bottom w:val="double" w:sz="6" w:space="0" w:color="auto"/>
              <w:right w:val="nil"/>
            </w:tcBorders>
            <w:vAlign w:val="bottom"/>
          </w:tcPr>
          <w:p w14:paraId="6AB74754" w14:textId="77777777" w:rsidR="009B270F" w:rsidRPr="00115891" w:rsidRDefault="009B270F" w:rsidP="009B270F">
            <w:pPr>
              <w:autoSpaceDE w:val="0"/>
              <w:autoSpaceDN w:val="0"/>
              <w:adjustRightInd w:val="0"/>
              <w:spacing w:after="0" w:line="240" w:lineRule="auto"/>
              <w:jc w:val="both"/>
              <w:rPr>
                <w:rFonts w:ascii="Times New Roman" w:hAnsi="Times New Roman" w:cs="Times New Roman"/>
                <w:color w:val="000000"/>
                <w:sz w:val="20"/>
                <w:szCs w:val="20"/>
              </w:rPr>
            </w:pPr>
          </w:p>
        </w:tc>
        <w:tc>
          <w:tcPr>
            <w:tcW w:w="1225" w:type="dxa"/>
            <w:tcBorders>
              <w:top w:val="nil"/>
              <w:left w:val="nil"/>
              <w:bottom w:val="double" w:sz="6" w:space="0" w:color="auto"/>
              <w:right w:val="nil"/>
            </w:tcBorders>
            <w:vAlign w:val="bottom"/>
          </w:tcPr>
          <w:p w14:paraId="14385CA0" w14:textId="77777777" w:rsidR="009B270F" w:rsidRPr="00115891" w:rsidRDefault="009B270F" w:rsidP="009B270F">
            <w:pPr>
              <w:autoSpaceDE w:val="0"/>
              <w:autoSpaceDN w:val="0"/>
              <w:adjustRightInd w:val="0"/>
              <w:spacing w:after="0" w:line="240" w:lineRule="auto"/>
              <w:jc w:val="both"/>
              <w:rPr>
                <w:rFonts w:ascii="Times New Roman" w:hAnsi="Times New Roman" w:cs="Times New Roman"/>
                <w:color w:val="000000"/>
                <w:sz w:val="20"/>
                <w:szCs w:val="20"/>
              </w:rPr>
            </w:pPr>
          </w:p>
        </w:tc>
        <w:tc>
          <w:tcPr>
            <w:tcW w:w="1342" w:type="dxa"/>
            <w:tcBorders>
              <w:top w:val="nil"/>
              <w:left w:val="nil"/>
              <w:bottom w:val="double" w:sz="6" w:space="0" w:color="auto"/>
              <w:right w:val="nil"/>
            </w:tcBorders>
            <w:vAlign w:val="bottom"/>
          </w:tcPr>
          <w:p w14:paraId="51462A4F" w14:textId="77777777" w:rsidR="009B270F" w:rsidRPr="00115891" w:rsidRDefault="009B270F" w:rsidP="009B270F">
            <w:pPr>
              <w:autoSpaceDE w:val="0"/>
              <w:autoSpaceDN w:val="0"/>
              <w:adjustRightInd w:val="0"/>
              <w:spacing w:after="0" w:line="240" w:lineRule="auto"/>
              <w:jc w:val="both"/>
              <w:rPr>
                <w:rFonts w:ascii="Times New Roman" w:hAnsi="Times New Roman" w:cs="Times New Roman"/>
                <w:color w:val="000000"/>
                <w:sz w:val="20"/>
                <w:szCs w:val="20"/>
              </w:rPr>
            </w:pPr>
          </w:p>
        </w:tc>
        <w:tc>
          <w:tcPr>
            <w:tcW w:w="1341" w:type="dxa"/>
            <w:tcBorders>
              <w:top w:val="nil"/>
              <w:left w:val="nil"/>
              <w:bottom w:val="double" w:sz="6" w:space="0" w:color="auto"/>
              <w:right w:val="nil"/>
            </w:tcBorders>
            <w:vAlign w:val="bottom"/>
          </w:tcPr>
          <w:p w14:paraId="0BD1FDC8" w14:textId="77777777" w:rsidR="009B270F" w:rsidRPr="00115891" w:rsidRDefault="009B270F" w:rsidP="009B270F">
            <w:pPr>
              <w:autoSpaceDE w:val="0"/>
              <w:autoSpaceDN w:val="0"/>
              <w:adjustRightInd w:val="0"/>
              <w:spacing w:after="0" w:line="240" w:lineRule="auto"/>
              <w:jc w:val="both"/>
              <w:rPr>
                <w:rFonts w:ascii="Times New Roman" w:hAnsi="Times New Roman" w:cs="Times New Roman"/>
                <w:color w:val="000000"/>
                <w:sz w:val="20"/>
                <w:szCs w:val="20"/>
              </w:rPr>
            </w:pPr>
          </w:p>
        </w:tc>
        <w:tc>
          <w:tcPr>
            <w:tcW w:w="1816" w:type="dxa"/>
            <w:tcBorders>
              <w:top w:val="nil"/>
              <w:left w:val="nil"/>
              <w:bottom w:val="double" w:sz="6" w:space="0" w:color="auto"/>
              <w:right w:val="nil"/>
            </w:tcBorders>
            <w:vAlign w:val="bottom"/>
          </w:tcPr>
          <w:p w14:paraId="12019669" w14:textId="77777777" w:rsidR="009B270F" w:rsidRPr="00115891" w:rsidRDefault="009B270F" w:rsidP="009B270F">
            <w:pPr>
              <w:autoSpaceDE w:val="0"/>
              <w:autoSpaceDN w:val="0"/>
              <w:adjustRightInd w:val="0"/>
              <w:spacing w:after="0" w:line="240" w:lineRule="auto"/>
              <w:jc w:val="both"/>
              <w:rPr>
                <w:rFonts w:ascii="Times New Roman" w:hAnsi="Times New Roman" w:cs="Times New Roman"/>
                <w:color w:val="000000"/>
                <w:sz w:val="20"/>
                <w:szCs w:val="20"/>
              </w:rPr>
            </w:pPr>
          </w:p>
        </w:tc>
      </w:tr>
      <w:tr w:rsidR="009B270F" w:rsidRPr="00115891" w14:paraId="502162E3" w14:textId="77777777" w:rsidTr="00115891">
        <w:trPr>
          <w:trHeight w:hRule="exact" w:val="125"/>
        </w:trPr>
        <w:tc>
          <w:tcPr>
            <w:tcW w:w="2214" w:type="dxa"/>
            <w:tcBorders>
              <w:top w:val="nil"/>
              <w:left w:val="nil"/>
              <w:bottom w:val="nil"/>
              <w:right w:val="nil"/>
            </w:tcBorders>
            <w:vAlign w:val="bottom"/>
          </w:tcPr>
          <w:p w14:paraId="6537C6B5" w14:textId="77777777" w:rsidR="009B270F" w:rsidRPr="00115891" w:rsidRDefault="009B270F" w:rsidP="009B270F">
            <w:pPr>
              <w:autoSpaceDE w:val="0"/>
              <w:autoSpaceDN w:val="0"/>
              <w:adjustRightInd w:val="0"/>
              <w:spacing w:after="0" w:line="240" w:lineRule="auto"/>
              <w:jc w:val="both"/>
              <w:rPr>
                <w:rFonts w:ascii="Times New Roman" w:hAnsi="Times New Roman" w:cs="Times New Roman"/>
                <w:color w:val="000000"/>
                <w:sz w:val="20"/>
                <w:szCs w:val="20"/>
              </w:rPr>
            </w:pPr>
          </w:p>
        </w:tc>
        <w:tc>
          <w:tcPr>
            <w:tcW w:w="1225" w:type="dxa"/>
            <w:tcBorders>
              <w:top w:val="nil"/>
              <w:left w:val="nil"/>
              <w:bottom w:val="nil"/>
              <w:right w:val="nil"/>
            </w:tcBorders>
            <w:vAlign w:val="bottom"/>
          </w:tcPr>
          <w:p w14:paraId="27CF08B7" w14:textId="77777777" w:rsidR="009B270F" w:rsidRPr="00115891" w:rsidRDefault="009B270F" w:rsidP="009B270F">
            <w:pPr>
              <w:autoSpaceDE w:val="0"/>
              <w:autoSpaceDN w:val="0"/>
              <w:adjustRightInd w:val="0"/>
              <w:spacing w:after="0" w:line="240" w:lineRule="auto"/>
              <w:jc w:val="both"/>
              <w:rPr>
                <w:rFonts w:ascii="Times New Roman" w:hAnsi="Times New Roman" w:cs="Times New Roman"/>
                <w:color w:val="000000"/>
                <w:sz w:val="20"/>
                <w:szCs w:val="20"/>
              </w:rPr>
            </w:pPr>
          </w:p>
        </w:tc>
        <w:tc>
          <w:tcPr>
            <w:tcW w:w="1342" w:type="dxa"/>
            <w:tcBorders>
              <w:top w:val="nil"/>
              <w:left w:val="nil"/>
              <w:bottom w:val="nil"/>
              <w:right w:val="nil"/>
            </w:tcBorders>
            <w:vAlign w:val="bottom"/>
          </w:tcPr>
          <w:p w14:paraId="4C8E0ABA" w14:textId="77777777" w:rsidR="009B270F" w:rsidRPr="00115891" w:rsidRDefault="009B270F" w:rsidP="009B270F">
            <w:pPr>
              <w:autoSpaceDE w:val="0"/>
              <w:autoSpaceDN w:val="0"/>
              <w:adjustRightInd w:val="0"/>
              <w:spacing w:after="0" w:line="240" w:lineRule="auto"/>
              <w:jc w:val="both"/>
              <w:rPr>
                <w:rFonts w:ascii="Times New Roman" w:hAnsi="Times New Roman" w:cs="Times New Roman"/>
                <w:color w:val="000000"/>
                <w:sz w:val="20"/>
                <w:szCs w:val="20"/>
              </w:rPr>
            </w:pPr>
          </w:p>
        </w:tc>
        <w:tc>
          <w:tcPr>
            <w:tcW w:w="1341" w:type="dxa"/>
            <w:tcBorders>
              <w:top w:val="nil"/>
              <w:left w:val="nil"/>
              <w:bottom w:val="nil"/>
              <w:right w:val="nil"/>
            </w:tcBorders>
            <w:vAlign w:val="bottom"/>
          </w:tcPr>
          <w:p w14:paraId="003E6EE5" w14:textId="77777777" w:rsidR="009B270F" w:rsidRPr="00115891" w:rsidRDefault="009B270F" w:rsidP="009B270F">
            <w:pPr>
              <w:autoSpaceDE w:val="0"/>
              <w:autoSpaceDN w:val="0"/>
              <w:adjustRightInd w:val="0"/>
              <w:spacing w:after="0" w:line="240" w:lineRule="auto"/>
              <w:jc w:val="both"/>
              <w:rPr>
                <w:rFonts w:ascii="Times New Roman" w:hAnsi="Times New Roman" w:cs="Times New Roman"/>
                <w:color w:val="000000"/>
                <w:sz w:val="20"/>
                <w:szCs w:val="20"/>
              </w:rPr>
            </w:pPr>
          </w:p>
        </w:tc>
        <w:tc>
          <w:tcPr>
            <w:tcW w:w="1816" w:type="dxa"/>
            <w:tcBorders>
              <w:top w:val="nil"/>
              <w:left w:val="nil"/>
              <w:bottom w:val="nil"/>
              <w:right w:val="nil"/>
            </w:tcBorders>
            <w:vAlign w:val="bottom"/>
          </w:tcPr>
          <w:p w14:paraId="7630FB30" w14:textId="77777777" w:rsidR="009B270F" w:rsidRPr="00115891" w:rsidRDefault="009B270F" w:rsidP="009B270F">
            <w:pPr>
              <w:autoSpaceDE w:val="0"/>
              <w:autoSpaceDN w:val="0"/>
              <w:adjustRightInd w:val="0"/>
              <w:spacing w:after="0" w:line="240" w:lineRule="auto"/>
              <w:jc w:val="both"/>
              <w:rPr>
                <w:rFonts w:ascii="Times New Roman" w:hAnsi="Times New Roman" w:cs="Times New Roman"/>
                <w:color w:val="000000"/>
                <w:sz w:val="20"/>
                <w:szCs w:val="20"/>
              </w:rPr>
            </w:pPr>
          </w:p>
        </w:tc>
      </w:tr>
    </w:tbl>
    <w:p w14:paraId="70E0DCFE" w14:textId="66CB3733" w:rsidR="008236F1" w:rsidRPr="00AC1F58" w:rsidRDefault="008236F1" w:rsidP="009B270F">
      <w:pPr>
        <w:autoSpaceDE w:val="0"/>
        <w:autoSpaceDN w:val="0"/>
        <w:adjustRightInd w:val="0"/>
        <w:spacing w:after="0" w:line="480" w:lineRule="auto"/>
        <w:jc w:val="both"/>
        <w:rPr>
          <w:rFonts w:ascii="Times New Roman" w:eastAsia="Times New Roman" w:hAnsi="Times New Roman" w:cs="Times New Roman"/>
          <w:b/>
          <w:bCs/>
          <w:color w:val="000000"/>
          <w:sz w:val="24"/>
          <w:szCs w:val="24"/>
          <w:lang w:eastAsia="en-ID"/>
        </w:rPr>
      </w:pPr>
      <w:r w:rsidRPr="00AC1F58">
        <w:rPr>
          <w:rFonts w:ascii="Times New Roman" w:eastAsia="Times New Roman" w:hAnsi="Times New Roman" w:cs="Times New Roman"/>
          <w:b/>
          <w:bCs/>
          <w:color w:val="000000"/>
          <w:sz w:val="24"/>
          <w:szCs w:val="24"/>
          <w:lang w:eastAsia="en-ID"/>
        </w:rPr>
        <w:t>Tabel 4.3 Hasil Uji Chow</w:t>
      </w:r>
    </w:p>
    <w:p w14:paraId="3F5763DB" w14:textId="77777777" w:rsidR="008236F1" w:rsidRDefault="008236F1" w:rsidP="008236F1">
      <w:pPr>
        <w:autoSpaceDE w:val="0"/>
        <w:autoSpaceDN w:val="0"/>
        <w:adjustRightInd w:val="0"/>
        <w:spacing w:after="0" w:line="240" w:lineRule="auto"/>
        <w:ind w:left="360"/>
        <w:jc w:val="both"/>
        <w:rPr>
          <w:rFonts w:ascii="Arial" w:hAnsi="Arial" w:cs="Arial"/>
          <w:sz w:val="18"/>
          <w:szCs w:val="18"/>
        </w:rPr>
      </w:pPr>
    </w:p>
    <w:p w14:paraId="69C24F3E" w14:textId="77777777" w:rsidR="00115891" w:rsidRPr="00115891" w:rsidRDefault="00115891" w:rsidP="00115891">
      <w:pPr>
        <w:jc w:val="both"/>
        <w:rPr>
          <w:rFonts w:ascii="Times New Roman" w:hAnsi="Times New Roman" w:cs="Times New Roman"/>
          <w:i/>
          <w:iCs/>
          <w:sz w:val="20"/>
          <w:szCs w:val="20"/>
        </w:rPr>
      </w:pPr>
      <w:proofErr w:type="spellStart"/>
      <w:r w:rsidRPr="00115891">
        <w:rPr>
          <w:rFonts w:ascii="Times New Roman" w:hAnsi="Times New Roman" w:cs="Times New Roman"/>
          <w:i/>
          <w:iCs/>
          <w:sz w:val="20"/>
          <w:szCs w:val="20"/>
        </w:rPr>
        <w:t>Sumber</w:t>
      </w:r>
      <w:proofErr w:type="spellEnd"/>
      <w:r w:rsidRPr="00115891">
        <w:rPr>
          <w:rFonts w:ascii="Times New Roman" w:hAnsi="Times New Roman" w:cs="Times New Roman"/>
          <w:i/>
          <w:iCs/>
          <w:sz w:val="20"/>
          <w:szCs w:val="20"/>
        </w:rPr>
        <w:t xml:space="preserve"> Data </w:t>
      </w:r>
      <w:proofErr w:type="spellStart"/>
      <w:r w:rsidRPr="00115891">
        <w:rPr>
          <w:rFonts w:ascii="Times New Roman" w:hAnsi="Times New Roman" w:cs="Times New Roman"/>
          <w:i/>
          <w:iCs/>
          <w:sz w:val="20"/>
          <w:szCs w:val="20"/>
        </w:rPr>
        <w:t>diolah</w:t>
      </w:r>
      <w:proofErr w:type="spellEnd"/>
      <w:r w:rsidRPr="00115891">
        <w:rPr>
          <w:rFonts w:ascii="Times New Roman" w:hAnsi="Times New Roman" w:cs="Times New Roman"/>
          <w:i/>
          <w:iCs/>
          <w:sz w:val="20"/>
          <w:szCs w:val="20"/>
        </w:rPr>
        <w:t xml:space="preserve"> (Output </w:t>
      </w:r>
      <w:proofErr w:type="spellStart"/>
      <w:r w:rsidRPr="00115891">
        <w:rPr>
          <w:rFonts w:ascii="Times New Roman" w:hAnsi="Times New Roman" w:cs="Times New Roman"/>
          <w:i/>
          <w:iCs/>
          <w:sz w:val="20"/>
          <w:szCs w:val="20"/>
        </w:rPr>
        <w:t>Eviews</w:t>
      </w:r>
      <w:proofErr w:type="spellEnd"/>
      <w:r w:rsidRPr="00115891">
        <w:rPr>
          <w:rFonts w:ascii="Times New Roman" w:hAnsi="Times New Roman" w:cs="Times New Roman"/>
          <w:i/>
          <w:iCs/>
          <w:sz w:val="20"/>
          <w:szCs w:val="20"/>
        </w:rPr>
        <w:t xml:space="preserve"> 12), 2025</w:t>
      </w:r>
    </w:p>
    <w:p w14:paraId="169EAB9E" w14:textId="77777777" w:rsidR="008236F1" w:rsidRDefault="008236F1" w:rsidP="008236F1">
      <w:pPr>
        <w:autoSpaceDE w:val="0"/>
        <w:autoSpaceDN w:val="0"/>
        <w:adjustRightInd w:val="0"/>
        <w:spacing w:after="0" w:line="240" w:lineRule="auto"/>
        <w:ind w:left="360"/>
        <w:jc w:val="both"/>
        <w:rPr>
          <w:rFonts w:ascii="Arial" w:hAnsi="Arial" w:cs="Arial"/>
          <w:sz w:val="18"/>
          <w:szCs w:val="18"/>
        </w:rPr>
      </w:pPr>
    </w:p>
    <w:p w14:paraId="3799795D" w14:textId="5A31220E" w:rsidR="008236F1" w:rsidRPr="00AC1F58" w:rsidRDefault="00422A61" w:rsidP="00A81D19">
      <w:pPr>
        <w:tabs>
          <w:tab w:val="left" w:pos="1134"/>
        </w:tabs>
        <w:spacing w:line="48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ab/>
      </w:r>
      <w:proofErr w:type="spellStart"/>
      <w:r w:rsidR="008236F1" w:rsidRPr="00AC1F58">
        <w:rPr>
          <w:rFonts w:ascii="Times New Roman" w:eastAsia="Times New Roman" w:hAnsi="Times New Roman" w:cs="Times New Roman"/>
          <w:color w:val="000000"/>
          <w:sz w:val="24"/>
          <w:szCs w:val="24"/>
          <w:lang w:eastAsia="en-ID"/>
        </w:rPr>
        <w:t>Berdasarkan</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hasil</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pengujian</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diatas</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diperoleh</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nilai</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probabilitas</w:t>
      </w:r>
      <w:proofErr w:type="spellEnd"/>
      <w:r w:rsidR="008236F1" w:rsidRPr="00AC1F58">
        <w:rPr>
          <w:rFonts w:ascii="Times New Roman" w:eastAsia="Times New Roman" w:hAnsi="Times New Roman" w:cs="Times New Roman"/>
          <w:color w:val="000000"/>
          <w:sz w:val="24"/>
          <w:szCs w:val="24"/>
          <w:lang w:eastAsia="en-ID"/>
        </w:rPr>
        <w:t xml:space="preserve"> 0.608, </w:t>
      </w:r>
      <w:proofErr w:type="spellStart"/>
      <w:r w:rsidR="008236F1" w:rsidRPr="00AC1F58">
        <w:rPr>
          <w:rFonts w:ascii="Times New Roman" w:eastAsia="Times New Roman" w:hAnsi="Times New Roman" w:cs="Times New Roman"/>
          <w:color w:val="000000"/>
          <w:sz w:val="24"/>
          <w:szCs w:val="24"/>
          <w:lang w:eastAsia="en-ID"/>
        </w:rPr>
        <w:t>dimana</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nilai</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probabilitas</w:t>
      </w:r>
      <w:proofErr w:type="spellEnd"/>
      <w:r w:rsidR="008236F1" w:rsidRPr="00AC1F58">
        <w:rPr>
          <w:rFonts w:ascii="Times New Roman" w:eastAsia="Times New Roman" w:hAnsi="Times New Roman" w:cs="Times New Roman"/>
          <w:color w:val="000000"/>
          <w:sz w:val="24"/>
          <w:szCs w:val="24"/>
          <w:lang w:eastAsia="en-ID"/>
        </w:rPr>
        <w:t xml:space="preserve"> 0.608 </w:t>
      </w:r>
      <w:proofErr w:type="spellStart"/>
      <w:r w:rsidR="008236F1" w:rsidRPr="00AC1F58">
        <w:rPr>
          <w:rFonts w:ascii="Times New Roman" w:eastAsia="Times New Roman" w:hAnsi="Times New Roman" w:cs="Times New Roman"/>
          <w:color w:val="000000"/>
          <w:sz w:val="24"/>
          <w:szCs w:val="24"/>
          <w:lang w:eastAsia="en-ID"/>
        </w:rPr>
        <w:t>lebib</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besar</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dari</w:t>
      </w:r>
      <w:proofErr w:type="spellEnd"/>
      <w:r w:rsidR="008236F1" w:rsidRPr="00AC1F58">
        <w:rPr>
          <w:rFonts w:ascii="Times New Roman" w:eastAsia="Times New Roman" w:hAnsi="Times New Roman" w:cs="Times New Roman"/>
          <w:color w:val="000000"/>
          <w:sz w:val="24"/>
          <w:szCs w:val="24"/>
          <w:lang w:eastAsia="en-ID"/>
        </w:rPr>
        <w:t xml:space="preserve"> 0.05, </w:t>
      </w:r>
      <w:proofErr w:type="spellStart"/>
      <w:r w:rsidR="008236F1" w:rsidRPr="00AC1F58">
        <w:rPr>
          <w:rFonts w:ascii="Times New Roman" w:eastAsia="Times New Roman" w:hAnsi="Times New Roman" w:cs="Times New Roman"/>
          <w:color w:val="000000"/>
          <w:sz w:val="24"/>
          <w:szCs w:val="24"/>
          <w:lang w:eastAsia="en-ID"/>
        </w:rPr>
        <w:t>sehingga</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perkiraan</w:t>
      </w:r>
      <w:proofErr w:type="spellEnd"/>
      <w:r w:rsidR="008236F1" w:rsidRPr="00AC1F58">
        <w:rPr>
          <w:rFonts w:ascii="Times New Roman" w:eastAsia="Times New Roman" w:hAnsi="Times New Roman" w:cs="Times New Roman"/>
          <w:color w:val="000000"/>
          <w:sz w:val="24"/>
          <w:szCs w:val="24"/>
          <w:lang w:eastAsia="en-ID"/>
        </w:rPr>
        <w:t xml:space="preserve"> model yang </w:t>
      </w:r>
      <w:proofErr w:type="spellStart"/>
      <w:r w:rsidR="008236F1" w:rsidRPr="00AC1F58">
        <w:rPr>
          <w:rFonts w:ascii="Times New Roman" w:eastAsia="Times New Roman" w:hAnsi="Times New Roman" w:cs="Times New Roman"/>
          <w:color w:val="000000"/>
          <w:sz w:val="24"/>
          <w:szCs w:val="24"/>
          <w:lang w:eastAsia="en-ID"/>
        </w:rPr>
        <w:t>diterapkan</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adalah</w:t>
      </w:r>
      <w:proofErr w:type="spellEnd"/>
      <w:r w:rsidR="008236F1" w:rsidRPr="00AC1F58">
        <w:rPr>
          <w:rFonts w:ascii="Times New Roman" w:eastAsia="Times New Roman" w:hAnsi="Times New Roman" w:cs="Times New Roman"/>
          <w:color w:val="000000"/>
          <w:sz w:val="24"/>
          <w:szCs w:val="24"/>
          <w:lang w:eastAsia="en-ID"/>
        </w:rPr>
        <w:t xml:space="preserve"> </w:t>
      </w:r>
      <w:r w:rsidR="008236F1" w:rsidRPr="00AC1F58">
        <w:rPr>
          <w:rFonts w:ascii="Times New Roman" w:eastAsia="Times New Roman" w:hAnsi="Times New Roman" w:cs="Times New Roman"/>
          <w:i/>
          <w:iCs/>
          <w:color w:val="000000"/>
          <w:sz w:val="24"/>
          <w:szCs w:val="24"/>
          <w:lang w:eastAsia="en-ID"/>
        </w:rPr>
        <w:t xml:space="preserve">Common Effect Model </w:t>
      </w:r>
      <w:r w:rsidR="008236F1" w:rsidRPr="00AC1F58">
        <w:rPr>
          <w:rFonts w:ascii="Times New Roman" w:eastAsia="Times New Roman" w:hAnsi="Times New Roman" w:cs="Times New Roman"/>
          <w:color w:val="000000"/>
          <w:sz w:val="24"/>
          <w:szCs w:val="24"/>
          <w:lang w:eastAsia="en-ID"/>
        </w:rPr>
        <w:t>(CEM)</w:t>
      </w:r>
      <w:r w:rsidR="008236F1" w:rsidRPr="00AC1F58">
        <w:rPr>
          <w:rFonts w:ascii="Times New Roman" w:eastAsia="Times New Roman" w:hAnsi="Times New Roman" w:cs="Times New Roman"/>
          <w:i/>
          <w:iCs/>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Selanjutnya</w:t>
      </w:r>
      <w:proofErr w:type="spellEnd"/>
      <w:r w:rsidR="008236F1" w:rsidRPr="00AC1F58">
        <w:rPr>
          <w:rFonts w:ascii="Times New Roman" w:eastAsia="Times New Roman" w:hAnsi="Times New Roman" w:cs="Times New Roman"/>
          <w:color w:val="000000"/>
          <w:sz w:val="24"/>
          <w:szCs w:val="24"/>
          <w:lang w:eastAsia="en-ID"/>
        </w:rPr>
        <w:t xml:space="preserve"> Uji </w:t>
      </w:r>
      <w:r w:rsidR="008236F1" w:rsidRPr="00AC1F58">
        <w:rPr>
          <w:rFonts w:ascii="Times New Roman" w:eastAsia="Times New Roman" w:hAnsi="Times New Roman" w:cs="Times New Roman"/>
          <w:i/>
          <w:iCs/>
          <w:color w:val="000000"/>
          <w:sz w:val="24"/>
          <w:szCs w:val="24"/>
          <w:lang w:eastAsia="en-ID"/>
        </w:rPr>
        <w:t>Hausman</w:t>
      </w:r>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digunakan</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untuk</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menentukan</w:t>
      </w:r>
      <w:proofErr w:type="spellEnd"/>
      <w:r w:rsidR="008236F1" w:rsidRPr="00AC1F58">
        <w:rPr>
          <w:rFonts w:ascii="Times New Roman" w:eastAsia="Times New Roman" w:hAnsi="Times New Roman" w:cs="Times New Roman"/>
          <w:color w:val="000000"/>
          <w:sz w:val="24"/>
          <w:szCs w:val="24"/>
          <w:lang w:eastAsia="en-ID"/>
        </w:rPr>
        <w:t xml:space="preserve"> model </w:t>
      </w:r>
      <w:proofErr w:type="spellStart"/>
      <w:r w:rsidR="008236F1" w:rsidRPr="00AC1F58">
        <w:rPr>
          <w:rFonts w:ascii="Times New Roman" w:eastAsia="Times New Roman" w:hAnsi="Times New Roman" w:cs="Times New Roman"/>
          <w:color w:val="000000"/>
          <w:sz w:val="24"/>
          <w:szCs w:val="24"/>
          <w:lang w:eastAsia="en-ID"/>
        </w:rPr>
        <w:t>estimasi</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antara</w:t>
      </w:r>
      <w:proofErr w:type="spellEnd"/>
      <w:r w:rsidR="008236F1" w:rsidRPr="00AC1F58">
        <w:rPr>
          <w:rFonts w:ascii="Times New Roman" w:eastAsia="Times New Roman" w:hAnsi="Times New Roman" w:cs="Times New Roman"/>
          <w:color w:val="000000"/>
          <w:sz w:val="24"/>
          <w:szCs w:val="24"/>
          <w:lang w:eastAsia="en-ID"/>
        </w:rPr>
        <w:t xml:space="preserve"> </w:t>
      </w:r>
      <w:r w:rsidR="008236F1" w:rsidRPr="00AC1F58">
        <w:rPr>
          <w:rFonts w:ascii="Times New Roman" w:eastAsia="Times New Roman" w:hAnsi="Times New Roman" w:cs="Times New Roman"/>
          <w:i/>
          <w:iCs/>
          <w:color w:val="000000"/>
          <w:sz w:val="24"/>
          <w:szCs w:val="24"/>
          <w:lang w:eastAsia="en-ID"/>
        </w:rPr>
        <w:t>Fixed Effect Model</w:t>
      </w:r>
      <w:r w:rsidR="008236F1" w:rsidRPr="00AC1F58">
        <w:rPr>
          <w:rFonts w:ascii="Times New Roman" w:eastAsia="Times New Roman" w:hAnsi="Times New Roman" w:cs="Times New Roman"/>
          <w:color w:val="000000"/>
          <w:sz w:val="24"/>
          <w:szCs w:val="24"/>
          <w:lang w:eastAsia="en-ID"/>
        </w:rPr>
        <w:t xml:space="preserve"> (FEM) dan </w:t>
      </w:r>
      <w:r w:rsidR="008236F1" w:rsidRPr="00AC1F58">
        <w:rPr>
          <w:rFonts w:ascii="Times New Roman" w:eastAsia="Times New Roman" w:hAnsi="Times New Roman" w:cs="Times New Roman"/>
          <w:i/>
          <w:iCs/>
          <w:color w:val="000000"/>
          <w:sz w:val="24"/>
          <w:szCs w:val="24"/>
          <w:lang w:eastAsia="en-ID"/>
        </w:rPr>
        <w:t>Random Effect Model</w:t>
      </w:r>
      <w:r w:rsidR="008236F1" w:rsidRPr="00AC1F58">
        <w:rPr>
          <w:rFonts w:ascii="Times New Roman" w:eastAsia="Times New Roman" w:hAnsi="Times New Roman" w:cs="Times New Roman"/>
          <w:color w:val="000000"/>
          <w:sz w:val="24"/>
          <w:szCs w:val="24"/>
          <w:lang w:eastAsia="en-ID"/>
        </w:rPr>
        <w:t xml:space="preserve"> (REM) </w:t>
      </w:r>
      <w:proofErr w:type="spellStart"/>
      <w:r w:rsidR="008236F1" w:rsidRPr="00AC1F58">
        <w:rPr>
          <w:rFonts w:ascii="Times New Roman" w:eastAsia="Times New Roman" w:hAnsi="Times New Roman" w:cs="Times New Roman"/>
          <w:color w:val="000000"/>
          <w:sz w:val="24"/>
          <w:szCs w:val="24"/>
          <w:lang w:eastAsia="en-ID"/>
        </w:rPr>
        <w:t>dalam</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membentuk</w:t>
      </w:r>
      <w:proofErr w:type="spellEnd"/>
      <w:r w:rsidR="008236F1" w:rsidRPr="00AC1F58">
        <w:rPr>
          <w:rFonts w:ascii="Times New Roman" w:eastAsia="Times New Roman" w:hAnsi="Times New Roman" w:cs="Times New Roman"/>
          <w:color w:val="000000"/>
          <w:sz w:val="24"/>
          <w:szCs w:val="24"/>
          <w:lang w:eastAsia="en-ID"/>
        </w:rPr>
        <w:t xml:space="preserve"> </w:t>
      </w:r>
      <w:proofErr w:type="spellStart"/>
      <w:r w:rsidR="008236F1" w:rsidRPr="00AC1F58">
        <w:rPr>
          <w:rFonts w:ascii="Times New Roman" w:eastAsia="Times New Roman" w:hAnsi="Times New Roman" w:cs="Times New Roman"/>
          <w:color w:val="000000"/>
          <w:sz w:val="24"/>
          <w:szCs w:val="24"/>
          <w:lang w:eastAsia="en-ID"/>
        </w:rPr>
        <w:t>regresi</w:t>
      </w:r>
      <w:proofErr w:type="spellEnd"/>
      <w:r w:rsidR="00AC1F58" w:rsidRPr="00AC1F58">
        <w:rPr>
          <w:rFonts w:ascii="Times New Roman" w:eastAsia="Times New Roman" w:hAnsi="Times New Roman" w:cs="Times New Roman"/>
          <w:color w:val="000000"/>
          <w:sz w:val="24"/>
          <w:szCs w:val="24"/>
          <w:lang w:eastAsia="en-ID"/>
        </w:rPr>
        <w:t>.</w:t>
      </w:r>
    </w:p>
    <w:p w14:paraId="5CE8FD03" w14:textId="2E999A87" w:rsidR="00AC1F58" w:rsidRDefault="00AC1F58">
      <w:pPr>
        <w:pStyle w:val="Heading4Anaksubsubbab"/>
        <w:numPr>
          <w:ilvl w:val="0"/>
          <w:numId w:val="28"/>
        </w:numPr>
      </w:pPr>
      <w:r>
        <w:t xml:space="preserve"> </w:t>
      </w:r>
      <w:bookmarkStart w:id="189" w:name="_Toc215615494"/>
      <w:bookmarkStart w:id="190" w:name="_Toc223735348"/>
      <w:r>
        <w:t>Uji Hausman</w:t>
      </w:r>
      <w:bookmarkEnd w:id="189"/>
      <w:bookmarkEnd w:id="190"/>
    </w:p>
    <w:p w14:paraId="76F3EFC2" w14:textId="6D1310E9" w:rsidR="00C520E6" w:rsidRPr="00C520E6" w:rsidRDefault="00422A61" w:rsidP="00C520E6">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lang w:eastAsia="en-ID"/>
        </w:rPr>
        <w:t xml:space="preserve"> </w:t>
      </w:r>
      <w:r w:rsidR="00D03981">
        <w:rPr>
          <w:rFonts w:ascii="Times New Roman" w:eastAsia="Times New Roman" w:hAnsi="Times New Roman" w:cs="Times New Roman"/>
          <w:color w:val="000000"/>
          <w:sz w:val="24"/>
          <w:szCs w:val="24"/>
          <w:lang w:eastAsia="en-ID"/>
        </w:rPr>
        <w:t xml:space="preserve">     </w:t>
      </w:r>
      <w:r w:rsidR="00C520E6" w:rsidRPr="00C520E6">
        <w:rPr>
          <w:rFonts w:ascii="Times New Roman" w:eastAsia="Times New Roman" w:hAnsi="Times New Roman" w:cs="Times New Roman"/>
          <w:color w:val="000000"/>
          <w:sz w:val="24"/>
          <w:szCs w:val="24"/>
          <w:lang w:eastAsia="en-ID"/>
        </w:rPr>
        <w:t xml:space="preserve">Uji Hausman </w:t>
      </w:r>
      <w:proofErr w:type="spellStart"/>
      <w:r w:rsidR="00C520E6" w:rsidRPr="00C520E6">
        <w:rPr>
          <w:rFonts w:ascii="Times New Roman" w:eastAsia="Times New Roman" w:hAnsi="Times New Roman" w:cs="Times New Roman"/>
          <w:color w:val="000000"/>
          <w:sz w:val="24"/>
          <w:szCs w:val="24"/>
          <w:lang w:eastAsia="en-ID"/>
        </w:rPr>
        <w:t>untuk</w:t>
      </w:r>
      <w:proofErr w:type="spellEnd"/>
      <w:r w:rsidR="00C520E6" w:rsidRPr="00C520E6">
        <w:rPr>
          <w:rFonts w:ascii="Times New Roman" w:eastAsia="Times New Roman" w:hAnsi="Times New Roman" w:cs="Times New Roman"/>
          <w:color w:val="000000"/>
          <w:sz w:val="24"/>
          <w:szCs w:val="24"/>
          <w:lang w:eastAsia="en-ID"/>
        </w:rPr>
        <w:t xml:space="preserve"> </w:t>
      </w:r>
      <w:proofErr w:type="spellStart"/>
      <w:r w:rsidR="00C520E6" w:rsidRPr="00C520E6">
        <w:rPr>
          <w:rFonts w:ascii="Times New Roman" w:eastAsia="Times New Roman" w:hAnsi="Times New Roman" w:cs="Times New Roman"/>
          <w:color w:val="000000"/>
          <w:sz w:val="24"/>
          <w:szCs w:val="24"/>
          <w:lang w:eastAsia="en-ID"/>
        </w:rPr>
        <w:t>menentukan</w:t>
      </w:r>
      <w:proofErr w:type="spellEnd"/>
      <w:r w:rsidR="00C520E6" w:rsidRPr="00C520E6">
        <w:rPr>
          <w:rFonts w:ascii="Times New Roman" w:eastAsia="Times New Roman" w:hAnsi="Times New Roman" w:cs="Times New Roman"/>
          <w:color w:val="000000"/>
          <w:sz w:val="24"/>
          <w:szCs w:val="24"/>
          <w:lang w:eastAsia="en-ID"/>
        </w:rPr>
        <w:t xml:space="preserve"> </w:t>
      </w:r>
      <w:proofErr w:type="spellStart"/>
      <w:r w:rsidR="00C520E6" w:rsidRPr="00C520E6">
        <w:rPr>
          <w:rFonts w:ascii="Times New Roman" w:eastAsia="Times New Roman" w:hAnsi="Times New Roman" w:cs="Times New Roman"/>
          <w:color w:val="000000"/>
          <w:sz w:val="24"/>
          <w:szCs w:val="24"/>
          <w:lang w:eastAsia="en-ID"/>
        </w:rPr>
        <w:t>apakah</w:t>
      </w:r>
      <w:proofErr w:type="spellEnd"/>
      <w:r w:rsidR="00C520E6" w:rsidRPr="00C520E6">
        <w:rPr>
          <w:rFonts w:ascii="Times New Roman" w:eastAsia="Times New Roman" w:hAnsi="Times New Roman" w:cs="Times New Roman"/>
          <w:color w:val="000000"/>
          <w:sz w:val="24"/>
          <w:szCs w:val="24"/>
          <w:lang w:eastAsia="en-ID"/>
        </w:rPr>
        <w:t xml:space="preserve"> model FEM </w:t>
      </w:r>
      <w:proofErr w:type="spellStart"/>
      <w:r w:rsidR="00C520E6" w:rsidRPr="00C520E6">
        <w:rPr>
          <w:rFonts w:ascii="Times New Roman" w:eastAsia="Times New Roman" w:hAnsi="Times New Roman" w:cs="Times New Roman"/>
          <w:color w:val="000000"/>
          <w:sz w:val="24"/>
          <w:szCs w:val="24"/>
          <w:lang w:eastAsia="en-ID"/>
        </w:rPr>
        <w:t>atau</w:t>
      </w:r>
      <w:proofErr w:type="spellEnd"/>
      <w:r w:rsidR="00C520E6" w:rsidRPr="00C520E6">
        <w:rPr>
          <w:rFonts w:ascii="Times New Roman" w:eastAsia="Times New Roman" w:hAnsi="Times New Roman" w:cs="Times New Roman"/>
          <w:color w:val="000000"/>
          <w:sz w:val="24"/>
          <w:szCs w:val="24"/>
          <w:lang w:eastAsia="en-ID"/>
        </w:rPr>
        <w:t xml:space="preserve"> REM yang paling </w:t>
      </w:r>
      <w:proofErr w:type="spellStart"/>
      <w:r w:rsidR="00C520E6" w:rsidRPr="00C520E6">
        <w:rPr>
          <w:rFonts w:ascii="Times New Roman" w:eastAsia="Times New Roman" w:hAnsi="Times New Roman" w:cs="Times New Roman"/>
          <w:color w:val="000000"/>
          <w:sz w:val="24"/>
          <w:szCs w:val="24"/>
          <w:lang w:eastAsia="en-ID"/>
        </w:rPr>
        <w:t>sesuai</w:t>
      </w:r>
      <w:proofErr w:type="spellEnd"/>
      <w:r w:rsidR="00C520E6" w:rsidRPr="00C520E6">
        <w:rPr>
          <w:rFonts w:ascii="Times New Roman" w:eastAsia="Times New Roman" w:hAnsi="Times New Roman" w:cs="Times New Roman"/>
          <w:color w:val="000000"/>
          <w:sz w:val="24"/>
          <w:szCs w:val="24"/>
          <w:lang w:eastAsia="en-ID"/>
        </w:rPr>
        <w:t xml:space="preserve"> </w:t>
      </w:r>
      <w:proofErr w:type="spellStart"/>
      <w:r w:rsidR="00C520E6" w:rsidRPr="00C520E6">
        <w:rPr>
          <w:rFonts w:ascii="Times New Roman" w:eastAsia="Times New Roman" w:hAnsi="Times New Roman" w:cs="Times New Roman"/>
          <w:color w:val="000000"/>
          <w:sz w:val="24"/>
          <w:szCs w:val="24"/>
          <w:lang w:eastAsia="en-ID"/>
        </w:rPr>
        <w:t>sebelum</w:t>
      </w:r>
      <w:proofErr w:type="spellEnd"/>
      <w:r w:rsidR="00C520E6" w:rsidRPr="00C520E6">
        <w:rPr>
          <w:rFonts w:ascii="Times New Roman" w:eastAsia="Times New Roman" w:hAnsi="Times New Roman" w:cs="Times New Roman"/>
          <w:color w:val="000000"/>
          <w:sz w:val="24"/>
          <w:szCs w:val="24"/>
          <w:lang w:eastAsia="en-ID"/>
        </w:rPr>
        <w:t xml:space="preserve"> </w:t>
      </w:r>
      <w:proofErr w:type="spellStart"/>
      <w:r w:rsidR="00C520E6" w:rsidRPr="00C520E6">
        <w:rPr>
          <w:rFonts w:ascii="Times New Roman" w:eastAsia="Times New Roman" w:hAnsi="Times New Roman" w:cs="Times New Roman"/>
          <w:color w:val="000000"/>
          <w:sz w:val="24"/>
          <w:szCs w:val="24"/>
          <w:lang w:eastAsia="en-ID"/>
        </w:rPr>
        <w:t>melakukan</w:t>
      </w:r>
      <w:proofErr w:type="spellEnd"/>
      <w:r w:rsidR="00C520E6" w:rsidRPr="00C520E6">
        <w:rPr>
          <w:rFonts w:ascii="Times New Roman" w:eastAsia="Times New Roman" w:hAnsi="Times New Roman" w:cs="Times New Roman"/>
          <w:color w:val="000000"/>
          <w:sz w:val="24"/>
          <w:szCs w:val="24"/>
          <w:lang w:eastAsia="en-ID"/>
        </w:rPr>
        <w:t xml:space="preserve"> uji </w:t>
      </w:r>
      <w:proofErr w:type="spellStart"/>
      <w:r w:rsidR="00C520E6" w:rsidRPr="00C520E6">
        <w:rPr>
          <w:rFonts w:ascii="Times New Roman" w:eastAsia="Times New Roman" w:hAnsi="Times New Roman" w:cs="Times New Roman"/>
          <w:color w:val="000000"/>
          <w:sz w:val="24"/>
          <w:szCs w:val="24"/>
          <w:lang w:eastAsia="en-ID"/>
        </w:rPr>
        <w:t>regresi</w:t>
      </w:r>
      <w:proofErr w:type="spellEnd"/>
      <w:r w:rsidR="00C520E6" w:rsidRPr="00C520E6">
        <w:rPr>
          <w:rFonts w:ascii="Times New Roman" w:eastAsia="Times New Roman" w:hAnsi="Times New Roman" w:cs="Times New Roman"/>
          <w:color w:val="000000"/>
          <w:sz w:val="24"/>
          <w:szCs w:val="24"/>
          <w:lang w:eastAsia="en-ID"/>
        </w:rPr>
        <w:t>.</w:t>
      </w:r>
    </w:p>
    <w:p w14:paraId="0741DB45" w14:textId="4E592788" w:rsidR="00C520E6" w:rsidRPr="00C520E6" w:rsidRDefault="00C520E6" w:rsidP="00C520E6">
      <w:pPr>
        <w:pStyle w:val="ListParagraph"/>
        <w:autoSpaceDE w:val="0"/>
        <w:autoSpaceDN w:val="0"/>
        <w:adjustRightInd w:val="0"/>
        <w:spacing w:after="0" w:line="240" w:lineRule="auto"/>
        <w:ind w:left="0"/>
        <w:jc w:val="both"/>
        <w:rPr>
          <w:rFonts w:ascii="Times New Roman" w:hAnsi="Times New Roman" w:cs="Times New Roman"/>
          <w:b/>
          <w:bCs/>
        </w:rPr>
      </w:pPr>
      <w:r w:rsidRPr="00C520E6">
        <w:rPr>
          <w:rFonts w:ascii="Times New Roman" w:hAnsi="Times New Roman" w:cs="Times New Roman"/>
          <w:b/>
          <w:bCs/>
        </w:rPr>
        <w:t>Tabel 4.4 Hasil Uji Hausman</w:t>
      </w:r>
    </w:p>
    <w:p w14:paraId="048587DD" w14:textId="77777777" w:rsidR="00C520E6" w:rsidRPr="00C520E6" w:rsidRDefault="00C520E6" w:rsidP="00C520E6">
      <w:pPr>
        <w:autoSpaceDE w:val="0"/>
        <w:autoSpaceDN w:val="0"/>
        <w:adjustRightInd w:val="0"/>
        <w:spacing w:after="0" w:line="240" w:lineRule="auto"/>
        <w:rPr>
          <w:rFonts w:ascii="Times New Roman" w:hAnsi="Times New Roman" w:cs="Times New Roman"/>
        </w:rPr>
      </w:pPr>
    </w:p>
    <w:tbl>
      <w:tblPr>
        <w:tblpPr w:leftFromText="180" w:rightFromText="180" w:vertAnchor="text" w:horzAnchor="margin" w:tblpY="-72"/>
        <w:tblW w:w="0" w:type="auto"/>
        <w:tblLayout w:type="fixed"/>
        <w:tblCellMar>
          <w:left w:w="0" w:type="dxa"/>
          <w:right w:w="0" w:type="dxa"/>
        </w:tblCellMar>
        <w:tblLook w:val="0000" w:firstRow="0" w:lastRow="0" w:firstColumn="0" w:lastColumn="0" w:noHBand="0" w:noVBand="0"/>
      </w:tblPr>
      <w:tblGrid>
        <w:gridCol w:w="2307"/>
        <w:gridCol w:w="1200"/>
        <w:gridCol w:w="1596"/>
        <w:gridCol w:w="1276"/>
        <w:gridCol w:w="851"/>
      </w:tblGrid>
      <w:tr w:rsidR="00C520E6" w:rsidRPr="00DE0385" w14:paraId="29D12E29" w14:textId="77777777" w:rsidTr="00D242C4">
        <w:trPr>
          <w:trHeight w:val="311"/>
        </w:trPr>
        <w:tc>
          <w:tcPr>
            <w:tcW w:w="7230" w:type="dxa"/>
            <w:gridSpan w:val="5"/>
            <w:tcBorders>
              <w:top w:val="single" w:sz="4" w:space="0" w:color="auto"/>
              <w:left w:val="nil"/>
              <w:bottom w:val="nil"/>
              <w:right w:val="nil"/>
            </w:tcBorders>
            <w:vAlign w:val="bottom"/>
          </w:tcPr>
          <w:p w14:paraId="609406AE" w14:textId="77777777" w:rsidR="00C520E6" w:rsidRPr="00D242C4" w:rsidRDefault="00C520E6" w:rsidP="00C520E6">
            <w:pPr>
              <w:autoSpaceDE w:val="0"/>
              <w:autoSpaceDN w:val="0"/>
              <w:adjustRightInd w:val="0"/>
              <w:spacing w:after="0" w:line="240" w:lineRule="auto"/>
              <w:rPr>
                <w:rFonts w:ascii="Times New Roman" w:hAnsi="Times New Roman" w:cs="Times New Roman"/>
                <w:color w:val="000000"/>
              </w:rPr>
            </w:pPr>
            <w:r w:rsidRPr="00D242C4">
              <w:rPr>
                <w:rFonts w:ascii="Times New Roman" w:hAnsi="Times New Roman" w:cs="Times New Roman"/>
                <w:color w:val="000000"/>
              </w:rPr>
              <w:t>Correlated Random Effects - Hausman Test</w:t>
            </w:r>
          </w:p>
        </w:tc>
      </w:tr>
      <w:tr w:rsidR="00C520E6" w:rsidRPr="00DE0385" w14:paraId="20442668" w14:textId="77777777" w:rsidTr="00D242C4">
        <w:trPr>
          <w:trHeight w:val="311"/>
        </w:trPr>
        <w:tc>
          <w:tcPr>
            <w:tcW w:w="5103" w:type="dxa"/>
            <w:gridSpan w:val="3"/>
            <w:tcBorders>
              <w:top w:val="nil"/>
              <w:left w:val="nil"/>
              <w:bottom w:val="single" w:sz="4" w:space="0" w:color="auto"/>
              <w:right w:val="nil"/>
            </w:tcBorders>
            <w:vAlign w:val="bottom"/>
          </w:tcPr>
          <w:p w14:paraId="58E4926A" w14:textId="77777777" w:rsidR="00C520E6" w:rsidRPr="00D242C4" w:rsidRDefault="00C520E6" w:rsidP="00C520E6">
            <w:pPr>
              <w:autoSpaceDE w:val="0"/>
              <w:autoSpaceDN w:val="0"/>
              <w:adjustRightInd w:val="0"/>
              <w:spacing w:after="0" w:line="240" w:lineRule="auto"/>
              <w:rPr>
                <w:rFonts w:ascii="Times New Roman" w:hAnsi="Times New Roman" w:cs="Times New Roman"/>
                <w:color w:val="000000"/>
              </w:rPr>
            </w:pPr>
            <w:r w:rsidRPr="00D242C4">
              <w:rPr>
                <w:rFonts w:ascii="Times New Roman" w:hAnsi="Times New Roman" w:cs="Times New Roman"/>
                <w:color w:val="000000"/>
              </w:rPr>
              <w:t>Equation: Untitled</w:t>
            </w:r>
          </w:p>
        </w:tc>
        <w:tc>
          <w:tcPr>
            <w:tcW w:w="1276" w:type="dxa"/>
            <w:tcBorders>
              <w:top w:val="nil"/>
              <w:left w:val="nil"/>
              <w:bottom w:val="single" w:sz="4" w:space="0" w:color="auto"/>
              <w:right w:val="nil"/>
            </w:tcBorders>
            <w:vAlign w:val="bottom"/>
          </w:tcPr>
          <w:p w14:paraId="53D1DD33"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851" w:type="dxa"/>
            <w:tcBorders>
              <w:top w:val="nil"/>
              <w:left w:val="nil"/>
              <w:bottom w:val="single" w:sz="4" w:space="0" w:color="auto"/>
              <w:right w:val="nil"/>
            </w:tcBorders>
            <w:vAlign w:val="bottom"/>
          </w:tcPr>
          <w:p w14:paraId="351FCE8F"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r>
      <w:tr w:rsidR="00C520E6" w:rsidRPr="00DE0385" w14:paraId="2F8DA7DD" w14:textId="77777777" w:rsidTr="00D242C4">
        <w:trPr>
          <w:trHeight w:val="311"/>
        </w:trPr>
        <w:tc>
          <w:tcPr>
            <w:tcW w:w="6379" w:type="dxa"/>
            <w:gridSpan w:val="4"/>
            <w:tcBorders>
              <w:top w:val="single" w:sz="4" w:space="0" w:color="auto"/>
              <w:left w:val="nil"/>
              <w:bottom w:val="nil"/>
              <w:right w:val="nil"/>
            </w:tcBorders>
            <w:vAlign w:val="bottom"/>
          </w:tcPr>
          <w:p w14:paraId="7182312E" w14:textId="77777777" w:rsidR="00C520E6" w:rsidRPr="00D242C4" w:rsidRDefault="00C520E6" w:rsidP="00C520E6">
            <w:pPr>
              <w:autoSpaceDE w:val="0"/>
              <w:autoSpaceDN w:val="0"/>
              <w:adjustRightInd w:val="0"/>
              <w:spacing w:after="0" w:line="240" w:lineRule="auto"/>
              <w:rPr>
                <w:rFonts w:ascii="Times New Roman" w:hAnsi="Times New Roman" w:cs="Times New Roman"/>
                <w:color w:val="000000"/>
              </w:rPr>
            </w:pPr>
            <w:r w:rsidRPr="00D242C4">
              <w:rPr>
                <w:rFonts w:ascii="Times New Roman" w:hAnsi="Times New Roman" w:cs="Times New Roman"/>
                <w:color w:val="000000"/>
              </w:rPr>
              <w:t>Test period random effects</w:t>
            </w:r>
          </w:p>
        </w:tc>
        <w:tc>
          <w:tcPr>
            <w:tcW w:w="851" w:type="dxa"/>
            <w:tcBorders>
              <w:top w:val="single" w:sz="4" w:space="0" w:color="auto"/>
              <w:left w:val="nil"/>
              <w:bottom w:val="nil"/>
              <w:right w:val="nil"/>
            </w:tcBorders>
            <w:vAlign w:val="bottom"/>
          </w:tcPr>
          <w:p w14:paraId="2AA5A3E7"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r>
      <w:tr w:rsidR="00C520E6" w:rsidRPr="00DE0385" w14:paraId="15FBAB22" w14:textId="77777777" w:rsidTr="00D242C4">
        <w:trPr>
          <w:trHeight w:hRule="exact" w:val="124"/>
        </w:trPr>
        <w:tc>
          <w:tcPr>
            <w:tcW w:w="2307" w:type="dxa"/>
            <w:tcBorders>
              <w:top w:val="nil"/>
              <w:left w:val="nil"/>
              <w:bottom w:val="double" w:sz="6" w:space="2" w:color="auto"/>
              <w:right w:val="nil"/>
            </w:tcBorders>
            <w:vAlign w:val="bottom"/>
          </w:tcPr>
          <w:p w14:paraId="686DA60B"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nil"/>
              <w:left w:val="nil"/>
              <w:bottom w:val="double" w:sz="6" w:space="2" w:color="auto"/>
              <w:right w:val="nil"/>
            </w:tcBorders>
            <w:vAlign w:val="bottom"/>
          </w:tcPr>
          <w:p w14:paraId="5187EF41"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596" w:type="dxa"/>
            <w:tcBorders>
              <w:top w:val="nil"/>
              <w:left w:val="nil"/>
              <w:bottom w:val="double" w:sz="6" w:space="2" w:color="auto"/>
              <w:right w:val="nil"/>
            </w:tcBorders>
            <w:vAlign w:val="bottom"/>
          </w:tcPr>
          <w:p w14:paraId="66F262BC"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276" w:type="dxa"/>
            <w:tcBorders>
              <w:top w:val="nil"/>
              <w:left w:val="nil"/>
              <w:bottom w:val="double" w:sz="6" w:space="2" w:color="auto"/>
              <w:right w:val="nil"/>
            </w:tcBorders>
            <w:vAlign w:val="bottom"/>
          </w:tcPr>
          <w:p w14:paraId="7BC2A321"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851" w:type="dxa"/>
            <w:tcBorders>
              <w:top w:val="nil"/>
              <w:left w:val="nil"/>
              <w:bottom w:val="double" w:sz="6" w:space="2" w:color="auto"/>
              <w:right w:val="nil"/>
            </w:tcBorders>
            <w:vAlign w:val="bottom"/>
          </w:tcPr>
          <w:p w14:paraId="74F92B36"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r>
      <w:tr w:rsidR="00C520E6" w:rsidRPr="00DE0385" w14:paraId="77664DF8" w14:textId="77777777" w:rsidTr="00D242C4">
        <w:trPr>
          <w:trHeight w:hRule="exact" w:val="186"/>
        </w:trPr>
        <w:tc>
          <w:tcPr>
            <w:tcW w:w="2307" w:type="dxa"/>
            <w:tcBorders>
              <w:top w:val="nil"/>
              <w:left w:val="nil"/>
              <w:bottom w:val="nil"/>
              <w:right w:val="nil"/>
            </w:tcBorders>
            <w:vAlign w:val="bottom"/>
          </w:tcPr>
          <w:p w14:paraId="72E0FC35"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nil"/>
              <w:left w:val="nil"/>
              <w:bottom w:val="nil"/>
              <w:right w:val="nil"/>
            </w:tcBorders>
            <w:vAlign w:val="bottom"/>
          </w:tcPr>
          <w:p w14:paraId="3C387AAF"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596" w:type="dxa"/>
            <w:tcBorders>
              <w:top w:val="nil"/>
              <w:left w:val="nil"/>
              <w:bottom w:val="nil"/>
              <w:right w:val="nil"/>
            </w:tcBorders>
            <w:vAlign w:val="bottom"/>
          </w:tcPr>
          <w:p w14:paraId="5DC7681C"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276" w:type="dxa"/>
            <w:tcBorders>
              <w:top w:val="nil"/>
              <w:left w:val="nil"/>
              <w:bottom w:val="nil"/>
              <w:right w:val="nil"/>
            </w:tcBorders>
            <w:vAlign w:val="bottom"/>
          </w:tcPr>
          <w:p w14:paraId="45F1E086"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851" w:type="dxa"/>
            <w:tcBorders>
              <w:top w:val="nil"/>
              <w:left w:val="nil"/>
              <w:bottom w:val="nil"/>
              <w:right w:val="nil"/>
            </w:tcBorders>
            <w:vAlign w:val="bottom"/>
          </w:tcPr>
          <w:p w14:paraId="6B3F5329"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r>
      <w:tr w:rsidR="00C520E6" w:rsidRPr="00DE0385" w14:paraId="2E399D04" w14:textId="77777777" w:rsidTr="00D242C4">
        <w:trPr>
          <w:trHeight w:val="311"/>
        </w:trPr>
        <w:tc>
          <w:tcPr>
            <w:tcW w:w="3507" w:type="dxa"/>
            <w:gridSpan w:val="2"/>
            <w:tcBorders>
              <w:top w:val="nil"/>
              <w:left w:val="nil"/>
              <w:bottom w:val="nil"/>
              <w:right w:val="nil"/>
            </w:tcBorders>
            <w:vAlign w:val="bottom"/>
          </w:tcPr>
          <w:p w14:paraId="2ACA0986" w14:textId="77777777" w:rsidR="00C520E6" w:rsidRPr="00D242C4" w:rsidRDefault="00C520E6" w:rsidP="00C520E6">
            <w:pPr>
              <w:autoSpaceDE w:val="0"/>
              <w:autoSpaceDN w:val="0"/>
              <w:adjustRightInd w:val="0"/>
              <w:spacing w:after="0" w:line="240" w:lineRule="auto"/>
              <w:rPr>
                <w:rFonts w:ascii="Times New Roman" w:hAnsi="Times New Roman" w:cs="Times New Roman"/>
                <w:b/>
                <w:bCs/>
                <w:color w:val="000000"/>
              </w:rPr>
            </w:pPr>
            <w:r w:rsidRPr="00D242C4">
              <w:rPr>
                <w:rFonts w:ascii="Times New Roman" w:hAnsi="Times New Roman" w:cs="Times New Roman"/>
                <w:b/>
                <w:bCs/>
                <w:color w:val="000000"/>
              </w:rPr>
              <w:t>Test Summary</w:t>
            </w:r>
          </w:p>
        </w:tc>
        <w:tc>
          <w:tcPr>
            <w:tcW w:w="1596" w:type="dxa"/>
            <w:tcBorders>
              <w:top w:val="nil"/>
              <w:left w:val="nil"/>
              <w:bottom w:val="nil"/>
              <w:right w:val="nil"/>
            </w:tcBorders>
            <w:vAlign w:val="bottom"/>
          </w:tcPr>
          <w:p w14:paraId="23DC18D9" w14:textId="77777777" w:rsidR="00C520E6" w:rsidRPr="00D242C4" w:rsidRDefault="00C520E6" w:rsidP="00C520E6">
            <w:pPr>
              <w:autoSpaceDE w:val="0"/>
              <w:autoSpaceDN w:val="0"/>
              <w:adjustRightInd w:val="0"/>
              <w:spacing w:after="0" w:line="240" w:lineRule="auto"/>
              <w:ind w:right="20"/>
              <w:jc w:val="right"/>
              <w:rPr>
                <w:rFonts w:ascii="Times New Roman" w:hAnsi="Times New Roman" w:cs="Times New Roman"/>
                <w:b/>
                <w:bCs/>
                <w:color w:val="000000"/>
              </w:rPr>
            </w:pPr>
            <w:r w:rsidRPr="00D242C4">
              <w:rPr>
                <w:rFonts w:ascii="Times New Roman" w:hAnsi="Times New Roman" w:cs="Times New Roman"/>
                <w:b/>
                <w:bCs/>
                <w:color w:val="000000"/>
              </w:rPr>
              <w:t>Chi-Sq. Statistic</w:t>
            </w:r>
          </w:p>
        </w:tc>
        <w:tc>
          <w:tcPr>
            <w:tcW w:w="1276" w:type="dxa"/>
            <w:tcBorders>
              <w:top w:val="nil"/>
              <w:left w:val="nil"/>
              <w:bottom w:val="nil"/>
              <w:right w:val="nil"/>
            </w:tcBorders>
            <w:vAlign w:val="bottom"/>
          </w:tcPr>
          <w:p w14:paraId="4DB1F507" w14:textId="77777777" w:rsidR="00C520E6" w:rsidRPr="00D242C4" w:rsidRDefault="00C520E6" w:rsidP="00C520E6">
            <w:pPr>
              <w:autoSpaceDE w:val="0"/>
              <w:autoSpaceDN w:val="0"/>
              <w:adjustRightInd w:val="0"/>
              <w:spacing w:after="0" w:line="240" w:lineRule="auto"/>
              <w:ind w:right="20"/>
              <w:jc w:val="right"/>
              <w:rPr>
                <w:rFonts w:ascii="Times New Roman" w:hAnsi="Times New Roman" w:cs="Times New Roman"/>
                <w:b/>
                <w:bCs/>
                <w:color w:val="000000"/>
              </w:rPr>
            </w:pPr>
            <w:r w:rsidRPr="00D242C4">
              <w:rPr>
                <w:rFonts w:ascii="Times New Roman" w:hAnsi="Times New Roman" w:cs="Times New Roman"/>
                <w:b/>
                <w:bCs/>
                <w:color w:val="000000"/>
              </w:rPr>
              <w:t xml:space="preserve">Chi-Sq. </w:t>
            </w:r>
            <w:proofErr w:type="spellStart"/>
            <w:r w:rsidRPr="00D242C4">
              <w:rPr>
                <w:rFonts w:ascii="Times New Roman" w:hAnsi="Times New Roman" w:cs="Times New Roman"/>
                <w:b/>
                <w:bCs/>
                <w:color w:val="000000"/>
              </w:rPr>
              <w:t>d.f.</w:t>
            </w:r>
            <w:proofErr w:type="spellEnd"/>
          </w:p>
        </w:tc>
        <w:tc>
          <w:tcPr>
            <w:tcW w:w="851" w:type="dxa"/>
            <w:tcBorders>
              <w:top w:val="nil"/>
              <w:left w:val="nil"/>
              <w:bottom w:val="nil"/>
              <w:right w:val="nil"/>
            </w:tcBorders>
            <w:vAlign w:val="bottom"/>
          </w:tcPr>
          <w:p w14:paraId="3F11F039" w14:textId="77777777" w:rsidR="00C520E6" w:rsidRPr="00D242C4" w:rsidRDefault="00C520E6" w:rsidP="00C520E6">
            <w:pPr>
              <w:autoSpaceDE w:val="0"/>
              <w:autoSpaceDN w:val="0"/>
              <w:adjustRightInd w:val="0"/>
              <w:spacing w:after="0" w:line="240" w:lineRule="auto"/>
              <w:ind w:right="20"/>
              <w:jc w:val="right"/>
              <w:rPr>
                <w:rFonts w:ascii="Times New Roman" w:hAnsi="Times New Roman" w:cs="Times New Roman"/>
                <w:b/>
                <w:bCs/>
                <w:color w:val="000000"/>
              </w:rPr>
            </w:pPr>
            <w:r w:rsidRPr="00D242C4">
              <w:rPr>
                <w:rFonts w:ascii="Times New Roman" w:hAnsi="Times New Roman" w:cs="Times New Roman"/>
                <w:b/>
                <w:bCs/>
                <w:color w:val="000000"/>
              </w:rPr>
              <w:t>Prob. </w:t>
            </w:r>
          </w:p>
        </w:tc>
      </w:tr>
      <w:tr w:rsidR="00C520E6" w:rsidRPr="00DE0385" w14:paraId="0FA1BBDB" w14:textId="77777777" w:rsidTr="00D242C4">
        <w:trPr>
          <w:trHeight w:hRule="exact" w:val="124"/>
        </w:trPr>
        <w:tc>
          <w:tcPr>
            <w:tcW w:w="2307" w:type="dxa"/>
            <w:tcBorders>
              <w:top w:val="nil"/>
              <w:left w:val="nil"/>
              <w:bottom w:val="double" w:sz="6" w:space="2" w:color="auto"/>
              <w:right w:val="nil"/>
            </w:tcBorders>
            <w:vAlign w:val="bottom"/>
          </w:tcPr>
          <w:p w14:paraId="734961EA"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nil"/>
              <w:left w:val="nil"/>
              <w:bottom w:val="double" w:sz="6" w:space="2" w:color="auto"/>
              <w:right w:val="nil"/>
            </w:tcBorders>
            <w:vAlign w:val="bottom"/>
          </w:tcPr>
          <w:p w14:paraId="613E4870"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596" w:type="dxa"/>
            <w:tcBorders>
              <w:top w:val="nil"/>
              <w:left w:val="nil"/>
              <w:bottom w:val="double" w:sz="6" w:space="2" w:color="auto"/>
              <w:right w:val="nil"/>
            </w:tcBorders>
            <w:vAlign w:val="bottom"/>
          </w:tcPr>
          <w:p w14:paraId="2D6DE966"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276" w:type="dxa"/>
            <w:tcBorders>
              <w:top w:val="nil"/>
              <w:left w:val="nil"/>
              <w:bottom w:val="double" w:sz="6" w:space="2" w:color="auto"/>
              <w:right w:val="nil"/>
            </w:tcBorders>
            <w:vAlign w:val="bottom"/>
          </w:tcPr>
          <w:p w14:paraId="6C9FB96E"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851" w:type="dxa"/>
            <w:tcBorders>
              <w:top w:val="nil"/>
              <w:left w:val="nil"/>
              <w:bottom w:val="double" w:sz="6" w:space="2" w:color="auto"/>
              <w:right w:val="nil"/>
            </w:tcBorders>
            <w:vAlign w:val="bottom"/>
          </w:tcPr>
          <w:p w14:paraId="4699A6D3"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r>
      <w:tr w:rsidR="00C520E6" w:rsidRPr="00DE0385" w14:paraId="42660866" w14:textId="77777777" w:rsidTr="00D242C4">
        <w:trPr>
          <w:trHeight w:hRule="exact" w:val="186"/>
        </w:trPr>
        <w:tc>
          <w:tcPr>
            <w:tcW w:w="2307" w:type="dxa"/>
            <w:tcBorders>
              <w:top w:val="nil"/>
              <w:left w:val="nil"/>
              <w:bottom w:val="nil"/>
              <w:right w:val="nil"/>
            </w:tcBorders>
            <w:vAlign w:val="bottom"/>
          </w:tcPr>
          <w:p w14:paraId="4AB073CF"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nil"/>
              <w:left w:val="nil"/>
              <w:bottom w:val="nil"/>
              <w:right w:val="nil"/>
            </w:tcBorders>
            <w:vAlign w:val="bottom"/>
          </w:tcPr>
          <w:p w14:paraId="6E57AF54"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596" w:type="dxa"/>
            <w:tcBorders>
              <w:top w:val="nil"/>
              <w:left w:val="nil"/>
              <w:bottom w:val="nil"/>
              <w:right w:val="nil"/>
            </w:tcBorders>
            <w:vAlign w:val="bottom"/>
          </w:tcPr>
          <w:p w14:paraId="34EE0F45"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276" w:type="dxa"/>
            <w:tcBorders>
              <w:top w:val="nil"/>
              <w:left w:val="nil"/>
              <w:bottom w:val="nil"/>
              <w:right w:val="nil"/>
            </w:tcBorders>
            <w:vAlign w:val="bottom"/>
          </w:tcPr>
          <w:p w14:paraId="2BCC9752"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851" w:type="dxa"/>
            <w:tcBorders>
              <w:top w:val="nil"/>
              <w:left w:val="nil"/>
              <w:bottom w:val="nil"/>
              <w:right w:val="nil"/>
            </w:tcBorders>
            <w:vAlign w:val="bottom"/>
          </w:tcPr>
          <w:p w14:paraId="62D5E2AE"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r>
      <w:tr w:rsidR="00C520E6" w:rsidRPr="00DE0385" w14:paraId="7204BC6E" w14:textId="77777777" w:rsidTr="00D242C4">
        <w:trPr>
          <w:trHeight w:val="311"/>
        </w:trPr>
        <w:tc>
          <w:tcPr>
            <w:tcW w:w="3507" w:type="dxa"/>
            <w:gridSpan w:val="2"/>
            <w:tcBorders>
              <w:top w:val="nil"/>
              <w:left w:val="nil"/>
              <w:bottom w:val="nil"/>
              <w:right w:val="nil"/>
            </w:tcBorders>
            <w:vAlign w:val="bottom"/>
          </w:tcPr>
          <w:p w14:paraId="5F5D0D11" w14:textId="77777777" w:rsidR="00C520E6" w:rsidRPr="00D242C4" w:rsidRDefault="00C520E6" w:rsidP="00C520E6">
            <w:pPr>
              <w:autoSpaceDE w:val="0"/>
              <w:autoSpaceDN w:val="0"/>
              <w:adjustRightInd w:val="0"/>
              <w:spacing w:after="0" w:line="240" w:lineRule="auto"/>
              <w:rPr>
                <w:rFonts w:ascii="Times New Roman" w:hAnsi="Times New Roman" w:cs="Times New Roman"/>
                <w:color w:val="000000"/>
              </w:rPr>
            </w:pPr>
            <w:r w:rsidRPr="00D242C4">
              <w:rPr>
                <w:rFonts w:ascii="Times New Roman" w:hAnsi="Times New Roman" w:cs="Times New Roman"/>
                <w:color w:val="000000"/>
              </w:rPr>
              <w:t>Period random</w:t>
            </w:r>
          </w:p>
        </w:tc>
        <w:tc>
          <w:tcPr>
            <w:tcW w:w="1596" w:type="dxa"/>
            <w:tcBorders>
              <w:top w:val="nil"/>
              <w:left w:val="nil"/>
              <w:bottom w:val="nil"/>
              <w:right w:val="nil"/>
            </w:tcBorders>
            <w:vAlign w:val="bottom"/>
          </w:tcPr>
          <w:p w14:paraId="0FCB211E" w14:textId="77777777" w:rsidR="00C520E6" w:rsidRPr="00D242C4" w:rsidRDefault="00C520E6" w:rsidP="00C520E6">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2.692948</w:t>
            </w:r>
          </w:p>
        </w:tc>
        <w:tc>
          <w:tcPr>
            <w:tcW w:w="1276" w:type="dxa"/>
            <w:tcBorders>
              <w:top w:val="nil"/>
              <w:left w:val="nil"/>
              <w:bottom w:val="nil"/>
              <w:right w:val="nil"/>
            </w:tcBorders>
            <w:vAlign w:val="bottom"/>
          </w:tcPr>
          <w:p w14:paraId="7EC22A80" w14:textId="77777777" w:rsidR="00C520E6" w:rsidRPr="00D242C4" w:rsidRDefault="00C520E6" w:rsidP="00C520E6">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3</w:t>
            </w:r>
          </w:p>
        </w:tc>
        <w:tc>
          <w:tcPr>
            <w:tcW w:w="851" w:type="dxa"/>
            <w:tcBorders>
              <w:top w:val="nil"/>
              <w:left w:val="nil"/>
              <w:bottom w:val="nil"/>
              <w:right w:val="nil"/>
            </w:tcBorders>
            <w:vAlign w:val="bottom"/>
          </w:tcPr>
          <w:p w14:paraId="79E56FF3" w14:textId="77777777" w:rsidR="00C520E6" w:rsidRPr="00D242C4" w:rsidRDefault="00C520E6" w:rsidP="00C520E6">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0.4414</w:t>
            </w:r>
          </w:p>
        </w:tc>
      </w:tr>
      <w:tr w:rsidR="00C520E6" w:rsidRPr="00DE0385" w14:paraId="310BF13E" w14:textId="77777777" w:rsidTr="00D242C4">
        <w:trPr>
          <w:trHeight w:hRule="exact" w:val="124"/>
        </w:trPr>
        <w:tc>
          <w:tcPr>
            <w:tcW w:w="2307" w:type="dxa"/>
            <w:tcBorders>
              <w:top w:val="nil"/>
              <w:left w:val="nil"/>
              <w:bottom w:val="double" w:sz="6" w:space="0" w:color="auto"/>
              <w:right w:val="nil"/>
            </w:tcBorders>
            <w:vAlign w:val="bottom"/>
          </w:tcPr>
          <w:p w14:paraId="3ABDAB3E"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nil"/>
              <w:left w:val="nil"/>
              <w:bottom w:val="double" w:sz="6" w:space="0" w:color="auto"/>
              <w:right w:val="nil"/>
            </w:tcBorders>
            <w:vAlign w:val="bottom"/>
          </w:tcPr>
          <w:p w14:paraId="195F36ED" w14:textId="77777777" w:rsidR="00C520E6" w:rsidRPr="00D242C4"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596" w:type="dxa"/>
            <w:tcBorders>
              <w:top w:val="nil"/>
              <w:left w:val="nil"/>
              <w:bottom w:val="double" w:sz="6" w:space="0" w:color="auto"/>
              <w:right w:val="nil"/>
            </w:tcBorders>
            <w:vAlign w:val="bottom"/>
          </w:tcPr>
          <w:p w14:paraId="74CAEDEC" w14:textId="77777777" w:rsidR="00C520E6" w:rsidRPr="00DE0385" w:rsidRDefault="00C520E6" w:rsidP="00C520E6">
            <w:pPr>
              <w:autoSpaceDE w:val="0"/>
              <w:autoSpaceDN w:val="0"/>
              <w:adjustRightInd w:val="0"/>
              <w:spacing w:after="0" w:line="240" w:lineRule="auto"/>
              <w:jc w:val="center"/>
              <w:rPr>
                <w:rFonts w:ascii="Times New Roman" w:hAnsi="Times New Roman" w:cs="Times New Roman"/>
                <w:color w:val="000000"/>
                <w:sz w:val="20"/>
                <w:szCs w:val="20"/>
              </w:rPr>
            </w:pPr>
          </w:p>
        </w:tc>
        <w:tc>
          <w:tcPr>
            <w:tcW w:w="1276" w:type="dxa"/>
            <w:tcBorders>
              <w:top w:val="nil"/>
              <w:left w:val="nil"/>
              <w:bottom w:val="double" w:sz="6" w:space="0" w:color="auto"/>
              <w:right w:val="nil"/>
            </w:tcBorders>
            <w:vAlign w:val="bottom"/>
          </w:tcPr>
          <w:p w14:paraId="2816700C" w14:textId="77777777" w:rsidR="00C520E6" w:rsidRPr="00DE0385" w:rsidRDefault="00C520E6" w:rsidP="00C520E6">
            <w:pPr>
              <w:autoSpaceDE w:val="0"/>
              <w:autoSpaceDN w:val="0"/>
              <w:adjustRightInd w:val="0"/>
              <w:spacing w:after="0" w:line="240" w:lineRule="auto"/>
              <w:jc w:val="center"/>
              <w:rPr>
                <w:rFonts w:ascii="Times New Roman" w:hAnsi="Times New Roman" w:cs="Times New Roman"/>
                <w:color w:val="000000"/>
                <w:sz w:val="20"/>
                <w:szCs w:val="20"/>
              </w:rPr>
            </w:pPr>
          </w:p>
        </w:tc>
        <w:tc>
          <w:tcPr>
            <w:tcW w:w="851" w:type="dxa"/>
            <w:tcBorders>
              <w:top w:val="nil"/>
              <w:left w:val="nil"/>
              <w:bottom w:val="double" w:sz="6" w:space="0" w:color="auto"/>
              <w:right w:val="nil"/>
            </w:tcBorders>
            <w:vAlign w:val="bottom"/>
          </w:tcPr>
          <w:p w14:paraId="7FD532D4" w14:textId="77777777" w:rsidR="00C520E6" w:rsidRPr="00DE0385" w:rsidRDefault="00C520E6" w:rsidP="00C520E6">
            <w:pPr>
              <w:autoSpaceDE w:val="0"/>
              <w:autoSpaceDN w:val="0"/>
              <w:adjustRightInd w:val="0"/>
              <w:spacing w:after="0" w:line="240" w:lineRule="auto"/>
              <w:jc w:val="center"/>
              <w:rPr>
                <w:rFonts w:ascii="Times New Roman" w:hAnsi="Times New Roman" w:cs="Times New Roman"/>
                <w:color w:val="000000"/>
                <w:sz w:val="20"/>
                <w:szCs w:val="20"/>
              </w:rPr>
            </w:pPr>
          </w:p>
        </w:tc>
      </w:tr>
      <w:tr w:rsidR="00C520E6" w:rsidRPr="00DE0385" w14:paraId="1C6FAEC6" w14:textId="77777777" w:rsidTr="00D242C4">
        <w:trPr>
          <w:trHeight w:hRule="exact" w:val="186"/>
        </w:trPr>
        <w:tc>
          <w:tcPr>
            <w:tcW w:w="2307" w:type="dxa"/>
            <w:tcBorders>
              <w:top w:val="nil"/>
              <w:left w:val="nil"/>
              <w:bottom w:val="nil"/>
              <w:right w:val="nil"/>
            </w:tcBorders>
            <w:vAlign w:val="bottom"/>
          </w:tcPr>
          <w:p w14:paraId="3232A5AD" w14:textId="77777777" w:rsidR="00C520E6" w:rsidRPr="00DE0385"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nil"/>
              <w:left w:val="nil"/>
              <w:bottom w:val="nil"/>
              <w:right w:val="nil"/>
            </w:tcBorders>
            <w:vAlign w:val="bottom"/>
          </w:tcPr>
          <w:p w14:paraId="5C0AA2A1" w14:textId="77777777" w:rsidR="00C520E6" w:rsidRPr="00DE0385"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596" w:type="dxa"/>
            <w:tcBorders>
              <w:top w:val="nil"/>
              <w:left w:val="nil"/>
              <w:bottom w:val="nil"/>
              <w:right w:val="nil"/>
            </w:tcBorders>
            <w:vAlign w:val="bottom"/>
          </w:tcPr>
          <w:p w14:paraId="1F0DF0F4" w14:textId="77777777" w:rsidR="00C520E6" w:rsidRPr="00DE0385"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1276" w:type="dxa"/>
            <w:tcBorders>
              <w:top w:val="nil"/>
              <w:left w:val="nil"/>
              <w:bottom w:val="nil"/>
              <w:right w:val="nil"/>
            </w:tcBorders>
            <w:vAlign w:val="bottom"/>
          </w:tcPr>
          <w:p w14:paraId="74E17AC8" w14:textId="77777777" w:rsidR="00C520E6" w:rsidRPr="00DE0385" w:rsidRDefault="00C520E6" w:rsidP="00C520E6">
            <w:pPr>
              <w:autoSpaceDE w:val="0"/>
              <w:autoSpaceDN w:val="0"/>
              <w:adjustRightInd w:val="0"/>
              <w:spacing w:after="0" w:line="240" w:lineRule="auto"/>
              <w:jc w:val="center"/>
              <w:rPr>
                <w:rFonts w:ascii="Times New Roman" w:hAnsi="Times New Roman" w:cs="Times New Roman"/>
                <w:color w:val="000000"/>
              </w:rPr>
            </w:pPr>
          </w:p>
        </w:tc>
        <w:tc>
          <w:tcPr>
            <w:tcW w:w="851" w:type="dxa"/>
            <w:tcBorders>
              <w:top w:val="nil"/>
              <w:left w:val="nil"/>
              <w:bottom w:val="nil"/>
              <w:right w:val="nil"/>
            </w:tcBorders>
            <w:vAlign w:val="bottom"/>
          </w:tcPr>
          <w:p w14:paraId="09304910" w14:textId="77777777" w:rsidR="00C520E6" w:rsidRPr="00DE0385" w:rsidRDefault="00C520E6" w:rsidP="00C520E6">
            <w:pPr>
              <w:autoSpaceDE w:val="0"/>
              <w:autoSpaceDN w:val="0"/>
              <w:adjustRightInd w:val="0"/>
              <w:spacing w:after="0" w:line="240" w:lineRule="auto"/>
              <w:jc w:val="center"/>
              <w:rPr>
                <w:rFonts w:ascii="Times New Roman" w:hAnsi="Times New Roman" w:cs="Times New Roman"/>
                <w:color w:val="000000"/>
              </w:rPr>
            </w:pPr>
          </w:p>
        </w:tc>
      </w:tr>
    </w:tbl>
    <w:p w14:paraId="4F3D967C" w14:textId="77777777" w:rsidR="00C520E6" w:rsidRDefault="00C520E6" w:rsidP="00DE0385">
      <w:pPr>
        <w:spacing w:after="0" w:line="480" w:lineRule="auto"/>
        <w:jc w:val="both"/>
        <w:rPr>
          <w:rFonts w:ascii="Times New Roman" w:eastAsia="Times New Roman" w:hAnsi="Times New Roman" w:cs="Times New Roman"/>
          <w:i/>
          <w:iCs/>
          <w:color w:val="000000"/>
          <w:sz w:val="24"/>
          <w:szCs w:val="24"/>
          <w:lang w:eastAsia="en-ID"/>
        </w:rPr>
      </w:pPr>
      <w:proofErr w:type="spellStart"/>
      <w:r w:rsidRPr="00C520E6">
        <w:rPr>
          <w:rFonts w:ascii="Times New Roman" w:eastAsia="Times New Roman" w:hAnsi="Times New Roman" w:cs="Times New Roman"/>
          <w:i/>
          <w:iCs/>
          <w:color w:val="000000"/>
          <w:sz w:val="24"/>
          <w:szCs w:val="24"/>
          <w:lang w:eastAsia="en-ID"/>
        </w:rPr>
        <w:t>Sumber</w:t>
      </w:r>
      <w:proofErr w:type="spellEnd"/>
      <w:r w:rsidRPr="00C520E6">
        <w:rPr>
          <w:rFonts w:ascii="Times New Roman" w:eastAsia="Times New Roman" w:hAnsi="Times New Roman" w:cs="Times New Roman"/>
          <w:i/>
          <w:iCs/>
          <w:color w:val="000000"/>
          <w:sz w:val="24"/>
          <w:szCs w:val="24"/>
          <w:lang w:eastAsia="en-ID"/>
        </w:rPr>
        <w:t xml:space="preserve"> Data </w:t>
      </w:r>
      <w:proofErr w:type="spellStart"/>
      <w:r w:rsidRPr="00C520E6">
        <w:rPr>
          <w:rFonts w:ascii="Times New Roman" w:eastAsia="Times New Roman" w:hAnsi="Times New Roman" w:cs="Times New Roman"/>
          <w:i/>
          <w:iCs/>
          <w:color w:val="000000"/>
          <w:sz w:val="24"/>
          <w:szCs w:val="24"/>
          <w:lang w:eastAsia="en-ID"/>
        </w:rPr>
        <w:t>diolah</w:t>
      </w:r>
      <w:proofErr w:type="spellEnd"/>
      <w:r w:rsidRPr="00C520E6">
        <w:rPr>
          <w:rFonts w:ascii="Times New Roman" w:eastAsia="Times New Roman" w:hAnsi="Times New Roman" w:cs="Times New Roman"/>
          <w:i/>
          <w:iCs/>
          <w:color w:val="000000"/>
          <w:sz w:val="24"/>
          <w:szCs w:val="24"/>
          <w:lang w:eastAsia="en-ID"/>
        </w:rPr>
        <w:t xml:space="preserve"> (Output </w:t>
      </w:r>
      <w:proofErr w:type="spellStart"/>
      <w:r w:rsidRPr="00C520E6">
        <w:rPr>
          <w:rFonts w:ascii="Times New Roman" w:eastAsia="Times New Roman" w:hAnsi="Times New Roman" w:cs="Times New Roman"/>
          <w:i/>
          <w:iCs/>
          <w:color w:val="000000"/>
          <w:sz w:val="24"/>
          <w:szCs w:val="24"/>
          <w:lang w:eastAsia="en-ID"/>
        </w:rPr>
        <w:t>Eviews</w:t>
      </w:r>
      <w:proofErr w:type="spellEnd"/>
      <w:r w:rsidRPr="00C520E6">
        <w:rPr>
          <w:rFonts w:ascii="Times New Roman" w:eastAsia="Times New Roman" w:hAnsi="Times New Roman" w:cs="Times New Roman"/>
          <w:i/>
          <w:iCs/>
          <w:color w:val="000000"/>
          <w:sz w:val="24"/>
          <w:szCs w:val="24"/>
          <w:lang w:eastAsia="en-ID"/>
        </w:rPr>
        <w:t xml:space="preserve"> 12), 2025</w:t>
      </w:r>
      <w:r>
        <w:rPr>
          <w:rFonts w:ascii="Times New Roman" w:eastAsia="Times New Roman" w:hAnsi="Times New Roman" w:cs="Times New Roman"/>
          <w:i/>
          <w:iCs/>
          <w:color w:val="000000"/>
          <w:sz w:val="24"/>
          <w:szCs w:val="24"/>
          <w:lang w:eastAsia="en-ID"/>
        </w:rPr>
        <w:t>.</w:t>
      </w:r>
    </w:p>
    <w:p w14:paraId="3FDEDBA6" w14:textId="7DE50EE9" w:rsidR="00AC1F58" w:rsidRDefault="00C520E6" w:rsidP="00C520E6">
      <w:pPr>
        <w:spacing w:after="0" w:line="480" w:lineRule="auto"/>
        <w:ind w:firstLine="720"/>
        <w:jc w:val="both"/>
        <w:rPr>
          <w:rFonts w:ascii="Times New Roman" w:eastAsia="Times New Roman" w:hAnsi="Times New Roman" w:cs="Times New Roman"/>
          <w:i/>
          <w:iCs/>
          <w:color w:val="000000"/>
          <w:sz w:val="24"/>
          <w:szCs w:val="24"/>
          <w:lang w:eastAsia="en-ID"/>
        </w:rPr>
      </w:pPr>
      <w:proofErr w:type="spellStart"/>
      <w:r w:rsidRPr="00983B83">
        <w:rPr>
          <w:rFonts w:ascii="Times New Roman" w:eastAsia="Times New Roman" w:hAnsi="Times New Roman" w:cs="Times New Roman"/>
          <w:color w:val="000000"/>
          <w:sz w:val="24"/>
          <w:szCs w:val="24"/>
          <w:lang w:eastAsia="en-ID"/>
        </w:rPr>
        <w:t>Berdasarkan</w:t>
      </w:r>
      <w:proofErr w:type="spellEnd"/>
      <w:r w:rsidRPr="00983B83">
        <w:rPr>
          <w:rFonts w:ascii="Times New Roman" w:eastAsia="Times New Roman" w:hAnsi="Times New Roman" w:cs="Times New Roman"/>
          <w:color w:val="000000"/>
          <w:sz w:val="24"/>
          <w:szCs w:val="24"/>
          <w:lang w:eastAsia="en-ID"/>
        </w:rPr>
        <w:t xml:space="preserve"> </w:t>
      </w:r>
      <w:proofErr w:type="spellStart"/>
      <w:r w:rsidRPr="00983B83">
        <w:rPr>
          <w:rFonts w:ascii="Times New Roman" w:eastAsia="Times New Roman" w:hAnsi="Times New Roman" w:cs="Times New Roman"/>
          <w:color w:val="000000"/>
          <w:sz w:val="24"/>
          <w:szCs w:val="24"/>
          <w:lang w:eastAsia="en-ID"/>
        </w:rPr>
        <w:t>hasil</w:t>
      </w:r>
      <w:proofErr w:type="spellEnd"/>
      <w:r w:rsidRPr="00983B83">
        <w:rPr>
          <w:rFonts w:ascii="Times New Roman" w:eastAsia="Times New Roman" w:hAnsi="Times New Roman" w:cs="Times New Roman"/>
          <w:color w:val="000000"/>
          <w:sz w:val="24"/>
          <w:szCs w:val="24"/>
          <w:lang w:eastAsia="en-ID"/>
        </w:rPr>
        <w:t xml:space="preserve"> </w:t>
      </w:r>
      <w:proofErr w:type="spellStart"/>
      <w:r w:rsidRPr="00983B83">
        <w:rPr>
          <w:rFonts w:ascii="Times New Roman" w:eastAsia="Times New Roman" w:hAnsi="Times New Roman" w:cs="Times New Roman"/>
          <w:color w:val="000000"/>
          <w:sz w:val="24"/>
          <w:szCs w:val="24"/>
          <w:lang w:eastAsia="en-ID"/>
        </w:rPr>
        <w:t>dari</w:t>
      </w:r>
      <w:proofErr w:type="spellEnd"/>
      <w:r w:rsidRPr="00983B83">
        <w:rPr>
          <w:rFonts w:ascii="Times New Roman" w:eastAsia="Times New Roman" w:hAnsi="Times New Roman" w:cs="Times New Roman"/>
          <w:color w:val="000000"/>
          <w:sz w:val="24"/>
          <w:szCs w:val="24"/>
          <w:lang w:eastAsia="en-ID"/>
        </w:rPr>
        <w:t xml:space="preserve"> uji </w:t>
      </w:r>
      <w:r w:rsidRPr="00983B83">
        <w:rPr>
          <w:rFonts w:ascii="Times New Roman" w:eastAsia="Times New Roman" w:hAnsi="Times New Roman" w:cs="Times New Roman"/>
          <w:i/>
          <w:iCs/>
          <w:color w:val="000000"/>
          <w:sz w:val="24"/>
          <w:szCs w:val="24"/>
          <w:lang w:eastAsia="en-ID"/>
        </w:rPr>
        <w:t>Hausman</w:t>
      </w:r>
      <w:r w:rsidRPr="00983B83">
        <w:rPr>
          <w:rFonts w:ascii="Times New Roman" w:eastAsia="Times New Roman" w:hAnsi="Times New Roman" w:cs="Times New Roman"/>
          <w:color w:val="000000"/>
          <w:sz w:val="24"/>
          <w:szCs w:val="24"/>
          <w:lang w:eastAsia="en-ID"/>
        </w:rPr>
        <w:t xml:space="preserve"> pada Tabel </w:t>
      </w:r>
      <w:proofErr w:type="spellStart"/>
      <w:r w:rsidRPr="00983B83">
        <w:rPr>
          <w:rFonts w:ascii="Times New Roman" w:eastAsia="Times New Roman" w:hAnsi="Times New Roman" w:cs="Times New Roman"/>
          <w:color w:val="000000"/>
          <w:sz w:val="24"/>
          <w:szCs w:val="24"/>
          <w:lang w:eastAsia="en-ID"/>
        </w:rPr>
        <w:t>diatas</w:t>
      </w:r>
      <w:proofErr w:type="spellEnd"/>
      <w:r w:rsidRPr="00983B83">
        <w:rPr>
          <w:rFonts w:ascii="Times New Roman" w:eastAsia="Times New Roman" w:hAnsi="Times New Roman" w:cs="Times New Roman"/>
          <w:color w:val="000000"/>
          <w:sz w:val="24"/>
          <w:szCs w:val="24"/>
          <w:lang w:eastAsia="en-ID"/>
        </w:rPr>
        <w:t xml:space="preserve">, </w:t>
      </w:r>
      <w:proofErr w:type="spellStart"/>
      <w:r w:rsidRPr="00983B83">
        <w:rPr>
          <w:rFonts w:ascii="Times New Roman" w:eastAsia="Times New Roman" w:hAnsi="Times New Roman" w:cs="Times New Roman"/>
          <w:color w:val="000000"/>
          <w:sz w:val="24"/>
          <w:szCs w:val="24"/>
          <w:lang w:eastAsia="en-ID"/>
        </w:rPr>
        <w:t>diperoleh</w:t>
      </w:r>
      <w:proofErr w:type="spellEnd"/>
      <w:r w:rsidRPr="00983B83">
        <w:rPr>
          <w:rFonts w:ascii="Times New Roman" w:eastAsia="Times New Roman" w:hAnsi="Times New Roman" w:cs="Times New Roman"/>
          <w:color w:val="000000"/>
          <w:sz w:val="24"/>
          <w:szCs w:val="24"/>
          <w:lang w:eastAsia="en-ID"/>
        </w:rPr>
        <w:t xml:space="preserve"> </w:t>
      </w:r>
      <w:proofErr w:type="spellStart"/>
      <w:r w:rsidRPr="00983B83">
        <w:rPr>
          <w:rFonts w:ascii="Times New Roman" w:eastAsia="Times New Roman" w:hAnsi="Times New Roman" w:cs="Times New Roman"/>
          <w:color w:val="000000"/>
          <w:sz w:val="24"/>
          <w:szCs w:val="24"/>
          <w:lang w:eastAsia="en-ID"/>
        </w:rPr>
        <w:t>nilai</w:t>
      </w:r>
      <w:proofErr w:type="spellEnd"/>
      <w:r w:rsidRPr="00983B83">
        <w:rPr>
          <w:rFonts w:ascii="Times New Roman" w:eastAsia="Times New Roman" w:hAnsi="Times New Roman" w:cs="Times New Roman"/>
          <w:color w:val="000000"/>
          <w:sz w:val="24"/>
          <w:szCs w:val="24"/>
          <w:lang w:eastAsia="en-ID"/>
        </w:rPr>
        <w:t xml:space="preserve"> </w:t>
      </w:r>
      <w:proofErr w:type="spellStart"/>
      <w:r w:rsidRPr="00983B83">
        <w:rPr>
          <w:rFonts w:ascii="Times New Roman" w:eastAsia="Times New Roman" w:hAnsi="Times New Roman" w:cs="Times New Roman"/>
          <w:color w:val="000000"/>
          <w:sz w:val="24"/>
          <w:szCs w:val="24"/>
          <w:lang w:eastAsia="en-ID"/>
        </w:rPr>
        <w:t>probabilitas</w:t>
      </w:r>
      <w:proofErr w:type="spellEnd"/>
      <w:r w:rsidRPr="00983B83">
        <w:rPr>
          <w:rFonts w:ascii="Times New Roman" w:eastAsia="Times New Roman" w:hAnsi="Times New Roman" w:cs="Times New Roman"/>
          <w:color w:val="000000"/>
          <w:sz w:val="24"/>
          <w:szCs w:val="24"/>
          <w:lang w:eastAsia="en-ID"/>
        </w:rPr>
        <w:t xml:space="preserve"> </w:t>
      </w:r>
      <w:proofErr w:type="spellStart"/>
      <w:r w:rsidRPr="00983B83">
        <w:rPr>
          <w:rFonts w:ascii="Times New Roman" w:eastAsia="Times New Roman" w:hAnsi="Times New Roman" w:cs="Times New Roman"/>
          <w:color w:val="000000"/>
          <w:sz w:val="24"/>
          <w:szCs w:val="24"/>
          <w:lang w:eastAsia="en-ID"/>
        </w:rPr>
        <w:t>adalah</w:t>
      </w:r>
      <w:proofErr w:type="spellEnd"/>
      <w:r w:rsidRPr="00983B83">
        <w:rPr>
          <w:rFonts w:ascii="Times New Roman" w:eastAsia="Times New Roman" w:hAnsi="Times New Roman" w:cs="Times New Roman"/>
          <w:color w:val="000000"/>
          <w:sz w:val="24"/>
          <w:szCs w:val="24"/>
          <w:lang w:eastAsia="en-ID"/>
        </w:rPr>
        <w:t xml:space="preserve"> </w:t>
      </w:r>
      <w:proofErr w:type="spellStart"/>
      <w:r w:rsidRPr="00983B83">
        <w:rPr>
          <w:rFonts w:ascii="Times New Roman" w:eastAsia="Times New Roman" w:hAnsi="Times New Roman" w:cs="Times New Roman"/>
          <w:color w:val="000000"/>
          <w:sz w:val="24"/>
          <w:szCs w:val="24"/>
          <w:lang w:eastAsia="en-ID"/>
        </w:rPr>
        <w:t>sebesar</w:t>
      </w:r>
      <w:proofErr w:type="spellEnd"/>
      <w:r w:rsidRPr="00983B83">
        <w:rPr>
          <w:rFonts w:ascii="Times New Roman" w:eastAsia="Times New Roman" w:hAnsi="Times New Roman" w:cs="Times New Roman"/>
          <w:color w:val="000000"/>
          <w:sz w:val="24"/>
          <w:szCs w:val="24"/>
          <w:lang w:eastAsia="en-ID"/>
        </w:rPr>
        <w:t xml:space="preserve"> 0.</w:t>
      </w:r>
      <w:r>
        <w:rPr>
          <w:rFonts w:ascii="Times New Roman" w:eastAsia="Times New Roman" w:hAnsi="Times New Roman" w:cs="Times New Roman"/>
          <w:color w:val="000000"/>
          <w:sz w:val="24"/>
          <w:szCs w:val="24"/>
          <w:lang w:eastAsia="en-ID"/>
        </w:rPr>
        <w:t>441</w:t>
      </w:r>
      <w:r w:rsidRPr="00983B83">
        <w:rPr>
          <w:rFonts w:ascii="Times New Roman" w:eastAsia="Times New Roman" w:hAnsi="Times New Roman" w:cs="Times New Roman"/>
          <w:color w:val="000000"/>
          <w:sz w:val="24"/>
          <w:szCs w:val="24"/>
          <w:lang w:eastAsia="en-ID"/>
        </w:rPr>
        <w:t xml:space="preserve">. Karena </w:t>
      </w:r>
      <w:proofErr w:type="spellStart"/>
      <w:r w:rsidRPr="00983B83">
        <w:rPr>
          <w:rFonts w:ascii="Times New Roman" w:eastAsia="Times New Roman" w:hAnsi="Times New Roman" w:cs="Times New Roman"/>
          <w:color w:val="000000"/>
          <w:sz w:val="24"/>
          <w:szCs w:val="24"/>
          <w:lang w:eastAsia="en-ID"/>
        </w:rPr>
        <w:t>nilai</w:t>
      </w:r>
      <w:proofErr w:type="spellEnd"/>
      <w:r w:rsidRPr="00983B83">
        <w:rPr>
          <w:rFonts w:ascii="Times New Roman" w:eastAsia="Times New Roman" w:hAnsi="Times New Roman" w:cs="Times New Roman"/>
          <w:color w:val="000000"/>
          <w:sz w:val="24"/>
          <w:szCs w:val="24"/>
          <w:lang w:eastAsia="en-ID"/>
        </w:rPr>
        <w:t xml:space="preserve"> </w:t>
      </w:r>
      <w:proofErr w:type="spellStart"/>
      <w:r w:rsidRPr="00983B83">
        <w:rPr>
          <w:rFonts w:ascii="Times New Roman" w:eastAsia="Times New Roman" w:hAnsi="Times New Roman" w:cs="Times New Roman"/>
          <w:color w:val="000000"/>
          <w:sz w:val="24"/>
          <w:szCs w:val="24"/>
          <w:lang w:eastAsia="en-ID"/>
        </w:rPr>
        <w:t>probabilitas</w:t>
      </w:r>
      <w:proofErr w:type="spellEnd"/>
      <w:r w:rsidRPr="00983B83">
        <w:rPr>
          <w:rFonts w:ascii="Times New Roman" w:eastAsia="Times New Roman" w:hAnsi="Times New Roman" w:cs="Times New Roman"/>
          <w:color w:val="000000"/>
          <w:sz w:val="24"/>
          <w:szCs w:val="24"/>
          <w:lang w:eastAsia="en-ID"/>
        </w:rPr>
        <w:t xml:space="preserve"> 0.</w:t>
      </w:r>
      <w:r>
        <w:rPr>
          <w:rFonts w:ascii="Times New Roman" w:eastAsia="Times New Roman" w:hAnsi="Times New Roman" w:cs="Times New Roman"/>
          <w:color w:val="000000"/>
          <w:sz w:val="24"/>
          <w:szCs w:val="24"/>
          <w:lang w:eastAsia="en-ID"/>
        </w:rPr>
        <w:t>441</w:t>
      </w:r>
      <w:r w:rsidRPr="00983B83">
        <w:rPr>
          <w:rFonts w:ascii="Times New Roman" w:eastAsia="Times New Roman" w:hAnsi="Times New Roman" w:cs="Times New Roman"/>
          <w:color w:val="000000"/>
          <w:sz w:val="24"/>
          <w:szCs w:val="24"/>
          <w:lang w:eastAsia="en-ID"/>
        </w:rPr>
        <w:t xml:space="preserve"> </w:t>
      </w:r>
      <w:proofErr w:type="spellStart"/>
      <w:r w:rsidRPr="00983B83">
        <w:rPr>
          <w:rFonts w:ascii="Times New Roman" w:eastAsia="Times New Roman" w:hAnsi="Times New Roman" w:cs="Times New Roman"/>
          <w:color w:val="000000"/>
          <w:sz w:val="24"/>
          <w:szCs w:val="24"/>
          <w:lang w:eastAsia="en-ID"/>
        </w:rPr>
        <w:t>lebih</w:t>
      </w:r>
      <w:proofErr w:type="spellEnd"/>
      <w:r w:rsidRPr="00983B83">
        <w:rPr>
          <w:rFonts w:ascii="Times New Roman" w:eastAsia="Times New Roman" w:hAnsi="Times New Roman" w:cs="Times New Roman"/>
          <w:color w:val="000000"/>
          <w:sz w:val="24"/>
          <w:szCs w:val="24"/>
          <w:lang w:eastAsia="en-ID"/>
        </w:rPr>
        <w:t xml:space="preserve"> </w:t>
      </w:r>
      <w:proofErr w:type="spellStart"/>
      <w:r w:rsidRPr="00983B83">
        <w:rPr>
          <w:rFonts w:ascii="Times New Roman" w:eastAsia="Times New Roman" w:hAnsi="Times New Roman" w:cs="Times New Roman"/>
          <w:color w:val="000000"/>
          <w:sz w:val="24"/>
          <w:szCs w:val="24"/>
          <w:lang w:eastAsia="en-ID"/>
        </w:rPr>
        <w:t>besar</w:t>
      </w:r>
      <w:proofErr w:type="spellEnd"/>
      <w:r w:rsidRPr="00983B83">
        <w:rPr>
          <w:rFonts w:ascii="Times New Roman" w:eastAsia="Times New Roman" w:hAnsi="Times New Roman" w:cs="Times New Roman"/>
          <w:color w:val="000000"/>
          <w:sz w:val="24"/>
          <w:szCs w:val="24"/>
          <w:lang w:eastAsia="en-ID"/>
        </w:rPr>
        <w:t xml:space="preserve"> 0,05, </w:t>
      </w:r>
      <w:proofErr w:type="spellStart"/>
      <w:r w:rsidRPr="00983B83">
        <w:rPr>
          <w:rFonts w:ascii="Times New Roman" w:eastAsia="Times New Roman" w:hAnsi="Times New Roman" w:cs="Times New Roman"/>
          <w:color w:val="000000"/>
          <w:sz w:val="24"/>
          <w:szCs w:val="24"/>
          <w:lang w:eastAsia="en-ID"/>
        </w:rPr>
        <w:t>maka</w:t>
      </w:r>
      <w:proofErr w:type="spellEnd"/>
      <w:r w:rsidRPr="00983B83">
        <w:rPr>
          <w:rFonts w:ascii="Times New Roman" w:eastAsia="Times New Roman" w:hAnsi="Times New Roman" w:cs="Times New Roman"/>
          <w:color w:val="000000"/>
          <w:sz w:val="24"/>
          <w:szCs w:val="24"/>
          <w:lang w:eastAsia="en-ID"/>
        </w:rPr>
        <w:t xml:space="preserve"> model </w:t>
      </w:r>
      <w:proofErr w:type="spellStart"/>
      <w:r w:rsidRPr="00983B83">
        <w:rPr>
          <w:rFonts w:ascii="Times New Roman" w:eastAsia="Times New Roman" w:hAnsi="Times New Roman" w:cs="Times New Roman"/>
          <w:color w:val="000000"/>
          <w:sz w:val="24"/>
          <w:szCs w:val="24"/>
          <w:lang w:eastAsia="en-ID"/>
        </w:rPr>
        <w:t>estimasi</w:t>
      </w:r>
      <w:proofErr w:type="spellEnd"/>
      <w:r w:rsidRPr="00983B83">
        <w:rPr>
          <w:rFonts w:ascii="Times New Roman" w:eastAsia="Times New Roman" w:hAnsi="Times New Roman" w:cs="Times New Roman"/>
          <w:color w:val="000000"/>
          <w:sz w:val="24"/>
          <w:szCs w:val="24"/>
          <w:lang w:eastAsia="en-ID"/>
        </w:rPr>
        <w:t xml:space="preserve"> yang </w:t>
      </w:r>
      <w:proofErr w:type="spellStart"/>
      <w:r w:rsidRPr="00983B83">
        <w:rPr>
          <w:rFonts w:ascii="Times New Roman" w:eastAsia="Times New Roman" w:hAnsi="Times New Roman" w:cs="Times New Roman"/>
          <w:color w:val="000000"/>
          <w:sz w:val="24"/>
          <w:szCs w:val="24"/>
          <w:lang w:eastAsia="en-ID"/>
        </w:rPr>
        <w:t>digunakan</w:t>
      </w:r>
      <w:proofErr w:type="spellEnd"/>
      <w:r w:rsidRPr="00983B83">
        <w:rPr>
          <w:rFonts w:ascii="Times New Roman" w:eastAsia="Times New Roman" w:hAnsi="Times New Roman" w:cs="Times New Roman"/>
          <w:color w:val="000000"/>
          <w:sz w:val="24"/>
          <w:szCs w:val="24"/>
          <w:lang w:eastAsia="en-ID"/>
        </w:rPr>
        <w:t xml:space="preserve"> </w:t>
      </w:r>
      <w:proofErr w:type="spellStart"/>
      <w:r w:rsidRPr="00983B83">
        <w:rPr>
          <w:rFonts w:ascii="Times New Roman" w:eastAsia="Times New Roman" w:hAnsi="Times New Roman" w:cs="Times New Roman"/>
          <w:color w:val="000000"/>
          <w:sz w:val="24"/>
          <w:szCs w:val="24"/>
          <w:lang w:eastAsia="en-ID"/>
        </w:rPr>
        <w:t>adalah</w:t>
      </w:r>
      <w:proofErr w:type="spellEnd"/>
      <w:r w:rsidRPr="00983B83">
        <w:rPr>
          <w:rFonts w:ascii="Times New Roman" w:eastAsia="Times New Roman" w:hAnsi="Times New Roman" w:cs="Times New Roman"/>
          <w:color w:val="000000"/>
          <w:sz w:val="24"/>
          <w:szCs w:val="24"/>
          <w:lang w:eastAsia="en-ID"/>
        </w:rPr>
        <w:t xml:space="preserve"> model </w:t>
      </w:r>
      <w:r w:rsidRPr="00983B83">
        <w:rPr>
          <w:rFonts w:ascii="Times New Roman" w:eastAsia="Times New Roman" w:hAnsi="Times New Roman" w:cs="Times New Roman"/>
          <w:i/>
          <w:iCs/>
          <w:color w:val="000000"/>
          <w:sz w:val="24"/>
          <w:szCs w:val="24"/>
          <w:lang w:eastAsia="en-ID"/>
        </w:rPr>
        <w:t xml:space="preserve">Random Effect Model </w:t>
      </w:r>
      <w:r w:rsidRPr="00983B83">
        <w:rPr>
          <w:rFonts w:ascii="Times New Roman" w:eastAsia="Times New Roman" w:hAnsi="Times New Roman" w:cs="Times New Roman"/>
          <w:color w:val="000000"/>
          <w:sz w:val="24"/>
          <w:szCs w:val="24"/>
          <w:lang w:eastAsia="en-ID"/>
        </w:rPr>
        <w:t>(REM).</w:t>
      </w:r>
    </w:p>
    <w:p w14:paraId="7F626C6F" w14:textId="347A2845" w:rsidR="00C520E6" w:rsidRDefault="00C520E6">
      <w:pPr>
        <w:pStyle w:val="Heading4Anaksubsubbab"/>
        <w:numPr>
          <w:ilvl w:val="0"/>
          <w:numId w:val="28"/>
        </w:numPr>
        <w:rPr>
          <w:lang w:eastAsia="en-ID"/>
        </w:rPr>
      </w:pPr>
      <w:bookmarkStart w:id="191" w:name="_Toc215615495"/>
      <w:bookmarkStart w:id="192" w:name="_Toc223735349"/>
      <w:r w:rsidRPr="00C520E6">
        <w:rPr>
          <w:lang w:eastAsia="en-ID"/>
        </w:rPr>
        <w:t xml:space="preserve">Uji </w:t>
      </w:r>
      <w:proofErr w:type="spellStart"/>
      <w:r w:rsidRPr="00C520E6">
        <w:rPr>
          <w:lang w:eastAsia="en-ID"/>
        </w:rPr>
        <w:t>Langrange</w:t>
      </w:r>
      <w:proofErr w:type="spellEnd"/>
      <w:r w:rsidRPr="00C520E6">
        <w:rPr>
          <w:lang w:eastAsia="en-ID"/>
        </w:rPr>
        <w:t xml:space="preserve"> Multiplier (LM)</w:t>
      </w:r>
      <w:bookmarkEnd w:id="191"/>
      <w:bookmarkEnd w:id="192"/>
    </w:p>
    <w:p w14:paraId="27AA6C76" w14:textId="5B7DB53A" w:rsidR="00C520E6" w:rsidRPr="00C520E6" w:rsidRDefault="00C520E6" w:rsidP="00A81D19">
      <w:pPr>
        <w:spacing w:line="480" w:lineRule="auto"/>
        <w:ind w:left="66" w:firstLine="720"/>
        <w:jc w:val="both"/>
        <w:rPr>
          <w:rFonts w:ascii="Times New Roman" w:eastAsia="Times New Roman" w:hAnsi="Times New Roman" w:cs="Times New Roman"/>
          <w:color w:val="000000"/>
          <w:sz w:val="24"/>
          <w:szCs w:val="24"/>
          <w:lang w:eastAsia="en-ID"/>
        </w:rPr>
      </w:pPr>
      <w:r w:rsidRPr="00C520E6">
        <w:rPr>
          <w:rFonts w:ascii="Times New Roman" w:eastAsia="Times New Roman" w:hAnsi="Times New Roman" w:cs="Times New Roman"/>
          <w:color w:val="000000"/>
          <w:sz w:val="24"/>
          <w:szCs w:val="24"/>
          <w:lang w:eastAsia="en-ID"/>
        </w:rPr>
        <w:t xml:space="preserve">Uji </w:t>
      </w:r>
      <w:r w:rsidRPr="00C520E6">
        <w:rPr>
          <w:rFonts w:ascii="Times New Roman" w:eastAsia="Times New Roman" w:hAnsi="Times New Roman" w:cs="Times New Roman"/>
          <w:i/>
          <w:iCs/>
          <w:color w:val="000000"/>
          <w:sz w:val="24"/>
          <w:szCs w:val="24"/>
          <w:lang w:eastAsia="en-ID"/>
        </w:rPr>
        <w:t xml:space="preserve">Lagrange Multiplier </w:t>
      </w:r>
      <w:r w:rsidRPr="00C520E6">
        <w:rPr>
          <w:rFonts w:ascii="Times New Roman" w:eastAsia="Times New Roman" w:hAnsi="Times New Roman" w:cs="Times New Roman"/>
          <w:color w:val="000000"/>
          <w:sz w:val="24"/>
          <w:szCs w:val="24"/>
          <w:lang w:eastAsia="en-ID"/>
        </w:rPr>
        <w:t xml:space="preserve">(LM) </w:t>
      </w:r>
      <w:proofErr w:type="spellStart"/>
      <w:r w:rsidRPr="00C520E6">
        <w:rPr>
          <w:rFonts w:ascii="Times New Roman" w:eastAsia="Times New Roman" w:hAnsi="Times New Roman" w:cs="Times New Roman"/>
          <w:color w:val="000000"/>
          <w:sz w:val="24"/>
          <w:szCs w:val="24"/>
          <w:lang w:eastAsia="en-ID"/>
        </w:rPr>
        <w:t>digunakan</w:t>
      </w:r>
      <w:proofErr w:type="spellEnd"/>
      <w:r w:rsidRPr="00C520E6">
        <w:rPr>
          <w:rFonts w:ascii="Times New Roman" w:eastAsia="Times New Roman" w:hAnsi="Times New Roman" w:cs="Times New Roman"/>
          <w:color w:val="000000"/>
          <w:sz w:val="24"/>
          <w:szCs w:val="24"/>
          <w:lang w:eastAsia="en-ID"/>
        </w:rPr>
        <w:t xml:space="preserve"> </w:t>
      </w:r>
      <w:proofErr w:type="spellStart"/>
      <w:r w:rsidRPr="00C520E6">
        <w:rPr>
          <w:rFonts w:ascii="Times New Roman" w:eastAsia="Times New Roman" w:hAnsi="Times New Roman" w:cs="Times New Roman"/>
          <w:color w:val="000000"/>
          <w:sz w:val="24"/>
          <w:szCs w:val="24"/>
          <w:lang w:eastAsia="en-ID"/>
        </w:rPr>
        <w:t>untuk</w:t>
      </w:r>
      <w:proofErr w:type="spellEnd"/>
      <w:r w:rsidRPr="00C520E6">
        <w:rPr>
          <w:rFonts w:ascii="Times New Roman" w:eastAsia="Times New Roman" w:hAnsi="Times New Roman" w:cs="Times New Roman"/>
          <w:color w:val="000000"/>
          <w:sz w:val="24"/>
          <w:szCs w:val="24"/>
          <w:lang w:eastAsia="en-ID"/>
        </w:rPr>
        <w:t xml:space="preserve"> </w:t>
      </w:r>
      <w:proofErr w:type="spellStart"/>
      <w:r w:rsidRPr="00C520E6">
        <w:rPr>
          <w:rFonts w:ascii="Times New Roman" w:eastAsia="Times New Roman" w:hAnsi="Times New Roman" w:cs="Times New Roman"/>
          <w:color w:val="000000"/>
          <w:sz w:val="24"/>
          <w:szCs w:val="24"/>
          <w:lang w:eastAsia="en-ID"/>
        </w:rPr>
        <w:t>menentukan</w:t>
      </w:r>
      <w:proofErr w:type="spellEnd"/>
      <w:r w:rsidRPr="00C520E6">
        <w:rPr>
          <w:rFonts w:ascii="Times New Roman" w:eastAsia="Times New Roman" w:hAnsi="Times New Roman" w:cs="Times New Roman"/>
          <w:color w:val="000000"/>
          <w:sz w:val="24"/>
          <w:szCs w:val="24"/>
          <w:lang w:eastAsia="en-ID"/>
        </w:rPr>
        <w:t xml:space="preserve"> model </w:t>
      </w:r>
      <w:proofErr w:type="spellStart"/>
      <w:r w:rsidRPr="00C520E6">
        <w:rPr>
          <w:rFonts w:ascii="Times New Roman" w:eastAsia="Times New Roman" w:hAnsi="Times New Roman" w:cs="Times New Roman"/>
          <w:color w:val="000000"/>
          <w:sz w:val="24"/>
          <w:szCs w:val="24"/>
          <w:lang w:eastAsia="en-ID"/>
        </w:rPr>
        <w:t>terbaik</w:t>
      </w:r>
      <w:proofErr w:type="spellEnd"/>
      <w:r w:rsidRPr="00C520E6">
        <w:rPr>
          <w:rFonts w:ascii="Times New Roman" w:eastAsia="Times New Roman" w:hAnsi="Times New Roman" w:cs="Times New Roman"/>
          <w:color w:val="000000"/>
          <w:sz w:val="24"/>
          <w:szCs w:val="24"/>
          <w:lang w:eastAsia="en-ID"/>
        </w:rPr>
        <w:t xml:space="preserve"> </w:t>
      </w:r>
      <w:r w:rsidR="00BA715B">
        <w:rPr>
          <w:rFonts w:ascii="Times New Roman" w:eastAsia="Times New Roman" w:hAnsi="Times New Roman" w:cs="Times New Roman"/>
          <w:color w:val="000000"/>
          <w:sz w:val="24"/>
          <w:szCs w:val="24"/>
          <w:lang w:eastAsia="en-ID"/>
        </w:rPr>
        <w:t xml:space="preserve">yang </w:t>
      </w:r>
      <w:proofErr w:type="spellStart"/>
      <w:r w:rsidR="00BA715B">
        <w:rPr>
          <w:rFonts w:ascii="Times New Roman" w:eastAsia="Times New Roman" w:hAnsi="Times New Roman" w:cs="Times New Roman"/>
          <w:color w:val="000000"/>
          <w:sz w:val="24"/>
          <w:szCs w:val="24"/>
          <w:lang w:eastAsia="en-ID"/>
        </w:rPr>
        <w:t>akan</w:t>
      </w:r>
      <w:proofErr w:type="spellEnd"/>
      <w:r w:rsidR="00BA715B">
        <w:rPr>
          <w:rFonts w:ascii="Times New Roman" w:eastAsia="Times New Roman" w:hAnsi="Times New Roman" w:cs="Times New Roman"/>
          <w:color w:val="000000"/>
          <w:sz w:val="24"/>
          <w:szCs w:val="24"/>
          <w:lang w:eastAsia="en-ID"/>
        </w:rPr>
        <w:t xml:space="preserve"> </w:t>
      </w:r>
      <w:proofErr w:type="spellStart"/>
      <w:r w:rsidR="00BA715B">
        <w:rPr>
          <w:rFonts w:ascii="Times New Roman" w:eastAsia="Times New Roman" w:hAnsi="Times New Roman" w:cs="Times New Roman"/>
          <w:color w:val="000000"/>
          <w:sz w:val="24"/>
          <w:szCs w:val="24"/>
          <w:lang w:eastAsia="en-ID"/>
        </w:rPr>
        <w:t>digunakan</w:t>
      </w:r>
      <w:proofErr w:type="spellEnd"/>
      <w:r w:rsidR="00BA715B">
        <w:rPr>
          <w:rFonts w:ascii="Times New Roman" w:eastAsia="Times New Roman" w:hAnsi="Times New Roman" w:cs="Times New Roman"/>
          <w:color w:val="000000"/>
          <w:sz w:val="24"/>
          <w:szCs w:val="24"/>
          <w:lang w:eastAsia="en-ID"/>
        </w:rPr>
        <w:t xml:space="preserve"> </w:t>
      </w:r>
      <w:proofErr w:type="spellStart"/>
      <w:r w:rsidR="00BA715B">
        <w:rPr>
          <w:rFonts w:ascii="Times New Roman" w:eastAsia="Times New Roman" w:hAnsi="Times New Roman" w:cs="Times New Roman"/>
          <w:color w:val="000000"/>
          <w:sz w:val="24"/>
          <w:szCs w:val="24"/>
          <w:lang w:eastAsia="en-ID"/>
        </w:rPr>
        <w:t>dalam</w:t>
      </w:r>
      <w:proofErr w:type="spellEnd"/>
      <w:r w:rsidR="00BA715B">
        <w:rPr>
          <w:rFonts w:ascii="Times New Roman" w:eastAsia="Times New Roman" w:hAnsi="Times New Roman" w:cs="Times New Roman"/>
          <w:color w:val="000000"/>
          <w:sz w:val="24"/>
          <w:szCs w:val="24"/>
          <w:lang w:eastAsia="en-ID"/>
        </w:rPr>
        <w:t xml:space="preserve"> </w:t>
      </w:r>
      <w:proofErr w:type="spellStart"/>
      <w:r w:rsidR="00BA715B">
        <w:rPr>
          <w:rFonts w:ascii="Times New Roman" w:eastAsia="Times New Roman" w:hAnsi="Times New Roman" w:cs="Times New Roman"/>
          <w:color w:val="000000"/>
          <w:sz w:val="24"/>
          <w:szCs w:val="24"/>
          <w:lang w:eastAsia="en-ID"/>
        </w:rPr>
        <w:t>penelitian</w:t>
      </w:r>
      <w:proofErr w:type="spellEnd"/>
      <w:r w:rsidR="00BA715B">
        <w:rPr>
          <w:rFonts w:ascii="Times New Roman" w:eastAsia="Times New Roman" w:hAnsi="Times New Roman" w:cs="Times New Roman"/>
          <w:color w:val="000000"/>
          <w:sz w:val="24"/>
          <w:szCs w:val="24"/>
          <w:lang w:eastAsia="en-ID"/>
        </w:rPr>
        <w:t xml:space="preserve"> </w:t>
      </w:r>
      <w:proofErr w:type="spellStart"/>
      <w:r w:rsidRPr="00C520E6">
        <w:rPr>
          <w:rFonts w:ascii="Times New Roman" w:eastAsia="Times New Roman" w:hAnsi="Times New Roman" w:cs="Times New Roman"/>
          <w:color w:val="000000"/>
          <w:sz w:val="24"/>
          <w:szCs w:val="24"/>
          <w:lang w:eastAsia="en-ID"/>
        </w:rPr>
        <w:t>antara</w:t>
      </w:r>
      <w:proofErr w:type="spellEnd"/>
      <w:r w:rsidRPr="00C520E6">
        <w:rPr>
          <w:rFonts w:ascii="Times New Roman" w:eastAsia="Times New Roman" w:hAnsi="Times New Roman" w:cs="Times New Roman"/>
          <w:color w:val="000000"/>
          <w:sz w:val="24"/>
          <w:szCs w:val="24"/>
          <w:lang w:eastAsia="en-ID"/>
        </w:rPr>
        <w:t xml:space="preserve"> CEM dan REM.</w:t>
      </w:r>
    </w:p>
    <w:p w14:paraId="3BCD807D" w14:textId="77777777" w:rsidR="00BA715B" w:rsidRDefault="00BA715B" w:rsidP="00C520E6">
      <w:pPr>
        <w:autoSpaceDE w:val="0"/>
        <w:autoSpaceDN w:val="0"/>
        <w:adjustRightInd w:val="0"/>
        <w:spacing w:after="0" w:line="240" w:lineRule="auto"/>
        <w:rPr>
          <w:rFonts w:ascii="Arial" w:hAnsi="Arial" w:cs="Arial"/>
          <w:sz w:val="18"/>
          <w:szCs w:val="18"/>
        </w:rPr>
      </w:pPr>
    </w:p>
    <w:p w14:paraId="2129B167" w14:textId="77777777" w:rsidR="009B270F" w:rsidRDefault="009B270F" w:rsidP="00C520E6">
      <w:pPr>
        <w:autoSpaceDE w:val="0"/>
        <w:autoSpaceDN w:val="0"/>
        <w:adjustRightInd w:val="0"/>
        <w:spacing w:after="0" w:line="240" w:lineRule="auto"/>
        <w:rPr>
          <w:rFonts w:ascii="Arial" w:hAnsi="Arial" w:cs="Arial"/>
          <w:sz w:val="18"/>
          <w:szCs w:val="18"/>
        </w:rPr>
      </w:pPr>
    </w:p>
    <w:p w14:paraId="0357E4CC" w14:textId="77777777" w:rsidR="009B270F" w:rsidRDefault="009B270F" w:rsidP="00C520E6">
      <w:pPr>
        <w:autoSpaceDE w:val="0"/>
        <w:autoSpaceDN w:val="0"/>
        <w:adjustRightInd w:val="0"/>
        <w:spacing w:after="0" w:line="240" w:lineRule="auto"/>
        <w:rPr>
          <w:rFonts w:ascii="Arial" w:hAnsi="Arial" w:cs="Arial"/>
          <w:sz w:val="18"/>
          <w:szCs w:val="18"/>
        </w:rPr>
      </w:pPr>
    </w:p>
    <w:p w14:paraId="1286A0AD" w14:textId="77777777" w:rsidR="00422A61" w:rsidRDefault="00422A61" w:rsidP="00C520E6">
      <w:pPr>
        <w:autoSpaceDE w:val="0"/>
        <w:autoSpaceDN w:val="0"/>
        <w:adjustRightInd w:val="0"/>
        <w:spacing w:after="0" w:line="240" w:lineRule="auto"/>
        <w:rPr>
          <w:rFonts w:ascii="Arial" w:hAnsi="Arial" w:cs="Arial"/>
          <w:sz w:val="18"/>
          <w:szCs w:val="18"/>
        </w:rPr>
      </w:pPr>
    </w:p>
    <w:p w14:paraId="02451262" w14:textId="77777777" w:rsidR="00422A61" w:rsidRDefault="00422A61" w:rsidP="00C520E6">
      <w:pPr>
        <w:autoSpaceDE w:val="0"/>
        <w:autoSpaceDN w:val="0"/>
        <w:adjustRightInd w:val="0"/>
        <w:spacing w:after="0" w:line="240" w:lineRule="auto"/>
        <w:rPr>
          <w:rFonts w:ascii="Arial" w:hAnsi="Arial" w:cs="Arial"/>
          <w:sz w:val="18"/>
          <w:szCs w:val="18"/>
        </w:rPr>
      </w:pPr>
    </w:p>
    <w:p w14:paraId="37B8BB45" w14:textId="77777777" w:rsidR="00422A61" w:rsidRDefault="00422A61" w:rsidP="00C520E6">
      <w:pPr>
        <w:autoSpaceDE w:val="0"/>
        <w:autoSpaceDN w:val="0"/>
        <w:adjustRightInd w:val="0"/>
        <w:spacing w:after="0" w:line="240" w:lineRule="auto"/>
        <w:rPr>
          <w:rFonts w:ascii="Arial" w:hAnsi="Arial" w:cs="Arial"/>
          <w:sz w:val="18"/>
          <w:szCs w:val="18"/>
        </w:rPr>
      </w:pPr>
    </w:p>
    <w:p w14:paraId="0ABBFA1F" w14:textId="77777777" w:rsidR="00422A61" w:rsidRDefault="00422A61" w:rsidP="00C520E6">
      <w:pPr>
        <w:autoSpaceDE w:val="0"/>
        <w:autoSpaceDN w:val="0"/>
        <w:adjustRightInd w:val="0"/>
        <w:spacing w:after="0" w:line="240" w:lineRule="auto"/>
        <w:rPr>
          <w:rFonts w:ascii="Arial" w:hAnsi="Arial" w:cs="Arial"/>
          <w:sz w:val="18"/>
          <w:szCs w:val="18"/>
        </w:rPr>
      </w:pPr>
    </w:p>
    <w:p w14:paraId="0801945F" w14:textId="06B91F49" w:rsidR="00043555" w:rsidRPr="00BA715B" w:rsidRDefault="00043555" w:rsidP="00043555">
      <w:pPr>
        <w:jc w:val="both"/>
        <w:rPr>
          <w:rFonts w:ascii="Times New Roman" w:eastAsia="Times New Roman" w:hAnsi="Times New Roman" w:cs="Times New Roman"/>
          <w:b/>
          <w:bCs/>
          <w:color w:val="000000"/>
          <w:sz w:val="24"/>
          <w:szCs w:val="24"/>
          <w:lang w:eastAsia="en-ID"/>
        </w:rPr>
      </w:pPr>
      <w:r w:rsidRPr="00BA715B">
        <w:rPr>
          <w:rFonts w:ascii="Times New Roman" w:eastAsia="Times New Roman" w:hAnsi="Times New Roman" w:cs="Times New Roman"/>
          <w:b/>
          <w:bCs/>
          <w:color w:val="000000"/>
          <w:sz w:val="24"/>
          <w:szCs w:val="24"/>
          <w:lang w:eastAsia="en-ID"/>
        </w:rPr>
        <w:t>Tabel 4.</w:t>
      </w:r>
      <w:r w:rsidR="00C95949">
        <w:rPr>
          <w:rFonts w:ascii="Times New Roman" w:eastAsia="Times New Roman" w:hAnsi="Times New Roman" w:cs="Times New Roman"/>
          <w:b/>
          <w:bCs/>
          <w:color w:val="000000"/>
          <w:sz w:val="24"/>
          <w:szCs w:val="24"/>
          <w:lang w:eastAsia="en-ID"/>
        </w:rPr>
        <w:t>5</w:t>
      </w:r>
      <w:r w:rsidRPr="00BA715B">
        <w:rPr>
          <w:rFonts w:ascii="Times New Roman" w:eastAsia="Times New Roman" w:hAnsi="Times New Roman" w:cs="Times New Roman"/>
          <w:b/>
          <w:bCs/>
          <w:color w:val="000000"/>
          <w:sz w:val="24"/>
          <w:szCs w:val="24"/>
          <w:lang w:eastAsia="en-ID"/>
        </w:rPr>
        <w:t xml:space="preserve"> Hasil Uji</w:t>
      </w:r>
      <w:r>
        <w:rPr>
          <w:rFonts w:ascii="Times New Roman" w:eastAsia="Times New Roman" w:hAnsi="Times New Roman" w:cs="Times New Roman"/>
          <w:b/>
          <w:bCs/>
          <w:color w:val="000000"/>
          <w:sz w:val="24"/>
          <w:szCs w:val="24"/>
          <w:lang w:eastAsia="en-ID"/>
        </w:rPr>
        <w:t xml:space="preserve"> </w:t>
      </w:r>
      <w:proofErr w:type="spellStart"/>
      <w:r w:rsidRPr="00BA715B">
        <w:rPr>
          <w:rFonts w:ascii="Times New Roman" w:eastAsia="Times New Roman" w:hAnsi="Times New Roman" w:cs="Times New Roman"/>
          <w:b/>
          <w:bCs/>
          <w:color w:val="000000"/>
          <w:sz w:val="24"/>
          <w:szCs w:val="24"/>
          <w:lang w:eastAsia="en-ID"/>
        </w:rPr>
        <w:t>Langrange</w:t>
      </w:r>
      <w:proofErr w:type="spellEnd"/>
      <w:r w:rsidRPr="00BA715B">
        <w:rPr>
          <w:rFonts w:ascii="Times New Roman" w:eastAsia="Times New Roman" w:hAnsi="Times New Roman" w:cs="Times New Roman"/>
          <w:b/>
          <w:bCs/>
          <w:color w:val="000000"/>
          <w:sz w:val="24"/>
          <w:szCs w:val="24"/>
          <w:lang w:eastAsia="en-ID"/>
        </w:rPr>
        <w:t xml:space="preserve"> Multiplier (LM)</w:t>
      </w:r>
    </w:p>
    <w:p w14:paraId="52CC9262" w14:textId="3FA5C466" w:rsidR="00BA715B" w:rsidRDefault="00BA715B" w:rsidP="00043555">
      <w:pPr>
        <w:autoSpaceDE w:val="0"/>
        <w:autoSpaceDN w:val="0"/>
        <w:adjustRightInd w:val="0"/>
        <w:spacing w:after="0" w:line="240" w:lineRule="auto"/>
        <w:jc w:val="both"/>
        <w:rPr>
          <w:rFonts w:ascii="Arial" w:hAnsi="Arial" w:cs="Arial"/>
          <w:sz w:val="18"/>
          <w:szCs w:val="18"/>
        </w:rPr>
      </w:pPr>
    </w:p>
    <w:tbl>
      <w:tblPr>
        <w:tblpPr w:leftFromText="180" w:rightFromText="180" w:vertAnchor="page" w:horzAnchor="margin" w:tblpX="142" w:tblpY="2817"/>
        <w:tblW w:w="0" w:type="auto"/>
        <w:tblLayout w:type="fixed"/>
        <w:tblCellMar>
          <w:left w:w="0" w:type="dxa"/>
          <w:right w:w="0" w:type="dxa"/>
        </w:tblCellMar>
        <w:tblLook w:val="0000" w:firstRow="0" w:lastRow="0" w:firstColumn="0" w:lastColumn="0" w:noHBand="0" w:noVBand="0"/>
      </w:tblPr>
      <w:tblGrid>
        <w:gridCol w:w="3271"/>
        <w:gridCol w:w="1450"/>
        <w:gridCol w:w="1102"/>
        <w:gridCol w:w="1102"/>
      </w:tblGrid>
      <w:tr w:rsidR="009B270F" w14:paraId="60ADEB35" w14:textId="77777777" w:rsidTr="009B270F">
        <w:trPr>
          <w:trHeight w:hRule="exact" w:val="95"/>
        </w:trPr>
        <w:tc>
          <w:tcPr>
            <w:tcW w:w="3271" w:type="dxa"/>
            <w:tcBorders>
              <w:top w:val="nil"/>
              <w:left w:val="nil"/>
              <w:bottom w:val="double" w:sz="6" w:space="2" w:color="auto"/>
              <w:right w:val="nil"/>
            </w:tcBorders>
            <w:vAlign w:val="bottom"/>
          </w:tcPr>
          <w:p w14:paraId="3AE1A3B0" w14:textId="77777777" w:rsidR="009B270F" w:rsidRDefault="009B270F" w:rsidP="009B270F">
            <w:pPr>
              <w:autoSpaceDE w:val="0"/>
              <w:autoSpaceDN w:val="0"/>
              <w:adjustRightInd w:val="0"/>
              <w:spacing w:after="0" w:line="240" w:lineRule="auto"/>
              <w:ind w:left="-142" w:firstLine="142"/>
              <w:jc w:val="center"/>
              <w:rPr>
                <w:rFonts w:ascii="Arial" w:hAnsi="Arial" w:cs="Arial"/>
                <w:color w:val="000000"/>
                <w:sz w:val="18"/>
                <w:szCs w:val="18"/>
              </w:rPr>
            </w:pPr>
          </w:p>
        </w:tc>
        <w:tc>
          <w:tcPr>
            <w:tcW w:w="1450" w:type="dxa"/>
            <w:tcBorders>
              <w:top w:val="nil"/>
              <w:left w:val="nil"/>
              <w:bottom w:val="double" w:sz="6" w:space="2" w:color="auto"/>
              <w:right w:val="nil"/>
            </w:tcBorders>
            <w:vAlign w:val="bottom"/>
          </w:tcPr>
          <w:p w14:paraId="7D515A98" w14:textId="77777777" w:rsidR="009B270F" w:rsidRDefault="009B270F" w:rsidP="009B270F">
            <w:pPr>
              <w:autoSpaceDE w:val="0"/>
              <w:autoSpaceDN w:val="0"/>
              <w:adjustRightInd w:val="0"/>
              <w:spacing w:after="0" w:line="240" w:lineRule="auto"/>
              <w:jc w:val="center"/>
              <w:rPr>
                <w:rFonts w:ascii="Arial" w:hAnsi="Arial" w:cs="Arial"/>
                <w:color w:val="000000"/>
                <w:sz w:val="18"/>
                <w:szCs w:val="18"/>
              </w:rPr>
            </w:pPr>
          </w:p>
        </w:tc>
        <w:tc>
          <w:tcPr>
            <w:tcW w:w="1102" w:type="dxa"/>
            <w:tcBorders>
              <w:top w:val="nil"/>
              <w:left w:val="nil"/>
              <w:bottom w:val="double" w:sz="6" w:space="2" w:color="auto"/>
              <w:right w:val="nil"/>
            </w:tcBorders>
            <w:vAlign w:val="bottom"/>
          </w:tcPr>
          <w:p w14:paraId="350D7A3F" w14:textId="77777777" w:rsidR="009B270F" w:rsidRDefault="009B270F" w:rsidP="009B270F">
            <w:pPr>
              <w:autoSpaceDE w:val="0"/>
              <w:autoSpaceDN w:val="0"/>
              <w:adjustRightInd w:val="0"/>
              <w:spacing w:after="0" w:line="240" w:lineRule="auto"/>
              <w:jc w:val="center"/>
              <w:rPr>
                <w:rFonts w:ascii="Arial" w:hAnsi="Arial" w:cs="Arial"/>
                <w:color w:val="000000"/>
                <w:sz w:val="18"/>
                <w:szCs w:val="18"/>
              </w:rPr>
            </w:pPr>
          </w:p>
        </w:tc>
        <w:tc>
          <w:tcPr>
            <w:tcW w:w="1102" w:type="dxa"/>
            <w:tcBorders>
              <w:top w:val="nil"/>
              <w:left w:val="nil"/>
              <w:bottom w:val="double" w:sz="6" w:space="2" w:color="auto"/>
              <w:right w:val="nil"/>
            </w:tcBorders>
            <w:vAlign w:val="bottom"/>
          </w:tcPr>
          <w:p w14:paraId="611794A2" w14:textId="77777777" w:rsidR="009B270F" w:rsidRDefault="009B270F" w:rsidP="009B270F">
            <w:pPr>
              <w:autoSpaceDE w:val="0"/>
              <w:autoSpaceDN w:val="0"/>
              <w:adjustRightInd w:val="0"/>
              <w:spacing w:after="0" w:line="240" w:lineRule="auto"/>
              <w:jc w:val="center"/>
              <w:rPr>
                <w:rFonts w:ascii="Arial" w:hAnsi="Arial" w:cs="Arial"/>
                <w:color w:val="000000"/>
                <w:sz w:val="18"/>
                <w:szCs w:val="18"/>
              </w:rPr>
            </w:pPr>
          </w:p>
        </w:tc>
      </w:tr>
      <w:tr w:rsidR="009B270F" w:rsidRPr="00D242C4" w14:paraId="0E5965E2" w14:textId="77777777" w:rsidTr="009B270F">
        <w:trPr>
          <w:trHeight w:hRule="exact" w:val="222"/>
        </w:trPr>
        <w:tc>
          <w:tcPr>
            <w:tcW w:w="3271" w:type="dxa"/>
            <w:tcBorders>
              <w:top w:val="nil"/>
              <w:left w:val="nil"/>
              <w:bottom w:val="nil"/>
              <w:right w:val="nil"/>
            </w:tcBorders>
            <w:vAlign w:val="bottom"/>
          </w:tcPr>
          <w:p w14:paraId="0B2540BA"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c>
          <w:tcPr>
            <w:tcW w:w="1450" w:type="dxa"/>
            <w:tcBorders>
              <w:top w:val="nil"/>
              <w:left w:val="nil"/>
              <w:bottom w:val="nil"/>
              <w:right w:val="nil"/>
            </w:tcBorders>
            <w:vAlign w:val="bottom"/>
          </w:tcPr>
          <w:p w14:paraId="2F30C556"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c>
          <w:tcPr>
            <w:tcW w:w="1102" w:type="dxa"/>
            <w:tcBorders>
              <w:top w:val="nil"/>
              <w:left w:val="nil"/>
              <w:bottom w:val="nil"/>
              <w:right w:val="nil"/>
            </w:tcBorders>
            <w:vAlign w:val="bottom"/>
          </w:tcPr>
          <w:p w14:paraId="7D0F3CB2"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c>
          <w:tcPr>
            <w:tcW w:w="1102" w:type="dxa"/>
            <w:tcBorders>
              <w:top w:val="nil"/>
              <w:left w:val="nil"/>
              <w:bottom w:val="nil"/>
              <w:right w:val="nil"/>
            </w:tcBorders>
            <w:vAlign w:val="bottom"/>
          </w:tcPr>
          <w:p w14:paraId="4C986B4E"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r>
      <w:tr w:rsidR="009B270F" w:rsidRPr="00D242C4" w14:paraId="4761F6C9" w14:textId="77777777" w:rsidTr="009B270F">
        <w:trPr>
          <w:trHeight w:val="370"/>
        </w:trPr>
        <w:tc>
          <w:tcPr>
            <w:tcW w:w="3271" w:type="dxa"/>
            <w:tcBorders>
              <w:top w:val="nil"/>
              <w:left w:val="nil"/>
              <w:bottom w:val="nil"/>
              <w:right w:val="nil"/>
            </w:tcBorders>
            <w:vAlign w:val="bottom"/>
          </w:tcPr>
          <w:p w14:paraId="16A63AB6"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b/>
                <w:bCs/>
                <w:color w:val="000000"/>
              </w:rPr>
            </w:pPr>
            <w:r w:rsidRPr="00D242C4">
              <w:rPr>
                <w:rFonts w:ascii="Times New Roman" w:hAnsi="Times New Roman" w:cs="Times New Roman"/>
                <w:b/>
                <w:bCs/>
                <w:color w:val="000000"/>
              </w:rPr>
              <w:t>Test</w:t>
            </w:r>
          </w:p>
        </w:tc>
        <w:tc>
          <w:tcPr>
            <w:tcW w:w="1450" w:type="dxa"/>
            <w:tcBorders>
              <w:top w:val="nil"/>
              <w:left w:val="nil"/>
              <w:bottom w:val="nil"/>
              <w:right w:val="nil"/>
            </w:tcBorders>
            <w:vAlign w:val="bottom"/>
          </w:tcPr>
          <w:p w14:paraId="02272705"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b/>
                <w:bCs/>
                <w:color w:val="000000"/>
              </w:rPr>
            </w:pPr>
            <w:r w:rsidRPr="00D242C4">
              <w:rPr>
                <w:rFonts w:ascii="Times New Roman" w:hAnsi="Times New Roman" w:cs="Times New Roman"/>
                <w:b/>
                <w:bCs/>
                <w:color w:val="000000"/>
              </w:rPr>
              <w:t>Statistic  </w:t>
            </w:r>
          </w:p>
        </w:tc>
        <w:tc>
          <w:tcPr>
            <w:tcW w:w="1102" w:type="dxa"/>
            <w:tcBorders>
              <w:top w:val="nil"/>
              <w:left w:val="nil"/>
              <w:bottom w:val="nil"/>
              <w:right w:val="nil"/>
            </w:tcBorders>
            <w:vAlign w:val="bottom"/>
          </w:tcPr>
          <w:p w14:paraId="3310A88F"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b/>
                <w:bCs/>
                <w:color w:val="000000"/>
              </w:rPr>
            </w:pPr>
            <w:proofErr w:type="spellStart"/>
            <w:r w:rsidRPr="00D242C4">
              <w:rPr>
                <w:rFonts w:ascii="Times New Roman" w:hAnsi="Times New Roman" w:cs="Times New Roman"/>
                <w:b/>
                <w:bCs/>
                <w:color w:val="000000"/>
              </w:rPr>
              <w:t>d.f.</w:t>
            </w:r>
            <w:proofErr w:type="spellEnd"/>
            <w:r w:rsidRPr="00D242C4">
              <w:rPr>
                <w:rFonts w:ascii="Times New Roman" w:hAnsi="Times New Roman" w:cs="Times New Roman"/>
                <w:b/>
                <w:bCs/>
                <w:color w:val="000000"/>
              </w:rPr>
              <w:t>  </w:t>
            </w:r>
          </w:p>
        </w:tc>
        <w:tc>
          <w:tcPr>
            <w:tcW w:w="1102" w:type="dxa"/>
            <w:tcBorders>
              <w:top w:val="nil"/>
              <w:left w:val="nil"/>
              <w:bottom w:val="nil"/>
              <w:right w:val="nil"/>
            </w:tcBorders>
            <w:vAlign w:val="bottom"/>
          </w:tcPr>
          <w:p w14:paraId="211F4334"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b/>
                <w:bCs/>
                <w:color w:val="000000"/>
              </w:rPr>
            </w:pPr>
            <w:r w:rsidRPr="00D242C4">
              <w:rPr>
                <w:rFonts w:ascii="Times New Roman" w:hAnsi="Times New Roman" w:cs="Times New Roman"/>
                <w:b/>
                <w:bCs/>
                <w:color w:val="000000"/>
              </w:rPr>
              <w:t>Prob.  </w:t>
            </w:r>
          </w:p>
        </w:tc>
      </w:tr>
      <w:tr w:rsidR="009B270F" w:rsidRPr="00D242C4" w14:paraId="51AC154D" w14:textId="77777777" w:rsidTr="009B270F">
        <w:trPr>
          <w:trHeight w:hRule="exact" w:val="95"/>
        </w:trPr>
        <w:tc>
          <w:tcPr>
            <w:tcW w:w="3271" w:type="dxa"/>
            <w:tcBorders>
              <w:top w:val="nil"/>
              <w:left w:val="nil"/>
              <w:bottom w:val="double" w:sz="6" w:space="2" w:color="auto"/>
              <w:right w:val="nil"/>
            </w:tcBorders>
            <w:vAlign w:val="bottom"/>
          </w:tcPr>
          <w:p w14:paraId="14454F25"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c>
          <w:tcPr>
            <w:tcW w:w="1450" w:type="dxa"/>
            <w:tcBorders>
              <w:top w:val="nil"/>
              <w:left w:val="nil"/>
              <w:bottom w:val="double" w:sz="6" w:space="2" w:color="auto"/>
              <w:right w:val="nil"/>
            </w:tcBorders>
            <w:vAlign w:val="bottom"/>
          </w:tcPr>
          <w:p w14:paraId="41F9F4EA"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c>
          <w:tcPr>
            <w:tcW w:w="1102" w:type="dxa"/>
            <w:tcBorders>
              <w:top w:val="nil"/>
              <w:left w:val="nil"/>
              <w:bottom w:val="double" w:sz="6" w:space="2" w:color="auto"/>
              <w:right w:val="nil"/>
            </w:tcBorders>
            <w:vAlign w:val="bottom"/>
          </w:tcPr>
          <w:p w14:paraId="2D3590DF"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c>
          <w:tcPr>
            <w:tcW w:w="1102" w:type="dxa"/>
            <w:tcBorders>
              <w:top w:val="nil"/>
              <w:left w:val="nil"/>
              <w:bottom w:val="double" w:sz="6" w:space="2" w:color="auto"/>
              <w:right w:val="nil"/>
            </w:tcBorders>
            <w:vAlign w:val="bottom"/>
          </w:tcPr>
          <w:p w14:paraId="7B038902"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r>
      <w:tr w:rsidR="009B270F" w:rsidRPr="00D242C4" w14:paraId="2E911922" w14:textId="77777777" w:rsidTr="009B270F">
        <w:trPr>
          <w:trHeight w:hRule="exact" w:val="222"/>
        </w:trPr>
        <w:tc>
          <w:tcPr>
            <w:tcW w:w="3271" w:type="dxa"/>
            <w:tcBorders>
              <w:top w:val="nil"/>
              <w:left w:val="nil"/>
              <w:bottom w:val="nil"/>
              <w:right w:val="nil"/>
            </w:tcBorders>
            <w:vAlign w:val="bottom"/>
          </w:tcPr>
          <w:p w14:paraId="51BA0350"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c>
          <w:tcPr>
            <w:tcW w:w="1450" w:type="dxa"/>
            <w:tcBorders>
              <w:top w:val="nil"/>
              <w:left w:val="nil"/>
              <w:bottom w:val="nil"/>
              <w:right w:val="nil"/>
            </w:tcBorders>
            <w:vAlign w:val="bottom"/>
          </w:tcPr>
          <w:p w14:paraId="681DF3D2"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c>
          <w:tcPr>
            <w:tcW w:w="1102" w:type="dxa"/>
            <w:tcBorders>
              <w:top w:val="nil"/>
              <w:left w:val="nil"/>
              <w:bottom w:val="nil"/>
              <w:right w:val="nil"/>
            </w:tcBorders>
            <w:vAlign w:val="bottom"/>
          </w:tcPr>
          <w:p w14:paraId="601F9E5F"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c>
          <w:tcPr>
            <w:tcW w:w="1102" w:type="dxa"/>
            <w:tcBorders>
              <w:top w:val="nil"/>
              <w:left w:val="nil"/>
              <w:bottom w:val="nil"/>
              <w:right w:val="nil"/>
            </w:tcBorders>
            <w:vAlign w:val="bottom"/>
          </w:tcPr>
          <w:p w14:paraId="380B8F9C"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rPr>
            </w:pPr>
          </w:p>
        </w:tc>
      </w:tr>
      <w:tr w:rsidR="009B270F" w:rsidRPr="00D242C4" w14:paraId="5C9234BB" w14:textId="77777777" w:rsidTr="009B270F">
        <w:trPr>
          <w:trHeight w:val="370"/>
        </w:trPr>
        <w:tc>
          <w:tcPr>
            <w:tcW w:w="3271" w:type="dxa"/>
            <w:tcBorders>
              <w:top w:val="nil"/>
              <w:left w:val="nil"/>
              <w:bottom w:val="nil"/>
              <w:right w:val="nil"/>
            </w:tcBorders>
            <w:vAlign w:val="bottom"/>
          </w:tcPr>
          <w:p w14:paraId="0F7DEF71" w14:textId="77777777" w:rsidR="009B270F" w:rsidRPr="00D242C4" w:rsidRDefault="009B270F" w:rsidP="009B270F">
            <w:pPr>
              <w:autoSpaceDE w:val="0"/>
              <w:autoSpaceDN w:val="0"/>
              <w:adjustRightInd w:val="0"/>
              <w:spacing w:after="0" w:line="240" w:lineRule="auto"/>
              <w:rPr>
                <w:rFonts w:ascii="Times New Roman" w:hAnsi="Times New Roman" w:cs="Times New Roman"/>
                <w:color w:val="000000"/>
              </w:rPr>
            </w:pPr>
            <w:r w:rsidRPr="00D242C4">
              <w:rPr>
                <w:rFonts w:ascii="Times New Roman" w:hAnsi="Times New Roman" w:cs="Times New Roman"/>
                <w:color w:val="000000"/>
              </w:rPr>
              <w:t>Breusch-Pagan LM</w:t>
            </w:r>
          </w:p>
        </w:tc>
        <w:tc>
          <w:tcPr>
            <w:tcW w:w="1450" w:type="dxa"/>
            <w:tcBorders>
              <w:top w:val="nil"/>
              <w:left w:val="nil"/>
              <w:bottom w:val="nil"/>
              <w:right w:val="nil"/>
            </w:tcBorders>
            <w:vAlign w:val="bottom"/>
          </w:tcPr>
          <w:p w14:paraId="6D577D77"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1103.254</w:t>
            </w:r>
          </w:p>
        </w:tc>
        <w:tc>
          <w:tcPr>
            <w:tcW w:w="1102" w:type="dxa"/>
            <w:tcBorders>
              <w:top w:val="nil"/>
              <w:left w:val="nil"/>
              <w:bottom w:val="nil"/>
              <w:right w:val="nil"/>
            </w:tcBorders>
            <w:vAlign w:val="bottom"/>
          </w:tcPr>
          <w:p w14:paraId="50754001"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780</w:t>
            </w:r>
          </w:p>
        </w:tc>
        <w:tc>
          <w:tcPr>
            <w:tcW w:w="1102" w:type="dxa"/>
            <w:tcBorders>
              <w:top w:val="nil"/>
              <w:left w:val="nil"/>
              <w:bottom w:val="nil"/>
              <w:right w:val="nil"/>
            </w:tcBorders>
            <w:vAlign w:val="bottom"/>
          </w:tcPr>
          <w:p w14:paraId="3D255748"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0.0000</w:t>
            </w:r>
          </w:p>
        </w:tc>
      </w:tr>
      <w:tr w:rsidR="009B270F" w:rsidRPr="00D242C4" w14:paraId="489E9CC5" w14:textId="77777777" w:rsidTr="009B270F">
        <w:trPr>
          <w:trHeight w:val="370"/>
        </w:trPr>
        <w:tc>
          <w:tcPr>
            <w:tcW w:w="3271" w:type="dxa"/>
            <w:tcBorders>
              <w:top w:val="nil"/>
              <w:left w:val="nil"/>
              <w:bottom w:val="nil"/>
              <w:right w:val="nil"/>
            </w:tcBorders>
            <w:vAlign w:val="bottom"/>
          </w:tcPr>
          <w:p w14:paraId="6FFDC006" w14:textId="77777777" w:rsidR="009B270F" w:rsidRPr="00D242C4" w:rsidRDefault="009B270F" w:rsidP="009B270F">
            <w:pPr>
              <w:autoSpaceDE w:val="0"/>
              <w:autoSpaceDN w:val="0"/>
              <w:adjustRightInd w:val="0"/>
              <w:spacing w:after="0" w:line="240" w:lineRule="auto"/>
              <w:rPr>
                <w:rFonts w:ascii="Times New Roman" w:hAnsi="Times New Roman" w:cs="Times New Roman"/>
                <w:color w:val="000000"/>
              </w:rPr>
            </w:pPr>
            <w:proofErr w:type="spellStart"/>
            <w:r w:rsidRPr="00D242C4">
              <w:rPr>
                <w:rFonts w:ascii="Times New Roman" w:hAnsi="Times New Roman" w:cs="Times New Roman"/>
                <w:color w:val="000000"/>
              </w:rPr>
              <w:t>Pesaran</w:t>
            </w:r>
            <w:proofErr w:type="spellEnd"/>
            <w:r w:rsidRPr="00D242C4">
              <w:rPr>
                <w:rFonts w:ascii="Times New Roman" w:hAnsi="Times New Roman" w:cs="Times New Roman"/>
                <w:color w:val="000000"/>
              </w:rPr>
              <w:t xml:space="preserve"> scaled LM</w:t>
            </w:r>
          </w:p>
        </w:tc>
        <w:tc>
          <w:tcPr>
            <w:tcW w:w="1450" w:type="dxa"/>
            <w:tcBorders>
              <w:top w:val="nil"/>
              <w:left w:val="nil"/>
              <w:bottom w:val="nil"/>
              <w:right w:val="nil"/>
            </w:tcBorders>
            <w:vAlign w:val="bottom"/>
          </w:tcPr>
          <w:p w14:paraId="74BC9B11"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8.184307</w:t>
            </w:r>
          </w:p>
        </w:tc>
        <w:tc>
          <w:tcPr>
            <w:tcW w:w="1102" w:type="dxa"/>
            <w:tcBorders>
              <w:top w:val="nil"/>
              <w:left w:val="nil"/>
              <w:bottom w:val="nil"/>
              <w:right w:val="nil"/>
            </w:tcBorders>
            <w:vAlign w:val="bottom"/>
          </w:tcPr>
          <w:p w14:paraId="0295C2CE"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color w:val="000000"/>
              </w:rPr>
            </w:pPr>
          </w:p>
        </w:tc>
        <w:tc>
          <w:tcPr>
            <w:tcW w:w="1102" w:type="dxa"/>
            <w:tcBorders>
              <w:top w:val="nil"/>
              <w:left w:val="nil"/>
              <w:bottom w:val="nil"/>
              <w:right w:val="nil"/>
            </w:tcBorders>
            <w:vAlign w:val="bottom"/>
          </w:tcPr>
          <w:p w14:paraId="465F1467"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0.0000</w:t>
            </w:r>
          </w:p>
        </w:tc>
      </w:tr>
      <w:tr w:rsidR="009B270F" w:rsidRPr="00D242C4" w14:paraId="4A4F9305" w14:textId="77777777" w:rsidTr="009B270F">
        <w:trPr>
          <w:trHeight w:val="370"/>
        </w:trPr>
        <w:tc>
          <w:tcPr>
            <w:tcW w:w="3271" w:type="dxa"/>
            <w:tcBorders>
              <w:top w:val="nil"/>
              <w:left w:val="nil"/>
              <w:bottom w:val="nil"/>
              <w:right w:val="nil"/>
            </w:tcBorders>
            <w:vAlign w:val="bottom"/>
          </w:tcPr>
          <w:p w14:paraId="07F10AE2" w14:textId="77777777" w:rsidR="009B270F" w:rsidRPr="00D242C4" w:rsidRDefault="009B270F" w:rsidP="009B270F">
            <w:pPr>
              <w:autoSpaceDE w:val="0"/>
              <w:autoSpaceDN w:val="0"/>
              <w:adjustRightInd w:val="0"/>
              <w:spacing w:after="0" w:line="240" w:lineRule="auto"/>
              <w:rPr>
                <w:rFonts w:ascii="Times New Roman" w:hAnsi="Times New Roman" w:cs="Times New Roman"/>
                <w:color w:val="000000"/>
              </w:rPr>
            </w:pPr>
            <w:proofErr w:type="spellStart"/>
            <w:r w:rsidRPr="00D242C4">
              <w:rPr>
                <w:rFonts w:ascii="Times New Roman" w:hAnsi="Times New Roman" w:cs="Times New Roman"/>
                <w:color w:val="000000"/>
              </w:rPr>
              <w:t>Pesaran</w:t>
            </w:r>
            <w:proofErr w:type="spellEnd"/>
            <w:r w:rsidRPr="00D242C4">
              <w:rPr>
                <w:rFonts w:ascii="Times New Roman" w:hAnsi="Times New Roman" w:cs="Times New Roman"/>
                <w:color w:val="000000"/>
              </w:rPr>
              <w:t xml:space="preserve"> CD</w:t>
            </w:r>
          </w:p>
        </w:tc>
        <w:tc>
          <w:tcPr>
            <w:tcW w:w="1450" w:type="dxa"/>
            <w:tcBorders>
              <w:top w:val="nil"/>
              <w:left w:val="nil"/>
              <w:bottom w:val="nil"/>
              <w:right w:val="nil"/>
            </w:tcBorders>
            <w:vAlign w:val="bottom"/>
          </w:tcPr>
          <w:p w14:paraId="453B475C"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-0.875814</w:t>
            </w:r>
          </w:p>
        </w:tc>
        <w:tc>
          <w:tcPr>
            <w:tcW w:w="1102" w:type="dxa"/>
            <w:tcBorders>
              <w:top w:val="nil"/>
              <w:left w:val="nil"/>
              <w:bottom w:val="nil"/>
              <w:right w:val="nil"/>
            </w:tcBorders>
            <w:vAlign w:val="bottom"/>
          </w:tcPr>
          <w:p w14:paraId="0E2D644C"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color w:val="000000"/>
              </w:rPr>
            </w:pPr>
          </w:p>
        </w:tc>
        <w:tc>
          <w:tcPr>
            <w:tcW w:w="1102" w:type="dxa"/>
            <w:tcBorders>
              <w:top w:val="nil"/>
              <w:left w:val="nil"/>
              <w:bottom w:val="nil"/>
              <w:right w:val="nil"/>
            </w:tcBorders>
            <w:vAlign w:val="bottom"/>
          </w:tcPr>
          <w:p w14:paraId="7E6D8335" w14:textId="77777777" w:rsidR="009B270F" w:rsidRPr="00D242C4" w:rsidRDefault="009B270F" w:rsidP="009B270F">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0.3811</w:t>
            </w:r>
          </w:p>
        </w:tc>
      </w:tr>
      <w:tr w:rsidR="009B270F" w:rsidRPr="00D242C4" w14:paraId="660C0F21" w14:textId="77777777" w:rsidTr="009B270F">
        <w:trPr>
          <w:trHeight w:hRule="exact" w:val="95"/>
        </w:trPr>
        <w:tc>
          <w:tcPr>
            <w:tcW w:w="3271" w:type="dxa"/>
            <w:tcBorders>
              <w:top w:val="nil"/>
              <w:left w:val="nil"/>
              <w:bottom w:val="double" w:sz="6" w:space="0" w:color="auto"/>
              <w:right w:val="nil"/>
            </w:tcBorders>
            <w:vAlign w:val="bottom"/>
          </w:tcPr>
          <w:p w14:paraId="69C80FF0"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sz w:val="18"/>
                <w:szCs w:val="18"/>
              </w:rPr>
            </w:pPr>
          </w:p>
        </w:tc>
        <w:tc>
          <w:tcPr>
            <w:tcW w:w="1450" w:type="dxa"/>
            <w:tcBorders>
              <w:top w:val="nil"/>
              <w:left w:val="nil"/>
              <w:bottom w:val="double" w:sz="6" w:space="0" w:color="auto"/>
              <w:right w:val="nil"/>
            </w:tcBorders>
            <w:vAlign w:val="bottom"/>
          </w:tcPr>
          <w:p w14:paraId="3B186452"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sz w:val="18"/>
                <w:szCs w:val="18"/>
              </w:rPr>
            </w:pPr>
          </w:p>
        </w:tc>
        <w:tc>
          <w:tcPr>
            <w:tcW w:w="1102" w:type="dxa"/>
            <w:tcBorders>
              <w:top w:val="nil"/>
              <w:left w:val="nil"/>
              <w:bottom w:val="double" w:sz="6" w:space="0" w:color="auto"/>
              <w:right w:val="nil"/>
            </w:tcBorders>
            <w:vAlign w:val="bottom"/>
          </w:tcPr>
          <w:p w14:paraId="31CD7A7A"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sz w:val="18"/>
                <w:szCs w:val="18"/>
              </w:rPr>
            </w:pPr>
          </w:p>
        </w:tc>
        <w:tc>
          <w:tcPr>
            <w:tcW w:w="1102" w:type="dxa"/>
            <w:tcBorders>
              <w:top w:val="nil"/>
              <w:left w:val="nil"/>
              <w:bottom w:val="double" w:sz="6" w:space="0" w:color="auto"/>
              <w:right w:val="nil"/>
            </w:tcBorders>
            <w:vAlign w:val="bottom"/>
          </w:tcPr>
          <w:p w14:paraId="32E0683F" w14:textId="77777777" w:rsidR="009B270F" w:rsidRPr="00D242C4" w:rsidRDefault="009B270F" w:rsidP="009B270F">
            <w:pPr>
              <w:autoSpaceDE w:val="0"/>
              <w:autoSpaceDN w:val="0"/>
              <w:adjustRightInd w:val="0"/>
              <w:spacing w:after="0" w:line="240" w:lineRule="auto"/>
              <w:jc w:val="center"/>
              <w:rPr>
                <w:rFonts w:ascii="Times New Roman" w:hAnsi="Times New Roman" w:cs="Times New Roman"/>
                <w:color w:val="000000"/>
                <w:sz w:val="18"/>
                <w:szCs w:val="18"/>
              </w:rPr>
            </w:pPr>
          </w:p>
        </w:tc>
      </w:tr>
    </w:tbl>
    <w:p w14:paraId="056C8A3D" w14:textId="77777777" w:rsidR="00BA715B" w:rsidRPr="00D242C4" w:rsidRDefault="00BA715B" w:rsidP="00C520E6">
      <w:pPr>
        <w:autoSpaceDE w:val="0"/>
        <w:autoSpaceDN w:val="0"/>
        <w:adjustRightInd w:val="0"/>
        <w:spacing w:after="0" w:line="240" w:lineRule="auto"/>
        <w:rPr>
          <w:rFonts w:ascii="Times New Roman" w:hAnsi="Times New Roman" w:cs="Times New Roman"/>
          <w:sz w:val="18"/>
          <w:szCs w:val="18"/>
        </w:rPr>
      </w:pPr>
    </w:p>
    <w:p w14:paraId="4CD9E8F4" w14:textId="556C4642" w:rsidR="00BA715B" w:rsidRPr="00D242C4" w:rsidRDefault="00BA715B" w:rsidP="00BA715B">
      <w:pPr>
        <w:jc w:val="both"/>
        <w:rPr>
          <w:rFonts w:ascii="Times New Roman" w:eastAsia="Times New Roman" w:hAnsi="Times New Roman" w:cs="Times New Roman"/>
          <w:b/>
          <w:bCs/>
          <w:color w:val="000000"/>
          <w:sz w:val="24"/>
          <w:szCs w:val="24"/>
          <w:lang w:eastAsia="en-ID"/>
        </w:rPr>
      </w:pPr>
    </w:p>
    <w:p w14:paraId="1F78FE04" w14:textId="77777777" w:rsidR="00BA715B" w:rsidRPr="00D242C4" w:rsidRDefault="00BA715B" w:rsidP="00BA715B">
      <w:pPr>
        <w:pStyle w:val="ListParagraph"/>
        <w:jc w:val="both"/>
        <w:rPr>
          <w:rFonts w:ascii="Times New Roman" w:eastAsia="Times New Roman" w:hAnsi="Times New Roman" w:cs="Times New Roman"/>
          <w:color w:val="000000"/>
          <w:sz w:val="24"/>
          <w:szCs w:val="24"/>
          <w:lang w:eastAsia="en-ID"/>
        </w:rPr>
      </w:pPr>
    </w:p>
    <w:p w14:paraId="75A4312E" w14:textId="77777777" w:rsidR="00BA715B" w:rsidRPr="00D242C4" w:rsidRDefault="00BA715B" w:rsidP="00BA715B">
      <w:pPr>
        <w:pStyle w:val="ListParagraph"/>
        <w:jc w:val="both"/>
        <w:rPr>
          <w:rFonts w:ascii="Times New Roman" w:eastAsia="Times New Roman" w:hAnsi="Times New Roman" w:cs="Times New Roman"/>
          <w:color w:val="000000"/>
          <w:sz w:val="24"/>
          <w:szCs w:val="24"/>
          <w:lang w:eastAsia="en-ID"/>
        </w:rPr>
      </w:pPr>
    </w:p>
    <w:p w14:paraId="31EA2CF0" w14:textId="0AC4B84D" w:rsidR="00BA715B" w:rsidRPr="00043555" w:rsidRDefault="00BA715B" w:rsidP="00043555">
      <w:pPr>
        <w:jc w:val="both"/>
        <w:rPr>
          <w:rFonts w:ascii="Times New Roman" w:eastAsia="Times New Roman" w:hAnsi="Times New Roman" w:cs="Times New Roman"/>
          <w:i/>
          <w:iCs/>
          <w:color w:val="000000"/>
          <w:sz w:val="24"/>
          <w:szCs w:val="24"/>
          <w:lang w:eastAsia="en-ID"/>
        </w:rPr>
      </w:pPr>
    </w:p>
    <w:p w14:paraId="06EFEFCE" w14:textId="1F2E956B" w:rsidR="00BA715B" w:rsidRPr="00157C2F" w:rsidRDefault="00BA715B" w:rsidP="009B270F">
      <w:pPr>
        <w:jc w:val="both"/>
        <w:rPr>
          <w:rFonts w:ascii="Times New Roman" w:eastAsia="Times New Roman" w:hAnsi="Times New Roman" w:cs="Times New Roman"/>
          <w:i/>
          <w:iCs/>
          <w:color w:val="000000"/>
          <w:sz w:val="24"/>
          <w:szCs w:val="24"/>
          <w:lang w:eastAsia="en-ID"/>
        </w:rPr>
      </w:pPr>
      <w:proofErr w:type="spellStart"/>
      <w:r w:rsidRPr="00157C2F">
        <w:rPr>
          <w:rFonts w:ascii="Times New Roman" w:eastAsia="Times New Roman" w:hAnsi="Times New Roman" w:cs="Times New Roman"/>
          <w:i/>
          <w:iCs/>
          <w:color w:val="000000"/>
          <w:sz w:val="24"/>
          <w:szCs w:val="24"/>
          <w:lang w:eastAsia="en-ID"/>
        </w:rPr>
        <w:t>Sumber</w:t>
      </w:r>
      <w:proofErr w:type="spellEnd"/>
      <w:r w:rsidRPr="00157C2F">
        <w:rPr>
          <w:rFonts w:ascii="Times New Roman" w:eastAsia="Times New Roman" w:hAnsi="Times New Roman" w:cs="Times New Roman"/>
          <w:i/>
          <w:iCs/>
          <w:color w:val="000000"/>
          <w:sz w:val="24"/>
          <w:szCs w:val="24"/>
          <w:lang w:eastAsia="en-ID"/>
        </w:rPr>
        <w:t xml:space="preserve"> Data </w:t>
      </w:r>
      <w:proofErr w:type="spellStart"/>
      <w:r w:rsidRPr="00157C2F">
        <w:rPr>
          <w:rFonts w:ascii="Times New Roman" w:eastAsia="Times New Roman" w:hAnsi="Times New Roman" w:cs="Times New Roman"/>
          <w:i/>
          <w:iCs/>
          <w:color w:val="000000"/>
          <w:sz w:val="24"/>
          <w:szCs w:val="24"/>
          <w:lang w:eastAsia="en-ID"/>
        </w:rPr>
        <w:t>diolah</w:t>
      </w:r>
      <w:proofErr w:type="spellEnd"/>
      <w:r w:rsidRPr="00157C2F">
        <w:rPr>
          <w:rFonts w:ascii="Times New Roman" w:eastAsia="Times New Roman" w:hAnsi="Times New Roman" w:cs="Times New Roman"/>
          <w:i/>
          <w:iCs/>
          <w:color w:val="000000"/>
          <w:sz w:val="24"/>
          <w:szCs w:val="24"/>
          <w:lang w:eastAsia="en-ID"/>
        </w:rPr>
        <w:t xml:space="preserve"> (Output </w:t>
      </w:r>
      <w:proofErr w:type="spellStart"/>
      <w:r w:rsidRPr="00157C2F">
        <w:rPr>
          <w:rFonts w:ascii="Times New Roman" w:eastAsia="Times New Roman" w:hAnsi="Times New Roman" w:cs="Times New Roman"/>
          <w:i/>
          <w:iCs/>
          <w:color w:val="000000"/>
          <w:sz w:val="24"/>
          <w:szCs w:val="24"/>
          <w:lang w:eastAsia="en-ID"/>
        </w:rPr>
        <w:t>Eviews</w:t>
      </w:r>
      <w:proofErr w:type="spellEnd"/>
      <w:r w:rsidRPr="00157C2F">
        <w:rPr>
          <w:rFonts w:ascii="Times New Roman" w:eastAsia="Times New Roman" w:hAnsi="Times New Roman" w:cs="Times New Roman"/>
          <w:i/>
          <w:iCs/>
          <w:color w:val="000000"/>
          <w:sz w:val="24"/>
          <w:szCs w:val="24"/>
          <w:lang w:eastAsia="en-ID"/>
        </w:rPr>
        <w:t xml:space="preserve"> 12), 2025</w:t>
      </w:r>
    </w:p>
    <w:p w14:paraId="0AC32950" w14:textId="136D0530" w:rsidR="00922E39" w:rsidRPr="00BA715B" w:rsidRDefault="00BA715B" w:rsidP="009B270F">
      <w:pPr>
        <w:spacing w:line="480" w:lineRule="auto"/>
        <w:ind w:firstLine="360"/>
        <w:jc w:val="both"/>
        <w:rPr>
          <w:rFonts w:ascii="Times New Roman" w:eastAsia="Times New Roman" w:hAnsi="Times New Roman" w:cs="Times New Roman"/>
          <w:color w:val="000000"/>
          <w:sz w:val="24"/>
          <w:szCs w:val="24"/>
          <w:lang w:eastAsia="en-ID"/>
        </w:rPr>
      </w:pPr>
      <w:proofErr w:type="spellStart"/>
      <w:r w:rsidRPr="00BA715B">
        <w:rPr>
          <w:rFonts w:ascii="Times New Roman" w:eastAsia="Times New Roman" w:hAnsi="Times New Roman" w:cs="Times New Roman"/>
          <w:color w:val="000000"/>
          <w:sz w:val="24"/>
          <w:szCs w:val="24"/>
          <w:lang w:eastAsia="en-ID"/>
        </w:rPr>
        <w:t>Ber</w:t>
      </w:r>
      <w:r w:rsidR="00C520E6" w:rsidRPr="00BA715B">
        <w:rPr>
          <w:rFonts w:ascii="Times New Roman" w:eastAsia="Times New Roman" w:hAnsi="Times New Roman" w:cs="Times New Roman"/>
          <w:color w:val="000000"/>
          <w:sz w:val="24"/>
          <w:szCs w:val="24"/>
          <w:lang w:eastAsia="en-ID"/>
        </w:rPr>
        <w:t>dasarkan</w:t>
      </w:r>
      <w:proofErr w:type="spellEnd"/>
      <w:r w:rsidR="00C520E6" w:rsidRPr="00BA715B">
        <w:rPr>
          <w:rFonts w:ascii="Times New Roman" w:eastAsia="Times New Roman" w:hAnsi="Times New Roman" w:cs="Times New Roman"/>
          <w:color w:val="000000"/>
          <w:sz w:val="24"/>
          <w:szCs w:val="24"/>
          <w:lang w:eastAsia="en-ID"/>
        </w:rPr>
        <w:t xml:space="preserve"> </w:t>
      </w:r>
      <w:proofErr w:type="spellStart"/>
      <w:r w:rsidR="00C520E6" w:rsidRPr="00BA715B">
        <w:rPr>
          <w:rFonts w:ascii="Times New Roman" w:eastAsia="Times New Roman" w:hAnsi="Times New Roman" w:cs="Times New Roman"/>
          <w:color w:val="000000"/>
          <w:sz w:val="24"/>
          <w:szCs w:val="24"/>
          <w:lang w:eastAsia="en-ID"/>
        </w:rPr>
        <w:t>hasil</w:t>
      </w:r>
      <w:proofErr w:type="spellEnd"/>
      <w:r w:rsidR="00C520E6" w:rsidRPr="00BA715B">
        <w:rPr>
          <w:rFonts w:ascii="Times New Roman" w:eastAsia="Times New Roman" w:hAnsi="Times New Roman" w:cs="Times New Roman"/>
          <w:color w:val="000000"/>
          <w:sz w:val="24"/>
          <w:szCs w:val="24"/>
          <w:lang w:eastAsia="en-ID"/>
        </w:rPr>
        <w:t xml:space="preserve"> uji LM</w:t>
      </w:r>
      <w:r w:rsidR="002136D1">
        <w:rPr>
          <w:rFonts w:ascii="Times New Roman" w:eastAsia="Times New Roman" w:hAnsi="Times New Roman" w:cs="Times New Roman"/>
          <w:i/>
          <w:iCs/>
          <w:color w:val="000000"/>
          <w:sz w:val="24"/>
          <w:szCs w:val="24"/>
          <w:lang w:eastAsia="en-ID"/>
        </w:rPr>
        <w:t xml:space="preserve"> </w:t>
      </w:r>
      <w:proofErr w:type="spellStart"/>
      <w:r w:rsidR="00C520E6" w:rsidRPr="00BA715B">
        <w:rPr>
          <w:rFonts w:ascii="Times New Roman" w:eastAsia="Times New Roman" w:hAnsi="Times New Roman" w:cs="Times New Roman"/>
          <w:color w:val="000000"/>
          <w:sz w:val="24"/>
          <w:szCs w:val="24"/>
          <w:lang w:eastAsia="en-ID"/>
        </w:rPr>
        <w:t>diperoleh</w:t>
      </w:r>
      <w:proofErr w:type="spellEnd"/>
      <w:r w:rsidR="00C520E6" w:rsidRPr="00BA715B">
        <w:rPr>
          <w:rFonts w:ascii="Times New Roman" w:eastAsia="Times New Roman" w:hAnsi="Times New Roman" w:cs="Times New Roman"/>
          <w:color w:val="000000"/>
          <w:sz w:val="24"/>
          <w:szCs w:val="24"/>
          <w:lang w:eastAsia="en-ID"/>
        </w:rPr>
        <w:t xml:space="preserve"> </w:t>
      </w:r>
      <w:proofErr w:type="spellStart"/>
      <w:r w:rsidR="00C520E6" w:rsidRPr="00BA715B">
        <w:rPr>
          <w:rFonts w:ascii="Times New Roman" w:eastAsia="Times New Roman" w:hAnsi="Times New Roman" w:cs="Times New Roman"/>
          <w:color w:val="000000"/>
          <w:sz w:val="24"/>
          <w:szCs w:val="24"/>
          <w:lang w:eastAsia="en-ID"/>
        </w:rPr>
        <w:t>nilai</w:t>
      </w:r>
      <w:proofErr w:type="spellEnd"/>
      <w:r w:rsidR="00C520E6" w:rsidRPr="00BA715B">
        <w:rPr>
          <w:rFonts w:ascii="Times New Roman" w:eastAsia="Times New Roman" w:hAnsi="Times New Roman" w:cs="Times New Roman"/>
          <w:color w:val="000000"/>
          <w:sz w:val="24"/>
          <w:szCs w:val="24"/>
          <w:lang w:eastAsia="en-ID"/>
        </w:rPr>
        <w:t xml:space="preserve"> </w:t>
      </w:r>
      <w:r w:rsidR="00C520E6" w:rsidRPr="00BA715B">
        <w:rPr>
          <w:rFonts w:ascii="TimesNewRomanPS-ItalicMT" w:eastAsia="Times New Roman" w:hAnsi="TimesNewRomanPS-ItalicMT" w:cs="Times New Roman"/>
          <w:i/>
          <w:iCs/>
          <w:color w:val="000000"/>
          <w:sz w:val="24"/>
          <w:szCs w:val="24"/>
          <w:lang w:eastAsia="en-ID"/>
        </w:rPr>
        <w:t xml:space="preserve">Breusch-Pagan </w:t>
      </w:r>
      <w:r w:rsidR="00C520E6" w:rsidRPr="00BA715B">
        <w:rPr>
          <w:rFonts w:ascii="Times New Roman" w:eastAsia="Times New Roman" w:hAnsi="Times New Roman" w:cs="Times New Roman"/>
          <w:color w:val="000000"/>
          <w:sz w:val="24"/>
          <w:szCs w:val="24"/>
          <w:lang w:eastAsia="en-ID"/>
        </w:rPr>
        <w:t>(</w:t>
      </w:r>
      <w:r w:rsidR="00C520E6" w:rsidRPr="00BA715B">
        <w:rPr>
          <w:rFonts w:ascii="TimesNewRomanPS-ItalicMT" w:eastAsia="Times New Roman" w:hAnsi="TimesNewRomanPS-ItalicMT" w:cs="Times New Roman"/>
          <w:i/>
          <w:iCs/>
          <w:color w:val="000000"/>
          <w:sz w:val="24"/>
          <w:szCs w:val="24"/>
          <w:lang w:eastAsia="en-ID"/>
        </w:rPr>
        <w:t>Cross-section</w:t>
      </w:r>
      <w:r w:rsidR="00C520E6" w:rsidRPr="00BA715B">
        <w:rPr>
          <w:rFonts w:ascii="Times New Roman" w:eastAsia="Times New Roman" w:hAnsi="Times New Roman" w:cs="Times New Roman"/>
          <w:color w:val="000000"/>
          <w:sz w:val="24"/>
          <w:szCs w:val="24"/>
          <w:lang w:eastAsia="en-ID"/>
        </w:rPr>
        <w:t xml:space="preserve">) </w:t>
      </w:r>
      <w:proofErr w:type="spellStart"/>
      <w:r w:rsidR="00C520E6" w:rsidRPr="00BA715B">
        <w:rPr>
          <w:rFonts w:ascii="Times New Roman" w:eastAsia="Times New Roman" w:hAnsi="Times New Roman" w:cs="Times New Roman"/>
          <w:color w:val="000000"/>
          <w:sz w:val="24"/>
          <w:szCs w:val="24"/>
          <w:lang w:eastAsia="en-ID"/>
        </w:rPr>
        <w:t>sebesar</w:t>
      </w:r>
      <w:proofErr w:type="spellEnd"/>
      <w:r w:rsidR="00C520E6" w:rsidRPr="00BA715B">
        <w:rPr>
          <w:rFonts w:ascii="Times New Roman" w:eastAsia="Times New Roman" w:hAnsi="Times New Roman" w:cs="Times New Roman"/>
          <w:color w:val="000000"/>
          <w:sz w:val="24"/>
          <w:szCs w:val="24"/>
          <w:lang w:eastAsia="en-ID"/>
        </w:rPr>
        <w:t xml:space="preserve"> 0,0000 (&lt; 0,05) </w:t>
      </w:r>
      <w:proofErr w:type="spellStart"/>
      <w:r>
        <w:rPr>
          <w:rFonts w:ascii="Times New Roman" w:eastAsia="Times New Roman" w:hAnsi="Times New Roman" w:cs="Times New Roman"/>
          <w:color w:val="000000"/>
          <w:sz w:val="24"/>
          <w:szCs w:val="24"/>
          <w:lang w:eastAsia="en-ID"/>
        </w:rPr>
        <w:t>maka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dalam</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penelitian</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ini</w:t>
      </w:r>
      <w:proofErr w:type="spellEnd"/>
      <w:r>
        <w:rPr>
          <w:rFonts w:ascii="Times New Roman" w:eastAsia="Times New Roman" w:hAnsi="Times New Roman" w:cs="Times New Roman"/>
          <w:color w:val="000000"/>
          <w:sz w:val="24"/>
          <w:szCs w:val="24"/>
          <w:lang w:eastAsia="en-ID"/>
        </w:rPr>
        <w:t xml:space="preserve"> </w:t>
      </w:r>
      <w:r w:rsidR="00C520E6" w:rsidRPr="00BA715B">
        <w:rPr>
          <w:rFonts w:ascii="Times New Roman" w:eastAsia="Times New Roman" w:hAnsi="Times New Roman" w:cs="Times New Roman"/>
          <w:color w:val="000000"/>
          <w:sz w:val="24"/>
          <w:szCs w:val="24"/>
          <w:lang w:eastAsia="en-ID"/>
        </w:rPr>
        <w:t xml:space="preserve">model </w:t>
      </w:r>
      <w:proofErr w:type="spellStart"/>
      <w:r w:rsidR="00C520E6" w:rsidRPr="00BA715B">
        <w:rPr>
          <w:rFonts w:ascii="Times New Roman" w:eastAsia="Times New Roman" w:hAnsi="Times New Roman" w:cs="Times New Roman"/>
          <w:color w:val="000000"/>
          <w:sz w:val="24"/>
          <w:szCs w:val="24"/>
          <w:lang w:eastAsia="en-ID"/>
        </w:rPr>
        <w:t>terbaik</w:t>
      </w:r>
      <w:proofErr w:type="spellEnd"/>
      <w:r w:rsidR="00C520E6" w:rsidRPr="00BA715B">
        <w:rPr>
          <w:rFonts w:ascii="Times New Roman" w:eastAsia="Times New Roman" w:hAnsi="Times New Roman" w:cs="Times New Roman"/>
          <w:color w:val="000000"/>
          <w:sz w:val="24"/>
          <w:szCs w:val="24"/>
          <w:lang w:eastAsia="en-ID"/>
        </w:rPr>
        <w:t xml:space="preserve"> yang </w:t>
      </w:r>
      <w:proofErr w:type="spellStart"/>
      <w:r w:rsidR="00C520E6" w:rsidRPr="00BA715B">
        <w:rPr>
          <w:rFonts w:ascii="Times New Roman" w:eastAsia="Times New Roman" w:hAnsi="Times New Roman" w:cs="Times New Roman"/>
          <w:color w:val="000000"/>
          <w:sz w:val="24"/>
          <w:szCs w:val="24"/>
          <w:lang w:eastAsia="en-ID"/>
        </w:rPr>
        <w:t>dipilih</w:t>
      </w:r>
      <w:proofErr w:type="spellEnd"/>
      <w:r w:rsidR="00C520E6" w:rsidRPr="00BA715B">
        <w:rPr>
          <w:rFonts w:ascii="Times New Roman" w:eastAsia="Times New Roman" w:hAnsi="Times New Roman" w:cs="Times New Roman"/>
          <w:color w:val="000000"/>
          <w:sz w:val="24"/>
          <w:szCs w:val="24"/>
          <w:lang w:eastAsia="en-ID"/>
        </w:rPr>
        <w:t xml:space="preserve"> </w:t>
      </w:r>
      <w:proofErr w:type="spellStart"/>
      <w:r w:rsidR="00C520E6" w:rsidRPr="00BA715B">
        <w:rPr>
          <w:rFonts w:ascii="Times New Roman" w:eastAsia="Times New Roman" w:hAnsi="Times New Roman" w:cs="Times New Roman"/>
          <w:color w:val="000000"/>
          <w:sz w:val="24"/>
          <w:szCs w:val="24"/>
          <w:lang w:eastAsia="en-ID"/>
        </w:rPr>
        <w:t>adalah</w:t>
      </w:r>
      <w:proofErr w:type="spellEnd"/>
      <w:r w:rsidR="00C520E6" w:rsidRPr="00BA715B">
        <w:rPr>
          <w:rFonts w:ascii="Times New Roman" w:eastAsia="Times New Roman" w:hAnsi="Times New Roman" w:cs="Times New Roman"/>
          <w:color w:val="000000"/>
          <w:sz w:val="24"/>
          <w:szCs w:val="24"/>
          <w:lang w:eastAsia="en-ID"/>
        </w:rPr>
        <w:t xml:space="preserve"> </w:t>
      </w:r>
      <w:r w:rsidR="00C520E6" w:rsidRPr="002136D1">
        <w:rPr>
          <w:rFonts w:ascii="Times New Roman" w:eastAsia="Times New Roman" w:hAnsi="Times New Roman" w:cs="Times New Roman"/>
          <w:i/>
          <w:iCs/>
          <w:color w:val="000000"/>
          <w:sz w:val="24"/>
          <w:szCs w:val="24"/>
          <w:lang w:eastAsia="en-ID"/>
        </w:rPr>
        <w:t>Random Effect Model</w:t>
      </w:r>
      <w:r w:rsidR="00C520E6" w:rsidRPr="00BA715B">
        <w:rPr>
          <w:rFonts w:ascii="Times New Roman" w:eastAsia="Times New Roman" w:hAnsi="Times New Roman" w:cs="Times New Roman"/>
          <w:color w:val="000000"/>
          <w:sz w:val="24"/>
          <w:szCs w:val="24"/>
          <w:lang w:eastAsia="en-ID"/>
        </w:rPr>
        <w:t xml:space="preserve"> (REM).</w:t>
      </w:r>
    </w:p>
    <w:p w14:paraId="1FE96FEB" w14:textId="4AE835F8" w:rsidR="00157C2F" w:rsidRPr="00157C2F" w:rsidRDefault="00296CD8">
      <w:pPr>
        <w:pStyle w:val="Heading3ANAKSUBBAB"/>
        <w:numPr>
          <w:ilvl w:val="0"/>
          <w:numId w:val="27"/>
        </w:numPr>
        <w:ind w:hanging="720"/>
      </w:pPr>
      <w:bookmarkStart w:id="193" w:name="_Toc223735350"/>
      <w:r>
        <w:t xml:space="preserve">Uji </w:t>
      </w:r>
      <w:proofErr w:type="spellStart"/>
      <w:r>
        <w:t>Asumsi</w:t>
      </w:r>
      <w:proofErr w:type="spellEnd"/>
      <w:r>
        <w:t xml:space="preserve"> </w:t>
      </w:r>
      <w:proofErr w:type="spellStart"/>
      <w:r>
        <w:t>Klasik</w:t>
      </w:r>
      <w:bookmarkEnd w:id="193"/>
      <w:proofErr w:type="spellEnd"/>
    </w:p>
    <w:p w14:paraId="0517F49D" w14:textId="6B1B4F56" w:rsidR="00BA715B" w:rsidRDefault="00BA715B">
      <w:pPr>
        <w:pStyle w:val="Heading4Anaksubsubbab"/>
        <w:numPr>
          <w:ilvl w:val="0"/>
          <w:numId w:val="29"/>
        </w:numPr>
        <w:tabs>
          <w:tab w:val="clear" w:pos="993"/>
          <w:tab w:val="left" w:pos="851"/>
        </w:tabs>
      </w:pPr>
      <w:bookmarkStart w:id="194" w:name="_Toc215615497"/>
      <w:bookmarkStart w:id="195" w:name="_Toc223735351"/>
      <w:r>
        <w:t xml:space="preserve">Uji </w:t>
      </w:r>
      <w:proofErr w:type="spellStart"/>
      <w:r>
        <w:t>Multikolinearitas</w:t>
      </w:r>
      <w:bookmarkEnd w:id="194"/>
      <w:bookmarkEnd w:id="195"/>
      <w:proofErr w:type="spellEnd"/>
    </w:p>
    <w:p w14:paraId="32B37CD6" w14:textId="3A794398" w:rsidR="00157C2F" w:rsidRPr="00A81D19" w:rsidRDefault="009B270F" w:rsidP="009B270F">
      <w:pPr>
        <w:tabs>
          <w:tab w:val="left" w:pos="851"/>
          <w:tab w:val="left" w:pos="993"/>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157C2F" w:rsidRPr="00A81D19">
        <w:rPr>
          <w:rFonts w:ascii="Times New Roman" w:hAnsi="Times New Roman" w:cs="Times New Roman"/>
          <w:bCs/>
          <w:sz w:val="24"/>
          <w:szCs w:val="24"/>
        </w:rPr>
        <w:t xml:space="preserve">Uji </w:t>
      </w:r>
      <w:proofErr w:type="spellStart"/>
      <w:r w:rsidR="00157C2F" w:rsidRPr="00A81D19">
        <w:rPr>
          <w:rFonts w:ascii="Times New Roman" w:hAnsi="Times New Roman" w:cs="Times New Roman"/>
          <w:bCs/>
          <w:sz w:val="24"/>
          <w:szCs w:val="24"/>
        </w:rPr>
        <w:t>multikolinearitas</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digunakan</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dalam</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analisis</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regresi</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dengan</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tujuan</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untuk</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mengetahui</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apakah</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terdapat</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hubungan</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atau</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korelasi</w:t>
      </w:r>
      <w:proofErr w:type="spellEnd"/>
      <w:r w:rsidR="00157C2F" w:rsidRPr="00A81D19">
        <w:rPr>
          <w:rFonts w:ascii="Times New Roman" w:hAnsi="Times New Roman" w:cs="Times New Roman"/>
          <w:bCs/>
          <w:sz w:val="24"/>
          <w:szCs w:val="24"/>
        </w:rPr>
        <w:t xml:space="preserve"> yang </w:t>
      </w:r>
      <w:proofErr w:type="spellStart"/>
      <w:r w:rsidR="00157C2F" w:rsidRPr="00A81D19">
        <w:rPr>
          <w:rFonts w:ascii="Times New Roman" w:hAnsi="Times New Roman" w:cs="Times New Roman"/>
          <w:bCs/>
          <w:sz w:val="24"/>
          <w:szCs w:val="24"/>
        </w:rPr>
        <w:t>tinggi</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antar</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variabel</w:t>
      </w:r>
      <w:proofErr w:type="spellEnd"/>
      <w:r w:rsidR="00157C2F" w:rsidRPr="00A81D19">
        <w:rPr>
          <w:rFonts w:ascii="Times New Roman" w:hAnsi="Times New Roman" w:cs="Times New Roman"/>
          <w:bCs/>
          <w:sz w:val="24"/>
          <w:szCs w:val="24"/>
        </w:rPr>
        <w:t xml:space="preserve"> independent. Metode yang </w:t>
      </w:r>
      <w:proofErr w:type="spellStart"/>
      <w:r w:rsidR="00157C2F" w:rsidRPr="00A81D19">
        <w:rPr>
          <w:rFonts w:ascii="Times New Roman" w:hAnsi="Times New Roman" w:cs="Times New Roman"/>
          <w:bCs/>
          <w:sz w:val="24"/>
          <w:szCs w:val="24"/>
        </w:rPr>
        <w:t>digunakan</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dalam</w:t>
      </w:r>
      <w:proofErr w:type="spellEnd"/>
      <w:r w:rsidR="00157C2F" w:rsidRPr="00A81D19">
        <w:rPr>
          <w:rFonts w:ascii="Times New Roman" w:hAnsi="Times New Roman" w:cs="Times New Roman"/>
          <w:bCs/>
          <w:sz w:val="24"/>
          <w:szCs w:val="24"/>
        </w:rPr>
        <w:t xml:space="preserve"> uji </w:t>
      </w:r>
      <w:proofErr w:type="spellStart"/>
      <w:r w:rsidR="00157C2F" w:rsidRPr="00A81D19">
        <w:rPr>
          <w:rFonts w:ascii="Times New Roman" w:hAnsi="Times New Roman" w:cs="Times New Roman"/>
          <w:bCs/>
          <w:sz w:val="24"/>
          <w:szCs w:val="24"/>
        </w:rPr>
        <w:t>multikolinearitas</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ini</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yaitu</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dengan</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melihat</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nilai</w:t>
      </w:r>
      <w:proofErr w:type="spellEnd"/>
      <w:r w:rsidR="00157C2F" w:rsidRPr="00A81D19">
        <w:rPr>
          <w:rFonts w:ascii="Times New Roman" w:hAnsi="Times New Roman" w:cs="Times New Roman"/>
          <w:bCs/>
          <w:sz w:val="24"/>
          <w:szCs w:val="24"/>
        </w:rPr>
        <w:t xml:space="preserve"> </w:t>
      </w:r>
      <w:r w:rsidR="00157C2F" w:rsidRPr="002136D1">
        <w:rPr>
          <w:rFonts w:ascii="Times New Roman" w:hAnsi="Times New Roman" w:cs="Times New Roman"/>
          <w:bCs/>
          <w:i/>
          <w:iCs/>
          <w:sz w:val="24"/>
          <w:szCs w:val="24"/>
        </w:rPr>
        <w:t>Tolerance</w:t>
      </w:r>
      <w:r w:rsidR="00157C2F" w:rsidRPr="00A81D19">
        <w:rPr>
          <w:rFonts w:ascii="Times New Roman" w:hAnsi="Times New Roman" w:cs="Times New Roman"/>
          <w:bCs/>
          <w:sz w:val="24"/>
          <w:szCs w:val="24"/>
        </w:rPr>
        <w:t xml:space="preserve"> dan </w:t>
      </w:r>
      <w:r w:rsidR="00157C2F" w:rsidRPr="002136D1">
        <w:rPr>
          <w:rFonts w:ascii="Times New Roman" w:hAnsi="Times New Roman" w:cs="Times New Roman"/>
          <w:bCs/>
          <w:i/>
          <w:iCs/>
          <w:sz w:val="24"/>
          <w:szCs w:val="24"/>
        </w:rPr>
        <w:t xml:space="preserve">Varian </w:t>
      </w:r>
      <w:proofErr w:type="spellStart"/>
      <w:r w:rsidR="00157C2F" w:rsidRPr="002136D1">
        <w:rPr>
          <w:rFonts w:ascii="Times New Roman" w:hAnsi="Times New Roman" w:cs="Times New Roman"/>
          <w:bCs/>
          <w:i/>
          <w:iCs/>
          <w:sz w:val="24"/>
          <w:szCs w:val="24"/>
        </w:rPr>
        <w:t>Inflantion</w:t>
      </w:r>
      <w:proofErr w:type="spellEnd"/>
      <w:r w:rsidR="00157C2F" w:rsidRPr="002136D1">
        <w:rPr>
          <w:rFonts w:ascii="Times New Roman" w:hAnsi="Times New Roman" w:cs="Times New Roman"/>
          <w:bCs/>
          <w:i/>
          <w:iCs/>
          <w:sz w:val="24"/>
          <w:szCs w:val="24"/>
        </w:rPr>
        <w:t xml:space="preserve"> Factor</w:t>
      </w:r>
      <w:r w:rsidR="00157C2F" w:rsidRPr="00A81D19">
        <w:rPr>
          <w:rFonts w:ascii="Times New Roman" w:hAnsi="Times New Roman" w:cs="Times New Roman"/>
          <w:bCs/>
          <w:sz w:val="24"/>
          <w:szCs w:val="24"/>
        </w:rPr>
        <w:t xml:space="preserve"> (VIF). Jika </w:t>
      </w:r>
      <w:proofErr w:type="spellStart"/>
      <w:r w:rsidR="00157C2F" w:rsidRPr="00A81D19">
        <w:rPr>
          <w:rFonts w:ascii="Times New Roman" w:hAnsi="Times New Roman" w:cs="Times New Roman"/>
          <w:bCs/>
          <w:sz w:val="24"/>
          <w:szCs w:val="24"/>
        </w:rPr>
        <w:t>nilai</w:t>
      </w:r>
      <w:proofErr w:type="spellEnd"/>
      <w:r w:rsidR="00157C2F" w:rsidRPr="00A81D19">
        <w:rPr>
          <w:rFonts w:ascii="Times New Roman" w:hAnsi="Times New Roman" w:cs="Times New Roman"/>
          <w:bCs/>
          <w:sz w:val="24"/>
          <w:szCs w:val="24"/>
        </w:rPr>
        <w:t xml:space="preserve"> </w:t>
      </w:r>
      <w:r w:rsidR="00157C2F" w:rsidRPr="002136D1">
        <w:rPr>
          <w:rFonts w:ascii="Times New Roman" w:hAnsi="Times New Roman" w:cs="Times New Roman"/>
          <w:bCs/>
          <w:i/>
          <w:iCs/>
          <w:sz w:val="24"/>
          <w:szCs w:val="24"/>
        </w:rPr>
        <w:t>Tolerance</w:t>
      </w:r>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lebih</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dari</w:t>
      </w:r>
      <w:proofErr w:type="spellEnd"/>
      <w:r w:rsidR="00157C2F" w:rsidRPr="00A81D19">
        <w:rPr>
          <w:rFonts w:ascii="Times New Roman" w:hAnsi="Times New Roman" w:cs="Times New Roman"/>
          <w:bCs/>
          <w:sz w:val="24"/>
          <w:szCs w:val="24"/>
        </w:rPr>
        <w:t xml:space="preserve"> 0,10 dan </w:t>
      </w:r>
      <w:proofErr w:type="spellStart"/>
      <w:r w:rsidR="00157C2F" w:rsidRPr="00A81D19">
        <w:rPr>
          <w:rFonts w:ascii="Times New Roman" w:hAnsi="Times New Roman" w:cs="Times New Roman"/>
          <w:bCs/>
          <w:sz w:val="24"/>
          <w:szCs w:val="24"/>
        </w:rPr>
        <w:t>nilai</w:t>
      </w:r>
      <w:proofErr w:type="spellEnd"/>
      <w:r w:rsidR="00157C2F" w:rsidRPr="00A81D19">
        <w:rPr>
          <w:rFonts w:ascii="Times New Roman" w:hAnsi="Times New Roman" w:cs="Times New Roman"/>
          <w:bCs/>
          <w:sz w:val="24"/>
          <w:szCs w:val="24"/>
        </w:rPr>
        <w:t xml:space="preserve"> VIF </w:t>
      </w:r>
      <w:proofErr w:type="spellStart"/>
      <w:r w:rsidR="00157C2F" w:rsidRPr="00A81D19">
        <w:rPr>
          <w:rFonts w:ascii="Times New Roman" w:hAnsi="Times New Roman" w:cs="Times New Roman"/>
          <w:bCs/>
          <w:sz w:val="24"/>
          <w:szCs w:val="24"/>
        </w:rPr>
        <w:t>kurang</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dari</w:t>
      </w:r>
      <w:proofErr w:type="spellEnd"/>
      <w:r w:rsidR="00157C2F" w:rsidRPr="00A81D19">
        <w:rPr>
          <w:rFonts w:ascii="Times New Roman" w:hAnsi="Times New Roman" w:cs="Times New Roman"/>
          <w:bCs/>
          <w:sz w:val="24"/>
          <w:szCs w:val="24"/>
        </w:rPr>
        <w:t xml:space="preserve"> 10 </w:t>
      </w:r>
      <w:proofErr w:type="spellStart"/>
      <w:r w:rsidR="00157C2F" w:rsidRPr="00A81D19">
        <w:rPr>
          <w:rFonts w:ascii="Times New Roman" w:hAnsi="Times New Roman" w:cs="Times New Roman"/>
          <w:bCs/>
          <w:sz w:val="24"/>
          <w:szCs w:val="24"/>
        </w:rPr>
        <w:t>maka</w:t>
      </w:r>
      <w:proofErr w:type="spellEnd"/>
      <w:r w:rsidR="00157C2F" w:rsidRPr="00A81D19">
        <w:rPr>
          <w:rFonts w:ascii="Times New Roman" w:hAnsi="Times New Roman" w:cs="Times New Roman"/>
          <w:bCs/>
          <w:sz w:val="24"/>
          <w:szCs w:val="24"/>
        </w:rPr>
        <w:t xml:space="preserve"> data </w:t>
      </w:r>
      <w:proofErr w:type="spellStart"/>
      <w:r w:rsidR="00157C2F" w:rsidRPr="00A81D19">
        <w:rPr>
          <w:rFonts w:ascii="Times New Roman" w:hAnsi="Times New Roman" w:cs="Times New Roman"/>
          <w:bCs/>
          <w:sz w:val="24"/>
          <w:szCs w:val="24"/>
        </w:rPr>
        <w:t>bebas</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dari</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gejala</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multikolinearitas</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Berikut</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hasil</w:t>
      </w:r>
      <w:proofErr w:type="spellEnd"/>
      <w:r w:rsidR="00157C2F" w:rsidRPr="00A81D19">
        <w:rPr>
          <w:rFonts w:ascii="Times New Roman" w:hAnsi="Times New Roman" w:cs="Times New Roman"/>
          <w:bCs/>
          <w:sz w:val="24"/>
          <w:szCs w:val="24"/>
        </w:rPr>
        <w:t xml:space="preserve"> </w:t>
      </w:r>
      <w:proofErr w:type="spellStart"/>
      <w:r w:rsidR="00157C2F" w:rsidRPr="00A81D19">
        <w:rPr>
          <w:rFonts w:ascii="Times New Roman" w:hAnsi="Times New Roman" w:cs="Times New Roman"/>
          <w:bCs/>
          <w:sz w:val="24"/>
          <w:szCs w:val="24"/>
        </w:rPr>
        <w:t>analisis</w:t>
      </w:r>
      <w:proofErr w:type="spellEnd"/>
      <w:r w:rsidR="00157C2F" w:rsidRPr="00A81D19">
        <w:rPr>
          <w:rFonts w:ascii="Times New Roman" w:hAnsi="Times New Roman" w:cs="Times New Roman"/>
          <w:bCs/>
          <w:sz w:val="24"/>
          <w:szCs w:val="24"/>
        </w:rPr>
        <w:t xml:space="preserve"> uji </w:t>
      </w:r>
      <w:proofErr w:type="spellStart"/>
      <w:proofErr w:type="gramStart"/>
      <w:r w:rsidR="00157C2F" w:rsidRPr="00A81D19">
        <w:rPr>
          <w:rFonts w:ascii="Times New Roman" w:hAnsi="Times New Roman" w:cs="Times New Roman"/>
          <w:bCs/>
          <w:sz w:val="24"/>
          <w:szCs w:val="24"/>
        </w:rPr>
        <w:t>multikolinearitas</w:t>
      </w:r>
      <w:proofErr w:type="spellEnd"/>
      <w:r w:rsidR="00157C2F" w:rsidRPr="00A81D19">
        <w:rPr>
          <w:rFonts w:ascii="Times New Roman" w:hAnsi="Times New Roman" w:cs="Times New Roman"/>
          <w:bCs/>
          <w:sz w:val="24"/>
          <w:szCs w:val="24"/>
        </w:rPr>
        <w:t xml:space="preserve"> :</w:t>
      </w:r>
      <w:proofErr w:type="gramEnd"/>
    </w:p>
    <w:p w14:paraId="366F04CB" w14:textId="082F2236" w:rsidR="00C23CE8" w:rsidRPr="00197934" w:rsidRDefault="00157C2F" w:rsidP="00197934">
      <w:pPr>
        <w:tabs>
          <w:tab w:val="left" w:pos="1276"/>
        </w:tabs>
        <w:spacing w:line="240" w:lineRule="auto"/>
        <w:jc w:val="both"/>
        <w:rPr>
          <w:rFonts w:ascii="Times New Roman" w:hAnsi="Times New Roman" w:cs="Times New Roman"/>
          <w:b/>
          <w:sz w:val="24"/>
          <w:szCs w:val="24"/>
        </w:rPr>
      </w:pPr>
      <w:r w:rsidRPr="00197934">
        <w:rPr>
          <w:rFonts w:ascii="Times New Roman" w:hAnsi="Times New Roman" w:cs="Times New Roman"/>
          <w:b/>
          <w:sz w:val="24"/>
          <w:szCs w:val="24"/>
        </w:rPr>
        <w:t>Tabel 4.</w:t>
      </w:r>
      <w:r w:rsidR="00C95949">
        <w:rPr>
          <w:rFonts w:ascii="Times New Roman" w:hAnsi="Times New Roman" w:cs="Times New Roman"/>
          <w:b/>
          <w:sz w:val="24"/>
          <w:szCs w:val="24"/>
        </w:rPr>
        <w:t>6</w:t>
      </w:r>
      <w:r w:rsidRPr="00197934">
        <w:rPr>
          <w:rFonts w:ascii="Times New Roman" w:hAnsi="Times New Roman" w:cs="Times New Roman"/>
          <w:b/>
          <w:sz w:val="24"/>
          <w:szCs w:val="24"/>
        </w:rPr>
        <w:t xml:space="preserve"> Hasil Uji </w:t>
      </w:r>
      <w:proofErr w:type="spellStart"/>
      <w:r w:rsidRPr="00197934">
        <w:rPr>
          <w:rFonts w:ascii="Times New Roman" w:hAnsi="Times New Roman" w:cs="Times New Roman"/>
          <w:b/>
          <w:sz w:val="24"/>
          <w:szCs w:val="24"/>
        </w:rPr>
        <w:t>Multikolinearitas</w:t>
      </w:r>
      <w:proofErr w:type="spellEnd"/>
    </w:p>
    <w:tbl>
      <w:tblPr>
        <w:tblpPr w:leftFromText="180" w:rightFromText="180" w:vertAnchor="text" w:horzAnchor="margin" w:tblpY="128"/>
        <w:tblW w:w="0" w:type="auto"/>
        <w:tblLayout w:type="fixed"/>
        <w:tblCellMar>
          <w:left w:w="0" w:type="dxa"/>
          <w:right w:w="0" w:type="dxa"/>
        </w:tblCellMar>
        <w:tblLook w:val="0000" w:firstRow="0" w:lastRow="0" w:firstColumn="0" w:lastColumn="0" w:noHBand="0" w:noVBand="0"/>
      </w:tblPr>
      <w:tblGrid>
        <w:gridCol w:w="1565"/>
        <w:gridCol w:w="1603"/>
        <w:gridCol w:w="1603"/>
        <w:gridCol w:w="2459"/>
      </w:tblGrid>
      <w:tr w:rsidR="00197934" w14:paraId="39166983" w14:textId="77777777" w:rsidTr="009D6E0C">
        <w:trPr>
          <w:trHeight w:val="300"/>
        </w:trPr>
        <w:tc>
          <w:tcPr>
            <w:tcW w:w="1565" w:type="dxa"/>
            <w:tcBorders>
              <w:top w:val="single" w:sz="4" w:space="0" w:color="auto"/>
              <w:left w:val="nil"/>
              <w:bottom w:val="nil"/>
              <w:right w:val="nil"/>
            </w:tcBorders>
            <w:vAlign w:val="bottom"/>
          </w:tcPr>
          <w:p w14:paraId="14730953"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603" w:type="dxa"/>
            <w:tcBorders>
              <w:top w:val="single" w:sz="4" w:space="0" w:color="auto"/>
              <w:left w:val="nil"/>
              <w:bottom w:val="nil"/>
              <w:right w:val="nil"/>
            </w:tcBorders>
            <w:vAlign w:val="bottom"/>
          </w:tcPr>
          <w:p w14:paraId="1C397285"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b/>
                <w:bCs/>
                <w:color w:val="000000"/>
              </w:rPr>
            </w:pPr>
            <w:r w:rsidRPr="00C23CE8">
              <w:rPr>
                <w:rFonts w:ascii="Times New Roman" w:hAnsi="Times New Roman" w:cs="Times New Roman"/>
                <w:b/>
                <w:bCs/>
                <w:color w:val="000000"/>
              </w:rPr>
              <w:t>X1</w:t>
            </w:r>
          </w:p>
        </w:tc>
        <w:tc>
          <w:tcPr>
            <w:tcW w:w="1603" w:type="dxa"/>
            <w:tcBorders>
              <w:top w:val="single" w:sz="4" w:space="0" w:color="auto"/>
              <w:left w:val="nil"/>
              <w:bottom w:val="nil"/>
              <w:right w:val="nil"/>
            </w:tcBorders>
            <w:vAlign w:val="bottom"/>
          </w:tcPr>
          <w:p w14:paraId="62EB2916"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b/>
                <w:bCs/>
                <w:color w:val="000000"/>
              </w:rPr>
            </w:pPr>
            <w:r w:rsidRPr="00C23CE8">
              <w:rPr>
                <w:rFonts w:ascii="Times New Roman" w:hAnsi="Times New Roman" w:cs="Times New Roman"/>
                <w:b/>
                <w:bCs/>
                <w:color w:val="000000"/>
              </w:rPr>
              <w:t>X2</w:t>
            </w:r>
          </w:p>
        </w:tc>
        <w:tc>
          <w:tcPr>
            <w:tcW w:w="2459" w:type="dxa"/>
            <w:tcBorders>
              <w:top w:val="single" w:sz="4" w:space="0" w:color="auto"/>
              <w:left w:val="nil"/>
              <w:bottom w:val="nil"/>
              <w:right w:val="nil"/>
            </w:tcBorders>
            <w:vAlign w:val="bottom"/>
          </w:tcPr>
          <w:p w14:paraId="729429D9"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b/>
                <w:bCs/>
                <w:color w:val="000000"/>
              </w:rPr>
            </w:pPr>
            <w:r w:rsidRPr="00C23CE8">
              <w:rPr>
                <w:rFonts w:ascii="Times New Roman" w:hAnsi="Times New Roman" w:cs="Times New Roman"/>
                <w:b/>
                <w:bCs/>
                <w:color w:val="000000"/>
              </w:rPr>
              <w:t>X3</w:t>
            </w:r>
          </w:p>
        </w:tc>
      </w:tr>
      <w:tr w:rsidR="00197934" w14:paraId="0D4FC6DE" w14:textId="77777777" w:rsidTr="009D6E0C">
        <w:trPr>
          <w:trHeight w:hRule="exact" w:val="120"/>
        </w:trPr>
        <w:tc>
          <w:tcPr>
            <w:tcW w:w="1565" w:type="dxa"/>
            <w:tcBorders>
              <w:top w:val="nil"/>
              <w:left w:val="nil"/>
              <w:bottom w:val="double" w:sz="6" w:space="2" w:color="auto"/>
              <w:right w:val="nil"/>
            </w:tcBorders>
            <w:vAlign w:val="bottom"/>
          </w:tcPr>
          <w:p w14:paraId="2BDA8DD9"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603" w:type="dxa"/>
            <w:tcBorders>
              <w:top w:val="nil"/>
              <w:left w:val="nil"/>
              <w:bottom w:val="double" w:sz="6" w:space="2" w:color="auto"/>
              <w:right w:val="nil"/>
            </w:tcBorders>
            <w:vAlign w:val="bottom"/>
          </w:tcPr>
          <w:p w14:paraId="7A808DB4"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603" w:type="dxa"/>
            <w:tcBorders>
              <w:top w:val="nil"/>
              <w:left w:val="nil"/>
              <w:bottom w:val="double" w:sz="6" w:space="2" w:color="auto"/>
              <w:right w:val="nil"/>
            </w:tcBorders>
            <w:vAlign w:val="bottom"/>
          </w:tcPr>
          <w:p w14:paraId="30C9245C"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2459" w:type="dxa"/>
            <w:tcBorders>
              <w:top w:val="nil"/>
              <w:left w:val="nil"/>
              <w:bottom w:val="double" w:sz="6" w:space="2" w:color="auto"/>
              <w:right w:val="nil"/>
            </w:tcBorders>
            <w:vAlign w:val="bottom"/>
          </w:tcPr>
          <w:p w14:paraId="2F849B8A"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p>
        </w:tc>
      </w:tr>
      <w:tr w:rsidR="00197934" w14:paraId="5A80A4A3" w14:textId="77777777" w:rsidTr="009D6E0C">
        <w:trPr>
          <w:trHeight w:hRule="exact" w:val="180"/>
        </w:trPr>
        <w:tc>
          <w:tcPr>
            <w:tcW w:w="1565" w:type="dxa"/>
            <w:tcBorders>
              <w:top w:val="nil"/>
              <w:left w:val="nil"/>
              <w:bottom w:val="nil"/>
              <w:right w:val="nil"/>
            </w:tcBorders>
            <w:vAlign w:val="bottom"/>
          </w:tcPr>
          <w:p w14:paraId="488CDBEF"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603" w:type="dxa"/>
            <w:tcBorders>
              <w:top w:val="nil"/>
              <w:left w:val="nil"/>
              <w:bottom w:val="nil"/>
              <w:right w:val="nil"/>
            </w:tcBorders>
            <w:vAlign w:val="bottom"/>
          </w:tcPr>
          <w:p w14:paraId="5EDE3CE2"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603" w:type="dxa"/>
            <w:tcBorders>
              <w:top w:val="nil"/>
              <w:left w:val="nil"/>
              <w:bottom w:val="nil"/>
              <w:right w:val="nil"/>
            </w:tcBorders>
            <w:vAlign w:val="bottom"/>
          </w:tcPr>
          <w:p w14:paraId="0ED29ADF"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2459" w:type="dxa"/>
            <w:tcBorders>
              <w:top w:val="nil"/>
              <w:left w:val="nil"/>
              <w:bottom w:val="nil"/>
              <w:right w:val="nil"/>
            </w:tcBorders>
            <w:vAlign w:val="bottom"/>
          </w:tcPr>
          <w:p w14:paraId="408C1EA6"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p>
        </w:tc>
      </w:tr>
      <w:tr w:rsidR="00197934" w14:paraId="522911A5" w14:textId="77777777" w:rsidTr="009D6E0C">
        <w:trPr>
          <w:trHeight w:val="300"/>
        </w:trPr>
        <w:tc>
          <w:tcPr>
            <w:tcW w:w="1565" w:type="dxa"/>
            <w:tcBorders>
              <w:top w:val="nil"/>
              <w:left w:val="nil"/>
              <w:bottom w:val="nil"/>
              <w:right w:val="nil"/>
            </w:tcBorders>
            <w:vAlign w:val="bottom"/>
          </w:tcPr>
          <w:p w14:paraId="1438F55B"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X1</w:t>
            </w:r>
          </w:p>
        </w:tc>
        <w:tc>
          <w:tcPr>
            <w:tcW w:w="1603" w:type="dxa"/>
            <w:tcBorders>
              <w:top w:val="nil"/>
              <w:left w:val="nil"/>
              <w:bottom w:val="nil"/>
              <w:right w:val="nil"/>
            </w:tcBorders>
            <w:vAlign w:val="bottom"/>
          </w:tcPr>
          <w:p w14:paraId="68296C5D"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 1.000000</w:t>
            </w:r>
          </w:p>
        </w:tc>
        <w:tc>
          <w:tcPr>
            <w:tcW w:w="1603" w:type="dxa"/>
            <w:tcBorders>
              <w:top w:val="nil"/>
              <w:left w:val="nil"/>
              <w:bottom w:val="nil"/>
              <w:right w:val="nil"/>
            </w:tcBorders>
            <w:vAlign w:val="bottom"/>
          </w:tcPr>
          <w:p w14:paraId="182F107E"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 0.001762</w:t>
            </w:r>
          </w:p>
        </w:tc>
        <w:tc>
          <w:tcPr>
            <w:tcW w:w="2459" w:type="dxa"/>
            <w:tcBorders>
              <w:top w:val="nil"/>
              <w:left w:val="nil"/>
              <w:bottom w:val="nil"/>
              <w:right w:val="nil"/>
            </w:tcBorders>
            <w:vAlign w:val="bottom"/>
          </w:tcPr>
          <w:p w14:paraId="60986A0B"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 0.001543</w:t>
            </w:r>
          </w:p>
        </w:tc>
      </w:tr>
      <w:tr w:rsidR="00197934" w14:paraId="4C68F561" w14:textId="77777777" w:rsidTr="009D6E0C">
        <w:trPr>
          <w:trHeight w:val="300"/>
        </w:trPr>
        <w:tc>
          <w:tcPr>
            <w:tcW w:w="1565" w:type="dxa"/>
            <w:tcBorders>
              <w:top w:val="nil"/>
              <w:left w:val="nil"/>
              <w:right w:val="nil"/>
            </w:tcBorders>
            <w:vAlign w:val="bottom"/>
          </w:tcPr>
          <w:p w14:paraId="0C96C521"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X2</w:t>
            </w:r>
          </w:p>
        </w:tc>
        <w:tc>
          <w:tcPr>
            <w:tcW w:w="1603" w:type="dxa"/>
            <w:tcBorders>
              <w:top w:val="nil"/>
              <w:left w:val="nil"/>
              <w:right w:val="nil"/>
            </w:tcBorders>
            <w:vAlign w:val="bottom"/>
          </w:tcPr>
          <w:p w14:paraId="0F1542D5"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 0.001762</w:t>
            </w:r>
          </w:p>
        </w:tc>
        <w:tc>
          <w:tcPr>
            <w:tcW w:w="1603" w:type="dxa"/>
            <w:tcBorders>
              <w:top w:val="nil"/>
              <w:left w:val="nil"/>
              <w:right w:val="nil"/>
            </w:tcBorders>
            <w:vAlign w:val="bottom"/>
          </w:tcPr>
          <w:p w14:paraId="3DB18F90"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 1.000000</w:t>
            </w:r>
          </w:p>
        </w:tc>
        <w:tc>
          <w:tcPr>
            <w:tcW w:w="2459" w:type="dxa"/>
            <w:tcBorders>
              <w:top w:val="nil"/>
              <w:left w:val="nil"/>
              <w:right w:val="nil"/>
            </w:tcBorders>
            <w:vAlign w:val="bottom"/>
          </w:tcPr>
          <w:p w14:paraId="5FDD6B44"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 0.136747</w:t>
            </w:r>
          </w:p>
        </w:tc>
      </w:tr>
      <w:tr w:rsidR="00197934" w14:paraId="4ADBF3CC" w14:textId="77777777" w:rsidTr="009D6E0C">
        <w:trPr>
          <w:trHeight w:val="300"/>
        </w:trPr>
        <w:tc>
          <w:tcPr>
            <w:tcW w:w="1565" w:type="dxa"/>
            <w:tcBorders>
              <w:top w:val="nil"/>
              <w:left w:val="nil"/>
              <w:bottom w:val="single" w:sz="4" w:space="0" w:color="auto"/>
              <w:right w:val="nil"/>
            </w:tcBorders>
            <w:vAlign w:val="bottom"/>
          </w:tcPr>
          <w:p w14:paraId="719A76BB"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X3</w:t>
            </w:r>
          </w:p>
        </w:tc>
        <w:tc>
          <w:tcPr>
            <w:tcW w:w="1603" w:type="dxa"/>
            <w:tcBorders>
              <w:top w:val="nil"/>
              <w:left w:val="nil"/>
              <w:bottom w:val="single" w:sz="4" w:space="0" w:color="auto"/>
              <w:right w:val="nil"/>
            </w:tcBorders>
            <w:vAlign w:val="bottom"/>
          </w:tcPr>
          <w:p w14:paraId="4DC9E4BC"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 0.001543</w:t>
            </w:r>
          </w:p>
        </w:tc>
        <w:tc>
          <w:tcPr>
            <w:tcW w:w="1603" w:type="dxa"/>
            <w:tcBorders>
              <w:top w:val="nil"/>
              <w:left w:val="nil"/>
              <w:bottom w:val="single" w:sz="4" w:space="0" w:color="auto"/>
              <w:right w:val="nil"/>
            </w:tcBorders>
            <w:vAlign w:val="bottom"/>
          </w:tcPr>
          <w:p w14:paraId="5558E36D"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 0.136747</w:t>
            </w:r>
          </w:p>
        </w:tc>
        <w:tc>
          <w:tcPr>
            <w:tcW w:w="2459" w:type="dxa"/>
            <w:tcBorders>
              <w:top w:val="nil"/>
              <w:left w:val="nil"/>
              <w:bottom w:val="single" w:sz="4" w:space="0" w:color="auto"/>
              <w:right w:val="nil"/>
            </w:tcBorders>
            <w:vAlign w:val="bottom"/>
          </w:tcPr>
          <w:p w14:paraId="4E19B25A" w14:textId="77777777" w:rsidR="00197934" w:rsidRPr="00C23CE8" w:rsidRDefault="00197934" w:rsidP="00197934">
            <w:pPr>
              <w:autoSpaceDE w:val="0"/>
              <w:autoSpaceDN w:val="0"/>
              <w:adjustRightInd w:val="0"/>
              <w:spacing w:after="0" w:line="240" w:lineRule="auto"/>
              <w:jc w:val="center"/>
              <w:rPr>
                <w:rFonts w:ascii="Times New Roman" w:hAnsi="Times New Roman" w:cs="Times New Roman"/>
                <w:color w:val="000000"/>
              </w:rPr>
            </w:pPr>
            <w:r w:rsidRPr="00C23CE8">
              <w:rPr>
                <w:rFonts w:ascii="Times New Roman" w:hAnsi="Times New Roman" w:cs="Times New Roman"/>
                <w:color w:val="000000"/>
              </w:rPr>
              <w:t> 1.000000</w:t>
            </w:r>
          </w:p>
        </w:tc>
      </w:tr>
    </w:tbl>
    <w:p w14:paraId="2B552AF8" w14:textId="77777777" w:rsidR="00C23CE8" w:rsidRDefault="00C23CE8" w:rsidP="00C23CE8">
      <w:pPr>
        <w:spacing w:line="240" w:lineRule="auto"/>
      </w:pPr>
      <w:r>
        <w:rPr>
          <w:rFonts w:ascii="Arial" w:hAnsi="Arial" w:cs="Arial"/>
          <w:sz w:val="18"/>
          <w:szCs w:val="18"/>
        </w:rPr>
        <w:br/>
      </w:r>
      <w:r>
        <w:rPr>
          <w:rFonts w:ascii="Arial" w:hAnsi="Arial" w:cs="Arial"/>
          <w:sz w:val="18"/>
          <w:szCs w:val="18"/>
        </w:rPr>
        <w:br/>
      </w:r>
    </w:p>
    <w:p w14:paraId="6836B9E5" w14:textId="77777777" w:rsidR="00C23CE8" w:rsidRDefault="00C23CE8" w:rsidP="00C23CE8">
      <w:pPr>
        <w:pStyle w:val="ListParagraph"/>
        <w:tabs>
          <w:tab w:val="left" w:pos="1276"/>
        </w:tabs>
        <w:spacing w:line="240" w:lineRule="auto"/>
        <w:jc w:val="both"/>
        <w:rPr>
          <w:rFonts w:ascii="Times New Roman" w:hAnsi="Times New Roman" w:cs="Times New Roman"/>
          <w:bCs/>
          <w:sz w:val="24"/>
          <w:szCs w:val="24"/>
        </w:rPr>
      </w:pPr>
    </w:p>
    <w:p w14:paraId="3EED843F" w14:textId="06D4B45B" w:rsidR="00C23CE8" w:rsidRDefault="00C23CE8" w:rsidP="00C23CE8">
      <w:pPr>
        <w:pStyle w:val="ListParagraph"/>
        <w:tabs>
          <w:tab w:val="left" w:pos="1276"/>
        </w:tabs>
        <w:spacing w:line="24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14:paraId="72B8EBF3" w14:textId="77777777" w:rsidR="00197934" w:rsidRDefault="00197934" w:rsidP="00C23CE8">
      <w:pPr>
        <w:pStyle w:val="ListParagraph"/>
        <w:tabs>
          <w:tab w:val="left" w:pos="1276"/>
        </w:tabs>
        <w:spacing w:line="240" w:lineRule="auto"/>
        <w:jc w:val="both"/>
        <w:rPr>
          <w:rFonts w:ascii="Times New Roman" w:hAnsi="Times New Roman" w:cs="Times New Roman"/>
          <w:bCs/>
          <w:i/>
          <w:iCs/>
          <w:sz w:val="24"/>
          <w:szCs w:val="24"/>
        </w:rPr>
      </w:pPr>
    </w:p>
    <w:p w14:paraId="67961305" w14:textId="6EA95F46" w:rsidR="00C23CE8" w:rsidRDefault="00C23CE8" w:rsidP="00197934">
      <w:pPr>
        <w:pStyle w:val="ListParagraph"/>
        <w:spacing w:line="240" w:lineRule="auto"/>
        <w:ind w:hanging="720"/>
        <w:jc w:val="both"/>
        <w:rPr>
          <w:rFonts w:ascii="Times New Roman" w:hAnsi="Times New Roman" w:cs="Times New Roman"/>
          <w:bCs/>
          <w:i/>
          <w:iCs/>
          <w:sz w:val="24"/>
          <w:szCs w:val="24"/>
        </w:rPr>
      </w:pPr>
      <w:proofErr w:type="spellStart"/>
      <w:r w:rsidRPr="00C23CE8">
        <w:rPr>
          <w:rFonts w:ascii="Times New Roman" w:hAnsi="Times New Roman" w:cs="Times New Roman"/>
          <w:bCs/>
          <w:i/>
          <w:iCs/>
          <w:sz w:val="24"/>
          <w:szCs w:val="24"/>
        </w:rPr>
        <w:t>Sumber</w:t>
      </w:r>
      <w:proofErr w:type="spellEnd"/>
      <w:r w:rsidRPr="00C23CE8">
        <w:rPr>
          <w:rFonts w:ascii="Times New Roman" w:hAnsi="Times New Roman" w:cs="Times New Roman"/>
          <w:bCs/>
          <w:i/>
          <w:iCs/>
          <w:sz w:val="24"/>
          <w:szCs w:val="24"/>
        </w:rPr>
        <w:t xml:space="preserve"> Data </w:t>
      </w:r>
      <w:proofErr w:type="spellStart"/>
      <w:r w:rsidRPr="00C23CE8">
        <w:rPr>
          <w:rFonts w:ascii="Times New Roman" w:hAnsi="Times New Roman" w:cs="Times New Roman"/>
          <w:bCs/>
          <w:i/>
          <w:iCs/>
          <w:sz w:val="24"/>
          <w:szCs w:val="24"/>
        </w:rPr>
        <w:t>Diolah</w:t>
      </w:r>
      <w:proofErr w:type="spellEnd"/>
      <w:r w:rsidRPr="00C23CE8">
        <w:rPr>
          <w:rFonts w:ascii="Times New Roman" w:hAnsi="Times New Roman" w:cs="Times New Roman"/>
          <w:bCs/>
          <w:i/>
          <w:iCs/>
          <w:sz w:val="24"/>
          <w:szCs w:val="24"/>
        </w:rPr>
        <w:t xml:space="preserve"> (Output </w:t>
      </w:r>
      <w:proofErr w:type="spellStart"/>
      <w:r w:rsidRPr="00C23CE8">
        <w:rPr>
          <w:rFonts w:ascii="Times New Roman" w:hAnsi="Times New Roman" w:cs="Times New Roman"/>
          <w:bCs/>
          <w:i/>
          <w:iCs/>
          <w:sz w:val="24"/>
          <w:szCs w:val="24"/>
        </w:rPr>
        <w:t>Eviews</w:t>
      </w:r>
      <w:proofErr w:type="spellEnd"/>
      <w:r w:rsidRPr="00C23CE8">
        <w:rPr>
          <w:rFonts w:ascii="Times New Roman" w:hAnsi="Times New Roman" w:cs="Times New Roman"/>
          <w:bCs/>
          <w:i/>
          <w:iCs/>
          <w:sz w:val="24"/>
          <w:szCs w:val="24"/>
        </w:rPr>
        <w:t xml:space="preserve"> 12), 2025</w:t>
      </w:r>
    </w:p>
    <w:p w14:paraId="4A3AD9D4" w14:textId="77777777" w:rsidR="00C23CE8" w:rsidRDefault="00C23CE8" w:rsidP="00C23CE8">
      <w:pPr>
        <w:pStyle w:val="ListParagraph"/>
        <w:tabs>
          <w:tab w:val="left" w:pos="1276"/>
        </w:tabs>
        <w:spacing w:line="240" w:lineRule="auto"/>
        <w:jc w:val="both"/>
        <w:rPr>
          <w:rFonts w:ascii="Times New Roman" w:hAnsi="Times New Roman" w:cs="Times New Roman"/>
          <w:bCs/>
          <w:i/>
          <w:iCs/>
          <w:sz w:val="24"/>
          <w:szCs w:val="24"/>
        </w:rPr>
      </w:pPr>
    </w:p>
    <w:p w14:paraId="6180050A" w14:textId="3E3872E1" w:rsidR="00C23CE8" w:rsidRPr="00C23CE8" w:rsidRDefault="00C23CE8" w:rsidP="00C23CE8">
      <w:pPr>
        <w:tabs>
          <w:tab w:val="left" w:pos="1276"/>
        </w:tabs>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4.5 masing-masing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tolerance pada </w:t>
      </w:r>
      <w:proofErr w:type="spellStart"/>
      <w:r>
        <w:rPr>
          <w:rFonts w:ascii="Times New Roman" w:hAnsi="Times New Roman" w:cs="Times New Roman"/>
          <w:bCs/>
          <w:sz w:val="24"/>
          <w:szCs w:val="24"/>
        </w:rPr>
        <w:t>variabel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independen</w:t>
      </w:r>
      <w:proofErr w:type="spellEnd"/>
      <w:r>
        <w:rPr>
          <w:rFonts w:ascii="Times New Roman" w:hAnsi="Times New Roman" w:cs="Times New Roman"/>
          <w:bCs/>
          <w:sz w:val="24"/>
          <w:szCs w:val="24"/>
        </w:rPr>
        <w:t xml:space="preserve"> &gt; 0,10 dan masing-masing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VIF pada </w:t>
      </w:r>
      <w:proofErr w:type="spellStart"/>
      <w:r>
        <w:rPr>
          <w:rFonts w:ascii="Times New Roman" w:hAnsi="Times New Roman" w:cs="Times New Roman"/>
          <w:bCs/>
          <w:sz w:val="24"/>
          <w:szCs w:val="24"/>
        </w:rPr>
        <w:t>variabel</w:t>
      </w:r>
      <w:proofErr w:type="spellEnd"/>
      <w:r>
        <w:rPr>
          <w:rFonts w:ascii="Times New Roman" w:hAnsi="Times New Roman" w:cs="Times New Roman"/>
          <w:bCs/>
          <w:sz w:val="24"/>
          <w:szCs w:val="24"/>
        </w:rPr>
        <w:t xml:space="preserve"> </w:t>
      </w:r>
      <w:proofErr w:type="spellStart"/>
      <w:r w:rsidR="002136D1">
        <w:rPr>
          <w:rFonts w:ascii="Times New Roman" w:hAnsi="Times New Roman" w:cs="Times New Roman"/>
          <w:bCs/>
          <w:sz w:val="24"/>
          <w:szCs w:val="24"/>
        </w:rPr>
        <w:t>independen</w:t>
      </w:r>
      <w:proofErr w:type="spellEnd"/>
      <w:r>
        <w:rPr>
          <w:rFonts w:ascii="Times New Roman" w:hAnsi="Times New Roman" w:cs="Times New Roman"/>
          <w:bCs/>
          <w:sz w:val="24"/>
          <w:szCs w:val="24"/>
        </w:rPr>
        <w:t xml:space="preserve"> </w:t>
      </w:r>
      <w:r w:rsidRPr="002136D1">
        <w:rPr>
          <w:rFonts w:ascii="Times New Roman" w:hAnsi="Times New Roman" w:cs="Times New Roman"/>
          <w:bCs/>
          <w:sz w:val="24"/>
          <w:szCs w:val="24"/>
          <w:u w:val="single"/>
        </w:rPr>
        <w:t>&lt;</w:t>
      </w:r>
      <w:r>
        <w:rPr>
          <w:rFonts w:ascii="Times New Roman" w:hAnsi="Times New Roman" w:cs="Times New Roman"/>
          <w:bCs/>
          <w:sz w:val="24"/>
          <w:szCs w:val="24"/>
        </w:rPr>
        <w:t xml:space="preserve"> 10.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disimpulkan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gejala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multikolinearitas</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hubungan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variabel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independen</w:t>
      </w:r>
      <w:proofErr w:type="spellEnd"/>
      <w:r>
        <w:rPr>
          <w:rFonts w:ascii="Times New Roman" w:hAnsi="Times New Roman" w:cs="Times New Roman"/>
          <w:bCs/>
          <w:sz w:val="24"/>
          <w:szCs w:val="24"/>
        </w:rPr>
        <w:t>.</w:t>
      </w:r>
    </w:p>
    <w:p w14:paraId="19C6C937" w14:textId="174B1238" w:rsidR="00BA715B" w:rsidRDefault="00BA715B">
      <w:pPr>
        <w:pStyle w:val="Heading4Anaksubsubbab"/>
        <w:numPr>
          <w:ilvl w:val="0"/>
          <w:numId w:val="29"/>
        </w:numPr>
      </w:pPr>
      <w:bookmarkStart w:id="196" w:name="_Toc215615498"/>
      <w:bookmarkStart w:id="197" w:name="_Toc223735352"/>
      <w:r>
        <w:t xml:space="preserve">Uji </w:t>
      </w:r>
      <w:proofErr w:type="spellStart"/>
      <w:r>
        <w:t>Heteroskedastisitas</w:t>
      </w:r>
      <w:bookmarkEnd w:id="196"/>
      <w:bookmarkEnd w:id="197"/>
      <w:proofErr w:type="spellEnd"/>
    </w:p>
    <w:p w14:paraId="6496DB04" w14:textId="03F2C8E2" w:rsidR="00C23CE8" w:rsidRDefault="004A22A3" w:rsidP="00435D1F">
      <w:pPr>
        <w:tabs>
          <w:tab w:val="left" w:pos="851"/>
          <w:tab w:val="left" w:pos="1134"/>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B87879">
        <w:rPr>
          <w:rFonts w:ascii="Times New Roman" w:hAnsi="Times New Roman" w:cs="Times New Roman"/>
          <w:bCs/>
          <w:sz w:val="24"/>
          <w:szCs w:val="24"/>
        </w:rPr>
        <w:t xml:space="preserve"> </w:t>
      </w:r>
      <w:r w:rsidR="00C23CE8" w:rsidRPr="004A22A3">
        <w:rPr>
          <w:rFonts w:ascii="Times New Roman" w:hAnsi="Times New Roman" w:cs="Times New Roman"/>
          <w:bCs/>
          <w:sz w:val="24"/>
          <w:szCs w:val="24"/>
        </w:rPr>
        <w:t xml:space="preserve">Uji </w:t>
      </w:r>
      <w:proofErr w:type="spellStart"/>
      <w:r w:rsidR="00C23CE8" w:rsidRPr="004A22A3">
        <w:rPr>
          <w:rFonts w:ascii="Times New Roman" w:hAnsi="Times New Roman" w:cs="Times New Roman"/>
          <w:bCs/>
          <w:sz w:val="24"/>
          <w:szCs w:val="24"/>
        </w:rPr>
        <w:t>heteroskedastisitas</w:t>
      </w:r>
      <w:proofErr w:type="spellEnd"/>
      <w:r w:rsidR="00C23CE8" w:rsidRPr="004A22A3">
        <w:rPr>
          <w:rFonts w:ascii="Times New Roman" w:hAnsi="Times New Roman" w:cs="Times New Roman"/>
          <w:bCs/>
          <w:sz w:val="24"/>
          <w:szCs w:val="24"/>
        </w:rPr>
        <w:t xml:space="preserve"> </w:t>
      </w:r>
      <w:proofErr w:type="spellStart"/>
      <w:r w:rsidR="00C23CE8" w:rsidRPr="004A22A3">
        <w:rPr>
          <w:rFonts w:ascii="Times New Roman" w:hAnsi="Times New Roman" w:cs="Times New Roman"/>
          <w:bCs/>
          <w:sz w:val="24"/>
          <w:szCs w:val="24"/>
        </w:rPr>
        <w:t>merupakan</w:t>
      </w:r>
      <w:proofErr w:type="spellEnd"/>
      <w:r w:rsidR="00C23CE8" w:rsidRPr="004A22A3">
        <w:rPr>
          <w:rFonts w:ascii="Times New Roman" w:hAnsi="Times New Roman" w:cs="Times New Roman"/>
          <w:bCs/>
          <w:sz w:val="24"/>
          <w:szCs w:val="24"/>
        </w:rPr>
        <w:t xml:space="preserve"> </w:t>
      </w:r>
      <w:proofErr w:type="spellStart"/>
      <w:r w:rsidR="00C23CE8" w:rsidRPr="004A22A3">
        <w:rPr>
          <w:rFonts w:ascii="Times New Roman" w:hAnsi="Times New Roman" w:cs="Times New Roman"/>
          <w:bCs/>
          <w:sz w:val="24"/>
          <w:szCs w:val="24"/>
        </w:rPr>
        <w:t>suatu</w:t>
      </w:r>
      <w:proofErr w:type="spellEnd"/>
      <w:r w:rsidR="00C23CE8" w:rsidRPr="004A22A3">
        <w:rPr>
          <w:rFonts w:ascii="Times New Roman" w:hAnsi="Times New Roman" w:cs="Times New Roman"/>
          <w:bCs/>
          <w:sz w:val="24"/>
          <w:szCs w:val="24"/>
        </w:rPr>
        <w:t xml:space="preserve"> </w:t>
      </w:r>
      <w:proofErr w:type="spellStart"/>
      <w:r w:rsidR="00C23CE8" w:rsidRPr="004A22A3">
        <w:rPr>
          <w:rFonts w:ascii="Times New Roman" w:hAnsi="Times New Roman" w:cs="Times New Roman"/>
          <w:bCs/>
          <w:sz w:val="24"/>
          <w:szCs w:val="24"/>
        </w:rPr>
        <w:t>prosedur</w:t>
      </w:r>
      <w:proofErr w:type="spellEnd"/>
      <w:r w:rsidR="00C23CE8" w:rsidRPr="004A22A3">
        <w:rPr>
          <w:rFonts w:ascii="Times New Roman" w:hAnsi="Times New Roman" w:cs="Times New Roman"/>
          <w:bCs/>
          <w:sz w:val="24"/>
          <w:szCs w:val="24"/>
        </w:rPr>
        <w:t xml:space="preserve"> yang </w:t>
      </w:r>
      <w:proofErr w:type="spellStart"/>
      <w:r w:rsidR="00C23CE8" w:rsidRPr="004A22A3">
        <w:rPr>
          <w:rFonts w:ascii="Times New Roman" w:hAnsi="Times New Roman" w:cs="Times New Roman"/>
          <w:bCs/>
          <w:sz w:val="24"/>
          <w:szCs w:val="24"/>
        </w:rPr>
        <w:t>digunakan</w:t>
      </w:r>
      <w:proofErr w:type="spellEnd"/>
      <w:r w:rsidR="00C23CE8" w:rsidRPr="004A22A3">
        <w:rPr>
          <w:rFonts w:ascii="Times New Roman" w:hAnsi="Times New Roman" w:cs="Times New Roman"/>
          <w:bCs/>
          <w:sz w:val="24"/>
          <w:szCs w:val="24"/>
        </w:rPr>
        <w:t xml:space="preserve"> </w:t>
      </w:r>
      <w:proofErr w:type="spellStart"/>
      <w:r w:rsidR="00C23CE8" w:rsidRPr="004A22A3">
        <w:rPr>
          <w:rFonts w:ascii="Times New Roman" w:hAnsi="Times New Roman" w:cs="Times New Roman"/>
          <w:bCs/>
          <w:sz w:val="24"/>
          <w:szCs w:val="24"/>
        </w:rPr>
        <w:t>untuk</w:t>
      </w:r>
      <w:proofErr w:type="spellEnd"/>
      <w:r w:rsidR="00C23CE8" w:rsidRPr="004A22A3">
        <w:rPr>
          <w:rFonts w:ascii="Times New Roman" w:hAnsi="Times New Roman" w:cs="Times New Roman"/>
          <w:bCs/>
          <w:sz w:val="24"/>
          <w:szCs w:val="24"/>
        </w:rPr>
        <w:t xml:space="preserve"> </w:t>
      </w:r>
      <w:proofErr w:type="spellStart"/>
      <w:r w:rsidR="00C23CE8" w:rsidRPr="004A22A3">
        <w:rPr>
          <w:rFonts w:ascii="Times New Roman" w:hAnsi="Times New Roman" w:cs="Times New Roman"/>
          <w:bCs/>
          <w:sz w:val="24"/>
          <w:szCs w:val="24"/>
        </w:rPr>
        <w:t>menilai</w:t>
      </w:r>
      <w:proofErr w:type="spellEnd"/>
      <w:r w:rsidR="00C23CE8" w:rsidRPr="004A22A3">
        <w:rPr>
          <w:rFonts w:ascii="Times New Roman" w:hAnsi="Times New Roman" w:cs="Times New Roman"/>
          <w:bCs/>
          <w:sz w:val="24"/>
          <w:szCs w:val="24"/>
        </w:rPr>
        <w:t xml:space="preserve"> </w:t>
      </w:r>
      <w:proofErr w:type="spellStart"/>
      <w:r w:rsidR="00C23CE8" w:rsidRPr="004A22A3">
        <w:rPr>
          <w:rFonts w:ascii="Times New Roman" w:hAnsi="Times New Roman" w:cs="Times New Roman"/>
          <w:bCs/>
          <w:sz w:val="24"/>
          <w:szCs w:val="24"/>
        </w:rPr>
        <w:t>apakah</w:t>
      </w:r>
      <w:proofErr w:type="spellEnd"/>
      <w:r w:rsidR="00C23CE8" w:rsidRPr="004A22A3">
        <w:rPr>
          <w:rFonts w:ascii="Times New Roman" w:hAnsi="Times New Roman" w:cs="Times New Roman"/>
          <w:bCs/>
          <w:sz w:val="24"/>
          <w:szCs w:val="24"/>
        </w:rPr>
        <w:t xml:space="preserve"> </w:t>
      </w:r>
      <w:proofErr w:type="spellStart"/>
      <w:r w:rsidR="00C23CE8" w:rsidRPr="004A22A3">
        <w:rPr>
          <w:rFonts w:ascii="Times New Roman" w:hAnsi="Times New Roman" w:cs="Times New Roman"/>
          <w:bCs/>
          <w:sz w:val="24"/>
          <w:szCs w:val="24"/>
        </w:rPr>
        <w:t>terjadi</w:t>
      </w:r>
      <w:proofErr w:type="spellEnd"/>
      <w:r w:rsidR="00C23CE8" w:rsidRPr="004A22A3">
        <w:rPr>
          <w:rFonts w:ascii="Times New Roman" w:hAnsi="Times New Roman" w:cs="Times New Roman"/>
          <w:bCs/>
          <w:sz w:val="24"/>
          <w:szCs w:val="24"/>
        </w:rPr>
        <w:t xml:space="preserve"> </w:t>
      </w:r>
      <w:proofErr w:type="spellStart"/>
      <w:r w:rsidR="00C23CE8" w:rsidRPr="004A22A3">
        <w:rPr>
          <w:rFonts w:ascii="Times New Roman" w:hAnsi="Times New Roman" w:cs="Times New Roman"/>
          <w:bCs/>
          <w:sz w:val="24"/>
          <w:szCs w:val="24"/>
        </w:rPr>
        <w:t>ketidaksamaan</w:t>
      </w:r>
      <w:proofErr w:type="spellEnd"/>
      <w:r w:rsidR="00C23CE8" w:rsidRPr="004A22A3">
        <w:rPr>
          <w:rFonts w:ascii="Times New Roman" w:hAnsi="Times New Roman" w:cs="Times New Roman"/>
          <w:bCs/>
          <w:sz w:val="24"/>
          <w:szCs w:val="24"/>
        </w:rPr>
        <w:t xml:space="preserve"> </w:t>
      </w:r>
      <w:proofErr w:type="spellStart"/>
      <w:r w:rsidR="00C23CE8" w:rsidRPr="004A22A3">
        <w:rPr>
          <w:rFonts w:ascii="Times New Roman" w:hAnsi="Times New Roman" w:cs="Times New Roman"/>
          <w:bCs/>
          <w:sz w:val="24"/>
          <w:szCs w:val="24"/>
        </w:rPr>
        <w:t>varians</w:t>
      </w:r>
      <w:proofErr w:type="spellEnd"/>
      <w:r w:rsidR="00C23CE8" w:rsidRPr="004A22A3">
        <w:rPr>
          <w:rFonts w:ascii="Times New Roman" w:hAnsi="Times New Roman" w:cs="Times New Roman"/>
          <w:bCs/>
          <w:sz w:val="24"/>
          <w:szCs w:val="24"/>
        </w:rPr>
        <w:t xml:space="preserve"> residual </w:t>
      </w:r>
      <w:proofErr w:type="spellStart"/>
      <w:r w:rsidR="00C23CE8" w:rsidRPr="004A22A3">
        <w:rPr>
          <w:rFonts w:ascii="Times New Roman" w:hAnsi="Times New Roman" w:cs="Times New Roman"/>
          <w:bCs/>
          <w:sz w:val="24"/>
          <w:szCs w:val="24"/>
        </w:rPr>
        <w:t>dalam</w:t>
      </w:r>
      <w:proofErr w:type="spellEnd"/>
      <w:r w:rsidR="00C23CE8" w:rsidRPr="004A22A3">
        <w:rPr>
          <w:rFonts w:ascii="Times New Roman" w:hAnsi="Times New Roman" w:cs="Times New Roman"/>
          <w:bCs/>
          <w:sz w:val="24"/>
          <w:szCs w:val="24"/>
        </w:rPr>
        <w:t xml:space="preserve"> model </w:t>
      </w:r>
      <w:proofErr w:type="spellStart"/>
      <w:r w:rsidR="00C23CE8" w:rsidRPr="004A22A3">
        <w:rPr>
          <w:rFonts w:ascii="Times New Roman" w:hAnsi="Times New Roman" w:cs="Times New Roman"/>
          <w:bCs/>
          <w:sz w:val="24"/>
          <w:szCs w:val="24"/>
        </w:rPr>
        <w:t>regresi</w:t>
      </w:r>
      <w:proofErr w:type="spellEnd"/>
      <w:r w:rsidR="00C23CE8" w:rsidRPr="004A22A3">
        <w:rPr>
          <w:rFonts w:ascii="Times New Roman" w:hAnsi="Times New Roman" w:cs="Times New Roman"/>
          <w:bCs/>
          <w:sz w:val="24"/>
          <w:szCs w:val="24"/>
        </w:rPr>
        <w:t xml:space="preserve"> data panel</w:t>
      </w:r>
      <w:r w:rsidRPr="004A22A3">
        <w:rPr>
          <w:rFonts w:ascii="Times New Roman" w:hAnsi="Times New Roman" w:cs="Times New Roman"/>
          <w:bCs/>
          <w:sz w:val="24"/>
          <w:szCs w:val="24"/>
        </w:rPr>
        <w:t xml:space="preserve">. Metode yang </w:t>
      </w:r>
      <w:proofErr w:type="spellStart"/>
      <w:r w:rsidRPr="004A22A3">
        <w:rPr>
          <w:rFonts w:ascii="Times New Roman" w:hAnsi="Times New Roman" w:cs="Times New Roman"/>
          <w:bCs/>
          <w:sz w:val="24"/>
          <w:szCs w:val="24"/>
        </w:rPr>
        <w:t>digunakan</w:t>
      </w:r>
      <w:proofErr w:type="spellEnd"/>
      <w:r w:rsidRPr="004A22A3">
        <w:rPr>
          <w:rFonts w:ascii="Times New Roman" w:hAnsi="Times New Roman" w:cs="Times New Roman"/>
          <w:bCs/>
          <w:sz w:val="24"/>
          <w:szCs w:val="24"/>
        </w:rPr>
        <w:t xml:space="preserve"> pada uji </w:t>
      </w:r>
      <w:proofErr w:type="spellStart"/>
      <w:r w:rsidRPr="004A22A3">
        <w:rPr>
          <w:rFonts w:ascii="Times New Roman" w:hAnsi="Times New Roman" w:cs="Times New Roman"/>
          <w:bCs/>
          <w:sz w:val="24"/>
          <w:szCs w:val="24"/>
        </w:rPr>
        <w:t>heteroskedastisitas</w:t>
      </w:r>
      <w:proofErr w:type="spellEnd"/>
      <w:r w:rsidRPr="004A22A3">
        <w:rPr>
          <w:rFonts w:ascii="Times New Roman" w:hAnsi="Times New Roman" w:cs="Times New Roman"/>
          <w:bCs/>
          <w:sz w:val="24"/>
          <w:szCs w:val="24"/>
        </w:rPr>
        <w:t xml:space="preserve"> </w:t>
      </w:r>
      <w:proofErr w:type="spellStart"/>
      <w:r w:rsidRPr="004A22A3">
        <w:rPr>
          <w:rFonts w:ascii="Times New Roman" w:hAnsi="Times New Roman" w:cs="Times New Roman"/>
          <w:bCs/>
          <w:sz w:val="24"/>
          <w:szCs w:val="24"/>
        </w:rPr>
        <w:t>yaitu</w:t>
      </w:r>
      <w:proofErr w:type="spellEnd"/>
      <w:r w:rsidRPr="004A22A3">
        <w:rPr>
          <w:rFonts w:ascii="Times New Roman" w:hAnsi="Times New Roman" w:cs="Times New Roman"/>
          <w:bCs/>
          <w:sz w:val="24"/>
          <w:szCs w:val="24"/>
        </w:rPr>
        <w:t xml:space="preserve"> uji </w:t>
      </w:r>
      <w:proofErr w:type="spellStart"/>
      <w:r w:rsidRPr="004A22A3">
        <w:rPr>
          <w:rFonts w:ascii="Times New Roman" w:hAnsi="Times New Roman" w:cs="Times New Roman"/>
          <w:bCs/>
          <w:sz w:val="24"/>
          <w:szCs w:val="24"/>
        </w:rPr>
        <w:t>glesjer</w:t>
      </w:r>
      <w:proofErr w:type="spellEnd"/>
      <w:r w:rsidRPr="004A22A3">
        <w:rPr>
          <w:rFonts w:ascii="Times New Roman" w:hAnsi="Times New Roman" w:cs="Times New Roman"/>
          <w:bCs/>
          <w:sz w:val="24"/>
          <w:szCs w:val="24"/>
        </w:rPr>
        <w:t xml:space="preserve"> </w:t>
      </w:r>
      <w:proofErr w:type="spellStart"/>
      <w:r w:rsidRPr="004A22A3">
        <w:rPr>
          <w:rFonts w:ascii="Times New Roman" w:hAnsi="Times New Roman" w:cs="Times New Roman"/>
          <w:bCs/>
          <w:sz w:val="24"/>
          <w:szCs w:val="24"/>
        </w:rPr>
        <w:t>dengan</w:t>
      </w:r>
      <w:proofErr w:type="spellEnd"/>
      <w:r w:rsidRPr="004A22A3">
        <w:rPr>
          <w:rFonts w:ascii="Times New Roman" w:hAnsi="Times New Roman" w:cs="Times New Roman"/>
          <w:bCs/>
          <w:sz w:val="24"/>
          <w:szCs w:val="24"/>
        </w:rPr>
        <w:t xml:space="preserve"> </w:t>
      </w:r>
      <w:proofErr w:type="spellStart"/>
      <w:r w:rsidRPr="004A22A3">
        <w:rPr>
          <w:rFonts w:ascii="Times New Roman" w:hAnsi="Times New Roman" w:cs="Times New Roman"/>
          <w:bCs/>
          <w:sz w:val="24"/>
          <w:szCs w:val="24"/>
        </w:rPr>
        <w:t>asumsi</w:t>
      </w:r>
      <w:proofErr w:type="spellEnd"/>
      <w:r w:rsidRPr="004A22A3">
        <w:rPr>
          <w:rFonts w:ascii="Times New Roman" w:hAnsi="Times New Roman" w:cs="Times New Roman"/>
          <w:bCs/>
          <w:sz w:val="24"/>
          <w:szCs w:val="24"/>
        </w:rPr>
        <w:t xml:space="preserve"> </w:t>
      </w:r>
      <w:proofErr w:type="spellStart"/>
      <w:r w:rsidRPr="004A22A3">
        <w:rPr>
          <w:rFonts w:ascii="Times New Roman" w:hAnsi="Times New Roman" w:cs="Times New Roman"/>
          <w:bCs/>
          <w:sz w:val="24"/>
          <w:szCs w:val="24"/>
        </w:rPr>
        <w:t>apabila</w:t>
      </w:r>
      <w:proofErr w:type="spellEnd"/>
      <w:r w:rsidRPr="004A22A3">
        <w:rPr>
          <w:rFonts w:ascii="Times New Roman" w:hAnsi="Times New Roman" w:cs="Times New Roman"/>
          <w:bCs/>
          <w:sz w:val="24"/>
          <w:szCs w:val="24"/>
        </w:rPr>
        <w:t xml:space="preserve"> </w:t>
      </w:r>
      <w:proofErr w:type="spellStart"/>
      <w:r w:rsidRPr="004A22A3">
        <w:rPr>
          <w:rFonts w:ascii="Times New Roman" w:hAnsi="Times New Roman" w:cs="Times New Roman"/>
          <w:bCs/>
          <w:sz w:val="24"/>
          <w:szCs w:val="24"/>
        </w:rPr>
        <w:t>nilai</w:t>
      </w:r>
      <w:proofErr w:type="spellEnd"/>
      <w:r w:rsidRPr="004A22A3">
        <w:rPr>
          <w:rFonts w:ascii="Times New Roman" w:hAnsi="Times New Roman" w:cs="Times New Roman"/>
          <w:bCs/>
          <w:sz w:val="24"/>
          <w:szCs w:val="24"/>
        </w:rPr>
        <w:t xml:space="preserve"> </w:t>
      </w:r>
      <w:proofErr w:type="spellStart"/>
      <w:r w:rsidRPr="004A22A3">
        <w:rPr>
          <w:rFonts w:ascii="Times New Roman" w:hAnsi="Times New Roman" w:cs="Times New Roman"/>
          <w:bCs/>
          <w:sz w:val="24"/>
          <w:szCs w:val="24"/>
        </w:rPr>
        <w:t>signifikansi</w:t>
      </w:r>
      <w:proofErr w:type="spellEnd"/>
      <w:r w:rsidRPr="004A22A3">
        <w:rPr>
          <w:rFonts w:ascii="Times New Roman" w:hAnsi="Times New Roman" w:cs="Times New Roman"/>
          <w:bCs/>
          <w:sz w:val="24"/>
          <w:szCs w:val="24"/>
        </w:rPr>
        <w:t xml:space="preserve"> &gt; 0,05 </w:t>
      </w:r>
      <w:proofErr w:type="spellStart"/>
      <w:r w:rsidRPr="004A22A3">
        <w:rPr>
          <w:rFonts w:ascii="Times New Roman" w:hAnsi="Times New Roman" w:cs="Times New Roman"/>
          <w:bCs/>
          <w:sz w:val="24"/>
          <w:szCs w:val="24"/>
        </w:rPr>
        <w:t>maka</w:t>
      </w:r>
      <w:proofErr w:type="spellEnd"/>
      <w:r w:rsidRPr="004A22A3">
        <w:rPr>
          <w:rFonts w:ascii="Times New Roman" w:hAnsi="Times New Roman" w:cs="Times New Roman"/>
          <w:bCs/>
          <w:sz w:val="24"/>
          <w:szCs w:val="24"/>
        </w:rPr>
        <w:t xml:space="preserve"> </w:t>
      </w:r>
      <w:proofErr w:type="spellStart"/>
      <w:r w:rsidRPr="004A22A3">
        <w:rPr>
          <w:rFonts w:ascii="Times New Roman" w:hAnsi="Times New Roman" w:cs="Times New Roman"/>
          <w:bCs/>
          <w:sz w:val="24"/>
          <w:szCs w:val="24"/>
        </w:rPr>
        <w:t>tidak</w:t>
      </w:r>
      <w:proofErr w:type="spellEnd"/>
      <w:r w:rsidRPr="004A22A3">
        <w:rPr>
          <w:rFonts w:ascii="Times New Roman" w:hAnsi="Times New Roman" w:cs="Times New Roman"/>
          <w:bCs/>
          <w:sz w:val="24"/>
          <w:szCs w:val="24"/>
        </w:rPr>
        <w:t xml:space="preserve"> </w:t>
      </w:r>
      <w:proofErr w:type="spellStart"/>
      <w:r w:rsidRPr="004A22A3">
        <w:rPr>
          <w:rFonts w:ascii="Times New Roman" w:hAnsi="Times New Roman" w:cs="Times New Roman"/>
          <w:bCs/>
          <w:sz w:val="24"/>
          <w:szCs w:val="24"/>
        </w:rPr>
        <w:t>terjadi</w:t>
      </w:r>
      <w:proofErr w:type="spellEnd"/>
      <w:r w:rsidRPr="004A22A3">
        <w:rPr>
          <w:rFonts w:ascii="Times New Roman" w:hAnsi="Times New Roman" w:cs="Times New Roman"/>
          <w:bCs/>
          <w:sz w:val="24"/>
          <w:szCs w:val="24"/>
        </w:rPr>
        <w:t xml:space="preserve"> </w:t>
      </w:r>
      <w:proofErr w:type="spellStart"/>
      <w:r w:rsidRPr="004A22A3">
        <w:rPr>
          <w:rFonts w:ascii="Times New Roman" w:hAnsi="Times New Roman" w:cs="Times New Roman"/>
          <w:bCs/>
          <w:sz w:val="24"/>
          <w:szCs w:val="24"/>
        </w:rPr>
        <w:t>gejala</w:t>
      </w:r>
      <w:proofErr w:type="spellEnd"/>
      <w:r w:rsidRPr="004A22A3">
        <w:rPr>
          <w:rFonts w:ascii="Times New Roman" w:hAnsi="Times New Roman" w:cs="Times New Roman"/>
          <w:bCs/>
          <w:sz w:val="24"/>
          <w:szCs w:val="24"/>
        </w:rPr>
        <w:t xml:space="preserve"> </w:t>
      </w:r>
      <w:proofErr w:type="spellStart"/>
      <w:r w:rsidRPr="004A22A3">
        <w:rPr>
          <w:rFonts w:ascii="Times New Roman" w:hAnsi="Times New Roman" w:cs="Times New Roman"/>
          <w:bCs/>
          <w:sz w:val="24"/>
          <w:szCs w:val="24"/>
        </w:rPr>
        <w:t>heteroskedastisitas</w:t>
      </w:r>
      <w:proofErr w:type="spellEnd"/>
      <w:r>
        <w:rPr>
          <w:rFonts w:ascii="Times New Roman" w:hAnsi="Times New Roman" w:cs="Times New Roman"/>
          <w:bCs/>
          <w:sz w:val="24"/>
          <w:szCs w:val="24"/>
        </w:rPr>
        <w:t>.</w:t>
      </w:r>
    </w:p>
    <w:p w14:paraId="623D8753" w14:textId="1E1E23EE" w:rsidR="004A22A3" w:rsidRPr="004A22A3" w:rsidRDefault="004A22A3" w:rsidP="004A22A3">
      <w:pPr>
        <w:tabs>
          <w:tab w:val="left" w:pos="851"/>
        </w:tabs>
        <w:spacing w:after="0" w:line="240" w:lineRule="auto"/>
        <w:jc w:val="both"/>
        <w:rPr>
          <w:rFonts w:ascii="Times New Roman" w:hAnsi="Times New Roman" w:cs="Times New Roman"/>
          <w:b/>
          <w:sz w:val="24"/>
          <w:szCs w:val="24"/>
        </w:rPr>
      </w:pPr>
      <w:r w:rsidRPr="004A22A3">
        <w:rPr>
          <w:rFonts w:ascii="Times New Roman" w:hAnsi="Times New Roman" w:cs="Times New Roman"/>
          <w:b/>
          <w:sz w:val="24"/>
          <w:szCs w:val="24"/>
        </w:rPr>
        <w:t>Tabel 4.</w:t>
      </w:r>
      <w:r w:rsidR="00C95949">
        <w:rPr>
          <w:rFonts w:ascii="Times New Roman" w:hAnsi="Times New Roman" w:cs="Times New Roman"/>
          <w:b/>
          <w:sz w:val="24"/>
          <w:szCs w:val="24"/>
        </w:rPr>
        <w:t>7</w:t>
      </w:r>
      <w:r w:rsidRPr="004A22A3">
        <w:rPr>
          <w:rFonts w:ascii="Times New Roman" w:hAnsi="Times New Roman" w:cs="Times New Roman"/>
          <w:b/>
          <w:sz w:val="24"/>
          <w:szCs w:val="24"/>
        </w:rPr>
        <w:t xml:space="preserve"> Hasil Uji </w:t>
      </w:r>
      <w:proofErr w:type="spellStart"/>
      <w:r w:rsidRPr="004A22A3">
        <w:rPr>
          <w:rFonts w:ascii="Times New Roman" w:hAnsi="Times New Roman" w:cs="Times New Roman"/>
          <w:b/>
          <w:sz w:val="24"/>
          <w:szCs w:val="24"/>
        </w:rPr>
        <w:t>Heteroskedastisitas</w:t>
      </w:r>
      <w:proofErr w:type="spellEnd"/>
    </w:p>
    <w:p w14:paraId="6AD4E364" w14:textId="77777777" w:rsidR="004A22A3" w:rsidRPr="004A22A3" w:rsidRDefault="004A22A3" w:rsidP="004A22A3">
      <w:pPr>
        <w:autoSpaceDE w:val="0"/>
        <w:autoSpaceDN w:val="0"/>
        <w:adjustRightInd w:val="0"/>
        <w:spacing w:after="0" w:line="240" w:lineRule="auto"/>
        <w:rPr>
          <w:rFonts w:ascii="Times New Roman"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2020"/>
        <w:gridCol w:w="1050"/>
        <w:gridCol w:w="1150"/>
        <w:gridCol w:w="1150"/>
        <w:gridCol w:w="950"/>
      </w:tblGrid>
      <w:tr w:rsidR="004A22A3" w:rsidRPr="004A22A3" w14:paraId="65FD5A5B" w14:textId="77777777" w:rsidTr="004A22A3">
        <w:trPr>
          <w:trHeight w:val="220"/>
        </w:trPr>
        <w:tc>
          <w:tcPr>
            <w:tcW w:w="5370" w:type="dxa"/>
            <w:gridSpan w:val="4"/>
            <w:tcBorders>
              <w:top w:val="single" w:sz="4" w:space="0" w:color="auto"/>
              <w:left w:val="nil"/>
              <w:bottom w:val="nil"/>
              <w:right w:val="nil"/>
            </w:tcBorders>
            <w:vAlign w:val="bottom"/>
          </w:tcPr>
          <w:p w14:paraId="0424751C" w14:textId="77777777" w:rsidR="004A22A3" w:rsidRPr="004A22A3" w:rsidRDefault="004A22A3" w:rsidP="004A22A3">
            <w:pPr>
              <w:autoSpaceDE w:val="0"/>
              <w:autoSpaceDN w:val="0"/>
              <w:adjustRightInd w:val="0"/>
              <w:spacing w:after="0" w:line="240" w:lineRule="auto"/>
              <w:rPr>
                <w:rFonts w:ascii="Times New Roman" w:hAnsi="Times New Roman" w:cs="Times New Roman"/>
                <w:color w:val="000000"/>
              </w:rPr>
            </w:pPr>
            <w:r w:rsidRPr="004A22A3">
              <w:rPr>
                <w:rFonts w:ascii="Times New Roman" w:hAnsi="Times New Roman" w:cs="Times New Roman"/>
                <w:color w:val="000000"/>
              </w:rPr>
              <w:t>Dependent Variable: ABS(RESID)</w:t>
            </w:r>
          </w:p>
        </w:tc>
        <w:tc>
          <w:tcPr>
            <w:tcW w:w="950" w:type="dxa"/>
            <w:tcBorders>
              <w:top w:val="single" w:sz="4" w:space="0" w:color="auto"/>
              <w:left w:val="nil"/>
              <w:bottom w:val="nil"/>
              <w:right w:val="nil"/>
            </w:tcBorders>
            <w:vAlign w:val="bottom"/>
          </w:tcPr>
          <w:p w14:paraId="05AD575E" w14:textId="77777777" w:rsidR="004A22A3" w:rsidRPr="004A22A3" w:rsidRDefault="004A22A3" w:rsidP="004A22A3">
            <w:pPr>
              <w:autoSpaceDE w:val="0"/>
              <w:autoSpaceDN w:val="0"/>
              <w:adjustRightInd w:val="0"/>
              <w:spacing w:after="0" w:line="240" w:lineRule="auto"/>
              <w:jc w:val="center"/>
              <w:rPr>
                <w:rFonts w:ascii="Times New Roman" w:hAnsi="Times New Roman" w:cs="Times New Roman"/>
                <w:color w:val="000000"/>
              </w:rPr>
            </w:pPr>
          </w:p>
        </w:tc>
      </w:tr>
      <w:tr w:rsidR="004A22A3" w:rsidRPr="004A22A3" w14:paraId="2CC4037B" w14:textId="77777777" w:rsidTr="004A22A3">
        <w:trPr>
          <w:trHeight w:val="220"/>
        </w:trPr>
        <w:tc>
          <w:tcPr>
            <w:tcW w:w="6320" w:type="dxa"/>
            <w:gridSpan w:val="5"/>
            <w:tcBorders>
              <w:top w:val="nil"/>
              <w:left w:val="nil"/>
              <w:bottom w:val="nil"/>
              <w:right w:val="nil"/>
            </w:tcBorders>
            <w:vAlign w:val="bottom"/>
          </w:tcPr>
          <w:p w14:paraId="43805184" w14:textId="77777777" w:rsidR="004A22A3" w:rsidRPr="004A22A3" w:rsidRDefault="004A22A3" w:rsidP="001F0831">
            <w:pPr>
              <w:autoSpaceDE w:val="0"/>
              <w:autoSpaceDN w:val="0"/>
              <w:adjustRightInd w:val="0"/>
              <w:spacing w:after="0" w:line="240" w:lineRule="auto"/>
              <w:rPr>
                <w:rFonts w:ascii="Times New Roman" w:hAnsi="Times New Roman" w:cs="Times New Roman"/>
                <w:color w:val="000000"/>
              </w:rPr>
            </w:pPr>
            <w:r w:rsidRPr="004A22A3">
              <w:rPr>
                <w:rFonts w:ascii="Times New Roman" w:hAnsi="Times New Roman" w:cs="Times New Roman"/>
                <w:color w:val="000000"/>
              </w:rPr>
              <w:t>Method: Panel EGLS (Cross-section random effects)</w:t>
            </w:r>
          </w:p>
        </w:tc>
      </w:tr>
      <w:tr w:rsidR="004A22A3" w:rsidRPr="004A22A3" w14:paraId="24DDCF19" w14:textId="77777777" w:rsidTr="004A22A3">
        <w:trPr>
          <w:trHeight w:val="220"/>
        </w:trPr>
        <w:tc>
          <w:tcPr>
            <w:tcW w:w="5370" w:type="dxa"/>
            <w:gridSpan w:val="4"/>
            <w:tcBorders>
              <w:top w:val="nil"/>
              <w:left w:val="nil"/>
              <w:bottom w:val="nil"/>
              <w:right w:val="nil"/>
            </w:tcBorders>
            <w:vAlign w:val="bottom"/>
          </w:tcPr>
          <w:p w14:paraId="76C646F1" w14:textId="77777777" w:rsidR="004A22A3" w:rsidRPr="004A22A3" w:rsidRDefault="004A22A3" w:rsidP="001F0831">
            <w:pPr>
              <w:autoSpaceDE w:val="0"/>
              <w:autoSpaceDN w:val="0"/>
              <w:adjustRightInd w:val="0"/>
              <w:spacing w:after="0" w:line="240" w:lineRule="auto"/>
              <w:rPr>
                <w:rFonts w:ascii="Times New Roman" w:hAnsi="Times New Roman" w:cs="Times New Roman"/>
                <w:color w:val="000000"/>
              </w:rPr>
            </w:pPr>
            <w:r w:rsidRPr="004A22A3">
              <w:rPr>
                <w:rFonts w:ascii="Times New Roman" w:hAnsi="Times New Roman" w:cs="Times New Roman"/>
                <w:color w:val="000000"/>
              </w:rPr>
              <w:t>Date: 11/26/25   Time: 20:42</w:t>
            </w:r>
          </w:p>
        </w:tc>
        <w:tc>
          <w:tcPr>
            <w:tcW w:w="950" w:type="dxa"/>
            <w:tcBorders>
              <w:top w:val="nil"/>
              <w:left w:val="nil"/>
              <w:bottom w:val="nil"/>
              <w:right w:val="nil"/>
            </w:tcBorders>
            <w:vAlign w:val="bottom"/>
          </w:tcPr>
          <w:p w14:paraId="2F9C93C6"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r>
      <w:tr w:rsidR="004A22A3" w:rsidRPr="004A22A3" w14:paraId="361B9847" w14:textId="77777777" w:rsidTr="004A22A3">
        <w:trPr>
          <w:trHeight w:val="220"/>
        </w:trPr>
        <w:tc>
          <w:tcPr>
            <w:tcW w:w="4220" w:type="dxa"/>
            <w:gridSpan w:val="3"/>
            <w:tcBorders>
              <w:top w:val="nil"/>
              <w:left w:val="nil"/>
              <w:bottom w:val="nil"/>
              <w:right w:val="nil"/>
            </w:tcBorders>
            <w:vAlign w:val="bottom"/>
          </w:tcPr>
          <w:p w14:paraId="6C5EC673" w14:textId="77777777" w:rsidR="004A22A3" w:rsidRPr="004A22A3" w:rsidRDefault="004A22A3" w:rsidP="001F0831">
            <w:pPr>
              <w:autoSpaceDE w:val="0"/>
              <w:autoSpaceDN w:val="0"/>
              <w:adjustRightInd w:val="0"/>
              <w:spacing w:after="0" w:line="240" w:lineRule="auto"/>
              <w:rPr>
                <w:rFonts w:ascii="Times New Roman" w:hAnsi="Times New Roman" w:cs="Times New Roman"/>
                <w:color w:val="000000"/>
              </w:rPr>
            </w:pPr>
            <w:r w:rsidRPr="004A22A3">
              <w:rPr>
                <w:rFonts w:ascii="Times New Roman" w:hAnsi="Times New Roman" w:cs="Times New Roman"/>
                <w:color w:val="000000"/>
              </w:rPr>
              <w:t>Sample: 2020 2024</w:t>
            </w:r>
          </w:p>
        </w:tc>
        <w:tc>
          <w:tcPr>
            <w:tcW w:w="1150" w:type="dxa"/>
            <w:tcBorders>
              <w:top w:val="nil"/>
              <w:left w:val="nil"/>
              <w:bottom w:val="nil"/>
              <w:right w:val="nil"/>
            </w:tcBorders>
            <w:vAlign w:val="bottom"/>
          </w:tcPr>
          <w:p w14:paraId="0AF017DA"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37CFB33A"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r>
      <w:tr w:rsidR="004A22A3" w:rsidRPr="004A22A3" w14:paraId="2192AF4A" w14:textId="77777777" w:rsidTr="004A22A3">
        <w:trPr>
          <w:trHeight w:val="220"/>
        </w:trPr>
        <w:tc>
          <w:tcPr>
            <w:tcW w:w="4220" w:type="dxa"/>
            <w:gridSpan w:val="3"/>
            <w:tcBorders>
              <w:top w:val="nil"/>
              <w:left w:val="nil"/>
              <w:bottom w:val="nil"/>
              <w:right w:val="nil"/>
            </w:tcBorders>
            <w:vAlign w:val="bottom"/>
          </w:tcPr>
          <w:p w14:paraId="5BADBE53" w14:textId="77777777" w:rsidR="004A22A3" w:rsidRPr="004A22A3" w:rsidRDefault="004A22A3" w:rsidP="001F0831">
            <w:pPr>
              <w:autoSpaceDE w:val="0"/>
              <w:autoSpaceDN w:val="0"/>
              <w:adjustRightInd w:val="0"/>
              <w:spacing w:after="0" w:line="240" w:lineRule="auto"/>
              <w:rPr>
                <w:rFonts w:ascii="Times New Roman" w:hAnsi="Times New Roman" w:cs="Times New Roman"/>
                <w:color w:val="000000"/>
              </w:rPr>
            </w:pPr>
            <w:r w:rsidRPr="004A22A3">
              <w:rPr>
                <w:rFonts w:ascii="Times New Roman" w:hAnsi="Times New Roman" w:cs="Times New Roman"/>
                <w:color w:val="000000"/>
              </w:rPr>
              <w:t>Periods included: 5</w:t>
            </w:r>
          </w:p>
        </w:tc>
        <w:tc>
          <w:tcPr>
            <w:tcW w:w="1150" w:type="dxa"/>
            <w:tcBorders>
              <w:top w:val="nil"/>
              <w:left w:val="nil"/>
              <w:bottom w:val="nil"/>
              <w:right w:val="nil"/>
            </w:tcBorders>
            <w:vAlign w:val="bottom"/>
          </w:tcPr>
          <w:p w14:paraId="336B4A86"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3616BE63"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r>
      <w:tr w:rsidR="004A22A3" w:rsidRPr="004A22A3" w14:paraId="7DEE76FB" w14:textId="77777777" w:rsidTr="004A22A3">
        <w:trPr>
          <w:trHeight w:val="220"/>
        </w:trPr>
        <w:tc>
          <w:tcPr>
            <w:tcW w:w="5370" w:type="dxa"/>
            <w:gridSpan w:val="4"/>
            <w:tcBorders>
              <w:top w:val="nil"/>
              <w:left w:val="nil"/>
              <w:bottom w:val="nil"/>
              <w:right w:val="nil"/>
            </w:tcBorders>
            <w:vAlign w:val="bottom"/>
          </w:tcPr>
          <w:p w14:paraId="135B5CC3" w14:textId="77777777" w:rsidR="004A22A3" w:rsidRPr="004A22A3" w:rsidRDefault="004A22A3" w:rsidP="001F0831">
            <w:pPr>
              <w:autoSpaceDE w:val="0"/>
              <w:autoSpaceDN w:val="0"/>
              <w:adjustRightInd w:val="0"/>
              <w:spacing w:after="0" w:line="240" w:lineRule="auto"/>
              <w:rPr>
                <w:rFonts w:ascii="Times New Roman" w:hAnsi="Times New Roman" w:cs="Times New Roman"/>
                <w:color w:val="000000"/>
              </w:rPr>
            </w:pPr>
            <w:r w:rsidRPr="004A22A3">
              <w:rPr>
                <w:rFonts w:ascii="Times New Roman" w:hAnsi="Times New Roman" w:cs="Times New Roman"/>
                <w:color w:val="000000"/>
              </w:rPr>
              <w:t>Cross-sections included: 40</w:t>
            </w:r>
          </w:p>
        </w:tc>
        <w:tc>
          <w:tcPr>
            <w:tcW w:w="950" w:type="dxa"/>
            <w:tcBorders>
              <w:top w:val="nil"/>
              <w:left w:val="nil"/>
              <w:bottom w:val="nil"/>
              <w:right w:val="nil"/>
            </w:tcBorders>
            <w:vAlign w:val="bottom"/>
          </w:tcPr>
          <w:p w14:paraId="33026521"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r>
      <w:tr w:rsidR="004A22A3" w:rsidRPr="004A22A3" w14:paraId="74F4CFDA" w14:textId="77777777" w:rsidTr="004A22A3">
        <w:trPr>
          <w:trHeight w:val="220"/>
        </w:trPr>
        <w:tc>
          <w:tcPr>
            <w:tcW w:w="6320" w:type="dxa"/>
            <w:gridSpan w:val="5"/>
            <w:tcBorders>
              <w:top w:val="nil"/>
              <w:left w:val="nil"/>
              <w:bottom w:val="nil"/>
              <w:right w:val="nil"/>
            </w:tcBorders>
            <w:vAlign w:val="bottom"/>
          </w:tcPr>
          <w:p w14:paraId="40576CC6" w14:textId="77777777" w:rsidR="004A22A3" w:rsidRPr="004A22A3" w:rsidRDefault="004A22A3" w:rsidP="001F0831">
            <w:pPr>
              <w:autoSpaceDE w:val="0"/>
              <w:autoSpaceDN w:val="0"/>
              <w:adjustRightInd w:val="0"/>
              <w:spacing w:after="0" w:line="240" w:lineRule="auto"/>
              <w:rPr>
                <w:rFonts w:ascii="Times New Roman" w:hAnsi="Times New Roman" w:cs="Times New Roman"/>
                <w:color w:val="000000"/>
              </w:rPr>
            </w:pPr>
            <w:r w:rsidRPr="004A22A3">
              <w:rPr>
                <w:rFonts w:ascii="Times New Roman" w:hAnsi="Times New Roman" w:cs="Times New Roman"/>
                <w:color w:val="000000"/>
              </w:rPr>
              <w:t>Total panel (balanced) observations: 200</w:t>
            </w:r>
          </w:p>
        </w:tc>
      </w:tr>
      <w:tr w:rsidR="004A22A3" w:rsidRPr="004A22A3" w14:paraId="43BFE525" w14:textId="77777777" w:rsidTr="004A22A3">
        <w:trPr>
          <w:trHeight w:val="220"/>
        </w:trPr>
        <w:tc>
          <w:tcPr>
            <w:tcW w:w="6320" w:type="dxa"/>
            <w:gridSpan w:val="5"/>
            <w:tcBorders>
              <w:top w:val="nil"/>
              <w:left w:val="nil"/>
              <w:bottom w:val="nil"/>
              <w:right w:val="nil"/>
            </w:tcBorders>
            <w:vAlign w:val="bottom"/>
          </w:tcPr>
          <w:p w14:paraId="6ED6DBEC" w14:textId="77777777" w:rsidR="004A22A3" w:rsidRPr="004A22A3" w:rsidRDefault="004A22A3" w:rsidP="001F0831">
            <w:pPr>
              <w:autoSpaceDE w:val="0"/>
              <w:autoSpaceDN w:val="0"/>
              <w:adjustRightInd w:val="0"/>
              <w:spacing w:after="0" w:line="240" w:lineRule="auto"/>
              <w:rPr>
                <w:rFonts w:ascii="Times New Roman" w:hAnsi="Times New Roman" w:cs="Times New Roman"/>
                <w:color w:val="000000"/>
              </w:rPr>
            </w:pPr>
            <w:r w:rsidRPr="004A22A3">
              <w:rPr>
                <w:rFonts w:ascii="Times New Roman" w:hAnsi="Times New Roman" w:cs="Times New Roman"/>
                <w:color w:val="000000"/>
              </w:rPr>
              <w:t>Swamy and Arora estimator of component variances</w:t>
            </w:r>
          </w:p>
        </w:tc>
      </w:tr>
      <w:tr w:rsidR="004A22A3" w:rsidRPr="004A22A3" w14:paraId="5ABC5E86" w14:textId="77777777" w:rsidTr="004A22A3">
        <w:trPr>
          <w:trHeight w:hRule="exact" w:val="88"/>
        </w:trPr>
        <w:tc>
          <w:tcPr>
            <w:tcW w:w="2020" w:type="dxa"/>
            <w:tcBorders>
              <w:top w:val="nil"/>
              <w:left w:val="nil"/>
              <w:bottom w:val="double" w:sz="6" w:space="2" w:color="auto"/>
              <w:right w:val="nil"/>
            </w:tcBorders>
            <w:vAlign w:val="bottom"/>
          </w:tcPr>
          <w:p w14:paraId="33C69263"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63EAA08D"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3B1E3117"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104E2077"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2040384B"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r>
      <w:tr w:rsidR="004A22A3" w:rsidRPr="004A22A3" w14:paraId="1FFFDF43" w14:textId="77777777" w:rsidTr="004A22A3">
        <w:trPr>
          <w:trHeight w:hRule="exact" w:val="132"/>
        </w:trPr>
        <w:tc>
          <w:tcPr>
            <w:tcW w:w="2020" w:type="dxa"/>
            <w:tcBorders>
              <w:top w:val="nil"/>
              <w:left w:val="nil"/>
              <w:bottom w:val="nil"/>
              <w:right w:val="nil"/>
            </w:tcBorders>
            <w:vAlign w:val="bottom"/>
          </w:tcPr>
          <w:p w14:paraId="07832D40"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4E6B994F"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10E55A39"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49C2ED1C"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560F320C"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r>
      <w:tr w:rsidR="004A22A3" w:rsidRPr="004A22A3" w14:paraId="16C1AC46" w14:textId="77777777" w:rsidTr="004A22A3">
        <w:trPr>
          <w:trHeight w:val="220"/>
        </w:trPr>
        <w:tc>
          <w:tcPr>
            <w:tcW w:w="2020" w:type="dxa"/>
            <w:tcBorders>
              <w:top w:val="nil"/>
              <w:left w:val="nil"/>
              <w:bottom w:val="nil"/>
              <w:right w:val="nil"/>
            </w:tcBorders>
            <w:vAlign w:val="bottom"/>
          </w:tcPr>
          <w:p w14:paraId="3624CC35"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b/>
                <w:bCs/>
                <w:color w:val="000000"/>
              </w:rPr>
            </w:pPr>
            <w:r w:rsidRPr="004A22A3">
              <w:rPr>
                <w:rFonts w:ascii="Times New Roman" w:hAnsi="Times New Roman" w:cs="Times New Roman"/>
                <w:b/>
                <w:bCs/>
                <w:color w:val="000000"/>
              </w:rPr>
              <w:t>Variable</w:t>
            </w:r>
          </w:p>
        </w:tc>
        <w:tc>
          <w:tcPr>
            <w:tcW w:w="1050" w:type="dxa"/>
            <w:tcBorders>
              <w:top w:val="nil"/>
              <w:left w:val="nil"/>
              <w:bottom w:val="nil"/>
              <w:right w:val="nil"/>
            </w:tcBorders>
            <w:vAlign w:val="bottom"/>
          </w:tcPr>
          <w:p w14:paraId="3CBACFF1"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b/>
                <w:bCs/>
                <w:color w:val="000000"/>
              </w:rPr>
            </w:pPr>
            <w:r w:rsidRPr="004A22A3">
              <w:rPr>
                <w:rFonts w:ascii="Times New Roman" w:hAnsi="Times New Roman" w:cs="Times New Roman"/>
                <w:b/>
                <w:bCs/>
                <w:color w:val="000000"/>
              </w:rPr>
              <w:t>Coefficient</w:t>
            </w:r>
          </w:p>
        </w:tc>
        <w:tc>
          <w:tcPr>
            <w:tcW w:w="1150" w:type="dxa"/>
            <w:tcBorders>
              <w:top w:val="nil"/>
              <w:left w:val="nil"/>
              <w:bottom w:val="nil"/>
              <w:right w:val="nil"/>
            </w:tcBorders>
            <w:vAlign w:val="bottom"/>
          </w:tcPr>
          <w:p w14:paraId="65C81D5A"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b/>
                <w:bCs/>
                <w:color w:val="000000"/>
              </w:rPr>
            </w:pPr>
            <w:r w:rsidRPr="004A22A3">
              <w:rPr>
                <w:rFonts w:ascii="Times New Roman" w:hAnsi="Times New Roman" w:cs="Times New Roman"/>
                <w:b/>
                <w:bCs/>
                <w:color w:val="000000"/>
              </w:rPr>
              <w:t>Std. Error</w:t>
            </w:r>
          </w:p>
        </w:tc>
        <w:tc>
          <w:tcPr>
            <w:tcW w:w="1150" w:type="dxa"/>
            <w:tcBorders>
              <w:top w:val="nil"/>
              <w:left w:val="nil"/>
              <w:bottom w:val="nil"/>
              <w:right w:val="nil"/>
            </w:tcBorders>
            <w:vAlign w:val="bottom"/>
          </w:tcPr>
          <w:p w14:paraId="491AE681"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b/>
                <w:bCs/>
                <w:color w:val="000000"/>
              </w:rPr>
            </w:pPr>
            <w:r w:rsidRPr="004A22A3">
              <w:rPr>
                <w:rFonts w:ascii="Times New Roman" w:hAnsi="Times New Roman" w:cs="Times New Roman"/>
                <w:b/>
                <w:bCs/>
                <w:color w:val="000000"/>
              </w:rPr>
              <w:t>t-Statistic</w:t>
            </w:r>
          </w:p>
        </w:tc>
        <w:tc>
          <w:tcPr>
            <w:tcW w:w="950" w:type="dxa"/>
            <w:tcBorders>
              <w:top w:val="nil"/>
              <w:left w:val="nil"/>
              <w:bottom w:val="nil"/>
              <w:right w:val="nil"/>
            </w:tcBorders>
            <w:vAlign w:val="bottom"/>
          </w:tcPr>
          <w:p w14:paraId="2809B06A"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b/>
                <w:bCs/>
                <w:color w:val="000000"/>
              </w:rPr>
            </w:pPr>
            <w:r w:rsidRPr="004A22A3">
              <w:rPr>
                <w:rFonts w:ascii="Times New Roman" w:hAnsi="Times New Roman" w:cs="Times New Roman"/>
                <w:b/>
                <w:bCs/>
                <w:color w:val="000000"/>
              </w:rPr>
              <w:t>Prob.  </w:t>
            </w:r>
          </w:p>
        </w:tc>
      </w:tr>
      <w:tr w:rsidR="004A22A3" w:rsidRPr="004A22A3" w14:paraId="3BED6CC8" w14:textId="77777777" w:rsidTr="004A22A3">
        <w:trPr>
          <w:trHeight w:hRule="exact" w:val="88"/>
        </w:trPr>
        <w:tc>
          <w:tcPr>
            <w:tcW w:w="2020" w:type="dxa"/>
            <w:tcBorders>
              <w:top w:val="nil"/>
              <w:left w:val="nil"/>
              <w:bottom w:val="double" w:sz="6" w:space="2" w:color="auto"/>
              <w:right w:val="nil"/>
            </w:tcBorders>
            <w:vAlign w:val="bottom"/>
          </w:tcPr>
          <w:p w14:paraId="1EFAC423"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154329DD"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4CA9D123"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29C8FAFE"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1E519C7F"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r>
      <w:tr w:rsidR="004A22A3" w:rsidRPr="004A22A3" w14:paraId="075A813D" w14:textId="77777777" w:rsidTr="004A22A3">
        <w:trPr>
          <w:trHeight w:hRule="exact" w:val="132"/>
        </w:trPr>
        <w:tc>
          <w:tcPr>
            <w:tcW w:w="2020" w:type="dxa"/>
            <w:tcBorders>
              <w:top w:val="nil"/>
              <w:left w:val="nil"/>
              <w:bottom w:val="nil"/>
              <w:right w:val="nil"/>
            </w:tcBorders>
            <w:vAlign w:val="bottom"/>
          </w:tcPr>
          <w:p w14:paraId="1E731AC9"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40D75A99"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20BB87A9"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55501D55"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7D8235E5"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r>
      <w:tr w:rsidR="004A22A3" w:rsidRPr="004A22A3" w14:paraId="7C53068C" w14:textId="77777777" w:rsidTr="004A22A3">
        <w:trPr>
          <w:trHeight w:val="220"/>
        </w:trPr>
        <w:tc>
          <w:tcPr>
            <w:tcW w:w="2020" w:type="dxa"/>
            <w:tcBorders>
              <w:top w:val="nil"/>
              <w:left w:val="nil"/>
              <w:bottom w:val="nil"/>
              <w:right w:val="nil"/>
            </w:tcBorders>
            <w:vAlign w:val="bottom"/>
          </w:tcPr>
          <w:p w14:paraId="361CBC21"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r w:rsidRPr="004A22A3">
              <w:rPr>
                <w:rFonts w:ascii="Times New Roman" w:hAnsi="Times New Roman" w:cs="Times New Roman"/>
                <w:color w:val="000000"/>
              </w:rPr>
              <w:t>C</w:t>
            </w:r>
          </w:p>
        </w:tc>
        <w:tc>
          <w:tcPr>
            <w:tcW w:w="1050" w:type="dxa"/>
            <w:tcBorders>
              <w:top w:val="nil"/>
              <w:left w:val="nil"/>
              <w:bottom w:val="nil"/>
              <w:right w:val="nil"/>
            </w:tcBorders>
            <w:vAlign w:val="bottom"/>
          </w:tcPr>
          <w:p w14:paraId="076A15F5"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0.129835</w:t>
            </w:r>
          </w:p>
        </w:tc>
        <w:tc>
          <w:tcPr>
            <w:tcW w:w="1150" w:type="dxa"/>
            <w:tcBorders>
              <w:top w:val="nil"/>
              <w:left w:val="nil"/>
              <w:bottom w:val="nil"/>
              <w:right w:val="nil"/>
            </w:tcBorders>
            <w:vAlign w:val="bottom"/>
          </w:tcPr>
          <w:p w14:paraId="0BD914ED"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0.057069</w:t>
            </w:r>
          </w:p>
        </w:tc>
        <w:tc>
          <w:tcPr>
            <w:tcW w:w="1150" w:type="dxa"/>
            <w:tcBorders>
              <w:top w:val="nil"/>
              <w:left w:val="nil"/>
              <w:bottom w:val="nil"/>
              <w:right w:val="nil"/>
            </w:tcBorders>
            <w:vAlign w:val="bottom"/>
          </w:tcPr>
          <w:p w14:paraId="22046F10"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2.275050</w:t>
            </w:r>
          </w:p>
        </w:tc>
        <w:tc>
          <w:tcPr>
            <w:tcW w:w="950" w:type="dxa"/>
            <w:tcBorders>
              <w:top w:val="nil"/>
              <w:left w:val="nil"/>
              <w:bottom w:val="nil"/>
              <w:right w:val="nil"/>
            </w:tcBorders>
            <w:vAlign w:val="bottom"/>
          </w:tcPr>
          <w:p w14:paraId="1F257DAD"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0.0240</w:t>
            </w:r>
          </w:p>
        </w:tc>
      </w:tr>
      <w:tr w:rsidR="004A22A3" w:rsidRPr="004A22A3" w14:paraId="00427302" w14:textId="77777777" w:rsidTr="004A22A3">
        <w:trPr>
          <w:trHeight w:val="220"/>
        </w:trPr>
        <w:tc>
          <w:tcPr>
            <w:tcW w:w="2020" w:type="dxa"/>
            <w:tcBorders>
              <w:top w:val="nil"/>
              <w:left w:val="nil"/>
              <w:bottom w:val="nil"/>
              <w:right w:val="nil"/>
            </w:tcBorders>
            <w:vAlign w:val="bottom"/>
          </w:tcPr>
          <w:p w14:paraId="182F2B9D"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r w:rsidRPr="004A22A3">
              <w:rPr>
                <w:rFonts w:ascii="Times New Roman" w:hAnsi="Times New Roman" w:cs="Times New Roman"/>
                <w:color w:val="000000"/>
              </w:rPr>
              <w:t>X1</w:t>
            </w:r>
          </w:p>
        </w:tc>
        <w:tc>
          <w:tcPr>
            <w:tcW w:w="1050" w:type="dxa"/>
            <w:tcBorders>
              <w:top w:val="nil"/>
              <w:left w:val="nil"/>
              <w:bottom w:val="nil"/>
              <w:right w:val="nil"/>
            </w:tcBorders>
            <w:vAlign w:val="bottom"/>
          </w:tcPr>
          <w:p w14:paraId="64A8D829"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0.000651</w:t>
            </w:r>
          </w:p>
        </w:tc>
        <w:tc>
          <w:tcPr>
            <w:tcW w:w="1150" w:type="dxa"/>
            <w:tcBorders>
              <w:top w:val="nil"/>
              <w:left w:val="nil"/>
              <w:bottom w:val="nil"/>
              <w:right w:val="nil"/>
            </w:tcBorders>
            <w:vAlign w:val="bottom"/>
          </w:tcPr>
          <w:p w14:paraId="3C798A97"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0.000911</w:t>
            </w:r>
          </w:p>
        </w:tc>
        <w:tc>
          <w:tcPr>
            <w:tcW w:w="1150" w:type="dxa"/>
            <w:tcBorders>
              <w:top w:val="nil"/>
              <w:left w:val="nil"/>
              <w:bottom w:val="nil"/>
              <w:right w:val="nil"/>
            </w:tcBorders>
            <w:vAlign w:val="bottom"/>
          </w:tcPr>
          <w:p w14:paraId="1DC699B3"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0.714456</w:t>
            </w:r>
          </w:p>
        </w:tc>
        <w:tc>
          <w:tcPr>
            <w:tcW w:w="950" w:type="dxa"/>
            <w:tcBorders>
              <w:top w:val="nil"/>
              <w:left w:val="nil"/>
              <w:bottom w:val="nil"/>
              <w:right w:val="nil"/>
            </w:tcBorders>
            <w:vAlign w:val="bottom"/>
          </w:tcPr>
          <w:p w14:paraId="67032F82"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0.4758</w:t>
            </w:r>
          </w:p>
        </w:tc>
      </w:tr>
      <w:tr w:rsidR="004A22A3" w:rsidRPr="004A22A3" w14:paraId="57C8AFD9" w14:textId="77777777" w:rsidTr="004A22A3">
        <w:trPr>
          <w:trHeight w:val="220"/>
        </w:trPr>
        <w:tc>
          <w:tcPr>
            <w:tcW w:w="2020" w:type="dxa"/>
            <w:tcBorders>
              <w:top w:val="nil"/>
              <w:left w:val="nil"/>
              <w:bottom w:val="nil"/>
              <w:right w:val="nil"/>
            </w:tcBorders>
            <w:vAlign w:val="bottom"/>
          </w:tcPr>
          <w:p w14:paraId="1042D2F8"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r w:rsidRPr="004A22A3">
              <w:rPr>
                <w:rFonts w:ascii="Times New Roman" w:hAnsi="Times New Roman" w:cs="Times New Roman"/>
                <w:color w:val="000000"/>
              </w:rPr>
              <w:t>X2</w:t>
            </w:r>
          </w:p>
        </w:tc>
        <w:tc>
          <w:tcPr>
            <w:tcW w:w="1050" w:type="dxa"/>
            <w:tcBorders>
              <w:top w:val="nil"/>
              <w:left w:val="nil"/>
              <w:bottom w:val="nil"/>
              <w:right w:val="nil"/>
            </w:tcBorders>
            <w:vAlign w:val="bottom"/>
          </w:tcPr>
          <w:p w14:paraId="6EA43342"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-0.000616</w:t>
            </w:r>
          </w:p>
        </w:tc>
        <w:tc>
          <w:tcPr>
            <w:tcW w:w="1150" w:type="dxa"/>
            <w:tcBorders>
              <w:top w:val="nil"/>
              <w:left w:val="nil"/>
              <w:bottom w:val="nil"/>
              <w:right w:val="nil"/>
            </w:tcBorders>
            <w:vAlign w:val="bottom"/>
          </w:tcPr>
          <w:p w14:paraId="2C4F57E8"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0.000605</w:t>
            </w:r>
          </w:p>
        </w:tc>
        <w:tc>
          <w:tcPr>
            <w:tcW w:w="1150" w:type="dxa"/>
            <w:tcBorders>
              <w:top w:val="nil"/>
              <w:left w:val="nil"/>
              <w:bottom w:val="nil"/>
              <w:right w:val="nil"/>
            </w:tcBorders>
            <w:vAlign w:val="bottom"/>
          </w:tcPr>
          <w:p w14:paraId="7AEC1EBE"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-1.018023</w:t>
            </w:r>
          </w:p>
        </w:tc>
        <w:tc>
          <w:tcPr>
            <w:tcW w:w="950" w:type="dxa"/>
            <w:tcBorders>
              <w:top w:val="nil"/>
              <w:left w:val="nil"/>
              <w:bottom w:val="nil"/>
              <w:right w:val="nil"/>
            </w:tcBorders>
            <w:vAlign w:val="bottom"/>
          </w:tcPr>
          <w:p w14:paraId="4F645975"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0.3099</w:t>
            </w:r>
          </w:p>
        </w:tc>
      </w:tr>
      <w:tr w:rsidR="004A22A3" w:rsidRPr="004A22A3" w14:paraId="20016065" w14:textId="77777777" w:rsidTr="004A22A3">
        <w:trPr>
          <w:trHeight w:val="220"/>
        </w:trPr>
        <w:tc>
          <w:tcPr>
            <w:tcW w:w="2020" w:type="dxa"/>
            <w:tcBorders>
              <w:top w:val="nil"/>
              <w:left w:val="nil"/>
              <w:bottom w:val="nil"/>
              <w:right w:val="nil"/>
            </w:tcBorders>
            <w:vAlign w:val="bottom"/>
          </w:tcPr>
          <w:p w14:paraId="490F0993"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r w:rsidRPr="004A22A3">
              <w:rPr>
                <w:rFonts w:ascii="Times New Roman" w:hAnsi="Times New Roman" w:cs="Times New Roman"/>
                <w:color w:val="000000"/>
              </w:rPr>
              <w:t>X3</w:t>
            </w:r>
          </w:p>
        </w:tc>
        <w:tc>
          <w:tcPr>
            <w:tcW w:w="1050" w:type="dxa"/>
            <w:tcBorders>
              <w:top w:val="nil"/>
              <w:left w:val="nil"/>
              <w:bottom w:val="nil"/>
              <w:right w:val="nil"/>
            </w:tcBorders>
            <w:vAlign w:val="bottom"/>
          </w:tcPr>
          <w:p w14:paraId="60EF1BE6"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-0.000873</w:t>
            </w:r>
          </w:p>
        </w:tc>
        <w:tc>
          <w:tcPr>
            <w:tcW w:w="1150" w:type="dxa"/>
            <w:tcBorders>
              <w:top w:val="nil"/>
              <w:left w:val="nil"/>
              <w:bottom w:val="nil"/>
              <w:right w:val="nil"/>
            </w:tcBorders>
            <w:vAlign w:val="bottom"/>
          </w:tcPr>
          <w:p w14:paraId="500E3C0B"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0.002746</w:t>
            </w:r>
          </w:p>
        </w:tc>
        <w:tc>
          <w:tcPr>
            <w:tcW w:w="1150" w:type="dxa"/>
            <w:tcBorders>
              <w:top w:val="nil"/>
              <w:left w:val="nil"/>
              <w:bottom w:val="nil"/>
              <w:right w:val="nil"/>
            </w:tcBorders>
            <w:vAlign w:val="bottom"/>
          </w:tcPr>
          <w:p w14:paraId="4D2244A4"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-0.317860</w:t>
            </w:r>
          </w:p>
        </w:tc>
        <w:tc>
          <w:tcPr>
            <w:tcW w:w="950" w:type="dxa"/>
            <w:tcBorders>
              <w:top w:val="nil"/>
              <w:left w:val="nil"/>
              <w:bottom w:val="nil"/>
              <w:right w:val="nil"/>
            </w:tcBorders>
            <w:vAlign w:val="bottom"/>
          </w:tcPr>
          <w:p w14:paraId="36B02ED5" w14:textId="77777777" w:rsidR="004A22A3" w:rsidRPr="004A22A3" w:rsidRDefault="004A22A3" w:rsidP="001F0831">
            <w:pPr>
              <w:autoSpaceDE w:val="0"/>
              <w:autoSpaceDN w:val="0"/>
              <w:adjustRightInd w:val="0"/>
              <w:spacing w:after="0" w:line="240" w:lineRule="auto"/>
              <w:ind w:right="20"/>
              <w:jc w:val="right"/>
              <w:rPr>
                <w:rFonts w:ascii="Times New Roman" w:hAnsi="Times New Roman" w:cs="Times New Roman"/>
                <w:color w:val="000000"/>
              </w:rPr>
            </w:pPr>
            <w:r w:rsidRPr="004A22A3">
              <w:rPr>
                <w:rFonts w:ascii="Times New Roman" w:hAnsi="Times New Roman" w:cs="Times New Roman"/>
                <w:color w:val="000000"/>
              </w:rPr>
              <w:t>0.7509</w:t>
            </w:r>
          </w:p>
        </w:tc>
      </w:tr>
      <w:tr w:rsidR="004A22A3" w:rsidRPr="004A22A3" w14:paraId="087529A0" w14:textId="77777777" w:rsidTr="004A22A3">
        <w:trPr>
          <w:trHeight w:hRule="exact" w:val="88"/>
        </w:trPr>
        <w:tc>
          <w:tcPr>
            <w:tcW w:w="2020" w:type="dxa"/>
            <w:tcBorders>
              <w:top w:val="nil"/>
              <w:left w:val="nil"/>
              <w:bottom w:val="double" w:sz="6" w:space="0" w:color="auto"/>
              <w:right w:val="nil"/>
            </w:tcBorders>
            <w:vAlign w:val="bottom"/>
          </w:tcPr>
          <w:p w14:paraId="6FDBD350"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0" w:color="auto"/>
              <w:right w:val="nil"/>
            </w:tcBorders>
            <w:vAlign w:val="bottom"/>
          </w:tcPr>
          <w:p w14:paraId="5F468EFC"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0" w:color="auto"/>
              <w:right w:val="nil"/>
            </w:tcBorders>
            <w:vAlign w:val="bottom"/>
          </w:tcPr>
          <w:p w14:paraId="30E83B2E"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0" w:color="auto"/>
              <w:right w:val="nil"/>
            </w:tcBorders>
            <w:vAlign w:val="bottom"/>
          </w:tcPr>
          <w:p w14:paraId="58332130"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0" w:color="auto"/>
              <w:right w:val="nil"/>
            </w:tcBorders>
            <w:vAlign w:val="bottom"/>
          </w:tcPr>
          <w:p w14:paraId="3C8D013C" w14:textId="77777777" w:rsidR="004A22A3" w:rsidRPr="004A22A3" w:rsidRDefault="004A22A3" w:rsidP="001F0831">
            <w:pPr>
              <w:autoSpaceDE w:val="0"/>
              <w:autoSpaceDN w:val="0"/>
              <w:adjustRightInd w:val="0"/>
              <w:spacing w:after="0" w:line="240" w:lineRule="auto"/>
              <w:jc w:val="center"/>
              <w:rPr>
                <w:rFonts w:ascii="Times New Roman" w:hAnsi="Times New Roman" w:cs="Times New Roman"/>
                <w:color w:val="000000"/>
              </w:rPr>
            </w:pPr>
          </w:p>
        </w:tc>
      </w:tr>
      <w:tr w:rsidR="004A22A3" w14:paraId="49CE4575" w14:textId="77777777" w:rsidTr="004A22A3">
        <w:trPr>
          <w:trHeight w:hRule="exact" w:val="132"/>
        </w:trPr>
        <w:tc>
          <w:tcPr>
            <w:tcW w:w="2020" w:type="dxa"/>
            <w:tcBorders>
              <w:top w:val="nil"/>
              <w:left w:val="nil"/>
              <w:bottom w:val="nil"/>
              <w:right w:val="nil"/>
            </w:tcBorders>
            <w:vAlign w:val="bottom"/>
          </w:tcPr>
          <w:p w14:paraId="11CA95E7" w14:textId="77777777" w:rsidR="004A22A3" w:rsidRDefault="004A22A3" w:rsidP="001F0831">
            <w:pPr>
              <w:autoSpaceDE w:val="0"/>
              <w:autoSpaceDN w:val="0"/>
              <w:adjustRightInd w:val="0"/>
              <w:spacing w:after="0" w:line="240" w:lineRule="auto"/>
              <w:jc w:val="center"/>
              <w:rPr>
                <w:rFonts w:ascii="Arial" w:hAnsi="Arial" w:cs="Arial"/>
                <w:color w:val="000000"/>
                <w:sz w:val="18"/>
                <w:szCs w:val="18"/>
              </w:rPr>
            </w:pPr>
          </w:p>
        </w:tc>
        <w:tc>
          <w:tcPr>
            <w:tcW w:w="1050" w:type="dxa"/>
            <w:tcBorders>
              <w:top w:val="nil"/>
              <w:left w:val="nil"/>
              <w:bottom w:val="nil"/>
              <w:right w:val="nil"/>
            </w:tcBorders>
            <w:vAlign w:val="bottom"/>
          </w:tcPr>
          <w:p w14:paraId="23E569EE" w14:textId="77777777" w:rsidR="004A22A3" w:rsidRDefault="004A22A3" w:rsidP="001F0831">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nil"/>
              <w:right w:val="nil"/>
            </w:tcBorders>
            <w:vAlign w:val="bottom"/>
          </w:tcPr>
          <w:p w14:paraId="331D8CFA" w14:textId="77777777" w:rsidR="004A22A3" w:rsidRDefault="004A22A3" w:rsidP="001F0831">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nil"/>
              <w:right w:val="nil"/>
            </w:tcBorders>
            <w:vAlign w:val="bottom"/>
          </w:tcPr>
          <w:p w14:paraId="0FB63188" w14:textId="77777777" w:rsidR="004A22A3" w:rsidRDefault="004A22A3" w:rsidP="001F0831">
            <w:pPr>
              <w:autoSpaceDE w:val="0"/>
              <w:autoSpaceDN w:val="0"/>
              <w:adjustRightInd w:val="0"/>
              <w:spacing w:after="0" w:line="240" w:lineRule="auto"/>
              <w:jc w:val="center"/>
              <w:rPr>
                <w:rFonts w:ascii="Arial" w:hAnsi="Arial" w:cs="Arial"/>
                <w:color w:val="000000"/>
                <w:sz w:val="18"/>
                <w:szCs w:val="18"/>
              </w:rPr>
            </w:pPr>
          </w:p>
        </w:tc>
        <w:tc>
          <w:tcPr>
            <w:tcW w:w="950" w:type="dxa"/>
            <w:tcBorders>
              <w:top w:val="nil"/>
              <w:left w:val="nil"/>
              <w:bottom w:val="nil"/>
              <w:right w:val="nil"/>
            </w:tcBorders>
            <w:vAlign w:val="bottom"/>
          </w:tcPr>
          <w:p w14:paraId="5B96F8A9" w14:textId="77777777" w:rsidR="004A22A3" w:rsidRDefault="004A22A3" w:rsidP="001F0831">
            <w:pPr>
              <w:autoSpaceDE w:val="0"/>
              <w:autoSpaceDN w:val="0"/>
              <w:adjustRightInd w:val="0"/>
              <w:spacing w:after="0" w:line="240" w:lineRule="auto"/>
              <w:jc w:val="center"/>
              <w:rPr>
                <w:rFonts w:ascii="Arial" w:hAnsi="Arial" w:cs="Arial"/>
                <w:color w:val="000000"/>
                <w:sz w:val="18"/>
                <w:szCs w:val="18"/>
              </w:rPr>
            </w:pPr>
          </w:p>
        </w:tc>
      </w:tr>
    </w:tbl>
    <w:p w14:paraId="4B6F2E37" w14:textId="77777777" w:rsidR="004A22A3" w:rsidRDefault="004A22A3" w:rsidP="004A22A3">
      <w:pPr>
        <w:jc w:val="both"/>
        <w:rPr>
          <w:rFonts w:ascii="Times New Roman" w:eastAsia="Times New Roman" w:hAnsi="Times New Roman" w:cs="Times New Roman"/>
          <w:color w:val="000000"/>
          <w:sz w:val="24"/>
          <w:szCs w:val="24"/>
          <w:lang w:eastAsia="en-ID"/>
        </w:rPr>
      </w:pPr>
      <w:proofErr w:type="spellStart"/>
      <w:r w:rsidRPr="004A22A3">
        <w:rPr>
          <w:rFonts w:ascii="Times New Roman" w:eastAsia="Times New Roman" w:hAnsi="Times New Roman" w:cs="Times New Roman"/>
          <w:i/>
          <w:iCs/>
          <w:color w:val="000000"/>
          <w:sz w:val="24"/>
          <w:szCs w:val="24"/>
          <w:lang w:eastAsia="en-ID"/>
        </w:rPr>
        <w:t>Sumber</w:t>
      </w:r>
      <w:proofErr w:type="spellEnd"/>
      <w:r w:rsidRPr="004A22A3">
        <w:rPr>
          <w:rFonts w:ascii="Times New Roman" w:eastAsia="Times New Roman" w:hAnsi="Times New Roman" w:cs="Times New Roman"/>
          <w:i/>
          <w:iCs/>
          <w:color w:val="000000"/>
          <w:sz w:val="24"/>
          <w:szCs w:val="24"/>
          <w:lang w:eastAsia="en-ID"/>
        </w:rPr>
        <w:t xml:space="preserve"> Data </w:t>
      </w:r>
      <w:proofErr w:type="spellStart"/>
      <w:r w:rsidRPr="004A22A3">
        <w:rPr>
          <w:rFonts w:ascii="Times New Roman" w:eastAsia="Times New Roman" w:hAnsi="Times New Roman" w:cs="Times New Roman"/>
          <w:i/>
          <w:iCs/>
          <w:color w:val="000000"/>
          <w:sz w:val="24"/>
          <w:szCs w:val="24"/>
          <w:lang w:eastAsia="en-ID"/>
        </w:rPr>
        <w:t>Diolah</w:t>
      </w:r>
      <w:proofErr w:type="spellEnd"/>
      <w:r w:rsidRPr="004A22A3">
        <w:rPr>
          <w:rFonts w:ascii="Times New Roman" w:eastAsia="Times New Roman" w:hAnsi="Times New Roman" w:cs="Times New Roman"/>
          <w:i/>
          <w:iCs/>
          <w:color w:val="000000"/>
          <w:sz w:val="24"/>
          <w:szCs w:val="24"/>
          <w:lang w:eastAsia="en-ID"/>
        </w:rPr>
        <w:t xml:space="preserve"> (Output </w:t>
      </w:r>
      <w:proofErr w:type="spellStart"/>
      <w:r w:rsidRPr="004A22A3">
        <w:rPr>
          <w:rFonts w:ascii="Times New Roman" w:eastAsia="Times New Roman" w:hAnsi="Times New Roman" w:cs="Times New Roman"/>
          <w:i/>
          <w:iCs/>
          <w:color w:val="000000"/>
          <w:sz w:val="24"/>
          <w:szCs w:val="24"/>
          <w:lang w:eastAsia="en-ID"/>
        </w:rPr>
        <w:t>Eviews</w:t>
      </w:r>
      <w:proofErr w:type="spellEnd"/>
      <w:r w:rsidRPr="004A22A3">
        <w:rPr>
          <w:rFonts w:ascii="Times New Roman" w:eastAsia="Times New Roman" w:hAnsi="Times New Roman" w:cs="Times New Roman"/>
          <w:i/>
          <w:iCs/>
          <w:color w:val="000000"/>
          <w:sz w:val="24"/>
          <w:szCs w:val="24"/>
          <w:lang w:eastAsia="en-ID"/>
        </w:rPr>
        <w:t xml:space="preserve"> 12), 2025</w:t>
      </w:r>
      <w:r>
        <w:rPr>
          <w:rFonts w:ascii="Times New Roman" w:eastAsia="Times New Roman" w:hAnsi="Times New Roman" w:cs="Times New Roman"/>
          <w:color w:val="000000"/>
          <w:sz w:val="24"/>
          <w:szCs w:val="24"/>
          <w:lang w:eastAsia="en-ID"/>
        </w:rPr>
        <w:t>.</w:t>
      </w:r>
    </w:p>
    <w:p w14:paraId="307D72A8" w14:textId="4356F97A" w:rsidR="004A22A3" w:rsidRDefault="004A22A3" w:rsidP="004A22A3">
      <w:pPr>
        <w:spacing w:line="480" w:lineRule="auto"/>
        <w:ind w:firstLine="426"/>
        <w:jc w:val="both"/>
        <w:rPr>
          <w:rFonts w:ascii="Times New Roman" w:eastAsia="Times New Roman" w:hAnsi="Times New Roman" w:cs="Times New Roman"/>
          <w:color w:val="000000"/>
          <w:sz w:val="24"/>
          <w:szCs w:val="24"/>
          <w:lang w:eastAsia="en-ID"/>
        </w:rPr>
      </w:pPr>
      <w:r w:rsidRPr="0061736D">
        <w:rPr>
          <w:rFonts w:ascii="Times New Roman" w:eastAsia="Times New Roman" w:hAnsi="Times New Roman" w:cs="Times New Roman"/>
          <w:color w:val="000000"/>
          <w:sz w:val="24"/>
          <w:szCs w:val="24"/>
          <w:lang w:eastAsia="en-ID"/>
        </w:rPr>
        <w:t xml:space="preserve">Dari </w:t>
      </w:r>
      <w:proofErr w:type="spellStart"/>
      <w:r w:rsidRPr="0061736D">
        <w:rPr>
          <w:rFonts w:ascii="Times New Roman" w:eastAsia="Times New Roman" w:hAnsi="Times New Roman" w:cs="Times New Roman"/>
          <w:color w:val="000000"/>
          <w:sz w:val="24"/>
          <w:szCs w:val="24"/>
          <w:lang w:eastAsia="en-ID"/>
        </w:rPr>
        <w:t>hasi</w:t>
      </w:r>
      <w:r>
        <w:rPr>
          <w:rFonts w:ascii="Times New Roman" w:eastAsia="Times New Roman" w:hAnsi="Times New Roman" w:cs="Times New Roman"/>
          <w:color w:val="000000"/>
          <w:sz w:val="24"/>
          <w:szCs w:val="24"/>
          <w:lang w:eastAsia="en-ID"/>
        </w:rPr>
        <w:t>l</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tabel</w:t>
      </w:r>
      <w:proofErr w:type="spellEnd"/>
      <w:r w:rsidRPr="0061736D">
        <w:rPr>
          <w:rFonts w:ascii="Times New Roman" w:eastAsia="Times New Roman" w:hAnsi="Times New Roman" w:cs="Times New Roman"/>
          <w:color w:val="000000"/>
          <w:sz w:val="24"/>
          <w:szCs w:val="24"/>
          <w:lang w:eastAsia="en-ID"/>
        </w:rPr>
        <w:t xml:space="preserve"> </w:t>
      </w:r>
      <w:proofErr w:type="spellStart"/>
      <w:r w:rsidRPr="0061736D">
        <w:rPr>
          <w:rFonts w:ascii="Times New Roman" w:eastAsia="Times New Roman" w:hAnsi="Times New Roman" w:cs="Times New Roman"/>
          <w:color w:val="000000"/>
          <w:sz w:val="24"/>
          <w:szCs w:val="24"/>
          <w:lang w:eastAsia="en-ID"/>
        </w:rPr>
        <w:t>pengujian</w:t>
      </w:r>
      <w:proofErr w:type="spellEnd"/>
      <w:r>
        <w:rPr>
          <w:rFonts w:ascii="Times New Roman" w:eastAsia="Times New Roman" w:hAnsi="Times New Roman" w:cs="Times New Roman"/>
          <w:color w:val="000000"/>
          <w:sz w:val="24"/>
          <w:szCs w:val="24"/>
          <w:lang w:eastAsia="en-ID"/>
        </w:rPr>
        <w:t xml:space="preserve"> di </w:t>
      </w:r>
      <w:proofErr w:type="spellStart"/>
      <w:r>
        <w:rPr>
          <w:rFonts w:ascii="Times New Roman" w:eastAsia="Times New Roman" w:hAnsi="Times New Roman" w:cs="Times New Roman"/>
          <w:color w:val="000000"/>
          <w:sz w:val="24"/>
          <w:szCs w:val="24"/>
          <w:lang w:eastAsia="en-ID"/>
        </w:rPr>
        <w:t>atas</w:t>
      </w:r>
      <w:proofErr w:type="spellEnd"/>
      <w:r>
        <w:rPr>
          <w:rFonts w:ascii="Times New Roman" w:eastAsia="Times New Roman" w:hAnsi="Times New Roman" w:cs="Times New Roman"/>
          <w:color w:val="000000"/>
          <w:sz w:val="24"/>
          <w:szCs w:val="24"/>
          <w:lang w:eastAsia="en-ID"/>
        </w:rPr>
        <w:t xml:space="preserve"> </w:t>
      </w:r>
      <w:proofErr w:type="spellStart"/>
      <w:r w:rsidRPr="0061736D">
        <w:rPr>
          <w:rFonts w:ascii="Times New Roman" w:eastAsia="Times New Roman" w:hAnsi="Times New Roman" w:cs="Times New Roman"/>
          <w:color w:val="000000"/>
          <w:sz w:val="24"/>
          <w:szCs w:val="24"/>
          <w:lang w:eastAsia="en-ID"/>
        </w:rPr>
        <w:t>diperoleh</w:t>
      </w:r>
      <w:proofErr w:type="spellEnd"/>
      <w:r w:rsidRPr="0061736D">
        <w:rPr>
          <w:rFonts w:ascii="Times New Roman" w:eastAsia="Times New Roman" w:hAnsi="Times New Roman" w:cs="Times New Roman"/>
          <w:color w:val="000000"/>
          <w:sz w:val="24"/>
          <w:szCs w:val="24"/>
          <w:lang w:eastAsia="en-ID"/>
        </w:rPr>
        <w:t xml:space="preserve"> </w:t>
      </w:r>
      <w:proofErr w:type="spellStart"/>
      <w:r w:rsidR="002136D1">
        <w:rPr>
          <w:rFonts w:ascii="Times New Roman" w:eastAsia="Times New Roman" w:hAnsi="Times New Roman" w:cs="Times New Roman"/>
          <w:color w:val="000000"/>
          <w:sz w:val="24"/>
          <w:szCs w:val="24"/>
          <w:lang w:eastAsia="en-ID"/>
        </w:rPr>
        <w:t>p</w:t>
      </w:r>
      <w:r>
        <w:rPr>
          <w:rFonts w:ascii="Times New Roman" w:eastAsia="Times New Roman" w:hAnsi="Times New Roman" w:cs="Times New Roman"/>
          <w:color w:val="000000"/>
          <w:sz w:val="24"/>
          <w:szCs w:val="24"/>
          <w:lang w:eastAsia="en-ID"/>
        </w:rPr>
        <w:t>rob</w:t>
      </w:r>
      <w:r w:rsidR="002136D1">
        <w:rPr>
          <w:rFonts w:ascii="Times New Roman" w:eastAsia="Times New Roman" w:hAnsi="Times New Roman" w:cs="Times New Roman"/>
          <w:color w:val="000000"/>
          <w:sz w:val="24"/>
          <w:szCs w:val="24"/>
          <w:lang w:eastAsia="en-ID"/>
        </w:rPr>
        <w:t>abilitas</w:t>
      </w:r>
      <w:proofErr w:type="spellEnd"/>
      <w:r>
        <w:rPr>
          <w:rFonts w:ascii="Times New Roman" w:eastAsia="Times New Roman" w:hAnsi="Times New Roman" w:cs="Times New Roman"/>
          <w:color w:val="000000"/>
          <w:sz w:val="24"/>
          <w:szCs w:val="24"/>
          <w:lang w:eastAsia="en-ID"/>
        </w:rPr>
        <w:t xml:space="preserve"> X</w:t>
      </w:r>
      <w:r w:rsidRPr="002136D1">
        <w:rPr>
          <w:rFonts w:ascii="Times New Roman" w:eastAsia="Times New Roman" w:hAnsi="Times New Roman" w:cs="Times New Roman"/>
          <w:color w:val="000000"/>
          <w:sz w:val="16"/>
          <w:szCs w:val="16"/>
          <w:lang w:eastAsia="en-ID"/>
        </w:rPr>
        <w:t>1</w:t>
      </w:r>
      <w:r>
        <w:rPr>
          <w:rFonts w:ascii="Times New Roman" w:eastAsia="Times New Roman" w:hAnsi="Times New Roman" w:cs="Times New Roman"/>
          <w:color w:val="000000"/>
          <w:sz w:val="24"/>
          <w:szCs w:val="24"/>
          <w:lang w:eastAsia="en-ID"/>
        </w:rPr>
        <w:t xml:space="preserve"> </w:t>
      </w:r>
      <w:proofErr w:type="spellStart"/>
      <w:r w:rsidRPr="0061736D">
        <w:rPr>
          <w:rFonts w:ascii="Times New Roman" w:eastAsia="Times New Roman" w:hAnsi="Times New Roman" w:cs="Times New Roman"/>
          <w:color w:val="000000"/>
          <w:sz w:val="24"/>
          <w:szCs w:val="24"/>
          <w:lang w:eastAsia="en-ID"/>
        </w:rPr>
        <w:t>sebesar</w:t>
      </w:r>
      <w:proofErr w:type="spellEnd"/>
      <w:r w:rsidRPr="0061736D">
        <w:rPr>
          <w:rFonts w:ascii="Times New Roman" w:eastAsia="Times New Roman" w:hAnsi="Times New Roman" w:cs="Times New Roman"/>
          <w:color w:val="000000"/>
          <w:sz w:val="24"/>
          <w:szCs w:val="24"/>
          <w:lang w:eastAsia="en-ID"/>
        </w:rPr>
        <w:t xml:space="preserve"> 0,</w:t>
      </w:r>
      <w:r>
        <w:rPr>
          <w:rFonts w:ascii="Times New Roman" w:eastAsia="Times New Roman" w:hAnsi="Times New Roman" w:cs="Times New Roman"/>
          <w:color w:val="000000"/>
          <w:sz w:val="24"/>
          <w:szCs w:val="24"/>
          <w:lang w:eastAsia="en-ID"/>
        </w:rPr>
        <w:t>475 &gt; 0,05</w:t>
      </w:r>
      <w:r w:rsidRPr="0061736D">
        <w:rPr>
          <w:rFonts w:ascii="Times New Roman" w:eastAsia="Times New Roman" w:hAnsi="Times New Roman" w:cs="Times New Roman"/>
          <w:color w:val="000000"/>
          <w:sz w:val="24"/>
          <w:szCs w:val="24"/>
          <w:lang w:eastAsia="en-ID"/>
        </w:rPr>
        <w:t xml:space="preserve">, </w:t>
      </w:r>
      <w:proofErr w:type="spellStart"/>
      <w:r w:rsidR="002136D1">
        <w:rPr>
          <w:rFonts w:ascii="Times New Roman" w:eastAsia="Times New Roman" w:hAnsi="Times New Roman" w:cs="Times New Roman"/>
          <w:color w:val="000000"/>
          <w:sz w:val="24"/>
          <w:szCs w:val="24"/>
          <w:lang w:eastAsia="en-ID"/>
        </w:rPr>
        <w:t>pr</w:t>
      </w:r>
      <w:r w:rsidRPr="0061736D">
        <w:rPr>
          <w:rFonts w:ascii="Times New Roman" w:eastAsia="Times New Roman" w:hAnsi="Times New Roman" w:cs="Times New Roman"/>
          <w:color w:val="000000"/>
          <w:sz w:val="24"/>
          <w:szCs w:val="24"/>
          <w:lang w:eastAsia="en-ID"/>
        </w:rPr>
        <w:t>obabilitas</w:t>
      </w:r>
      <w:proofErr w:type="spellEnd"/>
      <w:r w:rsidRPr="0061736D">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eastAsia="en-ID"/>
        </w:rPr>
        <w:t>X</w:t>
      </w:r>
      <w:r w:rsidRPr="002136D1">
        <w:rPr>
          <w:rFonts w:ascii="Times New Roman" w:eastAsia="Times New Roman" w:hAnsi="Times New Roman" w:cs="Times New Roman"/>
          <w:color w:val="000000"/>
          <w:sz w:val="16"/>
          <w:szCs w:val="16"/>
          <w:lang w:eastAsia="en-ID"/>
        </w:rPr>
        <w:t>2</w:t>
      </w:r>
      <w:r>
        <w:rPr>
          <w:rFonts w:ascii="Times New Roman" w:eastAsia="Times New Roman" w:hAnsi="Times New Roman" w:cs="Times New Roman"/>
          <w:color w:val="000000"/>
          <w:sz w:val="24"/>
          <w:szCs w:val="24"/>
          <w:lang w:eastAsia="en-ID"/>
        </w:rPr>
        <w:t xml:space="preserve"> 0,309 &gt; 0,05</w:t>
      </w:r>
      <w:r w:rsidRPr="0061736D">
        <w:rPr>
          <w:rFonts w:ascii="Times New Roman" w:eastAsia="Times New Roman" w:hAnsi="Times New Roman" w:cs="Times New Roman"/>
          <w:color w:val="000000"/>
          <w:sz w:val="24"/>
          <w:szCs w:val="24"/>
          <w:lang w:eastAsia="en-ID"/>
        </w:rPr>
        <w:t xml:space="preserve">, </w:t>
      </w:r>
      <w:proofErr w:type="spellStart"/>
      <w:r w:rsidR="002136D1">
        <w:rPr>
          <w:rFonts w:ascii="Times New Roman" w:eastAsia="Times New Roman" w:hAnsi="Times New Roman" w:cs="Times New Roman"/>
          <w:color w:val="000000"/>
          <w:sz w:val="24"/>
          <w:szCs w:val="24"/>
          <w:lang w:eastAsia="en-ID"/>
        </w:rPr>
        <w:t>p</w:t>
      </w:r>
      <w:r>
        <w:rPr>
          <w:rFonts w:ascii="Times New Roman" w:eastAsia="Times New Roman" w:hAnsi="Times New Roman" w:cs="Times New Roman"/>
          <w:color w:val="000000"/>
          <w:sz w:val="24"/>
          <w:szCs w:val="24"/>
          <w:lang w:eastAsia="en-ID"/>
        </w:rPr>
        <w:t>rofitabilitas</w:t>
      </w:r>
      <w:proofErr w:type="spellEnd"/>
      <w:r>
        <w:rPr>
          <w:rFonts w:ascii="Times New Roman" w:eastAsia="Times New Roman" w:hAnsi="Times New Roman" w:cs="Times New Roman"/>
          <w:color w:val="000000"/>
          <w:sz w:val="24"/>
          <w:szCs w:val="24"/>
          <w:lang w:eastAsia="en-ID"/>
        </w:rPr>
        <w:t xml:space="preserve"> X</w:t>
      </w:r>
      <w:r w:rsidRPr="002136D1">
        <w:rPr>
          <w:rFonts w:ascii="Times New Roman" w:eastAsia="Times New Roman" w:hAnsi="Times New Roman" w:cs="Times New Roman"/>
          <w:color w:val="000000"/>
          <w:sz w:val="16"/>
          <w:szCs w:val="16"/>
          <w:lang w:eastAsia="en-ID"/>
        </w:rPr>
        <w:t>3</w:t>
      </w:r>
      <w:r>
        <w:rPr>
          <w:rFonts w:ascii="Times New Roman" w:eastAsia="Times New Roman" w:hAnsi="Times New Roman" w:cs="Times New Roman"/>
          <w:color w:val="000000"/>
          <w:sz w:val="24"/>
          <w:szCs w:val="24"/>
          <w:lang w:eastAsia="en-ID"/>
        </w:rPr>
        <w:t xml:space="preserve"> </w:t>
      </w:r>
      <w:proofErr w:type="spellStart"/>
      <w:r w:rsidRPr="0061736D">
        <w:rPr>
          <w:rFonts w:ascii="Times New Roman" w:eastAsia="Times New Roman" w:hAnsi="Times New Roman" w:cs="Times New Roman"/>
          <w:color w:val="000000"/>
          <w:sz w:val="24"/>
          <w:szCs w:val="24"/>
          <w:lang w:eastAsia="en-ID"/>
        </w:rPr>
        <w:t>sebesar</w:t>
      </w:r>
      <w:proofErr w:type="spellEnd"/>
      <w:r w:rsidRPr="0061736D">
        <w:rPr>
          <w:rFonts w:ascii="Times New Roman" w:eastAsia="Times New Roman" w:hAnsi="Times New Roman" w:cs="Times New Roman"/>
          <w:color w:val="000000"/>
          <w:sz w:val="24"/>
          <w:szCs w:val="24"/>
          <w:lang w:eastAsia="en-ID"/>
        </w:rPr>
        <w:t xml:space="preserve"> 0,</w:t>
      </w:r>
      <w:r>
        <w:rPr>
          <w:rFonts w:ascii="Times New Roman" w:eastAsia="Times New Roman" w:hAnsi="Times New Roman" w:cs="Times New Roman"/>
          <w:color w:val="000000"/>
          <w:sz w:val="24"/>
          <w:szCs w:val="24"/>
          <w:lang w:eastAsia="en-ID"/>
        </w:rPr>
        <w:t xml:space="preserve">750 &gt; 0,05, </w:t>
      </w:r>
      <w:proofErr w:type="spellStart"/>
      <w:r>
        <w:rPr>
          <w:rFonts w:ascii="Times New Roman" w:eastAsia="Times New Roman" w:hAnsi="Times New Roman" w:cs="Times New Roman"/>
          <w:color w:val="000000"/>
          <w:sz w:val="24"/>
          <w:szCs w:val="24"/>
          <w:lang w:eastAsia="en-ID"/>
        </w:rPr>
        <w:t>dapat</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disimpulkan</w:t>
      </w:r>
      <w:proofErr w:type="spellEnd"/>
      <w:r>
        <w:rPr>
          <w:rFonts w:ascii="Times New Roman" w:eastAsia="Times New Roman" w:hAnsi="Times New Roman" w:cs="Times New Roman"/>
          <w:color w:val="000000"/>
          <w:sz w:val="24"/>
          <w:szCs w:val="24"/>
          <w:lang w:eastAsia="en-ID"/>
        </w:rPr>
        <w:t xml:space="preserve"> model </w:t>
      </w:r>
      <w:proofErr w:type="spellStart"/>
      <w:r>
        <w:rPr>
          <w:rFonts w:ascii="Times New Roman" w:eastAsia="Times New Roman" w:hAnsi="Times New Roman" w:cs="Times New Roman"/>
          <w:color w:val="000000"/>
          <w:sz w:val="24"/>
          <w:szCs w:val="24"/>
          <w:lang w:eastAsia="en-ID"/>
        </w:rPr>
        <w:t>regresi</w:t>
      </w:r>
      <w:proofErr w:type="spellEnd"/>
      <w:r>
        <w:rPr>
          <w:rFonts w:ascii="Times New Roman" w:eastAsia="Times New Roman" w:hAnsi="Times New Roman" w:cs="Times New Roman"/>
          <w:color w:val="000000"/>
          <w:sz w:val="24"/>
          <w:szCs w:val="24"/>
          <w:lang w:eastAsia="en-ID"/>
        </w:rPr>
        <w:t xml:space="preserve"> data panel </w:t>
      </w:r>
      <w:proofErr w:type="spellStart"/>
      <w:r>
        <w:rPr>
          <w:rFonts w:ascii="Times New Roman" w:eastAsia="Times New Roman" w:hAnsi="Times New Roman" w:cs="Times New Roman"/>
          <w:color w:val="000000"/>
          <w:sz w:val="24"/>
          <w:szCs w:val="24"/>
          <w:lang w:eastAsia="en-ID"/>
        </w:rPr>
        <w:t>bebas</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dari</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gejala</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heteroskedastisitas</w:t>
      </w:r>
      <w:proofErr w:type="spellEnd"/>
      <w:r w:rsidR="00A81D19">
        <w:rPr>
          <w:rFonts w:ascii="Times New Roman" w:eastAsia="Times New Roman" w:hAnsi="Times New Roman" w:cs="Times New Roman"/>
          <w:color w:val="000000"/>
          <w:sz w:val="24"/>
          <w:szCs w:val="24"/>
          <w:lang w:eastAsia="en-ID"/>
        </w:rPr>
        <w:t>.</w:t>
      </w:r>
    </w:p>
    <w:p w14:paraId="36267828" w14:textId="77777777" w:rsidR="004A22A3" w:rsidRPr="004A22A3" w:rsidRDefault="004A22A3" w:rsidP="004A22A3">
      <w:pPr>
        <w:tabs>
          <w:tab w:val="left" w:pos="851"/>
        </w:tabs>
        <w:spacing w:after="0" w:line="480" w:lineRule="auto"/>
        <w:jc w:val="both"/>
        <w:rPr>
          <w:rFonts w:ascii="Times New Roman" w:hAnsi="Times New Roman" w:cs="Times New Roman"/>
          <w:bCs/>
          <w:sz w:val="24"/>
          <w:szCs w:val="24"/>
        </w:rPr>
      </w:pPr>
    </w:p>
    <w:p w14:paraId="39B6CD3A" w14:textId="70E24D28" w:rsidR="00BA715B" w:rsidRDefault="00BA715B">
      <w:pPr>
        <w:pStyle w:val="Heading4Anaksubsubbab"/>
        <w:numPr>
          <w:ilvl w:val="0"/>
          <w:numId w:val="29"/>
        </w:numPr>
      </w:pPr>
      <w:bookmarkStart w:id="198" w:name="_Toc215615499"/>
      <w:bookmarkStart w:id="199" w:name="_Toc223735353"/>
      <w:r>
        <w:t xml:space="preserve">Uji </w:t>
      </w:r>
      <w:proofErr w:type="spellStart"/>
      <w:r>
        <w:t>Autokorelasi</w:t>
      </w:r>
      <w:bookmarkEnd w:id="198"/>
      <w:bookmarkEnd w:id="199"/>
      <w:proofErr w:type="spellEnd"/>
    </w:p>
    <w:p w14:paraId="6A3CF87F" w14:textId="45A710DB" w:rsidR="00896D94" w:rsidRPr="00A81D19" w:rsidRDefault="00A81D19" w:rsidP="00422A61">
      <w:pPr>
        <w:tabs>
          <w:tab w:val="left" w:pos="993"/>
          <w:tab w:val="left" w:pos="1134"/>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896D94" w:rsidRPr="00A81D19">
        <w:rPr>
          <w:rFonts w:ascii="Times New Roman" w:hAnsi="Times New Roman" w:cs="Times New Roman"/>
          <w:bCs/>
          <w:sz w:val="24"/>
          <w:szCs w:val="24"/>
        </w:rPr>
        <w:t xml:space="preserve">Uji </w:t>
      </w:r>
      <w:proofErr w:type="spellStart"/>
      <w:r w:rsidR="00896D94" w:rsidRPr="00A81D19">
        <w:rPr>
          <w:rFonts w:ascii="Times New Roman" w:hAnsi="Times New Roman" w:cs="Times New Roman"/>
          <w:bCs/>
          <w:sz w:val="24"/>
          <w:szCs w:val="24"/>
        </w:rPr>
        <w:t>Autokorelasi</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merupakan</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prosedur</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statistik</w:t>
      </w:r>
      <w:proofErr w:type="spellEnd"/>
      <w:r w:rsidR="00896D94" w:rsidRPr="00A81D19">
        <w:rPr>
          <w:rFonts w:ascii="Times New Roman" w:hAnsi="Times New Roman" w:cs="Times New Roman"/>
          <w:bCs/>
          <w:sz w:val="24"/>
          <w:szCs w:val="24"/>
        </w:rPr>
        <w:t xml:space="preserve"> yang </w:t>
      </w:r>
      <w:proofErr w:type="spellStart"/>
      <w:r w:rsidR="00896D94" w:rsidRPr="00A81D19">
        <w:rPr>
          <w:rFonts w:ascii="Times New Roman" w:hAnsi="Times New Roman" w:cs="Times New Roman"/>
          <w:bCs/>
          <w:sz w:val="24"/>
          <w:szCs w:val="24"/>
        </w:rPr>
        <w:t>digunakan</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untuk</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mengetahui</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apakah</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terdapat</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korelasi</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antar</w:t>
      </w:r>
      <w:proofErr w:type="spellEnd"/>
      <w:r w:rsidR="00896D94" w:rsidRPr="00A81D19">
        <w:rPr>
          <w:rFonts w:ascii="Times New Roman" w:hAnsi="Times New Roman" w:cs="Times New Roman"/>
          <w:bCs/>
          <w:sz w:val="24"/>
          <w:szCs w:val="24"/>
        </w:rPr>
        <w:t xml:space="preserve"> residual </w:t>
      </w:r>
      <w:proofErr w:type="spellStart"/>
      <w:r w:rsidR="00896D94" w:rsidRPr="00A81D19">
        <w:rPr>
          <w:rFonts w:ascii="Times New Roman" w:hAnsi="Times New Roman" w:cs="Times New Roman"/>
          <w:bCs/>
          <w:sz w:val="24"/>
          <w:szCs w:val="24"/>
        </w:rPr>
        <w:t>atau</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tidak</w:t>
      </w:r>
      <w:proofErr w:type="spellEnd"/>
      <w:r w:rsidR="00896D94" w:rsidRPr="00A81D19">
        <w:rPr>
          <w:rFonts w:ascii="Times New Roman" w:hAnsi="Times New Roman" w:cs="Times New Roman"/>
          <w:bCs/>
          <w:sz w:val="24"/>
          <w:szCs w:val="24"/>
        </w:rPr>
        <w:t xml:space="preserve"> pada model </w:t>
      </w:r>
      <w:proofErr w:type="spellStart"/>
      <w:r w:rsidR="00896D94" w:rsidRPr="00A81D19">
        <w:rPr>
          <w:rFonts w:ascii="Times New Roman" w:hAnsi="Times New Roman" w:cs="Times New Roman"/>
          <w:bCs/>
          <w:sz w:val="24"/>
          <w:szCs w:val="24"/>
        </w:rPr>
        <w:t>regresi</w:t>
      </w:r>
      <w:proofErr w:type="spellEnd"/>
      <w:r w:rsidR="00896D94" w:rsidRPr="00A81D19">
        <w:rPr>
          <w:rFonts w:ascii="Times New Roman" w:hAnsi="Times New Roman" w:cs="Times New Roman"/>
          <w:bCs/>
          <w:sz w:val="24"/>
          <w:szCs w:val="24"/>
        </w:rPr>
        <w:t xml:space="preserve"> data panel </w:t>
      </w:r>
      <w:proofErr w:type="spellStart"/>
      <w:r w:rsidR="00896D94" w:rsidRPr="00A81D19">
        <w:rPr>
          <w:rFonts w:ascii="Times New Roman" w:hAnsi="Times New Roman" w:cs="Times New Roman"/>
          <w:bCs/>
          <w:sz w:val="24"/>
          <w:szCs w:val="24"/>
        </w:rPr>
        <w:t>dengan</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menggunakan</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metode</w:t>
      </w:r>
      <w:proofErr w:type="spellEnd"/>
      <w:r w:rsidR="00896D94" w:rsidRPr="00A81D19">
        <w:rPr>
          <w:rFonts w:ascii="Times New Roman" w:hAnsi="Times New Roman" w:cs="Times New Roman"/>
          <w:bCs/>
          <w:sz w:val="24"/>
          <w:szCs w:val="24"/>
        </w:rPr>
        <w:t xml:space="preserve"> </w:t>
      </w:r>
      <w:r w:rsidR="00896D94" w:rsidRPr="002136D1">
        <w:rPr>
          <w:rFonts w:ascii="Times New Roman" w:hAnsi="Times New Roman" w:cs="Times New Roman"/>
          <w:bCs/>
          <w:i/>
          <w:iCs/>
          <w:sz w:val="24"/>
          <w:szCs w:val="24"/>
        </w:rPr>
        <w:t>Durbin-Watson</w:t>
      </w:r>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dengan</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asumsi</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jika</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nilai</w:t>
      </w:r>
      <w:proofErr w:type="spellEnd"/>
      <w:r w:rsidR="00896D94" w:rsidRPr="00A81D19">
        <w:rPr>
          <w:rFonts w:ascii="Times New Roman" w:hAnsi="Times New Roman" w:cs="Times New Roman"/>
          <w:bCs/>
          <w:sz w:val="24"/>
          <w:szCs w:val="24"/>
        </w:rPr>
        <w:t xml:space="preserve"> </w:t>
      </w:r>
      <w:r w:rsidR="00896D94" w:rsidRPr="002136D1">
        <w:rPr>
          <w:rFonts w:ascii="Times New Roman" w:hAnsi="Times New Roman" w:cs="Times New Roman"/>
          <w:bCs/>
          <w:i/>
          <w:iCs/>
          <w:sz w:val="24"/>
          <w:szCs w:val="24"/>
        </w:rPr>
        <w:t>Durbin Upper</w:t>
      </w:r>
      <w:r w:rsidR="00896D94" w:rsidRPr="00A81D19">
        <w:rPr>
          <w:rFonts w:ascii="Times New Roman" w:hAnsi="Times New Roman" w:cs="Times New Roman"/>
          <w:bCs/>
          <w:sz w:val="24"/>
          <w:szCs w:val="24"/>
        </w:rPr>
        <w:t xml:space="preserve"> (DU) </w:t>
      </w:r>
      <w:r w:rsidR="00896D94" w:rsidRPr="002136D1">
        <w:rPr>
          <w:rFonts w:ascii="Times New Roman" w:hAnsi="Times New Roman" w:cs="Times New Roman"/>
          <w:bCs/>
          <w:sz w:val="24"/>
          <w:szCs w:val="24"/>
          <w:u w:val="single"/>
        </w:rPr>
        <w:t>&lt;</w:t>
      </w:r>
      <w:r w:rsidR="00896D94" w:rsidRPr="00A81D19">
        <w:rPr>
          <w:rFonts w:ascii="Times New Roman" w:hAnsi="Times New Roman" w:cs="Times New Roman"/>
          <w:bCs/>
          <w:sz w:val="24"/>
          <w:szCs w:val="24"/>
        </w:rPr>
        <w:t xml:space="preserve"> </w:t>
      </w:r>
      <w:r w:rsidR="00896D94" w:rsidRPr="002136D1">
        <w:rPr>
          <w:rFonts w:ascii="Times New Roman" w:hAnsi="Times New Roman" w:cs="Times New Roman"/>
          <w:bCs/>
          <w:i/>
          <w:iCs/>
          <w:sz w:val="24"/>
          <w:szCs w:val="24"/>
        </w:rPr>
        <w:t>Durbin-Watson</w:t>
      </w:r>
      <w:r w:rsidR="00896D94" w:rsidRPr="00A81D19">
        <w:rPr>
          <w:rFonts w:ascii="Times New Roman" w:hAnsi="Times New Roman" w:cs="Times New Roman"/>
          <w:bCs/>
          <w:sz w:val="24"/>
          <w:szCs w:val="24"/>
        </w:rPr>
        <w:t xml:space="preserve"> (DW) </w:t>
      </w:r>
      <w:r w:rsidR="00896D94" w:rsidRPr="002136D1">
        <w:rPr>
          <w:rFonts w:ascii="Times New Roman" w:hAnsi="Times New Roman" w:cs="Times New Roman"/>
          <w:bCs/>
          <w:sz w:val="24"/>
          <w:szCs w:val="24"/>
          <w:u w:val="single"/>
        </w:rPr>
        <w:t>&lt;</w:t>
      </w:r>
      <w:r w:rsidR="00896D94" w:rsidRPr="00A81D19">
        <w:rPr>
          <w:rFonts w:ascii="Times New Roman" w:hAnsi="Times New Roman" w:cs="Times New Roman"/>
          <w:bCs/>
          <w:sz w:val="24"/>
          <w:szCs w:val="24"/>
        </w:rPr>
        <w:t xml:space="preserve"> (4-DU) </w:t>
      </w:r>
      <w:proofErr w:type="spellStart"/>
      <w:r w:rsidR="00896D94" w:rsidRPr="00A81D19">
        <w:rPr>
          <w:rFonts w:ascii="Times New Roman" w:hAnsi="Times New Roman" w:cs="Times New Roman"/>
          <w:bCs/>
          <w:sz w:val="24"/>
          <w:szCs w:val="24"/>
        </w:rPr>
        <w:t>maka</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tidak</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terdapat</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gejala</w:t>
      </w:r>
      <w:proofErr w:type="spellEnd"/>
      <w:r w:rsidR="00896D94" w:rsidRPr="00A81D19">
        <w:rPr>
          <w:rFonts w:ascii="Times New Roman" w:hAnsi="Times New Roman" w:cs="Times New Roman"/>
          <w:bCs/>
          <w:sz w:val="24"/>
          <w:szCs w:val="24"/>
        </w:rPr>
        <w:t xml:space="preserve"> </w:t>
      </w:r>
      <w:proofErr w:type="spellStart"/>
      <w:r w:rsidR="00896D94" w:rsidRPr="00A81D19">
        <w:rPr>
          <w:rFonts w:ascii="Times New Roman" w:hAnsi="Times New Roman" w:cs="Times New Roman"/>
          <w:bCs/>
          <w:sz w:val="24"/>
          <w:szCs w:val="24"/>
        </w:rPr>
        <w:t>autokorelasi</w:t>
      </w:r>
      <w:proofErr w:type="spellEnd"/>
      <w:r w:rsidR="00896D94" w:rsidRPr="00A81D19">
        <w:rPr>
          <w:rFonts w:ascii="Times New Roman" w:hAnsi="Times New Roman" w:cs="Times New Roman"/>
          <w:bCs/>
          <w:sz w:val="24"/>
          <w:szCs w:val="24"/>
        </w:rPr>
        <w:t>.</w:t>
      </w:r>
    </w:p>
    <w:tbl>
      <w:tblPr>
        <w:tblpPr w:leftFromText="180" w:rightFromText="180" w:vertAnchor="text" w:horzAnchor="margin" w:tblpY="466"/>
        <w:tblW w:w="0" w:type="auto"/>
        <w:tblLayout w:type="fixed"/>
        <w:tblCellMar>
          <w:left w:w="0" w:type="dxa"/>
          <w:right w:w="0" w:type="dxa"/>
        </w:tblCellMar>
        <w:tblLook w:val="0000" w:firstRow="0" w:lastRow="0" w:firstColumn="0" w:lastColumn="0" w:noHBand="0" w:noVBand="0"/>
      </w:tblPr>
      <w:tblGrid>
        <w:gridCol w:w="2520"/>
        <w:gridCol w:w="1050"/>
        <w:gridCol w:w="1150"/>
        <w:gridCol w:w="1150"/>
        <w:gridCol w:w="950"/>
      </w:tblGrid>
      <w:tr w:rsidR="00A81D19" w14:paraId="65DBB4BD" w14:textId="77777777" w:rsidTr="00A81D19">
        <w:trPr>
          <w:trHeight w:hRule="exact" w:val="88"/>
        </w:trPr>
        <w:tc>
          <w:tcPr>
            <w:tcW w:w="2520" w:type="dxa"/>
            <w:tcBorders>
              <w:top w:val="nil"/>
              <w:left w:val="nil"/>
              <w:bottom w:val="double" w:sz="6" w:space="2" w:color="auto"/>
              <w:right w:val="nil"/>
            </w:tcBorders>
            <w:vAlign w:val="bottom"/>
          </w:tcPr>
          <w:p w14:paraId="2C5C5A80" w14:textId="77777777" w:rsidR="00A81D19" w:rsidRDefault="00A81D19" w:rsidP="00A81D19">
            <w:pPr>
              <w:autoSpaceDE w:val="0"/>
              <w:autoSpaceDN w:val="0"/>
              <w:adjustRightInd w:val="0"/>
              <w:spacing w:after="0" w:line="240" w:lineRule="auto"/>
              <w:ind w:left="142" w:hanging="142"/>
              <w:jc w:val="center"/>
              <w:rPr>
                <w:rFonts w:ascii="Arial" w:hAnsi="Arial" w:cs="Arial"/>
                <w:color w:val="000000"/>
                <w:sz w:val="18"/>
                <w:szCs w:val="18"/>
              </w:rPr>
            </w:pPr>
          </w:p>
        </w:tc>
        <w:tc>
          <w:tcPr>
            <w:tcW w:w="1050" w:type="dxa"/>
            <w:tcBorders>
              <w:top w:val="nil"/>
              <w:left w:val="nil"/>
              <w:bottom w:val="double" w:sz="6" w:space="2" w:color="auto"/>
              <w:right w:val="nil"/>
            </w:tcBorders>
            <w:vAlign w:val="bottom"/>
          </w:tcPr>
          <w:p w14:paraId="6E08A163"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double" w:sz="6" w:space="2" w:color="auto"/>
              <w:right w:val="nil"/>
            </w:tcBorders>
            <w:vAlign w:val="bottom"/>
          </w:tcPr>
          <w:p w14:paraId="5C243857"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double" w:sz="6" w:space="2" w:color="auto"/>
              <w:right w:val="nil"/>
            </w:tcBorders>
            <w:vAlign w:val="bottom"/>
          </w:tcPr>
          <w:p w14:paraId="749258AA"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c>
          <w:tcPr>
            <w:tcW w:w="950" w:type="dxa"/>
            <w:tcBorders>
              <w:top w:val="nil"/>
              <w:left w:val="nil"/>
              <w:bottom w:val="double" w:sz="6" w:space="2" w:color="auto"/>
              <w:right w:val="nil"/>
            </w:tcBorders>
            <w:vAlign w:val="bottom"/>
          </w:tcPr>
          <w:p w14:paraId="2D6063A6"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r>
      <w:tr w:rsidR="00A81D19" w14:paraId="36526C46" w14:textId="77777777" w:rsidTr="00A81D19">
        <w:trPr>
          <w:trHeight w:hRule="exact" w:val="132"/>
        </w:trPr>
        <w:tc>
          <w:tcPr>
            <w:tcW w:w="2520" w:type="dxa"/>
            <w:tcBorders>
              <w:top w:val="nil"/>
              <w:left w:val="nil"/>
              <w:bottom w:val="nil"/>
              <w:right w:val="nil"/>
            </w:tcBorders>
            <w:vAlign w:val="bottom"/>
          </w:tcPr>
          <w:p w14:paraId="38B1A3E8"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c>
          <w:tcPr>
            <w:tcW w:w="1050" w:type="dxa"/>
            <w:tcBorders>
              <w:top w:val="nil"/>
              <w:left w:val="nil"/>
              <w:bottom w:val="nil"/>
              <w:right w:val="nil"/>
            </w:tcBorders>
            <w:vAlign w:val="bottom"/>
          </w:tcPr>
          <w:p w14:paraId="11E9CEAE"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nil"/>
              <w:right w:val="nil"/>
            </w:tcBorders>
            <w:vAlign w:val="bottom"/>
          </w:tcPr>
          <w:p w14:paraId="51AAA30E"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nil"/>
              <w:right w:val="nil"/>
            </w:tcBorders>
            <w:vAlign w:val="bottom"/>
          </w:tcPr>
          <w:p w14:paraId="1A3E329F"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c>
          <w:tcPr>
            <w:tcW w:w="950" w:type="dxa"/>
            <w:tcBorders>
              <w:top w:val="nil"/>
              <w:left w:val="nil"/>
              <w:bottom w:val="nil"/>
              <w:right w:val="nil"/>
            </w:tcBorders>
            <w:vAlign w:val="bottom"/>
          </w:tcPr>
          <w:p w14:paraId="5F28ABC4"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r>
      <w:tr w:rsidR="00A81D19" w:rsidRPr="00583903" w14:paraId="1E99DBAC" w14:textId="77777777" w:rsidTr="00A81D19">
        <w:trPr>
          <w:trHeight w:val="220"/>
        </w:trPr>
        <w:tc>
          <w:tcPr>
            <w:tcW w:w="2520" w:type="dxa"/>
            <w:tcBorders>
              <w:top w:val="nil"/>
              <w:left w:val="nil"/>
              <w:bottom w:val="nil"/>
              <w:right w:val="nil"/>
            </w:tcBorders>
            <w:vAlign w:val="bottom"/>
          </w:tcPr>
          <w:p w14:paraId="13108CC1" w14:textId="77777777" w:rsidR="00A81D19" w:rsidRPr="00435D1F" w:rsidRDefault="00A81D19" w:rsidP="00A81D19">
            <w:pPr>
              <w:autoSpaceDE w:val="0"/>
              <w:autoSpaceDN w:val="0"/>
              <w:adjustRightInd w:val="0"/>
              <w:spacing w:after="0" w:line="240" w:lineRule="auto"/>
              <w:rPr>
                <w:rFonts w:ascii="Times New Roman" w:hAnsi="Times New Roman" w:cs="Times New Roman"/>
                <w:color w:val="000000"/>
              </w:rPr>
            </w:pPr>
            <w:r w:rsidRPr="00435D1F">
              <w:rPr>
                <w:rFonts w:ascii="Times New Roman" w:hAnsi="Times New Roman" w:cs="Times New Roman"/>
                <w:color w:val="000000"/>
              </w:rPr>
              <w:t>R-squared</w:t>
            </w:r>
          </w:p>
        </w:tc>
        <w:tc>
          <w:tcPr>
            <w:tcW w:w="1050" w:type="dxa"/>
            <w:tcBorders>
              <w:top w:val="nil"/>
              <w:left w:val="nil"/>
              <w:bottom w:val="nil"/>
              <w:right w:val="nil"/>
            </w:tcBorders>
            <w:vAlign w:val="bottom"/>
          </w:tcPr>
          <w:p w14:paraId="7CF47AFC" w14:textId="77777777" w:rsidR="00A81D19" w:rsidRPr="00583903" w:rsidRDefault="00A81D19" w:rsidP="00A81D19">
            <w:pPr>
              <w:autoSpaceDE w:val="0"/>
              <w:autoSpaceDN w:val="0"/>
              <w:adjustRightInd w:val="0"/>
              <w:spacing w:after="0" w:line="240" w:lineRule="auto"/>
              <w:ind w:right="20"/>
              <w:jc w:val="right"/>
              <w:rPr>
                <w:rFonts w:ascii="Times New Roman" w:hAnsi="Times New Roman" w:cs="Times New Roman"/>
                <w:color w:val="000000"/>
              </w:rPr>
            </w:pPr>
            <w:r w:rsidRPr="00583903">
              <w:rPr>
                <w:rFonts w:ascii="Times New Roman" w:hAnsi="Times New Roman" w:cs="Times New Roman"/>
                <w:color w:val="000000"/>
              </w:rPr>
              <w:t>0.075133</w:t>
            </w:r>
          </w:p>
        </w:tc>
        <w:tc>
          <w:tcPr>
            <w:tcW w:w="2300" w:type="dxa"/>
            <w:gridSpan w:val="2"/>
            <w:tcBorders>
              <w:top w:val="nil"/>
              <w:left w:val="nil"/>
              <w:bottom w:val="nil"/>
              <w:right w:val="nil"/>
            </w:tcBorders>
            <w:vAlign w:val="bottom"/>
          </w:tcPr>
          <w:p w14:paraId="4A1F2290" w14:textId="77777777" w:rsidR="00A81D19" w:rsidRPr="00435D1F" w:rsidRDefault="00A81D19" w:rsidP="00A81D19">
            <w:pPr>
              <w:autoSpaceDE w:val="0"/>
              <w:autoSpaceDN w:val="0"/>
              <w:adjustRightInd w:val="0"/>
              <w:spacing w:after="0" w:line="240" w:lineRule="auto"/>
              <w:ind w:right="20"/>
              <w:rPr>
                <w:rFonts w:ascii="Times New Roman" w:hAnsi="Times New Roman" w:cs="Times New Roman"/>
                <w:color w:val="000000"/>
              </w:rPr>
            </w:pPr>
            <w:r w:rsidRPr="00435D1F">
              <w:rPr>
                <w:rFonts w:ascii="Times New Roman" w:hAnsi="Times New Roman" w:cs="Times New Roman"/>
                <w:color w:val="000000"/>
              </w:rPr>
              <w:t>    Mean dependent var</w:t>
            </w:r>
          </w:p>
        </w:tc>
        <w:tc>
          <w:tcPr>
            <w:tcW w:w="950" w:type="dxa"/>
            <w:tcBorders>
              <w:top w:val="nil"/>
              <w:left w:val="nil"/>
              <w:bottom w:val="nil"/>
              <w:right w:val="nil"/>
            </w:tcBorders>
            <w:vAlign w:val="bottom"/>
          </w:tcPr>
          <w:p w14:paraId="277DC275" w14:textId="77777777" w:rsidR="00A81D19" w:rsidRPr="00583903" w:rsidRDefault="00A81D19" w:rsidP="00A81D19">
            <w:pPr>
              <w:autoSpaceDE w:val="0"/>
              <w:autoSpaceDN w:val="0"/>
              <w:adjustRightInd w:val="0"/>
              <w:spacing w:after="0" w:line="240" w:lineRule="auto"/>
              <w:ind w:right="20"/>
              <w:jc w:val="right"/>
              <w:rPr>
                <w:rFonts w:ascii="Times New Roman" w:hAnsi="Times New Roman" w:cs="Times New Roman"/>
                <w:color w:val="000000"/>
              </w:rPr>
            </w:pPr>
            <w:r w:rsidRPr="00583903">
              <w:rPr>
                <w:rFonts w:ascii="Times New Roman" w:hAnsi="Times New Roman" w:cs="Times New Roman"/>
                <w:color w:val="000000"/>
              </w:rPr>
              <w:t>-0.453116</w:t>
            </w:r>
          </w:p>
        </w:tc>
      </w:tr>
      <w:tr w:rsidR="00A81D19" w:rsidRPr="00583903" w14:paraId="3FD53851" w14:textId="77777777" w:rsidTr="00A81D19">
        <w:trPr>
          <w:trHeight w:val="220"/>
        </w:trPr>
        <w:tc>
          <w:tcPr>
            <w:tcW w:w="2520" w:type="dxa"/>
            <w:tcBorders>
              <w:top w:val="nil"/>
              <w:left w:val="nil"/>
              <w:bottom w:val="nil"/>
              <w:right w:val="nil"/>
            </w:tcBorders>
            <w:vAlign w:val="bottom"/>
          </w:tcPr>
          <w:p w14:paraId="0F8D0ECF" w14:textId="77777777" w:rsidR="00A81D19" w:rsidRPr="00435D1F" w:rsidRDefault="00A81D19" w:rsidP="00A81D19">
            <w:pPr>
              <w:autoSpaceDE w:val="0"/>
              <w:autoSpaceDN w:val="0"/>
              <w:adjustRightInd w:val="0"/>
              <w:spacing w:after="0" w:line="240" w:lineRule="auto"/>
              <w:rPr>
                <w:rFonts w:ascii="Times New Roman" w:hAnsi="Times New Roman" w:cs="Times New Roman"/>
                <w:color w:val="000000"/>
              </w:rPr>
            </w:pPr>
            <w:r w:rsidRPr="00435D1F">
              <w:rPr>
                <w:rFonts w:ascii="Times New Roman" w:hAnsi="Times New Roman" w:cs="Times New Roman"/>
                <w:color w:val="000000"/>
              </w:rPr>
              <w:t>Adjusted R-squared</w:t>
            </w:r>
          </w:p>
        </w:tc>
        <w:tc>
          <w:tcPr>
            <w:tcW w:w="1050" w:type="dxa"/>
            <w:tcBorders>
              <w:top w:val="nil"/>
              <w:left w:val="nil"/>
              <w:bottom w:val="nil"/>
              <w:right w:val="nil"/>
            </w:tcBorders>
            <w:vAlign w:val="bottom"/>
          </w:tcPr>
          <w:p w14:paraId="317DCCF4" w14:textId="77777777" w:rsidR="00A81D19" w:rsidRPr="00583903" w:rsidRDefault="00A81D19" w:rsidP="00A81D19">
            <w:pPr>
              <w:autoSpaceDE w:val="0"/>
              <w:autoSpaceDN w:val="0"/>
              <w:adjustRightInd w:val="0"/>
              <w:spacing w:after="0" w:line="240" w:lineRule="auto"/>
              <w:ind w:right="20"/>
              <w:jc w:val="right"/>
              <w:rPr>
                <w:rFonts w:ascii="Times New Roman" w:hAnsi="Times New Roman" w:cs="Times New Roman"/>
                <w:color w:val="000000"/>
              </w:rPr>
            </w:pPr>
            <w:r w:rsidRPr="00583903">
              <w:rPr>
                <w:rFonts w:ascii="Times New Roman" w:hAnsi="Times New Roman" w:cs="Times New Roman"/>
                <w:color w:val="000000"/>
              </w:rPr>
              <w:t>0.060977</w:t>
            </w:r>
          </w:p>
        </w:tc>
        <w:tc>
          <w:tcPr>
            <w:tcW w:w="2300" w:type="dxa"/>
            <w:gridSpan w:val="2"/>
            <w:tcBorders>
              <w:top w:val="nil"/>
              <w:left w:val="nil"/>
              <w:bottom w:val="nil"/>
              <w:right w:val="nil"/>
            </w:tcBorders>
            <w:vAlign w:val="bottom"/>
          </w:tcPr>
          <w:p w14:paraId="422C777F" w14:textId="77777777" w:rsidR="00A81D19" w:rsidRPr="00435D1F" w:rsidRDefault="00A81D19" w:rsidP="00A81D19">
            <w:pPr>
              <w:autoSpaceDE w:val="0"/>
              <w:autoSpaceDN w:val="0"/>
              <w:adjustRightInd w:val="0"/>
              <w:spacing w:after="0" w:line="240" w:lineRule="auto"/>
              <w:ind w:right="20"/>
              <w:rPr>
                <w:rFonts w:ascii="Times New Roman" w:hAnsi="Times New Roman" w:cs="Times New Roman"/>
                <w:color w:val="000000"/>
              </w:rPr>
            </w:pPr>
            <w:r w:rsidRPr="00435D1F">
              <w:rPr>
                <w:rFonts w:ascii="Times New Roman" w:hAnsi="Times New Roman" w:cs="Times New Roman"/>
                <w:color w:val="000000"/>
              </w:rPr>
              <w:t>    S.D. dependent var</w:t>
            </w:r>
          </w:p>
        </w:tc>
        <w:tc>
          <w:tcPr>
            <w:tcW w:w="950" w:type="dxa"/>
            <w:tcBorders>
              <w:top w:val="nil"/>
              <w:left w:val="nil"/>
              <w:bottom w:val="nil"/>
              <w:right w:val="nil"/>
            </w:tcBorders>
            <w:vAlign w:val="bottom"/>
          </w:tcPr>
          <w:p w14:paraId="3EF10839" w14:textId="77777777" w:rsidR="00A81D19" w:rsidRPr="00583903" w:rsidRDefault="00A81D19" w:rsidP="00A81D19">
            <w:pPr>
              <w:autoSpaceDE w:val="0"/>
              <w:autoSpaceDN w:val="0"/>
              <w:adjustRightInd w:val="0"/>
              <w:spacing w:after="0" w:line="240" w:lineRule="auto"/>
              <w:ind w:right="20"/>
              <w:jc w:val="right"/>
              <w:rPr>
                <w:rFonts w:ascii="Times New Roman" w:hAnsi="Times New Roman" w:cs="Times New Roman"/>
                <w:color w:val="000000"/>
              </w:rPr>
            </w:pPr>
            <w:r w:rsidRPr="00583903">
              <w:rPr>
                <w:rFonts w:ascii="Times New Roman" w:hAnsi="Times New Roman" w:cs="Times New Roman"/>
                <w:color w:val="000000"/>
              </w:rPr>
              <w:t>0.555028</w:t>
            </w:r>
          </w:p>
        </w:tc>
      </w:tr>
      <w:tr w:rsidR="00A81D19" w:rsidRPr="00583903" w14:paraId="3FA15BA3" w14:textId="77777777" w:rsidTr="00A81D19">
        <w:trPr>
          <w:trHeight w:val="220"/>
        </w:trPr>
        <w:tc>
          <w:tcPr>
            <w:tcW w:w="2520" w:type="dxa"/>
            <w:tcBorders>
              <w:top w:val="nil"/>
              <w:left w:val="nil"/>
              <w:bottom w:val="nil"/>
              <w:right w:val="nil"/>
            </w:tcBorders>
            <w:vAlign w:val="bottom"/>
          </w:tcPr>
          <w:p w14:paraId="71DE4B72" w14:textId="77777777" w:rsidR="00A81D19" w:rsidRPr="00435D1F" w:rsidRDefault="00A81D19" w:rsidP="00D042BD">
            <w:pPr>
              <w:autoSpaceDE w:val="0"/>
              <w:autoSpaceDN w:val="0"/>
              <w:adjustRightInd w:val="0"/>
              <w:spacing w:after="0" w:line="240" w:lineRule="auto"/>
              <w:jc w:val="both"/>
              <w:rPr>
                <w:rFonts w:ascii="Times New Roman" w:hAnsi="Times New Roman" w:cs="Times New Roman"/>
                <w:color w:val="000000"/>
              </w:rPr>
            </w:pPr>
            <w:r w:rsidRPr="00435D1F">
              <w:rPr>
                <w:rFonts w:ascii="Times New Roman" w:hAnsi="Times New Roman" w:cs="Times New Roman"/>
                <w:color w:val="000000"/>
              </w:rPr>
              <w:t>S.E. of regression</w:t>
            </w:r>
          </w:p>
        </w:tc>
        <w:tc>
          <w:tcPr>
            <w:tcW w:w="1050" w:type="dxa"/>
            <w:tcBorders>
              <w:top w:val="nil"/>
              <w:left w:val="nil"/>
              <w:bottom w:val="nil"/>
              <w:right w:val="nil"/>
            </w:tcBorders>
            <w:vAlign w:val="bottom"/>
          </w:tcPr>
          <w:p w14:paraId="78015450" w14:textId="77777777" w:rsidR="00A81D19" w:rsidRPr="00583903" w:rsidRDefault="00A81D19" w:rsidP="00A81D19">
            <w:pPr>
              <w:autoSpaceDE w:val="0"/>
              <w:autoSpaceDN w:val="0"/>
              <w:adjustRightInd w:val="0"/>
              <w:spacing w:after="0" w:line="240" w:lineRule="auto"/>
              <w:ind w:right="20"/>
              <w:jc w:val="right"/>
              <w:rPr>
                <w:rFonts w:ascii="Times New Roman" w:hAnsi="Times New Roman" w:cs="Times New Roman"/>
                <w:color w:val="000000"/>
              </w:rPr>
            </w:pPr>
            <w:r w:rsidRPr="00583903">
              <w:rPr>
                <w:rFonts w:ascii="Times New Roman" w:hAnsi="Times New Roman" w:cs="Times New Roman"/>
                <w:color w:val="000000"/>
              </w:rPr>
              <w:t>0.537840</w:t>
            </w:r>
          </w:p>
        </w:tc>
        <w:tc>
          <w:tcPr>
            <w:tcW w:w="2300" w:type="dxa"/>
            <w:gridSpan w:val="2"/>
            <w:tcBorders>
              <w:top w:val="nil"/>
              <w:left w:val="nil"/>
              <w:bottom w:val="nil"/>
              <w:right w:val="nil"/>
            </w:tcBorders>
            <w:vAlign w:val="bottom"/>
          </w:tcPr>
          <w:p w14:paraId="660C83A9" w14:textId="77777777" w:rsidR="00A81D19" w:rsidRPr="00435D1F" w:rsidRDefault="00A81D19" w:rsidP="00A81D19">
            <w:pPr>
              <w:autoSpaceDE w:val="0"/>
              <w:autoSpaceDN w:val="0"/>
              <w:adjustRightInd w:val="0"/>
              <w:spacing w:after="0" w:line="240" w:lineRule="auto"/>
              <w:ind w:right="20"/>
              <w:rPr>
                <w:rFonts w:ascii="Times New Roman" w:hAnsi="Times New Roman" w:cs="Times New Roman"/>
                <w:color w:val="000000"/>
              </w:rPr>
            </w:pPr>
            <w:r w:rsidRPr="00435D1F">
              <w:rPr>
                <w:rFonts w:ascii="Times New Roman" w:hAnsi="Times New Roman" w:cs="Times New Roman"/>
                <w:color w:val="000000"/>
              </w:rPr>
              <w:t>    Sum squared resid</w:t>
            </w:r>
          </w:p>
        </w:tc>
        <w:tc>
          <w:tcPr>
            <w:tcW w:w="950" w:type="dxa"/>
            <w:tcBorders>
              <w:top w:val="nil"/>
              <w:left w:val="nil"/>
              <w:bottom w:val="nil"/>
              <w:right w:val="nil"/>
            </w:tcBorders>
            <w:vAlign w:val="bottom"/>
          </w:tcPr>
          <w:p w14:paraId="0923DB51" w14:textId="77777777" w:rsidR="00A81D19" w:rsidRPr="00583903" w:rsidRDefault="00A81D19" w:rsidP="00A81D19">
            <w:pPr>
              <w:autoSpaceDE w:val="0"/>
              <w:autoSpaceDN w:val="0"/>
              <w:adjustRightInd w:val="0"/>
              <w:spacing w:after="0" w:line="240" w:lineRule="auto"/>
              <w:ind w:right="20"/>
              <w:jc w:val="right"/>
              <w:rPr>
                <w:rFonts w:ascii="Times New Roman" w:hAnsi="Times New Roman" w:cs="Times New Roman"/>
                <w:color w:val="000000"/>
              </w:rPr>
            </w:pPr>
            <w:r w:rsidRPr="00583903">
              <w:rPr>
                <w:rFonts w:ascii="Times New Roman" w:hAnsi="Times New Roman" w:cs="Times New Roman"/>
                <w:color w:val="000000"/>
              </w:rPr>
              <w:t>56.69735</w:t>
            </w:r>
          </w:p>
        </w:tc>
      </w:tr>
      <w:tr w:rsidR="00A81D19" w:rsidRPr="00583903" w14:paraId="77E8018C" w14:textId="77777777" w:rsidTr="00A81D19">
        <w:trPr>
          <w:trHeight w:val="220"/>
        </w:trPr>
        <w:tc>
          <w:tcPr>
            <w:tcW w:w="2520" w:type="dxa"/>
            <w:tcBorders>
              <w:top w:val="nil"/>
              <w:left w:val="nil"/>
              <w:bottom w:val="nil"/>
              <w:right w:val="nil"/>
            </w:tcBorders>
            <w:vAlign w:val="bottom"/>
          </w:tcPr>
          <w:p w14:paraId="2C45524F" w14:textId="77777777" w:rsidR="00A81D19" w:rsidRPr="00435D1F" w:rsidRDefault="00A81D19" w:rsidP="00A81D19">
            <w:pPr>
              <w:autoSpaceDE w:val="0"/>
              <w:autoSpaceDN w:val="0"/>
              <w:adjustRightInd w:val="0"/>
              <w:spacing w:after="0" w:line="240" w:lineRule="auto"/>
              <w:rPr>
                <w:rFonts w:ascii="Times New Roman" w:hAnsi="Times New Roman" w:cs="Times New Roman"/>
                <w:color w:val="000000"/>
              </w:rPr>
            </w:pPr>
            <w:r w:rsidRPr="00435D1F">
              <w:rPr>
                <w:rFonts w:ascii="Times New Roman" w:hAnsi="Times New Roman" w:cs="Times New Roman"/>
                <w:color w:val="000000"/>
              </w:rPr>
              <w:t>F-statistic</w:t>
            </w:r>
          </w:p>
        </w:tc>
        <w:tc>
          <w:tcPr>
            <w:tcW w:w="1050" w:type="dxa"/>
            <w:tcBorders>
              <w:top w:val="nil"/>
              <w:left w:val="nil"/>
              <w:bottom w:val="nil"/>
              <w:right w:val="nil"/>
            </w:tcBorders>
            <w:vAlign w:val="bottom"/>
          </w:tcPr>
          <w:p w14:paraId="7A736F39" w14:textId="77777777" w:rsidR="00A81D19" w:rsidRPr="00583903" w:rsidRDefault="00A81D19" w:rsidP="00A81D19">
            <w:pPr>
              <w:autoSpaceDE w:val="0"/>
              <w:autoSpaceDN w:val="0"/>
              <w:adjustRightInd w:val="0"/>
              <w:spacing w:after="0" w:line="240" w:lineRule="auto"/>
              <w:ind w:right="20"/>
              <w:jc w:val="right"/>
              <w:rPr>
                <w:rFonts w:ascii="Times New Roman" w:hAnsi="Times New Roman" w:cs="Times New Roman"/>
                <w:color w:val="000000"/>
              </w:rPr>
            </w:pPr>
            <w:r w:rsidRPr="00583903">
              <w:rPr>
                <w:rFonts w:ascii="Times New Roman" w:hAnsi="Times New Roman" w:cs="Times New Roman"/>
                <w:color w:val="000000"/>
              </w:rPr>
              <w:t>5.307442</w:t>
            </w:r>
          </w:p>
        </w:tc>
        <w:tc>
          <w:tcPr>
            <w:tcW w:w="2300" w:type="dxa"/>
            <w:gridSpan w:val="2"/>
            <w:tcBorders>
              <w:top w:val="nil"/>
              <w:left w:val="nil"/>
              <w:bottom w:val="nil"/>
              <w:right w:val="nil"/>
            </w:tcBorders>
            <w:vAlign w:val="bottom"/>
          </w:tcPr>
          <w:p w14:paraId="397EC555" w14:textId="77777777" w:rsidR="00A81D19" w:rsidRPr="00435D1F" w:rsidRDefault="00A81D19" w:rsidP="00A81D19">
            <w:pPr>
              <w:autoSpaceDE w:val="0"/>
              <w:autoSpaceDN w:val="0"/>
              <w:adjustRightInd w:val="0"/>
              <w:spacing w:after="0" w:line="240" w:lineRule="auto"/>
              <w:ind w:right="20"/>
              <w:rPr>
                <w:rFonts w:ascii="Times New Roman" w:hAnsi="Times New Roman" w:cs="Times New Roman"/>
                <w:color w:val="000000"/>
              </w:rPr>
            </w:pPr>
            <w:r w:rsidRPr="00435D1F">
              <w:rPr>
                <w:rFonts w:ascii="Times New Roman" w:hAnsi="Times New Roman" w:cs="Times New Roman"/>
                <w:color w:val="000000"/>
              </w:rPr>
              <w:t>    Durbin-Watson stat</w:t>
            </w:r>
          </w:p>
        </w:tc>
        <w:tc>
          <w:tcPr>
            <w:tcW w:w="950" w:type="dxa"/>
            <w:tcBorders>
              <w:top w:val="nil"/>
              <w:left w:val="nil"/>
              <w:bottom w:val="nil"/>
              <w:right w:val="nil"/>
            </w:tcBorders>
            <w:vAlign w:val="bottom"/>
          </w:tcPr>
          <w:p w14:paraId="4F652FCF" w14:textId="77777777" w:rsidR="00A81D19" w:rsidRPr="00583903" w:rsidRDefault="00A81D19" w:rsidP="00A81D19">
            <w:pPr>
              <w:autoSpaceDE w:val="0"/>
              <w:autoSpaceDN w:val="0"/>
              <w:adjustRightInd w:val="0"/>
              <w:spacing w:after="0" w:line="240" w:lineRule="auto"/>
              <w:ind w:right="20"/>
              <w:jc w:val="right"/>
              <w:rPr>
                <w:rFonts w:ascii="Times New Roman" w:hAnsi="Times New Roman" w:cs="Times New Roman"/>
                <w:color w:val="000000"/>
              </w:rPr>
            </w:pPr>
            <w:r w:rsidRPr="00583903">
              <w:rPr>
                <w:rFonts w:ascii="Times New Roman" w:hAnsi="Times New Roman" w:cs="Times New Roman"/>
                <w:color w:val="000000"/>
              </w:rPr>
              <w:t>1.882719</w:t>
            </w:r>
          </w:p>
        </w:tc>
      </w:tr>
      <w:tr w:rsidR="00A81D19" w:rsidRPr="00583903" w14:paraId="19BC0291" w14:textId="77777777" w:rsidTr="00A81D19">
        <w:trPr>
          <w:trHeight w:val="220"/>
        </w:trPr>
        <w:tc>
          <w:tcPr>
            <w:tcW w:w="2520" w:type="dxa"/>
            <w:tcBorders>
              <w:top w:val="nil"/>
              <w:left w:val="nil"/>
              <w:bottom w:val="nil"/>
              <w:right w:val="nil"/>
            </w:tcBorders>
            <w:vAlign w:val="bottom"/>
          </w:tcPr>
          <w:p w14:paraId="1A904089" w14:textId="77777777" w:rsidR="00A81D19" w:rsidRPr="00435D1F" w:rsidRDefault="00A81D19" w:rsidP="00A81D19">
            <w:pPr>
              <w:autoSpaceDE w:val="0"/>
              <w:autoSpaceDN w:val="0"/>
              <w:adjustRightInd w:val="0"/>
              <w:spacing w:after="0" w:line="240" w:lineRule="auto"/>
              <w:rPr>
                <w:rFonts w:ascii="Times New Roman" w:hAnsi="Times New Roman" w:cs="Times New Roman"/>
                <w:color w:val="000000"/>
              </w:rPr>
            </w:pPr>
            <w:r w:rsidRPr="00435D1F">
              <w:rPr>
                <w:rFonts w:ascii="Times New Roman" w:hAnsi="Times New Roman" w:cs="Times New Roman"/>
                <w:color w:val="000000"/>
              </w:rPr>
              <w:t>Prob(F-statistic)</w:t>
            </w:r>
          </w:p>
        </w:tc>
        <w:tc>
          <w:tcPr>
            <w:tcW w:w="1050" w:type="dxa"/>
            <w:tcBorders>
              <w:top w:val="nil"/>
              <w:left w:val="nil"/>
              <w:bottom w:val="nil"/>
              <w:right w:val="nil"/>
            </w:tcBorders>
            <w:vAlign w:val="bottom"/>
          </w:tcPr>
          <w:p w14:paraId="2B08982B" w14:textId="77777777" w:rsidR="00A81D19" w:rsidRPr="00583903" w:rsidRDefault="00A81D19" w:rsidP="00A81D19">
            <w:pPr>
              <w:autoSpaceDE w:val="0"/>
              <w:autoSpaceDN w:val="0"/>
              <w:adjustRightInd w:val="0"/>
              <w:spacing w:after="0" w:line="240" w:lineRule="auto"/>
              <w:ind w:right="20"/>
              <w:jc w:val="right"/>
              <w:rPr>
                <w:rFonts w:ascii="Times New Roman" w:hAnsi="Times New Roman" w:cs="Times New Roman"/>
                <w:color w:val="000000"/>
              </w:rPr>
            </w:pPr>
            <w:r w:rsidRPr="00583903">
              <w:rPr>
                <w:rFonts w:ascii="Times New Roman" w:hAnsi="Times New Roman" w:cs="Times New Roman"/>
                <w:color w:val="000000"/>
              </w:rPr>
              <w:t>0.001543</w:t>
            </w:r>
          </w:p>
        </w:tc>
        <w:tc>
          <w:tcPr>
            <w:tcW w:w="1150" w:type="dxa"/>
            <w:tcBorders>
              <w:top w:val="nil"/>
              <w:left w:val="nil"/>
              <w:bottom w:val="nil"/>
              <w:right w:val="nil"/>
            </w:tcBorders>
            <w:vAlign w:val="bottom"/>
          </w:tcPr>
          <w:p w14:paraId="03C27FA5" w14:textId="77777777" w:rsidR="00A81D19" w:rsidRPr="00583903" w:rsidRDefault="00A81D19" w:rsidP="00A81D19">
            <w:pPr>
              <w:autoSpaceDE w:val="0"/>
              <w:autoSpaceDN w:val="0"/>
              <w:adjustRightInd w:val="0"/>
              <w:spacing w:after="0" w:line="240" w:lineRule="auto"/>
              <w:ind w:right="20"/>
              <w:jc w:val="center"/>
              <w:rPr>
                <w:rFonts w:ascii="Times New Roman" w:hAnsi="Times New Roman" w:cs="Times New Roman"/>
                <w:color w:val="000000"/>
              </w:rPr>
            </w:pPr>
          </w:p>
        </w:tc>
        <w:tc>
          <w:tcPr>
            <w:tcW w:w="1150" w:type="dxa"/>
            <w:tcBorders>
              <w:top w:val="nil"/>
              <w:left w:val="nil"/>
              <w:bottom w:val="nil"/>
              <w:right w:val="nil"/>
            </w:tcBorders>
            <w:vAlign w:val="bottom"/>
          </w:tcPr>
          <w:p w14:paraId="57A77E22" w14:textId="77777777" w:rsidR="00A81D19" w:rsidRPr="00583903" w:rsidRDefault="00A81D19" w:rsidP="00A81D19">
            <w:pPr>
              <w:autoSpaceDE w:val="0"/>
              <w:autoSpaceDN w:val="0"/>
              <w:adjustRightInd w:val="0"/>
              <w:spacing w:after="0" w:line="240" w:lineRule="auto"/>
              <w:ind w:right="20"/>
              <w:jc w:val="center"/>
              <w:rPr>
                <w:rFonts w:ascii="Times New Roman" w:hAnsi="Times New Roman" w:cs="Times New Roman"/>
                <w:color w:val="000000"/>
              </w:rPr>
            </w:pPr>
          </w:p>
        </w:tc>
        <w:tc>
          <w:tcPr>
            <w:tcW w:w="950" w:type="dxa"/>
            <w:tcBorders>
              <w:top w:val="nil"/>
              <w:left w:val="nil"/>
              <w:bottom w:val="nil"/>
              <w:right w:val="nil"/>
            </w:tcBorders>
            <w:vAlign w:val="bottom"/>
          </w:tcPr>
          <w:p w14:paraId="4F9ECA19" w14:textId="77777777" w:rsidR="00A81D19" w:rsidRPr="00583903" w:rsidRDefault="00A81D19" w:rsidP="00A81D19">
            <w:pPr>
              <w:autoSpaceDE w:val="0"/>
              <w:autoSpaceDN w:val="0"/>
              <w:adjustRightInd w:val="0"/>
              <w:spacing w:after="0" w:line="240" w:lineRule="auto"/>
              <w:ind w:right="20"/>
              <w:jc w:val="center"/>
              <w:rPr>
                <w:rFonts w:ascii="Times New Roman" w:hAnsi="Times New Roman" w:cs="Times New Roman"/>
                <w:color w:val="000000"/>
              </w:rPr>
            </w:pPr>
          </w:p>
        </w:tc>
      </w:tr>
      <w:tr w:rsidR="00A81D19" w:rsidRPr="00583903" w14:paraId="61EED90C" w14:textId="77777777" w:rsidTr="00A81D19">
        <w:trPr>
          <w:trHeight w:hRule="exact" w:val="88"/>
        </w:trPr>
        <w:tc>
          <w:tcPr>
            <w:tcW w:w="2520" w:type="dxa"/>
            <w:tcBorders>
              <w:top w:val="nil"/>
              <w:left w:val="nil"/>
              <w:bottom w:val="double" w:sz="6" w:space="2" w:color="auto"/>
              <w:right w:val="nil"/>
            </w:tcBorders>
            <w:vAlign w:val="bottom"/>
          </w:tcPr>
          <w:p w14:paraId="5CBB3437" w14:textId="77777777" w:rsidR="00A81D19" w:rsidRPr="00583903" w:rsidRDefault="00A81D19" w:rsidP="00A81D19">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14CEFD05" w14:textId="77777777" w:rsidR="00A81D19" w:rsidRPr="00583903" w:rsidRDefault="00A81D19" w:rsidP="00A81D19">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63CD76E4" w14:textId="77777777" w:rsidR="00A81D19" w:rsidRPr="00583903" w:rsidRDefault="00A81D19" w:rsidP="00A81D19">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5C56ED01" w14:textId="77777777" w:rsidR="00A81D19" w:rsidRPr="00583903" w:rsidRDefault="00A81D19" w:rsidP="00A81D19">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0DCF39F3" w14:textId="77777777" w:rsidR="00A81D19" w:rsidRPr="00583903" w:rsidRDefault="00A81D19" w:rsidP="00A81D19">
            <w:pPr>
              <w:autoSpaceDE w:val="0"/>
              <w:autoSpaceDN w:val="0"/>
              <w:adjustRightInd w:val="0"/>
              <w:spacing w:after="0" w:line="240" w:lineRule="auto"/>
              <w:jc w:val="center"/>
              <w:rPr>
                <w:rFonts w:ascii="Times New Roman" w:hAnsi="Times New Roman" w:cs="Times New Roman"/>
                <w:color w:val="000000"/>
              </w:rPr>
            </w:pPr>
          </w:p>
        </w:tc>
      </w:tr>
      <w:tr w:rsidR="00A81D19" w14:paraId="74767A11" w14:textId="77777777" w:rsidTr="00A81D19">
        <w:trPr>
          <w:trHeight w:hRule="exact" w:val="132"/>
        </w:trPr>
        <w:tc>
          <w:tcPr>
            <w:tcW w:w="2520" w:type="dxa"/>
            <w:tcBorders>
              <w:top w:val="nil"/>
              <w:left w:val="nil"/>
              <w:bottom w:val="nil"/>
              <w:right w:val="nil"/>
            </w:tcBorders>
            <w:vAlign w:val="bottom"/>
          </w:tcPr>
          <w:p w14:paraId="23097CED"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c>
          <w:tcPr>
            <w:tcW w:w="1050" w:type="dxa"/>
            <w:tcBorders>
              <w:top w:val="nil"/>
              <w:left w:val="nil"/>
              <w:bottom w:val="nil"/>
              <w:right w:val="nil"/>
            </w:tcBorders>
            <w:vAlign w:val="bottom"/>
          </w:tcPr>
          <w:p w14:paraId="3E0A423A"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nil"/>
              <w:right w:val="nil"/>
            </w:tcBorders>
            <w:vAlign w:val="bottom"/>
          </w:tcPr>
          <w:p w14:paraId="2A9B7267"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nil"/>
              <w:right w:val="nil"/>
            </w:tcBorders>
            <w:vAlign w:val="bottom"/>
          </w:tcPr>
          <w:p w14:paraId="2880B043"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c>
          <w:tcPr>
            <w:tcW w:w="950" w:type="dxa"/>
            <w:tcBorders>
              <w:top w:val="nil"/>
              <w:left w:val="nil"/>
              <w:bottom w:val="nil"/>
              <w:right w:val="nil"/>
            </w:tcBorders>
            <w:vAlign w:val="bottom"/>
          </w:tcPr>
          <w:p w14:paraId="6BF6C1D2" w14:textId="77777777" w:rsidR="00A81D19" w:rsidRDefault="00A81D19" w:rsidP="00A81D19">
            <w:pPr>
              <w:autoSpaceDE w:val="0"/>
              <w:autoSpaceDN w:val="0"/>
              <w:adjustRightInd w:val="0"/>
              <w:spacing w:after="0" w:line="240" w:lineRule="auto"/>
              <w:jc w:val="center"/>
              <w:rPr>
                <w:rFonts w:ascii="Arial" w:hAnsi="Arial" w:cs="Arial"/>
                <w:color w:val="000000"/>
                <w:sz w:val="18"/>
                <w:szCs w:val="18"/>
              </w:rPr>
            </w:pPr>
          </w:p>
        </w:tc>
      </w:tr>
    </w:tbl>
    <w:p w14:paraId="5CF8855A" w14:textId="2C8407B0" w:rsidR="00896D94" w:rsidRPr="00A81D19" w:rsidRDefault="00896D94" w:rsidP="00A81D19">
      <w:pPr>
        <w:tabs>
          <w:tab w:val="left" w:pos="851"/>
        </w:tabs>
        <w:spacing w:line="480" w:lineRule="auto"/>
        <w:jc w:val="both"/>
        <w:rPr>
          <w:rFonts w:ascii="Times New Roman" w:hAnsi="Times New Roman" w:cs="Times New Roman"/>
          <w:b/>
          <w:sz w:val="24"/>
          <w:szCs w:val="24"/>
        </w:rPr>
      </w:pPr>
      <w:r w:rsidRPr="00A81D19">
        <w:rPr>
          <w:rFonts w:ascii="Times New Roman" w:hAnsi="Times New Roman" w:cs="Times New Roman"/>
          <w:b/>
          <w:sz w:val="24"/>
          <w:szCs w:val="24"/>
        </w:rPr>
        <w:t>Tabel 4.</w:t>
      </w:r>
      <w:r w:rsidR="00C95949">
        <w:rPr>
          <w:rFonts w:ascii="Times New Roman" w:hAnsi="Times New Roman" w:cs="Times New Roman"/>
          <w:b/>
          <w:sz w:val="24"/>
          <w:szCs w:val="24"/>
        </w:rPr>
        <w:t>8</w:t>
      </w:r>
      <w:r w:rsidRPr="00A81D19">
        <w:rPr>
          <w:rFonts w:ascii="Times New Roman" w:hAnsi="Times New Roman" w:cs="Times New Roman"/>
          <w:b/>
          <w:sz w:val="24"/>
          <w:szCs w:val="24"/>
        </w:rPr>
        <w:t xml:space="preserve"> Hasil Uji </w:t>
      </w:r>
      <w:proofErr w:type="spellStart"/>
      <w:r w:rsidRPr="00A81D19">
        <w:rPr>
          <w:rFonts w:ascii="Times New Roman" w:hAnsi="Times New Roman" w:cs="Times New Roman"/>
          <w:b/>
          <w:sz w:val="24"/>
          <w:szCs w:val="24"/>
        </w:rPr>
        <w:t>Autokorelasi</w:t>
      </w:r>
      <w:proofErr w:type="spellEnd"/>
    </w:p>
    <w:p w14:paraId="6A794D04" w14:textId="77777777" w:rsidR="00583903" w:rsidRDefault="00583903" w:rsidP="00583903">
      <w:pPr>
        <w:ind w:left="1276" w:hanging="851"/>
        <w:jc w:val="both"/>
        <w:rPr>
          <w:rFonts w:ascii="Arial" w:hAnsi="Arial" w:cs="Arial"/>
          <w:sz w:val="18"/>
          <w:szCs w:val="18"/>
        </w:rPr>
      </w:pPr>
      <w:r>
        <w:rPr>
          <w:rFonts w:ascii="Arial" w:hAnsi="Arial" w:cs="Arial"/>
          <w:sz w:val="18"/>
          <w:szCs w:val="18"/>
        </w:rPr>
        <w:br/>
      </w:r>
    </w:p>
    <w:p w14:paraId="4F0C8A5B" w14:textId="77777777" w:rsidR="00583903" w:rsidRDefault="00583903" w:rsidP="00583903">
      <w:pPr>
        <w:ind w:left="1276" w:hanging="851"/>
        <w:jc w:val="both"/>
        <w:rPr>
          <w:rFonts w:ascii="Times-Roman" w:eastAsia="Times New Roman" w:hAnsi="Times-Roman" w:cs="Times New Roman"/>
          <w:color w:val="000000"/>
          <w:sz w:val="24"/>
          <w:szCs w:val="24"/>
          <w:lang w:eastAsia="en-ID"/>
        </w:rPr>
      </w:pPr>
    </w:p>
    <w:p w14:paraId="6218A68D" w14:textId="77777777" w:rsidR="00583903" w:rsidRDefault="00583903" w:rsidP="00583903">
      <w:pPr>
        <w:ind w:left="1276" w:hanging="851"/>
        <w:jc w:val="both"/>
        <w:rPr>
          <w:rFonts w:ascii="Times-Roman" w:eastAsia="Times New Roman" w:hAnsi="Times-Roman" w:cs="Times New Roman"/>
          <w:color w:val="000000"/>
          <w:sz w:val="24"/>
          <w:szCs w:val="24"/>
          <w:lang w:eastAsia="en-ID"/>
        </w:rPr>
      </w:pPr>
    </w:p>
    <w:p w14:paraId="7834E761" w14:textId="591A42E0" w:rsidR="00583903" w:rsidRDefault="00583903" w:rsidP="00A81D19">
      <w:pPr>
        <w:jc w:val="both"/>
        <w:rPr>
          <w:rFonts w:ascii="Times-Roman" w:eastAsia="Times New Roman" w:hAnsi="Times-Roman" w:cs="Times New Roman"/>
          <w:i/>
          <w:iCs/>
          <w:color w:val="000000"/>
          <w:sz w:val="24"/>
          <w:szCs w:val="24"/>
          <w:lang w:eastAsia="en-ID"/>
        </w:rPr>
      </w:pPr>
      <w:r w:rsidRPr="00583903">
        <w:rPr>
          <w:rFonts w:ascii="Times-Roman" w:eastAsia="Times New Roman" w:hAnsi="Times-Roman" w:cs="Times New Roman"/>
          <w:i/>
          <w:iCs/>
          <w:color w:val="000000"/>
          <w:sz w:val="24"/>
          <w:szCs w:val="24"/>
          <w:lang w:eastAsia="en-ID"/>
        </w:rPr>
        <w:t xml:space="preserve">Data </w:t>
      </w:r>
      <w:proofErr w:type="spellStart"/>
      <w:r w:rsidRPr="00583903">
        <w:rPr>
          <w:rFonts w:ascii="Times-Roman" w:eastAsia="Times New Roman" w:hAnsi="Times-Roman" w:cs="Times New Roman"/>
          <w:i/>
          <w:iCs/>
          <w:color w:val="000000"/>
          <w:sz w:val="24"/>
          <w:szCs w:val="24"/>
          <w:lang w:eastAsia="en-ID"/>
        </w:rPr>
        <w:t>Diolah</w:t>
      </w:r>
      <w:proofErr w:type="spellEnd"/>
      <w:r w:rsidRPr="00583903">
        <w:rPr>
          <w:rFonts w:ascii="Times-Roman" w:eastAsia="Times New Roman" w:hAnsi="Times-Roman" w:cs="Times New Roman"/>
          <w:i/>
          <w:iCs/>
          <w:color w:val="000000"/>
          <w:sz w:val="24"/>
          <w:szCs w:val="24"/>
          <w:lang w:eastAsia="en-ID"/>
        </w:rPr>
        <w:t xml:space="preserve"> (Output </w:t>
      </w:r>
      <w:proofErr w:type="spellStart"/>
      <w:r w:rsidRPr="00583903">
        <w:rPr>
          <w:rFonts w:ascii="Times-Roman" w:eastAsia="Times New Roman" w:hAnsi="Times-Roman" w:cs="Times New Roman"/>
          <w:i/>
          <w:iCs/>
          <w:color w:val="000000"/>
          <w:sz w:val="24"/>
          <w:szCs w:val="24"/>
          <w:lang w:eastAsia="en-ID"/>
        </w:rPr>
        <w:t>Eviews</w:t>
      </w:r>
      <w:proofErr w:type="spellEnd"/>
      <w:r w:rsidRPr="00583903">
        <w:rPr>
          <w:rFonts w:ascii="Times-Roman" w:eastAsia="Times New Roman" w:hAnsi="Times-Roman" w:cs="Times New Roman"/>
          <w:i/>
          <w:iCs/>
          <w:color w:val="000000"/>
          <w:sz w:val="24"/>
          <w:szCs w:val="24"/>
          <w:lang w:eastAsia="en-ID"/>
        </w:rPr>
        <w:t xml:space="preserve"> 12), 2025</w:t>
      </w:r>
    </w:p>
    <w:p w14:paraId="7AF62805" w14:textId="6D135A07" w:rsidR="00BA715B" w:rsidRPr="00583903" w:rsidRDefault="00583903" w:rsidP="00A81D19">
      <w:pPr>
        <w:spacing w:line="480" w:lineRule="auto"/>
        <w:ind w:firstLine="720"/>
        <w:jc w:val="both"/>
        <w:rPr>
          <w:rFonts w:ascii="Times-Roman" w:eastAsia="Times New Roman" w:hAnsi="Times-Roman" w:cs="Times New Roman"/>
          <w:i/>
          <w:iCs/>
          <w:color w:val="000000"/>
          <w:sz w:val="24"/>
          <w:szCs w:val="24"/>
          <w:lang w:eastAsia="en-ID"/>
        </w:rPr>
      </w:pPr>
      <w:r>
        <w:rPr>
          <w:rFonts w:ascii="Times-Roman" w:eastAsia="Times New Roman" w:hAnsi="Times-Roman" w:cs="Times New Roman"/>
          <w:color w:val="000000"/>
          <w:sz w:val="24"/>
          <w:szCs w:val="24"/>
          <w:lang w:eastAsia="en-ID"/>
        </w:rPr>
        <w:t xml:space="preserve">Pada </w:t>
      </w:r>
      <w:proofErr w:type="spellStart"/>
      <w:r>
        <w:rPr>
          <w:rFonts w:ascii="Times-Roman" w:eastAsia="Times New Roman" w:hAnsi="Times-Roman" w:cs="Times New Roman"/>
          <w:color w:val="000000"/>
          <w:sz w:val="24"/>
          <w:szCs w:val="24"/>
          <w:lang w:eastAsia="en-ID"/>
        </w:rPr>
        <w:t>tabel</w:t>
      </w:r>
      <w:proofErr w:type="spellEnd"/>
      <w:r>
        <w:rPr>
          <w:rFonts w:ascii="Times-Roman" w:eastAsia="Times New Roman" w:hAnsi="Times-Roman" w:cs="Times New Roman"/>
          <w:color w:val="000000"/>
          <w:sz w:val="24"/>
          <w:szCs w:val="24"/>
          <w:lang w:eastAsia="en-ID"/>
        </w:rPr>
        <w:t xml:space="preserve"> </w:t>
      </w:r>
      <w:proofErr w:type="spellStart"/>
      <w:r>
        <w:rPr>
          <w:rFonts w:ascii="Times-Roman" w:eastAsia="Times New Roman" w:hAnsi="Times-Roman" w:cs="Times New Roman"/>
          <w:color w:val="000000"/>
          <w:sz w:val="24"/>
          <w:szCs w:val="24"/>
          <w:lang w:eastAsia="en-ID"/>
        </w:rPr>
        <w:t>diatas</w:t>
      </w:r>
      <w:proofErr w:type="spellEnd"/>
      <w:r>
        <w:rPr>
          <w:rFonts w:ascii="Times-Roman" w:eastAsia="Times New Roman" w:hAnsi="Times-Roman" w:cs="Times New Roman"/>
          <w:color w:val="000000"/>
          <w:sz w:val="24"/>
          <w:szCs w:val="24"/>
          <w:lang w:eastAsia="en-ID"/>
        </w:rPr>
        <w:t xml:space="preserve"> </w:t>
      </w:r>
      <w:proofErr w:type="spellStart"/>
      <w:r>
        <w:rPr>
          <w:rFonts w:ascii="Times-Roman" w:eastAsia="Times New Roman" w:hAnsi="Times-Roman" w:cs="Times New Roman"/>
          <w:color w:val="000000"/>
          <w:sz w:val="24"/>
          <w:szCs w:val="24"/>
          <w:lang w:eastAsia="en-ID"/>
        </w:rPr>
        <w:t>terlihat</w:t>
      </w:r>
      <w:proofErr w:type="spellEnd"/>
      <w:r>
        <w:rPr>
          <w:rFonts w:ascii="Times-Roman" w:eastAsia="Times New Roman" w:hAnsi="Times-Roman" w:cs="Times New Roman"/>
          <w:color w:val="000000"/>
          <w:sz w:val="24"/>
          <w:szCs w:val="24"/>
          <w:lang w:eastAsia="en-ID"/>
        </w:rPr>
        <w:t xml:space="preserve"> </w:t>
      </w:r>
      <w:proofErr w:type="spellStart"/>
      <w:r w:rsidR="002136D1">
        <w:rPr>
          <w:rFonts w:ascii="Times-Roman" w:eastAsia="Times New Roman" w:hAnsi="Times-Roman" w:cs="Times New Roman"/>
          <w:color w:val="000000"/>
          <w:sz w:val="24"/>
          <w:szCs w:val="24"/>
          <w:lang w:eastAsia="en-ID"/>
        </w:rPr>
        <w:t>n</w:t>
      </w:r>
      <w:r w:rsidRPr="00385DBD">
        <w:rPr>
          <w:rFonts w:ascii="Times-Roman" w:eastAsia="Times New Roman" w:hAnsi="Times-Roman" w:cs="Times New Roman"/>
          <w:color w:val="000000"/>
          <w:sz w:val="24"/>
          <w:szCs w:val="24"/>
          <w:lang w:eastAsia="en-ID"/>
        </w:rPr>
        <w:t>ilai</w:t>
      </w:r>
      <w:proofErr w:type="spellEnd"/>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statistik</w:t>
      </w:r>
      <w:proofErr w:type="spellEnd"/>
      <w:r w:rsidRPr="00385DBD">
        <w:rPr>
          <w:rFonts w:ascii="Times-Roman" w:eastAsia="Times New Roman" w:hAnsi="Times-Roman" w:cs="Times New Roman"/>
          <w:color w:val="000000"/>
          <w:sz w:val="24"/>
          <w:szCs w:val="24"/>
          <w:lang w:eastAsia="en-ID"/>
        </w:rPr>
        <w:t xml:space="preserve"> </w:t>
      </w:r>
      <w:r w:rsidRPr="002136D1">
        <w:rPr>
          <w:rFonts w:ascii="Times-Roman" w:eastAsia="Times New Roman" w:hAnsi="Times-Roman" w:cs="Times New Roman"/>
          <w:i/>
          <w:iCs/>
          <w:color w:val="000000"/>
          <w:sz w:val="24"/>
          <w:szCs w:val="24"/>
          <w:lang w:eastAsia="en-ID"/>
        </w:rPr>
        <w:t>Durbin-Watson</w:t>
      </w:r>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antara</w:t>
      </w:r>
      <w:proofErr w:type="spellEnd"/>
      <w:r w:rsidRPr="00385DBD">
        <w:rPr>
          <w:rFonts w:ascii="Times-Roman" w:eastAsia="Times New Roman" w:hAnsi="Times-Roman" w:cs="Times New Roman"/>
          <w:color w:val="000000"/>
          <w:sz w:val="24"/>
          <w:szCs w:val="24"/>
          <w:lang w:eastAsia="en-ID"/>
        </w:rPr>
        <w:t xml:space="preserve"> 1 dan 3, </w:t>
      </w:r>
      <w:proofErr w:type="spellStart"/>
      <w:r w:rsidRPr="00385DBD">
        <w:rPr>
          <w:rFonts w:ascii="Times-Roman" w:eastAsia="Times New Roman" w:hAnsi="Times-Roman" w:cs="Times New Roman"/>
          <w:color w:val="000000"/>
          <w:sz w:val="24"/>
          <w:szCs w:val="24"/>
          <w:lang w:eastAsia="en-ID"/>
        </w:rPr>
        <w:t>yaitu</w:t>
      </w:r>
      <w:proofErr w:type="spellEnd"/>
      <w:r w:rsidRPr="00385DBD">
        <w:rPr>
          <w:rFonts w:ascii="Times-Roman" w:eastAsia="Times New Roman" w:hAnsi="Times-Roman" w:cs="Times New Roman"/>
          <w:color w:val="000000"/>
          <w:sz w:val="24"/>
          <w:szCs w:val="24"/>
          <w:lang w:eastAsia="en-ID"/>
        </w:rPr>
        <w:t xml:space="preserve"> 1.</w:t>
      </w:r>
      <w:r>
        <w:rPr>
          <w:rFonts w:ascii="Times-Roman" w:eastAsia="Times New Roman" w:hAnsi="Times-Roman" w:cs="Times New Roman"/>
          <w:color w:val="000000"/>
          <w:sz w:val="24"/>
          <w:szCs w:val="24"/>
          <w:lang w:eastAsia="en-ID"/>
        </w:rPr>
        <w:t>882719. D</w:t>
      </w:r>
      <w:r w:rsidRPr="00385DBD">
        <w:rPr>
          <w:rFonts w:ascii="Times-Roman" w:eastAsia="Times New Roman" w:hAnsi="Times-Roman" w:cs="Times New Roman"/>
          <w:color w:val="000000"/>
          <w:sz w:val="24"/>
          <w:szCs w:val="24"/>
          <w:lang w:eastAsia="en-ID"/>
        </w:rPr>
        <w:t xml:space="preserve">imana </w:t>
      </w:r>
      <w:proofErr w:type="spellStart"/>
      <w:r>
        <w:rPr>
          <w:rFonts w:ascii="Times-Roman" w:eastAsia="Times New Roman" w:hAnsi="Times-Roman" w:cs="Times New Roman"/>
          <w:color w:val="000000"/>
          <w:sz w:val="24"/>
          <w:szCs w:val="24"/>
          <w:lang w:eastAsia="en-ID"/>
        </w:rPr>
        <w:t>nilai</w:t>
      </w:r>
      <w:proofErr w:type="spellEnd"/>
      <w:r>
        <w:rPr>
          <w:rFonts w:ascii="Times-Roman" w:eastAsia="Times New Roman" w:hAnsi="Times-Roman" w:cs="Times New Roman"/>
          <w:color w:val="000000"/>
          <w:sz w:val="24"/>
          <w:szCs w:val="24"/>
          <w:lang w:eastAsia="en-ID"/>
        </w:rPr>
        <w:t xml:space="preserve"> DU </w:t>
      </w:r>
      <w:proofErr w:type="spellStart"/>
      <w:r>
        <w:rPr>
          <w:rFonts w:ascii="Times-Roman" w:eastAsia="Times New Roman" w:hAnsi="Times-Roman" w:cs="Times New Roman"/>
          <w:color w:val="000000"/>
          <w:sz w:val="24"/>
          <w:szCs w:val="24"/>
          <w:lang w:eastAsia="en-ID"/>
        </w:rPr>
        <w:t>yaitu</w:t>
      </w:r>
      <w:proofErr w:type="spellEnd"/>
      <w:r>
        <w:rPr>
          <w:rFonts w:ascii="Times-Roman" w:eastAsia="Times New Roman" w:hAnsi="Times-Roman" w:cs="Times New Roman"/>
          <w:color w:val="000000"/>
          <w:sz w:val="24"/>
          <w:szCs w:val="24"/>
          <w:lang w:eastAsia="en-ID"/>
        </w:rPr>
        <w:t xml:space="preserve"> 1.6589 </w:t>
      </w:r>
      <w:r w:rsidRPr="002136D1">
        <w:rPr>
          <w:rFonts w:ascii="Times-Roman" w:eastAsia="Times New Roman" w:hAnsi="Times-Roman" w:cs="Times New Roman"/>
          <w:color w:val="000000"/>
          <w:sz w:val="24"/>
          <w:szCs w:val="24"/>
          <w:u w:val="single"/>
          <w:lang w:eastAsia="en-ID"/>
        </w:rPr>
        <w:t>&lt;</w:t>
      </w:r>
      <w:r>
        <w:rPr>
          <w:rFonts w:ascii="Times-Roman" w:eastAsia="Times New Roman" w:hAnsi="Times-Roman" w:cs="Times New Roman"/>
          <w:color w:val="000000"/>
          <w:sz w:val="24"/>
          <w:szCs w:val="24"/>
          <w:lang w:eastAsia="en-ID"/>
        </w:rPr>
        <w:t xml:space="preserve"> DW </w:t>
      </w:r>
      <w:proofErr w:type="spellStart"/>
      <w:r>
        <w:rPr>
          <w:rFonts w:ascii="Times-Roman" w:eastAsia="Times New Roman" w:hAnsi="Times-Roman" w:cs="Times New Roman"/>
          <w:color w:val="000000"/>
          <w:sz w:val="24"/>
          <w:szCs w:val="24"/>
          <w:lang w:eastAsia="en-ID"/>
        </w:rPr>
        <w:t>yaitu</w:t>
      </w:r>
      <w:proofErr w:type="spellEnd"/>
      <w:r>
        <w:rPr>
          <w:rFonts w:ascii="Times-Roman" w:eastAsia="Times New Roman" w:hAnsi="Times-Roman" w:cs="Times New Roman"/>
          <w:color w:val="000000"/>
          <w:sz w:val="24"/>
          <w:szCs w:val="24"/>
          <w:lang w:eastAsia="en-ID"/>
        </w:rPr>
        <w:t xml:space="preserve"> 1.882719 </w:t>
      </w:r>
      <w:r w:rsidRPr="002136D1">
        <w:rPr>
          <w:rFonts w:ascii="Times-Roman" w:eastAsia="Times New Roman" w:hAnsi="Times-Roman" w:cs="Times New Roman"/>
          <w:color w:val="000000"/>
          <w:sz w:val="24"/>
          <w:szCs w:val="24"/>
          <w:u w:val="single"/>
          <w:lang w:eastAsia="en-ID"/>
        </w:rPr>
        <w:t>&lt;</w:t>
      </w:r>
      <w:r>
        <w:rPr>
          <w:rFonts w:ascii="Times-Roman" w:eastAsia="Times New Roman" w:hAnsi="Times-Roman" w:cs="Times New Roman"/>
          <w:color w:val="000000"/>
          <w:sz w:val="24"/>
          <w:szCs w:val="24"/>
          <w:lang w:eastAsia="en-ID"/>
        </w:rPr>
        <w:t xml:space="preserve"> 4-DU </w:t>
      </w:r>
      <w:proofErr w:type="spellStart"/>
      <w:r>
        <w:rPr>
          <w:rFonts w:ascii="Times-Roman" w:eastAsia="Times New Roman" w:hAnsi="Times-Roman" w:cs="Times New Roman"/>
          <w:color w:val="000000"/>
          <w:sz w:val="24"/>
          <w:szCs w:val="24"/>
          <w:lang w:eastAsia="en-ID"/>
        </w:rPr>
        <w:t>yaitu</w:t>
      </w:r>
      <w:proofErr w:type="spellEnd"/>
      <w:r>
        <w:rPr>
          <w:rFonts w:ascii="Times-Roman" w:eastAsia="Times New Roman" w:hAnsi="Times-Roman" w:cs="Times New Roman"/>
          <w:color w:val="000000"/>
          <w:sz w:val="24"/>
          <w:szCs w:val="24"/>
          <w:lang w:eastAsia="en-ID"/>
        </w:rPr>
        <w:t xml:space="preserve"> 2.3411</w:t>
      </w:r>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hal</w:t>
      </w:r>
      <w:proofErr w:type="spellEnd"/>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ini</w:t>
      </w:r>
      <w:proofErr w:type="spellEnd"/>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menunjukkan</w:t>
      </w:r>
      <w:proofErr w:type="spellEnd"/>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bahwa</w:t>
      </w:r>
      <w:proofErr w:type="spellEnd"/>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asumsi</w:t>
      </w:r>
      <w:proofErr w:type="spellEnd"/>
      <w:r w:rsidRPr="00385DBD">
        <w:rPr>
          <w:rFonts w:ascii="Times-Roman" w:eastAsia="Times New Roman" w:hAnsi="Times-Roman" w:cs="Times New Roman"/>
          <w:color w:val="000000"/>
          <w:sz w:val="24"/>
          <w:szCs w:val="24"/>
          <w:lang w:eastAsia="en-ID"/>
        </w:rPr>
        <w:t xml:space="preserve"> non-</w:t>
      </w:r>
      <w:proofErr w:type="spellStart"/>
      <w:r w:rsidRPr="00385DBD">
        <w:rPr>
          <w:rFonts w:ascii="Times-Roman" w:eastAsia="Times New Roman" w:hAnsi="Times-Roman" w:cs="Times New Roman"/>
          <w:color w:val="000000"/>
          <w:sz w:val="24"/>
          <w:szCs w:val="24"/>
          <w:lang w:eastAsia="en-ID"/>
        </w:rPr>
        <w:t>autokorelasi</w:t>
      </w:r>
      <w:proofErr w:type="spellEnd"/>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terpenuhi</w:t>
      </w:r>
      <w:proofErr w:type="spellEnd"/>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Dengan</w:t>
      </w:r>
      <w:proofErr w:type="spellEnd"/>
      <w:r w:rsidRPr="00385DBD">
        <w:rPr>
          <w:rFonts w:ascii="Times-Roman" w:eastAsia="Times New Roman" w:hAnsi="Times-Roman" w:cs="Times New Roman"/>
          <w:color w:val="000000"/>
          <w:sz w:val="24"/>
          <w:szCs w:val="24"/>
          <w:lang w:eastAsia="en-ID"/>
        </w:rPr>
        <w:t xml:space="preserve"> kata lain, </w:t>
      </w:r>
      <w:proofErr w:type="spellStart"/>
      <w:r w:rsidRPr="00385DBD">
        <w:rPr>
          <w:rFonts w:ascii="Times-Roman" w:eastAsia="Times New Roman" w:hAnsi="Times-Roman" w:cs="Times New Roman"/>
          <w:color w:val="000000"/>
          <w:sz w:val="24"/>
          <w:szCs w:val="24"/>
          <w:lang w:eastAsia="en-ID"/>
        </w:rPr>
        <w:t>residu</w:t>
      </w:r>
      <w:proofErr w:type="spellEnd"/>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tidak</w:t>
      </w:r>
      <w:proofErr w:type="spellEnd"/>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menunjukkan</w:t>
      </w:r>
      <w:proofErr w:type="spellEnd"/>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tanda-tanda</w:t>
      </w:r>
      <w:proofErr w:type="spellEnd"/>
      <w:r w:rsidRPr="00385DBD">
        <w:rPr>
          <w:rFonts w:ascii="Times-Roman" w:eastAsia="Times New Roman" w:hAnsi="Times-Roman" w:cs="Times New Roman"/>
          <w:color w:val="000000"/>
          <w:sz w:val="24"/>
          <w:szCs w:val="24"/>
          <w:lang w:eastAsia="en-ID"/>
        </w:rPr>
        <w:t xml:space="preserve"> </w:t>
      </w:r>
      <w:proofErr w:type="spellStart"/>
      <w:r w:rsidRPr="00385DBD">
        <w:rPr>
          <w:rFonts w:ascii="Times-Roman" w:eastAsia="Times New Roman" w:hAnsi="Times-Roman" w:cs="Times New Roman"/>
          <w:color w:val="000000"/>
          <w:sz w:val="24"/>
          <w:szCs w:val="24"/>
          <w:lang w:eastAsia="en-ID"/>
        </w:rPr>
        <w:t>autokorelasi</w:t>
      </w:r>
      <w:proofErr w:type="spellEnd"/>
      <w:r w:rsidRPr="00385DBD">
        <w:rPr>
          <w:rFonts w:ascii="Times-Roman" w:eastAsia="Times New Roman" w:hAnsi="Times-Roman" w:cs="Times New Roman"/>
          <w:color w:val="000000"/>
          <w:sz w:val="24"/>
          <w:szCs w:val="24"/>
          <w:lang w:eastAsia="en-ID"/>
        </w:rPr>
        <w:t xml:space="preserve"> yang </w:t>
      </w:r>
      <w:proofErr w:type="spellStart"/>
      <w:r w:rsidRPr="00385DBD">
        <w:rPr>
          <w:rFonts w:ascii="Times-Roman" w:eastAsia="Times New Roman" w:hAnsi="Times-Roman" w:cs="Times New Roman"/>
          <w:color w:val="000000"/>
          <w:sz w:val="24"/>
          <w:szCs w:val="24"/>
          <w:lang w:eastAsia="en-ID"/>
        </w:rPr>
        <w:t>berlebihan</w:t>
      </w:r>
      <w:proofErr w:type="spellEnd"/>
      <w:r>
        <w:rPr>
          <w:rFonts w:ascii="Times-Roman" w:eastAsia="Times New Roman" w:hAnsi="Times-Roman" w:cs="Times New Roman"/>
          <w:color w:val="000000"/>
          <w:sz w:val="24"/>
          <w:szCs w:val="24"/>
          <w:lang w:eastAsia="en-ID"/>
        </w:rPr>
        <w:t xml:space="preserve"> </w:t>
      </w:r>
      <w:proofErr w:type="spellStart"/>
      <w:r>
        <w:rPr>
          <w:rFonts w:ascii="Times-Roman" w:eastAsia="Times New Roman" w:hAnsi="Times-Roman" w:cs="Times New Roman"/>
          <w:color w:val="000000"/>
          <w:sz w:val="24"/>
          <w:szCs w:val="24"/>
          <w:lang w:eastAsia="en-ID"/>
        </w:rPr>
        <w:t>atau</w:t>
      </w:r>
      <w:proofErr w:type="spellEnd"/>
      <w:r>
        <w:rPr>
          <w:rFonts w:ascii="Times-Roman" w:eastAsia="Times New Roman" w:hAnsi="Times-Roman" w:cs="Times New Roman"/>
          <w:color w:val="000000"/>
          <w:sz w:val="24"/>
          <w:szCs w:val="24"/>
          <w:lang w:eastAsia="en-ID"/>
        </w:rPr>
        <w:t xml:space="preserve"> data lolos uji </w:t>
      </w:r>
      <w:proofErr w:type="spellStart"/>
      <w:r>
        <w:rPr>
          <w:rFonts w:ascii="Times-Roman" w:eastAsia="Times New Roman" w:hAnsi="Times-Roman" w:cs="Times New Roman"/>
          <w:color w:val="000000"/>
          <w:sz w:val="24"/>
          <w:szCs w:val="24"/>
          <w:lang w:eastAsia="en-ID"/>
        </w:rPr>
        <w:t>autokolerasi</w:t>
      </w:r>
      <w:proofErr w:type="spellEnd"/>
      <w:r>
        <w:rPr>
          <w:rFonts w:ascii="Times-Roman" w:eastAsia="Times New Roman" w:hAnsi="Times-Roman" w:cs="Times New Roman"/>
          <w:color w:val="000000"/>
          <w:sz w:val="24"/>
          <w:szCs w:val="24"/>
          <w:lang w:eastAsia="en-ID"/>
        </w:rPr>
        <w:t xml:space="preserve">. </w:t>
      </w:r>
    </w:p>
    <w:p w14:paraId="33F4A023" w14:textId="77777777" w:rsidR="00C040EE" w:rsidRDefault="00197934">
      <w:pPr>
        <w:pStyle w:val="Heading3ANAKSUBBAB"/>
        <w:numPr>
          <w:ilvl w:val="0"/>
          <w:numId w:val="27"/>
        </w:numPr>
        <w:ind w:hanging="720"/>
      </w:pPr>
      <w:r>
        <w:t xml:space="preserve"> </w:t>
      </w:r>
      <w:bookmarkStart w:id="200" w:name="_Toc223735354"/>
      <w:r w:rsidR="00C040EE" w:rsidRPr="00A81D19">
        <w:t xml:space="preserve">Uji </w:t>
      </w:r>
      <w:proofErr w:type="spellStart"/>
      <w:r w:rsidR="00C040EE" w:rsidRPr="00A81D19">
        <w:t>Kelayakan</w:t>
      </w:r>
      <w:proofErr w:type="spellEnd"/>
      <w:r w:rsidR="00C040EE" w:rsidRPr="00A81D19">
        <w:t xml:space="preserve"> Model</w:t>
      </w:r>
      <w:bookmarkEnd w:id="200"/>
      <w:r w:rsidR="00C040EE" w:rsidRPr="00A81D19">
        <w:t xml:space="preserve"> </w:t>
      </w:r>
    </w:p>
    <w:p w14:paraId="260236BF" w14:textId="6C527F90" w:rsidR="00C040EE" w:rsidRDefault="00C040EE">
      <w:pPr>
        <w:pStyle w:val="Heading3ANAKSUBBAB"/>
        <w:numPr>
          <w:ilvl w:val="0"/>
          <w:numId w:val="34"/>
        </w:numPr>
        <w:ind w:hanging="862"/>
      </w:pPr>
      <w:bookmarkStart w:id="201" w:name="_Toc223735355"/>
      <w:r w:rsidRPr="00A81D19">
        <w:t>(Uji F)</w:t>
      </w:r>
      <w:bookmarkEnd w:id="201"/>
    </w:p>
    <w:p w14:paraId="3DFAF176" w14:textId="78DF35F7" w:rsidR="00C040EE" w:rsidRDefault="00D913FA" w:rsidP="00D913FA">
      <w:pPr>
        <w:tabs>
          <w:tab w:val="left" w:pos="99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040EE" w:rsidRPr="00D72E50">
        <w:rPr>
          <w:rFonts w:ascii="Times New Roman" w:hAnsi="Times New Roman" w:cs="Times New Roman"/>
          <w:sz w:val="24"/>
          <w:szCs w:val="24"/>
        </w:rPr>
        <w:t xml:space="preserve">Uji F </w:t>
      </w:r>
      <w:proofErr w:type="spellStart"/>
      <w:r w:rsidR="00C040EE" w:rsidRPr="00D72E50">
        <w:rPr>
          <w:rFonts w:ascii="Times New Roman" w:hAnsi="Times New Roman" w:cs="Times New Roman"/>
          <w:sz w:val="24"/>
          <w:szCs w:val="24"/>
        </w:rPr>
        <w:t>dilakukan</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untuk</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menunjukkan</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apakah</w:t>
      </w:r>
      <w:proofErr w:type="spellEnd"/>
      <w:r w:rsidR="00C040EE" w:rsidRPr="00D72E50">
        <w:rPr>
          <w:rFonts w:ascii="Times New Roman" w:hAnsi="Times New Roman" w:cs="Times New Roman"/>
          <w:sz w:val="24"/>
          <w:szCs w:val="24"/>
        </w:rPr>
        <w:t xml:space="preserve"> model </w:t>
      </w:r>
      <w:proofErr w:type="spellStart"/>
      <w:r w:rsidR="00C040EE" w:rsidRPr="00D72E50">
        <w:rPr>
          <w:rFonts w:ascii="Times New Roman" w:hAnsi="Times New Roman" w:cs="Times New Roman"/>
          <w:sz w:val="24"/>
          <w:szCs w:val="24"/>
        </w:rPr>
        <w:t>regresi</w:t>
      </w:r>
      <w:proofErr w:type="spellEnd"/>
      <w:r w:rsidR="00C040EE" w:rsidRPr="00D72E50">
        <w:rPr>
          <w:rFonts w:ascii="Times New Roman" w:hAnsi="Times New Roman" w:cs="Times New Roman"/>
          <w:sz w:val="24"/>
          <w:szCs w:val="24"/>
        </w:rPr>
        <w:t xml:space="preserve"> yang </w:t>
      </w:r>
      <w:proofErr w:type="spellStart"/>
      <w:r w:rsidR="00C040EE" w:rsidRPr="00D72E50">
        <w:rPr>
          <w:rFonts w:ascii="Times New Roman" w:hAnsi="Times New Roman" w:cs="Times New Roman"/>
          <w:sz w:val="24"/>
          <w:szCs w:val="24"/>
        </w:rPr>
        <w:t>dibangun</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layak</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digunakan</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dalam</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penelitian</w:t>
      </w:r>
      <w:proofErr w:type="spellEnd"/>
      <w:r w:rsidR="00C040EE" w:rsidRPr="00D72E50">
        <w:rPr>
          <w:rFonts w:ascii="Times New Roman" w:hAnsi="Times New Roman" w:cs="Times New Roman"/>
          <w:sz w:val="24"/>
          <w:szCs w:val="24"/>
        </w:rPr>
        <w:t xml:space="preserve">. Dasar </w:t>
      </w:r>
      <w:proofErr w:type="spellStart"/>
      <w:r w:rsidR="00C040EE" w:rsidRPr="00D72E50">
        <w:rPr>
          <w:rFonts w:ascii="Times New Roman" w:hAnsi="Times New Roman" w:cs="Times New Roman"/>
          <w:sz w:val="24"/>
          <w:szCs w:val="24"/>
        </w:rPr>
        <w:t>pengambilan</w:t>
      </w:r>
      <w:proofErr w:type="spellEnd"/>
      <w:r w:rsidR="00C040EE" w:rsidRPr="00D72E50">
        <w:rPr>
          <w:rFonts w:ascii="Times New Roman" w:hAnsi="Times New Roman" w:cs="Times New Roman"/>
          <w:sz w:val="24"/>
          <w:szCs w:val="24"/>
        </w:rPr>
        <w:t xml:space="preserve"> Keputusan </w:t>
      </w:r>
      <w:proofErr w:type="spellStart"/>
      <w:r w:rsidR="00C040EE" w:rsidRPr="00D72E50">
        <w:rPr>
          <w:rFonts w:ascii="Times New Roman" w:hAnsi="Times New Roman" w:cs="Times New Roman"/>
          <w:sz w:val="24"/>
          <w:szCs w:val="24"/>
        </w:rPr>
        <w:t>untuk</w:t>
      </w:r>
      <w:proofErr w:type="spellEnd"/>
      <w:r w:rsidR="00C040EE" w:rsidRPr="00D72E50">
        <w:rPr>
          <w:rFonts w:ascii="Times New Roman" w:hAnsi="Times New Roman" w:cs="Times New Roman"/>
          <w:sz w:val="24"/>
          <w:szCs w:val="24"/>
        </w:rPr>
        <w:t xml:space="preserve"> uji </w:t>
      </w:r>
      <w:proofErr w:type="spellStart"/>
      <w:r w:rsidR="00C040EE" w:rsidRPr="00D72E50">
        <w:rPr>
          <w:rFonts w:ascii="Times New Roman" w:hAnsi="Times New Roman" w:cs="Times New Roman"/>
          <w:sz w:val="24"/>
          <w:szCs w:val="24"/>
        </w:rPr>
        <w:t>statistik</w:t>
      </w:r>
      <w:proofErr w:type="spellEnd"/>
      <w:r w:rsidR="00C040EE" w:rsidRPr="00D72E50">
        <w:rPr>
          <w:rFonts w:ascii="Times New Roman" w:hAnsi="Times New Roman" w:cs="Times New Roman"/>
          <w:sz w:val="24"/>
          <w:szCs w:val="24"/>
        </w:rPr>
        <w:t xml:space="preserve"> F </w:t>
      </w:r>
      <w:proofErr w:type="spellStart"/>
      <w:r w:rsidR="00C040EE" w:rsidRPr="00D72E50">
        <w:rPr>
          <w:rFonts w:ascii="Times New Roman" w:hAnsi="Times New Roman" w:cs="Times New Roman"/>
          <w:sz w:val="24"/>
          <w:szCs w:val="24"/>
        </w:rPr>
        <w:t>adalah</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jika</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nilai</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signifikasi</w:t>
      </w:r>
      <w:proofErr w:type="spellEnd"/>
      <w:r w:rsidR="00C040EE" w:rsidRPr="00D72E50">
        <w:rPr>
          <w:rFonts w:ascii="Times New Roman" w:hAnsi="Times New Roman" w:cs="Times New Roman"/>
          <w:sz w:val="24"/>
          <w:szCs w:val="24"/>
        </w:rPr>
        <w:t xml:space="preserve"> dan </w:t>
      </w:r>
      <w:proofErr w:type="spellStart"/>
      <w:r w:rsidR="00C040EE" w:rsidRPr="00D72E50">
        <w:rPr>
          <w:rFonts w:ascii="Times New Roman" w:hAnsi="Times New Roman" w:cs="Times New Roman"/>
          <w:sz w:val="24"/>
          <w:szCs w:val="24"/>
        </w:rPr>
        <w:t>positif</w:t>
      </w:r>
      <w:proofErr w:type="spellEnd"/>
      <w:r w:rsidR="00C040EE" w:rsidRPr="00D72E50">
        <w:rPr>
          <w:rFonts w:ascii="Times New Roman" w:hAnsi="Times New Roman" w:cs="Times New Roman"/>
          <w:sz w:val="24"/>
          <w:szCs w:val="24"/>
        </w:rPr>
        <w:t xml:space="preserve"> </w:t>
      </w:r>
      <w:r w:rsidR="00C040EE" w:rsidRPr="00D72E50">
        <w:rPr>
          <w:rFonts w:ascii="Times New Roman" w:hAnsi="Times New Roman" w:cs="Times New Roman"/>
          <w:sz w:val="24"/>
          <w:szCs w:val="24"/>
          <w:u w:val="single"/>
        </w:rPr>
        <w:t>&lt;</w:t>
      </w:r>
      <w:r w:rsidR="00C040EE" w:rsidRPr="00D72E50">
        <w:rPr>
          <w:rFonts w:ascii="Times New Roman" w:hAnsi="Times New Roman" w:cs="Times New Roman"/>
          <w:sz w:val="24"/>
          <w:szCs w:val="24"/>
        </w:rPr>
        <w:t xml:space="preserve"> 0,</w:t>
      </w:r>
      <w:proofErr w:type="gramStart"/>
      <w:r w:rsidR="00C040EE" w:rsidRPr="00D72E50">
        <w:rPr>
          <w:rFonts w:ascii="Times New Roman" w:hAnsi="Times New Roman" w:cs="Times New Roman"/>
          <w:sz w:val="24"/>
          <w:szCs w:val="24"/>
        </w:rPr>
        <w:t xml:space="preserve">05,  </w:t>
      </w:r>
      <w:proofErr w:type="spellStart"/>
      <w:r w:rsidR="00C040EE" w:rsidRPr="00D72E50">
        <w:rPr>
          <w:rFonts w:ascii="Times New Roman" w:hAnsi="Times New Roman" w:cs="Times New Roman"/>
          <w:sz w:val="24"/>
          <w:szCs w:val="24"/>
        </w:rPr>
        <w:t>maka</w:t>
      </w:r>
      <w:proofErr w:type="spellEnd"/>
      <w:proofErr w:type="gramEnd"/>
      <w:r w:rsidR="00C040EE" w:rsidRPr="00D72E50">
        <w:rPr>
          <w:rFonts w:ascii="Times New Roman" w:hAnsi="Times New Roman" w:cs="Times New Roman"/>
          <w:sz w:val="24"/>
          <w:szCs w:val="24"/>
        </w:rPr>
        <w:t xml:space="preserve"> model </w:t>
      </w:r>
      <w:proofErr w:type="spellStart"/>
      <w:r w:rsidR="00C040EE" w:rsidRPr="00D72E50">
        <w:rPr>
          <w:rFonts w:ascii="Times New Roman" w:hAnsi="Times New Roman" w:cs="Times New Roman"/>
          <w:sz w:val="24"/>
          <w:szCs w:val="24"/>
        </w:rPr>
        <w:t>regresi</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layak</w:t>
      </w:r>
      <w:proofErr w:type="spellEnd"/>
      <w:r w:rsidR="00C040EE" w:rsidRPr="00D72E50">
        <w:rPr>
          <w:rFonts w:ascii="Times New Roman" w:hAnsi="Times New Roman" w:cs="Times New Roman"/>
          <w:sz w:val="24"/>
          <w:szCs w:val="24"/>
        </w:rPr>
        <w:t xml:space="preserve"> dan </w:t>
      </w:r>
      <w:proofErr w:type="spellStart"/>
      <w:r w:rsidR="00C040EE" w:rsidRPr="00D72E50">
        <w:rPr>
          <w:rFonts w:ascii="Times New Roman" w:hAnsi="Times New Roman" w:cs="Times New Roman"/>
          <w:sz w:val="24"/>
          <w:szCs w:val="24"/>
        </w:rPr>
        <w:t>jika</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nilai</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signifikasi</w:t>
      </w:r>
      <w:proofErr w:type="spellEnd"/>
      <w:r w:rsidR="00C040EE" w:rsidRPr="00D72E50">
        <w:rPr>
          <w:rFonts w:ascii="Times New Roman" w:hAnsi="Times New Roman" w:cs="Times New Roman"/>
          <w:sz w:val="24"/>
          <w:szCs w:val="24"/>
        </w:rPr>
        <w:t xml:space="preserve"> dan </w:t>
      </w:r>
      <w:proofErr w:type="spellStart"/>
      <w:r w:rsidR="00C040EE" w:rsidRPr="00D72E50">
        <w:rPr>
          <w:rFonts w:ascii="Times New Roman" w:hAnsi="Times New Roman" w:cs="Times New Roman"/>
          <w:sz w:val="24"/>
          <w:szCs w:val="24"/>
        </w:rPr>
        <w:t>positif</w:t>
      </w:r>
      <w:proofErr w:type="spellEnd"/>
      <w:r w:rsidR="00C040EE" w:rsidRPr="00D72E50">
        <w:rPr>
          <w:rFonts w:ascii="Times New Roman" w:hAnsi="Times New Roman" w:cs="Times New Roman"/>
          <w:sz w:val="24"/>
          <w:szCs w:val="24"/>
        </w:rPr>
        <w:t xml:space="preserve"> &gt; 0,05, </w:t>
      </w:r>
      <w:proofErr w:type="spellStart"/>
      <w:r w:rsidR="00C040EE" w:rsidRPr="00D72E50">
        <w:rPr>
          <w:rFonts w:ascii="Times New Roman" w:hAnsi="Times New Roman" w:cs="Times New Roman"/>
          <w:sz w:val="24"/>
          <w:szCs w:val="24"/>
        </w:rPr>
        <w:t>maka</w:t>
      </w:r>
      <w:proofErr w:type="spellEnd"/>
      <w:r w:rsidR="00C040EE" w:rsidRPr="00D72E50">
        <w:rPr>
          <w:rFonts w:ascii="Times New Roman" w:hAnsi="Times New Roman" w:cs="Times New Roman"/>
          <w:sz w:val="24"/>
          <w:szCs w:val="24"/>
        </w:rPr>
        <w:t xml:space="preserve"> model </w:t>
      </w:r>
      <w:proofErr w:type="spellStart"/>
      <w:r w:rsidR="00C040EE" w:rsidRPr="00D72E50">
        <w:rPr>
          <w:rFonts w:ascii="Times New Roman" w:hAnsi="Times New Roman" w:cs="Times New Roman"/>
          <w:sz w:val="24"/>
          <w:szCs w:val="24"/>
        </w:rPr>
        <w:t>regresi</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tidak</w:t>
      </w:r>
      <w:proofErr w:type="spellEnd"/>
      <w:r w:rsidR="00C040EE" w:rsidRPr="00D72E50">
        <w:rPr>
          <w:rFonts w:ascii="Times New Roman" w:hAnsi="Times New Roman" w:cs="Times New Roman"/>
          <w:sz w:val="24"/>
          <w:szCs w:val="24"/>
        </w:rPr>
        <w:t xml:space="preserve"> </w:t>
      </w:r>
      <w:proofErr w:type="spellStart"/>
      <w:r w:rsidR="00C040EE" w:rsidRPr="00D72E50">
        <w:rPr>
          <w:rFonts w:ascii="Times New Roman" w:hAnsi="Times New Roman" w:cs="Times New Roman"/>
          <w:sz w:val="24"/>
          <w:szCs w:val="24"/>
        </w:rPr>
        <w:t>layak</w:t>
      </w:r>
      <w:proofErr w:type="spellEnd"/>
      <w:r w:rsidR="00C040EE" w:rsidRPr="00D72E50">
        <w:rPr>
          <w:rFonts w:ascii="Times New Roman" w:hAnsi="Times New Roman" w:cs="Times New Roman"/>
          <w:sz w:val="24"/>
          <w:szCs w:val="24"/>
        </w:rPr>
        <w:t>.</w:t>
      </w:r>
    </w:p>
    <w:p w14:paraId="69C4B8F6" w14:textId="77777777" w:rsidR="00D913FA" w:rsidRDefault="00D913FA" w:rsidP="00D913FA">
      <w:pPr>
        <w:tabs>
          <w:tab w:val="left" w:pos="993"/>
        </w:tabs>
        <w:spacing w:after="0" w:line="480" w:lineRule="auto"/>
        <w:jc w:val="both"/>
        <w:rPr>
          <w:rFonts w:ascii="Times New Roman" w:hAnsi="Times New Roman" w:cs="Times New Roman"/>
          <w:sz w:val="24"/>
          <w:szCs w:val="24"/>
        </w:rPr>
      </w:pPr>
    </w:p>
    <w:p w14:paraId="5F0E1EEC" w14:textId="313264B9" w:rsidR="00C040EE" w:rsidRPr="00D72E50" w:rsidRDefault="00C040EE" w:rsidP="00C040EE">
      <w:pPr>
        <w:tabs>
          <w:tab w:val="left" w:pos="993"/>
        </w:tabs>
        <w:spacing w:after="0" w:line="480" w:lineRule="auto"/>
        <w:ind w:left="360"/>
        <w:jc w:val="both"/>
        <w:rPr>
          <w:rFonts w:ascii="Times New Roman" w:hAnsi="Times New Roman" w:cs="Times New Roman"/>
          <w:b/>
          <w:bCs/>
          <w:sz w:val="24"/>
          <w:szCs w:val="24"/>
        </w:rPr>
      </w:pPr>
      <w:r w:rsidRPr="00D72E50">
        <w:rPr>
          <w:rFonts w:ascii="Times New Roman" w:hAnsi="Times New Roman" w:cs="Times New Roman"/>
          <w:b/>
          <w:bCs/>
          <w:sz w:val="24"/>
          <w:szCs w:val="24"/>
        </w:rPr>
        <w:t>Tabel 4.</w:t>
      </w:r>
      <w:r w:rsidR="00B53769">
        <w:rPr>
          <w:rFonts w:ascii="Times New Roman" w:hAnsi="Times New Roman" w:cs="Times New Roman"/>
          <w:b/>
          <w:bCs/>
          <w:sz w:val="24"/>
          <w:szCs w:val="24"/>
        </w:rPr>
        <w:t>9</w:t>
      </w:r>
      <w:r w:rsidRPr="00D72E50">
        <w:rPr>
          <w:rFonts w:ascii="Times New Roman" w:hAnsi="Times New Roman" w:cs="Times New Roman"/>
          <w:b/>
          <w:bCs/>
          <w:sz w:val="24"/>
          <w:szCs w:val="24"/>
        </w:rPr>
        <w:t xml:space="preserve"> Hasil Uji F</w:t>
      </w:r>
    </w:p>
    <w:tbl>
      <w:tblPr>
        <w:tblpPr w:leftFromText="180" w:rightFromText="180" w:vertAnchor="text" w:horzAnchor="margin" w:tblpXSpec="center" w:tblpY="-70"/>
        <w:tblW w:w="0" w:type="auto"/>
        <w:tblLayout w:type="fixed"/>
        <w:tblCellMar>
          <w:left w:w="0" w:type="dxa"/>
          <w:right w:w="0" w:type="dxa"/>
        </w:tblCellMar>
        <w:tblLook w:val="0000" w:firstRow="0" w:lastRow="0" w:firstColumn="0" w:lastColumn="0" w:noHBand="0" w:noVBand="0"/>
      </w:tblPr>
      <w:tblGrid>
        <w:gridCol w:w="2520"/>
        <w:gridCol w:w="1050"/>
        <w:gridCol w:w="1150"/>
        <w:gridCol w:w="1150"/>
        <w:gridCol w:w="950"/>
      </w:tblGrid>
      <w:tr w:rsidR="00C040EE" w:rsidRPr="00D72E50" w14:paraId="0BD789EC" w14:textId="77777777" w:rsidTr="006A3768">
        <w:trPr>
          <w:trHeight w:hRule="exact" w:val="88"/>
        </w:trPr>
        <w:tc>
          <w:tcPr>
            <w:tcW w:w="2520" w:type="dxa"/>
            <w:tcBorders>
              <w:top w:val="nil"/>
              <w:left w:val="nil"/>
              <w:bottom w:val="double" w:sz="6" w:space="2" w:color="auto"/>
              <w:right w:val="nil"/>
            </w:tcBorders>
            <w:vAlign w:val="bottom"/>
          </w:tcPr>
          <w:p w14:paraId="3BC52285"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14CA198B"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28429914"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1DF754DB"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347F1F10"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r>
      <w:tr w:rsidR="00C040EE" w:rsidRPr="00D72E50" w14:paraId="05A6498A" w14:textId="77777777" w:rsidTr="006A3768">
        <w:trPr>
          <w:trHeight w:hRule="exact" w:val="132"/>
        </w:trPr>
        <w:tc>
          <w:tcPr>
            <w:tcW w:w="2520" w:type="dxa"/>
            <w:tcBorders>
              <w:top w:val="nil"/>
              <w:left w:val="nil"/>
              <w:bottom w:val="nil"/>
              <w:right w:val="nil"/>
            </w:tcBorders>
            <w:vAlign w:val="bottom"/>
          </w:tcPr>
          <w:p w14:paraId="66D2E5CB"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43C68C64"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3304A488"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5428C4D4"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3B13E789"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r>
      <w:tr w:rsidR="00C040EE" w:rsidRPr="00D72E50" w14:paraId="4E3ABA43" w14:textId="77777777" w:rsidTr="006A3768">
        <w:trPr>
          <w:trHeight w:val="220"/>
        </w:trPr>
        <w:tc>
          <w:tcPr>
            <w:tcW w:w="2520" w:type="dxa"/>
            <w:tcBorders>
              <w:top w:val="nil"/>
              <w:left w:val="nil"/>
              <w:bottom w:val="nil"/>
              <w:right w:val="nil"/>
            </w:tcBorders>
            <w:vAlign w:val="bottom"/>
          </w:tcPr>
          <w:p w14:paraId="575FF3A5" w14:textId="77777777" w:rsidR="00C040EE" w:rsidRPr="00D72E50" w:rsidRDefault="00C040EE" w:rsidP="006A3768">
            <w:pPr>
              <w:autoSpaceDE w:val="0"/>
              <w:autoSpaceDN w:val="0"/>
              <w:adjustRightInd w:val="0"/>
              <w:spacing w:after="0" w:line="240" w:lineRule="auto"/>
              <w:rPr>
                <w:rFonts w:ascii="Times New Roman" w:hAnsi="Times New Roman" w:cs="Times New Roman"/>
                <w:color w:val="000000"/>
              </w:rPr>
            </w:pPr>
            <w:r w:rsidRPr="00D72E50">
              <w:rPr>
                <w:rFonts w:ascii="Times New Roman" w:hAnsi="Times New Roman" w:cs="Times New Roman"/>
                <w:color w:val="000000"/>
              </w:rPr>
              <w:t>R-squared</w:t>
            </w:r>
          </w:p>
        </w:tc>
        <w:tc>
          <w:tcPr>
            <w:tcW w:w="1050" w:type="dxa"/>
            <w:tcBorders>
              <w:top w:val="nil"/>
              <w:left w:val="nil"/>
              <w:bottom w:val="nil"/>
              <w:right w:val="nil"/>
            </w:tcBorders>
            <w:vAlign w:val="bottom"/>
          </w:tcPr>
          <w:p w14:paraId="1712E9D8" w14:textId="77777777" w:rsidR="00C040EE" w:rsidRPr="00D72E50"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72E50">
              <w:rPr>
                <w:rFonts w:ascii="Times New Roman" w:hAnsi="Times New Roman" w:cs="Times New Roman"/>
                <w:color w:val="000000"/>
              </w:rPr>
              <w:t>0.075133</w:t>
            </w:r>
          </w:p>
        </w:tc>
        <w:tc>
          <w:tcPr>
            <w:tcW w:w="2300" w:type="dxa"/>
            <w:gridSpan w:val="2"/>
            <w:tcBorders>
              <w:top w:val="nil"/>
              <w:left w:val="nil"/>
              <w:bottom w:val="nil"/>
              <w:right w:val="nil"/>
            </w:tcBorders>
            <w:vAlign w:val="bottom"/>
          </w:tcPr>
          <w:p w14:paraId="4BA1C255" w14:textId="77777777" w:rsidR="00C040EE" w:rsidRPr="00D72E50" w:rsidRDefault="00C040EE" w:rsidP="006A3768">
            <w:pPr>
              <w:autoSpaceDE w:val="0"/>
              <w:autoSpaceDN w:val="0"/>
              <w:adjustRightInd w:val="0"/>
              <w:spacing w:after="0" w:line="240" w:lineRule="auto"/>
              <w:ind w:right="20"/>
              <w:rPr>
                <w:rFonts w:ascii="Times New Roman" w:hAnsi="Times New Roman" w:cs="Times New Roman"/>
                <w:color w:val="000000"/>
              </w:rPr>
            </w:pPr>
            <w:r w:rsidRPr="00D72E50">
              <w:rPr>
                <w:rFonts w:ascii="Times New Roman" w:hAnsi="Times New Roman" w:cs="Times New Roman"/>
                <w:color w:val="000000"/>
              </w:rPr>
              <w:t>    Mean dependent var</w:t>
            </w:r>
          </w:p>
        </w:tc>
        <w:tc>
          <w:tcPr>
            <w:tcW w:w="950" w:type="dxa"/>
            <w:tcBorders>
              <w:top w:val="nil"/>
              <w:left w:val="nil"/>
              <w:bottom w:val="nil"/>
              <w:right w:val="nil"/>
            </w:tcBorders>
            <w:vAlign w:val="bottom"/>
          </w:tcPr>
          <w:p w14:paraId="17A91FEE" w14:textId="77777777" w:rsidR="00C040EE" w:rsidRPr="00D72E50"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72E50">
              <w:rPr>
                <w:rFonts w:ascii="Times New Roman" w:hAnsi="Times New Roman" w:cs="Times New Roman"/>
                <w:color w:val="000000"/>
              </w:rPr>
              <w:t>-0.453116</w:t>
            </w:r>
          </w:p>
        </w:tc>
      </w:tr>
      <w:tr w:rsidR="00C040EE" w:rsidRPr="00D72E50" w14:paraId="41F789A5" w14:textId="77777777" w:rsidTr="006A3768">
        <w:trPr>
          <w:trHeight w:val="220"/>
        </w:trPr>
        <w:tc>
          <w:tcPr>
            <w:tcW w:w="2520" w:type="dxa"/>
            <w:tcBorders>
              <w:top w:val="nil"/>
              <w:left w:val="nil"/>
              <w:bottom w:val="nil"/>
              <w:right w:val="nil"/>
            </w:tcBorders>
            <w:vAlign w:val="bottom"/>
          </w:tcPr>
          <w:p w14:paraId="3E087D26" w14:textId="77777777" w:rsidR="00C040EE" w:rsidRPr="00D72E50" w:rsidRDefault="00C040EE" w:rsidP="006A3768">
            <w:pPr>
              <w:autoSpaceDE w:val="0"/>
              <w:autoSpaceDN w:val="0"/>
              <w:adjustRightInd w:val="0"/>
              <w:spacing w:after="0" w:line="240" w:lineRule="auto"/>
              <w:rPr>
                <w:rFonts w:ascii="Times New Roman" w:hAnsi="Times New Roman" w:cs="Times New Roman"/>
                <w:color w:val="000000"/>
              </w:rPr>
            </w:pPr>
            <w:r w:rsidRPr="00D72E50">
              <w:rPr>
                <w:rFonts w:ascii="Times New Roman" w:hAnsi="Times New Roman" w:cs="Times New Roman"/>
                <w:color w:val="000000"/>
              </w:rPr>
              <w:t>Adjusted R-squared</w:t>
            </w:r>
          </w:p>
        </w:tc>
        <w:tc>
          <w:tcPr>
            <w:tcW w:w="1050" w:type="dxa"/>
            <w:tcBorders>
              <w:top w:val="nil"/>
              <w:left w:val="nil"/>
              <w:bottom w:val="nil"/>
              <w:right w:val="nil"/>
            </w:tcBorders>
            <w:vAlign w:val="bottom"/>
          </w:tcPr>
          <w:p w14:paraId="66B5E85A" w14:textId="77777777" w:rsidR="00C040EE" w:rsidRPr="00D72E50"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72E50">
              <w:rPr>
                <w:rFonts w:ascii="Times New Roman" w:hAnsi="Times New Roman" w:cs="Times New Roman"/>
                <w:color w:val="000000"/>
              </w:rPr>
              <w:t>0.060977</w:t>
            </w:r>
          </w:p>
        </w:tc>
        <w:tc>
          <w:tcPr>
            <w:tcW w:w="2300" w:type="dxa"/>
            <w:gridSpan w:val="2"/>
            <w:tcBorders>
              <w:top w:val="nil"/>
              <w:left w:val="nil"/>
              <w:bottom w:val="nil"/>
              <w:right w:val="nil"/>
            </w:tcBorders>
            <w:vAlign w:val="bottom"/>
          </w:tcPr>
          <w:p w14:paraId="6B9FC4D2" w14:textId="77777777" w:rsidR="00C040EE" w:rsidRPr="00D72E50" w:rsidRDefault="00C040EE" w:rsidP="006A3768">
            <w:pPr>
              <w:autoSpaceDE w:val="0"/>
              <w:autoSpaceDN w:val="0"/>
              <w:adjustRightInd w:val="0"/>
              <w:spacing w:after="0" w:line="240" w:lineRule="auto"/>
              <w:ind w:right="20"/>
              <w:rPr>
                <w:rFonts w:ascii="Times New Roman" w:hAnsi="Times New Roman" w:cs="Times New Roman"/>
                <w:color w:val="000000"/>
              </w:rPr>
            </w:pPr>
            <w:r w:rsidRPr="00D72E50">
              <w:rPr>
                <w:rFonts w:ascii="Times New Roman" w:hAnsi="Times New Roman" w:cs="Times New Roman"/>
                <w:color w:val="000000"/>
              </w:rPr>
              <w:t>    S.D. dependent var</w:t>
            </w:r>
          </w:p>
        </w:tc>
        <w:tc>
          <w:tcPr>
            <w:tcW w:w="950" w:type="dxa"/>
            <w:tcBorders>
              <w:top w:val="nil"/>
              <w:left w:val="nil"/>
              <w:bottom w:val="nil"/>
              <w:right w:val="nil"/>
            </w:tcBorders>
            <w:vAlign w:val="bottom"/>
          </w:tcPr>
          <w:p w14:paraId="6B4E9D5B" w14:textId="77777777" w:rsidR="00C040EE" w:rsidRPr="00D72E50"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72E50">
              <w:rPr>
                <w:rFonts w:ascii="Times New Roman" w:hAnsi="Times New Roman" w:cs="Times New Roman"/>
                <w:color w:val="000000"/>
              </w:rPr>
              <w:t>0.555028</w:t>
            </w:r>
          </w:p>
        </w:tc>
      </w:tr>
      <w:tr w:rsidR="00C040EE" w:rsidRPr="00D72E50" w14:paraId="48C5BBA0" w14:textId="77777777" w:rsidTr="006A3768">
        <w:trPr>
          <w:trHeight w:val="220"/>
        </w:trPr>
        <w:tc>
          <w:tcPr>
            <w:tcW w:w="2520" w:type="dxa"/>
            <w:tcBorders>
              <w:top w:val="nil"/>
              <w:left w:val="nil"/>
              <w:bottom w:val="nil"/>
              <w:right w:val="nil"/>
            </w:tcBorders>
            <w:vAlign w:val="bottom"/>
          </w:tcPr>
          <w:p w14:paraId="506853D6" w14:textId="77777777" w:rsidR="00C040EE" w:rsidRPr="00D72E50" w:rsidRDefault="00C040EE" w:rsidP="006A3768">
            <w:pPr>
              <w:autoSpaceDE w:val="0"/>
              <w:autoSpaceDN w:val="0"/>
              <w:adjustRightInd w:val="0"/>
              <w:spacing w:after="0" w:line="240" w:lineRule="auto"/>
              <w:rPr>
                <w:rFonts w:ascii="Times New Roman" w:hAnsi="Times New Roman" w:cs="Times New Roman"/>
                <w:color w:val="000000"/>
              </w:rPr>
            </w:pPr>
            <w:r w:rsidRPr="00D72E50">
              <w:rPr>
                <w:rFonts w:ascii="Times New Roman" w:hAnsi="Times New Roman" w:cs="Times New Roman"/>
                <w:color w:val="000000"/>
              </w:rPr>
              <w:t>S.E. of regression</w:t>
            </w:r>
          </w:p>
        </w:tc>
        <w:tc>
          <w:tcPr>
            <w:tcW w:w="1050" w:type="dxa"/>
            <w:tcBorders>
              <w:top w:val="nil"/>
              <w:left w:val="nil"/>
              <w:bottom w:val="nil"/>
              <w:right w:val="nil"/>
            </w:tcBorders>
            <w:vAlign w:val="bottom"/>
          </w:tcPr>
          <w:p w14:paraId="4D650ADD" w14:textId="77777777" w:rsidR="00C040EE" w:rsidRPr="00D72E50"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72E50">
              <w:rPr>
                <w:rFonts w:ascii="Times New Roman" w:hAnsi="Times New Roman" w:cs="Times New Roman"/>
                <w:color w:val="000000"/>
              </w:rPr>
              <w:t>0.537840</w:t>
            </w:r>
          </w:p>
        </w:tc>
        <w:tc>
          <w:tcPr>
            <w:tcW w:w="2300" w:type="dxa"/>
            <w:gridSpan w:val="2"/>
            <w:tcBorders>
              <w:top w:val="nil"/>
              <w:left w:val="nil"/>
              <w:bottom w:val="nil"/>
              <w:right w:val="nil"/>
            </w:tcBorders>
            <w:vAlign w:val="bottom"/>
          </w:tcPr>
          <w:p w14:paraId="385E9D1F" w14:textId="77777777" w:rsidR="00C040EE" w:rsidRPr="00D72E50" w:rsidRDefault="00C040EE" w:rsidP="006A3768">
            <w:pPr>
              <w:autoSpaceDE w:val="0"/>
              <w:autoSpaceDN w:val="0"/>
              <w:adjustRightInd w:val="0"/>
              <w:spacing w:after="0" w:line="240" w:lineRule="auto"/>
              <w:ind w:right="20"/>
              <w:rPr>
                <w:rFonts w:ascii="Times New Roman" w:hAnsi="Times New Roman" w:cs="Times New Roman"/>
                <w:color w:val="000000"/>
              </w:rPr>
            </w:pPr>
            <w:r w:rsidRPr="00D72E50">
              <w:rPr>
                <w:rFonts w:ascii="Times New Roman" w:hAnsi="Times New Roman" w:cs="Times New Roman"/>
                <w:color w:val="000000"/>
              </w:rPr>
              <w:t>    Sum squared resid</w:t>
            </w:r>
          </w:p>
        </w:tc>
        <w:tc>
          <w:tcPr>
            <w:tcW w:w="950" w:type="dxa"/>
            <w:tcBorders>
              <w:top w:val="nil"/>
              <w:left w:val="nil"/>
              <w:bottom w:val="nil"/>
              <w:right w:val="nil"/>
            </w:tcBorders>
            <w:vAlign w:val="bottom"/>
          </w:tcPr>
          <w:p w14:paraId="20BE8A20" w14:textId="77777777" w:rsidR="00C040EE" w:rsidRPr="00D72E50"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72E50">
              <w:rPr>
                <w:rFonts w:ascii="Times New Roman" w:hAnsi="Times New Roman" w:cs="Times New Roman"/>
                <w:color w:val="000000"/>
              </w:rPr>
              <w:t>56.69735</w:t>
            </w:r>
          </w:p>
        </w:tc>
      </w:tr>
      <w:tr w:rsidR="00C040EE" w:rsidRPr="00D72E50" w14:paraId="15B5B6F5" w14:textId="77777777" w:rsidTr="006A3768">
        <w:trPr>
          <w:trHeight w:val="220"/>
        </w:trPr>
        <w:tc>
          <w:tcPr>
            <w:tcW w:w="2520" w:type="dxa"/>
            <w:tcBorders>
              <w:top w:val="nil"/>
              <w:left w:val="nil"/>
              <w:bottom w:val="nil"/>
              <w:right w:val="nil"/>
            </w:tcBorders>
            <w:vAlign w:val="bottom"/>
          </w:tcPr>
          <w:p w14:paraId="64BBC655" w14:textId="77777777" w:rsidR="00C040EE" w:rsidRPr="00D72E50" w:rsidRDefault="00C040EE" w:rsidP="006A3768">
            <w:pPr>
              <w:autoSpaceDE w:val="0"/>
              <w:autoSpaceDN w:val="0"/>
              <w:adjustRightInd w:val="0"/>
              <w:spacing w:after="0" w:line="240" w:lineRule="auto"/>
              <w:rPr>
                <w:rFonts w:ascii="Times New Roman" w:hAnsi="Times New Roman" w:cs="Times New Roman"/>
                <w:color w:val="000000"/>
              </w:rPr>
            </w:pPr>
            <w:r w:rsidRPr="00D72E50">
              <w:rPr>
                <w:rFonts w:ascii="Times New Roman" w:hAnsi="Times New Roman" w:cs="Times New Roman"/>
                <w:color w:val="000000"/>
              </w:rPr>
              <w:t>F-statistic</w:t>
            </w:r>
          </w:p>
        </w:tc>
        <w:tc>
          <w:tcPr>
            <w:tcW w:w="1050" w:type="dxa"/>
            <w:tcBorders>
              <w:top w:val="nil"/>
              <w:left w:val="nil"/>
              <w:bottom w:val="nil"/>
              <w:right w:val="nil"/>
            </w:tcBorders>
            <w:vAlign w:val="bottom"/>
          </w:tcPr>
          <w:p w14:paraId="12B4A996" w14:textId="77777777" w:rsidR="00C040EE" w:rsidRPr="00D72E50"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72E50">
              <w:rPr>
                <w:rFonts w:ascii="Times New Roman" w:hAnsi="Times New Roman" w:cs="Times New Roman"/>
                <w:color w:val="000000"/>
              </w:rPr>
              <w:t>5.307442</w:t>
            </w:r>
          </w:p>
        </w:tc>
        <w:tc>
          <w:tcPr>
            <w:tcW w:w="2300" w:type="dxa"/>
            <w:gridSpan w:val="2"/>
            <w:tcBorders>
              <w:top w:val="nil"/>
              <w:left w:val="nil"/>
              <w:bottom w:val="nil"/>
              <w:right w:val="nil"/>
            </w:tcBorders>
            <w:vAlign w:val="bottom"/>
          </w:tcPr>
          <w:p w14:paraId="37DA98E3" w14:textId="77777777" w:rsidR="00C040EE" w:rsidRPr="00D72E50" w:rsidRDefault="00C040EE" w:rsidP="006A3768">
            <w:pPr>
              <w:autoSpaceDE w:val="0"/>
              <w:autoSpaceDN w:val="0"/>
              <w:adjustRightInd w:val="0"/>
              <w:spacing w:after="0" w:line="240" w:lineRule="auto"/>
              <w:ind w:right="20"/>
              <w:rPr>
                <w:rFonts w:ascii="Times New Roman" w:hAnsi="Times New Roman" w:cs="Times New Roman"/>
                <w:color w:val="000000"/>
              </w:rPr>
            </w:pPr>
            <w:r w:rsidRPr="00D72E50">
              <w:rPr>
                <w:rFonts w:ascii="Times New Roman" w:hAnsi="Times New Roman" w:cs="Times New Roman"/>
                <w:color w:val="000000"/>
              </w:rPr>
              <w:t>    Durbin-Watson stat</w:t>
            </w:r>
          </w:p>
        </w:tc>
        <w:tc>
          <w:tcPr>
            <w:tcW w:w="950" w:type="dxa"/>
            <w:tcBorders>
              <w:top w:val="nil"/>
              <w:left w:val="nil"/>
              <w:bottom w:val="nil"/>
              <w:right w:val="nil"/>
            </w:tcBorders>
            <w:vAlign w:val="bottom"/>
          </w:tcPr>
          <w:p w14:paraId="58281B8C" w14:textId="77777777" w:rsidR="00C040EE" w:rsidRPr="00D72E50"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72E50">
              <w:rPr>
                <w:rFonts w:ascii="Times New Roman" w:hAnsi="Times New Roman" w:cs="Times New Roman"/>
                <w:color w:val="000000"/>
              </w:rPr>
              <w:t>1.882719</w:t>
            </w:r>
          </w:p>
        </w:tc>
      </w:tr>
      <w:tr w:rsidR="00C040EE" w:rsidRPr="00D72E50" w14:paraId="25FDFCD4" w14:textId="77777777" w:rsidTr="006A3768">
        <w:trPr>
          <w:trHeight w:val="220"/>
        </w:trPr>
        <w:tc>
          <w:tcPr>
            <w:tcW w:w="2520" w:type="dxa"/>
            <w:tcBorders>
              <w:top w:val="nil"/>
              <w:left w:val="nil"/>
              <w:bottom w:val="nil"/>
              <w:right w:val="nil"/>
            </w:tcBorders>
            <w:vAlign w:val="bottom"/>
          </w:tcPr>
          <w:p w14:paraId="77389A76" w14:textId="77777777" w:rsidR="00C040EE" w:rsidRPr="00D72E50" w:rsidRDefault="00C040EE" w:rsidP="006A3768">
            <w:pPr>
              <w:autoSpaceDE w:val="0"/>
              <w:autoSpaceDN w:val="0"/>
              <w:adjustRightInd w:val="0"/>
              <w:spacing w:after="0" w:line="240" w:lineRule="auto"/>
              <w:rPr>
                <w:rFonts w:ascii="Times New Roman" w:hAnsi="Times New Roman" w:cs="Times New Roman"/>
                <w:color w:val="000000"/>
              </w:rPr>
            </w:pPr>
            <w:r w:rsidRPr="00D72E50">
              <w:rPr>
                <w:rFonts w:ascii="Times New Roman" w:hAnsi="Times New Roman" w:cs="Times New Roman"/>
                <w:color w:val="000000"/>
              </w:rPr>
              <w:t>Prob(F-statistic)</w:t>
            </w:r>
          </w:p>
        </w:tc>
        <w:tc>
          <w:tcPr>
            <w:tcW w:w="1050" w:type="dxa"/>
            <w:tcBorders>
              <w:top w:val="nil"/>
              <w:left w:val="nil"/>
              <w:bottom w:val="nil"/>
              <w:right w:val="nil"/>
            </w:tcBorders>
            <w:vAlign w:val="bottom"/>
          </w:tcPr>
          <w:p w14:paraId="518A8951" w14:textId="77777777" w:rsidR="00C040EE" w:rsidRPr="00D72E50"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72E50">
              <w:rPr>
                <w:rFonts w:ascii="Times New Roman" w:hAnsi="Times New Roman" w:cs="Times New Roman"/>
                <w:color w:val="000000"/>
              </w:rPr>
              <w:t>0.001543</w:t>
            </w:r>
          </w:p>
        </w:tc>
        <w:tc>
          <w:tcPr>
            <w:tcW w:w="1150" w:type="dxa"/>
            <w:tcBorders>
              <w:top w:val="nil"/>
              <w:left w:val="nil"/>
              <w:bottom w:val="nil"/>
              <w:right w:val="nil"/>
            </w:tcBorders>
            <w:vAlign w:val="bottom"/>
          </w:tcPr>
          <w:p w14:paraId="4AC2CA5B" w14:textId="77777777" w:rsidR="00C040EE" w:rsidRPr="00D72E50" w:rsidRDefault="00C040EE" w:rsidP="006A3768">
            <w:pPr>
              <w:autoSpaceDE w:val="0"/>
              <w:autoSpaceDN w:val="0"/>
              <w:adjustRightInd w:val="0"/>
              <w:spacing w:after="0" w:line="240" w:lineRule="auto"/>
              <w:ind w:right="20"/>
              <w:jc w:val="center"/>
              <w:rPr>
                <w:rFonts w:ascii="Times New Roman" w:hAnsi="Times New Roman" w:cs="Times New Roman"/>
                <w:color w:val="000000"/>
              </w:rPr>
            </w:pPr>
          </w:p>
        </w:tc>
        <w:tc>
          <w:tcPr>
            <w:tcW w:w="1150" w:type="dxa"/>
            <w:tcBorders>
              <w:top w:val="nil"/>
              <w:left w:val="nil"/>
              <w:bottom w:val="nil"/>
              <w:right w:val="nil"/>
            </w:tcBorders>
            <w:vAlign w:val="bottom"/>
          </w:tcPr>
          <w:p w14:paraId="2DD9EE69" w14:textId="77777777" w:rsidR="00C040EE" w:rsidRPr="00D72E50" w:rsidRDefault="00C040EE" w:rsidP="006A3768">
            <w:pPr>
              <w:autoSpaceDE w:val="0"/>
              <w:autoSpaceDN w:val="0"/>
              <w:adjustRightInd w:val="0"/>
              <w:spacing w:after="0" w:line="240" w:lineRule="auto"/>
              <w:ind w:right="20"/>
              <w:jc w:val="center"/>
              <w:rPr>
                <w:rFonts w:ascii="Times New Roman" w:hAnsi="Times New Roman" w:cs="Times New Roman"/>
                <w:color w:val="000000"/>
              </w:rPr>
            </w:pPr>
          </w:p>
        </w:tc>
        <w:tc>
          <w:tcPr>
            <w:tcW w:w="950" w:type="dxa"/>
            <w:tcBorders>
              <w:top w:val="nil"/>
              <w:left w:val="nil"/>
              <w:bottom w:val="nil"/>
              <w:right w:val="nil"/>
            </w:tcBorders>
            <w:vAlign w:val="bottom"/>
          </w:tcPr>
          <w:p w14:paraId="1C9BF475" w14:textId="77777777" w:rsidR="00C040EE" w:rsidRPr="00D72E50" w:rsidRDefault="00C040EE" w:rsidP="006A3768">
            <w:pPr>
              <w:autoSpaceDE w:val="0"/>
              <w:autoSpaceDN w:val="0"/>
              <w:adjustRightInd w:val="0"/>
              <w:spacing w:after="0" w:line="240" w:lineRule="auto"/>
              <w:ind w:right="20"/>
              <w:jc w:val="center"/>
              <w:rPr>
                <w:rFonts w:ascii="Times New Roman" w:hAnsi="Times New Roman" w:cs="Times New Roman"/>
                <w:color w:val="000000"/>
              </w:rPr>
            </w:pPr>
          </w:p>
        </w:tc>
      </w:tr>
      <w:tr w:rsidR="00C040EE" w:rsidRPr="00D72E50" w14:paraId="117C3D1E" w14:textId="77777777" w:rsidTr="006A3768">
        <w:trPr>
          <w:trHeight w:hRule="exact" w:val="88"/>
        </w:trPr>
        <w:tc>
          <w:tcPr>
            <w:tcW w:w="2520" w:type="dxa"/>
            <w:tcBorders>
              <w:top w:val="nil"/>
              <w:left w:val="nil"/>
              <w:bottom w:val="double" w:sz="6" w:space="2" w:color="auto"/>
              <w:right w:val="nil"/>
            </w:tcBorders>
            <w:vAlign w:val="bottom"/>
          </w:tcPr>
          <w:p w14:paraId="1BD92011"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73AFF7DA"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40C45191"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467A0CC1"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5348233A"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r>
      <w:tr w:rsidR="00C040EE" w:rsidRPr="00D72E50" w14:paraId="7B5FBE1C" w14:textId="77777777" w:rsidTr="006A3768">
        <w:trPr>
          <w:trHeight w:hRule="exact" w:val="132"/>
        </w:trPr>
        <w:tc>
          <w:tcPr>
            <w:tcW w:w="2520" w:type="dxa"/>
            <w:tcBorders>
              <w:top w:val="nil"/>
              <w:left w:val="nil"/>
              <w:bottom w:val="nil"/>
              <w:right w:val="nil"/>
            </w:tcBorders>
            <w:vAlign w:val="bottom"/>
          </w:tcPr>
          <w:p w14:paraId="66416197"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7549D8CF"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2D0F802D"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46B5054E"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29995BB3" w14:textId="77777777" w:rsidR="00C040EE" w:rsidRPr="00D72E50" w:rsidRDefault="00C040EE" w:rsidP="006A3768">
            <w:pPr>
              <w:autoSpaceDE w:val="0"/>
              <w:autoSpaceDN w:val="0"/>
              <w:adjustRightInd w:val="0"/>
              <w:spacing w:after="0" w:line="240" w:lineRule="auto"/>
              <w:jc w:val="center"/>
              <w:rPr>
                <w:rFonts w:ascii="Times New Roman" w:hAnsi="Times New Roman" w:cs="Times New Roman"/>
                <w:color w:val="000000"/>
              </w:rPr>
            </w:pPr>
          </w:p>
        </w:tc>
      </w:tr>
    </w:tbl>
    <w:p w14:paraId="230D4171" w14:textId="77777777" w:rsidR="00C040EE" w:rsidRPr="00D72E50" w:rsidRDefault="00C040EE" w:rsidP="00C040EE">
      <w:pPr>
        <w:autoSpaceDE w:val="0"/>
        <w:autoSpaceDN w:val="0"/>
        <w:adjustRightInd w:val="0"/>
        <w:spacing w:after="0" w:line="240" w:lineRule="auto"/>
        <w:rPr>
          <w:rFonts w:ascii="Times New Roman" w:hAnsi="Times New Roman" w:cs="Times New Roman"/>
        </w:rPr>
      </w:pPr>
    </w:p>
    <w:p w14:paraId="4E945CE6" w14:textId="77777777" w:rsidR="00C040EE" w:rsidRDefault="00C040EE" w:rsidP="00C040EE">
      <w:pPr>
        <w:spacing w:line="240" w:lineRule="auto"/>
        <w:ind w:left="1134" w:hanging="1134"/>
        <w:jc w:val="both"/>
        <w:rPr>
          <w:rFonts w:ascii="Times New Roman" w:eastAsia="Times New Roman" w:hAnsi="Times New Roman" w:cs="Times New Roman"/>
          <w:color w:val="000000"/>
          <w:sz w:val="24"/>
          <w:szCs w:val="24"/>
          <w:lang w:eastAsia="en-ID"/>
        </w:rPr>
      </w:pPr>
      <w:r w:rsidRPr="00D72E50">
        <w:rPr>
          <w:rFonts w:ascii="Times New Roman" w:hAnsi="Times New Roman" w:cs="Times New Roman"/>
        </w:rPr>
        <w:br/>
      </w:r>
      <w:r>
        <w:rPr>
          <w:rFonts w:ascii="Arial" w:hAnsi="Arial" w:cs="Arial"/>
          <w:sz w:val="18"/>
          <w:szCs w:val="18"/>
        </w:rPr>
        <w:br/>
      </w:r>
    </w:p>
    <w:p w14:paraId="2CBCBD05" w14:textId="77777777" w:rsidR="00C040EE" w:rsidRDefault="00C040EE" w:rsidP="00C040EE">
      <w:pPr>
        <w:spacing w:line="240" w:lineRule="auto"/>
        <w:jc w:val="both"/>
        <w:rPr>
          <w:rFonts w:ascii="Times New Roman" w:eastAsia="Times New Roman" w:hAnsi="Times New Roman" w:cs="Times New Roman"/>
          <w:color w:val="000000"/>
          <w:sz w:val="24"/>
          <w:szCs w:val="24"/>
          <w:lang w:eastAsia="en-ID"/>
        </w:rPr>
      </w:pPr>
    </w:p>
    <w:p w14:paraId="5FAC3E02" w14:textId="77777777" w:rsidR="00C040EE" w:rsidRDefault="00C040EE" w:rsidP="00C040EE">
      <w:pPr>
        <w:spacing w:line="240" w:lineRule="auto"/>
        <w:jc w:val="both"/>
        <w:rPr>
          <w:rFonts w:ascii="Times New Roman" w:eastAsia="Times New Roman" w:hAnsi="Times New Roman" w:cs="Times New Roman"/>
          <w:color w:val="000000"/>
          <w:sz w:val="24"/>
          <w:szCs w:val="24"/>
          <w:lang w:eastAsia="en-ID"/>
        </w:rPr>
      </w:pPr>
    </w:p>
    <w:p w14:paraId="6DD3C0B8" w14:textId="77777777" w:rsidR="00C040EE" w:rsidRPr="00DC4C69" w:rsidRDefault="00C040EE" w:rsidP="00C040EE">
      <w:pPr>
        <w:spacing w:line="240" w:lineRule="auto"/>
        <w:ind w:firstLine="567"/>
        <w:jc w:val="both"/>
        <w:rPr>
          <w:rFonts w:ascii="Times New Roman" w:eastAsia="Times New Roman" w:hAnsi="Times New Roman" w:cs="Times New Roman"/>
          <w:i/>
          <w:iCs/>
          <w:color w:val="000000"/>
          <w:sz w:val="24"/>
          <w:szCs w:val="24"/>
          <w:lang w:eastAsia="en-ID"/>
        </w:rPr>
      </w:pPr>
      <w:proofErr w:type="spellStart"/>
      <w:r w:rsidRPr="00DC4C69">
        <w:rPr>
          <w:rFonts w:ascii="Times New Roman" w:eastAsia="Times New Roman" w:hAnsi="Times New Roman" w:cs="Times New Roman"/>
          <w:i/>
          <w:iCs/>
          <w:color w:val="000000"/>
          <w:sz w:val="24"/>
          <w:szCs w:val="24"/>
          <w:lang w:eastAsia="en-ID"/>
        </w:rPr>
        <w:t>Sumber</w:t>
      </w:r>
      <w:proofErr w:type="spellEnd"/>
      <w:r w:rsidRPr="00DC4C69">
        <w:rPr>
          <w:rFonts w:ascii="Times New Roman" w:eastAsia="Times New Roman" w:hAnsi="Times New Roman" w:cs="Times New Roman"/>
          <w:i/>
          <w:iCs/>
          <w:color w:val="000000"/>
          <w:sz w:val="24"/>
          <w:szCs w:val="24"/>
          <w:lang w:eastAsia="en-ID"/>
        </w:rPr>
        <w:t xml:space="preserve"> Data </w:t>
      </w:r>
      <w:proofErr w:type="spellStart"/>
      <w:r w:rsidRPr="00DC4C69">
        <w:rPr>
          <w:rFonts w:ascii="Times New Roman" w:eastAsia="Times New Roman" w:hAnsi="Times New Roman" w:cs="Times New Roman"/>
          <w:i/>
          <w:iCs/>
          <w:color w:val="000000"/>
          <w:sz w:val="24"/>
          <w:szCs w:val="24"/>
          <w:lang w:eastAsia="en-ID"/>
        </w:rPr>
        <w:t>Diolah</w:t>
      </w:r>
      <w:proofErr w:type="spellEnd"/>
      <w:r w:rsidRPr="00DC4C69">
        <w:rPr>
          <w:rFonts w:ascii="Times New Roman" w:eastAsia="Times New Roman" w:hAnsi="Times New Roman" w:cs="Times New Roman"/>
          <w:i/>
          <w:iCs/>
          <w:color w:val="000000"/>
          <w:sz w:val="24"/>
          <w:szCs w:val="24"/>
          <w:lang w:eastAsia="en-ID"/>
        </w:rPr>
        <w:t xml:space="preserve"> (Output </w:t>
      </w:r>
      <w:proofErr w:type="spellStart"/>
      <w:r w:rsidRPr="00DC4C69">
        <w:rPr>
          <w:rFonts w:ascii="Times New Roman" w:eastAsia="Times New Roman" w:hAnsi="Times New Roman" w:cs="Times New Roman"/>
          <w:i/>
          <w:iCs/>
          <w:color w:val="000000"/>
          <w:sz w:val="24"/>
          <w:szCs w:val="24"/>
          <w:lang w:eastAsia="en-ID"/>
        </w:rPr>
        <w:t>Eviews</w:t>
      </w:r>
      <w:proofErr w:type="spellEnd"/>
      <w:r w:rsidRPr="00DC4C69">
        <w:rPr>
          <w:rFonts w:ascii="Times New Roman" w:eastAsia="Times New Roman" w:hAnsi="Times New Roman" w:cs="Times New Roman"/>
          <w:i/>
          <w:iCs/>
          <w:color w:val="000000"/>
          <w:sz w:val="24"/>
          <w:szCs w:val="24"/>
          <w:lang w:eastAsia="en-ID"/>
        </w:rPr>
        <w:t xml:space="preserve"> 12), 2025</w:t>
      </w:r>
    </w:p>
    <w:p w14:paraId="6F95458E" w14:textId="77777777" w:rsidR="00C040EE" w:rsidRDefault="00C040EE" w:rsidP="00C040EE">
      <w:pPr>
        <w:spacing w:line="480" w:lineRule="auto"/>
        <w:ind w:left="360" w:firstLine="720"/>
        <w:jc w:val="both"/>
        <w:rPr>
          <w:rFonts w:ascii="Times New Roman" w:eastAsia="Times New Roman" w:hAnsi="Times New Roman" w:cs="Times New Roman"/>
          <w:color w:val="000000"/>
          <w:sz w:val="24"/>
          <w:szCs w:val="24"/>
          <w:lang w:eastAsia="en-ID"/>
        </w:rPr>
      </w:pPr>
      <w:proofErr w:type="spellStart"/>
      <w:r>
        <w:rPr>
          <w:rFonts w:ascii="Times New Roman" w:eastAsia="Times New Roman" w:hAnsi="Times New Roman" w:cs="Times New Roman"/>
          <w:color w:val="000000"/>
          <w:sz w:val="24"/>
          <w:szCs w:val="24"/>
          <w:lang w:eastAsia="en-ID"/>
        </w:rPr>
        <w:t>Berdasarkan</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tabel</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diatas</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n</w:t>
      </w:r>
      <w:r w:rsidRPr="00385DBD">
        <w:rPr>
          <w:rFonts w:ascii="Times New Roman" w:eastAsia="Times New Roman" w:hAnsi="Times New Roman" w:cs="Times New Roman"/>
          <w:color w:val="000000"/>
          <w:sz w:val="24"/>
          <w:szCs w:val="24"/>
          <w:lang w:eastAsia="en-ID"/>
        </w:rPr>
        <w:t>ilai</w:t>
      </w:r>
      <w:proofErr w:type="spellEnd"/>
      <w:r w:rsidRPr="00385DBD">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p</w:t>
      </w:r>
      <w:r w:rsidRPr="00385DBD">
        <w:rPr>
          <w:rFonts w:ascii="Times New Roman" w:eastAsia="Times New Roman" w:hAnsi="Times New Roman" w:cs="Times New Roman"/>
          <w:color w:val="000000"/>
          <w:sz w:val="24"/>
          <w:szCs w:val="24"/>
          <w:lang w:eastAsia="en-ID"/>
        </w:rPr>
        <w:t>rob</w:t>
      </w:r>
      <w:r>
        <w:rPr>
          <w:rFonts w:ascii="Times New Roman" w:eastAsia="Times New Roman" w:hAnsi="Times New Roman" w:cs="Times New Roman"/>
          <w:color w:val="000000"/>
          <w:sz w:val="24"/>
          <w:szCs w:val="24"/>
          <w:lang w:eastAsia="en-ID"/>
        </w:rPr>
        <w:t>abilitas</w:t>
      </w:r>
      <w:proofErr w:type="spellEnd"/>
      <w:r w:rsidRPr="00385DBD">
        <w:rPr>
          <w:rFonts w:ascii="Times New Roman" w:eastAsia="Times New Roman" w:hAnsi="Times New Roman" w:cs="Times New Roman"/>
          <w:color w:val="000000"/>
          <w:sz w:val="24"/>
          <w:szCs w:val="24"/>
          <w:lang w:eastAsia="en-ID"/>
        </w:rPr>
        <w:t xml:space="preserve"> (</w:t>
      </w:r>
      <w:r w:rsidRPr="00385DBD">
        <w:rPr>
          <w:rFonts w:ascii="Times New Roman" w:eastAsia="Times New Roman" w:hAnsi="Times New Roman" w:cs="Times New Roman"/>
          <w:i/>
          <w:iCs/>
          <w:color w:val="000000"/>
          <w:sz w:val="24"/>
          <w:szCs w:val="24"/>
          <w:lang w:eastAsia="en-ID"/>
        </w:rPr>
        <w:t>F-</w:t>
      </w:r>
      <w:proofErr w:type="spellStart"/>
      <w:r w:rsidRPr="00385DBD">
        <w:rPr>
          <w:rFonts w:ascii="Times New Roman" w:eastAsia="Times New Roman" w:hAnsi="Times New Roman" w:cs="Times New Roman"/>
          <w:i/>
          <w:iCs/>
          <w:color w:val="000000"/>
          <w:sz w:val="24"/>
          <w:szCs w:val="24"/>
          <w:lang w:eastAsia="en-ID"/>
        </w:rPr>
        <w:t>statistik</w:t>
      </w:r>
      <w:proofErr w:type="spellEnd"/>
      <w:r w:rsidRPr="00385DBD">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adalah</w:t>
      </w:r>
      <w:proofErr w:type="spellEnd"/>
      <w:r>
        <w:rPr>
          <w:rFonts w:ascii="Times New Roman" w:eastAsia="Times New Roman" w:hAnsi="Times New Roman" w:cs="Times New Roman"/>
          <w:color w:val="000000"/>
          <w:sz w:val="24"/>
          <w:szCs w:val="24"/>
          <w:lang w:eastAsia="en-ID"/>
        </w:rPr>
        <w:t xml:space="preserve"> </w:t>
      </w:r>
      <w:proofErr w:type="spellStart"/>
      <w:r w:rsidRPr="00385DBD">
        <w:rPr>
          <w:rFonts w:ascii="Times New Roman" w:eastAsia="Times New Roman" w:hAnsi="Times New Roman" w:cs="Times New Roman"/>
          <w:color w:val="000000"/>
          <w:sz w:val="24"/>
          <w:szCs w:val="24"/>
          <w:lang w:eastAsia="en-ID"/>
        </w:rPr>
        <w:t>sebesar</w:t>
      </w:r>
      <w:proofErr w:type="spellEnd"/>
      <w:r w:rsidRPr="00385DBD">
        <w:rPr>
          <w:rFonts w:ascii="Times New Roman" w:eastAsia="Times New Roman" w:hAnsi="Times New Roman" w:cs="Times New Roman"/>
          <w:color w:val="000000"/>
          <w:sz w:val="24"/>
          <w:szCs w:val="24"/>
          <w:lang w:eastAsia="en-ID"/>
        </w:rPr>
        <w:t xml:space="preserve"> 0,0</w:t>
      </w:r>
      <w:r>
        <w:rPr>
          <w:rFonts w:ascii="Times New Roman" w:eastAsia="Times New Roman" w:hAnsi="Times New Roman" w:cs="Times New Roman"/>
          <w:color w:val="000000"/>
          <w:sz w:val="24"/>
          <w:szCs w:val="24"/>
          <w:lang w:eastAsia="en-ID"/>
        </w:rPr>
        <w:t>01</w:t>
      </w:r>
      <w:r w:rsidRPr="00385DBD">
        <w:rPr>
          <w:rFonts w:ascii="Times New Roman" w:eastAsia="Times New Roman" w:hAnsi="Times New Roman" w:cs="Times New Roman"/>
          <w:color w:val="000000"/>
          <w:sz w:val="24"/>
          <w:szCs w:val="24"/>
          <w:lang w:eastAsia="en-ID"/>
        </w:rPr>
        <w:t xml:space="preserve"> </w:t>
      </w:r>
      <w:r w:rsidRPr="00A04CC1">
        <w:rPr>
          <w:rFonts w:ascii="Times New Roman" w:eastAsia="Times New Roman" w:hAnsi="Times New Roman" w:cs="Times New Roman"/>
          <w:color w:val="000000"/>
          <w:sz w:val="24"/>
          <w:szCs w:val="24"/>
          <w:u w:val="single"/>
          <w:lang w:eastAsia="en-ID"/>
        </w:rPr>
        <w:t>&lt;</w:t>
      </w:r>
      <w:r w:rsidRPr="00385DBD">
        <w:rPr>
          <w:rFonts w:ascii="Times New Roman" w:eastAsia="Times New Roman" w:hAnsi="Times New Roman" w:cs="Times New Roman"/>
          <w:color w:val="000000"/>
          <w:sz w:val="24"/>
          <w:szCs w:val="24"/>
          <w:lang w:eastAsia="en-ID"/>
        </w:rPr>
        <w:t xml:space="preserve"> </w:t>
      </w:r>
      <w:proofErr w:type="spellStart"/>
      <w:r w:rsidRPr="00385DBD">
        <w:rPr>
          <w:rFonts w:ascii="Times New Roman" w:eastAsia="Times New Roman" w:hAnsi="Times New Roman" w:cs="Times New Roman"/>
          <w:color w:val="000000"/>
          <w:sz w:val="24"/>
          <w:szCs w:val="24"/>
          <w:lang w:eastAsia="en-ID"/>
        </w:rPr>
        <w:t>nilai</w:t>
      </w:r>
      <w:proofErr w:type="spellEnd"/>
      <w:r w:rsidRPr="00385DBD">
        <w:rPr>
          <w:rFonts w:ascii="Times New Roman" w:eastAsia="Times New Roman" w:hAnsi="Times New Roman" w:cs="Times New Roman"/>
          <w:color w:val="000000"/>
          <w:sz w:val="24"/>
          <w:szCs w:val="24"/>
          <w:lang w:eastAsia="en-ID"/>
        </w:rPr>
        <w:t xml:space="preserve"> </w:t>
      </w:r>
      <w:proofErr w:type="spellStart"/>
      <w:r w:rsidRPr="00385DBD">
        <w:rPr>
          <w:rFonts w:ascii="Times New Roman" w:eastAsia="Times New Roman" w:hAnsi="Times New Roman" w:cs="Times New Roman"/>
          <w:color w:val="000000"/>
          <w:sz w:val="24"/>
          <w:szCs w:val="24"/>
          <w:lang w:eastAsia="en-ID"/>
        </w:rPr>
        <w:t>signifikansi</w:t>
      </w:r>
      <w:proofErr w:type="spellEnd"/>
      <w:r w:rsidRPr="00385DBD">
        <w:rPr>
          <w:rFonts w:ascii="Times New Roman" w:eastAsia="Times New Roman" w:hAnsi="Times New Roman" w:cs="Times New Roman"/>
          <w:color w:val="000000"/>
          <w:sz w:val="24"/>
          <w:szCs w:val="24"/>
          <w:lang w:eastAsia="en-ID"/>
        </w:rPr>
        <w:t xml:space="preserve"> 0,05, </w:t>
      </w:r>
      <w:proofErr w:type="spellStart"/>
      <w:r>
        <w:rPr>
          <w:rFonts w:ascii="Times New Roman" w:eastAsia="Times New Roman" w:hAnsi="Times New Roman" w:cs="Times New Roman"/>
          <w:color w:val="000000"/>
          <w:sz w:val="24"/>
          <w:szCs w:val="24"/>
          <w:lang w:eastAsia="en-ID"/>
        </w:rPr>
        <w:t>sehingga</w:t>
      </w:r>
      <w:proofErr w:type="spellEnd"/>
      <w:r>
        <w:rPr>
          <w:rFonts w:ascii="Times New Roman" w:eastAsia="Times New Roman" w:hAnsi="Times New Roman" w:cs="Times New Roman"/>
          <w:color w:val="000000"/>
          <w:sz w:val="24"/>
          <w:szCs w:val="24"/>
          <w:lang w:eastAsia="en-ID"/>
        </w:rPr>
        <w:t xml:space="preserve"> </w:t>
      </w:r>
      <w:proofErr w:type="spellStart"/>
      <w:r w:rsidRPr="00385DBD">
        <w:rPr>
          <w:rFonts w:ascii="Times New Roman" w:eastAsia="Times New Roman" w:hAnsi="Times New Roman" w:cs="Times New Roman"/>
          <w:color w:val="000000"/>
          <w:sz w:val="24"/>
          <w:szCs w:val="24"/>
          <w:lang w:eastAsia="en-ID"/>
        </w:rPr>
        <w:t>dapat</w:t>
      </w:r>
      <w:proofErr w:type="spellEnd"/>
      <w:r w:rsidRPr="00385DBD">
        <w:rPr>
          <w:rFonts w:ascii="Times New Roman" w:eastAsia="Times New Roman" w:hAnsi="Times New Roman" w:cs="Times New Roman"/>
          <w:color w:val="000000"/>
          <w:sz w:val="24"/>
          <w:szCs w:val="24"/>
          <w:lang w:eastAsia="en-ID"/>
        </w:rPr>
        <w:t xml:space="preserve"> </w:t>
      </w:r>
      <w:proofErr w:type="spellStart"/>
      <w:r w:rsidRPr="00385DBD">
        <w:rPr>
          <w:rFonts w:ascii="Times New Roman" w:eastAsia="Times New Roman" w:hAnsi="Times New Roman" w:cs="Times New Roman"/>
          <w:color w:val="000000"/>
          <w:sz w:val="24"/>
          <w:szCs w:val="24"/>
          <w:lang w:eastAsia="en-ID"/>
        </w:rPr>
        <w:t>disimpulkan</w:t>
      </w:r>
      <w:proofErr w:type="spellEnd"/>
      <w:r w:rsidRPr="00385DBD">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bahwa</w:t>
      </w:r>
      <w:proofErr w:type="spellEnd"/>
      <w:r>
        <w:rPr>
          <w:rFonts w:ascii="Times New Roman" w:eastAsia="Times New Roman" w:hAnsi="Times New Roman" w:cs="Times New Roman"/>
          <w:color w:val="000000"/>
          <w:sz w:val="24"/>
          <w:szCs w:val="24"/>
          <w:lang w:eastAsia="en-ID"/>
        </w:rPr>
        <w:t xml:space="preserve"> model </w:t>
      </w:r>
      <w:proofErr w:type="spellStart"/>
      <w:r>
        <w:rPr>
          <w:rFonts w:ascii="Times New Roman" w:eastAsia="Times New Roman" w:hAnsi="Times New Roman" w:cs="Times New Roman"/>
          <w:color w:val="000000"/>
          <w:sz w:val="24"/>
          <w:szCs w:val="24"/>
          <w:lang w:eastAsia="en-ID"/>
        </w:rPr>
        <w:t>regresi</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dinyatakan</w:t>
      </w:r>
      <w:proofErr w:type="spellEnd"/>
      <w:r>
        <w:rPr>
          <w:rFonts w:ascii="Times New Roman" w:eastAsia="Times New Roman" w:hAnsi="Times New Roman" w:cs="Times New Roman"/>
          <w:color w:val="000000"/>
          <w:sz w:val="24"/>
          <w:szCs w:val="24"/>
          <w:lang w:eastAsia="en-ID"/>
        </w:rPr>
        <w:t xml:space="preserve"> valid dan </w:t>
      </w:r>
      <w:proofErr w:type="spellStart"/>
      <w:r>
        <w:rPr>
          <w:rFonts w:ascii="Times New Roman" w:eastAsia="Times New Roman" w:hAnsi="Times New Roman" w:cs="Times New Roman"/>
          <w:color w:val="000000"/>
          <w:sz w:val="24"/>
          <w:szCs w:val="24"/>
          <w:lang w:eastAsia="en-ID"/>
        </w:rPr>
        <w:t>layak</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untuk</w:t>
      </w:r>
      <w:proofErr w:type="spellEnd"/>
      <w:r>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digunakan</w:t>
      </w:r>
      <w:proofErr w:type="spellEnd"/>
      <w:r>
        <w:rPr>
          <w:rFonts w:ascii="Times New Roman" w:eastAsia="Times New Roman" w:hAnsi="Times New Roman" w:cs="Times New Roman"/>
          <w:color w:val="000000"/>
          <w:sz w:val="24"/>
          <w:szCs w:val="24"/>
          <w:lang w:eastAsia="en-ID"/>
        </w:rPr>
        <w:t>.</w:t>
      </w:r>
    </w:p>
    <w:p w14:paraId="3D2497D4" w14:textId="69EDD33A" w:rsidR="00C040EE" w:rsidRPr="00DC4C69" w:rsidRDefault="00ED28F8">
      <w:pPr>
        <w:pStyle w:val="Heading3ANAKSUBBAB"/>
        <w:numPr>
          <w:ilvl w:val="0"/>
          <w:numId w:val="34"/>
        </w:numPr>
        <w:tabs>
          <w:tab w:val="left" w:pos="1134"/>
        </w:tabs>
        <w:ind w:hanging="578"/>
      </w:pPr>
      <w:r>
        <w:t xml:space="preserve"> </w:t>
      </w:r>
      <w:bookmarkStart w:id="202" w:name="_Toc223735356"/>
      <w:r w:rsidR="00C040EE" w:rsidRPr="005E2CAB">
        <w:t xml:space="preserve">Uji </w:t>
      </w:r>
      <w:proofErr w:type="spellStart"/>
      <w:r w:rsidR="00C040EE" w:rsidRPr="005E2CAB">
        <w:t>Koefisien</w:t>
      </w:r>
      <w:proofErr w:type="spellEnd"/>
      <w:r w:rsidR="00C040EE" w:rsidRPr="005E2CAB">
        <w:t xml:space="preserve"> </w:t>
      </w:r>
      <w:proofErr w:type="spellStart"/>
      <w:r w:rsidR="00C040EE" w:rsidRPr="005E2CAB">
        <w:t>Determinasi</w:t>
      </w:r>
      <w:proofErr w:type="spellEnd"/>
      <w:r w:rsidR="00C040EE" w:rsidRPr="005E2CAB">
        <w:t xml:space="preserve"> </w:t>
      </w:r>
      <m:oMath>
        <m:sSup>
          <m:sSupPr>
            <m:ctrlPr>
              <w:rPr>
                <w:rFonts w:ascii="Cambria Math" w:hAnsi="Cambria Math"/>
                <w:iCs/>
              </w:rPr>
            </m:ctrlPr>
          </m:sSupPr>
          <m:e>
            <m:r>
              <m:rPr>
                <m:sty m:val="b"/>
              </m:rPr>
              <w:rPr>
                <w:rFonts w:ascii="Cambria Math" w:hAnsi="Cambria Math"/>
              </w:rPr>
              <m:t>(R</m:t>
            </m:r>
          </m:e>
          <m:sup>
            <m:r>
              <m:rPr>
                <m:sty m:val="b"/>
              </m:rPr>
              <w:rPr>
                <w:rFonts w:ascii="Cambria Math" w:hAnsi="Cambria Math"/>
              </w:rPr>
              <m:t>2</m:t>
            </m:r>
          </m:sup>
        </m:sSup>
        <m:r>
          <m:rPr>
            <m:sty m:val="bi"/>
          </m:rPr>
          <w:rPr>
            <w:rFonts w:ascii="Cambria Math" w:hAnsi="Cambria Math"/>
          </w:rPr>
          <m:t>)</m:t>
        </m:r>
      </m:oMath>
      <w:bookmarkEnd w:id="202"/>
    </w:p>
    <w:p w14:paraId="3FE16EC4" w14:textId="77777777" w:rsidR="00C040EE" w:rsidRDefault="00C040EE" w:rsidP="00C040EE">
      <w:pPr>
        <w:tabs>
          <w:tab w:val="left" w:pos="993"/>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DC4C69">
        <w:rPr>
          <w:rFonts w:ascii="Times New Roman" w:hAnsi="Times New Roman" w:cs="Times New Roman"/>
          <w:sz w:val="24"/>
          <w:szCs w:val="24"/>
        </w:rPr>
        <w:t xml:space="preserve">Uji </w:t>
      </w:r>
      <w:proofErr w:type="spellStart"/>
      <w:r w:rsidRPr="00DC4C69">
        <w:rPr>
          <w:rFonts w:ascii="Times New Roman" w:hAnsi="Times New Roman" w:cs="Times New Roman"/>
          <w:sz w:val="24"/>
          <w:szCs w:val="24"/>
        </w:rPr>
        <w:t>koefisien</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determinasi</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digunakan</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untuk</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mengukur</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seberapa</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besar</w:t>
      </w:r>
      <w:proofErr w:type="spellEnd"/>
      <w:r w:rsidRPr="00DC4C69">
        <w:rPr>
          <w:rFonts w:ascii="Times New Roman" w:hAnsi="Times New Roman" w:cs="Times New Roman"/>
          <w:sz w:val="24"/>
          <w:szCs w:val="24"/>
        </w:rPr>
        <w:t xml:space="preserve"> </w:t>
      </w:r>
    </w:p>
    <w:p w14:paraId="46632B5F" w14:textId="77777777" w:rsidR="00C040EE" w:rsidRDefault="00C040EE" w:rsidP="00C040EE">
      <w:pPr>
        <w:tabs>
          <w:tab w:val="left" w:pos="993"/>
        </w:tabs>
        <w:spacing w:after="0" w:line="480" w:lineRule="auto"/>
        <w:ind w:left="360"/>
        <w:jc w:val="both"/>
        <w:rPr>
          <w:rFonts w:ascii="Times New Roman" w:hAnsi="Times New Roman" w:cs="Times New Roman"/>
          <w:sz w:val="24"/>
          <w:szCs w:val="24"/>
        </w:rPr>
      </w:pPr>
      <w:proofErr w:type="spellStart"/>
      <w:r w:rsidRPr="00DC4C69">
        <w:rPr>
          <w:rFonts w:ascii="Times New Roman" w:hAnsi="Times New Roman" w:cs="Times New Roman"/>
          <w:sz w:val="24"/>
          <w:szCs w:val="24"/>
        </w:rPr>
        <w:t>kemampuan</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variabel</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independen</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dalam</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menjelaskan</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variasi</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variabel</w:t>
      </w:r>
      <w:proofErr w:type="spellEnd"/>
      <w:r w:rsidRPr="00DC4C69">
        <w:rPr>
          <w:rFonts w:ascii="Times New Roman" w:hAnsi="Times New Roman" w:cs="Times New Roman"/>
          <w:sz w:val="24"/>
          <w:szCs w:val="24"/>
        </w:rPr>
        <w:t xml:space="preserve"> </w:t>
      </w:r>
      <w:proofErr w:type="spellStart"/>
      <w:r w:rsidRPr="00DC4C69">
        <w:rPr>
          <w:rFonts w:ascii="Times New Roman" w:hAnsi="Times New Roman" w:cs="Times New Roman"/>
          <w:sz w:val="24"/>
          <w:szCs w:val="24"/>
        </w:rPr>
        <w:t>dependen</w:t>
      </w:r>
      <w:proofErr w:type="spellEnd"/>
      <w:r w:rsidRPr="00DC4C69">
        <w:rPr>
          <w:rFonts w:ascii="Times New Roman" w:hAnsi="Times New Roman" w:cs="Times New Roman"/>
          <w:sz w:val="24"/>
          <w:szCs w:val="24"/>
        </w:rPr>
        <w:t xml:space="preserve"> </w:t>
      </w:r>
    </w:p>
    <w:p w14:paraId="6583B101" w14:textId="77777777" w:rsidR="00C040EE" w:rsidRDefault="00C040EE" w:rsidP="00C040EE">
      <w:pPr>
        <w:tabs>
          <w:tab w:val="left" w:pos="993"/>
        </w:tabs>
        <w:spacing w:after="0" w:line="480" w:lineRule="auto"/>
        <w:ind w:left="360"/>
        <w:jc w:val="both"/>
        <w:rPr>
          <w:rFonts w:ascii="Times New Roman" w:hAnsi="Times New Roman" w:cs="Times New Roman"/>
          <w:sz w:val="24"/>
          <w:szCs w:val="24"/>
        </w:rPr>
      </w:pPr>
      <w:proofErr w:type="spellStart"/>
      <w:r w:rsidRPr="00DC4C69">
        <w:rPr>
          <w:rFonts w:ascii="Times New Roman" w:hAnsi="Times New Roman" w:cs="Times New Roman"/>
          <w:sz w:val="24"/>
          <w:szCs w:val="24"/>
        </w:rPr>
        <w:t>dalam</w:t>
      </w:r>
      <w:proofErr w:type="spellEnd"/>
      <w:r w:rsidRPr="00DC4C69">
        <w:rPr>
          <w:rFonts w:ascii="Times New Roman" w:hAnsi="Times New Roman" w:cs="Times New Roman"/>
          <w:sz w:val="24"/>
          <w:szCs w:val="24"/>
        </w:rPr>
        <w:t xml:space="preserve"> model </w:t>
      </w:r>
      <w:proofErr w:type="spellStart"/>
      <w:r w:rsidRPr="00DC4C69">
        <w:rPr>
          <w:rFonts w:ascii="Times New Roman" w:hAnsi="Times New Roman" w:cs="Times New Roman"/>
          <w:sz w:val="24"/>
          <w:szCs w:val="24"/>
        </w:rPr>
        <w:t>regresi</w:t>
      </w:r>
      <w:proofErr w:type="spellEnd"/>
      <w:r w:rsidRPr="00DC4C69">
        <w:rPr>
          <w:rFonts w:ascii="Times New Roman" w:hAnsi="Times New Roman" w:cs="Times New Roman"/>
          <w:sz w:val="24"/>
          <w:szCs w:val="24"/>
        </w:rPr>
        <w:t>.</w:t>
      </w:r>
    </w:p>
    <w:tbl>
      <w:tblPr>
        <w:tblpPr w:leftFromText="180" w:rightFromText="180" w:vertAnchor="text" w:horzAnchor="margin" w:tblpX="426" w:tblpY="401"/>
        <w:tblW w:w="0" w:type="auto"/>
        <w:tblLayout w:type="fixed"/>
        <w:tblCellMar>
          <w:left w:w="0" w:type="dxa"/>
          <w:right w:w="0" w:type="dxa"/>
        </w:tblCellMar>
        <w:tblLook w:val="0000" w:firstRow="0" w:lastRow="0" w:firstColumn="0" w:lastColumn="0" w:noHBand="0" w:noVBand="0"/>
      </w:tblPr>
      <w:tblGrid>
        <w:gridCol w:w="2520"/>
        <w:gridCol w:w="1050"/>
        <w:gridCol w:w="1150"/>
        <w:gridCol w:w="1150"/>
        <w:gridCol w:w="950"/>
      </w:tblGrid>
      <w:tr w:rsidR="00C040EE" w:rsidRPr="00DC4C69" w14:paraId="26175514" w14:textId="77777777" w:rsidTr="006A3768">
        <w:trPr>
          <w:trHeight w:hRule="exact" w:val="88"/>
        </w:trPr>
        <w:tc>
          <w:tcPr>
            <w:tcW w:w="2520" w:type="dxa"/>
            <w:tcBorders>
              <w:top w:val="nil"/>
              <w:left w:val="nil"/>
              <w:bottom w:val="double" w:sz="6" w:space="2" w:color="auto"/>
              <w:right w:val="nil"/>
            </w:tcBorders>
            <w:vAlign w:val="bottom"/>
          </w:tcPr>
          <w:p w14:paraId="082A56DF"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5B5364E1"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2951EA99"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46A1C7C6"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4779C8C0"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r>
      <w:tr w:rsidR="00C040EE" w:rsidRPr="00DC4C69" w14:paraId="5E4DD1CB" w14:textId="77777777" w:rsidTr="006A3768">
        <w:trPr>
          <w:trHeight w:hRule="exact" w:val="132"/>
        </w:trPr>
        <w:tc>
          <w:tcPr>
            <w:tcW w:w="2520" w:type="dxa"/>
            <w:tcBorders>
              <w:top w:val="nil"/>
              <w:left w:val="nil"/>
              <w:bottom w:val="nil"/>
              <w:right w:val="nil"/>
            </w:tcBorders>
            <w:vAlign w:val="bottom"/>
          </w:tcPr>
          <w:p w14:paraId="6827A63F"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5421B1C0"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2BACFE0D"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269AF065"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21052AF6"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r>
      <w:tr w:rsidR="00C040EE" w:rsidRPr="00DC4C69" w14:paraId="03771E4A" w14:textId="77777777" w:rsidTr="006A3768">
        <w:trPr>
          <w:trHeight w:val="220"/>
        </w:trPr>
        <w:tc>
          <w:tcPr>
            <w:tcW w:w="2520" w:type="dxa"/>
            <w:tcBorders>
              <w:top w:val="nil"/>
              <w:left w:val="nil"/>
              <w:bottom w:val="nil"/>
              <w:right w:val="nil"/>
            </w:tcBorders>
            <w:vAlign w:val="bottom"/>
          </w:tcPr>
          <w:p w14:paraId="6A763BF3" w14:textId="77777777" w:rsidR="00C040EE" w:rsidRPr="00DC4C69" w:rsidRDefault="00C040EE" w:rsidP="006A3768">
            <w:pPr>
              <w:autoSpaceDE w:val="0"/>
              <w:autoSpaceDN w:val="0"/>
              <w:adjustRightInd w:val="0"/>
              <w:spacing w:after="0" w:line="240" w:lineRule="auto"/>
              <w:rPr>
                <w:rFonts w:ascii="Times New Roman" w:hAnsi="Times New Roman" w:cs="Times New Roman"/>
                <w:color w:val="000000"/>
              </w:rPr>
            </w:pPr>
            <w:r w:rsidRPr="00DC4C69">
              <w:rPr>
                <w:rFonts w:ascii="Times New Roman" w:hAnsi="Times New Roman" w:cs="Times New Roman"/>
                <w:color w:val="000000"/>
              </w:rPr>
              <w:t>R-squared</w:t>
            </w:r>
          </w:p>
        </w:tc>
        <w:tc>
          <w:tcPr>
            <w:tcW w:w="1050" w:type="dxa"/>
            <w:tcBorders>
              <w:top w:val="nil"/>
              <w:left w:val="nil"/>
              <w:bottom w:val="nil"/>
              <w:right w:val="nil"/>
            </w:tcBorders>
            <w:vAlign w:val="bottom"/>
          </w:tcPr>
          <w:p w14:paraId="54E6C5FF" w14:textId="77777777" w:rsidR="00C040EE" w:rsidRPr="00DC4C69"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C4C69">
              <w:rPr>
                <w:rFonts w:ascii="Times New Roman" w:hAnsi="Times New Roman" w:cs="Times New Roman"/>
                <w:color w:val="000000"/>
              </w:rPr>
              <w:t>0.075133</w:t>
            </w:r>
          </w:p>
        </w:tc>
        <w:tc>
          <w:tcPr>
            <w:tcW w:w="2300" w:type="dxa"/>
            <w:gridSpan w:val="2"/>
            <w:tcBorders>
              <w:top w:val="nil"/>
              <w:left w:val="nil"/>
              <w:bottom w:val="nil"/>
              <w:right w:val="nil"/>
            </w:tcBorders>
            <w:vAlign w:val="bottom"/>
          </w:tcPr>
          <w:p w14:paraId="3446B6FB" w14:textId="77777777" w:rsidR="00C040EE" w:rsidRPr="00DC4C69" w:rsidRDefault="00C040EE" w:rsidP="006A3768">
            <w:pPr>
              <w:autoSpaceDE w:val="0"/>
              <w:autoSpaceDN w:val="0"/>
              <w:adjustRightInd w:val="0"/>
              <w:spacing w:after="0" w:line="240" w:lineRule="auto"/>
              <w:ind w:right="20"/>
              <w:rPr>
                <w:rFonts w:ascii="Times New Roman" w:hAnsi="Times New Roman" w:cs="Times New Roman"/>
                <w:color w:val="000000"/>
              </w:rPr>
            </w:pPr>
            <w:r w:rsidRPr="00DC4C69">
              <w:rPr>
                <w:rFonts w:ascii="Times New Roman" w:hAnsi="Times New Roman" w:cs="Times New Roman"/>
                <w:color w:val="000000"/>
              </w:rPr>
              <w:t>    Mean dependent var</w:t>
            </w:r>
          </w:p>
        </w:tc>
        <w:tc>
          <w:tcPr>
            <w:tcW w:w="950" w:type="dxa"/>
            <w:tcBorders>
              <w:top w:val="nil"/>
              <w:left w:val="nil"/>
              <w:bottom w:val="nil"/>
              <w:right w:val="nil"/>
            </w:tcBorders>
            <w:vAlign w:val="bottom"/>
          </w:tcPr>
          <w:p w14:paraId="17E691E1" w14:textId="77777777" w:rsidR="00C040EE" w:rsidRPr="00DC4C69"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C4C69">
              <w:rPr>
                <w:rFonts w:ascii="Times New Roman" w:hAnsi="Times New Roman" w:cs="Times New Roman"/>
                <w:color w:val="000000"/>
              </w:rPr>
              <w:t>-0.453116</w:t>
            </w:r>
          </w:p>
        </w:tc>
      </w:tr>
      <w:tr w:rsidR="00C040EE" w:rsidRPr="00DC4C69" w14:paraId="5D22EF58" w14:textId="77777777" w:rsidTr="006A3768">
        <w:trPr>
          <w:trHeight w:val="220"/>
        </w:trPr>
        <w:tc>
          <w:tcPr>
            <w:tcW w:w="2520" w:type="dxa"/>
            <w:tcBorders>
              <w:top w:val="nil"/>
              <w:left w:val="nil"/>
              <w:bottom w:val="nil"/>
              <w:right w:val="nil"/>
            </w:tcBorders>
            <w:vAlign w:val="bottom"/>
          </w:tcPr>
          <w:p w14:paraId="0BD19D2E" w14:textId="77777777" w:rsidR="00C040EE" w:rsidRPr="00DC4C69" w:rsidRDefault="00C040EE" w:rsidP="006A3768">
            <w:pPr>
              <w:autoSpaceDE w:val="0"/>
              <w:autoSpaceDN w:val="0"/>
              <w:adjustRightInd w:val="0"/>
              <w:spacing w:after="0" w:line="240" w:lineRule="auto"/>
              <w:rPr>
                <w:rFonts w:ascii="Times New Roman" w:hAnsi="Times New Roman" w:cs="Times New Roman"/>
                <w:color w:val="000000"/>
              </w:rPr>
            </w:pPr>
            <w:r w:rsidRPr="00DC4C69">
              <w:rPr>
                <w:rFonts w:ascii="Times New Roman" w:hAnsi="Times New Roman" w:cs="Times New Roman"/>
                <w:color w:val="000000"/>
              </w:rPr>
              <w:t>Adjusted R-squared</w:t>
            </w:r>
          </w:p>
        </w:tc>
        <w:tc>
          <w:tcPr>
            <w:tcW w:w="1050" w:type="dxa"/>
            <w:tcBorders>
              <w:top w:val="nil"/>
              <w:left w:val="nil"/>
              <w:bottom w:val="nil"/>
              <w:right w:val="nil"/>
            </w:tcBorders>
            <w:vAlign w:val="bottom"/>
          </w:tcPr>
          <w:p w14:paraId="0387AC35" w14:textId="77777777" w:rsidR="00C040EE" w:rsidRPr="00DC4C69"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C4C69">
              <w:rPr>
                <w:rFonts w:ascii="Times New Roman" w:hAnsi="Times New Roman" w:cs="Times New Roman"/>
                <w:color w:val="000000"/>
              </w:rPr>
              <w:t>0.060977</w:t>
            </w:r>
          </w:p>
        </w:tc>
        <w:tc>
          <w:tcPr>
            <w:tcW w:w="2300" w:type="dxa"/>
            <w:gridSpan w:val="2"/>
            <w:tcBorders>
              <w:top w:val="nil"/>
              <w:left w:val="nil"/>
              <w:bottom w:val="nil"/>
              <w:right w:val="nil"/>
            </w:tcBorders>
            <w:vAlign w:val="bottom"/>
          </w:tcPr>
          <w:p w14:paraId="06E60D1A" w14:textId="77777777" w:rsidR="00C040EE" w:rsidRPr="00DC4C69" w:rsidRDefault="00C040EE" w:rsidP="006A3768">
            <w:pPr>
              <w:autoSpaceDE w:val="0"/>
              <w:autoSpaceDN w:val="0"/>
              <w:adjustRightInd w:val="0"/>
              <w:spacing w:after="0" w:line="240" w:lineRule="auto"/>
              <w:ind w:right="20"/>
              <w:rPr>
                <w:rFonts w:ascii="Times New Roman" w:hAnsi="Times New Roman" w:cs="Times New Roman"/>
                <w:color w:val="000000"/>
              </w:rPr>
            </w:pPr>
            <w:r w:rsidRPr="00DC4C69">
              <w:rPr>
                <w:rFonts w:ascii="Times New Roman" w:hAnsi="Times New Roman" w:cs="Times New Roman"/>
                <w:color w:val="000000"/>
              </w:rPr>
              <w:t>    S.D. dependent var</w:t>
            </w:r>
          </w:p>
        </w:tc>
        <w:tc>
          <w:tcPr>
            <w:tcW w:w="950" w:type="dxa"/>
            <w:tcBorders>
              <w:top w:val="nil"/>
              <w:left w:val="nil"/>
              <w:bottom w:val="nil"/>
              <w:right w:val="nil"/>
            </w:tcBorders>
            <w:vAlign w:val="bottom"/>
          </w:tcPr>
          <w:p w14:paraId="4291597D" w14:textId="77777777" w:rsidR="00C040EE" w:rsidRPr="00DC4C69"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C4C69">
              <w:rPr>
                <w:rFonts w:ascii="Times New Roman" w:hAnsi="Times New Roman" w:cs="Times New Roman"/>
                <w:color w:val="000000"/>
              </w:rPr>
              <w:t>0.555028</w:t>
            </w:r>
          </w:p>
        </w:tc>
      </w:tr>
      <w:tr w:rsidR="00C040EE" w:rsidRPr="00DC4C69" w14:paraId="6D5F97E4" w14:textId="77777777" w:rsidTr="006A3768">
        <w:trPr>
          <w:trHeight w:val="220"/>
        </w:trPr>
        <w:tc>
          <w:tcPr>
            <w:tcW w:w="2520" w:type="dxa"/>
            <w:tcBorders>
              <w:top w:val="nil"/>
              <w:left w:val="nil"/>
              <w:bottom w:val="nil"/>
              <w:right w:val="nil"/>
            </w:tcBorders>
            <w:vAlign w:val="bottom"/>
          </w:tcPr>
          <w:p w14:paraId="2044E221" w14:textId="77777777" w:rsidR="00C040EE" w:rsidRPr="00DC4C69" w:rsidRDefault="00C040EE" w:rsidP="006A3768">
            <w:pPr>
              <w:autoSpaceDE w:val="0"/>
              <w:autoSpaceDN w:val="0"/>
              <w:adjustRightInd w:val="0"/>
              <w:spacing w:after="0" w:line="240" w:lineRule="auto"/>
              <w:rPr>
                <w:rFonts w:ascii="Times New Roman" w:hAnsi="Times New Roman" w:cs="Times New Roman"/>
                <w:color w:val="000000"/>
              </w:rPr>
            </w:pPr>
            <w:r w:rsidRPr="00DC4C69">
              <w:rPr>
                <w:rFonts w:ascii="Times New Roman" w:hAnsi="Times New Roman" w:cs="Times New Roman"/>
                <w:color w:val="000000"/>
              </w:rPr>
              <w:t>S.E. of regression</w:t>
            </w:r>
          </w:p>
        </w:tc>
        <w:tc>
          <w:tcPr>
            <w:tcW w:w="1050" w:type="dxa"/>
            <w:tcBorders>
              <w:top w:val="nil"/>
              <w:left w:val="nil"/>
              <w:bottom w:val="nil"/>
              <w:right w:val="nil"/>
            </w:tcBorders>
            <w:vAlign w:val="bottom"/>
          </w:tcPr>
          <w:p w14:paraId="0DA3D9B1" w14:textId="77777777" w:rsidR="00C040EE" w:rsidRPr="00DC4C69"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C4C69">
              <w:rPr>
                <w:rFonts w:ascii="Times New Roman" w:hAnsi="Times New Roman" w:cs="Times New Roman"/>
                <w:color w:val="000000"/>
              </w:rPr>
              <w:t>0.537840</w:t>
            </w:r>
          </w:p>
        </w:tc>
        <w:tc>
          <w:tcPr>
            <w:tcW w:w="2300" w:type="dxa"/>
            <w:gridSpan w:val="2"/>
            <w:tcBorders>
              <w:top w:val="nil"/>
              <w:left w:val="nil"/>
              <w:bottom w:val="nil"/>
              <w:right w:val="nil"/>
            </w:tcBorders>
            <w:vAlign w:val="bottom"/>
          </w:tcPr>
          <w:p w14:paraId="61E31CA3" w14:textId="77777777" w:rsidR="00C040EE" w:rsidRPr="00DC4C69" w:rsidRDefault="00C040EE" w:rsidP="006A3768">
            <w:pPr>
              <w:autoSpaceDE w:val="0"/>
              <w:autoSpaceDN w:val="0"/>
              <w:adjustRightInd w:val="0"/>
              <w:spacing w:after="0" w:line="240" w:lineRule="auto"/>
              <w:ind w:right="20"/>
              <w:rPr>
                <w:rFonts w:ascii="Times New Roman" w:hAnsi="Times New Roman" w:cs="Times New Roman"/>
                <w:color w:val="000000"/>
              </w:rPr>
            </w:pPr>
            <w:r w:rsidRPr="00DC4C69">
              <w:rPr>
                <w:rFonts w:ascii="Times New Roman" w:hAnsi="Times New Roman" w:cs="Times New Roman"/>
                <w:color w:val="000000"/>
              </w:rPr>
              <w:t>    Sum squared resid</w:t>
            </w:r>
          </w:p>
        </w:tc>
        <w:tc>
          <w:tcPr>
            <w:tcW w:w="950" w:type="dxa"/>
            <w:tcBorders>
              <w:top w:val="nil"/>
              <w:left w:val="nil"/>
              <w:bottom w:val="nil"/>
              <w:right w:val="nil"/>
            </w:tcBorders>
            <w:vAlign w:val="bottom"/>
          </w:tcPr>
          <w:p w14:paraId="60CE820A" w14:textId="77777777" w:rsidR="00C040EE" w:rsidRPr="00DC4C69"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C4C69">
              <w:rPr>
                <w:rFonts w:ascii="Times New Roman" w:hAnsi="Times New Roman" w:cs="Times New Roman"/>
                <w:color w:val="000000"/>
              </w:rPr>
              <w:t>56.69735</w:t>
            </w:r>
          </w:p>
        </w:tc>
      </w:tr>
      <w:tr w:rsidR="00C040EE" w:rsidRPr="00DC4C69" w14:paraId="774013B4" w14:textId="77777777" w:rsidTr="006A3768">
        <w:trPr>
          <w:trHeight w:val="220"/>
        </w:trPr>
        <w:tc>
          <w:tcPr>
            <w:tcW w:w="2520" w:type="dxa"/>
            <w:tcBorders>
              <w:top w:val="nil"/>
              <w:left w:val="nil"/>
              <w:bottom w:val="nil"/>
              <w:right w:val="nil"/>
            </w:tcBorders>
            <w:vAlign w:val="bottom"/>
          </w:tcPr>
          <w:p w14:paraId="0752F301" w14:textId="77777777" w:rsidR="00C040EE" w:rsidRPr="00DC4C69" w:rsidRDefault="00C040EE" w:rsidP="006A3768">
            <w:pPr>
              <w:autoSpaceDE w:val="0"/>
              <w:autoSpaceDN w:val="0"/>
              <w:adjustRightInd w:val="0"/>
              <w:spacing w:after="0" w:line="240" w:lineRule="auto"/>
              <w:rPr>
                <w:rFonts w:ascii="Times New Roman" w:hAnsi="Times New Roman" w:cs="Times New Roman"/>
                <w:color w:val="000000"/>
              </w:rPr>
            </w:pPr>
            <w:r w:rsidRPr="00DC4C69">
              <w:rPr>
                <w:rFonts w:ascii="Times New Roman" w:hAnsi="Times New Roman" w:cs="Times New Roman"/>
                <w:color w:val="000000"/>
              </w:rPr>
              <w:t>F-statistic</w:t>
            </w:r>
          </w:p>
        </w:tc>
        <w:tc>
          <w:tcPr>
            <w:tcW w:w="1050" w:type="dxa"/>
            <w:tcBorders>
              <w:top w:val="nil"/>
              <w:left w:val="nil"/>
              <w:bottom w:val="nil"/>
              <w:right w:val="nil"/>
            </w:tcBorders>
            <w:vAlign w:val="bottom"/>
          </w:tcPr>
          <w:p w14:paraId="14411381" w14:textId="77777777" w:rsidR="00C040EE" w:rsidRPr="00DC4C69"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C4C69">
              <w:rPr>
                <w:rFonts w:ascii="Times New Roman" w:hAnsi="Times New Roman" w:cs="Times New Roman"/>
                <w:color w:val="000000"/>
              </w:rPr>
              <w:t>5.307442</w:t>
            </w:r>
          </w:p>
        </w:tc>
        <w:tc>
          <w:tcPr>
            <w:tcW w:w="2300" w:type="dxa"/>
            <w:gridSpan w:val="2"/>
            <w:tcBorders>
              <w:top w:val="nil"/>
              <w:left w:val="nil"/>
              <w:bottom w:val="nil"/>
              <w:right w:val="nil"/>
            </w:tcBorders>
            <w:vAlign w:val="bottom"/>
          </w:tcPr>
          <w:p w14:paraId="1F9600CD" w14:textId="77777777" w:rsidR="00C040EE" w:rsidRPr="00DC4C69" w:rsidRDefault="00C040EE" w:rsidP="006A3768">
            <w:pPr>
              <w:autoSpaceDE w:val="0"/>
              <w:autoSpaceDN w:val="0"/>
              <w:adjustRightInd w:val="0"/>
              <w:spacing w:after="0" w:line="240" w:lineRule="auto"/>
              <w:ind w:right="20"/>
              <w:rPr>
                <w:rFonts w:ascii="Times New Roman" w:hAnsi="Times New Roman" w:cs="Times New Roman"/>
                <w:color w:val="000000"/>
              </w:rPr>
            </w:pPr>
            <w:r w:rsidRPr="00DC4C69">
              <w:rPr>
                <w:rFonts w:ascii="Times New Roman" w:hAnsi="Times New Roman" w:cs="Times New Roman"/>
                <w:color w:val="000000"/>
              </w:rPr>
              <w:t>    Durbin-Watson stat</w:t>
            </w:r>
          </w:p>
        </w:tc>
        <w:tc>
          <w:tcPr>
            <w:tcW w:w="950" w:type="dxa"/>
            <w:tcBorders>
              <w:top w:val="nil"/>
              <w:left w:val="nil"/>
              <w:bottom w:val="nil"/>
              <w:right w:val="nil"/>
            </w:tcBorders>
            <w:vAlign w:val="bottom"/>
          </w:tcPr>
          <w:p w14:paraId="58A97025" w14:textId="77777777" w:rsidR="00C040EE" w:rsidRPr="00DC4C69"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C4C69">
              <w:rPr>
                <w:rFonts w:ascii="Times New Roman" w:hAnsi="Times New Roman" w:cs="Times New Roman"/>
                <w:color w:val="000000"/>
              </w:rPr>
              <w:t>1.882719</w:t>
            </w:r>
          </w:p>
        </w:tc>
      </w:tr>
      <w:tr w:rsidR="00C040EE" w:rsidRPr="00DC4C69" w14:paraId="4201009B" w14:textId="77777777" w:rsidTr="006A3768">
        <w:trPr>
          <w:trHeight w:val="220"/>
        </w:trPr>
        <w:tc>
          <w:tcPr>
            <w:tcW w:w="2520" w:type="dxa"/>
            <w:tcBorders>
              <w:top w:val="nil"/>
              <w:left w:val="nil"/>
              <w:bottom w:val="nil"/>
              <w:right w:val="nil"/>
            </w:tcBorders>
            <w:vAlign w:val="bottom"/>
          </w:tcPr>
          <w:p w14:paraId="7040DF8B" w14:textId="77777777" w:rsidR="00C040EE" w:rsidRPr="00DC4C69" w:rsidRDefault="00C040EE" w:rsidP="006A3768">
            <w:pPr>
              <w:autoSpaceDE w:val="0"/>
              <w:autoSpaceDN w:val="0"/>
              <w:adjustRightInd w:val="0"/>
              <w:spacing w:after="0" w:line="240" w:lineRule="auto"/>
              <w:rPr>
                <w:rFonts w:ascii="Times New Roman" w:hAnsi="Times New Roman" w:cs="Times New Roman"/>
                <w:color w:val="000000"/>
              </w:rPr>
            </w:pPr>
            <w:r w:rsidRPr="00DC4C69">
              <w:rPr>
                <w:rFonts w:ascii="Times New Roman" w:hAnsi="Times New Roman" w:cs="Times New Roman"/>
                <w:color w:val="000000"/>
              </w:rPr>
              <w:t>Prob(F-statistic)</w:t>
            </w:r>
          </w:p>
        </w:tc>
        <w:tc>
          <w:tcPr>
            <w:tcW w:w="1050" w:type="dxa"/>
            <w:tcBorders>
              <w:top w:val="nil"/>
              <w:left w:val="nil"/>
              <w:bottom w:val="nil"/>
              <w:right w:val="nil"/>
            </w:tcBorders>
            <w:vAlign w:val="bottom"/>
          </w:tcPr>
          <w:p w14:paraId="03CCBAC8" w14:textId="77777777" w:rsidR="00C040EE" w:rsidRPr="00DC4C69" w:rsidRDefault="00C040EE" w:rsidP="006A3768">
            <w:pPr>
              <w:autoSpaceDE w:val="0"/>
              <w:autoSpaceDN w:val="0"/>
              <w:adjustRightInd w:val="0"/>
              <w:spacing w:after="0" w:line="240" w:lineRule="auto"/>
              <w:ind w:right="20"/>
              <w:jc w:val="right"/>
              <w:rPr>
                <w:rFonts w:ascii="Times New Roman" w:hAnsi="Times New Roman" w:cs="Times New Roman"/>
                <w:color w:val="000000"/>
              </w:rPr>
            </w:pPr>
            <w:r w:rsidRPr="00DC4C69">
              <w:rPr>
                <w:rFonts w:ascii="Times New Roman" w:hAnsi="Times New Roman" w:cs="Times New Roman"/>
                <w:color w:val="000000"/>
              </w:rPr>
              <w:t>0.001543</w:t>
            </w:r>
          </w:p>
        </w:tc>
        <w:tc>
          <w:tcPr>
            <w:tcW w:w="1150" w:type="dxa"/>
            <w:tcBorders>
              <w:top w:val="nil"/>
              <w:left w:val="nil"/>
              <w:bottom w:val="nil"/>
              <w:right w:val="nil"/>
            </w:tcBorders>
            <w:vAlign w:val="bottom"/>
          </w:tcPr>
          <w:p w14:paraId="602631B1" w14:textId="77777777" w:rsidR="00C040EE" w:rsidRPr="00DC4C69" w:rsidRDefault="00C040EE" w:rsidP="006A3768">
            <w:pPr>
              <w:autoSpaceDE w:val="0"/>
              <w:autoSpaceDN w:val="0"/>
              <w:adjustRightInd w:val="0"/>
              <w:spacing w:after="0" w:line="240" w:lineRule="auto"/>
              <w:ind w:right="20"/>
              <w:jc w:val="center"/>
              <w:rPr>
                <w:rFonts w:ascii="Times New Roman" w:hAnsi="Times New Roman" w:cs="Times New Roman"/>
                <w:color w:val="000000"/>
              </w:rPr>
            </w:pPr>
          </w:p>
        </w:tc>
        <w:tc>
          <w:tcPr>
            <w:tcW w:w="1150" w:type="dxa"/>
            <w:tcBorders>
              <w:top w:val="nil"/>
              <w:left w:val="nil"/>
              <w:bottom w:val="nil"/>
              <w:right w:val="nil"/>
            </w:tcBorders>
            <w:vAlign w:val="bottom"/>
          </w:tcPr>
          <w:p w14:paraId="344D457E" w14:textId="77777777" w:rsidR="00C040EE" w:rsidRPr="00DC4C69" w:rsidRDefault="00C040EE" w:rsidP="006A3768">
            <w:pPr>
              <w:autoSpaceDE w:val="0"/>
              <w:autoSpaceDN w:val="0"/>
              <w:adjustRightInd w:val="0"/>
              <w:spacing w:after="0" w:line="240" w:lineRule="auto"/>
              <w:ind w:right="20"/>
              <w:jc w:val="center"/>
              <w:rPr>
                <w:rFonts w:ascii="Times New Roman" w:hAnsi="Times New Roman" w:cs="Times New Roman"/>
                <w:color w:val="000000"/>
              </w:rPr>
            </w:pPr>
          </w:p>
        </w:tc>
        <w:tc>
          <w:tcPr>
            <w:tcW w:w="950" w:type="dxa"/>
            <w:tcBorders>
              <w:top w:val="nil"/>
              <w:left w:val="nil"/>
              <w:bottom w:val="nil"/>
              <w:right w:val="nil"/>
            </w:tcBorders>
            <w:vAlign w:val="bottom"/>
          </w:tcPr>
          <w:p w14:paraId="136FC5B9" w14:textId="77777777" w:rsidR="00C040EE" w:rsidRPr="00DC4C69" w:rsidRDefault="00C040EE" w:rsidP="006A3768">
            <w:pPr>
              <w:autoSpaceDE w:val="0"/>
              <w:autoSpaceDN w:val="0"/>
              <w:adjustRightInd w:val="0"/>
              <w:spacing w:after="0" w:line="240" w:lineRule="auto"/>
              <w:ind w:right="20"/>
              <w:jc w:val="center"/>
              <w:rPr>
                <w:rFonts w:ascii="Times New Roman" w:hAnsi="Times New Roman" w:cs="Times New Roman"/>
                <w:color w:val="000000"/>
              </w:rPr>
            </w:pPr>
          </w:p>
        </w:tc>
      </w:tr>
      <w:tr w:rsidR="00C040EE" w:rsidRPr="00DC4C69" w14:paraId="6C1E445B" w14:textId="77777777" w:rsidTr="006A3768">
        <w:trPr>
          <w:trHeight w:hRule="exact" w:val="95"/>
        </w:trPr>
        <w:tc>
          <w:tcPr>
            <w:tcW w:w="2520" w:type="dxa"/>
            <w:tcBorders>
              <w:top w:val="nil"/>
              <w:left w:val="nil"/>
              <w:bottom w:val="double" w:sz="6" w:space="2" w:color="auto"/>
              <w:right w:val="nil"/>
            </w:tcBorders>
            <w:vAlign w:val="bottom"/>
          </w:tcPr>
          <w:p w14:paraId="3B810F34"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61311003"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32401FED"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6115A2F5"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1619855F"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r>
      <w:tr w:rsidR="00C040EE" w:rsidRPr="00DC4C69" w14:paraId="584C8F45" w14:textId="77777777" w:rsidTr="006A3768">
        <w:trPr>
          <w:trHeight w:hRule="exact" w:val="132"/>
        </w:trPr>
        <w:tc>
          <w:tcPr>
            <w:tcW w:w="2520" w:type="dxa"/>
            <w:tcBorders>
              <w:top w:val="nil"/>
              <w:left w:val="nil"/>
              <w:bottom w:val="nil"/>
              <w:right w:val="nil"/>
            </w:tcBorders>
            <w:vAlign w:val="bottom"/>
          </w:tcPr>
          <w:p w14:paraId="603155C3"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5FB3F9AC"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167E218A"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7FD96DBE"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5353FE38" w14:textId="77777777" w:rsidR="00C040EE" w:rsidRPr="00DC4C69" w:rsidRDefault="00C040EE" w:rsidP="006A3768">
            <w:pPr>
              <w:autoSpaceDE w:val="0"/>
              <w:autoSpaceDN w:val="0"/>
              <w:adjustRightInd w:val="0"/>
              <w:spacing w:after="0" w:line="240" w:lineRule="auto"/>
              <w:jc w:val="center"/>
              <w:rPr>
                <w:rFonts w:ascii="Times New Roman" w:hAnsi="Times New Roman" w:cs="Times New Roman"/>
                <w:color w:val="000000"/>
              </w:rPr>
            </w:pPr>
          </w:p>
        </w:tc>
      </w:tr>
    </w:tbl>
    <w:p w14:paraId="0C213D9C" w14:textId="6DE03617" w:rsidR="00C040EE" w:rsidRPr="00DC4C69" w:rsidRDefault="00C040EE" w:rsidP="00C040EE">
      <w:pPr>
        <w:tabs>
          <w:tab w:val="left" w:pos="993"/>
        </w:tabs>
        <w:spacing w:after="0" w:line="480" w:lineRule="auto"/>
        <w:ind w:left="360"/>
        <w:jc w:val="both"/>
        <w:rPr>
          <w:rFonts w:ascii="Times New Roman" w:hAnsi="Times New Roman" w:cs="Times New Roman"/>
          <w:b/>
          <w:bCs/>
          <w:sz w:val="24"/>
          <w:szCs w:val="24"/>
        </w:rPr>
      </w:pPr>
      <w:r w:rsidRPr="00DC4C69">
        <w:rPr>
          <w:rFonts w:ascii="Times New Roman" w:hAnsi="Times New Roman" w:cs="Times New Roman"/>
          <w:b/>
          <w:bCs/>
          <w:sz w:val="24"/>
          <w:szCs w:val="24"/>
        </w:rPr>
        <w:t>Tabel 4.</w:t>
      </w:r>
      <w:r>
        <w:rPr>
          <w:rFonts w:ascii="Times New Roman" w:hAnsi="Times New Roman" w:cs="Times New Roman"/>
          <w:b/>
          <w:bCs/>
          <w:sz w:val="24"/>
          <w:szCs w:val="24"/>
        </w:rPr>
        <w:t>1</w:t>
      </w:r>
      <w:r w:rsidR="00B53769">
        <w:rPr>
          <w:rFonts w:ascii="Times New Roman" w:hAnsi="Times New Roman" w:cs="Times New Roman"/>
          <w:b/>
          <w:bCs/>
          <w:sz w:val="24"/>
          <w:szCs w:val="24"/>
        </w:rPr>
        <w:t>0</w:t>
      </w:r>
      <w:r w:rsidRPr="00DC4C69">
        <w:rPr>
          <w:rFonts w:ascii="Times New Roman" w:hAnsi="Times New Roman" w:cs="Times New Roman"/>
          <w:b/>
          <w:bCs/>
          <w:sz w:val="24"/>
          <w:szCs w:val="24"/>
        </w:rPr>
        <w:t xml:space="preserve"> Hasil Uji </w:t>
      </w:r>
      <w:proofErr w:type="spellStart"/>
      <w:r w:rsidRPr="00DC4C69">
        <w:rPr>
          <w:rFonts w:ascii="Times New Roman" w:hAnsi="Times New Roman" w:cs="Times New Roman"/>
          <w:b/>
          <w:bCs/>
          <w:sz w:val="24"/>
          <w:szCs w:val="24"/>
        </w:rPr>
        <w:t>Koefisien</w:t>
      </w:r>
      <w:proofErr w:type="spellEnd"/>
      <w:r w:rsidRPr="00DC4C69">
        <w:rPr>
          <w:rFonts w:ascii="Times New Roman" w:hAnsi="Times New Roman" w:cs="Times New Roman"/>
          <w:b/>
          <w:bCs/>
          <w:sz w:val="24"/>
          <w:szCs w:val="24"/>
        </w:rPr>
        <w:t xml:space="preserve"> </w:t>
      </w:r>
      <w:proofErr w:type="spellStart"/>
      <w:r w:rsidRPr="00DC4C69">
        <w:rPr>
          <w:rFonts w:ascii="Times New Roman" w:hAnsi="Times New Roman" w:cs="Times New Roman"/>
          <w:b/>
          <w:bCs/>
          <w:sz w:val="24"/>
          <w:szCs w:val="24"/>
        </w:rPr>
        <w:t>Determinasi</w:t>
      </w:r>
      <w:proofErr w:type="spellEnd"/>
      <w:r w:rsidRPr="00DC4C69">
        <w:rPr>
          <w:rFonts w:ascii="Times New Roman" w:hAnsi="Times New Roman" w:cs="Times New Roman"/>
          <w:b/>
          <w:bCs/>
          <w:sz w:val="24"/>
          <w:szCs w:val="24"/>
        </w:rPr>
        <w:t xml:space="preserve"> </w:t>
      </w:r>
      <m:oMath>
        <m:sSup>
          <m:sSupPr>
            <m:ctrlPr>
              <w:rPr>
                <w:rFonts w:ascii="Cambria Math" w:hAnsi="Cambria Math" w:cs="Times New Roman"/>
                <w:b/>
                <w:bCs/>
                <w:iCs/>
                <w:sz w:val="24"/>
                <w:szCs w:val="24"/>
              </w:rPr>
            </m:ctrlPr>
          </m:sSupPr>
          <m:e>
            <m:r>
              <m:rPr>
                <m:sty m:val="b"/>
              </m:rPr>
              <w:rPr>
                <w:rFonts w:ascii="Cambria Math" w:hAnsi="Cambria Math" w:cs="Times New Roman"/>
                <w:sz w:val="24"/>
                <w:szCs w:val="24"/>
              </w:rPr>
              <m:t>(R</m:t>
            </m:r>
          </m:e>
          <m:sup>
            <m:r>
              <m:rPr>
                <m:sty m:val="b"/>
              </m:rPr>
              <w:rPr>
                <w:rFonts w:ascii="Cambria Math" w:hAnsi="Cambria Math" w:cs="Times New Roman"/>
                <w:sz w:val="24"/>
                <w:szCs w:val="24"/>
              </w:rPr>
              <m:t>2</m:t>
            </m:r>
          </m:sup>
        </m:sSup>
        <m:r>
          <m:rPr>
            <m:sty m:val="bi"/>
          </m:rPr>
          <w:rPr>
            <w:rFonts w:ascii="Cambria Math" w:hAnsi="Cambria Math" w:cs="Times New Roman"/>
            <w:sz w:val="24"/>
            <w:szCs w:val="24"/>
          </w:rPr>
          <m:t>)</m:t>
        </m:r>
      </m:oMath>
    </w:p>
    <w:p w14:paraId="72454097" w14:textId="77777777" w:rsidR="00C040EE" w:rsidRPr="00A77483" w:rsidRDefault="00C040EE" w:rsidP="00C040EE">
      <w:pPr>
        <w:autoSpaceDE w:val="0"/>
        <w:autoSpaceDN w:val="0"/>
        <w:adjustRightInd w:val="0"/>
        <w:spacing w:after="0" w:line="240" w:lineRule="auto"/>
        <w:rPr>
          <w:rFonts w:ascii="Arial" w:hAnsi="Arial" w:cs="Arial"/>
          <w:sz w:val="18"/>
          <w:szCs w:val="18"/>
        </w:rPr>
      </w:pPr>
      <w:r>
        <w:rPr>
          <w:rFonts w:ascii="Times New Roman" w:hAnsi="Times New Roman" w:cs="Times New Roman"/>
          <w:b/>
          <w:bCs/>
          <w:sz w:val="24"/>
          <w:szCs w:val="24"/>
        </w:rPr>
        <w:tab/>
      </w:r>
    </w:p>
    <w:p w14:paraId="65CBE687" w14:textId="77777777" w:rsidR="00C040EE" w:rsidRDefault="00C040EE" w:rsidP="00C040EE">
      <w:pPr>
        <w:autoSpaceDE w:val="0"/>
        <w:autoSpaceDN w:val="0"/>
        <w:adjustRightInd w:val="0"/>
        <w:spacing w:after="0"/>
        <w:jc w:val="both"/>
        <w:rPr>
          <w:rFonts w:ascii="Times New Roman" w:hAnsi="Times New Roman" w:cs="Times New Roman"/>
        </w:rPr>
      </w:pPr>
    </w:p>
    <w:p w14:paraId="5A57A4AE" w14:textId="77777777" w:rsidR="00C040EE" w:rsidRDefault="00C040EE" w:rsidP="00C040EE">
      <w:pPr>
        <w:autoSpaceDE w:val="0"/>
        <w:autoSpaceDN w:val="0"/>
        <w:adjustRightInd w:val="0"/>
        <w:spacing w:after="0"/>
        <w:jc w:val="both"/>
        <w:rPr>
          <w:rFonts w:ascii="Times New Roman" w:hAnsi="Times New Roman" w:cs="Times New Roman"/>
        </w:rPr>
      </w:pPr>
    </w:p>
    <w:p w14:paraId="6F5586AB" w14:textId="77777777" w:rsidR="00C040EE" w:rsidRDefault="00C040EE" w:rsidP="00C040EE">
      <w:pPr>
        <w:autoSpaceDE w:val="0"/>
        <w:autoSpaceDN w:val="0"/>
        <w:adjustRightInd w:val="0"/>
        <w:spacing w:after="0"/>
        <w:jc w:val="both"/>
        <w:rPr>
          <w:rFonts w:ascii="Times New Roman" w:hAnsi="Times New Roman" w:cs="Times New Roman"/>
        </w:rPr>
      </w:pPr>
    </w:p>
    <w:p w14:paraId="3F1C37B2" w14:textId="77777777" w:rsidR="00C040EE" w:rsidRDefault="00C040EE" w:rsidP="00C040EE">
      <w:pPr>
        <w:autoSpaceDE w:val="0"/>
        <w:autoSpaceDN w:val="0"/>
        <w:adjustRightInd w:val="0"/>
        <w:spacing w:after="0"/>
        <w:ind w:firstLine="360"/>
        <w:rPr>
          <w:rFonts w:ascii="Times New Roman" w:hAnsi="Times New Roman" w:cs="Times New Roman"/>
          <w:i/>
          <w:iCs/>
        </w:rPr>
      </w:pPr>
      <w:proofErr w:type="spellStart"/>
      <w:r w:rsidRPr="00197934">
        <w:rPr>
          <w:rFonts w:ascii="Times New Roman" w:hAnsi="Times New Roman" w:cs="Times New Roman"/>
          <w:i/>
          <w:iCs/>
        </w:rPr>
        <w:t>Sumber</w:t>
      </w:r>
      <w:proofErr w:type="spellEnd"/>
      <w:r w:rsidRPr="00197934">
        <w:rPr>
          <w:rFonts w:ascii="Times New Roman" w:hAnsi="Times New Roman" w:cs="Times New Roman"/>
          <w:i/>
          <w:iCs/>
        </w:rPr>
        <w:t xml:space="preserve"> Data </w:t>
      </w:r>
      <w:proofErr w:type="spellStart"/>
      <w:r w:rsidRPr="00197934">
        <w:rPr>
          <w:rFonts w:ascii="Times New Roman" w:hAnsi="Times New Roman" w:cs="Times New Roman"/>
          <w:i/>
          <w:iCs/>
        </w:rPr>
        <w:t>Diolah</w:t>
      </w:r>
      <w:proofErr w:type="spellEnd"/>
      <w:r w:rsidRPr="00197934">
        <w:rPr>
          <w:rFonts w:ascii="Times New Roman" w:hAnsi="Times New Roman" w:cs="Times New Roman"/>
          <w:i/>
          <w:iCs/>
        </w:rPr>
        <w:t xml:space="preserve"> (Output </w:t>
      </w:r>
      <w:proofErr w:type="spellStart"/>
      <w:r w:rsidRPr="00197934">
        <w:rPr>
          <w:rFonts w:ascii="Times New Roman" w:hAnsi="Times New Roman" w:cs="Times New Roman"/>
          <w:i/>
          <w:iCs/>
        </w:rPr>
        <w:t>Eviews</w:t>
      </w:r>
      <w:proofErr w:type="spellEnd"/>
      <w:r w:rsidRPr="00197934">
        <w:rPr>
          <w:rFonts w:ascii="Times New Roman" w:hAnsi="Times New Roman" w:cs="Times New Roman"/>
          <w:i/>
          <w:iCs/>
        </w:rPr>
        <w:t xml:space="preserve"> 12), 2025.</w:t>
      </w:r>
      <w:r w:rsidRPr="00DC4C69">
        <w:rPr>
          <w:rFonts w:ascii="Times New Roman" w:hAnsi="Times New Roman" w:cs="Times New Roman"/>
          <w:i/>
          <w:iCs/>
          <w:sz w:val="24"/>
          <w:szCs w:val="24"/>
        </w:rPr>
        <w:br/>
      </w:r>
    </w:p>
    <w:p w14:paraId="790BFC72" w14:textId="3910212E" w:rsidR="00C040EE" w:rsidRDefault="00C040EE" w:rsidP="00C040EE">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4.9 </w:t>
      </w:r>
      <w:proofErr w:type="spellStart"/>
      <w:r>
        <w:rPr>
          <w:rFonts w:ascii="Times New Roman" w:hAnsi="Times New Roman" w:cs="Times New Roman"/>
          <w:sz w:val="24"/>
          <w:szCs w:val="24"/>
        </w:rPr>
        <w:t>h</w:t>
      </w:r>
      <w:r w:rsidRPr="00CF0358">
        <w:rPr>
          <w:rFonts w:ascii="Times New Roman" w:hAnsi="Times New Roman" w:cs="Times New Roman"/>
          <w:sz w:val="24"/>
          <w:szCs w:val="24"/>
        </w:rPr>
        <w:t>asil</w:t>
      </w:r>
      <w:proofErr w:type="spellEnd"/>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nilai</w:t>
      </w:r>
      <w:proofErr w:type="spellEnd"/>
      <w:r w:rsidRPr="00CF0358">
        <w:rPr>
          <w:rFonts w:ascii="Times New Roman" w:hAnsi="Times New Roman" w:cs="Times New Roman"/>
          <w:sz w:val="24"/>
          <w:szCs w:val="24"/>
        </w:rPr>
        <w:t xml:space="preserve"> </w:t>
      </w:r>
      <w:r w:rsidRPr="00A04CC1">
        <w:rPr>
          <w:rFonts w:ascii="Times New Roman" w:hAnsi="Times New Roman" w:cs="Times New Roman"/>
          <w:i/>
          <w:iCs/>
          <w:sz w:val="24"/>
          <w:szCs w:val="24"/>
        </w:rPr>
        <w:t>Adjusted R-Square</w:t>
      </w:r>
      <w:r w:rsidRPr="00CF0358">
        <w:rPr>
          <w:rFonts w:ascii="Times New Roman" w:hAnsi="Times New Roman" w:cs="Times New Roman"/>
          <w:sz w:val="24"/>
          <w:szCs w:val="24"/>
        </w:rPr>
        <w:t xml:space="preserve"> 0</w:t>
      </w:r>
      <w:r>
        <w:rPr>
          <w:rFonts w:ascii="Times New Roman" w:hAnsi="Times New Roman" w:cs="Times New Roman"/>
          <w:sz w:val="24"/>
          <w:szCs w:val="24"/>
        </w:rPr>
        <w:t>,06</w:t>
      </w:r>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atau</w:t>
      </w:r>
      <w:proofErr w:type="spellEnd"/>
      <w:r w:rsidRPr="00CF0358">
        <w:rPr>
          <w:rFonts w:ascii="Times New Roman" w:hAnsi="Times New Roman" w:cs="Times New Roman"/>
          <w:sz w:val="24"/>
          <w:szCs w:val="24"/>
        </w:rPr>
        <w:t xml:space="preserve"> </w:t>
      </w:r>
      <w:r>
        <w:rPr>
          <w:rFonts w:ascii="Times New Roman" w:hAnsi="Times New Roman" w:cs="Times New Roman"/>
          <w:sz w:val="24"/>
          <w:szCs w:val="24"/>
        </w:rPr>
        <w:t>6</w:t>
      </w:r>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hal</w:t>
      </w:r>
      <w:proofErr w:type="spellEnd"/>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tersebut</w:t>
      </w:r>
      <w:proofErr w:type="spellEnd"/>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menandakan</w:t>
      </w:r>
      <w:proofErr w:type="spellEnd"/>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bahwa</w:t>
      </w:r>
      <w:proofErr w:type="spellEnd"/>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variabel</w:t>
      </w:r>
      <w:proofErr w:type="spellEnd"/>
      <w:r w:rsidRPr="00CF0358">
        <w:rPr>
          <w:rFonts w:ascii="Times New Roman" w:hAnsi="Times New Roman" w:cs="Times New Roman"/>
          <w:sz w:val="24"/>
          <w:szCs w:val="24"/>
        </w:rPr>
        <w:t xml:space="preserve"> </w:t>
      </w:r>
      <w:r>
        <w:rPr>
          <w:rFonts w:ascii="Times New Roman" w:hAnsi="Times New Roman" w:cs="Times New Roman"/>
          <w:sz w:val="24"/>
          <w:szCs w:val="24"/>
        </w:rPr>
        <w:t>X</w:t>
      </w:r>
      <w:r w:rsidRPr="00A04CC1">
        <w:rPr>
          <w:rFonts w:ascii="Times New Roman" w:hAnsi="Times New Roman" w:cs="Times New Roman"/>
          <w:sz w:val="16"/>
          <w:szCs w:val="16"/>
        </w:rPr>
        <w:t>1</w:t>
      </w:r>
      <w:r>
        <w:rPr>
          <w:rFonts w:ascii="Times New Roman" w:hAnsi="Times New Roman" w:cs="Times New Roman"/>
          <w:sz w:val="24"/>
          <w:szCs w:val="24"/>
        </w:rPr>
        <w:t>, X</w:t>
      </w:r>
      <w:r w:rsidRPr="00A04CC1">
        <w:rPr>
          <w:rFonts w:ascii="Times New Roman" w:hAnsi="Times New Roman" w:cs="Times New Roman"/>
          <w:sz w:val="16"/>
          <w:szCs w:val="16"/>
        </w:rPr>
        <w:t>2</w:t>
      </w:r>
      <w:r>
        <w:rPr>
          <w:rFonts w:ascii="Times New Roman" w:hAnsi="Times New Roman" w:cs="Times New Roman"/>
          <w:sz w:val="24"/>
          <w:szCs w:val="24"/>
        </w:rPr>
        <w:t>, X</w:t>
      </w:r>
      <w:r w:rsidRPr="00A04CC1">
        <w:rPr>
          <w:rFonts w:ascii="Times New Roman" w:hAnsi="Times New Roman" w:cs="Times New Roman"/>
          <w:sz w:val="16"/>
          <w:szCs w:val="16"/>
        </w:rPr>
        <w:t>3</w:t>
      </w:r>
      <w:r>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mampu</w:t>
      </w:r>
      <w:proofErr w:type="spellEnd"/>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menjalaskan</w:t>
      </w:r>
      <w:proofErr w:type="spellEnd"/>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variabel</w:t>
      </w:r>
      <w:proofErr w:type="spellEnd"/>
      <w:r w:rsidRPr="00CF0358">
        <w:rPr>
          <w:rFonts w:ascii="Times New Roman" w:hAnsi="Times New Roman" w:cs="Times New Roman"/>
          <w:sz w:val="24"/>
          <w:szCs w:val="24"/>
        </w:rPr>
        <w:t xml:space="preserve"> </w:t>
      </w:r>
      <w:r>
        <w:rPr>
          <w:rFonts w:ascii="Times New Roman" w:hAnsi="Times New Roman" w:cs="Times New Roman"/>
          <w:sz w:val="24"/>
          <w:szCs w:val="24"/>
        </w:rPr>
        <w:t xml:space="preserve">Y </w:t>
      </w:r>
      <w:proofErr w:type="spellStart"/>
      <w:r w:rsidRPr="00CF0358">
        <w:rPr>
          <w:rFonts w:ascii="Times New Roman" w:hAnsi="Times New Roman" w:cs="Times New Roman"/>
          <w:sz w:val="24"/>
          <w:szCs w:val="24"/>
        </w:rPr>
        <w:t>sebesar</w:t>
      </w:r>
      <w:proofErr w:type="spellEnd"/>
      <w:r>
        <w:rPr>
          <w:rFonts w:ascii="Times New Roman" w:hAnsi="Times New Roman" w:cs="Times New Roman"/>
          <w:sz w:val="24"/>
          <w:szCs w:val="24"/>
        </w:rPr>
        <w:t xml:space="preserve"> 6</w:t>
      </w:r>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Sedangkan</w:t>
      </w:r>
      <w:proofErr w:type="spellEnd"/>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sisanya</w:t>
      </w:r>
      <w:proofErr w:type="spellEnd"/>
      <w:r w:rsidRPr="00CF0358">
        <w:rPr>
          <w:rFonts w:ascii="Times New Roman" w:hAnsi="Times New Roman" w:cs="Times New Roman"/>
          <w:sz w:val="24"/>
          <w:szCs w:val="24"/>
        </w:rPr>
        <w:t xml:space="preserve"> </w:t>
      </w:r>
      <w:r>
        <w:rPr>
          <w:rFonts w:ascii="Times New Roman" w:hAnsi="Times New Roman" w:cs="Times New Roman"/>
          <w:sz w:val="24"/>
          <w:szCs w:val="24"/>
        </w:rPr>
        <w:t>94</w:t>
      </w:r>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dijelaskan</w:t>
      </w:r>
      <w:proofErr w:type="spellEnd"/>
      <w:r w:rsidRPr="00CF0358">
        <w:rPr>
          <w:rFonts w:ascii="Times New Roman" w:hAnsi="Times New Roman" w:cs="Times New Roman"/>
          <w:sz w:val="24"/>
          <w:szCs w:val="24"/>
        </w:rPr>
        <w:t xml:space="preserve"> oleh </w:t>
      </w:r>
      <w:proofErr w:type="spellStart"/>
      <w:r w:rsidRPr="00CF0358">
        <w:rPr>
          <w:rFonts w:ascii="Times New Roman" w:hAnsi="Times New Roman" w:cs="Times New Roman"/>
          <w:sz w:val="24"/>
          <w:szCs w:val="24"/>
        </w:rPr>
        <w:t>variabel</w:t>
      </w:r>
      <w:proofErr w:type="spellEnd"/>
      <w:r w:rsidRPr="00CF0358">
        <w:rPr>
          <w:rFonts w:ascii="Times New Roman" w:hAnsi="Times New Roman" w:cs="Times New Roman"/>
          <w:sz w:val="24"/>
          <w:szCs w:val="24"/>
        </w:rPr>
        <w:t xml:space="preserve"> lain yang </w:t>
      </w:r>
      <w:proofErr w:type="spellStart"/>
      <w:r w:rsidRPr="00CF0358">
        <w:rPr>
          <w:rFonts w:ascii="Times New Roman" w:hAnsi="Times New Roman" w:cs="Times New Roman"/>
          <w:sz w:val="24"/>
          <w:szCs w:val="24"/>
        </w:rPr>
        <w:t>tidak</w:t>
      </w:r>
      <w:proofErr w:type="spellEnd"/>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masuk</w:t>
      </w:r>
      <w:proofErr w:type="spellEnd"/>
      <w:r w:rsidRPr="00CF0358">
        <w:rPr>
          <w:rFonts w:ascii="Times New Roman" w:hAnsi="Times New Roman" w:cs="Times New Roman"/>
          <w:sz w:val="24"/>
          <w:szCs w:val="24"/>
        </w:rPr>
        <w:t xml:space="preserve"> </w:t>
      </w:r>
      <w:proofErr w:type="spellStart"/>
      <w:r w:rsidRPr="00CF0358">
        <w:rPr>
          <w:rFonts w:ascii="Times New Roman" w:hAnsi="Times New Roman" w:cs="Times New Roman"/>
          <w:sz w:val="24"/>
          <w:szCs w:val="24"/>
        </w:rPr>
        <w:t>dalam</w:t>
      </w:r>
      <w:proofErr w:type="spellEnd"/>
      <w:r w:rsidRPr="00CF0358">
        <w:rPr>
          <w:rFonts w:ascii="Times New Roman" w:hAnsi="Times New Roman" w:cs="Times New Roman"/>
          <w:sz w:val="24"/>
          <w:szCs w:val="24"/>
        </w:rPr>
        <w:t xml:space="preserve"> model </w:t>
      </w:r>
      <w:proofErr w:type="spellStart"/>
      <w:r w:rsidRPr="00CF0358">
        <w:rPr>
          <w:rFonts w:ascii="Times New Roman" w:hAnsi="Times New Roman" w:cs="Times New Roman"/>
          <w:sz w:val="24"/>
          <w:szCs w:val="24"/>
        </w:rPr>
        <w:t>penelitian</w:t>
      </w:r>
      <w:proofErr w:type="spellEnd"/>
      <w:r w:rsidRPr="00CF0358">
        <w:rPr>
          <w:rFonts w:ascii="Times New Roman" w:hAnsi="Times New Roman" w:cs="Times New Roman"/>
          <w:sz w:val="24"/>
          <w:szCs w:val="24"/>
        </w:rPr>
        <w:t>.</w:t>
      </w:r>
    </w:p>
    <w:p w14:paraId="337AAE0D" w14:textId="77777777" w:rsidR="00C040EE" w:rsidRDefault="00C040EE" w:rsidP="00C040EE">
      <w:pPr>
        <w:autoSpaceDE w:val="0"/>
        <w:autoSpaceDN w:val="0"/>
        <w:adjustRightInd w:val="0"/>
        <w:spacing w:after="0" w:line="480" w:lineRule="auto"/>
        <w:ind w:firstLine="720"/>
        <w:jc w:val="both"/>
        <w:rPr>
          <w:rFonts w:ascii="Times New Roman" w:hAnsi="Times New Roman" w:cs="Times New Roman"/>
          <w:sz w:val="24"/>
          <w:szCs w:val="24"/>
        </w:rPr>
      </w:pPr>
    </w:p>
    <w:p w14:paraId="72119A4B" w14:textId="77777777" w:rsidR="00C040EE" w:rsidRPr="00C040EE" w:rsidRDefault="00C040EE" w:rsidP="00C040EE">
      <w:pPr>
        <w:autoSpaceDE w:val="0"/>
        <w:autoSpaceDN w:val="0"/>
        <w:adjustRightInd w:val="0"/>
        <w:spacing w:after="0" w:line="480" w:lineRule="auto"/>
        <w:ind w:firstLine="720"/>
        <w:jc w:val="both"/>
        <w:rPr>
          <w:rFonts w:ascii="Times New Roman" w:hAnsi="Times New Roman" w:cs="Times New Roman"/>
          <w:i/>
          <w:iCs/>
        </w:rPr>
      </w:pPr>
    </w:p>
    <w:p w14:paraId="517C2024" w14:textId="5BE08FA2" w:rsidR="00296CD8" w:rsidRDefault="00C040EE">
      <w:pPr>
        <w:pStyle w:val="Heading3ANAKSUBBAB"/>
        <w:numPr>
          <w:ilvl w:val="0"/>
          <w:numId w:val="27"/>
        </w:numPr>
        <w:ind w:hanging="578"/>
      </w:pPr>
      <w:r>
        <w:t xml:space="preserve"> </w:t>
      </w:r>
      <w:bookmarkStart w:id="203" w:name="_Toc223735357"/>
      <w:r w:rsidR="0069128A">
        <w:t xml:space="preserve">Uji </w:t>
      </w:r>
      <w:proofErr w:type="spellStart"/>
      <w:r w:rsidR="0069128A">
        <w:t>Analisis</w:t>
      </w:r>
      <w:proofErr w:type="spellEnd"/>
      <w:r w:rsidR="0069128A">
        <w:t xml:space="preserve"> </w:t>
      </w:r>
      <w:proofErr w:type="spellStart"/>
      <w:r w:rsidR="0069128A">
        <w:t>Regresi</w:t>
      </w:r>
      <w:proofErr w:type="spellEnd"/>
      <w:r w:rsidR="0069128A">
        <w:t xml:space="preserve"> Data Panel</w:t>
      </w:r>
      <w:bookmarkEnd w:id="203"/>
    </w:p>
    <w:p w14:paraId="1A2F20E8" w14:textId="24AAC408" w:rsidR="0054656C" w:rsidRPr="00C040EE" w:rsidRDefault="00555AA7" w:rsidP="00C040EE">
      <w:pPr>
        <w:tabs>
          <w:tab w:val="left" w:pos="709"/>
        </w:tabs>
        <w:spacing w:line="480" w:lineRule="auto"/>
        <w:ind w:left="66"/>
        <w:jc w:val="both"/>
        <w:rPr>
          <w:rFonts w:ascii="Times New Roman" w:hAnsi="Times New Roman" w:cs="Times New Roman"/>
          <w:b/>
          <w:sz w:val="24"/>
          <w:szCs w:val="24"/>
        </w:rPr>
      </w:pPr>
      <w:r>
        <w:rPr>
          <w:rFonts w:ascii="Times New Roman" w:hAnsi="Times New Roman" w:cs="Times New Roman"/>
          <w:sz w:val="24"/>
          <w:szCs w:val="24"/>
        </w:rPr>
        <w:tab/>
      </w:r>
      <w:r w:rsidR="00D913FA">
        <w:rPr>
          <w:rFonts w:ascii="Times New Roman" w:hAnsi="Times New Roman" w:cs="Times New Roman"/>
          <w:sz w:val="24"/>
          <w:szCs w:val="24"/>
        </w:rPr>
        <w:t xml:space="preserve"> </w:t>
      </w:r>
      <w:r w:rsidR="0054656C" w:rsidRPr="00A81D19">
        <w:rPr>
          <w:rFonts w:ascii="Times New Roman" w:hAnsi="Times New Roman" w:cs="Times New Roman"/>
          <w:sz w:val="24"/>
          <w:szCs w:val="24"/>
        </w:rPr>
        <w:t xml:space="preserve">Uji </w:t>
      </w:r>
      <w:proofErr w:type="spellStart"/>
      <w:r w:rsidR="0069128A" w:rsidRPr="00A81D19">
        <w:rPr>
          <w:rFonts w:ascii="Times New Roman" w:hAnsi="Times New Roman" w:cs="Times New Roman"/>
          <w:sz w:val="24"/>
          <w:szCs w:val="24"/>
        </w:rPr>
        <w:t>ini</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bertujuan</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untuk</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menggambarkan</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hubungan</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fungsional</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antara</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sejumlah</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variabel</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termasuk</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satu</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variabel</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dependen</w:t>
      </w:r>
      <w:proofErr w:type="spellEnd"/>
      <w:r w:rsidR="0069128A" w:rsidRPr="00A81D19">
        <w:rPr>
          <w:rFonts w:ascii="Times New Roman" w:hAnsi="Times New Roman" w:cs="Times New Roman"/>
          <w:sz w:val="24"/>
          <w:szCs w:val="24"/>
        </w:rPr>
        <w:t xml:space="preserve"> dan </w:t>
      </w:r>
      <w:proofErr w:type="spellStart"/>
      <w:r w:rsidR="0069128A" w:rsidRPr="00A81D19">
        <w:rPr>
          <w:rFonts w:ascii="Times New Roman" w:hAnsi="Times New Roman" w:cs="Times New Roman"/>
          <w:sz w:val="24"/>
          <w:szCs w:val="24"/>
        </w:rPr>
        <w:t>lebih</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dari</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satu</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variabel</w:t>
      </w:r>
      <w:proofErr w:type="spellEnd"/>
      <w:r w:rsidR="0069128A" w:rsidRPr="00A81D19">
        <w:rPr>
          <w:rFonts w:ascii="Times New Roman" w:hAnsi="Times New Roman" w:cs="Times New Roman"/>
          <w:sz w:val="24"/>
          <w:szCs w:val="24"/>
        </w:rPr>
        <w:t xml:space="preserve"> </w:t>
      </w:r>
      <w:proofErr w:type="spellStart"/>
      <w:r w:rsidR="0069128A" w:rsidRPr="00A81D19">
        <w:rPr>
          <w:rFonts w:ascii="Times New Roman" w:hAnsi="Times New Roman" w:cs="Times New Roman"/>
          <w:sz w:val="24"/>
          <w:szCs w:val="24"/>
        </w:rPr>
        <w:t>independen</w:t>
      </w:r>
      <w:proofErr w:type="spellEnd"/>
      <w:r w:rsidR="0069128A" w:rsidRPr="00A81D19">
        <w:rPr>
          <w:rFonts w:ascii="Times New Roman" w:hAnsi="Times New Roman" w:cs="Times New Roman"/>
          <w:sz w:val="24"/>
          <w:szCs w:val="24"/>
        </w:rPr>
        <w:t>.</w:t>
      </w:r>
    </w:p>
    <w:p w14:paraId="11435418" w14:textId="7D0914FC" w:rsidR="0054656C" w:rsidRPr="0054656C" w:rsidRDefault="0054656C" w:rsidP="0054656C">
      <w:pPr>
        <w:tabs>
          <w:tab w:val="left" w:pos="709"/>
        </w:tabs>
        <w:spacing w:after="0" w:line="276" w:lineRule="auto"/>
        <w:jc w:val="both"/>
        <w:rPr>
          <w:rFonts w:ascii="Times New Roman" w:hAnsi="Times New Roman" w:cs="Times New Roman"/>
          <w:b/>
          <w:sz w:val="24"/>
          <w:szCs w:val="24"/>
        </w:rPr>
      </w:pPr>
      <w:r w:rsidRPr="0054656C">
        <w:rPr>
          <w:rFonts w:ascii="Times New Roman" w:hAnsi="Times New Roman" w:cs="Times New Roman"/>
          <w:b/>
          <w:sz w:val="24"/>
          <w:szCs w:val="24"/>
        </w:rPr>
        <w:t>Tabel 4.</w:t>
      </w:r>
      <w:r w:rsidR="00B53769">
        <w:rPr>
          <w:rFonts w:ascii="Times New Roman" w:hAnsi="Times New Roman" w:cs="Times New Roman"/>
          <w:b/>
          <w:sz w:val="24"/>
          <w:szCs w:val="24"/>
        </w:rPr>
        <w:t>11</w:t>
      </w:r>
      <w:r w:rsidR="00C95949">
        <w:rPr>
          <w:rFonts w:ascii="Times New Roman" w:hAnsi="Times New Roman" w:cs="Times New Roman"/>
          <w:b/>
          <w:sz w:val="24"/>
          <w:szCs w:val="24"/>
        </w:rPr>
        <w:t xml:space="preserve"> </w:t>
      </w:r>
      <w:r w:rsidRPr="0054656C">
        <w:rPr>
          <w:rFonts w:ascii="Times New Roman" w:hAnsi="Times New Roman" w:cs="Times New Roman"/>
          <w:b/>
          <w:sz w:val="24"/>
          <w:szCs w:val="24"/>
        </w:rPr>
        <w:t xml:space="preserve">Hasil Uji </w:t>
      </w:r>
      <w:proofErr w:type="spellStart"/>
      <w:r w:rsidRPr="0054656C">
        <w:rPr>
          <w:rFonts w:ascii="Times New Roman" w:hAnsi="Times New Roman" w:cs="Times New Roman"/>
          <w:b/>
          <w:sz w:val="24"/>
          <w:szCs w:val="24"/>
        </w:rPr>
        <w:t>Regresi</w:t>
      </w:r>
      <w:proofErr w:type="spellEnd"/>
      <w:r w:rsidRPr="0054656C">
        <w:rPr>
          <w:rFonts w:ascii="Times New Roman" w:hAnsi="Times New Roman" w:cs="Times New Roman"/>
          <w:b/>
          <w:sz w:val="24"/>
          <w:szCs w:val="24"/>
        </w:rPr>
        <w:t xml:space="preserve"> Data Panel</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520"/>
        <w:gridCol w:w="1050"/>
        <w:gridCol w:w="1150"/>
        <w:gridCol w:w="1150"/>
        <w:gridCol w:w="950"/>
      </w:tblGrid>
      <w:tr w:rsidR="0054656C" w:rsidRPr="0054656C" w14:paraId="4B2B9432" w14:textId="77777777" w:rsidTr="0054656C">
        <w:trPr>
          <w:trHeight w:val="220"/>
        </w:trPr>
        <w:tc>
          <w:tcPr>
            <w:tcW w:w="6820" w:type="dxa"/>
            <w:gridSpan w:val="5"/>
            <w:tcBorders>
              <w:top w:val="single" w:sz="4" w:space="0" w:color="auto"/>
              <w:left w:val="nil"/>
              <w:bottom w:val="nil"/>
              <w:right w:val="nil"/>
            </w:tcBorders>
            <w:vAlign w:val="bottom"/>
          </w:tcPr>
          <w:p w14:paraId="5EFDD6F0" w14:textId="77777777" w:rsidR="0054656C" w:rsidRPr="0054656C" w:rsidRDefault="0054656C" w:rsidP="0054656C">
            <w:pPr>
              <w:autoSpaceDE w:val="0"/>
              <w:autoSpaceDN w:val="0"/>
              <w:adjustRightInd w:val="0"/>
              <w:spacing w:after="0" w:line="276" w:lineRule="auto"/>
              <w:rPr>
                <w:rFonts w:ascii="Times New Roman" w:hAnsi="Times New Roman" w:cs="Times New Roman"/>
                <w:color w:val="000000"/>
              </w:rPr>
            </w:pPr>
            <w:bookmarkStart w:id="204" w:name="_Hlk215164574"/>
            <w:r w:rsidRPr="0054656C">
              <w:rPr>
                <w:rFonts w:ascii="Times New Roman" w:hAnsi="Times New Roman" w:cs="Times New Roman"/>
                <w:color w:val="000000"/>
              </w:rPr>
              <w:t>Dependent Variable: Y</w:t>
            </w:r>
          </w:p>
        </w:tc>
      </w:tr>
      <w:tr w:rsidR="0054656C" w:rsidRPr="0054656C" w14:paraId="15D38ED4" w14:textId="77777777" w:rsidTr="0054656C">
        <w:trPr>
          <w:trHeight w:val="220"/>
        </w:trPr>
        <w:tc>
          <w:tcPr>
            <w:tcW w:w="6820" w:type="dxa"/>
            <w:gridSpan w:val="5"/>
            <w:tcBorders>
              <w:top w:val="nil"/>
              <w:left w:val="nil"/>
              <w:bottom w:val="nil"/>
              <w:right w:val="nil"/>
            </w:tcBorders>
            <w:vAlign w:val="bottom"/>
          </w:tcPr>
          <w:p w14:paraId="61E1284A"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Method: Panel EGLS (Cross-section random effects)</w:t>
            </w:r>
          </w:p>
        </w:tc>
      </w:tr>
      <w:tr w:rsidR="0054656C" w:rsidRPr="0054656C" w14:paraId="730A8B07" w14:textId="77777777" w:rsidTr="0054656C">
        <w:trPr>
          <w:trHeight w:val="220"/>
        </w:trPr>
        <w:tc>
          <w:tcPr>
            <w:tcW w:w="5870" w:type="dxa"/>
            <w:gridSpan w:val="4"/>
            <w:tcBorders>
              <w:top w:val="nil"/>
              <w:left w:val="nil"/>
              <w:bottom w:val="nil"/>
              <w:right w:val="nil"/>
            </w:tcBorders>
            <w:vAlign w:val="bottom"/>
          </w:tcPr>
          <w:p w14:paraId="701B1CBA"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Date: 11/26/25   Time: 20:59</w:t>
            </w:r>
          </w:p>
        </w:tc>
        <w:tc>
          <w:tcPr>
            <w:tcW w:w="950" w:type="dxa"/>
            <w:tcBorders>
              <w:top w:val="nil"/>
              <w:left w:val="nil"/>
              <w:bottom w:val="nil"/>
              <w:right w:val="nil"/>
            </w:tcBorders>
            <w:vAlign w:val="bottom"/>
          </w:tcPr>
          <w:p w14:paraId="5B29F0DF"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3FAA238D" w14:textId="77777777" w:rsidTr="0054656C">
        <w:trPr>
          <w:trHeight w:val="220"/>
        </w:trPr>
        <w:tc>
          <w:tcPr>
            <w:tcW w:w="4720" w:type="dxa"/>
            <w:gridSpan w:val="3"/>
            <w:tcBorders>
              <w:top w:val="nil"/>
              <w:left w:val="nil"/>
              <w:bottom w:val="nil"/>
              <w:right w:val="nil"/>
            </w:tcBorders>
            <w:vAlign w:val="bottom"/>
          </w:tcPr>
          <w:p w14:paraId="76847A95"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Sample: 2020 2024</w:t>
            </w:r>
          </w:p>
        </w:tc>
        <w:tc>
          <w:tcPr>
            <w:tcW w:w="1150" w:type="dxa"/>
            <w:tcBorders>
              <w:top w:val="nil"/>
              <w:left w:val="nil"/>
              <w:bottom w:val="nil"/>
              <w:right w:val="nil"/>
            </w:tcBorders>
            <w:vAlign w:val="bottom"/>
          </w:tcPr>
          <w:p w14:paraId="535FADD3"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189C4FB2"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09F9A8E7" w14:textId="77777777" w:rsidTr="0054656C">
        <w:trPr>
          <w:trHeight w:val="220"/>
        </w:trPr>
        <w:tc>
          <w:tcPr>
            <w:tcW w:w="4720" w:type="dxa"/>
            <w:gridSpan w:val="3"/>
            <w:tcBorders>
              <w:top w:val="nil"/>
              <w:left w:val="nil"/>
              <w:bottom w:val="nil"/>
              <w:right w:val="nil"/>
            </w:tcBorders>
            <w:vAlign w:val="bottom"/>
          </w:tcPr>
          <w:p w14:paraId="7D22A16D"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Periods included: 5</w:t>
            </w:r>
          </w:p>
        </w:tc>
        <w:tc>
          <w:tcPr>
            <w:tcW w:w="1150" w:type="dxa"/>
            <w:tcBorders>
              <w:top w:val="nil"/>
              <w:left w:val="nil"/>
              <w:bottom w:val="nil"/>
              <w:right w:val="nil"/>
            </w:tcBorders>
            <w:vAlign w:val="bottom"/>
          </w:tcPr>
          <w:p w14:paraId="3497BE32"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3C6857B6"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1B34C985" w14:textId="77777777" w:rsidTr="0054656C">
        <w:trPr>
          <w:trHeight w:val="220"/>
        </w:trPr>
        <w:tc>
          <w:tcPr>
            <w:tcW w:w="5870" w:type="dxa"/>
            <w:gridSpan w:val="4"/>
            <w:tcBorders>
              <w:top w:val="nil"/>
              <w:left w:val="nil"/>
              <w:bottom w:val="nil"/>
              <w:right w:val="nil"/>
            </w:tcBorders>
            <w:vAlign w:val="bottom"/>
          </w:tcPr>
          <w:p w14:paraId="49D159D8"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Cross-sections included: 40</w:t>
            </w:r>
          </w:p>
        </w:tc>
        <w:tc>
          <w:tcPr>
            <w:tcW w:w="950" w:type="dxa"/>
            <w:tcBorders>
              <w:top w:val="nil"/>
              <w:left w:val="nil"/>
              <w:bottom w:val="nil"/>
              <w:right w:val="nil"/>
            </w:tcBorders>
            <w:vAlign w:val="bottom"/>
          </w:tcPr>
          <w:p w14:paraId="7F708895"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1E1DD93E" w14:textId="77777777" w:rsidTr="0054656C">
        <w:trPr>
          <w:trHeight w:val="220"/>
        </w:trPr>
        <w:tc>
          <w:tcPr>
            <w:tcW w:w="6820" w:type="dxa"/>
            <w:gridSpan w:val="5"/>
            <w:tcBorders>
              <w:top w:val="nil"/>
              <w:left w:val="nil"/>
              <w:bottom w:val="nil"/>
              <w:right w:val="nil"/>
            </w:tcBorders>
            <w:vAlign w:val="bottom"/>
          </w:tcPr>
          <w:p w14:paraId="5323C3DD"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Total panel (balanced) observations: 200</w:t>
            </w:r>
          </w:p>
        </w:tc>
      </w:tr>
      <w:tr w:rsidR="0054656C" w:rsidRPr="0054656C" w14:paraId="4D28A43D" w14:textId="77777777" w:rsidTr="0054656C">
        <w:trPr>
          <w:trHeight w:val="220"/>
        </w:trPr>
        <w:tc>
          <w:tcPr>
            <w:tcW w:w="6820" w:type="dxa"/>
            <w:gridSpan w:val="5"/>
            <w:tcBorders>
              <w:top w:val="nil"/>
              <w:left w:val="nil"/>
              <w:bottom w:val="nil"/>
              <w:right w:val="nil"/>
            </w:tcBorders>
            <w:vAlign w:val="bottom"/>
          </w:tcPr>
          <w:p w14:paraId="7A23DED6"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Swamy and Arora estimator of component variances</w:t>
            </w:r>
          </w:p>
        </w:tc>
      </w:tr>
      <w:tr w:rsidR="0054656C" w:rsidRPr="0054656C" w14:paraId="40AA3642" w14:textId="77777777" w:rsidTr="0054656C">
        <w:trPr>
          <w:trHeight w:hRule="exact" w:val="88"/>
        </w:trPr>
        <w:tc>
          <w:tcPr>
            <w:tcW w:w="2520" w:type="dxa"/>
            <w:tcBorders>
              <w:top w:val="nil"/>
              <w:left w:val="nil"/>
              <w:bottom w:val="double" w:sz="6" w:space="2" w:color="auto"/>
              <w:right w:val="nil"/>
            </w:tcBorders>
            <w:vAlign w:val="bottom"/>
          </w:tcPr>
          <w:p w14:paraId="2B31929A"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27D1DAA4"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38BD7E00"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58979739"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4A913BA6"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3D4D37A1" w14:textId="77777777" w:rsidTr="0054656C">
        <w:trPr>
          <w:trHeight w:hRule="exact" w:val="132"/>
        </w:trPr>
        <w:tc>
          <w:tcPr>
            <w:tcW w:w="2520" w:type="dxa"/>
            <w:tcBorders>
              <w:top w:val="nil"/>
              <w:left w:val="nil"/>
              <w:bottom w:val="nil"/>
              <w:right w:val="nil"/>
            </w:tcBorders>
            <w:vAlign w:val="bottom"/>
          </w:tcPr>
          <w:p w14:paraId="5CF04B7B"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098C8ECB"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704EC4CE"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18E1027B"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0B28F50A"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5E0F263D" w14:textId="77777777" w:rsidTr="0054656C">
        <w:trPr>
          <w:trHeight w:val="220"/>
        </w:trPr>
        <w:tc>
          <w:tcPr>
            <w:tcW w:w="2520" w:type="dxa"/>
            <w:tcBorders>
              <w:top w:val="nil"/>
              <w:left w:val="nil"/>
              <w:bottom w:val="nil"/>
              <w:right w:val="nil"/>
            </w:tcBorders>
            <w:vAlign w:val="bottom"/>
          </w:tcPr>
          <w:p w14:paraId="565C01C4"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r w:rsidRPr="00D242C4">
              <w:rPr>
                <w:rFonts w:ascii="Times New Roman" w:hAnsi="Times New Roman" w:cs="Times New Roman"/>
                <w:color w:val="000000"/>
              </w:rPr>
              <w:t>Variable</w:t>
            </w:r>
          </w:p>
        </w:tc>
        <w:tc>
          <w:tcPr>
            <w:tcW w:w="1050" w:type="dxa"/>
            <w:tcBorders>
              <w:top w:val="nil"/>
              <w:left w:val="nil"/>
              <w:bottom w:val="nil"/>
              <w:right w:val="nil"/>
            </w:tcBorders>
            <w:vAlign w:val="bottom"/>
          </w:tcPr>
          <w:p w14:paraId="22BC93B9" w14:textId="77777777" w:rsidR="0054656C" w:rsidRPr="00D242C4"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Coefficient</w:t>
            </w:r>
          </w:p>
        </w:tc>
        <w:tc>
          <w:tcPr>
            <w:tcW w:w="1150" w:type="dxa"/>
            <w:tcBorders>
              <w:top w:val="nil"/>
              <w:left w:val="nil"/>
              <w:bottom w:val="nil"/>
              <w:right w:val="nil"/>
            </w:tcBorders>
            <w:vAlign w:val="bottom"/>
          </w:tcPr>
          <w:p w14:paraId="377BD9AE" w14:textId="77777777" w:rsidR="0054656C" w:rsidRPr="00D242C4"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Std. Error</w:t>
            </w:r>
          </w:p>
        </w:tc>
        <w:tc>
          <w:tcPr>
            <w:tcW w:w="1150" w:type="dxa"/>
            <w:tcBorders>
              <w:top w:val="nil"/>
              <w:left w:val="nil"/>
              <w:bottom w:val="nil"/>
              <w:right w:val="nil"/>
            </w:tcBorders>
            <w:vAlign w:val="bottom"/>
          </w:tcPr>
          <w:p w14:paraId="255AA7E7" w14:textId="77777777" w:rsidR="0054656C" w:rsidRPr="00D242C4"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t-Statistic</w:t>
            </w:r>
          </w:p>
        </w:tc>
        <w:tc>
          <w:tcPr>
            <w:tcW w:w="950" w:type="dxa"/>
            <w:tcBorders>
              <w:top w:val="nil"/>
              <w:left w:val="nil"/>
              <w:bottom w:val="nil"/>
              <w:right w:val="nil"/>
            </w:tcBorders>
            <w:vAlign w:val="bottom"/>
          </w:tcPr>
          <w:p w14:paraId="21E80B88" w14:textId="77777777" w:rsidR="0054656C" w:rsidRPr="00D242C4"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Prob.  </w:t>
            </w:r>
          </w:p>
        </w:tc>
      </w:tr>
      <w:tr w:rsidR="0054656C" w:rsidRPr="0054656C" w14:paraId="52B97F3B" w14:textId="77777777" w:rsidTr="0054656C">
        <w:trPr>
          <w:trHeight w:hRule="exact" w:val="88"/>
        </w:trPr>
        <w:tc>
          <w:tcPr>
            <w:tcW w:w="2520" w:type="dxa"/>
            <w:tcBorders>
              <w:top w:val="nil"/>
              <w:left w:val="nil"/>
              <w:bottom w:val="double" w:sz="6" w:space="2" w:color="auto"/>
              <w:right w:val="nil"/>
            </w:tcBorders>
            <w:vAlign w:val="bottom"/>
          </w:tcPr>
          <w:p w14:paraId="063AD718"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1A5A5A89"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174FF0B2"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70D1959B"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33655D4F"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198DF256" w14:textId="77777777" w:rsidTr="0054656C">
        <w:trPr>
          <w:trHeight w:hRule="exact" w:val="132"/>
        </w:trPr>
        <w:tc>
          <w:tcPr>
            <w:tcW w:w="2520" w:type="dxa"/>
            <w:tcBorders>
              <w:top w:val="nil"/>
              <w:left w:val="nil"/>
              <w:bottom w:val="nil"/>
              <w:right w:val="nil"/>
            </w:tcBorders>
            <w:vAlign w:val="bottom"/>
          </w:tcPr>
          <w:p w14:paraId="3152EAFA"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550D4BEA"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7A263AB4"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27A6FE68"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4C7AAEBA"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4AF0BF44" w14:textId="77777777" w:rsidTr="0054656C">
        <w:trPr>
          <w:trHeight w:val="220"/>
        </w:trPr>
        <w:tc>
          <w:tcPr>
            <w:tcW w:w="2520" w:type="dxa"/>
            <w:tcBorders>
              <w:top w:val="nil"/>
              <w:left w:val="nil"/>
              <w:bottom w:val="nil"/>
              <w:right w:val="nil"/>
            </w:tcBorders>
            <w:vAlign w:val="bottom"/>
          </w:tcPr>
          <w:p w14:paraId="75967BC5"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r w:rsidRPr="0054656C">
              <w:rPr>
                <w:rFonts w:ascii="Times New Roman" w:hAnsi="Times New Roman" w:cs="Times New Roman"/>
                <w:color w:val="000000"/>
              </w:rPr>
              <w:t>C</w:t>
            </w:r>
          </w:p>
        </w:tc>
        <w:tc>
          <w:tcPr>
            <w:tcW w:w="1050" w:type="dxa"/>
            <w:tcBorders>
              <w:top w:val="nil"/>
              <w:left w:val="nil"/>
              <w:bottom w:val="nil"/>
              <w:right w:val="nil"/>
            </w:tcBorders>
            <w:vAlign w:val="bottom"/>
          </w:tcPr>
          <w:p w14:paraId="29172D0E"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2.231535</w:t>
            </w:r>
          </w:p>
        </w:tc>
        <w:tc>
          <w:tcPr>
            <w:tcW w:w="1150" w:type="dxa"/>
            <w:tcBorders>
              <w:top w:val="nil"/>
              <w:left w:val="nil"/>
              <w:bottom w:val="nil"/>
              <w:right w:val="nil"/>
            </w:tcBorders>
            <w:vAlign w:val="bottom"/>
          </w:tcPr>
          <w:p w14:paraId="7928288E"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1.297636</w:t>
            </w:r>
          </w:p>
        </w:tc>
        <w:tc>
          <w:tcPr>
            <w:tcW w:w="1150" w:type="dxa"/>
            <w:tcBorders>
              <w:top w:val="nil"/>
              <w:left w:val="nil"/>
              <w:bottom w:val="nil"/>
              <w:right w:val="nil"/>
            </w:tcBorders>
            <w:vAlign w:val="bottom"/>
          </w:tcPr>
          <w:p w14:paraId="14A8D1D0"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1.719692</w:t>
            </w:r>
          </w:p>
        </w:tc>
        <w:tc>
          <w:tcPr>
            <w:tcW w:w="950" w:type="dxa"/>
            <w:tcBorders>
              <w:top w:val="nil"/>
              <w:left w:val="nil"/>
              <w:bottom w:val="nil"/>
              <w:right w:val="nil"/>
            </w:tcBorders>
            <w:vAlign w:val="bottom"/>
          </w:tcPr>
          <w:p w14:paraId="2B85E6B7"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0.0871</w:t>
            </w:r>
          </w:p>
        </w:tc>
      </w:tr>
      <w:tr w:rsidR="0054656C" w:rsidRPr="0054656C" w14:paraId="24F3E2BE" w14:textId="77777777" w:rsidTr="0054656C">
        <w:trPr>
          <w:trHeight w:val="220"/>
        </w:trPr>
        <w:tc>
          <w:tcPr>
            <w:tcW w:w="2520" w:type="dxa"/>
            <w:tcBorders>
              <w:top w:val="nil"/>
              <w:left w:val="nil"/>
              <w:bottom w:val="nil"/>
              <w:right w:val="nil"/>
            </w:tcBorders>
            <w:vAlign w:val="bottom"/>
          </w:tcPr>
          <w:p w14:paraId="10E663CE"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r w:rsidRPr="0054656C">
              <w:rPr>
                <w:rFonts w:ascii="Times New Roman" w:hAnsi="Times New Roman" w:cs="Times New Roman"/>
                <w:color w:val="000000"/>
              </w:rPr>
              <w:t>X1</w:t>
            </w:r>
          </w:p>
        </w:tc>
        <w:tc>
          <w:tcPr>
            <w:tcW w:w="1050" w:type="dxa"/>
            <w:tcBorders>
              <w:top w:val="nil"/>
              <w:left w:val="nil"/>
              <w:bottom w:val="nil"/>
              <w:right w:val="nil"/>
            </w:tcBorders>
            <w:vAlign w:val="bottom"/>
          </w:tcPr>
          <w:p w14:paraId="718F8FFA"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0.004373</w:t>
            </w:r>
          </w:p>
        </w:tc>
        <w:tc>
          <w:tcPr>
            <w:tcW w:w="1150" w:type="dxa"/>
            <w:tcBorders>
              <w:top w:val="nil"/>
              <w:left w:val="nil"/>
              <w:bottom w:val="nil"/>
              <w:right w:val="nil"/>
            </w:tcBorders>
            <w:vAlign w:val="bottom"/>
          </w:tcPr>
          <w:p w14:paraId="2B93683A"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0.002900</w:t>
            </w:r>
          </w:p>
        </w:tc>
        <w:tc>
          <w:tcPr>
            <w:tcW w:w="1150" w:type="dxa"/>
            <w:tcBorders>
              <w:top w:val="nil"/>
              <w:left w:val="nil"/>
              <w:bottom w:val="nil"/>
              <w:right w:val="nil"/>
            </w:tcBorders>
            <w:vAlign w:val="bottom"/>
          </w:tcPr>
          <w:p w14:paraId="51123D08"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1.507756</w:t>
            </w:r>
          </w:p>
        </w:tc>
        <w:tc>
          <w:tcPr>
            <w:tcW w:w="950" w:type="dxa"/>
            <w:tcBorders>
              <w:top w:val="nil"/>
              <w:left w:val="nil"/>
              <w:bottom w:val="nil"/>
              <w:right w:val="nil"/>
            </w:tcBorders>
            <w:vAlign w:val="bottom"/>
          </w:tcPr>
          <w:p w14:paraId="43BC2C14"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0.1332</w:t>
            </w:r>
          </w:p>
        </w:tc>
      </w:tr>
      <w:tr w:rsidR="0054656C" w:rsidRPr="0054656C" w14:paraId="209063FF" w14:textId="77777777" w:rsidTr="0054656C">
        <w:trPr>
          <w:trHeight w:val="220"/>
        </w:trPr>
        <w:tc>
          <w:tcPr>
            <w:tcW w:w="2520" w:type="dxa"/>
            <w:tcBorders>
              <w:top w:val="nil"/>
              <w:left w:val="nil"/>
              <w:bottom w:val="nil"/>
              <w:right w:val="nil"/>
            </w:tcBorders>
            <w:vAlign w:val="bottom"/>
          </w:tcPr>
          <w:p w14:paraId="3B4E66F2"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r w:rsidRPr="0054656C">
              <w:rPr>
                <w:rFonts w:ascii="Times New Roman" w:hAnsi="Times New Roman" w:cs="Times New Roman"/>
                <w:color w:val="000000"/>
              </w:rPr>
              <w:t>X2</w:t>
            </w:r>
          </w:p>
        </w:tc>
        <w:tc>
          <w:tcPr>
            <w:tcW w:w="1050" w:type="dxa"/>
            <w:tcBorders>
              <w:top w:val="nil"/>
              <w:left w:val="nil"/>
              <w:bottom w:val="nil"/>
              <w:right w:val="nil"/>
            </w:tcBorders>
            <w:vAlign w:val="bottom"/>
          </w:tcPr>
          <w:p w14:paraId="49D0162C"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0.136290</w:t>
            </w:r>
          </w:p>
        </w:tc>
        <w:tc>
          <w:tcPr>
            <w:tcW w:w="1150" w:type="dxa"/>
            <w:tcBorders>
              <w:top w:val="nil"/>
              <w:left w:val="nil"/>
              <w:bottom w:val="nil"/>
              <w:right w:val="nil"/>
            </w:tcBorders>
            <w:vAlign w:val="bottom"/>
          </w:tcPr>
          <w:p w14:paraId="4EEF8208"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0.036736</w:t>
            </w:r>
          </w:p>
        </w:tc>
        <w:tc>
          <w:tcPr>
            <w:tcW w:w="1150" w:type="dxa"/>
            <w:tcBorders>
              <w:top w:val="nil"/>
              <w:left w:val="nil"/>
              <w:bottom w:val="nil"/>
              <w:right w:val="nil"/>
            </w:tcBorders>
            <w:vAlign w:val="bottom"/>
          </w:tcPr>
          <w:p w14:paraId="555C43E6"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3.709961</w:t>
            </w:r>
          </w:p>
        </w:tc>
        <w:tc>
          <w:tcPr>
            <w:tcW w:w="950" w:type="dxa"/>
            <w:tcBorders>
              <w:top w:val="nil"/>
              <w:left w:val="nil"/>
              <w:bottom w:val="nil"/>
              <w:right w:val="nil"/>
            </w:tcBorders>
            <w:vAlign w:val="bottom"/>
          </w:tcPr>
          <w:p w14:paraId="4FA5A3F9"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0.0003</w:t>
            </w:r>
          </w:p>
        </w:tc>
      </w:tr>
      <w:tr w:rsidR="0054656C" w:rsidRPr="0054656C" w14:paraId="14642E1A" w14:textId="77777777" w:rsidTr="0054656C">
        <w:trPr>
          <w:trHeight w:val="220"/>
        </w:trPr>
        <w:tc>
          <w:tcPr>
            <w:tcW w:w="2520" w:type="dxa"/>
            <w:tcBorders>
              <w:top w:val="nil"/>
              <w:left w:val="nil"/>
              <w:bottom w:val="nil"/>
              <w:right w:val="nil"/>
            </w:tcBorders>
            <w:vAlign w:val="bottom"/>
          </w:tcPr>
          <w:p w14:paraId="5E58EDA0"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r w:rsidRPr="0054656C">
              <w:rPr>
                <w:rFonts w:ascii="Times New Roman" w:hAnsi="Times New Roman" w:cs="Times New Roman"/>
                <w:color w:val="000000"/>
              </w:rPr>
              <w:t>X3</w:t>
            </w:r>
          </w:p>
        </w:tc>
        <w:tc>
          <w:tcPr>
            <w:tcW w:w="1050" w:type="dxa"/>
            <w:tcBorders>
              <w:top w:val="nil"/>
              <w:left w:val="nil"/>
              <w:bottom w:val="nil"/>
              <w:right w:val="nil"/>
            </w:tcBorders>
            <w:vAlign w:val="bottom"/>
          </w:tcPr>
          <w:p w14:paraId="14A0F19D"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0.060007</w:t>
            </w:r>
          </w:p>
        </w:tc>
        <w:tc>
          <w:tcPr>
            <w:tcW w:w="1150" w:type="dxa"/>
            <w:tcBorders>
              <w:top w:val="nil"/>
              <w:left w:val="nil"/>
              <w:bottom w:val="nil"/>
              <w:right w:val="nil"/>
            </w:tcBorders>
            <w:vAlign w:val="bottom"/>
          </w:tcPr>
          <w:p w14:paraId="7D61C961"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0.428962</w:t>
            </w:r>
          </w:p>
        </w:tc>
        <w:tc>
          <w:tcPr>
            <w:tcW w:w="1150" w:type="dxa"/>
            <w:tcBorders>
              <w:top w:val="nil"/>
              <w:left w:val="nil"/>
              <w:bottom w:val="nil"/>
              <w:right w:val="nil"/>
            </w:tcBorders>
            <w:vAlign w:val="bottom"/>
          </w:tcPr>
          <w:p w14:paraId="2B779B08"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0.139889</w:t>
            </w:r>
          </w:p>
        </w:tc>
        <w:tc>
          <w:tcPr>
            <w:tcW w:w="950" w:type="dxa"/>
            <w:tcBorders>
              <w:top w:val="nil"/>
              <w:left w:val="nil"/>
              <w:bottom w:val="nil"/>
              <w:right w:val="nil"/>
            </w:tcBorders>
            <w:vAlign w:val="bottom"/>
          </w:tcPr>
          <w:p w14:paraId="26834113"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0.8889</w:t>
            </w:r>
          </w:p>
        </w:tc>
      </w:tr>
      <w:tr w:rsidR="0054656C" w:rsidRPr="0054656C" w14:paraId="20BFEC31" w14:textId="77777777" w:rsidTr="0054656C">
        <w:trPr>
          <w:trHeight w:hRule="exact" w:val="88"/>
        </w:trPr>
        <w:tc>
          <w:tcPr>
            <w:tcW w:w="2520" w:type="dxa"/>
            <w:tcBorders>
              <w:top w:val="nil"/>
              <w:left w:val="nil"/>
              <w:bottom w:val="double" w:sz="6" w:space="2" w:color="auto"/>
              <w:right w:val="nil"/>
            </w:tcBorders>
            <w:vAlign w:val="bottom"/>
          </w:tcPr>
          <w:p w14:paraId="624957C3"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32B8B626"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73308F44"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28F51E23"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5E91F70F"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4A9EBEC9" w14:textId="77777777" w:rsidTr="0054656C">
        <w:trPr>
          <w:trHeight w:hRule="exact" w:val="132"/>
        </w:trPr>
        <w:tc>
          <w:tcPr>
            <w:tcW w:w="2520" w:type="dxa"/>
            <w:tcBorders>
              <w:top w:val="nil"/>
              <w:left w:val="nil"/>
              <w:bottom w:val="nil"/>
              <w:right w:val="nil"/>
            </w:tcBorders>
            <w:vAlign w:val="bottom"/>
          </w:tcPr>
          <w:p w14:paraId="7DD4E34C"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6B20D018"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64DC21BA"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6C06C3E5"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5A961489"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2619A6FE" w14:textId="77777777" w:rsidTr="0054656C">
        <w:trPr>
          <w:trHeight w:val="220"/>
        </w:trPr>
        <w:tc>
          <w:tcPr>
            <w:tcW w:w="2520" w:type="dxa"/>
            <w:tcBorders>
              <w:top w:val="nil"/>
              <w:left w:val="nil"/>
              <w:bottom w:val="nil"/>
              <w:right w:val="nil"/>
            </w:tcBorders>
            <w:vAlign w:val="bottom"/>
          </w:tcPr>
          <w:p w14:paraId="4709F7E4"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2200" w:type="dxa"/>
            <w:gridSpan w:val="2"/>
            <w:tcBorders>
              <w:top w:val="nil"/>
              <w:left w:val="nil"/>
              <w:bottom w:val="nil"/>
              <w:right w:val="nil"/>
            </w:tcBorders>
            <w:vAlign w:val="bottom"/>
          </w:tcPr>
          <w:p w14:paraId="6477BB9E"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r w:rsidRPr="00D242C4">
              <w:rPr>
                <w:rFonts w:ascii="Times New Roman" w:hAnsi="Times New Roman" w:cs="Times New Roman"/>
                <w:color w:val="000000"/>
              </w:rPr>
              <w:t>Effects Specification</w:t>
            </w:r>
          </w:p>
        </w:tc>
        <w:tc>
          <w:tcPr>
            <w:tcW w:w="1150" w:type="dxa"/>
            <w:tcBorders>
              <w:top w:val="nil"/>
              <w:left w:val="nil"/>
              <w:bottom w:val="nil"/>
              <w:right w:val="nil"/>
            </w:tcBorders>
            <w:vAlign w:val="bottom"/>
          </w:tcPr>
          <w:p w14:paraId="60659BC6"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3515F30A"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55A05193" w14:textId="77777777" w:rsidTr="0054656C">
        <w:trPr>
          <w:trHeight w:val="220"/>
        </w:trPr>
        <w:tc>
          <w:tcPr>
            <w:tcW w:w="2520" w:type="dxa"/>
            <w:tcBorders>
              <w:top w:val="nil"/>
              <w:left w:val="nil"/>
              <w:bottom w:val="nil"/>
              <w:right w:val="nil"/>
            </w:tcBorders>
            <w:vAlign w:val="bottom"/>
          </w:tcPr>
          <w:p w14:paraId="41282861"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3CA1DD5E"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28B6279B"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6F1A3195" w14:textId="77777777" w:rsidR="0054656C" w:rsidRPr="00D242C4"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D242C4">
              <w:rPr>
                <w:rFonts w:ascii="Times New Roman" w:hAnsi="Times New Roman" w:cs="Times New Roman"/>
                <w:color w:val="000000"/>
              </w:rPr>
              <w:t>S.D.  </w:t>
            </w:r>
          </w:p>
        </w:tc>
        <w:tc>
          <w:tcPr>
            <w:tcW w:w="950" w:type="dxa"/>
            <w:tcBorders>
              <w:top w:val="nil"/>
              <w:left w:val="nil"/>
              <w:bottom w:val="nil"/>
              <w:right w:val="nil"/>
            </w:tcBorders>
            <w:vAlign w:val="bottom"/>
          </w:tcPr>
          <w:p w14:paraId="5AED1DE2"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Rho  </w:t>
            </w:r>
          </w:p>
        </w:tc>
      </w:tr>
      <w:tr w:rsidR="0054656C" w:rsidRPr="0054656C" w14:paraId="00E1CE95" w14:textId="77777777" w:rsidTr="0054656C">
        <w:trPr>
          <w:trHeight w:hRule="exact" w:val="88"/>
        </w:trPr>
        <w:tc>
          <w:tcPr>
            <w:tcW w:w="2520" w:type="dxa"/>
            <w:tcBorders>
              <w:top w:val="nil"/>
              <w:left w:val="nil"/>
              <w:bottom w:val="double" w:sz="6" w:space="2" w:color="auto"/>
              <w:right w:val="nil"/>
            </w:tcBorders>
            <w:vAlign w:val="bottom"/>
          </w:tcPr>
          <w:p w14:paraId="02665284"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2A784AD3"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63DB5552"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7065255E"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73578DA4"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4A6B0D9E" w14:textId="77777777" w:rsidTr="0054656C">
        <w:trPr>
          <w:trHeight w:hRule="exact" w:val="132"/>
        </w:trPr>
        <w:tc>
          <w:tcPr>
            <w:tcW w:w="2520" w:type="dxa"/>
            <w:tcBorders>
              <w:top w:val="nil"/>
              <w:left w:val="nil"/>
              <w:bottom w:val="nil"/>
              <w:right w:val="nil"/>
            </w:tcBorders>
            <w:vAlign w:val="bottom"/>
          </w:tcPr>
          <w:p w14:paraId="71BEE34C"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4322CB27"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28D875CE"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132C2320"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1F4C3A73"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157C4BA7" w14:textId="77777777" w:rsidTr="0054656C">
        <w:trPr>
          <w:trHeight w:val="220"/>
        </w:trPr>
        <w:tc>
          <w:tcPr>
            <w:tcW w:w="4720" w:type="dxa"/>
            <w:gridSpan w:val="3"/>
            <w:tcBorders>
              <w:top w:val="nil"/>
              <w:left w:val="nil"/>
              <w:bottom w:val="nil"/>
              <w:right w:val="nil"/>
            </w:tcBorders>
            <w:vAlign w:val="bottom"/>
          </w:tcPr>
          <w:p w14:paraId="07F636F3"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Cross-section random</w:t>
            </w:r>
          </w:p>
        </w:tc>
        <w:tc>
          <w:tcPr>
            <w:tcW w:w="1150" w:type="dxa"/>
            <w:tcBorders>
              <w:top w:val="nil"/>
              <w:left w:val="nil"/>
              <w:bottom w:val="nil"/>
              <w:right w:val="nil"/>
            </w:tcBorders>
            <w:vAlign w:val="bottom"/>
          </w:tcPr>
          <w:p w14:paraId="0BA6C5DF"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0.852795</w:t>
            </w:r>
          </w:p>
        </w:tc>
        <w:tc>
          <w:tcPr>
            <w:tcW w:w="950" w:type="dxa"/>
            <w:tcBorders>
              <w:top w:val="nil"/>
              <w:left w:val="nil"/>
              <w:bottom w:val="nil"/>
              <w:right w:val="nil"/>
            </w:tcBorders>
            <w:vAlign w:val="bottom"/>
          </w:tcPr>
          <w:p w14:paraId="1801BB54"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0.7200</w:t>
            </w:r>
          </w:p>
        </w:tc>
      </w:tr>
      <w:tr w:rsidR="0054656C" w:rsidRPr="0054656C" w14:paraId="06DE82F3" w14:textId="77777777" w:rsidTr="0054656C">
        <w:trPr>
          <w:trHeight w:val="220"/>
        </w:trPr>
        <w:tc>
          <w:tcPr>
            <w:tcW w:w="4720" w:type="dxa"/>
            <w:gridSpan w:val="3"/>
            <w:tcBorders>
              <w:top w:val="nil"/>
              <w:left w:val="nil"/>
              <w:bottom w:val="nil"/>
              <w:right w:val="nil"/>
            </w:tcBorders>
            <w:vAlign w:val="bottom"/>
          </w:tcPr>
          <w:p w14:paraId="5C6EF9BE"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Idiosyncratic random</w:t>
            </w:r>
          </w:p>
        </w:tc>
        <w:tc>
          <w:tcPr>
            <w:tcW w:w="1150" w:type="dxa"/>
            <w:tcBorders>
              <w:top w:val="nil"/>
              <w:left w:val="nil"/>
              <w:bottom w:val="nil"/>
              <w:right w:val="nil"/>
            </w:tcBorders>
            <w:vAlign w:val="bottom"/>
          </w:tcPr>
          <w:p w14:paraId="286FD115"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0.531753</w:t>
            </w:r>
          </w:p>
        </w:tc>
        <w:tc>
          <w:tcPr>
            <w:tcW w:w="950" w:type="dxa"/>
            <w:tcBorders>
              <w:top w:val="nil"/>
              <w:left w:val="nil"/>
              <w:bottom w:val="nil"/>
              <w:right w:val="nil"/>
            </w:tcBorders>
            <w:vAlign w:val="bottom"/>
          </w:tcPr>
          <w:p w14:paraId="64B4CB0C"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0.2800</w:t>
            </w:r>
          </w:p>
        </w:tc>
      </w:tr>
      <w:tr w:rsidR="0054656C" w:rsidRPr="0054656C" w14:paraId="0EB7C171" w14:textId="77777777" w:rsidTr="0054656C">
        <w:trPr>
          <w:trHeight w:hRule="exact" w:val="88"/>
        </w:trPr>
        <w:tc>
          <w:tcPr>
            <w:tcW w:w="2520" w:type="dxa"/>
            <w:tcBorders>
              <w:top w:val="nil"/>
              <w:left w:val="nil"/>
              <w:bottom w:val="double" w:sz="6" w:space="2" w:color="auto"/>
              <w:right w:val="nil"/>
            </w:tcBorders>
            <w:vAlign w:val="bottom"/>
          </w:tcPr>
          <w:p w14:paraId="215253DC"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6E67DF82"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21F66E19"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05EA6FE8"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0DD3BAF3"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6CF6268B" w14:textId="77777777" w:rsidTr="0054656C">
        <w:trPr>
          <w:trHeight w:hRule="exact" w:val="132"/>
        </w:trPr>
        <w:tc>
          <w:tcPr>
            <w:tcW w:w="2520" w:type="dxa"/>
            <w:tcBorders>
              <w:top w:val="nil"/>
              <w:left w:val="nil"/>
              <w:bottom w:val="nil"/>
              <w:right w:val="nil"/>
            </w:tcBorders>
            <w:vAlign w:val="bottom"/>
          </w:tcPr>
          <w:p w14:paraId="3A84B244"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0FB7A69C"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137F623A"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18E7FD5A"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16EF149A"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7D8A741E" w14:textId="77777777" w:rsidTr="0054656C">
        <w:trPr>
          <w:trHeight w:val="220"/>
        </w:trPr>
        <w:tc>
          <w:tcPr>
            <w:tcW w:w="2520" w:type="dxa"/>
            <w:tcBorders>
              <w:top w:val="nil"/>
              <w:left w:val="nil"/>
              <w:bottom w:val="nil"/>
              <w:right w:val="nil"/>
            </w:tcBorders>
            <w:vAlign w:val="bottom"/>
          </w:tcPr>
          <w:p w14:paraId="3A319117"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2200" w:type="dxa"/>
            <w:gridSpan w:val="2"/>
            <w:tcBorders>
              <w:top w:val="nil"/>
              <w:left w:val="nil"/>
              <w:bottom w:val="nil"/>
              <w:right w:val="nil"/>
            </w:tcBorders>
            <w:vAlign w:val="bottom"/>
          </w:tcPr>
          <w:p w14:paraId="1A97FD18"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r w:rsidRPr="00D242C4">
              <w:rPr>
                <w:rFonts w:ascii="Times New Roman" w:hAnsi="Times New Roman" w:cs="Times New Roman"/>
                <w:color w:val="000000"/>
              </w:rPr>
              <w:t>Weighted Statistics</w:t>
            </w:r>
          </w:p>
        </w:tc>
        <w:tc>
          <w:tcPr>
            <w:tcW w:w="1150" w:type="dxa"/>
            <w:tcBorders>
              <w:top w:val="nil"/>
              <w:left w:val="nil"/>
              <w:bottom w:val="nil"/>
              <w:right w:val="nil"/>
            </w:tcBorders>
            <w:vAlign w:val="bottom"/>
          </w:tcPr>
          <w:p w14:paraId="53D53E1C"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36BCA172"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7235122D" w14:textId="77777777" w:rsidTr="0054656C">
        <w:trPr>
          <w:trHeight w:hRule="exact" w:val="88"/>
        </w:trPr>
        <w:tc>
          <w:tcPr>
            <w:tcW w:w="2520" w:type="dxa"/>
            <w:tcBorders>
              <w:top w:val="nil"/>
              <w:left w:val="nil"/>
              <w:bottom w:val="double" w:sz="6" w:space="2" w:color="auto"/>
              <w:right w:val="nil"/>
            </w:tcBorders>
            <w:vAlign w:val="bottom"/>
          </w:tcPr>
          <w:p w14:paraId="43959DB5"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5DCFF781"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0E56E609"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36C39666"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086DAA90"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628EECF4" w14:textId="77777777" w:rsidTr="0054656C">
        <w:trPr>
          <w:trHeight w:hRule="exact" w:val="132"/>
        </w:trPr>
        <w:tc>
          <w:tcPr>
            <w:tcW w:w="2520" w:type="dxa"/>
            <w:tcBorders>
              <w:top w:val="nil"/>
              <w:left w:val="nil"/>
              <w:bottom w:val="nil"/>
              <w:right w:val="nil"/>
            </w:tcBorders>
            <w:vAlign w:val="bottom"/>
          </w:tcPr>
          <w:p w14:paraId="79074D91"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2837B262"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7BC31311"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05BF7F98"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1E8EACFB"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61E42E49" w14:textId="77777777" w:rsidTr="0054656C">
        <w:trPr>
          <w:trHeight w:val="220"/>
        </w:trPr>
        <w:tc>
          <w:tcPr>
            <w:tcW w:w="2520" w:type="dxa"/>
            <w:tcBorders>
              <w:top w:val="nil"/>
              <w:left w:val="nil"/>
              <w:bottom w:val="nil"/>
              <w:right w:val="nil"/>
            </w:tcBorders>
            <w:vAlign w:val="bottom"/>
          </w:tcPr>
          <w:p w14:paraId="20252954"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R-squared</w:t>
            </w:r>
          </w:p>
        </w:tc>
        <w:tc>
          <w:tcPr>
            <w:tcW w:w="1050" w:type="dxa"/>
            <w:tcBorders>
              <w:top w:val="nil"/>
              <w:left w:val="nil"/>
              <w:bottom w:val="nil"/>
              <w:right w:val="nil"/>
            </w:tcBorders>
            <w:vAlign w:val="bottom"/>
          </w:tcPr>
          <w:p w14:paraId="4CAF4971"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0.075133</w:t>
            </w:r>
          </w:p>
        </w:tc>
        <w:tc>
          <w:tcPr>
            <w:tcW w:w="2300" w:type="dxa"/>
            <w:gridSpan w:val="2"/>
            <w:tcBorders>
              <w:top w:val="nil"/>
              <w:left w:val="nil"/>
              <w:bottom w:val="nil"/>
              <w:right w:val="nil"/>
            </w:tcBorders>
            <w:vAlign w:val="bottom"/>
          </w:tcPr>
          <w:p w14:paraId="7BA14A4A" w14:textId="77777777" w:rsidR="0054656C" w:rsidRPr="0054656C" w:rsidRDefault="0054656C" w:rsidP="0054656C">
            <w:pPr>
              <w:autoSpaceDE w:val="0"/>
              <w:autoSpaceDN w:val="0"/>
              <w:adjustRightInd w:val="0"/>
              <w:spacing w:after="0" w:line="240" w:lineRule="auto"/>
              <w:ind w:right="20"/>
              <w:rPr>
                <w:rFonts w:ascii="Times New Roman" w:hAnsi="Times New Roman" w:cs="Times New Roman"/>
                <w:color w:val="000000"/>
              </w:rPr>
            </w:pPr>
            <w:r w:rsidRPr="0054656C">
              <w:rPr>
                <w:rFonts w:ascii="Times New Roman" w:hAnsi="Times New Roman" w:cs="Times New Roman"/>
                <w:color w:val="000000"/>
              </w:rPr>
              <w:t>    Mean dependent var</w:t>
            </w:r>
          </w:p>
        </w:tc>
        <w:tc>
          <w:tcPr>
            <w:tcW w:w="950" w:type="dxa"/>
            <w:tcBorders>
              <w:top w:val="nil"/>
              <w:left w:val="nil"/>
              <w:bottom w:val="nil"/>
              <w:right w:val="nil"/>
            </w:tcBorders>
            <w:vAlign w:val="bottom"/>
          </w:tcPr>
          <w:p w14:paraId="75ABFBB4"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-0.453116</w:t>
            </w:r>
          </w:p>
        </w:tc>
      </w:tr>
      <w:tr w:rsidR="0054656C" w:rsidRPr="0054656C" w14:paraId="3FB1DDFB" w14:textId="77777777" w:rsidTr="0054656C">
        <w:trPr>
          <w:trHeight w:val="220"/>
        </w:trPr>
        <w:tc>
          <w:tcPr>
            <w:tcW w:w="2520" w:type="dxa"/>
            <w:tcBorders>
              <w:top w:val="nil"/>
              <w:left w:val="nil"/>
              <w:bottom w:val="nil"/>
              <w:right w:val="nil"/>
            </w:tcBorders>
            <w:vAlign w:val="bottom"/>
          </w:tcPr>
          <w:p w14:paraId="09D09724"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Adjusted R-squared</w:t>
            </w:r>
          </w:p>
        </w:tc>
        <w:tc>
          <w:tcPr>
            <w:tcW w:w="1050" w:type="dxa"/>
            <w:tcBorders>
              <w:top w:val="nil"/>
              <w:left w:val="nil"/>
              <w:bottom w:val="nil"/>
              <w:right w:val="nil"/>
            </w:tcBorders>
            <w:vAlign w:val="bottom"/>
          </w:tcPr>
          <w:p w14:paraId="2242F3C8"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0.060977</w:t>
            </w:r>
          </w:p>
        </w:tc>
        <w:tc>
          <w:tcPr>
            <w:tcW w:w="2300" w:type="dxa"/>
            <w:gridSpan w:val="2"/>
            <w:tcBorders>
              <w:top w:val="nil"/>
              <w:left w:val="nil"/>
              <w:bottom w:val="nil"/>
              <w:right w:val="nil"/>
            </w:tcBorders>
            <w:vAlign w:val="bottom"/>
          </w:tcPr>
          <w:p w14:paraId="7D8EFFDE" w14:textId="77777777" w:rsidR="0054656C" w:rsidRPr="0054656C" w:rsidRDefault="0054656C" w:rsidP="0054656C">
            <w:pPr>
              <w:autoSpaceDE w:val="0"/>
              <w:autoSpaceDN w:val="0"/>
              <w:adjustRightInd w:val="0"/>
              <w:spacing w:after="0" w:line="240" w:lineRule="auto"/>
              <w:ind w:right="20"/>
              <w:rPr>
                <w:rFonts w:ascii="Times New Roman" w:hAnsi="Times New Roman" w:cs="Times New Roman"/>
                <w:color w:val="000000"/>
              </w:rPr>
            </w:pPr>
            <w:r w:rsidRPr="0054656C">
              <w:rPr>
                <w:rFonts w:ascii="Times New Roman" w:hAnsi="Times New Roman" w:cs="Times New Roman"/>
                <w:color w:val="000000"/>
              </w:rPr>
              <w:t>    S.D. dependent var</w:t>
            </w:r>
          </w:p>
        </w:tc>
        <w:tc>
          <w:tcPr>
            <w:tcW w:w="950" w:type="dxa"/>
            <w:tcBorders>
              <w:top w:val="nil"/>
              <w:left w:val="nil"/>
              <w:bottom w:val="nil"/>
              <w:right w:val="nil"/>
            </w:tcBorders>
            <w:vAlign w:val="bottom"/>
          </w:tcPr>
          <w:p w14:paraId="71FADB09"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0.555028</w:t>
            </w:r>
          </w:p>
        </w:tc>
      </w:tr>
      <w:tr w:rsidR="0054656C" w:rsidRPr="0054656C" w14:paraId="25BB497E" w14:textId="77777777" w:rsidTr="0054656C">
        <w:trPr>
          <w:trHeight w:val="220"/>
        </w:trPr>
        <w:tc>
          <w:tcPr>
            <w:tcW w:w="2520" w:type="dxa"/>
            <w:tcBorders>
              <w:top w:val="nil"/>
              <w:left w:val="nil"/>
              <w:bottom w:val="nil"/>
              <w:right w:val="nil"/>
            </w:tcBorders>
            <w:vAlign w:val="bottom"/>
          </w:tcPr>
          <w:p w14:paraId="259DCDD0"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S.E. of regression</w:t>
            </w:r>
          </w:p>
        </w:tc>
        <w:tc>
          <w:tcPr>
            <w:tcW w:w="1050" w:type="dxa"/>
            <w:tcBorders>
              <w:top w:val="nil"/>
              <w:left w:val="nil"/>
              <w:bottom w:val="nil"/>
              <w:right w:val="nil"/>
            </w:tcBorders>
            <w:vAlign w:val="bottom"/>
          </w:tcPr>
          <w:p w14:paraId="31ED600F"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0.537840</w:t>
            </w:r>
          </w:p>
        </w:tc>
        <w:tc>
          <w:tcPr>
            <w:tcW w:w="2300" w:type="dxa"/>
            <w:gridSpan w:val="2"/>
            <w:tcBorders>
              <w:top w:val="nil"/>
              <w:left w:val="nil"/>
              <w:bottom w:val="nil"/>
              <w:right w:val="nil"/>
            </w:tcBorders>
            <w:vAlign w:val="bottom"/>
          </w:tcPr>
          <w:p w14:paraId="7A8ADB77" w14:textId="77777777" w:rsidR="0054656C" w:rsidRPr="0054656C" w:rsidRDefault="0054656C" w:rsidP="0054656C">
            <w:pPr>
              <w:autoSpaceDE w:val="0"/>
              <w:autoSpaceDN w:val="0"/>
              <w:adjustRightInd w:val="0"/>
              <w:spacing w:after="0" w:line="240" w:lineRule="auto"/>
              <w:ind w:right="20"/>
              <w:rPr>
                <w:rFonts w:ascii="Times New Roman" w:hAnsi="Times New Roman" w:cs="Times New Roman"/>
                <w:color w:val="000000"/>
              </w:rPr>
            </w:pPr>
            <w:r w:rsidRPr="0054656C">
              <w:rPr>
                <w:rFonts w:ascii="Times New Roman" w:hAnsi="Times New Roman" w:cs="Times New Roman"/>
                <w:color w:val="000000"/>
              </w:rPr>
              <w:t>    Sum squared resid</w:t>
            </w:r>
          </w:p>
        </w:tc>
        <w:tc>
          <w:tcPr>
            <w:tcW w:w="950" w:type="dxa"/>
            <w:tcBorders>
              <w:top w:val="nil"/>
              <w:left w:val="nil"/>
              <w:bottom w:val="nil"/>
              <w:right w:val="nil"/>
            </w:tcBorders>
            <w:vAlign w:val="bottom"/>
          </w:tcPr>
          <w:p w14:paraId="3C125107"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56.69735</w:t>
            </w:r>
          </w:p>
        </w:tc>
      </w:tr>
      <w:tr w:rsidR="0054656C" w:rsidRPr="0054656C" w14:paraId="16E59F15" w14:textId="77777777" w:rsidTr="0054656C">
        <w:trPr>
          <w:trHeight w:val="220"/>
        </w:trPr>
        <w:tc>
          <w:tcPr>
            <w:tcW w:w="2520" w:type="dxa"/>
            <w:tcBorders>
              <w:top w:val="nil"/>
              <w:left w:val="nil"/>
              <w:bottom w:val="nil"/>
              <w:right w:val="nil"/>
            </w:tcBorders>
            <w:vAlign w:val="bottom"/>
          </w:tcPr>
          <w:p w14:paraId="1CFF3959"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F-statistic</w:t>
            </w:r>
          </w:p>
        </w:tc>
        <w:tc>
          <w:tcPr>
            <w:tcW w:w="1050" w:type="dxa"/>
            <w:tcBorders>
              <w:top w:val="nil"/>
              <w:left w:val="nil"/>
              <w:bottom w:val="nil"/>
              <w:right w:val="nil"/>
            </w:tcBorders>
            <w:vAlign w:val="bottom"/>
          </w:tcPr>
          <w:p w14:paraId="0647C541"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5.307442</w:t>
            </w:r>
          </w:p>
        </w:tc>
        <w:tc>
          <w:tcPr>
            <w:tcW w:w="2300" w:type="dxa"/>
            <w:gridSpan w:val="2"/>
            <w:tcBorders>
              <w:top w:val="nil"/>
              <w:left w:val="nil"/>
              <w:bottom w:val="nil"/>
              <w:right w:val="nil"/>
            </w:tcBorders>
            <w:vAlign w:val="bottom"/>
          </w:tcPr>
          <w:p w14:paraId="0A6711C1" w14:textId="77777777" w:rsidR="0054656C" w:rsidRPr="0054656C" w:rsidRDefault="0054656C" w:rsidP="0054656C">
            <w:pPr>
              <w:autoSpaceDE w:val="0"/>
              <w:autoSpaceDN w:val="0"/>
              <w:adjustRightInd w:val="0"/>
              <w:spacing w:after="0" w:line="240" w:lineRule="auto"/>
              <w:ind w:right="20"/>
              <w:rPr>
                <w:rFonts w:ascii="Times New Roman" w:hAnsi="Times New Roman" w:cs="Times New Roman"/>
                <w:color w:val="000000"/>
              </w:rPr>
            </w:pPr>
            <w:r w:rsidRPr="0054656C">
              <w:rPr>
                <w:rFonts w:ascii="Times New Roman" w:hAnsi="Times New Roman" w:cs="Times New Roman"/>
                <w:color w:val="000000"/>
              </w:rPr>
              <w:t>    Durbin-Watson stat</w:t>
            </w:r>
          </w:p>
        </w:tc>
        <w:tc>
          <w:tcPr>
            <w:tcW w:w="950" w:type="dxa"/>
            <w:tcBorders>
              <w:top w:val="nil"/>
              <w:left w:val="nil"/>
              <w:bottom w:val="nil"/>
              <w:right w:val="nil"/>
            </w:tcBorders>
            <w:vAlign w:val="bottom"/>
          </w:tcPr>
          <w:p w14:paraId="2F20C300"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1.882719</w:t>
            </w:r>
          </w:p>
        </w:tc>
      </w:tr>
      <w:tr w:rsidR="0054656C" w:rsidRPr="0054656C" w14:paraId="07DE2C13" w14:textId="77777777" w:rsidTr="0054656C">
        <w:trPr>
          <w:trHeight w:val="220"/>
        </w:trPr>
        <w:tc>
          <w:tcPr>
            <w:tcW w:w="2520" w:type="dxa"/>
            <w:tcBorders>
              <w:top w:val="nil"/>
              <w:left w:val="nil"/>
              <w:bottom w:val="nil"/>
              <w:right w:val="nil"/>
            </w:tcBorders>
            <w:vAlign w:val="bottom"/>
          </w:tcPr>
          <w:p w14:paraId="0214B86F"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Prob(F-statistic)</w:t>
            </w:r>
          </w:p>
        </w:tc>
        <w:tc>
          <w:tcPr>
            <w:tcW w:w="1050" w:type="dxa"/>
            <w:tcBorders>
              <w:top w:val="nil"/>
              <w:left w:val="nil"/>
              <w:bottom w:val="nil"/>
              <w:right w:val="nil"/>
            </w:tcBorders>
            <w:vAlign w:val="bottom"/>
          </w:tcPr>
          <w:p w14:paraId="6FF41898"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0.001543</w:t>
            </w:r>
          </w:p>
        </w:tc>
        <w:tc>
          <w:tcPr>
            <w:tcW w:w="1150" w:type="dxa"/>
            <w:tcBorders>
              <w:top w:val="nil"/>
              <w:left w:val="nil"/>
              <w:bottom w:val="nil"/>
              <w:right w:val="nil"/>
            </w:tcBorders>
            <w:vAlign w:val="bottom"/>
          </w:tcPr>
          <w:p w14:paraId="026067C0" w14:textId="77777777" w:rsidR="0054656C" w:rsidRPr="0054656C" w:rsidRDefault="0054656C" w:rsidP="0054656C">
            <w:pPr>
              <w:autoSpaceDE w:val="0"/>
              <w:autoSpaceDN w:val="0"/>
              <w:adjustRightInd w:val="0"/>
              <w:spacing w:after="0" w:line="240" w:lineRule="auto"/>
              <w:ind w:right="20"/>
              <w:jc w:val="center"/>
              <w:rPr>
                <w:rFonts w:ascii="Times New Roman" w:hAnsi="Times New Roman" w:cs="Times New Roman"/>
                <w:color w:val="000000"/>
              </w:rPr>
            </w:pPr>
          </w:p>
        </w:tc>
        <w:tc>
          <w:tcPr>
            <w:tcW w:w="1150" w:type="dxa"/>
            <w:tcBorders>
              <w:top w:val="nil"/>
              <w:left w:val="nil"/>
              <w:bottom w:val="nil"/>
              <w:right w:val="nil"/>
            </w:tcBorders>
            <w:vAlign w:val="bottom"/>
          </w:tcPr>
          <w:p w14:paraId="4778E3C7" w14:textId="77777777" w:rsidR="0054656C" w:rsidRPr="0054656C" w:rsidRDefault="0054656C" w:rsidP="0054656C">
            <w:pPr>
              <w:autoSpaceDE w:val="0"/>
              <w:autoSpaceDN w:val="0"/>
              <w:adjustRightInd w:val="0"/>
              <w:spacing w:after="0" w:line="240" w:lineRule="auto"/>
              <w:ind w:right="20"/>
              <w:jc w:val="center"/>
              <w:rPr>
                <w:rFonts w:ascii="Times New Roman" w:hAnsi="Times New Roman" w:cs="Times New Roman"/>
                <w:color w:val="000000"/>
              </w:rPr>
            </w:pPr>
          </w:p>
        </w:tc>
        <w:tc>
          <w:tcPr>
            <w:tcW w:w="950" w:type="dxa"/>
            <w:tcBorders>
              <w:top w:val="nil"/>
              <w:left w:val="nil"/>
              <w:bottom w:val="nil"/>
              <w:right w:val="nil"/>
            </w:tcBorders>
            <w:vAlign w:val="bottom"/>
          </w:tcPr>
          <w:p w14:paraId="03C71786" w14:textId="77777777" w:rsidR="0054656C" w:rsidRPr="0054656C" w:rsidRDefault="0054656C" w:rsidP="0054656C">
            <w:pPr>
              <w:autoSpaceDE w:val="0"/>
              <w:autoSpaceDN w:val="0"/>
              <w:adjustRightInd w:val="0"/>
              <w:spacing w:after="0" w:line="240" w:lineRule="auto"/>
              <w:ind w:right="20"/>
              <w:jc w:val="center"/>
              <w:rPr>
                <w:rFonts w:ascii="Times New Roman" w:hAnsi="Times New Roman" w:cs="Times New Roman"/>
                <w:color w:val="000000"/>
              </w:rPr>
            </w:pPr>
          </w:p>
        </w:tc>
      </w:tr>
      <w:tr w:rsidR="0054656C" w:rsidRPr="0054656C" w14:paraId="47880946" w14:textId="77777777" w:rsidTr="0054656C">
        <w:trPr>
          <w:trHeight w:hRule="exact" w:val="88"/>
        </w:trPr>
        <w:tc>
          <w:tcPr>
            <w:tcW w:w="2520" w:type="dxa"/>
            <w:tcBorders>
              <w:top w:val="nil"/>
              <w:left w:val="nil"/>
              <w:bottom w:val="double" w:sz="6" w:space="2" w:color="auto"/>
              <w:right w:val="nil"/>
            </w:tcBorders>
            <w:vAlign w:val="bottom"/>
          </w:tcPr>
          <w:p w14:paraId="714D97D0"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48C5E845"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6B6C7382"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3A983744"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7C8CFB0C"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22F17B64" w14:textId="77777777" w:rsidTr="0054656C">
        <w:trPr>
          <w:trHeight w:hRule="exact" w:val="132"/>
        </w:trPr>
        <w:tc>
          <w:tcPr>
            <w:tcW w:w="2520" w:type="dxa"/>
            <w:tcBorders>
              <w:top w:val="nil"/>
              <w:left w:val="nil"/>
              <w:bottom w:val="nil"/>
              <w:right w:val="nil"/>
            </w:tcBorders>
            <w:vAlign w:val="bottom"/>
          </w:tcPr>
          <w:p w14:paraId="48D89D78"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391DD2AB"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4827CE4D"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3A223431"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4D391BEF"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68FE723C" w14:textId="77777777" w:rsidTr="0054656C">
        <w:trPr>
          <w:trHeight w:val="220"/>
        </w:trPr>
        <w:tc>
          <w:tcPr>
            <w:tcW w:w="2520" w:type="dxa"/>
            <w:tcBorders>
              <w:top w:val="nil"/>
              <w:left w:val="nil"/>
              <w:bottom w:val="nil"/>
              <w:right w:val="nil"/>
            </w:tcBorders>
            <w:vAlign w:val="bottom"/>
          </w:tcPr>
          <w:p w14:paraId="25175D75"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2200" w:type="dxa"/>
            <w:gridSpan w:val="2"/>
            <w:tcBorders>
              <w:top w:val="nil"/>
              <w:left w:val="nil"/>
              <w:bottom w:val="nil"/>
              <w:right w:val="nil"/>
            </w:tcBorders>
            <w:vAlign w:val="bottom"/>
          </w:tcPr>
          <w:p w14:paraId="0C6918D7"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r w:rsidRPr="00D242C4">
              <w:rPr>
                <w:rFonts w:ascii="Times New Roman" w:hAnsi="Times New Roman" w:cs="Times New Roman"/>
                <w:color w:val="000000"/>
              </w:rPr>
              <w:t>Unweighted Statistics</w:t>
            </w:r>
          </w:p>
        </w:tc>
        <w:tc>
          <w:tcPr>
            <w:tcW w:w="1150" w:type="dxa"/>
            <w:tcBorders>
              <w:top w:val="nil"/>
              <w:left w:val="nil"/>
              <w:bottom w:val="nil"/>
              <w:right w:val="nil"/>
            </w:tcBorders>
            <w:vAlign w:val="bottom"/>
          </w:tcPr>
          <w:p w14:paraId="36EAA096"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621F61F9"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0CEA7539" w14:textId="77777777" w:rsidTr="0054656C">
        <w:trPr>
          <w:trHeight w:hRule="exact" w:val="88"/>
        </w:trPr>
        <w:tc>
          <w:tcPr>
            <w:tcW w:w="2520" w:type="dxa"/>
            <w:tcBorders>
              <w:top w:val="nil"/>
              <w:left w:val="nil"/>
              <w:bottom w:val="double" w:sz="6" w:space="2" w:color="auto"/>
              <w:right w:val="nil"/>
            </w:tcBorders>
            <w:vAlign w:val="bottom"/>
          </w:tcPr>
          <w:p w14:paraId="04714D67"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09B32796"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39025DB0"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2AD10B9F" w14:textId="77777777" w:rsidR="0054656C" w:rsidRPr="00D242C4"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30B78EB5"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00D657E0" w14:textId="77777777" w:rsidTr="0054656C">
        <w:trPr>
          <w:trHeight w:hRule="exact" w:val="132"/>
        </w:trPr>
        <w:tc>
          <w:tcPr>
            <w:tcW w:w="2520" w:type="dxa"/>
            <w:tcBorders>
              <w:top w:val="nil"/>
              <w:left w:val="nil"/>
              <w:bottom w:val="nil"/>
              <w:right w:val="nil"/>
            </w:tcBorders>
            <w:vAlign w:val="bottom"/>
          </w:tcPr>
          <w:p w14:paraId="199FB96A"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1F98E9B5"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484A8232"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6D718FE7"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38AA85A8"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4CFA5BBA" w14:textId="77777777" w:rsidTr="0054656C">
        <w:trPr>
          <w:trHeight w:val="220"/>
        </w:trPr>
        <w:tc>
          <w:tcPr>
            <w:tcW w:w="2520" w:type="dxa"/>
            <w:tcBorders>
              <w:top w:val="nil"/>
              <w:left w:val="nil"/>
              <w:bottom w:val="nil"/>
              <w:right w:val="nil"/>
            </w:tcBorders>
            <w:vAlign w:val="bottom"/>
          </w:tcPr>
          <w:p w14:paraId="39F5D7AF"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R-squared</w:t>
            </w:r>
          </w:p>
        </w:tc>
        <w:tc>
          <w:tcPr>
            <w:tcW w:w="1050" w:type="dxa"/>
            <w:tcBorders>
              <w:top w:val="nil"/>
              <w:left w:val="nil"/>
              <w:bottom w:val="nil"/>
              <w:right w:val="nil"/>
            </w:tcBorders>
            <w:vAlign w:val="bottom"/>
          </w:tcPr>
          <w:p w14:paraId="27602DF7"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-0.023800</w:t>
            </w:r>
          </w:p>
        </w:tc>
        <w:tc>
          <w:tcPr>
            <w:tcW w:w="2300" w:type="dxa"/>
            <w:gridSpan w:val="2"/>
            <w:tcBorders>
              <w:top w:val="nil"/>
              <w:left w:val="nil"/>
              <w:bottom w:val="nil"/>
              <w:right w:val="nil"/>
            </w:tcBorders>
            <w:vAlign w:val="bottom"/>
          </w:tcPr>
          <w:p w14:paraId="2FD0366C" w14:textId="77777777" w:rsidR="0054656C" w:rsidRPr="0054656C" w:rsidRDefault="0054656C" w:rsidP="0054656C">
            <w:pPr>
              <w:autoSpaceDE w:val="0"/>
              <w:autoSpaceDN w:val="0"/>
              <w:adjustRightInd w:val="0"/>
              <w:spacing w:after="0" w:line="240" w:lineRule="auto"/>
              <w:ind w:right="20"/>
              <w:rPr>
                <w:rFonts w:ascii="Times New Roman" w:hAnsi="Times New Roman" w:cs="Times New Roman"/>
                <w:color w:val="000000"/>
              </w:rPr>
            </w:pPr>
            <w:r w:rsidRPr="0054656C">
              <w:rPr>
                <w:rFonts w:ascii="Times New Roman" w:hAnsi="Times New Roman" w:cs="Times New Roman"/>
                <w:color w:val="000000"/>
              </w:rPr>
              <w:t>    Mean dependent var</w:t>
            </w:r>
          </w:p>
        </w:tc>
        <w:tc>
          <w:tcPr>
            <w:tcW w:w="950" w:type="dxa"/>
            <w:tcBorders>
              <w:top w:val="nil"/>
              <w:left w:val="nil"/>
              <w:bottom w:val="nil"/>
              <w:right w:val="nil"/>
            </w:tcBorders>
            <w:vAlign w:val="bottom"/>
          </w:tcPr>
          <w:p w14:paraId="61C490F8"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-1.686903</w:t>
            </w:r>
          </w:p>
        </w:tc>
      </w:tr>
      <w:tr w:rsidR="0054656C" w:rsidRPr="0054656C" w14:paraId="1BBC5B8A" w14:textId="77777777" w:rsidTr="0054656C">
        <w:trPr>
          <w:trHeight w:val="220"/>
        </w:trPr>
        <w:tc>
          <w:tcPr>
            <w:tcW w:w="2520" w:type="dxa"/>
            <w:tcBorders>
              <w:top w:val="nil"/>
              <w:left w:val="nil"/>
              <w:bottom w:val="nil"/>
              <w:right w:val="nil"/>
            </w:tcBorders>
            <w:vAlign w:val="bottom"/>
          </w:tcPr>
          <w:p w14:paraId="3B9DBC0C" w14:textId="77777777" w:rsidR="0054656C" w:rsidRPr="0054656C" w:rsidRDefault="0054656C" w:rsidP="0054656C">
            <w:pPr>
              <w:autoSpaceDE w:val="0"/>
              <w:autoSpaceDN w:val="0"/>
              <w:adjustRightInd w:val="0"/>
              <w:spacing w:after="0" w:line="240" w:lineRule="auto"/>
              <w:rPr>
                <w:rFonts w:ascii="Times New Roman" w:hAnsi="Times New Roman" w:cs="Times New Roman"/>
                <w:color w:val="000000"/>
              </w:rPr>
            </w:pPr>
            <w:r w:rsidRPr="0054656C">
              <w:rPr>
                <w:rFonts w:ascii="Times New Roman" w:hAnsi="Times New Roman" w:cs="Times New Roman"/>
                <w:color w:val="000000"/>
              </w:rPr>
              <w:t>Sum squared resid</w:t>
            </w:r>
          </w:p>
        </w:tc>
        <w:tc>
          <w:tcPr>
            <w:tcW w:w="1050" w:type="dxa"/>
            <w:tcBorders>
              <w:top w:val="nil"/>
              <w:left w:val="nil"/>
              <w:bottom w:val="nil"/>
              <w:right w:val="nil"/>
            </w:tcBorders>
            <w:vAlign w:val="bottom"/>
          </w:tcPr>
          <w:p w14:paraId="2D43EB28"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198.6976</w:t>
            </w:r>
          </w:p>
        </w:tc>
        <w:tc>
          <w:tcPr>
            <w:tcW w:w="2300" w:type="dxa"/>
            <w:gridSpan w:val="2"/>
            <w:tcBorders>
              <w:top w:val="nil"/>
              <w:left w:val="nil"/>
              <w:bottom w:val="nil"/>
              <w:right w:val="nil"/>
            </w:tcBorders>
            <w:vAlign w:val="bottom"/>
          </w:tcPr>
          <w:p w14:paraId="21A12C5C" w14:textId="77777777" w:rsidR="0054656C" w:rsidRPr="0054656C" w:rsidRDefault="0054656C" w:rsidP="0054656C">
            <w:pPr>
              <w:autoSpaceDE w:val="0"/>
              <w:autoSpaceDN w:val="0"/>
              <w:adjustRightInd w:val="0"/>
              <w:spacing w:after="0" w:line="240" w:lineRule="auto"/>
              <w:ind w:right="20"/>
              <w:rPr>
                <w:rFonts w:ascii="Times New Roman" w:hAnsi="Times New Roman" w:cs="Times New Roman"/>
                <w:color w:val="000000"/>
              </w:rPr>
            </w:pPr>
            <w:r w:rsidRPr="0054656C">
              <w:rPr>
                <w:rFonts w:ascii="Times New Roman" w:hAnsi="Times New Roman" w:cs="Times New Roman"/>
                <w:color w:val="000000"/>
              </w:rPr>
              <w:t>    Durbin-Watson stat</w:t>
            </w:r>
          </w:p>
        </w:tc>
        <w:tc>
          <w:tcPr>
            <w:tcW w:w="950" w:type="dxa"/>
            <w:tcBorders>
              <w:top w:val="nil"/>
              <w:left w:val="nil"/>
              <w:bottom w:val="nil"/>
              <w:right w:val="nil"/>
            </w:tcBorders>
            <w:vAlign w:val="bottom"/>
          </w:tcPr>
          <w:p w14:paraId="3F2F7C32" w14:textId="77777777" w:rsidR="0054656C" w:rsidRPr="0054656C" w:rsidRDefault="0054656C" w:rsidP="0054656C">
            <w:pPr>
              <w:autoSpaceDE w:val="0"/>
              <w:autoSpaceDN w:val="0"/>
              <w:adjustRightInd w:val="0"/>
              <w:spacing w:after="0" w:line="240" w:lineRule="auto"/>
              <w:ind w:right="20"/>
              <w:jc w:val="right"/>
              <w:rPr>
                <w:rFonts w:ascii="Times New Roman" w:hAnsi="Times New Roman" w:cs="Times New Roman"/>
                <w:color w:val="000000"/>
              </w:rPr>
            </w:pPr>
            <w:r w:rsidRPr="0054656C">
              <w:rPr>
                <w:rFonts w:ascii="Times New Roman" w:hAnsi="Times New Roman" w:cs="Times New Roman"/>
                <w:color w:val="000000"/>
              </w:rPr>
              <w:t>0.537224</w:t>
            </w:r>
          </w:p>
        </w:tc>
      </w:tr>
      <w:tr w:rsidR="0054656C" w:rsidRPr="0054656C" w14:paraId="5ED5CAE3" w14:textId="77777777" w:rsidTr="0054656C">
        <w:trPr>
          <w:trHeight w:hRule="exact" w:val="88"/>
        </w:trPr>
        <w:tc>
          <w:tcPr>
            <w:tcW w:w="2520" w:type="dxa"/>
            <w:tcBorders>
              <w:top w:val="nil"/>
              <w:left w:val="nil"/>
              <w:bottom w:val="double" w:sz="6" w:space="0" w:color="auto"/>
              <w:right w:val="nil"/>
            </w:tcBorders>
            <w:vAlign w:val="bottom"/>
          </w:tcPr>
          <w:p w14:paraId="24107AA7"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0" w:color="auto"/>
              <w:right w:val="nil"/>
            </w:tcBorders>
            <w:vAlign w:val="bottom"/>
          </w:tcPr>
          <w:p w14:paraId="273E1104"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0" w:color="auto"/>
              <w:right w:val="nil"/>
            </w:tcBorders>
            <w:vAlign w:val="bottom"/>
          </w:tcPr>
          <w:p w14:paraId="131F90B6"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0" w:color="auto"/>
              <w:right w:val="nil"/>
            </w:tcBorders>
            <w:vAlign w:val="bottom"/>
          </w:tcPr>
          <w:p w14:paraId="3CFF49D1"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0" w:color="auto"/>
              <w:right w:val="nil"/>
            </w:tcBorders>
            <w:vAlign w:val="bottom"/>
          </w:tcPr>
          <w:p w14:paraId="28BFBD81"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r w:rsidR="0054656C" w:rsidRPr="0054656C" w14:paraId="65E5684D" w14:textId="77777777" w:rsidTr="0054656C">
        <w:trPr>
          <w:trHeight w:hRule="exact" w:val="132"/>
        </w:trPr>
        <w:tc>
          <w:tcPr>
            <w:tcW w:w="2520" w:type="dxa"/>
            <w:tcBorders>
              <w:top w:val="nil"/>
              <w:left w:val="nil"/>
              <w:bottom w:val="nil"/>
              <w:right w:val="nil"/>
            </w:tcBorders>
            <w:vAlign w:val="bottom"/>
          </w:tcPr>
          <w:p w14:paraId="4AD55C2D"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763E11E5"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46417F71"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59C2F8A0"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27C90584" w14:textId="77777777" w:rsidR="0054656C" w:rsidRPr="0054656C" w:rsidRDefault="0054656C" w:rsidP="0054656C">
            <w:pPr>
              <w:autoSpaceDE w:val="0"/>
              <w:autoSpaceDN w:val="0"/>
              <w:adjustRightInd w:val="0"/>
              <w:spacing w:after="0" w:line="240" w:lineRule="auto"/>
              <w:jc w:val="center"/>
              <w:rPr>
                <w:rFonts w:ascii="Times New Roman" w:hAnsi="Times New Roman" w:cs="Times New Roman"/>
                <w:color w:val="000000"/>
              </w:rPr>
            </w:pPr>
          </w:p>
        </w:tc>
      </w:tr>
    </w:tbl>
    <w:p w14:paraId="22C708AE" w14:textId="73A40C02" w:rsidR="0054656C" w:rsidRPr="0054656C" w:rsidRDefault="0054656C" w:rsidP="0054656C">
      <w:pPr>
        <w:pStyle w:val="ListParagraph"/>
        <w:spacing w:line="480" w:lineRule="auto"/>
        <w:ind w:left="0"/>
        <w:jc w:val="both"/>
        <w:rPr>
          <w:rFonts w:ascii="Times New Roman" w:hAnsi="Times New Roman" w:cs="Times New Roman"/>
          <w:i/>
          <w:iCs/>
        </w:rPr>
      </w:pPr>
      <w:r>
        <w:rPr>
          <w:rFonts w:ascii="Arial" w:hAnsi="Arial" w:cs="Arial"/>
          <w:sz w:val="18"/>
          <w:szCs w:val="18"/>
        </w:rPr>
        <w:br w:type="textWrapping" w:clear="all"/>
      </w:r>
      <w:proofErr w:type="spellStart"/>
      <w:r w:rsidRPr="0054656C">
        <w:rPr>
          <w:rFonts w:ascii="Times New Roman" w:hAnsi="Times New Roman" w:cs="Times New Roman"/>
          <w:i/>
          <w:iCs/>
        </w:rPr>
        <w:t>Sumber</w:t>
      </w:r>
      <w:proofErr w:type="spellEnd"/>
      <w:r w:rsidRPr="0054656C">
        <w:rPr>
          <w:rFonts w:ascii="Times New Roman" w:hAnsi="Times New Roman" w:cs="Times New Roman"/>
          <w:i/>
          <w:iCs/>
        </w:rPr>
        <w:t xml:space="preserve"> Data </w:t>
      </w:r>
      <w:proofErr w:type="spellStart"/>
      <w:r w:rsidRPr="0054656C">
        <w:rPr>
          <w:rFonts w:ascii="Times New Roman" w:hAnsi="Times New Roman" w:cs="Times New Roman"/>
          <w:i/>
          <w:iCs/>
        </w:rPr>
        <w:t>Diolah</w:t>
      </w:r>
      <w:proofErr w:type="spellEnd"/>
      <w:r w:rsidRPr="0054656C">
        <w:rPr>
          <w:rFonts w:ascii="Times New Roman" w:hAnsi="Times New Roman" w:cs="Times New Roman"/>
          <w:i/>
          <w:iCs/>
        </w:rPr>
        <w:t xml:space="preserve"> (Output </w:t>
      </w:r>
      <w:proofErr w:type="spellStart"/>
      <w:r w:rsidRPr="0054656C">
        <w:rPr>
          <w:rFonts w:ascii="Times New Roman" w:hAnsi="Times New Roman" w:cs="Times New Roman"/>
          <w:i/>
          <w:iCs/>
        </w:rPr>
        <w:t>Eviews</w:t>
      </w:r>
      <w:proofErr w:type="spellEnd"/>
      <w:r w:rsidRPr="0054656C">
        <w:rPr>
          <w:rFonts w:ascii="Times New Roman" w:hAnsi="Times New Roman" w:cs="Times New Roman"/>
          <w:i/>
          <w:iCs/>
        </w:rPr>
        <w:t xml:space="preserve"> 12), 2025</w:t>
      </w:r>
    </w:p>
    <w:p w14:paraId="2CDF3986" w14:textId="776D9F0A" w:rsidR="0054656C" w:rsidRPr="00C27B3E" w:rsidRDefault="0054656C" w:rsidP="0054656C">
      <w:pPr>
        <w:pStyle w:val="ListParagraph"/>
        <w:spacing w:line="480" w:lineRule="auto"/>
        <w:ind w:left="108"/>
        <w:jc w:val="both"/>
        <w:rPr>
          <w:rFonts w:ascii="Times New Roman" w:hAnsi="Times New Roman" w:cs="Times New Roman"/>
          <w:i/>
          <w:iCs/>
          <w:color w:val="000000"/>
          <w:sz w:val="24"/>
          <w:szCs w:val="24"/>
        </w:rPr>
      </w:pPr>
      <w:r w:rsidRPr="00C27B3E">
        <w:rPr>
          <w:rFonts w:ascii="Times New Roman" w:hAnsi="Times New Roman" w:cs="Times New Roman"/>
          <w:i/>
          <w:iCs/>
          <w:color w:val="000000"/>
          <w:sz w:val="24"/>
          <w:szCs w:val="24"/>
        </w:rPr>
        <w:t xml:space="preserve">Y = 2.231 + 0.004*X1 + 0.136*X2 + 0.060*X3 </w:t>
      </w:r>
    </w:p>
    <w:p w14:paraId="0AAEA492" w14:textId="41C0B564" w:rsidR="0054656C" w:rsidRDefault="0054656C" w:rsidP="00A81D19">
      <w:pPr>
        <w:pStyle w:val="ListParagraph"/>
        <w:spacing w:line="480" w:lineRule="auto"/>
        <w:ind w:left="0"/>
        <w:jc w:val="both"/>
        <w:rPr>
          <w:rFonts w:ascii="Times New Roman" w:hAnsi="Times New Roman" w:cs="Times New Roman"/>
          <w:sz w:val="24"/>
          <w:szCs w:val="24"/>
        </w:rPr>
      </w:pPr>
      <w:proofErr w:type="spellStart"/>
      <w:r w:rsidRPr="00813DE1">
        <w:rPr>
          <w:rFonts w:ascii="Times New Roman" w:hAnsi="Times New Roman" w:cs="Times New Roman"/>
          <w:sz w:val="24"/>
          <w:szCs w:val="24"/>
        </w:rPr>
        <w:t>Berdasarkan</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hasil</w:t>
      </w:r>
      <w:proofErr w:type="spellEnd"/>
      <w:r w:rsidRPr="00813DE1">
        <w:rPr>
          <w:rFonts w:ascii="Times New Roman" w:hAnsi="Times New Roman" w:cs="Times New Roman"/>
          <w:sz w:val="24"/>
          <w:szCs w:val="24"/>
        </w:rPr>
        <w:t xml:space="preserve"> uji </w:t>
      </w:r>
      <w:proofErr w:type="spellStart"/>
      <w:r w:rsidRPr="00813DE1">
        <w:rPr>
          <w:rFonts w:ascii="Times New Roman" w:hAnsi="Times New Roman" w:cs="Times New Roman"/>
          <w:sz w:val="24"/>
          <w:szCs w:val="24"/>
        </w:rPr>
        <w:t>regresi</w:t>
      </w:r>
      <w:proofErr w:type="spellEnd"/>
      <w:r w:rsidRPr="00813DE1">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diperoleh</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nilai</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konstanta</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sebesar</w:t>
      </w:r>
      <w:proofErr w:type="spellEnd"/>
      <w:r w:rsidRPr="00813DE1">
        <w:rPr>
          <w:rFonts w:ascii="Times New Roman" w:hAnsi="Times New Roman" w:cs="Times New Roman"/>
          <w:sz w:val="24"/>
          <w:szCs w:val="24"/>
        </w:rPr>
        <w:t xml:space="preserve"> </w:t>
      </w:r>
      <w:r>
        <w:rPr>
          <w:rFonts w:ascii="Times New Roman" w:hAnsi="Times New Roman" w:cs="Times New Roman"/>
          <w:color w:val="000000"/>
          <w:sz w:val="24"/>
          <w:szCs w:val="24"/>
        </w:rPr>
        <w:t>2.231</w:t>
      </w:r>
      <w:r w:rsidRPr="00766949">
        <w:rPr>
          <w:rFonts w:ascii="Times New Roman" w:hAnsi="Times New Roman" w:cs="Times New Roman"/>
          <w:color w:val="000000"/>
          <w:sz w:val="24"/>
          <w:szCs w:val="24"/>
        </w:rPr>
        <w:t xml:space="preserve"> </w:t>
      </w:r>
      <w:proofErr w:type="spellStart"/>
      <w:r w:rsidRPr="00813DE1">
        <w:rPr>
          <w:rFonts w:ascii="Times New Roman" w:hAnsi="Times New Roman" w:cs="Times New Roman"/>
          <w:sz w:val="24"/>
          <w:szCs w:val="24"/>
        </w:rPr>
        <w:t>artinya</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apabila</w:t>
      </w:r>
      <w:proofErr w:type="spellEnd"/>
      <w:r w:rsidRPr="00813DE1">
        <w:rPr>
          <w:rFonts w:ascii="Times New Roman" w:hAnsi="Times New Roman" w:cs="Times New Roman"/>
          <w:sz w:val="24"/>
          <w:szCs w:val="24"/>
        </w:rPr>
        <w:t xml:space="preserve"> </w:t>
      </w:r>
      <w:r>
        <w:rPr>
          <w:rFonts w:ascii="Times New Roman" w:hAnsi="Times New Roman" w:cs="Times New Roman"/>
          <w:sz w:val="24"/>
          <w:szCs w:val="24"/>
        </w:rPr>
        <w:t>X</w:t>
      </w:r>
      <w:r w:rsidRPr="00A04CC1">
        <w:rPr>
          <w:rFonts w:ascii="Times New Roman" w:hAnsi="Times New Roman" w:cs="Times New Roman"/>
          <w:sz w:val="16"/>
          <w:szCs w:val="16"/>
        </w:rPr>
        <w:t>1</w:t>
      </w:r>
      <w:r>
        <w:rPr>
          <w:rFonts w:ascii="Times New Roman" w:hAnsi="Times New Roman" w:cs="Times New Roman"/>
          <w:sz w:val="24"/>
          <w:szCs w:val="24"/>
        </w:rPr>
        <w:t>, X</w:t>
      </w:r>
      <w:r w:rsidRPr="00A04CC1">
        <w:rPr>
          <w:rFonts w:ascii="Times New Roman" w:hAnsi="Times New Roman" w:cs="Times New Roman"/>
          <w:sz w:val="16"/>
          <w:szCs w:val="16"/>
        </w:rPr>
        <w:t>2</w:t>
      </w:r>
      <w:r>
        <w:rPr>
          <w:rFonts w:ascii="Times New Roman" w:hAnsi="Times New Roman" w:cs="Times New Roman"/>
          <w:sz w:val="24"/>
          <w:szCs w:val="24"/>
        </w:rPr>
        <w:t>, X</w:t>
      </w:r>
      <w:r w:rsidRPr="00A04CC1">
        <w:rPr>
          <w:rFonts w:ascii="Times New Roman" w:hAnsi="Times New Roman" w:cs="Times New Roman"/>
          <w:sz w:val="16"/>
          <w:szCs w:val="16"/>
        </w:rPr>
        <w:t>3</w:t>
      </w:r>
      <w:r>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sebesar</w:t>
      </w:r>
      <w:proofErr w:type="spellEnd"/>
      <w:r w:rsidRPr="00813DE1">
        <w:rPr>
          <w:rFonts w:ascii="Times New Roman" w:hAnsi="Times New Roman" w:cs="Times New Roman"/>
          <w:sz w:val="24"/>
          <w:szCs w:val="24"/>
        </w:rPr>
        <w:t xml:space="preserve"> 0, </w:t>
      </w:r>
      <w:proofErr w:type="spellStart"/>
      <w:r w:rsidRPr="00813DE1">
        <w:rPr>
          <w:rFonts w:ascii="Times New Roman" w:hAnsi="Times New Roman" w:cs="Times New Roman"/>
          <w:sz w:val="24"/>
          <w:szCs w:val="24"/>
        </w:rPr>
        <w:t>maka</w:t>
      </w:r>
      <w:proofErr w:type="spellEnd"/>
      <w:r w:rsidRPr="00813DE1">
        <w:rPr>
          <w:rFonts w:ascii="Times New Roman" w:hAnsi="Times New Roman" w:cs="Times New Roman"/>
          <w:sz w:val="24"/>
          <w:szCs w:val="24"/>
        </w:rPr>
        <w:t xml:space="preserve"> </w:t>
      </w:r>
      <w:r>
        <w:rPr>
          <w:rFonts w:ascii="Times New Roman" w:hAnsi="Times New Roman" w:cs="Times New Roman"/>
          <w:sz w:val="24"/>
          <w:szCs w:val="24"/>
        </w:rPr>
        <w:t>Y</w:t>
      </w:r>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2.231</w:t>
      </w:r>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Setiap</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peningkatan</w:t>
      </w:r>
      <w:proofErr w:type="spellEnd"/>
      <w:r w:rsidRPr="00813DE1">
        <w:rPr>
          <w:rFonts w:ascii="Times New Roman" w:hAnsi="Times New Roman" w:cs="Times New Roman"/>
          <w:sz w:val="24"/>
          <w:szCs w:val="24"/>
        </w:rPr>
        <w:t xml:space="preserve"> </w:t>
      </w:r>
      <w:r>
        <w:rPr>
          <w:rFonts w:ascii="Times New Roman" w:hAnsi="Times New Roman" w:cs="Times New Roman"/>
          <w:sz w:val="24"/>
          <w:szCs w:val="24"/>
        </w:rPr>
        <w:t>X</w:t>
      </w:r>
      <w:r w:rsidRPr="00A04CC1">
        <w:rPr>
          <w:rFonts w:ascii="Times New Roman" w:hAnsi="Times New Roman" w:cs="Times New Roman"/>
          <w:sz w:val="16"/>
          <w:szCs w:val="16"/>
        </w:rPr>
        <w:t>1</w:t>
      </w:r>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satu-satuan</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akan</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men</w:t>
      </w:r>
      <w:r>
        <w:rPr>
          <w:rFonts w:ascii="Times New Roman" w:hAnsi="Times New Roman" w:cs="Times New Roman"/>
          <w:sz w:val="24"/>
          <w:szCs w:val="24"/>
        </w:rPr>
        <w:t>ingkatkan</w:t>
      </w:r>
      <w:proofErr w:type="spellEnd"/>
      <w:r w:rsidRPr="00813DE1">
        <w:rPr>
          <w:rFonts w:ascii="Times New Roman" w:hAnsi="Times New Roman" w:cs="Times New Roman"/>
          <w:sz w:val="24"/>
          <w:szCs w:val="24"/>
        </w:rPr>
        <w:t xml:space="preserve"> </w:t>
      </w:r>
      <w:r>
        <w:rPr>
          <w:rFonts w:ascii="Times New Roman" w:hAnsi="Times New Roman" w:cs="Times New Roman"/>
          <w:sz w:val="24"/>
          <w:szCs w:val="24"/>
        </w:rPr>
        <w:t>Y</w:t>
      </w:r>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0.004</w:t>
      </w:r>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Setiap</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peningkatan</w:t>
      </w:r>
      <w:proofErr w:type="spellEnd"/>
      <w:r w:rsidRPr="00813DE1">
        <w:rPr>
          <w:rFonts w:ascii="Times New Roman" w:hAnsi="Times New Roman" w:cs="Times New Roman"/>
          <w:sz w:val="24"/>
          <w:szCs w:val="24"/>
        </w:rPr>
        <w:t xml:space="preserve"> </w:t>
      </w:r>
      <w:r>
        <w:rPr>
          <w:rFonts w:ascii="Times New Roman" w:hAnsi="Times New Roman" w:cs="Times New Roman"/>
          <w:sz w:val="24"/>
          <w:szCs w:val="24"/>
        </w:rPr>
        <w:t>X</w:t>
      </w:r>
      <w:r w:rsidRPr="002136D1">
        <w:rPr>
          <w:rFonts w:ascii="Times New Roman" w:hAnsi="Times New Roman" w:cs="Times New Roman"/>
          <w:sz w:val="16"/>
          <w:szCs w:val="16"/>
        </w:rPr>
        <w:t>2</w:t>
      </w:r>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satu-satuan</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akan</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men</w:t>
      </w:r>
      <w:r>
        <w:rPr>
          <w:rFonts w:ascii="Times New Roman" w:hAnsi="Times New Roman" w:cs="Times New Roman"/>
          <w:sz w:val="24"/>
          <w:szCs w:val="24"/>
        </w:rPr>
        <w:t>ingkakan</w:t>
      </w:r>
      <w:proofErr w:type="spellEnd"/>
      <w:r w:rsidRPr="00813DE1">
        <w:rPr>
          <w:rFonts w:ascii="Times New Roman" w:hAnsi="Times New Roman" w:cs="Times New Roman"/>
          <w:sz w:val="24"/>
          <w:szCs w:val="24"/>
        </w:rPr>
        <w:t xml:space="preserve"> </w:t>
      </w:r>
      <w:r>
        <w:rPr>
          <w:rFonts w:ascii="Times New Roman" w:hAnsi="Times New Roman" w:cs="Times New Roman"/>
          <w:sz w:val="24"/>
          <w:szCs w:val="24"/>
        </w:rPr>
        <w:t>Y</w:t>
      </w:r>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0.136</w:t>
      </w:r>
      <w:r w:rsidRPr="00813DE1">
        <w:rPr>
          <w:rFonts w:ascii="Times New Roman" w:hAnsi="Times New Roman" w:cs="Times New Roman"/>
          <w:sz w:val="24"/>
          <w:szCs w:val="24"/>
        </w:rPr>
        <w:t>.</w:t>
      </w:r>
      <w:r w:rsidRPr="000652E2">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Setiap</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peningkatan</w:t>
      </w:r>
      <w:proofErr w:type="spellEnd"/>
      <w:r w:rsidRPr="00813DE1">
        <w:rPr>
          <w:rFonts w:ascii="Times New Roman" w:hAnsi="Times New Roman" w:cs="Times New Roman"/>
          <w:sz w:val="24"/>
          <w:szCs w:val="24"/>
        </w:rPr>
        <w:t xml:space="preserve"> </w:t>
      </w:r>
      <w:r>
        <w:rPr>
          <w:rFonts w:ascii="Times New Roman" w:hAnsi="Times New Roman" w:cs="Times New Roman"/>
          <w:sz w:val="24"/>
          <w:szCs w:val="24"/>
        </w:rPr>
        <w:t>X</w:t>
      </w:r>
      <w:r w:rsidRPr="002136D1">
        <w:rPr>
          <w:rFonts w:ascii="Times New Roman" w:hAnsi="Times New Roman" w:cs="Times New Roman"/>
          <w:sz w:val="16"/>
          <w:szCs w:val="16"/>
        </w:rPr>
        <w:t>3</w:t>
      </w:r>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satu-satuan</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akan</w:t>
      </w:r>
      <w:proofErr w:type="spellEnd"/>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men</w:t>
      </w:r>
      <w:r>
        <w:rPr>
          <w:rFonts w:ascii="Times New Roman" w:hAnsi="Times New Roman" w:cs="Times New Roman"/>
          <w:sz w:val="24"/>
          <w:szCs w:val="24"/>
        </w:rPr>
        <w:t>ingkatkan</w:t>
      </w:r>
      <w:proofErr w:type="spellEnd"/>
      <w:r w:rsidRPr="00813DE1">
        <w:rPr>
          <w:rFonts w:ascii="Times New Roman" w:hAnsi="Times New Roman" w:cs="Times New Roman"/>
          <w:sz w:val="24"/>
          <w:szCs w:val="24"/>
        </w:rPr>
        <w:t xml:space="preserve"> </w:t>
      </w:r>
      <w:r>
        <w:rPr>
          <w:rFonts w:ascii="Times New Roman" w:hAnsi="Times New Roman" w:cs="Times New Roman"/>
          <w:sz w:val="24"/>
          <w:szCs w:val="24"/>
        </w:rPr>
        <w:t>Y</w:t>
      </w:r>
      <w:r w:rsidRPr="00813DE1">
        <w:rPr>
          <w:rFonts w:ascii="Times New Roman" w:hAnsi="Times New Roman" w:cs="Times New Roman"/>
          <w:sz w:val="24"/>
          <w:szCs w:val="24"/>
        </w:rPr>
        <w:t xml:space="preserve"> </w:t>
      </w:r>
      <w:proofErr w:type="spellStart"/>
      <w:r w:rsidRPr="00813DE1">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0.060</w:t>
      </w:r>
      <w:r w:rsidRPr="00813DE1">
        <w:rPr>
          <w:rFonts w:ascii="Times New Roman" w:hAnsi="Times New Roman" w:cs="Times New Roman"/>
          <w:sz w:val="24"/>
          <w:szCs w:val="24"/>
        </w:rPr>
        <w:t xml:space="preserve">. </w:t>
      </w:r>
    </w:p>
    <w:p w14:paraId="00DFC92D" w14:textId="1104FC21" w:rsidR="00DC4C69" w:rsidRPr="00C219A9" w:rsidRDefault="00DC4C69">
      <w:pPr>
        <w:pStyle w:val="Heading3ANAKSUBBAB"/>
        <w:numPr>
          <w:ilvl w:val="0"/>
          <w:numId w:val="27"/>
        </w:numPr>
        <w:ind w:hanging="720"/>
      </w:pPr>
      <w:bookmarkStart w:id="205" w:name="_Toc223735358"/>
      <w:bookmarkEnd w:id="204"/>
      <w:r>
        <w:t xml:space="preserve">Uji </w:t>
      </w:r>
      <w:proofErr w:type="spellStart"/>
      <w:r>
        <w:t>Hipotesis</w:t>
      </w:r>
      <w:proofErr w:type="spellEnd"/>
      <w:r>
        <w:t xml:space="preserve"> (Uji t)</w:t>
      </w:r>
      <w:bookmarkEnd w:id="205"/>
    </w:p>
    <w:p w14:paraId="229D06FB" w14:textId="77777777" w:rsidR="00C219A9" w:rsidRDefault="00C219A9" w:rsidP="00B5376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Pr="00F048A7">
        <w:rPr>
          <w:rFonts w:ascii="Times New Roman" w:hAnsi="Times New Roman" w:cs="Times New Roman"/>
          <w:sz w:val="24"/>
          <w:szCs w:val="24"/>
        </w:rPr>
        <w:t xml:space="preserve">ji t </w:t>
      </w:r>
      <w:proofErr w:type="spellStart"/>
      <w:r w:rsidRPr="00F048A7">
        <w:rPr>
          <w:rFonts w:ascii="Times New Roman" w:hAnsi="Times New Roman" w:cs="Times New Roman"/>
          <w:sz w:val="24"/>
          <w:szCs w:val="24"/>
        </w:rPr>
        <w:t>digunakan</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untuk</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menguji</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signifikansi</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pengaruh</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variabel</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independen</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terhadap</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variabel</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dependen</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secara</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parsial</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dalam</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sebuah</w:t>
      </w:r>
      <w:proofErr w:type="spellEnd"/>
      <w:r w:rsidRPr="00F048A7">
        <w:rPr>
          <w:rFonts w:ascii="Times New Roman" w:hAnsi="Times New Roman" w:cs="Times New Roman"/>
          <w:sz w:val="24"/>
          <w:szCs w:val="24"/>
        </w:rPr>
        <w:t xml:space="preserve"> model </w:t>
      </w:r>
      <w:proofErr w:type="spellStart"/>
      <w:r w:rsidRPr="00F048A7">
        <w:rPr>
          <w:rFonts w:ascii="Times New Roman" w:hAnsi="Times New Roman" w:cs="Times New Roman"/>
          <w:sz w:val="24"/>
          <w:szCs w:val="24"/>
        </w:rPr>
        <w:t>regresi</w:t>
      </w:r>
      <w:proofErr w:type="spellEnd"/>
      <w:r w:rsidRPr="00F048A7">
        <w:rPr>
          <w:rFonts w:ascii="Times New Roman" w:hAnsi="Times New Roman" w:cs="Times New Roman"/>
          <w:sz w:val="24"/>
          <w:szCs w:val="24"/>
        </w:rPr>
        <w:t xml:space="preserve">. Jika </w:t>
      </w:r>
      <w:proofErr w:type="spellStart"/>
      <w:r w:rsidRPr="00F048A7">
        <w:rPr>
          <w:rFonts w:ascii="Times New Roman" w:hAnsi="Times New Roman" w:cs="Times New Roman"/>
          <w:sz w:val="24"/>
          <w:szCs w:val="24"/>
        </w:rPr>
        <w:t>nilai</w:t>
      </w:r>
      <w:proofErr w:type="spellEnd"/>
      <w:r w:rsidRPr="00F048A7">
        <w:rPr>
          <w:rFonts w:ascii="Times New Roman" w:hAnsi="Times New Roman" w:cs="Times New Roman"/>
          <w:sz w:val="24"/>
          <w:szCs w:val="24"/>
        </w:rPr>
        <w:t xml:space="preserve"> t-</w:t>
      </w:r>
      <w:proofErr w:type="spellStart"/>
      <w:r w:rsidRPr="00F048A7">
        <w:rPr>
          <w:rFonts w:ascii="Times New Roman" w:hAnsi="Times New Roman" w:cs="Times New Roman"/>
          <w:sz w:val="24"/>
          <w:szCs w:val="24"/>
        </w:rPr>
        <w:t>hitung</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lebih</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besar</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dari</w:t>
      </w:r>
      <w:proofErr w:type="spellEnd"/>
      <w:r w:rsidRPr="00F048A7">
        <w:rPr>
          <w:rFonts w:ascii="Times New Roman" w:hAnsi="Times New Roman" w:cs="Times New Roman"/>
          <w:sz w:val="24"/>
          <w:szCs w:val="24"/>
        </w:rPr>
        <w:t xml:space="preserve"> t-</w:t>
      </w:r>
      <w:proofErr w:type="spellStart"/>
      <w:r w:rsidRPr="00F048A7">
        <w:rPr>
          <w:rFonts w:ascii="Times New Roman" w:hAnsi="Times New Roman" w:cs="Times New Roman"/>
          <w:sz w:val="24"/>
          <w:szCs w:val="24"/>
        </w:rPr>
        <w:t>tabel</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atau</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signifikansi</w:t>
      </w:r>
      <w:proofErr w:type="spellEnd"/>
      <w:r w:rsidRPr="00F048A7">
        <w:rPr>
          <w:rFonts w:ascii="Times New Roman" w:hAnsi="Times New Roman" w:cs="Times New Roman"/>
          <w:sz w:val="24"/>
          <w:szCs w:val="24"/>
        </w:rPr>
        <w:t xml:space="preserve"> </w:t>
      </w:r>
      <w:r w:rsidRPr="00A04CC1">
        <w:rPr>
          <w:rFonts w:ascii="Times New Roman" w:hAnsi="Times New Roman" w:cs="Times New Roman"/>
          <w:sz w:val="24"/>
          <w:szCs w:val="24"/>
          <w:u w:val="single"/>
        </w:rPr>
        <w:t>&lt;</w:t>
      </w:r>
      <w:r w:rsidRPr="00F048A7">
        <w:rPr>
          <w:rFonts w:ascii="Times New Roman" w:hAnsi="Times New Roman" w:cs="Times New Roman"/>
          <w:sz w:val="24"/>
          <w:szCs w:val="24"/>
        </w:rPr>
        <w:t xml:space="preserve"> 0,05), </w:t>
      </w:r>
      <w:proofErr w:type="spellStart"/>
      <w:r w:rsidRPr="00F048A7">
        <w:rPr>
          <w:rFonts w:ascii="Times New Roman" w:hAnsi="Times New Roman" w:cs="Times New Roman"/>
          <w:sz w:val="24"/>
          <w:szCs w:val="24"/>
        </w:rPr>
        <w:t>maka</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hipotesis</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alternatif</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diterima</w:t>
      </w:r>
      <w:proofErr w:type="spellEnd"/>
      <w:r w:rsidRPr="00F048A7">
        <w:rPr>
          <w:rFonts w:ascii="Times New Roman" w:hAnsi="Times New Roman" w:cs="Times New Roman"/>
          <w:sz w:val="24"/>
          <w:szCs w:val="24"/>
        </w:rPr>
        <w:t xml:space="preserve">, </w:t>
      </w:r>
      <w:proofErr w:type="spellStart"/>
      <w:r w:rsidRPr="00F048A7">
        <w:rPr>
          <w:rFonts w:ascii="Times New Roman" w:hAnsi="Times New Roman" w:cs="Times New Roman"/>
          <w:sz w:val="24"/>
          <w:szCs w:val="24"/>
        </w:rPr>
        <w:t>begitu</w:t>
      </w:r>
      <w:proofErr w:type="spellEnd"/>
      <w:r w:rsidRPr="00F048A7">
        <w:rPr>
          <w:rFonts w:ascii="Times New Roman" w:hAnsi="Times New Roman" w:cs="Times New Roman"/>
          <w:sz w:val="24"/>
          <w:szCs w:val="24"/>
        </w:rPr>
        <w:t xml:space="preserve"> juga </w:t>
      </w:r>
      <w:proofErr w:type="spellStart"/>
      <w:r w:rsidRPr="00F048A7">
        <w:rPr>
          <w:rFonts w:ascii="Times New Roman" w:hAnsi="Times New Roman" w:cs="Times New Roman"/>
          <w:sz w:val="24"/>
          <w:szCs w:val="24"/>
        </w:rPr>
        <w:t>sebaliknya</w:t>
      </w:r>
      <w:proofErr w:type="spellEnd"/>
      <w:r w:rsidRPr="00F048A7">
        <w:rPr>
          <w:rFonts w:ascii="Times New Roman" w:hAnsi="Times New Roman" w:cs="Times New Roman"/>
          <w:sz w:val="24"/>
          <w:szCs w:val="24"/>
        </w:rPr>
        <w:t xml:space="preserve">. </w:t>
      </w:r>
    </w:p>
    <w:tbl>
      <w:tblPr>
        <w:tblpPr w:leftFromText="180" w:rightFromText="180" w:vertAnchor="text" w:horzAnchor="margin" w:tblpY="442"/>
        <w:tblW w:w="0" w:type="auto"/>
        <w:tblLayout w:type="fixed"/>
        <w:tblCellMar>
          <w:left w:w="0" w:type="dxa"/>
          <w:right w:w="0" w:type="dxa"/>
        </w:tblCellMar>
        <w:tblLook w:val="0000" w:firstRow="0" w:lastRow="0" w:firstColumn="0" w:lastColumn="0" w:noHBand="0" w:noVBand="0"/>
      </w:tblPr>
      <w:tblGrid>
        <w:gridCol w:w="2520"/>
        <w:gridCol w:w="1050"/>
        <w:gridCol w:w="1150"/>
        <w:gridCol w:w="1150"/>
        <w:gridCol w:w="950"/>
      </w:tblGrid>
      <w:tr w:rsidR="00197934" w:rsidRPr="00C219A9" w14:paraId="10653C1C" w14:textId="77777777" w:rsidTr="00197934">
        <w:trPr>
          <w:trHeight w:hRule="exact" w:val="88"/>
        </w:trPr>
        <w:tc>
          <w:tcPr>
            <w:tcW w:w="2520" w:type="dxa"/>
            <w:tcBorders>
              <w:top w:val="nil"/>
              <w:left w:val="nil"/>
              <w:bottom w:val="double" w:sz="6" w:space="2" w:color="auto"/>
              <w:right w:val="nil"/>
            </w:tcBorders>
            <w:vAlign w:val="bottom"/>
          </w:tcPr>
          <w:p w14:paraId="7221A596"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0FDA64BB"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48570983"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4E14CD8A"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0F1E1701"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r>
      <w:tr w:rsidR="00197934" w:rsidRPr="00C219A9" w14:paraId="6B33B04C" w14:textId="77777777" w:rsidTr="00197934">
        <w:trPr>
          <w:trHeight w:hRule="exact" w:val="132"/>
        </w:trPr>
        <w:tc>
          <w:tcPr>
            <w:tcW w:w="2520" w:type="dxa"/>
            <w:tcBorders>
              <w:top w:val="nil"/>
              <w:left w:val="nil"/>
              <w:bottom w:val="nil"/>
              <w:right w:val="nil"/>
            </w:tcBorders>
            <w:vAlign w:val="bottom"/>
          </w:tcPr>
          <w:p w14:paraId="16BFC13C"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5564E413"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1A8E9F78"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6C888E04"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4DBD1DF9"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r>
      <w:tr w:rsidR="00197934" w:rsidRPr="00C219A9" w14:paraId="2E0CF33B" w14:textId="77777777" w:rsidTr="00197934">
        <w:trPr>
          <w:trHeight w:val="220"/>
        </w:trPr>
        <w:tc>
          <w:tcPr>
            <w:tcW w:w="2520" w:type="dxa"/>
            <w:tcBorders>
              <w:top w:val="nil"/>
              <w:left w:val="nil"/>
              <w:bottom w:val="nil"/>
              <w:right w:val="nil"/>
            </w:tcBorders>
            <w:vAlign w:val="bottom"/>
          </w:tcPr>
          <w:p w14:paraId="38FF4174"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b/>
                <w:bCs/>
                <w:color w:val="000000"/>
              </w:rPr>
            </w:pPr>
            <w:r w:rsidRPr="00C219A9">
              <w:rPr>
                <w:rFonts w:ascii="Times New Roman" w:hAnsi="Times New Roman" w:cs="Times New Roman"/>
                <w:b/>
                <w:bCs/>
                <w:color w:val="000000"/>
              </w:rPr>
              <w:t>Variable</w:t>
            </w:r>
          </w:p>
        </w:tc>
        <w:tc>
          <w:tcPr>
            <w:tcW w:w="1050" w:type="dxa"/>
            <w:tcBorders>
              <w:top w:val="nil"/>
              <w:left w:val="nil"/>
              <w:bottom w:val="nil"/>
              <w:right w:val="nil"/>
            </w:tcBorders>
            <w:vAlign w:val="bottom"/>
          </w:tcPr>
          <w:p w14:paraId="337EE412"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b/>
                <w:bCs/>
                <w:color w:val="000000"/>
              </w:rPr>
            </w:pPr>
            <w:r w:rsidRPr="00C219A9">
              <w:rPr>
                <w:rFonts w:ascii="Times New Roman" w:hAnsi="Times New Roman" w:cs="Times New Roman"/>
                <w:b/>
                <w:bCs/>
                <w:color w:val="000000"/>
              </w:rPr>
              <w:t>Coefficient</w:t>
            </w:r>
          </w:p>
        </w:tc>
        <w:tc>
          <w:tcPr>
            <w:tcW w:w="1150" w:type="dxa"/>
            <w:tcBorders>
              <w:top w:val="nil"/>
              <w:left w:val="nil"/>
              <w:bottom w:val="nil"/>
              <w:right w:val="nil"/>
            </w:tcBorders>
            <w:vAlign w:val="bottom"/>
          </w:tcPr>
          <w:p w14:paraId="260053B8"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b/>
                <w:bCs/>
                <w:color w:val="000000"/>
              </w:rPr>
            </w:pPr>
            <w:r w:rsidRPr="00C219A9">
              <w:rPr>
                <w:rFonts w:ascii="Times New Roman" w:hAnsi="Times New Roman" w:cs="Times New Roman"/>
                <w:b/>
                <w:bCs/>
                <w:color w:val="000000"/>
              </w:rPr>
              <w:t>Std. Error</w:t>
            </w:r>
          </w:p>
        </w:tc>
        <w:tc>
          <w:tcPr>
            <w:tcW w:w="1150" w:type="dxa"/>
            <w:tcBorders>
              <w:top w:val="nil"/>
              <w:left w:val="nil"/>
              <w:bottom w:val="nil"/>
              <w:right w:val="nil"/>
            </w:tcBorders>
            <w:vAlign w:val="bottom"/>
          </w:tcPr>
          <w:p w14:paraId="759870C3"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b/>
                <w:bCs/>
                <w:color w:val="000000"/>
              </w:rPr>
            </w:pPr>
            <w:r w:rsidRPr="00C219A9">
              <w:rPr>
                <w:rFonts w:ascii="Times New Roman" w:hAnsi="Times New Roman" w:cs="Times New Roman"/>
                <w:b/>
                <w:bCs/>
                <w:color w:val="000000"/>
              </w:rPr>
              <w:t>t-Statistic</w:t>
            </w:r>
          </w:p>
        </w:tc>
        <w:tc>
          <w:tcPr>
            <w:tcW w:w="950" w:type="dxa"/>
            <w:tcBorders>
              <w:top w:val="nil"/>
              <w:left w:val="nil"/>
              <w:bottom w:val="nil"/>
              <w:right w:val="nil"/>
            </w:tcBorders>
            <w:vAlign w:val="bottom"/>
          </w:tcPr>
          <w:p w14:paraId="742AEE82"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b/>
                <w:bCs/>
                <w:color w:val="000000"/>
              </w:rPr>
            </w:pPr>
            <w:r w:rsidRPr="00C219A9">
              <w:rPr>
                <w:rFonts w:ascii="Times New Roman" w:hAnsi="Times New Roman" w:cs="Times New Roman"/>
                <w:b/>
                <w:bCs/>
                <w:color w:val="000000"/>
              </w:rPr>
              <w:t>Prob.  </w:t>
            </w:r>
          </w:p>
        </w:tc>
      </w:tr>
      <w:tr w:rsidR="00197934" w:rsidRPr="00C219A9" w14:paraId="17BE429B" w14:textId="77777777" w:rsidTr="00197934">
        <w:trPr>
          <w:trHeight w:hRule="exact" w:val="88"/>
        </w:trPr>
        <w:tc>
          <w:tcPr>
            <w:tcW w:w="2520" w:type="dxa"/>
            <w:tcBorders>
              <w:top w:val="nil"/>
              <w:left w:val="nil"/>
              <w:bottom w:val="double" w:sz="6" w:space="2" w:color="auto"/>
              <w:right w:val="nil"/>
            </w:tcBorders>
            <w:vAlign w:val="bottom"/>
          </w:tcPr>
          <w:p w14:paraId="41DBD79B"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double" w:sz="6" w:space="2" w:color="auto"/>
              <w:right w:val="nil"/>
            </w:tcBorders>
            <w:vAlign w:val="bottom"/>
          </w:tcPr>
          <w:p w14:paraId="29EB1F7D"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3C23D182"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double" w:sz="6" w:space="2" w:color="auto"/>
              <w:right w:val="nil"/>
            </w:tcBorders>
            <w:vAlign w:val="bottom"/>
          </w:tcPr>
          <w:p w14:paraId="45292C90"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579F5CF7"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r>
      <w:tr w:rsidR="00197934" w:rsidRPr="00C219A9" w14:paraId="737F0923" w14:textId="77777777" w:rsidTr="00197934">
        <w:trPr>
          <w:trHeight w:hRule="exact" w:val="132"/>
        </w:trPr>
        <w:tc>
          <w:tcPr>
            <w:tcW w:w="2520" w:type="dxa"/>
            <w:tcBorders>
              <w:top w:val="nil"/>
              <w:left w:val="nil"/>
              <w:bottom w:val="nil"/>
              <w:right w:val="nil"/>
            </w:tcBorders>
            <w:vAlign w:val="bottom"/>
          </w:tcPr>
          <w:p w14:paraId="790DE3BC"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050" w:type="dxa"/>
            <w:tcBorders>
              <w:top w:val="nil"/>
              <w:left w:val="nil"/>
              <w:bottom w:val="nil"/>
              <w:right w:val="nil"/>
            </w:tcBorders>
            <w:vAlign w:val="bottom"/>
          </w:tcPr>
          <w:p w14:paraId="24E6A2AD"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3EFB9898"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1150" w:type="dxa"/>
            <w:tcBorders>
              <w:top w:val="nil"/>
              <w:left w:val="nil"/>
              <w:bottom w:val="nil"/>
              <w:right w:val="nil"/>
            </w:tcBorders>
            <w:vAlign w:val="bottom"/>
          </w:tcPr>
          <w:p w14:paraId="5519DF93"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5CA2FADE"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p>
        </w:tc>
      </w:tr>
      <w:tr w:rsidR="00197934" w:rsidRPr="00C219A9" w14:paraId="5B272EEA" w14:textId="77777777" w:rsidTr="00197934">
        <w:trPr>
          <w:trHeight w:val="220"/>
        </w:trPr>
        <w:tc>
          <w:tcPr>
            <w:tcW w:w="2520" w:type="dxa"/>
            <w:tcBorders>
              <w:top w:val="nil"/>
              <w:left w:val="nil"/>
              <w:bottom w:val="nil"/>
              <w:right w:val="nil"/>
            </w:tcBorders>
            <w:vAlign w:val="bottom"/>
          </w:tcPr>
          <w:p w14:paraId="6B8E7288"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r w:rsidRPr="00C219A9">
              <w:rPr>
                <w:rFonts w:ascii="Times New Roman" w:hAnsi="Times New Roman" w:cs="Times New Roman"/>
                <w:color w:val="000000"/>
              </w:rPr>
              <w:t>C</w:t>
            </w:r>
          </w:p>
        </w:tc>
        <w:tc>
          <w:tcPr>
            <w:tcW w:w="1050" w:type="dxa"/>
            <w:tcBorders>
              <w:top w:val="nil"/>
              <w:left w:val="nil"/>
              <w:bottom w:val="nil"/>
              <w:right w:val="nil"/>
            </w:tcBorders>
            <w:vAlign w:val="bottom"/>
          </w:tcPr>
          <w:p w14:paraId="52CCBE1F"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2.231535</w:t>
            </w:r>
          </w:p>
        </w:tc>
        <w:tc>
          <w:tcPr>
            <w:tcW w:w="1150" w:type="dxa"/>
            <w:tcBorders>
              <w:top w:val="nil"/>
              <w:left w:val="nil"/>
              <w:bottom w:val="nil"/>
              <w:right w:val="nil"/>
            </w:tcBorders>
            <w:vAlign w:val="bottom"/>
          </w:tcPr>
          <w:p w14:paraId="13A688B3"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1.297636</w:t>
            </w:r>
          </w:p>
        </w:tc>
        <w:tc>
          <w:tcPr>
            <w:tcW w:w="1150" w:type="dxa"/>
            <w:tcBorders>
              <w:top w:val="nil"/>
              <w:left w:val="nil"/>
              <w:bottom w:val="nil"/>
              <w:right w:val="nil"/>
            </w:tcBorders>
            <w:vAlign w:val="bottom"/>
          </w:tcPr>
          <w:p w14:paraId="76D701E8"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1.719692</w:t>
            </w:r>
          </w:p>
        </w:tc>
        <w:tc>
          <w:tcPr>
            <w:tcW w:w="950" w:type="dxa"/>
            <w:tcBorders>
              <w:top w:val="nil"/>
              <w:left w:val="nil"/>
              <w:bottom w:val="nil"/>
              <w:right w:val="nil"/>
            </w:tcBorders>
            <w:vAlign w:val="bottom"/>
          </w:tcPr>
          <w:p w14:paraId="31711B0A"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0.0871</w:t>
            </w:r>
          </w:p>
        </w:tc>
      </w:tr>
      <w:tr w:rsidR="00197934" w:rsidRPr="00C219A9" w14:paraId="0BEAAD21" w14:textId="77777777" w:rsidTr="00197934">
        <w:trPr>
          <w:trHeight w:val="220"/>
        </w:trPr>
        <w:tc>
          <w:tcPr>
            <w:tcW w:w="2520" w:type="dxa"/>
            <w:tcBorders>
              <w:top w:val="nil"/>
              <w:left w:val="nil"/>
              <w:bottom w:val="nil"/>
              <w:right w:val="nil"/>
            </w:tcBorders>
            <w:vAlign w:val="bottom"/>
          </w:tcPr>
          <w:p w14:paraId="093FB083"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r w:rsidRPr="00C219A9">
              <w:rPr>
                <w:rFonts w:ascii="Times New Roman" w:hAnsi="Times New Roman" w:cs="Times New Roman"/>
                <w:color w:val="000000"/>
              </w:rPr>
              <w:t>X1</w:t>
            </w:r>
          </w:p>
        </w:tc>
        <w:tc>
          <w:tcPr>
            <w:tcW w:w="1050" w:type="dxa"/>
            <w:tcBorders>
              <w:top w:val="nil"/>
              <w:left w:val="nil"/>
              <w:bottom w:val="nil"/>
              <w:right w:val="nil"/>
            </w:tcBorders>
            <w:vAlign w:val="bottom"/>
          </w:tcPr>
          <w:p w14:paraId="6B633B79"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0.004373</w:t>
            </w:r>
          </w:p>
        </w:tc>
        <w:tc>
          <w:tcPr>
            <w:tcW w:w="1150" w:type="dxa"/>
            <w:tcBorders>
              <w:top w:val="nil"/>
              <w:left w:val="nil"/>
              <w:bottom w:val="nil"/>
              <w:right w:val="nil"/>
            </w:tcBorders>
            <w:vAlign w:val="bottom"/>
          </w:tcPr>
          <w:p w14:paraId="58ED7F66"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0.002900</w:t>
            </w:r>
          </w:p>
        </w:tc>
        <w:tc>
          <w:tcPr>
            <w:tcW w:w="1150" w:type="dxa"/>
            <w:tcBorders>
              <w:top w:val="nil"/>
              <w:left w:val="nil"/>
              <w:bottom w:val="nil"/>
              <w:right w:val="nil"/>
            </w:tcBorders>
            <w:vAlign w:val="bottom"/>
          </w:tcPr>
          <w:p w14:paraId="2A3D625E"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1.507756</w:t>
            </w:r>
          </w:p>
        </w:tc>
        <w:tc>
          <w:tcPr>
            <w:tcW w:w="950" w:type="dxa"/>
            <w:tcBorders>
              <w:top w:val="nil"/>
              <w:left w:val="nil"/>
              <w:bottom w:val="nil"/>
              <w:right w:val="nil"/>
            </w:tcBorders>
            <w:vAlign w:val="bottom"/>
          </w:tcPr>
          <w:p w14:paraId="0FF382B9"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0.1332</w:t>
            </w:r>
          </w:p>
        </w:tc>
      </w:tr>
      <w:tr w:rsidR="00197934" w:rsidRPr="00C219A9" w14:paraId="630F0C9E" w14:textId="77777777" w:rsidTr="00197934">
        <w:trPr>
          <w:trHeight w:val="220"/>
        </w:trPr>
        <w:tc>
          <w:tcPr>
            <w:tcW w:w="2520" w:type="dxa"/>
            <w:tcBorders>
              <w:top w:val="nil"/>
              <w:left w:val="nil"/>
              <w:bottom w:val="nil"/>
              <w:right w:val="nil"/>
            </w:tcBorders>
            <w:vAlign w:val="bottom"/>
          </w:tcPr>
          <w:p w14:paraId="45008E20"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r w:rsidRPr="00C219A9">
              <w:rPr>
                <w:rFonts w:ascii="Times New Roman" w:hAnsi="Times New Roman" w:cs="Times New Roman"/>
                <w:color w:val="000000"/>
              </w:rPr>
              <w:t>X2</w:t>
            </w:r>
          </w:p>
        </w:tc>
        <w:tc>
          <w:tcPr>
            <w:tcW w:w="1050" w:type="dxa"/>
            <w:tcBorders>
              <w:top w:val="nil"/>
              <w:left w:val="nil"/>
              <w:bottom w:val="nil"/>
              <w:right w:val="nil"/>
            </w:tcBorders>
            <w:vAlign w:val="bottom"/>
          </w:tcPr>
          <w:p w14:paraId="415931E0"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0.136290</w:t>
            </w:r>
          </w:p>
        </w:tc>
        <w:tc>
          <w:tcPr>
            <w:tcW w:w="1150" w:type="dxa"/>
            <w:tcBorders>
              <w:top w:val="nil"/>
              <w:left w:val="nil"/>
              <w:bottom w:val="nil"/>
              <w:right w:val="nil"/>
            </w:tcBorders>
            <w:vAlign w:val="bottom"/>
          </w:tcPr>
          <w:p w14:paraId="15DB2675"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0.036736</w:t>
            </w:r>
          </w:p>
        </w:tc>
        <w:tc>
          <w:tcPr>
            <w:tcW w:w="1150" w:type="dxa"/>
            <w:tcBorders>
              <w:top w:val="nil"/>
              <w:left w:val="nil"/>
              <w:bottom w:val="nil"/>
              <w:right w:val="nil"/>
            </w:tcBorders>
            <w:vAlign w:val="bottom"/>
          </w:tcPr>
          <w:p w14:paraId="135F264E"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3.709961</w:t>
            </w:r>
          </w:p>
        </w:tc>
        <w:tc>
          <w:tcPr>
            <w:tcW w:w="950" w:type="dxa"/>
            <w:tcBorders>
              <w:top w:val="nil"/>
              <w:left w:val="nil"/>
              <w:bottom w:val="nil"/>
              <w:right w:val="nil"/>
            </w:tcBorders>
            <w:vAlign w:val="bottom"/>
          </w:tcPr>
          <w:p w14:paraId="444D42F8"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0.0003</w:t>
            </w:r>
          </w:p>
        </w:tc>
      </w:tr>
      <w:tr w:rsidR="00197934" w:rsidRPr="00C219A9" w14:paraId="23AA39DD" w14:textId="77777777" w:rsidTr="00197934">
        <w:trPr>
          <w:trHeight w:val="220"/>
        </w:trPr>
        <w:tc>
          <w:tcPr>
            <w:tcW w:w="2520" w:type="dxa"/>
            <w:tcBorders>
              <w:top w:val="nil"/>
              <w:left w:val="nil"/>
              <w:bottom w:val="nil"/>
              <w:right w:val="nil"/>
            </w:tcBorders>
            <w:vAlign w:val="bottom"/>
          </w:tcPr>
          <w:p w14:paraId="5363F226" w14:textId="77777777" w:rsidR="00197934" w:rsidRPr="00C219A9" w:rsidRDefault="00197934" w:rsidP="00197934">
            <w:pPr>
              <w:autoSpaceDE w:val="0"/>
              <w:autoSpaceDN w:val="0"/>
              <w:adjustRightInd w:val="0"/>
              <w:spacing w:after="0" w:line="240" w:lineRule="auto"/>
              <w:jc w:val="center"/>
              <w:rPr>
                <w:rFonts w:ascii="Times New Roman" w:hAnsi="Times New Roman" w:cs="Times New Roman"/>
                <w:color w:val="000000"/>
              </w:rPr>
            </w:pPr>
            <w:r w:rsidRPr="00C219A9">
              <w:rPr>
                <w:rFonts w:ascii="Times New Roman" w:hAnsi="Times New Roman" w:cs="Times New Roman"/>
                <w:color w:val="000000"/>
              </w:rPr>
              <w:t>X3</w:t>
            </w:r>
          </w:p>
        </w:tc>
        <w:tc>
          <w:tcPr>
            <w:tcW w:w="1050" w:type="dxa"/>
            <w:tcBorders>
              <w:top w:val="nil"/>
              <w:left w:val="nil"/>
              <w:bottom w:val="nil"/>
              <w:right w:val="nil"/>
            </w:tcBorders>
            <w:vAlign w:val="bottom"/>
          </w:tcPr>
          <w:p w14:paraId="3C4D7319"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0.060007</w:t>
            </w:r>
          </w:p>
        </w:tc>
        <w:tc>
          <w:tcPr>
            <w:tcW w:w="1150" w:type="dxa"/>
            <w:tcBorders>
              <w:top w:val="nil"/>
              <w:left w:val="nil"/>
              <w:bottom w:val="nil"/>
              <w:right w:val="nil"/>
            </w:tcBorders>
            <w:vAlign w:val="bottom"/>
          </w:tcPr>
          <w:p w14:paraId="02455104"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0.428962</w:t>
            </w:r>
          </w:p>
        </w:tc>
        <w:tc>
          <w:tcPr>
            <w:tcW w:w="1150" w:type="dxa"/>
            <w:tcBorders>
              <w:top w:val="nil"/>
              <w:left w:val="nil"/>
              <w:bottom w:val="nil"/>
              <w:right w:val="nil"/>
            </w:tcBorders>
            <w:vAlign w:val="bottom"/>
          </w:tcPr>
          <w:p w14:paraId="3841AC25"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0.139889</w:t>
            </w:r>
          </w:p>
        </w:tc>
        <w:tc>
          <w:tcPr>
            <w:tcW w:w="950" w:type="dxa"/>
            <w:tcBorders>
              <w:top w:val="nil"/>
              <w:left w:val="nil"/>
              <w:bottom w:val="nil"/>
              <w:right w:val="nil"/>
            </w:tcBorders>
            <w:vAlign w:val="bottom"/>
          </w:tcPr>
          <w:p w14:paraId="4A75C8EE" w14:textId="77777777" w:rsidR="00197934" w:rsidRPr="00C219A9" w:rsidRDefault="00197934" w:rsidP="00197934">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0.8889</w:t>
            </w:r>
          </w:p>
        </w:tc>
      </w:tr>
      <w:tr w:rsidR="00197934" w14:paraId="3F66117C" w14:textId="77777777" w:rsidTr="00197934">
        <w:trPr>
          <w:trHeight w:hRule="exact" w:val="88"/>
        </w:trPr>
        <w:tc>
          <w:tcPr>
            <w:tcW w:w="2520" w:type="dxa"/>
            <w:tcBorders>
              <w:top w:val="nil"/>
              <w:left w:val="nil"/>
              <w:bottom w:val="double" w:sz="6" w:space="2" w:color="auto"/>
              <w:right w:val="nil"/>
            </w:tcBorders>
            <w:vAlign w:val="bottom"/>
          </w:tcPr>
          <w:p w14:paraId="547AA03C" w14:textId="77777777" w:rsidR="00197934" w:rsidRDefault="00197934" w:rsidP="00197934">
            <w:pPr>
              <w:autoSpaceDE w:val="0"/>
              <w:autoSpaceDN w:val="0"/>
              <w:adjustRightInd w:val="0"/>
              <w:spacing w:after="0" w:line="240" w:lineRule="auto"/>
              <w:jc w:val="center"/>
              <w:rPr>
                <w:rFonts w:ascii="Arial" w:hAnsi="Arial" w:cs="Arial"/>
                <w:color w:val="000000"/>
                <w:sz w:val="18"/>
                <w:szCs w:val="18"/>
              </w:rPr>
            </w:pPr>
          </w:p>
        </w:tc>
        <w:tc>
          <w:tcPr>
            <w:tcW w:w="1050" w:type="dxa"/>
            <w:tcBorders>
              <w:top w:val="nil"/>
              <w:left w:val="nil"/>
              <w:bottom w:val="double" w:sz="6" w:space="2" w:color="auto"/>
              <w:right w:val="nil"/>
            </w:tcBorders>
            <w:vAlign w:val="bottom"/>
          </w:tcPr>
          <w:p w14:paraId="7F620C8A" w14:textId="77777777" w:rsidR="00197934" w:rsidRDefault="00197934" w:rsidP="00197934">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double" w:sz="6" w:space="2" w:color="auto"/>
              <w:right w:val="nil"/>
            </w:tcBorders>
            <w:vAlign w:val="bottom"/>
          </w:tcPr>
          <w:p w14:paraId="6F87F5CD" w14:textId="77777777" w:rsidR="00197934" w:rsidRDefault="00197934" w:rsidP="00197934">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double" w:sz="6" w:space="2" w:color="auto"/>
              <w:right w:val="nil"/>
            </w:tcBorders>
            <w:vAlign w:val="bottom"/>
          </w:tcPr>
          <w:p w14:paraId="4DEDBA6C" w14:textId="77777777" w:rsidR="00197934" w:rsidRDefault="00197934" w:rsidP="00197934">
            <w:pPr>
              <w:autoSpaceDE w:val="0"/>
              <w:autoSpaceDN w:val="0"/>
              <w:adjustRightInd w:val="0"/>
              <w:spacing w:after="0" w:line="240" w:lineRule="auto"/>
              <w:jc w:val="center"/>
              <w:rPr>
                <w:rFonts w:ascii="Arial" w:hAnsi="Arial" w:cs="Arial"/>
                <w:color w:val="000000"/>
                <w:sz w:val="18"/>
                <w:szCs w:val="18"/>
              </w:rPr>
            </w:pPr>
          </w:p>
        </w:tc>
        <w:tc>
          <w:tcPr>
            <w:tcW w:w="950" w:type="dxa"/>
            <w:tcBorders>
              <w:top w:val="nil"/>
              <w:left w:val="nil"/>
              <w:bottom w:val="double" w:sz="6" w:space="2" w:color="auto"/>
              <w:right w:val="nil"/>
            </w:tcBorders>
            <w:vAlign w:val="bottom"/>
          </w:tcPr>
          <w:p w14:paraId="3415B24D" w14:textId="77777777" w:rsidR="00197934" w:rsidRDefault="00197934" w:rsidP="00197934">
            <w:pPr>
              <w:autoSpaceDE w:val="0"/>
              <w:autoSpaceDN w:val="0"/>
              <w:adjustRightInd w:val="0"/>
              <w:spacing w:after="0" w:line="240" w:lineRule="auto"/>
              <w:jc w:val="center"/>
              <w:rPr>
                <w:rFonts w:ascii="Arial" w:hAnsi="Arial" w:cs="Arial"/>
                <w:color w:val="000000"/>
                <w:sz w:val="18"/>
                <w:szCs w:val="18"/>
              </w:rPr>
            </w:pPr>
          </w:p>
        </w:tc>
      </w:tr>
      <w:tr w:rsidR="00197934" w14:paraId="32529305" w14:textId="77777777" w:rsidTr="00197934">
        <w:trPr>
          <w:trHeight w:hRule="exact" w:val="132"/>
        </w:trPr>
        <w:tc>
          <w:tcPr>
            <w:tcW w:w="2520" w:type="dxa"/>
            <w:tcBorders>
              <w:top w:val="nil"/>
              <w:left w:val="nil"/>
              <w:bottom w:val="nil"/>
              <w:right w:val="nil"/>
            </w:tcBorders>
            <w:vAlign w:val="bottom"/>
          </w:tcPr>
          <w:p w14:paraId="49B98FE6" w14:textId="77777777" w:rsidR="00197934" w:rsidRDefault="00197934" w:rsidP="00197934">
            <w:pPr>
              <w:autoSpaceDE w:val="0"/>
              <w:autoSpaceDN w:val="0"/>
              <w:adjustRightInd w:val="0"/>
              <w:spacing w:after="0" w:line="240" w:lineRule="auto"/>
              <w:jc w:val="center"/>
              <w:rPr>
                <w:rFonts w:ascii="Arial" w:hAnsi="Arial" w:cs="Arial"/>
                <w:color w:val="000000"/>
                <w:sz w:val="18"/>
                <w:szCs w:val="18"/>
              </w:rPr>
            </w:pPr>
          </w:p>
        </w:tc>
        <w:tc>
          <w:tcPr>
            <w:tcW w:w="1050" w:type="dxa"/>
            <w:tcBorders>
              <w:top w:val="nil"/>
              <w:left w:val="nil"/>
              <w:bottom w:val="nil"/>
              <w:right w:val="nil"/>
            </w:tcBorders>
            <w:vAlign w:val="bottom"/>
          </w:tcPr>
          <w:p w14:paraId="6ED239D4" w14:textId="77777777" w:rsidR="00197934" w:rsidRDefault="00197934" w:rsidP="00197934">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nil"/>
              <w:right w:val="nil"/>
            </w:tcBorders>
            <w:vAlign w:val="bottom"/>
          </w:tcPr>
          <w:p w14:paraId="12015A9A" w14:textId="77777777" w:rsidR="00197934" w:rsidRDefault="00197934" w:rsidP="00197934">
            <w:pPr>
              <w:autoSpaceDE w:val="0"/>
              <w:autoSpaceDN w:val="0"/>
              <w:adjustRightInd w:val="0"/>
              <w:spacing w:after="0" w:line="240" w:lineRule="auto"/>
              <w:jc w:val="center"/>
              <w:rPr>
                <w:rFonts w:ascii="Arial" w:hAnsi="Arial" w:cs="Arial"/>
                <w:color w:val="000000"/>
                <w:sz w:val="18"/>
                <w:szCs w:val="18"/>
              </w:rPr>
            </w:pPr>
          </w:p>
        </w:tc>
        <w:tc>
          <w:tcPr>
            <w:tcW w:w="1150" w:type="dxa"/>
            <w:tcBorders>
              <w:top w:val="nil"/>
              <w:left w:val="nil"/>
              <w:bottom w:val="nil"/>
              <w:right w:val="nil"/>
            </w:tcBorders>
            <w:vAlign w:val="bottom"/>
          </w:tcPr>
          <w:p w14:paraId="58FD7EAA" w14:textId="77777777" w:rsidR="00197934" w:rsidRDefault="00197934" w:rsidP="00197934">
            <w:pPr>
              <w:autoSpaceDE w:val="0"/>
              <w:autoSpaceDN w:val="0"/>
              <w:adjustRightInd w:val="0"/>
              <w:spacing w:after="0" w:line="240" w:lineRule="auto"/>
              <w:jc w:val="center"/>
              <w:rPr>
                <w:rFonts w:ascii="Arial" w:hAnsi="Arial" w:cs="Arial"/>
                <w:color w:val="000000"/>
                <w:sz w:val="18"/>
                <w:szCs w:val="18"/>
              </w:rPr>
            </w:pPr>
          </w:p>
        </w:tc>
        <w:tc>
          <w:tcPr>
            <w:tcW w:w="950" w:type="dxa"/>
            <w:tcBorders>
              <w:top w:val="nil"/>
              <w:left w:val="nil"/>
              <w:bottom w:val="nil"/>
              <w:right w:val="nil"/>
            </w:tcBorders>
            <w:vAlign w:val="bottom"/>
          </w:tcPr>
          <w:p w14:paraId="0FF12CDB" w14:textId="77777777" w:rsidR="00197934" w:rsidRDefault="00197934" w:rsidP="00197934">
            <w:pPr>
              <w:autoSpaceDE w:val="0"/>
              <w:autoSpaceDN w:val="0"/>
              <w:adjustRightInd w:val="0"/>
              <w:spacing w:after="0" w:line="240" w:lineRule="auto"/>
              <w:jc w:val="center"/>
              <w:rPr>
                <w:rFonts w:ascii="Arial" w:hAnsi="Arial" w:cs="Arial"/>
                <w:color w:val="000000"/>
                <w:sz w:val="18"/>
                <w:szCs w:val="18"/>
              </w:rPr>
            </w:pPr>
          </w:p>
        </w:tc>
      </w:tr>
    </w:tbl>
    <w:p w14:paraId="686EB733" w14:textId="33676C56" w:rsidR="00C219A9" w:rsidRDefault="00C219A9" w:rsidP="00197934">
      <w:pPr>
        <w:spacing w:line="480" w:lineRule="auto"/>
        <w:jc w:val="both"/>
        <w:rPr>
          <w:rFonts w:ascii="Times New Roman" w:hAnsi="Times New Roman" w:cs="Times New Roman"/>
          <w:b/>
          <w:bCs/>
          <w:sz w:val="24"/>
          <w:szCs w:val="24"/>
        </w:rPr>
      </w:pPr>
      <w:r w:rsidRPr="00C219A9">
        <w:rPr>
          <w:rFonts w:ascii="Times New Roman" w:hAnsi="Times New Roman" w:cs="Times New Roman"/>
          <w:b/>
          <w:bCs/>
          <w:sz w:val="24"/>
          <w:szCs w:val="24"/>
        </w:rPr>
        <w:t>Tabel 4.1</w:t>
      </w:r>
      <w:r w:rsidR="00C95949">
        <w:rPr>
          <w:rFonts w:ascii="Times New Roman" w:hAnsi="Times New Roman" w:cs="Times New Roman"/>
          <w:b/>
          <w:bCs/>
          <w:sz w:val="24"/>
          <w:szCs w:val="24"/>
        </w:rPr>
        <w:t>2</w:t>
      </w:r>
      <w:r w:rsidRPr="00C219A9">
        <w:rPr>
          <w:rFonts w:ascii="Times New Roman" w:hAnsi="Times New Roman" w:cs="Times New Roman"/>
          <w:b/>
          <w:bCs/>
          <w:sz w:val="24"/>
          <w:szCs w:val="24"/>
        </w:rPr>
        <w:t xml:space="preserve"> Hasil Uji </w:t>
      </w:r>
      <w:proofErr w:type="spellStart"/>
      <w:r w:rsidRPr="00C219A9">
        <w:rPr>
          <w:rFonts w:ascii="Times New Roman" w:hAnsi="Times New Roman" w:cs="Times New Roman"/>
          <w:b/>
          <w:bCs/>
          <w:sz w:val="24"/>
          <w:szCs w:val="24"/>
        </w:rPr>
        <w:t>Hipotesis</w:t>
      </w:r>
      <w:proofErr w:type="spellEnd"/>
      <w:r w:rsidRPr="00C219A9">
        <w:rPr>
          <w:rFonts w:ascii="Times New Roman" w:hAnsi="Times New Roman" w:cs="Times New Roman"/>
          <w:b/>
          <w:bCs/>
          <w:sz w:val="24"/>
          <w:szCs w:val="24"/>
        </w:rPr>
        <w:t xml:space="preserve"> (Uji t)</w:t>
      </w:r>
    </w:p>
    <w:p w14:paraId="7CB8093A" w14:textId="77777777" w:rsidR="00C219A9" w:rsidRPr="00A77483" w:rsidRDefault="00C219A9" w:rsidP="00C219A9">
      <w:pPr>
        <w:autoSpaceDE w:val="0"/>
        <w:autoSpaceDN w:val="0"/>
        <w:adjustRightInd w:val="0"/>
        <w:spacing w:after="0" w:line="240" w:lineRule="auto"/>
        <w:rPr>
          <w:rFonts w:ascii="Arial" w:hAnsi="Arial" w:cs="Arial"/>
          <w:sz w:val="18"/>
          <w:szCs w:val="18"/>
        </w:rPr>
      </w:pPr>
    </w:p>
    <w:p w14:paraId="07C8B443" w14:textId="77777777" w:rsidR="00C219A9" w:rsidRDefault="00C219A9" w:rsidP="00C219A9">
      <w:pPr>
        <w:rPr>
          <w:rFonts w:ascii="Arial" w:hAnsi="Arial" w:cs="Arial"/>
          <w:sz w:val="18"/>
          <w:szCs w:val="18"/>
        </w:rPr>
      </w:pPr>
    </w:p>
    <w:p w14:paraId="79E3F6AC" w14:textId="77777777" w:rsidR="00C219A9" w:rsidRDefault="00C219A9" w:rsidP="00C219A9">
      <w:pPr>
        <w:rPr>
          <w:rFonts w:ascii="Arial" w:hAnsi="Arial" w:cs="Arial"/>
          <w:sz w:val="18"/>
          <w:szCs w:val="18"/>
        </w:rPr>
      </w:pPr>
    </w:p>
    <w:p w14:paraId="43B14BE4" w14:textId="77777777" w:rsidR="00C219A9" w:rsidRDefault="00C219A9" w:rsidP="00C219A9">
      <w:pPr>
        <w:rPr>
          <w:rFonts w:ascii="Arial" w:hAnsi="Arial" w:cs="Arial"/>
          <w:sz w:val="18"/>
          <w:szCs w:val="18"/>
        </w:rPr>
      </w:pPr>
    </w:p>
    <w:p w14:paraId="7745D331" w14:textId="77777777" w:rsidR="00C219A9" w:rsidRDefault="00C219A9" w:rsidP="00C219A9">
      <w:pPr>
        <w:rPr>
          <w:rFonts w:ascii="Arial" w:hAnsi="Arial" w:cs="Arial"/>
          <w:sz w:val="18"/>
          <w:szCs w:val="18"/>
        </w:rPr>
      </w:pPr>
    </w:p>
    <w:p w14:paraId="166277CE" w14:textId="24DEE8E8" w:rsidR="00C219A9" w:rsidRPr="00206EAC" w:rsidRDefault="00305097" w:rsidP="00206EAC">
      <w:pPr>
        <w:tabs>
          <w:tab w:val="left" w:pos="567"/>
        </w:tabs>
        <w:jc w:val="both"/>
        <w:rPr>
          <w:rFonts w:ascii="Times New Roman" w:hAnsi="Times New Roman" w:cs="Times New Roman"/>
          <w:i/>
          <w:iCs/>
        </w:rPr>
      </w:pPr>
      <w:proofErr w:type="spellStart"/>
      <w:r w:rsidRPr="00206EAC">
        <w:rPr>
          <w:rFonts w:ascii="Times New Roman" w:hAnsi="Times New Roman" w:cs="Times New Roman"/>
          <w:i/>
          <w:iCs/>
        </w:rPr>
        <w:t>Sumber</w:t>
      </w:r>
      <w:proofErr w:type="spellEnd"/>
      <w:r w:rsidRPr="00206EAC">
        <w:rPr>
          <w:rFonts w:ascii="Times New Roman" w:hAnsi="Times New Roman" w:cs="Times New Roman"/>
          <w:i/>
          <w:iCs/>
        </w:rPr>
        <w:t xml:space="preserve"> Data </w:t>
      </w:r>
      <w:proofErr w:type="spellStart"/>
      <w:r w:rsidRPr="00206EAC">
        <w:rPr>
          <w:rFonts w:ascii="Times New Roman" w:hAnsi="Times New Roman" w:cs="Times New Roman"/>
          <w:i/>
          <w:iCs/>
        </w:rPr>
        <w:t>Diolah</w:t>
      </w:r>
      <w:proofErr w:type="spellEnd"/>
      <w:r w:rsidRPr="00206EAC">
        <w:rPr>
          <w:rFonts w:ascii="Times New Roman" w:hAnsi="Times New Roman" w:cs="Times New Roman"/>
          <w:i/>
          <w:iCs/>
        </w:rPr>
        <w:t xml:space="preserve"> (Output </w:t>
      </w:r>
      <w:proofErr w:type="spellStart"/>
      <w:r w:rsidRPr="00206EAC">
        <w:rPr>
          <w:rFonts w:ascii="Times New Roman" w:hAnsi="Times New Roman" w:cs="Times New Roman"/>
          <w:i/>
          <w:iCs/>
        </w:rPr>
        <w:t>Eviews</w:t>
      </w:r>
      <w:proofErr w:type="spellEnd"/>
      <w:r w:rsidRPr="00206EAC">
        <w:rPr>
          <w:rFonts w:ascii="Times New Roman" w:hAnsi="Times New Roman" w:cs="Times New Roman"/>
          <w:i/>
          <w:iCs/>
        </w:rPr>
        <w:t xml:space="preserve"> 12), 2025</w:t>
      </w:r>
    </w:p>
    <w:p w14:paraId="32A2E7C0" w14:textId="77777777" w:rsidR="00206EAC" w:rsidRPr="00305097" w:rsidRDefault="00206EAC" w:rsidP="00305097">
      <w:pPr>
        <w:tabs>
          <w:tab w:val="left" w:pos="567"/>
        </w:tabs>
        <w:rPr>
          <w:rFonts w:ascii="Times New Roman" w:hAnsi="Times New Roman" w:cs="Times New Roman"/>
        </w:rPr>
      </w:pPr>
    </w:p>
    <w:p w14:paraId="39B82FAE" w14:textId="3E1909B1" w:rsidR="00C219A9" w:rsidRPr="00C219A9" w:rsidRDefault="00206EAC">
      <w:pPr>
        <w:pStyle w:val="ListParagraph"/>
        <w:numPr>
          <w:ilvl w:val="0"/>
          <w:numId w:val="19"/>
        </w:numPr>
        <w:spacing w:line="480" w:lineRule="auto"/>
        <w:jc w:val="both"/>
        <w:rPr>
          <w:rFonts w:ascii="Arial" w:hAnsi="Arial" w:cs="Arial"/>
          <w:sz w:val="18"/>
          <w:szCs w:val="18"/>
        </w:rPr>
      </w:pPr>
      <w:proofErr w:type="spellStart"/>
      <w:r w:rsidRPr="00C219A9">
        <w:rPr>
          <w:rFonts w:ascii="Times New Roman" w:eastAsia="Times New Roman" w:hAnsi="Times New Roman" w:cs="Times New Roman"/>
          <w:color w:val="000000"/>
          <w:sz w:val="24"/>
          <w:szCs w:val="24"/>
          <w:lang w:eastAsia="en-ID"/>
        </w:rPr>
        <w:t>Berdasarkan</w:t>
      </w:r>
      <w:proofErr w:type="spellEnd"/>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hasi</w:t>
      </w:r>
      <w:r>
        <w:rPr>
          <w:rFonts w:ascii="Times New Roman" w:eastAsia="Times New Roman" w:hAnsi="Times New Roman" w:cs="Times New Roman"/>
          <w:color w:val="000000"/>
          <w:sz w:val="24"/>
          <w:szCs w:val="24"/>
          <w:lang w:eastAsia="en-ID"/>
        </w:rPr>
        <w:t>l</w:t>
      </w:r>
      <w:proofErr w:type="spellEnd"/>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pengujian</w:t>
      </w:r>
      <w:proofErr w:type="spellEnd"/>
      <w:r w:rsidRPr="00C219A9">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r</w:t>
      </w:r>
      <w:r w:rsidRPr="00C219A9">
        <w:rPr>
          <w:rFonts w:ascii="Times New Roman" w:eastAsia="Times New Roman" w:hAnsi="Times New Roman" w:cs="Times New Roman"/>
          <w:color w:val="000000"/>
          <w:sz w:val="24"/>
          <w:szCs w:val="24"/>
          <w:lang w:eastAsia="en-ID"/>
        </w:rPr>
        <w:t>egresi</w:t>
      </w:r>
      <w:proofErr w:type="spellEnd"/>
      <w:r w:rsidRPr="00C219A9">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eastAsia="en-ID"/>
        </w:rPr>
        <w:t>d</w:t>
      </w:r>
      <w:r w:rsidRPr="00C219A9">
        <w:rPr>
          <w:rFonts w:ascii="Times New Roman" w:eastAsia="Times New Roman" w:hAnsi="Times New Roman" w:cs="Times New Roman"/>
          <w:color w:val="000000"/>
          <w:sz w:val="24"/>
          <w:szCs w:val="24"/>
          <w:lang w:eastAsia="en-ID"/>
        </w:rPr>
        <w:t xml:space="preserve">ata </w:t>
      </w:r>
      <w:r>
        <w:rPr>
          <w:rFonts w:ascii="Times New Roman" w:eastAsia="Times New Roman" w:hAnsi="Times New Roman" w:cs="Times New Roman"/>
          <w:color w:val="000000"/>
          <w:sz w:val="24"/>
          <w:szCs w:val="24"/>
          <w:lang w:eastAsia="en-ID"/>
        </w:rPr>
        <w:t>p</w:t>
      </w:r>
      <w:r w:rsidRPr="00C219A9">
        <w:rPr>
          <w:rFonts w:ascii="Times New Roman" w:eastAsia="Times New Roman" w:hAnsi="Times New Roman" w:cs="Times New Roman"/>
          <w:color w:val="000000"/>
          <w:sz w:val="24"/>
          <w:szCs w:val="24"/>
          <w:lang w:eastAsia="en-ID"/>
        </w:rPr>
        <w:t xml:space="preserve">anel dan </w:t>
      </w:r>
      <w:r>
        <w:rPr>
          <w:rFonts w:ascii="Times New Roman" w:eastAsia="Times New Roman" w:hAnsi="Times New Roman" w:cs="Times New Roman"/>
          <w:color w:val="000000"/>
          <w:sz w:val="24"/>
          <w:szCs w:val="24"/>
          <w:lang w:eastAsia="en-ID"/>
        </w:rPr>
        <w:t xml:space="preserve">uji </w:t>
      </w:r>
      <w:proofErr w:type="spellStart"/>
      <w:r>
        <w:rPr>
          <w:rFonts w:ascii="Times New Roman" w:eastAsia="Times New Roman" w:hAnsi="Times New Roman" w:cs="Times New Roman"/>
          <w:color w:val="000000"/>
          <w:sz w:val="24"/>
          <w:szCs w:val="24"/>
          <w:lang w:eastAsia="en-ID"/>
        </w:rPr>
        <w:t>hipotesis</w:t>
      </w:r>
      <w:proofErr w:type="spellEnd"/>
      <w:r>
        <w:rPr>
          <w:rFonts w:ascii="Times New Roman" w:eastAsia="Times New Roman" w:hAnsi="Times New Roman" w:cs="Times New Roman"/>
          <w:color w:val="000000"/>
          <w:sz w:val="24"/>
          <w:szCs w:val="24"/>
          <w:lang w:eastAsia="en-ID"/>
        </w:rPr>
        <w:t xml:space="preserve"> (uji t)</w:t>
      </w:r>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diperoleh</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nilai</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koefisien</w:t>
      </w:r>
      <w:proofErr w:type="spellEnd"/>
      <w:r w:rsidR="00C219A9">
        <w:rPr>
          <w:rFonts w:ascii="Times New Roman" w:eastAsia="Times New Roman" w:hAnsi="Times New Roman" w:cs="Times New Roman"/>
          <w:color w:val="000000"/>
          <w:sz w:val="24"/>
          <w:szCs w:val="24"/>
          <w:lang w:eastAsia="en-ID"/>
        </w:rPr>
        <w:t xml:space="preserve"> </w:t>
      </w:r>
      <w:r w:rsidR="00F875ED" w:rsidRPr="00C24B91">
        <w:rPr>
          <w:rFonts w:ascii="Times New Roman" w:eastAsia="Times New Roman" w:hAnsi="Times New Roman" w:cs="Times New Roman"/>
          <w:i/>
          <w:iCs/>
          <w:color w:val="000000"/>
          <w:sz w:val="24"/>
          <w:szCs w:val="24"/>
          <w:lang w:eastAsia="en-ID"/>
        </w:rPr>
        <w:t>l</w:t>
      </w:r>
      <w:r w:rsidR="00C219A9" w:rsidRPr="00C24B91">
        <w:rPr>
          <w:rFonts w:ascii="Times New Roman" w:eastAsia="Times New Roman" w:hAnsi="Times New Roman" w:cs="Times New Roman"/>
          <w:i/>
          <w:iCs/>
          <w:color w:val="000000"/>
          <w:sz w:val="24"/>
          <w:szCs w:val="24"/>
          <w:lang w:eastAsia="en-ID"/>
        </w:rPr>
        <w:t>everage</w:t>
      </w:r>
      <w:r w:rsidR="00C219A9" w:rsidRPr="00C219A9">
        <w:rPr>
          <w:rFonts w:ascii="Times New Roman" w:eastAsia="Times New Roman" w:hAnsi="Times New Roman" w:cs="Times New Roman"/>
          <w:color w:val="000000"/>
          <w:sz w:val="24"/>
          <w:szCs w:val="24"/>
          <w:lang w:eastAsia="en-ID"/>
        </w:rPr>
        <w:t xml:space="preserve"> </w:t>
      </w:r>
      <w:r w:rsidR="00C219A9">
        <w:rPr>
          <w:rFonts w:ascii="Times New Roman" w:eastAsia="Times New Roman" w:hAnsi="Times New Roman" w:cs="Times New Roman"/>
          <w:color w:val="000000"/>
          <w:sz w:val="24"/>
          <w:szCs w:val="24"/>
          <w:lang w:eastAsia="en-ID"/>
        </w:rPr>
        <w:t>(</w:t>
      </w:r>
      <w:r w:rsidR="00C219A9" w:rsidRPr="00C219A9">
        <w:rPr>
          <w:rFonts w:ascii="Times New Roman" w:eastAsia="Times New Roman" w:hAnsi="Times New Roman" w:cs="Times New Roman"/>
          <w:color w:val="000000"/>
          <w:sz w:val="24"/>
          <w:szCs w:val="24"/>
          <w:lang w:eastAsia="en-ID"/>
        </w:rPr>
        <w:t>X</w:t>
      </w:r>
      <w:r w:rsidR="00C219A9" w:rsidRPr="00A04CC1">
        <w:rPr>
          <w:rFonts w:ascii="Times New Roman" w:eastAsia="Times New Roman" w:hAnsi="Times New Roman" w:cs="Times New Roman"/>
          <w:color w:val="000000"/>
          <w:sz w:val="18"/>
          <w:szCs w:val="18"/>
          <w:lang w:eastAsia="en-ID"/>
        </w:rPr>
        <w:t>1</w:t>
      </w:r>
      <w:r w:rsidR="00C219A9">
        <w:rPr>
          <w:rFonts w:ascii="Times New Roman" w:eastAsia="Times New Roman" w:hAnsi="Times New Roman" w:cs="Times New Roman"/>
          <w:color w:val="000000"/>
          <w:sz w:val="24"/>
          <w:szCs w:val="24"/>
          <w:lang w:eastAsia="en-ID"/>
        </w:rPr>
        <w:t>)</w:t>
      </w:r>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sebesar</w:t>
      </w:r>
      <w:proofErr w:type="spellEnd"/>
      <w:r w:rsidR="00C219A9" w:rsidRPr="00C219A9">
        <w:rPr>
          <w:rFonts w:ascii="Times New Roman" w:eastAsia="Times New Roman" w:hAnsi="Times New Roman" w:cs="Times New Roman"/>
          <w:color w:val="000000"/>
          <w:sz w:val="24"/>
          <w:szCs w:val="24"/>
          <w:lang w:eastAsia="en-ID"/>
        </w:rPr>
        <w:t xml:space="preserve"> 0.004 dan </w:t>
      </w:r>
      <w:proofErr w:type="spellStart"/>
      <w:r w:rsidR="00C219A9" w:rsidRPr="00C219A9">
        <w:rPr>
          <w:rFonts w:ascii="Times New Roman" w:eastAsia="Times New Roman" w:hAnsi="Times New Roman" w:cs="Times New Roman"/>
          <w:color w:val="000000"/>
          <w:sz w:val="24"/>
          <w:szCs w:val="24"/>
          <w:lang w:eastAsia="en-ID"/>
        </w:rPr>
        <w:t>nilai</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Probabilit</w:t>
      </w:r>
      <w:r w:rsidR="00435D1F">
        <w:rPr>
          <w:rFonts w:ascii="Times New Roman" w:eastAsia="Times New Roman" w:hAnsi="Times New Roman" w:cs="Times New Roman"/>
          <w:color w:val="000000"/>
          <w:sz w:val="24"/>
          <w:szCs w:val="24"/>
          <w:lang w:eastAsia="en-ID"/>
        </w:rPr>
        <w:t>as</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sebesar</w:t>
      </w:r>
      <w:proofErr w:type="spellEnd"/>
      <w:r w:rsidR="00C219A9" w:rsidRPr="00C219A9">
        <w:rPr>
          <w:rFonts w:ascii="Times New Roman" w:eastAsia="Times New Roman" w:hAnsi="Times New Roman" w:cs="Times New Roman"/>
          <w:color w:val="000000"/>
          <w:sz w:val="24"/>
          <w:szCs w:val="24"/>
          <w:lang w:eastAsia="en-ID"/>
        </w:rPr>
        <w:t xml:space="preserve"> 0.133</w:t>
      </w:r>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sehingga</w:t>
      </w:r>
      <w:proofErr w:type="spellEnd"/>
      <w:r w:rsidR="00305097">
        <w:rPr>
          <w:rFonts w:ascii="Times New Roman" w:eastAsia="Times New Roman" w:hAnsi="Times New Roman" w:cs="Times New Roman"/>
          <w:color w:val="000000"/>
          <w:sz w:val="24"/>
          <w:szCs w:val="24"/>
          <w:lang w:eastAsia="en-ID"/>
        </w:rPr>
        <w:t xml:space="preserve"> 0.133 &gt; </w:t>
      </w:r>
      <w:r w:rsidR="00C219A9" w:rsidRPr="00C219A9">
        <w:rPr>
          <w:rFonts w:ascii="Times New Roman" w:eastAsia="Times New Roman" w:hAnsi="Times New Roman" w:cs="Times New Roman"/>
          <w:color w:val="000000"/>
          <w:sz w:val="24"/>
          <w:szCs w:val="24"/>
          <w:lang w:eastAsia="en-ID"/>
        </w:rPr>
        <w:t>0.05.</w:t>
      </w:r>
      <w:r w:rsidR="00C219A9">
        <w:rPr>
          <w:rFonts w:ascii="Times New Roman" w:eastAsia="Times New Roman" w:hAnsi="Times New Roman" w:cs="Times New Roman"/>
          <w:color w:val="000000"/>
          <w:sz w:val="24"/>
          <w:szCs w:val="24"/>
          <w:lang w:eastAsia="en-ID"/>
        </w:rPr>
        <w:t xml:space="preserve"> Hal </w:t>
      </w:r>
      <w:proofErr w:type="spellStart"/>
      <w:r w:rsidR="00C219A9">
        <w:rPr>
          <w:rFonts w:ascii="Times New Roman" w:eastAsia="Times New Roman" w:hAnsi="Times New Roman" w:cs="Times New Roman"/>
          <w:color w:val="000000"/>
          <w:sz w:val="24"/>
          <w:szCs w:val="24"/>
          <w:lang w:eastAsia="en-ID"/>
        </w:rPr>
        <w:t>ini</w:t>
      </w:r>
      <w:proofErr w:type="spellEnd"/>
      <w:r w:rsidR="00C219A9">
        <w:rPr>
          <w:rFonts w:ascii="Times New Roman" w:eastAsia="Times New Roman" w:hAnsi="Times New Roman" w:cs="Times New Roman"/>
          <w:color w:val="000000"/>
          <w:sz w:val="24"/>
          <w:szCs w:val="24"/>
          <w:lang w:eastAsia="en-ID"/>
        </w:rPr>
        <w:t xml:space="preserve"> </w:t>
      </w:r>
      <w:proofErr w:type="spellStart"/>
      <w:r w:rsidR="00C219A9">
        <w:rPr>
          <w:rFonts w:ascii="Times New Roman" w:eastAsia="Times New Roman" w:hAnsi="Times New Roman" w:cs="Times New Roman"/>
          <w:color w:val="000000"/>
          <w:sz w:val="24"/>
          <w:szCs w:val="24"/>
          <w:lang w:eastAsia="en-ID"/>
        </w:rPr>
        <w:t>menunjukkan</w:t>
      </w:r>
      <w:proofErr w:type="spellEnd"/>
      <w:r w:rsidR="00C219A9">
        <w:rPr>
          <w:rFonts w:ascii="Times New Roman" w:eastAsia="Times New Roman" w:hAnsi="Times New Roman" w:cs="Times New Roman"/>
          <w:color w:val="000000"/>
          <w:sz w:val="24"/>
          <w:szCs w:val="24"/>
          <w:lang w:eastAsia="en-ID"/>
        </w:rPr>
        <w:t xml:space="preserve"> </w:t>
      </w:r>
      <w:proofErr w:type="spellStart"/>
      <w:r w:rsidR="00C219A9">
        <w:rPr>
          <w:rFonts w:ascii="Times New Roman" w:eastAsia="Times New Roman" w:hAnsi="Times New Roman" w:cs="Times New Roman"/>
          <w:color w:val="000000"/>
          <w:sz w:val="24"/>
          <w:szCs w:val="24"/>
          <w:lang w:eastAsia="en-ID"/>
        </w:rPr>
        <w:t>bahwa</w:t>
      </w:r>
      <w:proofErr w:type="spellEnd"/>
      <w:r w:rsidR="00C219A9">
        <w:rPr>
          <w:rFonts w:ascii="Times New Roman" w:eastAsia="Times New Roman" w:hAnsi="Times New Roman" w:cs="Times New Roman"/>
          <w:color w:val="000000"/>
          <w:sz w:val="24"/>
          <w:szCs w:val="24"/>
          <w:lang w:eastAsia="en-ID"/>
        </w:rPr>
        <w:t xml:space="preserve"> </w:t>
      </w:r>
      <w:proofErr w:type="spellStart"/>
      <w:r w:rsidR="00C219A9">
        <w:rPr>
          <w:rFonts w:ascii="Times New Roman" w:eastAsia="Times New Roman" w:hAnsi="Times New Roman" w:cs="Times New Roman"/>
          <w:color w:val="000000"/>
          <w:sz w:val="24"/>
          <w:szCs w:val="24"/>
          <w:lang w:eastAsia="en-ID"/>
        </w:rPr>
        <w:t>variabel</w:t>
      </w:r>
      <w:proofErr w:type="spellEnd"/>
      <w:r w:rsidR="00C219A9">
        <w:rPr>
          <w:rFonts w:ascii="Times New Roman" w:eastAsia="Times New Roman" w:hAnsi="Times New Roman" w:cs="Times New Roman"/>
          <w:color w:val="000000"/>
          <w:sz w:val="24"/>
          <w:szCs w:val="24"/>
          <w:lang w:eastAsia="en-ID"/>
        </w:rPr>
        <w:t xml:space="preserve"> </w:t>
      </w:r>
      <w:r w:rsidR="00C219A9" w:rsidRPr="00C24B91">
        <w:rPr>
          <w:rFonts w:ascii="Times New Roman" w:eastAsia="Times New Roman" w:hAnsi="Times New Roman" w:cs="Times New Roman"/>
          <w:i/>
          <w:iCs/>
          <w:color w:val="000000"/>
          <w:sz w:val="24"/>
          <w:szCs w:val="24"/>
          <w:lang w:eastAsia="en-ID"/>
        </w:rPr>
        <w:t>Leverage</w:t>
      </w:r>
      <w:r w:rsidR="00C219A9">
        <w:rPr>
          <w:rFonts w:ascii="Times New Roman" w:eastAsia="Times New Roman" w:hAnsi="Times New Roman" w:cs="Times New Roman"/>
          <w:color w:val="000000"/>
          <w:sz w:val="24"/>
          <w:szCs w:val="24"/>
          <w:lang w:eastAsia="en-ID"/>
        </w:rPr>
        <w:t xml:space="preserve"> (X</w:t>
      </w:r>
      <w:r w:rsidR="00C219A9" w:rsidRPr="00A04CC1">
        <w:rPr>
          <w:rFonts w:ascii="Times New Roman" w:eastAsia="Times New Roman" w:hAnsi="Times New Roman" w:cs="Times New Roman"/>
          <w:color w:val="000000"/>
          <w:sz w:val="16"/>
          <w:szCs w:val="16"/>
          <w:lang w:eastAsia="en-ID"/>
        </w:rPr>
        <w:t>1</w:t>
      </w:r>
      <w:r w:rsidR="00C219A9">
        <w:rPr>
          <w:rFonts w:ascii="Times New Roman" w:eastAsia="Times New Roman" w:hAnsi="Times New Roman" w:cs="Times New Roman"/>
          <w:color w:val="000000"/>
          <w:sz w:val="24"/>
          <w:szCs w:val="24"/>
          <w:lang w:eastAsia="en-ID"/>
        </w:rPr>
        <w:t>)</w:t>
      </w:r>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tidak</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memiliki</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pengaruh</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signifikan</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jadi</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dapat</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disimpulkan</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bahwa</w:t>
      </w:r>
      <w:proofErr w:type="spellEnd"/>
      <w:r w:rsidR="00305097">
        <w:rPr>
          <w:rFonts w:ascii="Times New Roman" w:eastAsia="Times New Roman" w:hAnsi="Times New Roman" w:cs="Times New Roman"/>
          <w:color w:val="000000"/>
          <w:sz w:val="24"/>
          <w:szCs w:val="24"/>
          <w:lang w:eastAsia="en-ID"/>
        </w:rPr>
        <w:t xml:space="preserve"> H</w:t>
      </w:r>
      <w:r w:rsidR="00305097" w:rsidRPr="00A04CC1">
        <w:rPr>
          <w:rFonts w:ascii="Times New Roman" w:eastAsia="Times New Roman" w:hAnsi="Times New Roman" w:cs="Times New Roman"/>
          <w:color w:val="000000"/>
          <w:sz w:val="16"/>
          <w:szCs w:val="16"/>
          <w:lang w:eastAsia="en-ID"/>
        </w:rPr>
        <w:t>1</w:t>
      </w:r>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dalam</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penelitian</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ini</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ditolak</w:t>
      </w:r>
      <w:proofErr w:type="spellEnd"/>
      <w:r w:rsidR="00305097">
        <w:rPr>
          <w:rFonts w:ascii="Times New Roman" w:eastAsia="Times New Roman" w:hAnsi="Times New Roman" w:cs="Times New Roman"/>
          <w:color w:val="000000"/>
          <w:sz w:val="24"/>
          <w:szCs w:val="24"/>
          <w:lang w:eastAsia="en-ID"/>
        </w:rPr>
        <w:t>.</w:t>
      </w:r>
    </w:p>
    <w:p w14:paraId="6A09E8AC" w14:textId="654B47DD" w:rsidR="00C219A9" w:rsidRPr="00C219A9" w:rsidRDefault="00206EAC">
      <w:pPr>
        <w:pStyle w:val="ListParagraph"/>
        <w:numPr>
          <w:ilvl w:val="0"/>
          <w:numId w:val="19"/>
        </w:numPr>
        <w:spacing w:line="480" w:lineRule="auto"/>
        <w:jc w:val="both"/>
        <w:rPr>
          <w:rFonts w:ascii="Arial" w:hAnsi="Arial" w:cs="Arial"/>
          <w:sz w:val="18"/>
          <w:szCs w:val="18"/>
        </w:rPr>
      </w:pPr>
      <w:proofErr w:type="spellStart"/>
      <w:r w:rsidRPr="00C219A9">
        <w:rPr>
          <w:rFonts w:ascii="Times New Roman" w:eastAsia="Times New Roman" w:hAnsi="Times New Roman" w:cs="Times New Roman"/>
          <w:color w:val="000000"/>
          <w:sz w:val="24"/>
          <w:szCs w:val="24"/>
          <w:lang w:eastAsia="en-ID"/>
        </w:rPr>
        <w:t>Berdasarkan</w:t>
      </w:r>
      <w:proofErr w:type="spellEnd"/>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hasi</w:t>
      </w:r>
      <w:r>
        <w:rPr>
          <w:rFonts w:ascii="Times New Roman" w:eastAsia="Times New Roman" w:hAnsi="Times New Roman" w:cs="Times New Roman"/>
          <w:color w:val="000000"/>
          <w:sz w:val="24"/>
          <w:szCs w:val="24"/>
          <w:lang w:eastAsia="en-ID"/>
        </w:rPr>
        <w:t>l</w:t>
      </w:r>
      <w:proofErr w:type="spellEnd"/>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pengujian</w:t>
      </w:r>
      <w:proofErr w:type="spellEnd"/>
      <w:r w:rsidRPr="00C219A9">
        <w:rPr>
          <w:rFonts w:ascii="Times New Roman" w:eastAsia="Times New Roman" w:hAnsi="Times New Roman" w:cs="Times New Roman"/>
          <w:color w:val="000000"/>
          <w:sz w:val="24"/>
          <w:szCs w:val="24"/>
          <w:lang w:eastAsia="en-ID"/>
        </w:rPr>
        <w:t xml:space="preserve"> </w:t>
      </w:r>
      <w:proofErr w:type="spellStart"/>
      <w:r>
        <w:rPr>
          <w:rFonts w:ascii="Times New Roman" w:eastAsia="Times New Roman" w:hAnsi="Times New Roman" w:cs="Times New Roman"/>
          <w:color w:val="000000"/>
          <w:sz w:val="24"/>
          <w:szCs w:val="24"/>
          <w:lang w:eastAsia="en-ID"/>
        </w:rPr>
        <w:t>r</w:t>
      </w:r>
      <w:r w:rsidRPr="00C219A9">
        <w:rPr>
          <w:rFonts w:ascii="Times New Roman" w:eastAsia="Times New Roman" w:hAnsi="Times New Roman" w:cs="Times New Roman"/>
          <w:color w:val="000000"/>
          <w:sz w:val="24"/>
          <w:szCs w:val="24"/>
          <w:lang w:eastAsia="en-ID"/>
        </w:rPr>
        <w:t>egresi</w:t>
      </w:r>
      <w:proofErr w:type="spellEnd"/>
      <w:r w:rsidRPr="00C219A9">
        <w:rPr>
          <w:rFonts w:ascii="Times New Roman" w:eastAsia="Times New Roman" w:hAnsi="Times New Roman" w:cs="Times New Roman"/>
          <w:color w:val="000000"/>
          <w:sz w:val="24"/>
          <w:szCs w:val="24"/>
          <w:lang w:eastAsia="en-ID"/>
        </w:rPr>
        <w:t xml:space="preserve"> </w:t>
      </w:r>
      <w:r>
        <w:rPr>
          <w:rFonts w:ascii="Times New Roman" w:eastAsia="Times New Roman" w:hAnsi="Times New Roman" w:cs="Times New Roman"/>
          <w:color w:val="000000"/>
          <w:sz w:val="24"/>
          <w:szCs w:val="24"/>
          <w:lang w:eastAsia="en-ID"/>
        </w:rPr>
        <w:t>d</w:t>
      </w:r>
      <w:r w:rsidRPr="00C219A9">
        <w:rPr>
          <w:rFonts w:ascii="Times New Roman" w:eastAsia="Times New Roman" w:hAnsi="Times New Roman" w:cs="Times New Roman"/>
          <w:color w:val="000000"/>
          <w:sz w:val="24"/>
          <w:szCs w:val="24"/>
          <w:lang w:eastAsia="en-ID"/>
        </w:rPr>
        <w:t xml:space="preserve">ata </w:t>
      </w:r>
      <w:r>
        <w:rPr>
          <w:rFonts w:ascii="Times New Roman" w:eastAsia="Times New Roman" w:hAnsi="Times New Roman" w:cs="Times New Roman"/>
          <w:color w:val="000000"/>
          <w:sz w:val="24"/>
          <w:szCs w:val="24"/>
          <w:lang w:eastAsia="en-ID"/>
        </w:rPr>
        <w:t>p</w:t>
      </w:r>
      <w:r w:rsidRPr="00C219A9">
        <w:rPr>
          <w:rFonts w:ascii="Times New Roman" w:eastAsia="Times New Roman" w:hAnsi="Times New Roman" w:cs="Times New Roman"/>
          <w:color w:val="000000"/>
          <w:sz w:val="24"/>
          <w:szCs w:val="24"/>
          <w:lang w:eastAsia="en-ID"/>
        </w:rPr>
        <w:t xml:space="preserve">anel dan </w:t>
      </w:r>
      <w:r>
        <w:rPr>
          <w:rFonts w:ascii="Times New Roman" w:eastAsia="Times New Roman" w:hAnsi="Times New Roman" w:cs="Times New Roman"/>
          <w:color w:val="000000"/>
          <w:sz w:val="24"/>
          <w:szCs w:val="24"/>
          <w:lang w:eastAsia="en-ID"/>
        </w:rPr>
        <w:t xml:space="preserve">uji </w:t>
      </w:r>
      <w:proofErr w:type="spellStart"/>
      <w:r>
        <w:rPr>
          <w:rFonts w:ascii="Times New Roman" w:eastAsia="Times New Roman" w:hAnsi="Times New Roman" w:cs="Times New Roman"/>
          <w:color w:val="000000"/>
          <w:sz w:val="24"/>
          <w:szCs w:val="24"/>
          <w:lang w:eastAsia="en-ID"/>
        </w:rPr>
        <w:t>hipotesis</w:t>
      </w:r>
      <w:proofErr w:type="spellEnd"/>
      <w:r>
        <w:rPr>
          <w:rFonts w:ascii="Times New Roman" w:eastAsia="Times New Roman" w:hAnsi="Times New Roman" w:cs="Times New Roman"/>
          <w:color w:val="000000"/>
          <w:sz w:val="24"/>
          <w:szCs w:val="24"/>
          <w:lang w:eastAsia="en-ID"/>
        </w:rPr>
        <w:t xml:space="preserve"> (uji t) </w:t>
      </w:r>
      <w:proofErr w:type="spellStart"/>
      <w:r w:rsidR="00C219A9" w:rsidRPr="00C219A9">
        <w:rPr>
          <w:rFonts w:ascii="Times New Roman" w:eastAsia="Times New Roman" w:hAnsi="Times New Roman" w:cs="Times New Roman"/>
          <w:color w:val="000000"/>
          <w:sz w:val="24"/>
          <w:szCs w:val="24"/>
          <w:lang w:eastAsia="en-ID"/>
        </w:rPr>
        <w:t>diperoleh</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nilai</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koefisien</w:t>
      </w:r>
      <w:proofErr w:type="spellEnd"/>
      <w:r w:rsidR="00305097">
        <w:rPr>
          <w:rFonts w:ascii="Times New Roman" w:eastAsia="Times New Roman" w:hAnsi="Times New Roman" w:cs="Times New Roman"/>
          <w:color w:val="000000"/>
          <w:sz w:val="24"/>
          <w:szCs w:val="24"/>
          <w:lang w:eastAsia="en-ID"/>
        </w:rPr>
        <w:t xml:space="preserve"> </w:t>
      </w:r>
      <w:proofErr w:type="spellStart"/>
      <w:r w:rsidR="00F875ED">
        <w:rPr>
          <w:rFonts w:ascii="Times New Roman" w:eastAsia="Times New Roman" w:hAnsi="Times New Roman" w:cs="Times New Roman"/>
          <w:color w:val="000000"/>
          <w:sz w:val="24"/>
          <w:szCs w:val="24"/>
          <w:lang w:eastAsia="en-ID"/>
        </w:rPr>
        <w:t>p</w:t>
      </w:r>
      <w:r w:rsidR="00305097">
        <w:rPr>
          <w:rFonts w:ascii="Times New Roman" w:eastAsia="Times New Roman" w:hAnsi="Times New Roman" w:cs="Times New Roman"/>
          <w:color w:val="000000"/>
          <w:sz w:val="24"/>
          <w:szCs w:val="24"/>
          <w:lang w:eastAsia="en-ID"/>
        </w:rPr>
        <w:t>rofitabilitas</w:t>
      </w:r>
      <w:proofErr w:type="spellEnd"/>
      <w:r w:rsidR="00C219A9" w:rsidRPr="00C219A9">
        <w:rPr>
          <w:rFonts w:ascii="Times New Roman" w:eastAsia="Times New Roman" w:hAnsi="Times New Roman" w:cs="Times New Roman"/>
          <w:color w:val="000000"/>
          <w:sz w:val="24"/>
          <w:szCs w:val="24"/>
          <w:lang w:eastAsia="en-ID"/>
        </w:rPr>
        <w:t xml:space="preserve"> </w:t>
      </w:r>
      <w:r w:rsidR="00305097">
        <w:rPr>
          <w:rFonts w:ascii="Times New Roman" w:eastAsia="Times New Roman" w:hAnsi="Times New Roman" w:cs="Times New Roman"/>
          <w:color w:val="000000"/>
          <w:sz w:val="24"/>
          <w:szCs w:val="24"/>
          <w:lang w:eastAsia="en-ID"/>
        </w:rPr>
        <w:t>(</w:t>
      </w:r>
      <w:r w:rsidR="00C219A9" w:rsidRPr="00C219A9">
        <w:rPr>
          <w:rFonts w:ascii="Times New Roman" w:eastAsia="Times New Roman" w:hAnsi="Times New Roman" w:cs="Times New Roman"/>
          <w:color w:val="000000"/>
          <w:sz w:val="24"/>
          <w:szCs w:val="24"/>
          <w:lang w:eastAsia="en-ID"/>
        </w:rPr>
        <w:t>X</w:t>
      </w:r>
      <w:r w:rsidR="00C219A9" w:rsidRPr="00A04CC1">
        <w:rPr>
          <w:rFonts w:ascii="Times New Roman" w:eastAsia="Times New Roman" w:hAnsi="Times New Roman" w:cs="Times New Roman"/>
          <w:color w:val="000000"/>
          <w:sz w:val="16"/>
          <w:szCs w:val="16"/>
          <w:lang w:eastAsia="en-ID"/>
        </w:rPr>
        <w:t>2</w:t>
      </w:r>
      <w:r w:rsidR="00305097">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sebesar</w:t>
      </w:r>
      <w:proofErr w:type="spellEnd"/>
      <w:r w:rsidR="00C219A9" w:rsidRPr="00C219A9">
        <w:rPr>
          <w:rFonts w:ascii="Times New Roman" w:eastAsia="Times New Roman" w:hAnsi="Times New Roman" w:cs="Times New Roman"/>
          <w:color w:val="000000"/>
          <w:sz w:val="24"/>
          <w:szCs w:val="24"/>
          <w:lang w:eastAsia="en-ID"/>
        </w:rPr>
        <w:t xml:space="preserve"> 0.13</w:t>
      </w:r>
      <w:r w:rsidR="00B53769">
        <w:rPr>
          <w:rFonts w:ascii="Times New Roman" w:eastAsia="Times New Roman" w:hAnsi="Times New Roman" w:cs="Times New Roman"/>
          <w:color w:val="000000"/>
          <w:sz w:val="24"/>
          <w:szCs w:val="24"/>
          <w:lang w:eastAsia="en-ID"/>
        </w:rPr>
        <w:t>6</w:t>
      </w:r>
      <w:r w:rsidR="00C219A9" w:rsidRPr="00C219A9">
        <w:rPr>
          <w:rFonts w:ascii="Times New Roman" w:eastAsia="Times New Roman" w:hAnsi="Times New Roman" w:cs="Times New Roman"/>
          <w:color w:val="000000"/>
          <w:sz w:val="24"/>
          <w:szCs w:val="24"/>
          <w:lang w:eastAsia="en-ID"/>
        </w:rPr>
        <w:t xml:space="preserve"> dan </w:t>
      </w:r>
      <w:proofErr w:type="spellStart"/>
      <w:r w:rsidR="00C219A9" w:rsidRPr="00C219A9">
        <w:rPr>
          <w:rFonts w:ascii="Times New Roman" w:eastAsia="Times New Roman" w:hAnsi="Times New Roman" w:cs="Times New Roman"/>
          <w:color w:val="000000"/>
          <w:sz w:val="24"/>
          <w:szCs w:val="24"/>
          <w:lang w:eastAsia="en-ID"/>
        </w:rPr>
        <w:t>nilai</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Probabili</w:t>
      </w:r>
      <w:r w:rsidR="00C24B91">
        <w:rPr>
          <w:rFonts w:ascii="Times New Roman" w:eastAsia="Times New Roman" w:hAnsi="Times New Roman" w:cs="Times New Roman"/>
          <w:color w:val="000000"/>
          <w:sz w:val="24"/>
          <w:szCs w:val="24"/>
          <w:lang w:eastAsia="en-ID"/>
        </w:rPr>
        <w:t>tas</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sebesar</w:t>
      </w:r>
      <w:proofErr w:type="spellEnd"/>
      <w:r w:rsidR="00C219A9" w:rsidRPr="00C219A9">
        <w:rPr>
          <w:rFonts w:ascii="Times New Roman" w:eastAsia="Times New Roman" w:hAnsi="Times New Roman" w:cs="Times New Roman"/>
          <w:color w:val="000000"/>
          <w:sz w:val="24"/>
          <w:szCs w:val="24"/>
          <w:lang w:eastAsia="en-ID"/>
        </w:rPr>
        <w:t xml:space="preserve"> 0.003</w:t>
      </w:r>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sehingga</w:t>
      </w:r>
      <w:proofErr w:type="spellEnd"/>
      <w:r w:rsidR="00305097">
        <w:rPr>
          <w:rFonts w:ascii="Times New Roman" w:eastAsia="Times New Roman" w:hAnsi="Times New Roman" w:cs="Times New Roman"/>
          <w:color w:val="000000"/>
          <w:sz w:val="24"/>
          <w:szCs w:val="24"/>
          <w:lang w:eastAsia="en-ID"/>
        </w:rPr>
        <w:t xml:space="preserve"> 0.003 </w:t>
      </w:r>
      <w:r w:rsidR="00305097" w:rsidRPr="00A04CC1">
        <w:rPr>
          <w:rFonts w:ascii="Times New Roman" w:eastAsia="Times New Roman" w:hAnsi="Times New Roman" w:cs="Times New Roman"/>
          <w:color w:val="000000"/>
          <w:sz w:val="24"/>
          <w:szCs w:val="24"/>
          <w:u w:val="single"/>
          <w:lang w:eastAsia="en-ID"/>
        </w:rPr>
        <w:t>&lt;</w:t>
      </w:r>
      <w:r w:rsidR="00C219A9" w:rsidRPr="00C219A9">
        <w:rPr>
          <w:rFonts w:ascii="Times New Roman" w:eastAsia="Times New Roman" w:hAnsi="Times New Roman" w:cs="Times New Roman"/>
          <w:color w:val="000000"/>
          <w:sz w:val="24"/>
          <w:szCs w:val="24"/>
          <w:lang w:eastAsia="en-ID"/>
        </w:rPr>
        <w:t xml:space="preserve"> 0.05. </w:t>
      </w:r>
      <w:r w:rsidR="00305097">
        <w:rPr>
          <w:rFonts w:ascii="Times New Roman" w:eastAsia="Times New Roman" w:hAnsi="Times New Roman" w:cs="Times New Roman"/>
          <w:color w:val="000000"/>
          <w:sz w:val="24"/>
          <w:szCs w:val="24"/>
          <w:lang w:eastAsia="en-ID"/>
        </w:rPr>
        <w:t xml:space="preserve">Hal </w:t>
      </w:r>
      <w:proofErr w:type="spellStart"/>
      <w:r w:rsidR="00305097">
        <w:rPr>
          <w:rFonts w:ascii="Times New Roman" w:eastAsia="Times New Roman" w:hAnsi="Times New Roman" w:cs="Times New Roman"/>
          <w:color w:val="000000"/>
          <w:sz w:val="24"/>
          <w:szCs w:val="24"/>
          <w:lang w:eastAsia="en-ID"/>
        </w:rPr>
        <w:t>ini</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menunjukkan</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bahwa</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variabel</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profitabilitas</w:t>
      </w:r>
      <w:proofErr w:type="spellEnd"/>
      <w:r w:rsidR="00305097">
        <w:rPr>
          <w:rFonts w:ascii="Times New Roman" w:eastAsia="Times New Roman" w:hAnsi="Times New Roman" w:cs="Times New Roman"/>
          <w:color w:val="000000"/>
          <w:sz w:val="24"/>
          <w:szCs w:val="24"/>
          <w:lang w:eastAsia="en-ID"/>
        </w:rPr>
        <w:t xml:space="preserve"> (X</w:t>
      </w:r>
      <w:r w:rsidR="00305097" w:rsidRPr="00A04CC1">
        <w:rPr>
          <w:rFonts w:ascii="Times New Roman" w:eastAsia="Times New Roman" w:hAnsi="Times New Roman" w:cs="Times New Roman"/>
          <w:color w:val="000000"/>
          <w:sz w:val="16"/>
          <w:szCs w:val="16"/>
          <w:lang w:eastAsia="en-ID"/>
        </w:rPr>
        <w:t>2</w:t>
      </w:r>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memiliki</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pengaruh</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signifikan</w:t>
      </w:r>
      <w:proofErr w:type="spellEnd"/>
      <w:r w:rsidR="00305097">
        <w:rPr>
          <w:rFonts w:ascii="Times New Roman" w:eastAsia="Times New Roman" w:hAnsi="Times New Roman" w:cs="Times New Roman"/>
          <w:color w:val="000000"/>
          <w:sz w:val="24"/>
          <w:szCs w:val="24"/>
          <w:lang w:eastAsia="en-ID"/>
        </w:rPr>
        <w:t xml:space="preserve"> dan </w:t>
      </w:r>
      <w:proofErr w:type="spellStart"/>
      <w:r w:rsidR="00305097">
        <w:rPr>
          <w:rFonts w:ascii="Times New Roman" w:eastAsia="Times New Roman" w:hAnsi="Times New Roman" w:cs="Times New Roman"/>
          <w:color w:val="000000"/>
          <w:sz w:val="24"/>
          <w:szCs w:val="24"/>
          <w:lang w:eastAsia="en-ID"/>
        </w:rPr>
        <w:t>positif</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jadi</w:t>
      </w:r>
      <w:proofErr w:type="spellEnd"/>
      <w:r w:rsidR="00305097">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dapat</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disimpulkan</w:t>
      </w:r>
      <w:proofErr w:type="spellEnd"/>
      <w:r w:rsidR="00C219A9" w:rsidRPr="00C219A9">
        <w:rPr>
          <w:rFonts w:ascii="Times New Roman" w:eastAsia="Times New Roman" w:hAnsi="Times New Roman" w:cs="Times New Roman"/>
          <w:color w:val="000000"/>
          <w:sz w:val="24"/>
          <w:szCs w:val="24"/>
          <w:lang w:eastAsia="en-ID"/>
        </w:rPr>
        <w:t xml:space="preserve"> </w:t>
      </w:r>
      <w:proofErr w:type="spellStart"/>
      <w:r w:rsidR="00C219A9" w:rsidRPr="00C219A9">
        <w:rPr>
          <w:rFonts w:ascii="Times New Roman" w:eastAsia="Times New Roman" w:hAnsi="Times New Roman" w:cs="Times New Roman"/>
          <w:color w:val="000000"/>
          <w:sz w:val="24"/>
          <w:szCs w:val="24"/>
          <w:lang w:eastAsia="en-ID"/>
        </w:rPr>
        <w:t>bahwa</w:t>
      </w:r>
      <w:proofErr w:type="spellEnd"/>
      <w:r w:rsidR="00C219A9" w:rsidRPr="00C219A9">
        <w:rPr>
          <w:rFonts w:ascii="Times New Roman" w:eastAsia="Times New Roman" w:hAnsi="Times New Roman" w:cs="Times New Roman"/>
          <w:color w:val="000000"/>
          <w:sz w:val="24"/>
          <w:szCs w:val="24"/>
          <w:lang w:eastAsia="en-ID"/>
        </w:rPr>
        <w:t xml:space="preserve"> </w:t>
      </w:r>
      <w:r w:rsidR="00305097">
        <w:rPr>
          <w:rFonts w:ascii="Times New Roman" w:eastAsia="Times New Roman" w:hAnsi="Times New Roman" w:cs="Times New Roman"/>
          <w:color w:val="000000"/>
          <w:sz w:val="24"/>
          <w:szCs w:val="24"/>
          <w:lang w:eastAsia="en-ID"/>
        </w:rPr>
        <w:t>H</w:t>
      </w:r>
      <w:r w:rsidR="00305097" w:rsidRPr="00A04CC1">
        <w:rPr>
          <w:rFonts w:ascii="Times New Roman" w:eastAsia="Times New Roman" w:hAnsi="Times New Roman" w:cs="Times New Roman"/>
          <w:color w:val="000000"/>
          <w:sz w:val="16"/>
          <w:szCs w:val="16"/>
          <w:lang w:eastAsia="en-ID"/>
        </w:rPr>
        <w:t>2</w:t>
      </w:r>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dalam</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penelitian</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ini</w:t>
      </w:r>
      <w:proofErr w:type="spellEnd"/>
      <w:r w:rsidR="00305097">
        <w:rPr>
          <w:rFonts w:ascii="Times New Roman" w:eastAsia="Times New Roman" w:hAnsi="Times New Roman" w:cs="Times New Roman"/>
          <w:color w:val="000000"/>
          <w:sz w:val="24"/>
          <w:szCs w:val="24"/>
          <w:lang w:eastAsia="en-ID"/>
        </w:rPr>
        <w:t xml:space="preserve"> </w:t>
      </w:r>
      <w:proofErr w:type="spellStart"/>
      <w:r w:rsidR="00305097">
        <w:rPr>
          <w:rFonts w:ascii="Times New Roman" w:eastAsia="Times New Roman" w:hAnsi="Times New Roman" w:cs="Times New Roman"/>
          <w:color w:val="000000"/>
          <w:sz w:val="24"/>
          <w:szCs w:val="24"/>
          <w:lang w:eastAsia="en-ID"/>
        </w:rPr>
        <w:t>diterima</w:t>
      </w:r>
      <w:proofErr w:type="spellEnd"/>
      <w:r w:rsidR="00305097">
        <w:rPr>
          <w:rFonts w:ascii="Times New Roman" w:eastAsia="Times New Roman" w:hAnsi="Times New Roman" w:cs="Times New Roman"/>
          <w:color w:val="000000"/>
          <w:sz w:val="24"/>
          <w:szCs w:val="24"/>
          <w:lang w:eastAsia="en-ID"/>
        </w:rPr>
        <w:t>.</w:t>
      </w:r>
      <w:r w:rsidR="00C219A9" w:rsidRPr="00C219A9">
        <w:rPr>
          <w:rFonts w:ascii="Times New Roman" w:eastAsia="Times New Roman" w:hAnsi="Times New Roman" w:cs="Times New Roman"/>
          <w:color w:val="000000"/>
          <w:sz w:val="24"/>
          <w:szCs w:val="24"/>
          <w:lang w:eastAsia="en-ID"/>
        </w:rPr>
        <w:t xml:space="preserve"> </w:t>
      </w:r>
    </w:p>
    <w:p w14:paraId="71464449" w14:textId="0F1F1E5E" w:rsidR="00C219A9" w:rsidRPr="00206EAC" w:rsidRDefault="00C219A9">
      <w:pPr>
        <w:pStyle w:val="ListParagraph"/>
        <w:numPr>
          <w:ilvl w:val="0"/>
          <w:numId w:val="19"/>
        </w:numPr>
        <w:spacing w:line="480" w:lineRule="auto"/>
        <w:jc w:val="both"/>
        <w:rPr>
          <w:rFonts w:ascii="Arial" w:hAnsi="Arial" w:cs="Arial"/>
          <w:sz w:val="18"/>
          <w:szCs w:val="18"/>
        </w:rPr>
      </w:pPr>
      <w:proofErr w:type="spellStart"/>
      <w:r w:rsidRPr="00C219A9">
        <w:rPr>
          <w:rFonts w:ascii="Times New Roman" w:eastAsia="Times New Roman" w:hAnsi="Times New Roman" w:cs="Times New Roman"/>
          <w:color w:val="000000"/>
          <w:sz w:val="24"/>
          <w:szCs w:val="24"/>
          <w:lang w:eastAsia="en-ID"/>
        </w:rPr>
        <w:t>Berdasarkan</w:t>
      </w:r>
      <w:proofErr w:type="spellEnd"/>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hasi</w:t>
      </w:r>
      <w:r w:rsidR="00206EAC">
        <w:rPr>
          <w:rFonts w:ascii="Times New Roman" w:eastAsia="Times New Roman" w:hAnsi="Times New Roman" w:cs="Times New Roman"/>
          <w:color w:val="000000"/>
          <w:sz w:val="24"/>
          <w:szCs w:val="24"/>
          <w:lang w:eastAsia="en-ID"/>
        </w:rPr>
        <w:t>l</w:t>
      </w:r>
      <w:proofErr w:type="spellEnd"/>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pengujian</w:t>
      </w:r>
      <w:proofErr w:type="spellEnd"/>
      <w:r w:rsidRPr="00C219A9">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r</w:t>
      </w:r>
      <w:r w:rsidRPr="00C219A9">
        <w:rPr>
          <w:rFonts w:ascii="Times New Roman" w:eastAsia="Times New Roman" w:hAnsi="Times New Roman" w:cs="Times New Roman"/>
          <w:color w:val="000000"/>
          <w:sz w:val="24"/>
          <w:szCs w:val="24"/>
          <w:lang w:eastAsia="en-ID"/>
        </w:rPr>
        <w:t>egresi</w:t>
      </w:r>
      <w:proofErr w:type="spellEnd"/>
      <w:r w:rsidRPr="00C219A9">
        <w:rPr>
          <w:rFonts w:ascii="Times New Roman" w:eastAsia="Times New Roman" w:hAnsi="Times New Roman" w:cs="Times New Roman"/>
          <w:color w:val="000000"/>
          <w:sz w:val="24"/>
          <w:szCs w:val="24"/>
          <w:lang w:eastAsia="en-ID"/>
        </w:rPr>
        <w:t xml:space="preserve"> </w:t>
      </w:r>
      <w:r w:rsidR="00206EAC">
        <w:rPr>
          <w:rFonts w:ascii="Times New Roman" w:eastAsia="Times New Roman" w:hAnsi="Times New Roman" w:cs="Times New Roman"/>
          <w:color w:val="000000"/>
          <w:sz w:val="24"/>
          <w:szCs w:val="24"/>
          <w:lang w:eastAsia="en-ID"/>
        </w:rPr>
        <w:t>d</w:t>
      </w:r>
      <w:r w:rsidRPr="00C219A9">
        <w:rPr>
          <w:rFonts w:ascii="Times New Roman" w:eastAsia="Times New Roman" w:hAnsi="Times New Roman" w:cs="Times New Roman"/>
          <w:color w:val="000000"/>
          <w:sz w:val="24"/>
          <w:szCs w:val="24"/>
          <w:lang w:eastAsia="en-ID"/>
        </w:rPr>
        <w:t xml:space="preserve">ata </w:t>
      </w:r>
      <w:r w:rsidR="00206EAC">
        <w:rPr>
          <w:rFonts w:ascii="Times New Roman" w:eastAsia="Times New Roman" w:hAnsi="Times New Roman" w:cs="Times New Roman"/>
          <w:color w:val="000000"/>
          <w:sz w:val="24"/>
          <w:szCs w:val="24"/>
          <w:lang w:eastAsia="en-ID"/>
        </w:rPr>
        <w:t>p</w:t>
      </w:r>
      <w:r w:rsidRPr="00C219A9">
        <w:rPr>
          <w:rFonts w:ascii="Times New Roman" w:eastAsia="Times New Roman" w:hAnsi="Times New Roman" w:cs="Times New Roman"/>
          <w:color w:val="000000"/>
          <w:sz w:val="24"/>
          <w:szCs w:val="24"/>
          <w:lang w:eastAsia="en-ID"/>
        </w:rPr>
        <w:t xml:space="preserve">anel dan </w:t>
      </w:r>
      <w:r w:rsidR="00206EAC">
        <w:rPr>
          <w:rFonts w:ascii="Times New Roman" w:eastAsia="Times New Roman" w:hAnsi="Times New Roman" w:cs="Times New Roman"/>
          <w:color w:val="000000"/>
          <w:sz w:val="24"/>
          <w:szCs w:val="24"/>
          <w:lang w:eastAsia="en-ID"/>
        </w:rPr>
        <w:t xml:space="preserve">uji </w:t>
      </w:r>
      <w:proofErr w:type="spellStart"/>
      <w:r w:rsidR="00206EAC">
        <w:rPr>
          <w:rFonts w:ascii="Times New Roman" w:eastAsia="Times New Roman" w:hAnsi="Times New Roman" w:cs="Times New Roman"/>
          <w:color w:val="000000"/>
          <w:sz w:val="24"/>
          <w:szCs w:val="24"/>
          <w:lang w:eastAsia="en-ID"/>
        </w:rPr>
        <w:t>hipotesis</w:t>
      </w:r>
      <w:proofErr w:type="spellEnd"/>
      <w:r w:rsidR="00206EAC">
        <w:rPr>
          <w:rFonts w:ascii="Times New Roman" w:eastAsia="Times New Roman" w:hAnsi="Times New Roman" w:cs="Times New Roman"/>
          <w:color w:val="000000"/>
          <w:sz w:val="24"/>
          <w:szCs w:val="24"/>
          <w:lang w:eastAsia="en-ID"/>
        </w:rPr>
        <w:t xml:space="preserve"> (uji t) </w:t>
      </w:r>
      <w:proofErr w:type="spellStart"/>
      <w:r w:rsidRPr="00C219A9">
        <w:rPr>
          <w:rFonts w:ascii="Times New Roman" w:eastAsia="Times New Roman" w:hAnsi="Times New Roman" w:cs="Times New Roman"/>
          <w:color w:val="000000"/>
          <w:sz w:val="24"/>
          <w:szCs w:val="24"/>
          <w:lang w:eastAsia="en-ID"/>
        </w:rPr>
        <w:t>diperoleh</w:t>
      </w:r>
      <w:proofErr w:type="spellEnd"/>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nilai</w:t>
      </w:r>
      <w:proofErr w:type="spellEnd"/>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koefisien</w:t>
      </w:r>
      <w:proofErr w:type="spellEnd"/>
      <w:r w:rsidRPr="00C219A9">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variabel</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ukuran</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perusahaan</w:t>
      </w:r>
      <w:proofErr w:type="spellEnd"/>
      <w:r w:rsidR="00206EAC">
        <w:rPr>
          <w:rFonts w:ascii="Times New Roman" w:eastAsia="Times New Roman" w:hAnsi="Times New Roman" w:cs="Times New Roman"/>
          <w:color w:val="000000"/>
          <w:sz w:val="24"/>
          <w:szCs w:val="24"/>
          <w:lang w:eastAsia="en-ID"/>
        </w:rPr>
        <w:t xml:space="preserve"> (</w:t>
      </w:r>
      <w:r w:rsidRPr="00C219A9">
        <w:rPr>
          <w:rFonts w:ascii="Times New Roman" w:eastAsia="Times New Roman" w:hAnsi="Times New Roman" w:cs="Times New Roman"/>
          <w:color w:val="000000"/>
          <w:sz w:val="24"/>
          <w:szCs w:val="24"/>
          <w:lang w:eastAsia="en-ID"/>
        </w:rPr>
        <w:t>X</w:t>
      </w:r>
      <w:r w:rsidRPr="00A04CC1">
        <w:rPr>
          <w:rFonts w:ascii="Times New Roman" w:eastAsia="Times New Roman" w:hAnsi="Times New Roman" w:cs="Times New Roman"/>
          <w:color w:val="000000"/>
          <w:sz w:val="16"/>
          <w:szCs w:val="16"/>
          <w:lang w:eastAsia="en-ID"/>
        </w:rPr>
        <w:t>3</w:t>
      </w:r>
      <w:r w:rsidR="00206EAC">
        <w:rPr>
          <w:rFonts w:ascii="Times New Roman" w:eastAsia="Times New Roman" w:hAnsi="Times New Roman" w:cs="Times New Roman"/>
          <w:color w:val="000000"/>
          <w:sz w:val="24"/>
          <w:szCs w:val="24"/>
          <w:lang w:eastAsia="en-ID"/>
        </w:rPr>
        <w:t>)</w:t>
      </w:r>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sebesar</w:t>
      </w:r>
      <w:proofErr w:type="spellEnd"/>
      <w:r w:rsidRPr="00C219A9">
        <w:rPr>
          <w:rFonts w:ascii="Times New Roman" w:eastAsia="Times New Roman" w:hAnsi="Times New Roman" w:cs="Times New Roman"/>
          <w:color w:val="000000"/>
          <w:sz w:val="24"/>
          <w:szCs w:val="24"/>
          <w:lang w:eastAsia="en-ID"/>
        </w:rPr>
        <w:t xml:space="preserve"> 0.060 dan </w:t>
      </w:r>
      <w:proofErr w:type="spellStart"/>
      <w:r w:rsidRPr="00C219A9">
        <w:rPr>
          <w:rFonts w:ascii="Times New Roman" w:eastAsia="Times New Roman" w:hAnsi="Times New Roman" w:cs="Times New Roman"/>
          <w:color w:val="000000"/>
          <w:sz w:val="24"/>
          <w:szCs w:val="24"/>
          <w:lang w:eastAsia="en-ID"/>
        </w:rPr>
        <w:t>nilai</w:t>
      </w:r>
      <w:proofErr w:type="spellEnd"/>
      <w:r w:rsidRPr="00C219A9">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p</w:t>
      </w:r>
      <w:r w:rsidRPr="00C219A9">
        <w:rPr>
          <w:rFonts w:ascii="Times New Roman" w:eastAsia="Times New Roman" w:hAnsi="Times New Roman" w:cs="Times New Roman"/>
          <w:color w:val="000000"/>
          <w:sz w:val="24"/>
          <w:szCs w:val="24"/>
          <w:lang w:eastAsia="en-ID"/>
        </w:rPr>
        <w:t>robabilit</w:t>
      </w:r>
      <w:r w:rsidR="00435D1F">
        <w:rPr>
          <w:rFonts w:ascii="Times New Roman" w:eastAsia="Times New Roman" w:hAnsi="Times New Roman" w:cs="Times New Roman"/>
          <w:color w:val="000000"/>
          <w:sz w:val="24"/>
          <w:szCs w:val="24"/>
          <w:lang w:eastAsia="en-ID"/>
        </w:rPr>
        <w:t>as</w:t>
      </w:r>
      <w:proofErr w:type="spellEnd"/>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sebesar</w:t>
      </w:r>
      <w:proofErr w:type="spellEnd"/>
      <w:r w:rsidRPr="00C219A9">
        <w:rPr>
          <w:rFonts w:ascii="Times New Roman" w:eastAsia="Times New Roman" w:hAnsi="Times New Roman" w:cs="Times New Roman"/>
          <w:color w:val="000000"/>
          <w:sz w:val="24"/>
          <w:szCs w:val="24"/>
          <w:lang w:eastAsia="en-ID"/>
        </w:rPr>
        <w:t xml:space="preserve"> 0.889</w:t>
      </w:r>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sehingga</w:t>
      </w:r>
      <w:proofErr w:type="spellEnd"/>
      <w:r w:rsidRPr="00C219A9">
        <w:rPr>
          <w:rFonts w:ascii="Times New Roman" w:eastAsia="Times New Roman" w:hAnsi="Times New Roman" w:cs="Times New Roman"/>
          <w:color w:val="000000"/>
          <w:sz w:val="24"/>
          <w:szCs w:val="24"/>
          <w:lang w:eastAsia="en-ID"/>
        </w:rPr>
        <w:t xml:space="preserve"> </w:t>
      </w:r>
      <w:r w:rsidR="00206EAC">
        <w:rPr>
          <w:rFonts w:ascii="Times New Roman" w:eastAsia="Times New Roman" w:hAnsi="Times New Roman" w:cs="Times New Roman"/>
          <w:color w:val="000000"/>
          <w:sz w:val="24"/>
          <w:szCs w:val="24"/>
          <w:lang w:eastAsia="en-ID"/>
        </w:rPr>
        <w:t>0.889 &gt;</w:t>
      </w:r>
      <w:r w:rsidRPr="00C219A9">
        <w:rPr>
          <w:rFonts w:ascii="Times New Roman" w:eastAsia="Times New Roman" w:hAnsi="Times New Roman" w:cs="Times New Roman"/>
          <w:color w:val="000000"/>
          <w:sz w:val="24"/>
          <w:szCs w:val="24"/>
          <w:lang w:eastAsia="en-ID"/>
        </w:rPr>
        <w:t xml:space="preserve"> 0.05. </w:t>
      </w:r>
      <w:r w:rsidR="00206EAC">
        <w:rPr>
          <w:rFonts w:ascii="Times New Roman" w:eastAsia="Times New Roman" w:hAnsi="Times New Roman" w:cs="Times New Roman"/>
          <w:color w:val="000000"/>
          <w:sz w:val="24"/>
          <w:szCs w:val="24"/>
          <w:lang w:eastAsia="en-ID"/>
        </w:rPr>
        <w:t xml:space="preserve">Hal </w:t>
      </w:r>
      <w:proofErr w:type="spellStart"/>
      <w:r w:rsidR="00206EAC">
        <w:rPr>
          <w:rFonts w:ascii="Times New Roman" w:eastAsia="Times New Roman" w:hAnsi="Times New Roman" w:cs="Times New Roman"/>
          <w:color w:val="000000"/>
          <w:sz w:val="24"/>
          <w:szCs w:val="24"/>
          <w:lang w:eastAsia="en-ID"/>
        </w:rPr>
        <w:t>ini</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menunjukkan</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bahwa</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variabel</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ukuran</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perusahaan</w:t>
      </w:r>
      <w:proofErr w:type="spellEnd"/>
      <w:r w:rsidR="00206EAC">
        <w:rPr>
          <w:rFonts w:ascii="Times New Roman" w:eastAsia="Times New Roman" w:hAnsi="Times New Roman" w:cs="Times New Roman"/>
          <w:color w:val="000000"/>
          <w:sz w:val="24"/>
          <w:szCs w:val="24"/>
          <w:lang w:eastAsia="en-ID"/>
        </w:rPr>
        <w:t xml:space="preserve"> (X</w:t>
      </w:r>
      <w:r w:rsidR="00206EAC" w:rsidRPr="00A04CC1">
        <w:rPr>
          <w:rFonts w:ascii="Times New Roman" w:eastAsia="Times New Roman" w:hAnsi="Times New Roman" w:cs="Times New Roman"/>
          <w:color w:val="000000"/>
          <w:sz w:val="18"/>
          <w:szCs w:val="18"/>
          <w:lang w:eastAsia="en-ID"/>
        </w:rPr>
        <w:t>3</w:t>
      </w:r>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tidak</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memiliki</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pengaruh</w:t>
      </w:r>
      <w:proofErr w:type="spellEnd"/>
      <w:r w:rsidR="00206EAC">
        <w:rPr>
          <w:rFonts w:ascii="Times New Roman" w:eastAsia="Times New Roman" w:hAnsi="Times New Roman" w:cs="Times New Roman"/>
          <w:color w:val="000000"/>
          <w:sz w:val="24"/>
          <w:szCs w:val="24"/>
          <w:lang w:eastAsia="en-ID"/>
        </w:rPr>
        <w:t xml:space="preserve"> </w:t>
      </w:r>
      <w:proofErr w:type="spellStart"/>
      <w:proofErr w:type="gramStart"/>
      <w:r w:rsidR="00206EAC">
        <w:rPr>
          <w:rFonts w:ascii="Times New Roman" w:eastAsia="Times New Roman" w:hAnsi="Times New Roman" w:cs="Times New Roman"/>
          <w:color w:val="000000"/>
          <w:sz w:val="24"/>
          <w:szCs w:val="24"/>
          <w:lang w:eastAsia="en-ID"/>
        </w:rPr>
        <w:t>signifikan</w:t>
      </w:r>
      <w:proofErr w:type="spellEnd"/>
      <w:r w:rsidR="00206EAC">
        <w:rPr>
          <w:rFonts w:ascii="Times New Roman" w:eastAsia="Times New Roman" w:hAnsi="Times New Roman" w:cs="Times New Roman"/>
          <w:color w:val="000000"/>
          <w:sz w:val="24"/>
          <w:szCs w:val="24"/>
          <w:lang w:eastAsia="en-ID"/>
        </w:rPr>
        <w:t xml:space="preserve"> ,</w:t>
      </w:r>
      <w:proofErr w:type="gram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jadi</w:t>
      </w:r>
      <w:proofErr w:type="spellEnd"/>
      <w:r w:rsidR="00206EAC">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dapat</w:t>
      </w:r>
      <w:proofErr w:type="spellEnd"/>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disimpulkan</w:t>
      </w:r>
      <w:proofErr w:type="spellEnd"/>
      <w:r w:rsidRPr="00C219A9">
        <w:rPr>
          <w:rFonts w:ascii="Times New Roman" w:eastAsia="Times New Roman" w:hAnsi="Times New Roman" w:cs="Times New Roman"/>
          <w:color w:val="000000"/>
          <w:sz w:val="24"/>
          <w:szCs w:val="24"/>
          <w:lang w:eastAsia="en-ID"/>
        </w:rPr>
        <w:t xml:space="preserve"> </w:t>
      </w:r>
      <w:proofErr w:type="spellStart"/>
      <w:r w:rsidRPr="00C219A9">
        <w:rPr>
          <w:rFonts w:ascii="Times New Roman" w:eastAsia="Times New Roman" w:hAnsi="Times New Roman" w:cs="Times New Roman"/>
          <w:color w:val="000000"/>
          <w:sz w:val="24"/>
          <w:szCs w:val="24"/>
          <w:lang w:eastAsia="en-ID"/>
        </w:rPr>
        <w:t>bahwa</w:t>
      </w:r>
      <w:proofErr w:type="spellEnd"/>
      <w:r w:rsidRPr="00C219A9">
        <w:rPr>
          <w:rFonts w:ascii="Times New Roman" w:eastAsia="Times New Roman" w:hAnsi="Times New Roman" w:cs="Times New Roman"/>
          <w:color w:val="000000"/>
          <w:sz w:val="24"/>
          <w:szCs w:val="24"/>
          <w:lang w:eastAsia="en-ID"/>
        </w:rPr>
        <w:t xml:space="preserve"> </w:t>
      </w:r>
      <w:r w:rsidR="00206EAC">
        <w:rPr>
          <w:rFonts w:ascii="Times New Roman" w:eastAsia="Times New Roman" w:hAnsi="Times New Roman" w:cs="Times New Roman"/>
          <w:color w:val="000000"/>
          <w:sz w:val="24"/>
          <w:szCs w:val="24"/>
          <w:lang w:eastAsia="en-ID"/>
        </w:rPr>
        <w:t>H</w:t>
      </w:r>
      <w:r w:rsidR="00206EAC" w:rsidRPr="00A04CC1">
        <w:rPr>
          <w:rFonts w:ascii="Times New Roman" w:eastAsia="Times New Roman" w:hAnsi="Times New Roman" w:cs="Times New Roman"/>
          <w:color w:val="000000"/>
          <w:sz w:val="16"/>
          <w:szCs w:val="16"/>
          <w:lang w:eastAsia="en-ID"/>
        </w:rPr>
        <w:t>3</w:t>
      </w:r>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dalam</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penelitian</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ini</w:t>
      </w:r>
      <w:proofErr w:type="spellEnd"/>
      <w:r w:rsidR="00206EAC">
        <w:rPr>
          <w:rFonts w:ascii="Times New Roman" w:eastAsia="Times New Roman" w:hAnsi="Times New Roman" w:cs="Times New Roman"/>
          <w:color w:val="000000"/>
          <w:sz w:val="24"/>
          <w:szCs w:val="24"/>
          <w:lang w:eastAsia="en-ID"/>
        </w:rPr>
        <w:t xml:space="preserve"> </w:t>
      </w:r>
      <w:proofErr w:type="spellStart"/>
      <w:r w:rsidR="00206EAC">
        <w:rPr>
          <w:rFonts w:ascii="Times New Roman" w:eastAsia="Times New Roman" w:hAnsi="Times New Roman" w:cs="Times New Roman"/>
          <w:color w:val="000000"/>
          <w:sz w:val="24"/>
          <w:szCs w:val="24"/>
          <w:lang w:eastAsia="en-ID"/>
        </w:rPr>
        <w:t>ditolak</w:t>
      </w:r>
      <w:proofErr w:type="spellEnd"/>
      <w:r w:rsidR="00206EAC">
        <w:rPr>
          <w:rFonts w:ascii="Times New Roman" w:eastAsia="Times New Roman" w:hAnsi="Times New Roman" w:cs="Times New Roman"/>
          <w:color w:val="000000"/>
          <w:sz w:val="24"/>
          <w:szCs w:val="24"/>
          <w:lang w:eastAsia="en-ID"/>
        </w:rPr>
        <w:t>.</w:t>
      </w:r>
      <w:r w:rsidRPr="00206EAC">
        <w:rPr>
          <w:rFonts w:ascii="Times New Roman" w:hAnsi="Times New Roman" w:cs="Times New Roman"/>
          <w:b/>
          <w:bCs/>
          <w:sz w:val="24"/>
          <w:szCs w:val="24"/>
        </w:rPr>
        <w:tab/>
      </w:r>
    </w:p>
    <w:p w14:paraId="2159CD1B" w14:textId="6C135979" w:rsidR="00DC4C69" w:rsidRPr="00206EAC" w:rsidRDefault="00173935">
      <w:pPr>
        <w:pStyle w:val="Heading3ANAKSUBBAB"/>
        <w:numPr>
          <w:ilvl w:val="0"/>
          <w:numId w:val="25"/>
        </w:numPr>
      </w:pPr>
      <w:r>
        <w:t xml:space="preserve"> </w:t>
      </w:r>
      <w:bookmarkStart w:id="206" w:name="_Toc223735359"/>
      <w:proofErr w:type="spellStart"/>
      <w:r w:rsidR="00DC4C69">
        <w:t>Pembahasan</w:t>
      </w:r>
      <w:proofErr w:type="spellEnd"/>
      <w:r w:rsidR="00DC4C69">
        <w:t xml:space="preserve"> Hasil </w:t>
      </w:r>
      <w:proofErr w:type="spellStart"/>
      <w:r w:rsidR="00DC4C69">
        <w:t>Penelitian</w:t>
      </w:r>
      <w:bookmarkEnd w:id="206"/>
      <w:proofErr w:type="spellEnd"/>
    </w:p>
    <w:p w14:paraId="311CE916" w14:textId="0BB4F137" w:rsidR="00206EAC" w:rsidRDefault="00206EAC">
      <w:pPr>
        <w:pStyle w:val="Heading4Anaksubsubbab"/>
        <w:numPr>
          <w:ilvl w:val="0"/>
          <w:numId w:val="30"/>
        </w:numPr>
        <w:tabs>
          <w:tab w:val="clear" w:pos="993"/>
          <w:tab w:val="left" w:pos="709"/>
        </w:tabs>
      </w:pPr>
      <w:bookmarkStart w:id="207" w:name="_Toc223735360"/>
      <w:proofErr w:type="spellStart"/>
      <w:r w:rsidRPr="00206EAC">
        <w:t>Pengaruh</w:t>
      </w:r>
      <w:proofErr w:type="spellEnd"/>
      <w:r w:rsidRPr="00206EAC">
        <w:t xml:space="preserve"> </w:t>
      </w:r>
      <w:r w:rsidRPr="00C24B91">
        <w:rPr>
          <w:i/>
          <w:iCs/>
        </w:rPr>
        <w:t>Leverage</w:t>
      </w:r>
      <w:r w:rsidRPr="00206EAC">
        <w:t xml:space="preserve"> </w:t>
      </w:r>
      <w:proofErr w:type="spellStart"/>
      <w:r w:rsidRPr="00206EAC">
        <w:t>Terhadap</w:t>
      </w:r>
      <w:proofErr w:type="spellEnd"/>
      <w:r w:rsidRPr="00206EAC">
        <w:t xml:space="preserve"> </w:t>
      </w:r>
      <w:proofErr w:type="spellStart"/>
      <w:r w:rsidRPr="00206EAC">
        <w:t>Penghindaran</w:t>
      </w:r>
      <w:proofErr w:type="spellEnd"/>
      <w:r w:rsidRPr="00206EAC">
        <w:t xml:space="preserve"> Pajak</w:t>
      </w:r>
      <w:bookmarkEnd w:id="207"/>
    </w:p>
    <w:p w14:paraId="633B9CB0" w14:textId="71D46549" w:rsidR="00847AE2" w:rsidRDefault="00197934" w:rsidP="00197934">
      <w:pPr>
        <w:tabs>
          <w:tab w:val="left" w:pos="709"/>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7F29FA" w:rsidRPr="00847AE2">
        <w:rPr>
          <w:rFonts w:ascii="Times New Roman" w:hAnsi="Times New Roman" w:cs="Times New Roman"/>
          <w:sz w:val="24"/>
          <w:szCs w:val="24"/>
        </w:rPr>
        <w:t>Variabel</w:t>
      </w:r>
      <w:proofErr w:type="spellEnd"/>
      <w:r w:rsidR="007F29FA" w:rsidRPr="00847AE2">
        <w:rPr>
          <w:rFonts w:ascii="Times New Roman" w:hAnsi="Times New Roman" w:cs="Times New Roman"/>
          <w:sz w:val="24"/>
          <w:szCs w:val="24"/>
        </w:rPr>
        <w:t xml:space="preserve"> </w:t>
      </w:r>
      <w:r w:rsidR="007F29FA" w:rsidRPr="00C24B91">
        <w:rPr>
          <w:rFonts w:ascii="Times New Roman" w:hAnsi="Times New Roman" w:cs="Times New Roman"/>
          <w:i/>
          <w:iCs/>
          <w:sz w:val="24"/>
          <w:szCs w:val="24"/>
        </w:rPr>
        <w:t>Leverage</w:t>
      </w:r>
      <w:r w:rsidR="007F29FA" w:rsidRPr="00847AE2">
        <w:rPr>
          <w:rFonts w:ascii="Times New Roman" w:hAnsi="Times New Roman" w:cs="Times New Roman"/>
          <w:sz w:val="24"/>
          <w:szCs w:val="24"/>
        </w:rPr>
        <w:t xml:space="preserve"> (X</w:t>
      </w:r>
      <w:r w:rsidR="007F29FA" w:rsidRPr="00A04CC1">
        <w:rPr>
          <w:rFonts w:ascii="Times New Roman" w:hAnsi="Times New Roman" w:cs="Times New Roman"/>
          <w:sz w:val="16"/>
          <w:szCs w:val="16"/>
        </w:rPr>
        <w:t>1</w:t>
      </w:r>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memiliki</w:t>
      </w:r>
      <w:proofErr w:type="spellEnd"/>
      <w:r w:rsidR="00C13105" w:rsidRPr="00847AE2">
        <w:rPr>
          <w:rFonts w:ascii="Times New Roman" w:hAnsi="Times New Roman" w:cs="Times New Roman"/>
          <w:sz w:val="24"/>
          <w:szCs w:val="24"/>
        </w:rPr>
        <w:t xml:space="preserve"> </w:t>
      </w:r>
      <w:proofErr w:type="spellStart"/>
      <w:r w:rsidR="00C13105" w:rsidRPr="00847AE2">
        <w:rPr>
          <w:rFonts w:ascii="Times New Roman" w:hAnsi="Times New Roman" w:cs="Times New Roman"/>
          <w:sz w:val="24"/>
          <w:szCs w:val="24"/>
        </w:rPr>
        <w:t>nilai</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koefisien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sebesar</w:t>
      </w:r>
      <w:proofErr w:type="spellEnd"/>
      <w:r w:rsidR="007F29FA" w:rsidRPr="00847AE2">
        <w:rPr>
          <w:rFonts w:ascii="Times New Roman" w:hAnsi="Times New Roman" w:cs="Times New Roman"/>
          <w:sz w:val="24"/>
          <w:szCs w:val="24"/>
        </w:rPr>
        <w:t xml:space="preserve"> 0.004 </w:t>
      </w:r>
      <w:proofErr w:type="spellStart"/>
      <w:r w:rsidR="007F29FA" w:rsidRPr="00847AE2">
        <w:rPr>
          <w:rFonts w:ascii="Times New Roman" w:hAnsi="Times New Roman" w:cs="Times New Roman"/>
          <w:sz w:val="24"/>
          <w:szCs w:val="24"/>
        </w:rPr>
        <w:t>dengan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nilai</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probabilitas</w:t>
      </w:r>
      <w:proofErr w:type="spellEnd"/>
      <w:r w:rsidR="007F29FA" w:rsidRPr="00847AE2">
        <w:rPr>
          <w:rFonts w:ascii="Times New Roman" w:hAnsi="Times New Roman" w:cs="Times New Roman"/>
          <w:sz w:val="24"/>
          <w:szCs w:val="24"/>
        </w:rPr>
        <w:t xml:space="preserve"> 0.133 &gt; 0.05. </w:t>
      </w:r>
      <w:proofErr w:type="spellStart"/>
      <w:r w:rsidR="007F29FA" w:rsidRPr="00847AE2">
        <w:rPr>
          <w:rFonts w:ascii="Times New Roman" w:hAnsi="Times New Roman" w:cs="Times New Roman"/>
          <w:sz w:val="24"/>
          <w:szCs w:val="24"/>
        </w:rPr>
        <w:t>Temuan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ini</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mengindikasikan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bahwa</w:t>
      </w:r>
      <w:proofErr w:type="spellEnd"/>
      <w:r w:rsidR="007F29FA" w:rsidRPr="00847AE2">
        <w:rPr>
          <w:rFonts w:ascii="Times New Roman" w:hAnsi="Times New Roman" w:cs="Times New Roman"/>
          <w:sz w:val="24"/>
          <w:szCs w:val="24"/>
        </w:rPr>
        <w:t xml:space="preserve"> </w:t>
      </w:r>
      <w:r w:rsidR="007F29FA" w:rsidRPr="00C24B91">
        <w:rPr>
          <w:rFonts w:ascii="Times New Roman" w:hAnsi="Times New Roman" w:cs="Times New Roman"/>
          <w:i/>
          <w:iCs/>
          <w:sz w:val="24"/>
          <w:szCs w:val="24"/>
        </w:rPr>
        <w:t>leverage</w:t>
      </w:r>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tidak</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memberikan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pengaruh</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signifikan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terhadap</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penghindaran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pajak</w:t>
      </w:r>
      <w:proofErr w:type="spellEnd"/>
      <w:r w:rsidR="007F29FA" w:rsidRPr="00847AE2">
        <w:rPr>
          <w:rFonts w:ascii="Times New Roman" w:hAnsi="Times New Roman" w:cs="Times New Roman"/>
          <w:sz w:val="24"/>
          <w:szCs w:val="24"/>
        </w:rPr>
        <w:t xml:space="preserve"> (Y) pada </w:t>
      </w:r>
      <w:proofErr w:type="spellStart"/>
      <w:r w:rsidR="007F29FA" w:rsidRPr="00847AE2">
        <w:rPr>
          <w:rFonts w:ascii="Times New Roman" w:hAnsi="Times New Roman" w:cs="Times New Roman"/>
          <w:sz w:val="24"/>
          <w:szCs w:val="24"/>
        </w:rPr>
        <w:t>perusahaan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sektor</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pertambangan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selama</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periode</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penelitian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Dengan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demikian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hipotesis</w:t>
      </w:r>
      <w:proofErr w:type="spellEnd"/>
      <w:r w:rsidR="007F29FA" w:rsidRPr="00847AE2">
        <w:rPr>
          <w:rFonts w:ascii="Times New Roman" w:hAnsi="Times New Roman" w:cs="Times New Roman"/>
          <w:sz w:val="24"/>
          <w:szCs w:val="24"/>
        </w:rPr>
        <w:t xml:space="preserve"> 1 (H</w:t>
      </w:r>
      <w:r w:rsidR="007F29FA" w:rsidRPr="00A04CC1">
        <w:rPr>
          <w:rFonts w:ascii="Times New Roman" w:hAnsi="Times New Roman" w:cs="Times New Roman"/>
          <w:sz w:val="16"/>
          <w:szCs w:val="16"/>
        </w:rPr>
        <w:t>1</w:t>
      </w:r>
      <w:r w:rsidR="007F29FA" w:rsidRPr="00847AE2">
        <w:rPr>
          <w:rFonts w:ascii="Times New Roman" w:hAnsi="Times New Roman" w:cs="Times New Roman"/>
          <w:sz w:val="24"/>
          <w:szCs w:val="24"/>
        </w:rPr>
        <w:t xml:space="preserve">) yang </w:t>
      </w:r>
      <w:proofErr w:type="spellStart"/>
      <w:r w:rsidR="007F29FA" w:rsidRPr="00847AE2">
        <w:rPr>
          <w:rFonts w:ascii="Times New Roman" w:hAnsi="Times New Roman" w:cs="Times New Roman"/>
          <w:sz w:val="24"/>
          <w:szCs w:val="24"/>
        </w:rPr>
        <w:t>menyatakan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bahwa</w:t>
      </w:r>
      <w:proofErr w:type="spellEnd"/>
      <w:r w:rsidR="007F29FA" w:rsidRPr="00847AE2">
        <w:rPr>
          <w:rFonts w:ascii="Times New Roman" w:hAnsi="Times New Roman" w:cs="Times New Roman"/>
          <w:sz w:val="24"/>
          <w:szCs w:val="24"/>
        </w:rPr>
        <w:t xml:space="preserve"> </w:t>
      </w:r>
      <w:r w:rsidR="007F29FA" w:rsidRPr="00C24B91">
        <w:rPr>
          <w:rFonts w:ascii="Times New Roman" w:hAnsi="Times New Roman" w:cs="Times New Roman"/>
          <w:i/>
          <w:iCs/>
          <w:sz w:val="24"/>
          <w:szCs w:val="24"/>
        </w:rPr>
        <w:t>leverage</w:t>
      </w:r>
      <w:r w:rsidR="00F01FB6">
        <w:rPr>
          <w:rFonts w:ascii="Times New Roman" w:hAnsi="Times New Roman" w:cs="Times New Roman"/>
          <w:sz w:val="24"/>
          <w:szCs w:val="24"/>
        </w:rPr>
        <w:t xml:space="preserve"> </w:t>
      </w:r>
      <w:proofErr w:type="spellStart"/>
      <w:r w:rsidR="00F01FB6">
        <w:rPr>
          <w:rFonts w:ascii="Times New Roman" w:hAnsi="Times New Roman" w:cs="Times New Roman"/>
          <w:sz w:val="24"/>
          <w:szCs w:val="24"/>
        </w:rPr>
        <w:t>berpengaruh</w:t>
      </w:r>
      <w:proofErr w:type="spellEnd"/>
      <w:r w:rsidR="00F01FB6">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signifikan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terhadap</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penghindaran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pajak</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dinyatakan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ditolak</w:t>
      </w:r>
      <w:proofErr w:type="spellEnd"/>
      <w:r w:rsidR="007F29FA" w:rsidRPr="00847AE2">
        <w:rPr>
          <w:rFonts w:ascii="Times New Roman" w:hAnsi="Times New Roman" w:cs="Times New Roman"/>
          <w:sz w:val="24"/>
          <w:szCs w:val="24"/>
        </w:rPr>
        <w:t>.</w:t>
      </w:r>
    </w:p>
    <w:p w14:paraId="20FA79EB" w14:textId="18BEA95C" w:rsidR="00BF7FE9" w:rsidRDefault="00BF7FE9" w:rsidP="00197934">
      <w:pPr>
        <w:tabs>
          <w:tab w:val="left" w:pos="709"/>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F7FE9">
        <w:rPr>
          <w:rFonts w:ascii="Times New Roman" w:hAnsi="Times New Roman" w:cs="Times New Roman"/>
          <w:sz w:val="24"/>
          <w:szCs w:val="24"/>
        </w:rPr>
        <w:t xml:space="preserve">Salah </w:t>
      </w:r>
      <w:proofErr w:type="spellStart"/>
      <w:r w:rsidRPr="00BF7FE9">
        <w:rPr>
          <w:rFonts w:ascii="Times New Roman" w:hAnsi="Times New Roman" w:cs="Times New Roman"/>
          <w:sz w:val="24"/>
          <w:szCs w:val="24"/>
        </w:rPr>
        <w:t>satu</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alasan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utama</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adalah</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karakteristik</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industri</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pertambangan</w:t>
      </w:r>
      <w:proofErr w:type="spellEnd"/>
      <w:r w:rsidRPr="00BF7FE9">
        <w:rPr>
          <w:rFonts w:ascii="Times New Roman" w:hAnsi="Times New Roman" w:cs="Times New Roman"/>
          <w:sz w:val="24"/>
          <w:szCs w:val="24"/>
        </w:rPr>
        <w:t xml:space="preserve"> yang </w:t>
      </w:r>
      <w:proofErr w:type="spellStart"/>
      <w:r w:rsidRPr="00BF7FE9">
        <w:rPr>
          <w:rFonts w:ascii="Times New Roman" w:hAnsi="Times New Roman" w:cs="Times New Roman"/>
          <w:sz w:val="24"/>
          <w:szCs w:val="24"/>
        </w:rPr>
        <w:t>merupakan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industri</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padat</w:t>
      </w:r>
      <w:proofErr w:type="spellEnd"/>
      <w:r w:rsidRPr="00BF7FE9">
        <w:rPr>
          <w:rFonts w:ascii="Times New Roman" w:hAnsi="Times New Roman" w:cs="Times New Roman"/>
          <w:sz w:val="24"/>
          <w:szCs w:val="24"/>
        </w:rPr>
        <w:t xml:space="preserve"> modal </w:t>
      </w:r>
      <w:r w:rsidRPr="00BF7FE9">
        <w:rPr>
          <w:rFonts w:ascii="Times New Roman" w:hAnsi="Times New Roman" w:cs="Times New Roman"/>
          <w:i/>
          <w:iCs/>
          <w:sz w:val="24"/>
          <w:szCs w:val="24"/>
        </w:rPr>
        <w:t>(capital intensive industry).</w:t>
      </w:r>
      <w:r w:rsidRPr="00BF7FE9">
        <w:rPr>
          <w:rFonts w:ascii="Times New Roman" w:hAnsi="Times New Roman" w:cs="Times New Roman"/>
          <w:sz w:val="24"/>
          <w:szCs w:val="24"/>
        </w:rPr>
        <w:t xml:space="preserve"> Perusahaan </w:t>
      </w:r>
      <w:proofErr w:type="spellStart"/>
      <w:r w:rsidRPr="00BF7FE9">
        <w:rPr>
          <w:rFonts w:ascii="Times New Roman" w:hAnsi="Times New Roman" w:cs="Times New Roman"/>
          <w:sz w:val="24"/>
          <w:szCs w:val="24"/>
        </w:rPr>
        <w:t>pertambangan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membutuhkan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investasi</w:t>
      </w:r>
      <w:proofErr w:type="spellEnd"/>
      <w:r w:rsidRPr="00BF7FE9">
        <w:rPr>
          <w:rFonts w:ascii="Times New Roman" w:hAnsi="Times New Roman" w:cs="Times New Roman"/>
          <w:sz w:val="24"/>
          <w:szCs w:val="24"/>
        </w:rPr>
        <w:t xml:space="preserve"> yang sangat </w:t>
      </w:r>
      <w:proofErr w:type="spellStart"/>
      <w:r w:rsidRPr="00BF7FE9">
        <w:rPr>
          <w:rFonts w:ascii="Times New Roman" w:hAnsi="Times New Roman" w:cs="Times New Roman"/>
          <w:sz w:val="24"/>
          <w:szCs w:val="24"/>
        </w:rPr>
        <w:t>besar</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untuk</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kegiatan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eksplorasi</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pengembangan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tambang</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pembelian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alat</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berat</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pembangunan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infrastruktur</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serta</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kegiatan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operasional</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lainnya</w:t>
      </w:r>
      <w:proofErr w:type="spellEnd"/>
      <w:r w:rsidRPr="00BF7FE9">
        <w:rPr>
          <w:rFonts w:ascii="Times New Roman" w:hAnsi="Times New Roman" w:cs="Times New Roman"/>
          <w:sz w:val="24"/>
          <w:szCs w:val="24"/>
        </w:rPr>
        <w:t xml:space="preserve">. </w:t>
      </w: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penggunaan</w:t>
      </w:r>
      <w:proofErr w:type="spellEnd"/>
      <w:r w:rsidRPr="00BF7FE9">
        <w:rPr>
          <w:rFonts w:ascii="Times New Roman" w:hAnsi="Times New Roman" w:cs="Times New Roman"/>
          <w:sz w:val="24"/>
          <w:szCs w:val="24"/>
        </w:rPr>
        <w:t xml:space="preserve"> utang yang </w:t>
      </w:r>
      <w:proofErr w:type="spellStart"/>
      <w:r w:rsidRPr="00BF7FE9">
        <w:rPr>
          <w:rFonts w:ascii="Times New Roman" w:hAnsi="Times New Roman" w:cs="Times New Roman"/>
          <w:sz w:val="24"/>
          <w:szCs w:val="24"/>
        </w:rPr>
        <w:t>tinggi</w:t>
      </w:r>
      <w:proofErr w:type="spellEnd"/>
      <w:r w:rsidRPr="00BF7FE9">
        <w:rPr>
          <w:rFonts w:ascii="Times New Roman" w:hAnsi="Times New Roman" w:cs="Times New Roman"/>
          <w:sz w:val="24"/>
          <w:szCs w:val="24"/>
        </w:rPr>
        <w:t xml:space="preserve"> pada </w:t>
      </w:r>
      <w:proofErr w:type="spellStart"/>
      <w:r w:rsidRPr="00BF7FE9">
        <w:rPr>
          <w:rFonts w:ascii="Times New Roman" w:hAnsi="Times New Roman" w:cs="Times New Roman"/>
          <w:sz w:val="24"/>
          <w:szCs w:val="24"/>
        </w:rPr>
        <w:t>perusahaan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pertambangan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lebih</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disebabkan</w:t>
      </w:r>
      <w:proofErr w:type="spellEnd"/>
      <w:r w:rsidRPr="00BF7FE9">
        <w:rPr>
          <w:rFonts w:ascii="Times New Roman" w:hAnsi="Times New Roman" w:cs="Times New Roman"/>
          <w:sz w:val="24"/>
          <w:szCs w:val="24"/>
        </w:rPr>
        <w:t xml:space="preserve"> oleh </w:t>
      </w:r>
      <w:proofErr w:type="spellStart"/>
      <w:r w:rsidRPr="00BF7FE9">
        <w:rPr>
          <w:rFonts w:ascii="Times New Roman" w:hAnsi="Times New Roman" w:cs="Times New Roman"/>
          <w:sz w:val="24"/>
          <w:szCs w:val="24"/>
        </w:rPr>
        <w:t>kebutuhan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pembiayaan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investasi</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jangka</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panjang</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daripada</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untuk</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meminimalkan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beban</w:t>
      </w:r>
      <w:proofErr w:type="spellEnd"/>
      <w:r w:rsidRPr="00BF7FE9">
        <w:rPr>
          <w:rFonts w:ascii="Times New Roman" w:hAnsi="Times New Roman" w:cs="Times New Roman"/>
          <w:sz w:val="24"/>
          <w:szCs w:val="24"/>
        </w:rPr>
        <w:t xml:space="preserve"> </w:t>
      </w:r>
      <w:proofErr w:type="spellStart"/>
      <w:r w:rsidRPr="00BF7FE9">
        <w:rPr>
          <w:rFonts w:ascii="Times New Roman" w:hAnsi="Times New Roman" w:cs="Times New Roman"/>
          <w:sz w:val="24"/>
          <w:szCs w:val="24"/>
        </w:rPr>
        <w:t>pajak</w:t>
      </w:r>
      <w:proofErr w:type="spellEnd"/>
      <w:r w:rsidRPr="00BF7FE9">
        <w:rPr>
          <w:rFonts w:ascii="Times New Roman" w:hAnsi="Times New Roman" w:cs="Times New Roman"/>
          <w:sz w:val="24"/>
          <w:szCs w:val="24"/>
        </w:rPr>
        <w:t>.</w:t>
      </w:r>
    </w:p>
    <w:p w14:paraId="02D2D040" w14:textId="4EA028BB" w:rsidR="00E61A09" w:rsidRDefault="00197934" w:rsidP="00E61A09">
      <w:pPr>
        <w:tabs>
          <w:tab w:val="left" w:pos="709"/>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F29FA" w:rsidRPr="00847AE2">
        <w:rPr>
          <w:rFonts w:ascii="Times New Roman" w:hAnsi="Times New Roman" w:cs="Times New Roman"/>
          <w:sz w:val="24"/>
          <w:szCs w:val="24"/>
        </w:rPr>
        <w:t xml:space="preserve">Hal </w:t>
      </w:r>
      <w:proofErr w:type="spellStart"/>
      <w:r w:rsidR="007F29FA" w:rsidRPr="00847AE2">
        <w:rPr>
          <w:rFonts w:ascii="Times New Roman" w:hAnsi="Times New Roman" w:cs="Times New Roman"/>
          <w:sz w:val="24"/>
          <w:szCs w:val="24"/>
        </w:rPr>
        <w:t>tersebut</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mencerminkan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bahwa</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tingkat</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penggunaan</w:t>
      </w:r>
      <w:proofErr w:type="spellEnd"/>
      <w:r w:rsidR="007F29FA" w:rsidRPr="00847AE2">
        <w:rPr>
          <w:rFonts w:ascii="Times New Roman" w:hAnsi="Times New Roman" w:cs="Times New Roman"/>
          <w:sz w:val="24"/>
          <w:szCs w:val="24"/>
        </w:rPr>
        <w:t xml:space="preserve"> utang </w:t>
      </w:r>
      <w:proofErr w:type="spellStart"/>
      <w:r w:rsidR="007F29FA" w:rsidRPr="00847AE2">
        <w:rPr>
          <w:rFonts w:ascii="Times New Roman" w:hAnsi="Times New Roman" w:cs="Times New Roman"/>
          <w:sz w:val="24"/>
          <w:szCs w:val="24"/>
        </w:rPr>
        <w:t>perusahaan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tidak</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menjadi</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determinan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utama</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dalam</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menentukan</w:t>
      </w:r>
      <w:proofErr w:type="spellEnd"/>
      <w:r w:rsidR="007F29FA" w:rsidRPr="00847AE2">
        <w:rPr>
          <w:rFonts w:ascii="Times New Roman" w:hAnsi="Times New Roman" w:cs="Times New Roman"/>
          <w:sz w:val="24"/>
          <w:szCs w:val="24"/>
        </w:rPr>
        <w:t xml:space="preserve"> strategi </w:t>
      </w:r>
      <w:proofErr w:type="spellStart"/>
      <w:r w:rsidR="007F29FA" w:rsidRPr="00847AE2">
        <w:rPr>
          <w:rFonts w:ascii="Times New Roman" w:hAnsi="Times New Roman" w:cs="Times New Roman"/>
          <w:sz w:val="24"/>
          <w:szCs w:val="24"/>
        </w:rPr>
        <w:t>penghindaran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pajak</w:t>
      </w:r>
      <w:proofErr w:type="spellEnd"/>
      <w:r w:rsidR="007F29FA" w:rsidRPr="00847AE2">
        <w:rPr>
          <w:rFonts w:ascii="Times New Roman" w:hAnsi="Times New Roman" w:cs="Times New Roman"/>
          <w:sz w:val="24"/>
          <w:szCs w:val="24"/>
        </w:rPr>
        <w:t xml:space="preserve">. Perusahaan </w:t>
      </w:r>
      <w:proofErr w:type="spellStart"/>
      <w:r w:rsidR="007F29FA" w:rsidRPr="00847AE2">
        <w:rPr>
          <w:rFonts w:ascii="Times New Roman" w:hAnsi="Times New Roman" w:cs="Times New Roman"/>
          <w:sz w:val="24"/>
          <w:szCs w:val="24"/>
        </w:rPr>
        <w:t>dengan</w:t>
      </w:r>
      <w:proofErr w:type="spellEnd"/>
      <w:r w:rsidR="007F29FA" w:rsidRPr="00847AE2">
        <w:rPr>
          <w:rFonts w:ascii="Times New Roman" w:hAnsi="Times New Roman" w:cs="Times New Roman"/>
          <w:sz w:val="24"/>
          <w:szCs w:val="24"/>
        </w:rPr>
        <w:t xml:space="preserve"> </w:t>
      </w:r>
      <w:r w:rsidR="007F29FA" w:rsidRPr="00C24B91">
        <w:rPr>
          <w:rFonts w:ascii="Times New Roman" w:hAnsi="Times New Roman" w:cs="Times New Roman"/>
          <w:i/>
          <w:iCs/>
          <w:sz w:val="24"/>
          <w:szCs w:val="24"/>
        </w:rPr>
        <w:t>leverage</w:t>
      </w:r>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tinggi</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maupun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rendah</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tidak</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menunjukkan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perbedaan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berarti</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dalam</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praktik</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penghindaran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pajaknya</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Kondisi</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ini</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dapat</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terjadi</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karena</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beban</w:t>
      </w:r>
      <w:proofErr w:type="spellEnd"/>
      <w:r w:rsidR="007F29FA" w:rsidRPr="00847AE2">
        <w:rPr>
          <w:rFonts w:ascii="Times New Roman" w:hAnsi="Times New Roman" w:cs="Times New Roman"/>
          <w:sz w:val="24"/>
          <w:szCs w:val="24"/>
        </w:rPr>
        <w:t xml:space="preserve"> bunga yang </w:t>
      </w:r>
      <w:proofErr w:type="spellStart"/>
      <w:r w:rsidR="007F29FA" w:rsidRPr="00847AE2">
        <w:rPr>
          <w:rFonts w:ascii="Times New Roman" w:hAnsi="Times New Roman" w:cs="Times New Roman"/>
          <w:sz w:val="24"/>
          <w:szCs w:val="24"/>
        </w:rPr>
        <w:t>timbul</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dari</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penggunaan</w:t>
      </w:r>
      <w:proofErr w:type="spellEnd"/>
      <w:r w:rsidR="007F29FA" w:rsidRPr="00847AE2">
        <w:rPr>
          <w:rFonts w:ascii="Times New Roman" w:hAnsi="Times New Roman" w:cs="Times New Roman"/>
          <w:sz w:val="24"/>
          <w:szCs w:val="24"/>
        </w:rPr>
        <w:t xml:space="preserve"> ut</w:t>
      </w:r>
      <w:r w:rsidR="00001835">
        <w:rPr>
          <w:rFonts w:ascii="Times New Roman" w:hAnsi="Times New Roman" w:cs="Times New Roman"/>
          <w:sz w:val="24"/>
          <w:szCs w:val="24"/>
        </w:rPr>
        <w:t xml:space="preserve">ang </w:t>
      </w:r>
      <w:proofErr w:type="spellStart"/>
      <w:r w:rsidR="007F29FA" w:rsidRPr="00847AE2">
        <w:rPr>
          <w:rFonts w:ascii="Times New Roman" w:hAnsi="Times New Roman" w:cs="Times New Roman"/>
          <w:sz w:val="24"/>
          <w:szCs w:val="24"/>
        </w:rPr>
        <w:t>tidak</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cukup</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besar</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untuk</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memberikan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pengurangan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pajak</w:t>
      </w:r>
      <w:proofErr w:type="spellEnd"/>
      <w:r w:rsidR="007F29FA" w:rsidRPr="00847AE2">
        <w:rPr>
          <w:rFonts w:ascii="Times New Roman" w:hAnsi="Times New Roman" w:cs="Times New Roman"/>
          <w:sz w:val="24"/>
          <w:szCs w:val="24"/>
        </w:rPr>
        <w:t xml:space="preserve"> yang material, </w:t>
      </w:r>
      <w:proofErr w:type="spellStart"/>
      <w:r w:rsidR="007F29FA" w:rsidRPr="00847AE2">
        <w:rPr>
          <w:rFonts w:ascii="Times New Roman" w:hAnsi="Times New Roman" w:cs="Times New Roman"/>
          <w:sz w:val="24"/>
          <w:szCs w:val="24"/>
        </w:rPr>
        <w:t>atau</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karena</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perusahaan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menerapkan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kebijakan</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pembiayaan</w:t>
      </w:r>
      <w:proofErr w:type="spellEnd"/>
      <w:r w:rsidR="007F29FA" w:rsidRPr="00847AE2">
        <w:rPr>
          <w:rFonts w:ascii="Times New Roman" w:hAnsi="Times New Roman" w:cs="Times New Roman"/>
          <w:sz w:val="24"/>
          <w:szCs w:val="24"/>
        </w:rPr>
        <w:t xml:space="preserve"> yang </w:t>
      </w:r>
      <w:proofErr w:type="spellStart"/>
      <w:r w:rsidR="007F29FA" w:rsidRPr="00847AE2">
        <w:rPr>
          <w:rFonts w:ascii="Times New Roman" w:hAnsi="Times New Roman" w:cs="Times New Roman"/>
          <w:sz w:val="24"/>
          <w:szCs w:val="24"/>
        </w:rPr>
        <w:t>lebih</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konservatif</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sehingga</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pengaruh</w:t>
      </w:r>
      <w:proofErr w:type="spellEnd"/>
      <w:r w:rsidR="007F29FA" w:rsidRPr="00847AE2">
        <w:rPr>
          <w:rFonts w:ascii="Times New Roman" w:hAnsi="Times New Roman" w:cs="Times New Roman"/>
          <w:sz w:val="24"/>
          <w:szCs w:val="24"/>
        </w:rPr>
        <w:t xml:space="preserve"> </w:t>
      </w:r>
      <w:r w:rsidR="007F29FA" w:rsidRPr="00C24B91">
        <w:rPr>
          <w:rFonts w:ascii="Times New Roman" w:hAnsi="Times New Roman" w:cs="Times New Roman"/>
          <w:i/>
          <w:iCs/>
          <w:sz w:val="24"/>
          <w:szCs w:val="24"/>
        </w:rPr>
        <w:t>leverage</w:t>
      </w:r>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terhadap</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pajak</w:t>
      </w:r>
      <w:proofErr w:type="spellEnd"/>
      <w:r w:rsidR="007F29FA" w:rsidRPr="00847AE2">
        <w:rPr>
          <w:rFonts w:ascii="Times New Roman" w:hAnsi="Times New Roman" w:cs="Times New Roman"/>
          <w:sz w:val="24"/>
          <w:szCs w:val="24"/>
        </w:rPr>
        <w:t xml:space="preserve"> </w:t>
      </w:r>
      <w:proofErr w:type="spellStart"/>
      <w:r w:rsidR="007F29FA" w:rsidRPr="00847AE2">
        <w:rPr>
          <w:rFonts w:ascii="Times New Roman" w:hAnsi="Times New Roman" w:cs="Times New Roman"/>
          <w:sz w:val="24"/>
          <w:szCs w:val="24"/>
        </w:rPr>
        <w:t>menjadi</w:t>
      </w:r>
      <w:proofErr w:type="spellEnd"/>
      <w:r w:rsidR="007F29FA" w:rsidRPr="00847AE2">
        <w:rPr>
          <w:rFonts w:ascii="Times New Roman" w:hAnsi="Times New Roman" w:cs="Times New Roman"/>
          <w:sz w:val="24"/>
          <w:szCs w:val="24"/>
        </w:rPr>
        <w:t xml:space="preserve"> minimal</w:t>
      </w:r>
      <w:r w:rsidR="00AE255D">
        <w:rPr>
          <w:rFonts w:ascii="Times New Roman" w:hAnsi="Times New Roman" w:cs="Times New Roman"/>
          <w:sz w:val="24"/>
          <w:szCs w:val="24"/>
        </w:rPr>
        <w:t>.</w:t>
      </w:r>
      <w:r w:rsidR="00BF7FE9">
        <w:rPr>
          <w:rFonts w:ascii="Times New Roman" w:hAnsi="Times New Roman" w:cs="Times New Roman"/>
          <w:sz w:val="24"/>
          <w:szCs w:val="24"/>
        </w:rPr>
        <w:t xml:space="preserve"> </w:t>
      </w:r>
      <w:r w:rsidR="00BF7FE9" w:rsidRPr="000C3084">
        <w:rPr>
          <w:rFonts w:ascii="Times New Roman" w:hAnsi="Times New Roman" w:cs="Times New Roman"/>
          <w:sz w:val="24"/>
          <w:szCs w:val="24"/>
        </w:rPr>
        <w:t xml:space="preserve">Utang yang </w:t>
      </w:r>
      <w:proofErr w:type="spellStart"/>
      <w:r w:rsidR="00BF7FE9" w:rsidRPr="000C3084">
        <w:rPr>
          <w:rFonts w:ascii="Times New Roman" w:hAnsi="Times New Roman" w:cs="Times New Roman"/>
          <w:sz w:val="24"/>
          <w:szCs w:val="24"/>
        </w:rPr>
        <w:t>dimiliki</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perusahaan</w:t>
      </w:r>
      <w:proofErr w:type="spellEnd"/>
      <w:r w:rsidR="00BF7FE9" w:rsidRPr="000C3084">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sektor</w:t>
      </w:r>
      <w:proofErr w:type="spellEnd"/>
      <w:r w:rsidR="00BF7FE9">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pertambangan</w:t>
      </w:r>
      <w:proofErr w:type="spellEnd"/>
      <w:r w:rsidR="00BF7FE9" w:rsidRPr="000C3084">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ini</w:t>
      </w:r>
      <w:proofErr w:type="spellEnd"/>
      <w:r w:rsidR="00BF7FE9">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cenderung</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digunakan</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untuk</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pendanaan</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operasional</w:t>
      </w:r>
      <w:proofErr w:type="spellEnd"/>
      <w:r w:rsidR="00BF7FE9" w:rsidRPr="000C3084">
        <w:rPr>
          <w:rFonts w:ascii="Times New Roman" w:hAnsi="Times New Roman" w:cs="Times New Roman"/>
          <w:sz w:val="24"/>
          <w:szCs w:val="24"/>
        </w:rPr>
        <w:t xml:space="preserve"> dan </w:t>
      </w:r>
      <w:proofErr w:type="spellStart"/>
      <w:r w:rsidR="00BF7FE9" w:rsidRPr="000C3084">
        <w:rPr>
          <w:rFonts w:ascii="Times New Roman" w:hAnsi="Times New Roman" w:cs="Times New Roman"/>
          <w:sz w:val="24"/>
          <w:szCs w:val="24"/>
        </w:rPr>
        <w:t>investasi</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jangka</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panjang</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bukan</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semata-mata</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untuk</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memanfaatkan</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pengurang</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pajak</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dari</w:t>
      </w:r>
      <w:proofErr w:type="spellEnd"/>
      <w:r w:rsidR="00BF7FE9" w:rsidRPr="000C3084">
        <w:rPr>
          <w:rFonts w:ascii="Times New Roman" w:hAnsi="Times New Roman" w:cs="Times New Roman"/>
          <w:sz w:val="24"/>
          <w:szCs w:val="24"/>
        </w:rPr>
        <w:t xml:space="preserve"> </w:t>
      </w:r>
      <w:proofErr w:type="spellStart"/>
      <w:r w:rsidR="00BF7FE9" w:rsidRPr="000C3084">
        <w:rPr>
          <w:rFonts w:ascii="Times New Roman" w:hAnsi="Times New Roman" w:cs="Times New Roman"/>
          <w:sz w:val="24"/>
          <w:szCs w:val="24"/>
        </w:rPr>
        <w:t>beban</w:t>
      </w:r>
      <w:proofErr w:type="spellEnd"/>
      <w:r w:rsidR="00BF7FE9" w:rsidRPr="000C3084">
        <w:rPr>
          <w:rFonts w:ascii="Times New Roman" w:hAnsi="Times New Roman" w:cs="Times New Roman"/>
          <w:sz w:val="24"/>
          <w:szCs w:val="24"/>
        </w:rPr>
        <w:t xml:space="preserve"> bunga.</w:t>
      </w:r>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Berdasarkan</w:t>
      </w:r>
      <w:proofErr w:type="spellEnd"/>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temuan</w:t>
      </w:r>
      <w:proofErr w:type="spellEnd"/>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tersebut</w:t>
      </w:r>
      <w:proofErr w:type="spellEnd"/>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dapat</w:t>
      </w:r>
      <w:proofErr w:type="spellEnd"/>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disimpulkan</w:t>
      </w:r>
      <w:proofErr w:type="spellEnd"/>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secara</w:t>
      </w:r>
      <w:proofErr w:type="spellEnd"/>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empiris</w:t>
      </w:r>
      <w:proofErr w:type="spellEnd"/>
      <w:r w:rsidR="00BF7FE9">
        <w:rPr>
          <w:rFonts w:ascii="Times New Roman" w:hAnsi="Times New Roman" w:cs="Times New Roman"/>
          <w:sz w:val="24"/>
          <w:szCs w:val="24"/>
        </w:rPr>
        <w:t xml:space="preserve"> dan </w:t>
      </w:r>
      <w:proofErr w:type="spellStart"/>
      <w:r w:rsidR="00BF7FE9">
        <w:rPr>
          <w:rFonts w:ascii="Times New Roman" w:hAnsi="Times New Roman" w:cs="Times New Roman"/>
          <w:sz w:val="24"/>
          <w:szCs w:val="24"/>
        </w:rPr>
        <w:t>statistik</w:t>
      </w:r>
      <w:proofErr w:type="spellEnd"/>
      <w:r w:rsidR="00BF7FE9">
        <w:rPr>
          <w:rFonts w:ascii="Times New Roman" w:hAnsi="Times New Roman" w:cs="Times New Roman"/>
          <w:sz w:val="24"/>
          <w:szCs w:val="24"/>
        </w:rPr>
        <w:t xml:space="preserve"> </w:t>
      </w:r>
      <w:r w:rsidR="00BF7FE9" w:rsidRPr="00F01FB6">
        <w:rPr>
          <w:rFonts w:ascii="Times New Roman" w:hAnsi="Times New Roman" w:cs="Times New Roman"/>
          <w:i/>
          <w:iCs/>
          <w:sz w:val="24"/>
          <w:szCs w:val="24"/>
        </w:rPr>
        <w:t>leverage</w:t>
      </w:r>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tidak</w:t>
      </w:r>
      <w:proofErr w:type="spellEnd"/>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berpengaruh</w:t>
      </w:r>
      <w:proofErr w:type="spellEnd"/>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signifikan</w:t>
      </w:r>
      <w:proofErr w:type="spellEnd"/>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terhadap</w:t>
      </w:r>
      <w:proofErr w:type="spellEnd"/>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penghindaran</w:t>
      </w:r>
      <w:proofErr w:type="spellEnd"/>
      <w:r w:rsidR="00BF7FE9">
        <w:rPr>
          <w:rFonts w:ascii="Times New Roman" w:hAnsi="Times New Roman" w:cs="Times New Roman"/>
          <w:sz w:val="24"/>
          <w:szCs w:val="24"/>
        </w:rPr>
        <w:t xml:space="preserve"> </w:t>
      </w:r>
      <w:proofErr w:type="spellStart"/>
      <w:r w:rsidR="00BF7FE9">
        <w:rPr>
          <w:rFonts w:ascii="Times New Roman" w:hAnsi="Times New Roman" w:cs="Times New Roman"/>
          <w:sz w:val="24"/>
          <w:szCs w:val="24"/>
        </w:rPr>
        <w:t>pajak</w:t>
      </w:r>
      <w:proofErr w:type="spellEnd"/>
      <w:r w:rsidR="00BF7FE9">
        <w:rPr>
          <w:rFonts w:ascii="Times New Roman" w:hAnsi="Times New Roman" w:cs="Times New Roman"/>
          <w:sz w:val="24"/>
          <w:szCs w:val="24"/>
        </w:rPr>
        <w:t>.</w:t>
      </w:r>
    </w:p>
    <w:p w14:paraId="05217AE0" w14:textId="6C8BEA15" w:rsidR="00B87879" w:rsidRDefault="00E61A09" w:rsidP="00E61A09">
      <w:pPr>
        <w:tabs>
          <w:tab w:val="left" w:pos="709"/>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961C9">
        <w:rPr>
          <w:rFonts w:ascii="Times New Roman" w:hAnsi="Times New Roman" w:cs="Times New Roman"/>
          <w:sz w:val="24"/>
          <w:szCs w:val="24"/>
        </w:rPr>
        <w:t xml:space="preserve">Hasil </w:t>
      </w:r>
      <w:proofErr w:type="spellStart"/>
      <w:r w:rsidR="00C961C9">
        <w:rPr>
          <w:rFonts w:ascii="Times New Roman" w:hAnsi="Times New Roman" w:cs="Times New Roman"/>
          <w:sz w:val="24"/>
          <w:szCs w:val="24"/>
        </w:rPr>
        <w:t>penelitian</w:t>
      </w:r>
      <w:proofErr w:type="spellEnd"/>
      <w:r w:rsidR="00C961C9">
        <w:rPr>
          <w:rFonts w:ascii="Times New Roman" w:hAnsi="Times New Roman" w:cs="Times New Roman"/>
          <w:sz w:val="24"/>
          <w:szCs w:val="24"/>
        </w:rPr>
        <w:t xml:space="preserve"> </w:t>
      </w:r>
      <w:proofErr w:type="spellStart"/>
      <w:r w:rsidR="00C961C9">
        <w:rPr>
          <w:rFonts w:ascii="Times New Roman" w:hAnsi="Times New Roman" w:cs="Times New Roman"/>
          <w:sz w:val="24"/>
          <w:szCs w:val="24"/>
        </w:rPr>
        <w:t>ini</w:t>
      </w:r>
      <w:proofErr w:type="spellEnd"/>
      <w:r w:rsidR="00C961C9">
        <w:rPr>
          <w:rFonts w:ascii="Times New Roman" w:hAnsi="Times New Roman" w:cs="Times New Roman"/>
          <w:sz w:val="24"/>
          <w:szCs w:val="24"/>
        </w:rPr>
        <w:t xml:space="preserve"> </w:t>
      </w:r>
      <w:proofErr w:type="spellStart"/>
      <w:r w:rsidR="00C961C9">
        <w:rPr>
          <w:rFonts w:ascii="Times New Roman" w:hAnsi="Times New Roman" w:cs="Times New Roman"/>
          <w:sz w:val="24"/>
          <w:szCs w:val="24"/>
        </w:rPr>
        <w:t>sejalan</w:t>
      </w:r>
      <w:proofErr w:type="spellEnd"/>
      <w:r w:rsidR="00C961C9">
        <w:rPr>
          <w:rFonts w:ascii="Times New Roman" w:hAnsi="Times New Roman" w:cs="Times New Roman"/>
          <w:sz w:val="24"/>
          <w:szCs w:val="24"/>
        </w:rPr>
        <w:t xml:space="preserve"> </w:t>
      </w:r>
      <w:proofErr w:type="spellStart"/>
      <w:r w:rsidR="00C961C9">
        <w:rPr>
          <w:rFonts w:ascii="Times New Roman" w:hAnsi="Times New Roman" w:cs="Times New Roman"/>
          <w:sz w:val="24"/>
          <w:szCs w:val="24"/>
        </w:rPr>
        <w:t>dengan</w:t>
      </w:r>
      <w:proofErr w:type="spellEnd"/>
      <w:r w:rsidR="00C961C9">
        <w:rPr>
          <w:rFonts w:ascii="Times New Roman" w:hAnsi="Times New Roman" w:cs="Times New Roman"/>
          <w:sz w:val="24"/>
          <w:szCs w:val="24"/>
        </w:rPr>
        <w:t xml:space="preserve"> </w:t>
      </w:r>
      <w:proofErr w:type="spellStart"/>
      <w:r w:rsidR="00C961C9">
        <w:rPr>
          <w:rFonts w:ascii="Times New Roman" w:hAnsi="Times New Roman" w:cs="Times New Roman"/>
          <w:sz w:val="24"/>
          <w:szCs w:val="24"/>
        </w:rPr>
        <w:t>penelitian</w:t>
      </w:r>
      <w:proofErr w:type="spellEnd"/>
      <w:r w:rsidR="00C961C9">
        <w:rPr>
          <w:rFonts w:ascii="Times New Roman" w:hAnsi="Times New Roman" w:cs="Times New Roman"/>
          <w:sz w:val="24"/>
          <w:szCs w:val="24"/>
        </w:rPr>
        <w:t xml:space="preserve"> yang </w:t>
      </w:r>
      <w:proofErr w:type="spellStart"/>
      <w:r w:rsidR="00C961C9">
        <w:rPr>
          <w:rFonts w:ascii="Times New Roman" w:hAnsi="Times New Roman" w:cs="Times New Roman"/>
          <w:sz w:val="24"/>
          <w:szCs w:val="24"/>
        </w:rPr>
        <w:t>dilakukan</w:t>
      </w:r>
      <w:proofErr w:type="spellEnd"/>
      <w:r w:rsidR="00C961C9">
        <w:rPr>
          <w:rFonts w:ascii="Times New Roman" w:hAnsi="Times New Roman" w:cs="Times New Roman"/>
          <w:sz w:val="24"/>
          <w:szCs w:val="24"/>
        </w:rPr>
        <w:t xml:space="preserve"> oleh </w:t>
      </w:r>
      <w:r w:rsidR="00C961C9">
        <w:rPr>
          <w:rFonts w:ascii="Times New Roman" w:hAnsi="Times New Roman" w:cs="Times New Roman"/>
          <w:sz w:val="24"/>
          <w:szCs w:val="24"/>
        </w:rPr>
        <w:fldChar w:fldCharType="begin" w:fldLock="1"/>
      </w:r>
      <w:r w:rsidR="0041209C">
        <w:rPr>
          <w:rFonts w:ascii="Times New Roman" w:hAnsi="Times New Roman" w:cs="Times New Roman"/>
          <w:sz w:val="24"/>
          <w:szCs w:val="24"/>
        </w:rPr>
        <w:instrText>ADDIN CSL_CITATION {"citationItems":[{"id":"ITEM-1","itemData":{"abstract":"This research aimed to examine the effect of profitability, firm size, and leverage on tax avoidance. Tax avoidance, namely a legal action to decrease the tax burden by taking advantge of weak tax law, also did not break the tax law. The research was quantitative with purposive sampling, namely a sample collection with determining criteria. Therefore, it obtained 27 companies form 62 companies in the consumption goods sector listed in Indonesia Stock Exchange (IDX) during the 2015-2019 periods. The data analysis method of this research used multiple linear regression analysis. The result of this research showed that (1) profitability had negative effect on tax avoidance, as high profit received by the company, so that the company is able to manage its tax planning properly, (2) firm size had positive effect on tax avoidance, as large scale componies are able to manage their tax payments so that they are low, (3) leverage did not have any effect on tax avoidance, as the existence of this debt will result in an interest expense that can reduce taxable profit.","author":[{"dropping-particle":"","family":"Fauziah","given":"Frida","non-dropping-particle":"","parse-names":false,"suffix":""}],"id":"ITEM-1","issued":{"date-parts":[["2021"]]},"title":"Pengaruh Profitabilitas, Ukuran Perusahaan, dan Leverage Terhadap Penghindaran Pajak Perusahaan Sektor Industri Barang Konsumsi","type":"article-journal"},"uris":["http://www.mendeley.com/documents/?uuid=0e123c93-3a7a-3d91-b6e8-276b459748d6"]}],"mendeley":{"formattedCitation":"(Fauziah, 2021)","plainTextFormattedCitation":"(Fauziah, 2021)","previouslyFormattedCitation":"(Fauziah, 2021)"},"properties":{"noteIndex":0},"schema":"https://github.com/citation-style-language/schema/raw/master/csl-citation.json"}</w:instrText>
      </w:r>
      <w:r w:rsidR="00C961C9">
        <w:rPr>
          <w:rFonts w:ascii="Times New Roman" w:hAnsi="Times New Roman" w:cs="Times New Roman"/>
          <w:sz w:val="24"/>
          <w:szCs w:val="24"/>
        </w:rPr>
        <w:fldChar w:fldCharType="separate"/>
      </w:r>
      <w:r w:rsidR="00C961C9" w:rsidRPr="00C961C9">
        <w:rPr>
          <w:rFonts w:ascii="Times New Roman" w:hAnsi="Times New Roman" w:cs="Times New Roman"/>
          <w:noProof/>
          <w:sz w:val="24"/>
          <w:szCs w:val="24"/>
        </w:rPr>
        <w:t>(Fauziah, 2021)</w:t>
      </w:r>
      <w:r w:rsidR="00C961C9">
        <w:rPr>
          <w:rFonts w:ascii="Times New Roman" w:hAnsi="Times New Roman" w:cs="Times New Roman"/>
          <w:sz w:val="24"/>
          <w:szCs w:val="24"/>
        </w:rPr>
        <w:fldChar w:fldCharType="end"/>
      </w:r>
      <w:r w:rsidR="00C961C9">
        <w:rPr>
          <w:rFonts w:ascii="Times New Roman" w:hAnsi="Times New Roman" w:cs="Times New Roman"/>
          <w:sz w:val="24"/>
          <w:szCs w:val="24"/>
        </w:rPr>
        <w:t xml:space="preserve"> yang </w:t>
      </w:r>
      <w:proofErr w:type="spellStart"/>
      <w:r w:rsidR="00C961C9">
        <w:rPr>
          <w:rFonts w:ascii="Times New Roman" w:hAnsi="Times New Roman" w:cs="Times New Roman"/>
          <w:sz w:val="24"/>
          <w:szCs w:val="24"/>
        </w:rPr>
        <w:t>menyatakan</w:t>
      </w:r>
      <w:proofErr w:type="spellEnd"/>
      <w:r w:rsidR="00C961C9">
        <w:rPr>
          <w:rFonts w:ascii="Times New Roman" w:hAnsi="Times New Roman" w:cs="Times New Roman"/>
          <w:sz w:val="24"/>
          <w:szCs w:val="24"/>
        </w:rPr>
        <w:t xml:space="preserve"> </w:t>
      </w:r>
      <w:r w:rsidR="00C961C9" w:rsidRPr="00C24B91">
        <w:rPr>
          <w:rFonts w:ascii="Times New Roman" w:hAnsi="Times New Roman" w:cs="Times New Roman"/>
          <w:i/>
          <w:iCs/>
          <w:sz w:val="24"/>
          <w:szCs w:val="24"/>
        </w:rPr>
        <w:t>leverage</w:t>
      </w:r>
      <w:r w:rsidR="00C961C9">
        <w:rPr>
          <w:rFonts w:ascii="Times New Roman" w:hAnsi="Times New Roman" w:cs="Times New Roman"/>
          <w:sz w:val="24"/>
          <w:szCs w:val="24"/>
        </w:rPr>
        <w:t xml:space="preserve"> </w:t>
      </w:r>
      <w:proofErr w:type="spellStart"/>
      <w:r w:rsidR="00C961C9">
        <w:rPr>
          <w:rFonts w:ascii="Times New Roman" w:hAnsi="Times New Roman" w:cs="Times New Roman"/>
          <w:sz w:val="24"/>
          <w:szCs w:val="24"/>
        </w:rPr>
        <w:t>tidak</w:t>
      </w:r>
      <w:proofErr w:type="spellEnd"/>
      <w:r w:rsidR="00C961C9">
        <w:rPr>
          <w:rFonts w:ascii="Times New Roman" w:hAnsi="Times New Roman" w:cs="Times New Roman"/>
          <w:sz w:val="24"/>
          <w:szCs w:val="24"/>
        </w:rPr>
        <w:t xml:space="preserve"> </w:t>
      </w:r>
      <w:proofErr w:type="spellStart"/>
      <w:r w:rsidR="00C961C9">
        <w:rPr>
          <w:rFonts w:ascii="Times New Roman" w:hAnsi="Times New Roman" w:cs="Times New Roman"/>
          <w:sz w:val="24"/>
          <w:szCs w:val="24"/>
        </w:rPr>
        <w:t>berpengaruh</w:t>
      </w:r>
      <w:proofErr w:type="spellEnd"/>
      <w:r w:rsidR="00C961C9">
        <w:rPr>
          <w:rFonts w:ascii="Times New Roman" w:hAnsi="Times New Roman" w:cs="Times New Roman"/>
          <w:sz w:val="24"/>
          <w:szCs w:val="24"/>
        </w:rPr>
        <w:t xml:space="preserve"> </w:t>
      </w:r>
      <w:proofErr w:type="spellStart"/>
      <w:r w:rsidR="00C961C9">
        <w:rPr>
          <w:rFonts w:ascii="Times New Roman" w:hAnsi="Times New Roman" w:cs="Times New Roman"/>
          <w:sz w:val="24"/>
          <w:szCs w:val="24"/>
        </w:rPr>
        <w:t>signifikan</w:t>
      </w:r>
      <w:proofErr w:type="spellEnd"/>
      <w:r w:rsidR="000C3084">
        <w:rPr>
          <w:rFonts w:ascii="Times New Roman" w:hAnsi="Times New Roman" w:cs="Times New Roman"/>
          <w:sz w:val="24"/>
          <w:szCs w:val="24"/>
        </w:rPr>
        <w:t xml:space="preserve"> </w:t>
      </w:r>
      <w:proofErr w:type="spellStart"/>
      <w:r w:rsidR="00C961C9">
        <w:rPr>
          <w:rFonts w:ascii="Times New Roman" w:hAnsi="Times New Roman" w:cs="Times New Roman"/>
          <w:sz w:val="24"/>
          <w:szCs w:val="24"/>
        </w:rPr>
        <w:t>terhadap</w:t>
      </w:r>
      <w:proofErr w:type="spellEnd"/>
      <w:r w:rsidR="00C961C9">
        <w:rPr>
          <w:rFonts w:ascii="Times New Roman" w:hAnsi="Times New Roman" w:cs="Times New Roman"/>
          <w:sz w:val="24"/>
          <w:szCs w:val="24"/>
        </w:rPr>
        <w:t xml:space="preserve"> </w:t>
      </w:r>
      <w:proofErr w:type="spellStart"/>
      <w:r w:rsidR="00C961C9">
        <w:rPr>
          <w:rFonts w:ascii="Times New Roman" w:hAnsi="Times New Roman" w:cs="Times New Roman"/>
          <w:sz w:val="24"/>
          <w:szCs w:val="24"/>
        </w:rPr>
        <w:t>penghindaran</w:t>
      </w:r>
      <w:proofErr w:type="spellEnd"/>
      <w:r w:rsidR="00C961C9">
        <w:rPr>
          <w:rFonts w:ascii="Times New Roman" w:hAnsi="Times New Roman" w:cs="Times New Roman"/>
          <w:sz w:val="24"/>
          <w:szCs w:val="24"/>
        </w:rPr>
        <w:t xml:space="preserve"> </w:t>
      </w:r>
      <w:proofErr w:type="spellStart"/>
      <w:r w:rsidR="00C961C9">
        <w:rPr>
          <w:rFonts w:ascii="Times New Roman" w:hAnsi="Times New Roman" w:cs="Times New Roman"/>
          <w:sz w:val="24"/>
          <w:szCs w:val="24"/>
        </w:rPr>
        <w:t>pajak</w:t>
      </w:r>
      <w:proofErr w:type="spellEnd"/>
      <w:r w:rsidR="00C961C9">
        <w:rPr>
          <w:rFonts w:ascii="Times New Roman" w:hAnsi="Times New Roman" w:cs="Times New Roman"/>
          <w:sz w:val="24"/>
          <w:szCs w:val="24"/>
        </w:rPr>
        <w:t xml:space="preserve"> </w:t>
      </w:r>
      <w:proofErr w:type="spellStart"/>
      <w:r w:rsidR="00C961C9">
        <w:rPr>
          <w:rFonts w:ascii="Times New Roman" w:hAnsi="Times New Roman" w:cs="Times New Roman"/>
          <w:sz w:val="24"/>
          <w:szCs w:val="24"/>
        </w:rPr>
        <w:t>karena</w:t>
      </w:r>
      <w:proofErr w:type="spellEnd"/>
      <w:r w:rsidR="00C961C9">
        <w:rPr>
          <w:rFonts w:ascii="Times New Roman" w:hAnsi="Times New Roman" w:cs="Times New Roman"/>
          <w:sz w:val="24"/>
          <w:szCs w:val="24"/>
        </w:rPr>
        <w:t xml:space="preserve"> </w:t>
      </w:r>
      <w:r w:rsidR="009A1F6E" w:rsidRPr="00C24B91">
        <w:rPr>
          <w:rFonts w:ascii="Times New Roman" w:hAnsi="Times New Roman" w:cs="Times New Roman"/>
          <w:i/>
          <w:iCs/>
          <w:sz w:val="24"/>
          <w:szCs w:val="24"/>
        </w:rPr>
        <w:t>leverage</w:t>
      </w:r>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menggambarkan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sejauh</w:t>
      </w:r>
      <w:proofErr w:type="spellEnd"/>
      <w:r w:rsidR="009A1F6E" w:rsidRPr="009A1F6E">
        <w:rPr>
          <w:rFonts w:ascii="Times New Roman" w:hAnsi="Times New Roman" w:cs="Times New Roman"/>
          <w:sz w:val="24"/>
          <w:szCs w:val="24"/>
        </w:rPr>
        <w:t xml:space="preserve"> mana </w:t>
      </w:r>
      <w:proofErr w:type="spellStart"/>
      <w:r w:rsidR="009A1F6E" w:rsidRPr="009A1F6E">
        <w:rPr>
          <w:rFonts w:ascii="Times New Roman" w:hAnsi="Times New Roman" w:cs="Times New Roman"/>
          <w:sz w:val="24"/>
          <w:szCs w:val="24"/>
        </w:rPr>
        <w:t>perusahaan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menggunakan</w:t>
      </w:r>
      <w:proofErr w:type="spellEnd"/>
      <w:r w:rsidR="009A1F6E" w:rsidRPr="009A1F6E">
        <w:rPr>
          <w:rFonts w:ascii="Times New Roman" w:hAnsi="Times New Roman" w:cs="Times New Roman"/>
          <w:sz w:val="24"/>
          <w:szCs w:val="24"/>
        </w:rPr>
        <w:t xml:space="preserve"> dana </w:t>
      </w:r>
      <w:proofErr w:type="spellStart"/>
      <w:r w:rsidR="009A1F6E" w:rsidRPr="009A1F6E">
        <w:rPr>
          <w:rFonts w:ascii="Times New Roman" w:hAnsi="Times New Roman" w:cs="Times New Roman"/>
          <w:sz w:val="24"/>
          <w:szCs w:val="24"/>
        </w:rPr>
        <w:t>pinjaman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untuk</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membiayai</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asetnya</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dengan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tujuan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memperoleh</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tingkat</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pengembalian</w:t>
      </w:r>
      <w:proofErr w:type="spellEnd"/>
      <w:r w:rsidR="009A1F6E" w:rsidRPr="009A1F6E">
        <w:rPr>
          <w:rFonts w:ascii="Times New Roman" w:hAnsi="Times New Roman" w:cs="Times New Roman"/>
          <w:sz w:val="24"/>
          <w:szCs w:val="24"/>
        </w:rPr>
        <w:t xml:space="preserve"> yang optimal </w:t>
      </w:r>
      <w:proofErr w:type="spellStart"/>
      <w:r w:rsidR="009A1F6E" w:rsidRPr="009A1F6E">
        <w:rPr>
          <w:rFonts w:ascii="Times New Roman" w:hAnsi="Times New Roman" w:cs="Times New Roman"/>
          <w:sz w:val="24"/>
          <w:szCs w:val="24"/>
        </w:rPr>
        <w:t>serta</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meningkatkan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nilai</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perusahaan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Tingginya</w:t>
      </w:r>
      <w:proofErr w:type="spellEnd"/>
      <w:r w:rsidR="009A1F6E" w:rsidRPr="009A1F6E">
        <w:rPr>
          <w:rFonts w:ascii="Times New Roman" w:hAnsi="Times New Roman" w:cs="Times New Roman"/>
          <w:sz w:val="24"/>
          <w:szCs w:val="24"/>
        </w:rPr>
        <w:t xml:space="preserve"> </w:t>
      </w:r>
      <w:r w:rsidR="009A1F6E" w:rsidRPr="00C24B91">
        <w:rPr>
          <w:rFonts w:ascii="Times New Roman" w:hAnsi="Times New Roman" w:cs="Times New Roman"/>
          <w:i/>
          <w:iCs/>
          <w:sz w:val="24"/>
          <w:szCs w:val="24"/>
        </w:rPr>
        <w:t>leverage</w:t>
      </w:r>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menunjukkan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bahwa</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porsi</w:t>
      </w:r>
      <w:proofErr w:type="spellEnd"/>
      <w:r w:rsidR="009A1F6E" w:rsidRPr="009A1F6E">
        <w:rPr>
          <w:rFonts w:ascii="Times New Roman" w:hAnsi="Times New Roman" w:cs="Times New Roman"/>
          <w:sz w:val="24"/>
          <w:szCs w:val="24"/>
        </w:rPr>
        <w:t xml:space="preserve"> utang </w:t>
      </w:r>
      <w:proofErr w:type="spellStart"/>
      <w:r w:rsidR="009A1F6E" w:rsidRPr="009A1F6E">
        <w:rPr>
          <w:rFonts w:ascii="Times New Roman" w:hAnsi="Times New Roman" w:cs="Times New Roman"/>
          <w:sz w:val="24"/>
          <w:szCs w:val="24"/>
        </w:rPr>
        <w:t>perusahaan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lebih</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besar</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dibandingkan</w:t>
      </w:r>
      <w:proofErr w:type="spellEnd"/>
      <w:r w:rsidR="009A1F6E" w:rsidRPr="009A1F6E">
        <w:rPr>
          <w:rFonts w:ascii="Times New Roman" w:hAnsi="Times New Roman" w:cs="Times New Roman"/>
          <w:sz w:val="24"/>
          <w:szCs w:val="24"/>
        </w:rPr>
        <w:t xml:space="preserve"> modal </w:t>
      </w:r>
      <w:proofErr w:type="spellStart"/>
      <w:r w:rsidR="009A1F6E" w:rsidRPr="009A1F6E">
        <w:rPr>
          <w:rFonts w:ascii="Times New Roman" w:hAnsi="Times New Roman" w:cs="Times New Roman"/>
          <w:sz w:val="24"/>
          <w:szCs w:val="24"/>
        </w:rPr>
        <w:t>sendiri</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Pemanfaatan</w:t>
      </w:r>
      <w:proofErr w:type="spellEnd"/>
      <w:r w:rsidR="009A1F6E" w:rsidRPr="009A1F6E">
        <w:rPr>
          <w:rFonts w:ascii="Times New Roman" w:hAnsi="Times New Roman" w:cs="Times New Roman"/>
          <w:sz w:val="24"/>
          <w:szCs w:val="24"/>
        </w:rPr>
        <w:t xml:space="preserve"> </w:t>
      </w:r>
      <w:r w:rsidR="009A1F6E" w:rsidRPr="00C24B91">
        <w:rPr>
          <w:rFonts w:ascii="Times New Roman" w:hAnsi="Times New Roman" w:cs="Times New Roman"/>
          <w:i/>
          <w:iCs/>
          <w:sz w:val="24"/>
          <w:szCs w:val="24"/>
        </w:rPr>
        <w:t>leverage</w:t>
      </w:r>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dapat</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menimbulkan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beban</w:t>
      </w:r>
      <w:proofErr w:type="spellEnd"/>
      <w:r w:rsidR="009A1F6E" w:rsidRPr="009A1F6E">
        <w:rPr>
          <w:rFonts w:ascii="Times New Roman" w:hAnsi="Times New Roman" w:cs="Times New Roman"/>
          <w:sz w:val="24"/>
          <w:szCs w:val="24"/>
        </w:rPr>
        <w:t xml:space="preserve"> dan </w:t>
      </w:r>
      <w:proofErr w:type="spellStart"/>
      <w:r w:rsidR="009A1F6E" w:rsidRPr="009A1F6E">
        <w:rPr>
          <w:rFonts w:ascii="Times New Roman" w:hAnsi="Times New Roman" w:cs="Times New Roman"/>
          <w:sz w:val="24"/>
          <w:szCs w:val="24"/>
        </w:rPr>
        <w:t>risiko</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tertentu</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terutama</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ketika</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kinerja</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perusahaan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sedang</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melemah</w:t>
      </w:r>
      <w:proofErr w:type="spellEnd"/>
      <w:r w:rsidR="009A1F6E" w:rsidRPr="009A1F6E">
        <w:rPr>
          <w:rFonts w:ascii="Times New Roman" w:hAnsi="Times New Roman" w:cs="Times New Roman"/>
          <w:sz w:val="24"/>
          <w:szCs w:val="24"/>
        </w:rPr>
        <w:t xml:space="preserve">. Selain </w:t>
      </w:r>
      <w:proofErr w:type="spellStart"/>
      <w:r w:rsidR="009A1F6E" w:rsidRPr="009A1F6E">
        <w:rPr>
          <w:rFonts w:ascii="Times New Roman" w:hAnsi="Times New Roman" w:cs="Times New Roman"/>
          <w:sz w:val="24"/>
          <w:szCs w:val="24"/>
        </w:rPr>
        <w:t>harus</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menanggung</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biaya</w:t>
      </w:r>
      <w:proofErr w:type="spellEnd"/>
      <w:r w:rsidR="009A1F6E" w:rsidRPr="009A1F6E">
        <w:rPr>
          <w:rFonts w:ascii="Times New Roman" w:hAnsi="Times New Roman" w:cs="Times New Roman"/>
          <w:sz w:val="24"/>
          <w:szCs w:val="24"/>
        </w:rPr>
        <w:t xml:space="preserve"> bunga yang </w:t>
      </w:r>
      <w:proofErr w:type="spellStart"/>
      <w:r w:rsidR="009A1F6E" w:rsidRPr="009A1F6E">
        <w:rPr>
          <w:rFonts w:ascii="Times New Roman" w:hAnsi="Times New Roman" w:cs="Times New Roman"/>
          <w:sz w:val="24"/>
          <w:szCs w:val="24"/>
        </w:rPr>
        <w:t>meningkat</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perusahaan</w:t>
      </w:r>
      <w:proofErr w:type="spellEnd"/>
      <w:r w:rsidR="009A1F6E" w:rsidRPr="009A1F6E">
        <w:rPr>
          <w:rFonts w:ascii="Times New Roman" w:hAnsi="Times New Roman" w:cs="Times New Roman"/>
          <w:sz w:val="24"/>
          <w:szCs w:val="24"/>
        </w:rPr>
        <w:t xml:space="preserve"> juga </w:t>
      </w:r>
      <w:proofErr w:type="spellStart"/>
      <w:r w:rsidR="009A1F6E" w:rsidRPr="009A1F6E">
        <w:rPr>
          <w:rFonts w:ascii="Times New Roman" w:hAnsi="Times New Roman" w:cs="Times New Roman"/>
          <w:sz w:val="24"/>
          <w:szCs w:val="24"/>
        </w:rPr>
        <w:t>berpotensi</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menerima</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sanksi</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dari</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pihak</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ketiga</w:t>
      </w:r>
      <w:proofErr w:type="spellEnd"/>
      <w:r w:rsidR="009A1F6E" w:rsidRPr="009A1F6E">
        <w:rPr>
          <w:rFonts w:ascii="Times New Roman" w:hAnsi="Times New Roman" w:cs="Times New Roman"/>
          <w:sz w:val="24"/>
          <w:szCs w:val="24"/>
        </w:rPr>
        <w:t xml:space="preserve">. Pada </w:t>
      </w:r>
      <w:proofErr w:type="spellStart"/>
      <w:r w:rsidR="009A1F6E" w:rsidRPr="009A1F6E">
        <w:rPr>
          <w:rFonts w:ascii="Times New Roman" w:hAnsi="Times New Roman" w:cs="Times New Roman"/>
          <w:sz w:val="24"/>
          <w:szCs w:val="24"/>
        </w:rPr>
        <w:t>dasarnya</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perusahaan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memanfaatkan</w:t>
      </w:r>
      <w:proofErr w:type="spellEnd"/>
      <w:r w:rsidR="009A1F6E" w:rsidRPr="009A1F6E">
        <w:rPr>
          <w:rFonts w:ascii="Times New Roman" w:hAnsi="Times New Roman" w:cs="Times New Roman"/>
          <w:sz w:val="24"/>
          <w:szCs w:val="24"/>
        </w:rPr>
        <w:t xml:space="preserve"> </w:t>
      </w:r>
      <w:r w:rsidR="009A1F6E" w:rsidRPr="00C24B91">
        <w:rPr>
          <w:rFonts w:ascii="Times New Roman" w:hAnsi="Times New Roman" w:cs="Times New Roman"/>
          <w:i/>
          <w:iCs/>
          <w:sz w:val="24"/>
          <w:szCs w:val="24"/>
        </w:rPr>
        <w:t>leverage</w:t>
      </w:r>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dengan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harapan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dapat</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menghasilkan</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keuntungan</w:t>
      </w:r>
      <w:proofErr w:type="spellEnd"/>
      <w:r w:rsidR="009A1F6E" w:rsidRPr="009A1F6E">
        <w:rPr>
          <w:rFonts w:ascii="Times New Roman" w:hAnsi="Times New Roman" w:cs="Times New Roman"/>
          <w:sz w:val="24"/>
          <w:szCs w:val="24"/>
        </w:rPr>
        <w:t xml:space="preserve"> yang </w:t>
      </w:r>
      <w:proofErr w:type="spellStart"/>
      <w:r w:rsidR="009A1F6E" w:rsidRPr="009A1F6E">
        <w:rPr>
          <w:rFonts w:ascii="Times New Roman" w:hAnsi="Times New Roman" w:cs="Times New Roman"/>
          <w:sz w:val="24"/>
          <w:szCs w:val="24"/>
        </w:rPr>
        <w:t>lebih</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besar</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daripada</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biaya</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tetap</w:t>
      </w:r>
      <w:proofErr w:type="spellEnd"/>
      <w:r w:rsidR="009A1F6E" w:rsidRPr="009A1F6E">
        <w:rPr>
          <w:rFonts w:ascii="Times New Roman" w:hAnsi="Times New Roman" w:cs="Times New Roman"/>
          <w:sz w:val="24"/>
          <w:szCs w:val="24"/>
        </w:rPr>
        <w:t xml:space="preserve"> yang </w:t>
      </w:r>
      <w:proofErr w:type="spellStart"/>
      <w:r w:rsidR="009A1F6E" w:rsidRPr="009A1F6E">
        <w:rPr>
          <w:rFonts w:ascii="Times New Roman" w:hAnsi="Times New Roman" w:cs="Times New Roman"/>
          <w:sz w:val="24"/>
          <w:szCs w:val="24"/>
        </w:rPr>
        <w:t>harus</w:t>
      </w:r>
      <w:proofErr w:type="spellEnd"/>
      <w:r w:rsidR="009A1F6E" w:rsidRPr="009A1F6E">
        <w:rPr>
          <w:rFonts w:ascii="Times New Roman" w:hAnsi="Times New Roman" w:cs="Times New Roman"/>
          <w:sz w:val="24"/>
          <w:szCs w:val="24"/>
        </w:rPr>
        <w:t xml:space="preserve"> </w:t>
      </w:r>
      <w:proofErr w:type="spellStart"/>
      <w:r w:rsidR="009A1F6E" w:rsidRPr="009A1F6E">
        <w:rPr>
          <w:rFonts w:ascii="Times New Roman" w:hAnsi="Times New Roman" w:cs="Times New Roman"/>
          <w:sz w:val="24"/>
          <w:szCs w:val="24"/>
        </w:rPr>
        <w:t>ditanggung</w:t>
      </w:r>
      <w:proofErr w:type="spellEnd"/>
      <w:r w:rsidR="009A1F6E" w:rsidRPr="009A1F6E">
        <w:rPr>
          <w:rFonts w:ascii="Times New Roman" w:hAnsi="Times New Roman" w:cs="Times New Roman"/>
          <w:sz w:val="24"/>
          <w:szCs w:val="24"/>
        </w:rPr>
        <w:t>.</w:t>
      </w:r>
      <w:r w:rsidR="009A1F6E">
        <w:rPr>
          <w:rFonts w:ascii="Times New Roman" w:hAnsi="Times New Roman" w:cs="Times New Roman"/>
          <w:sz w:val="24"/>
          <w:szCs w:val="24"/>
        </w:rPr>
        <w:t xml:space="preserve"> Pada </w:t>
      </w:r>
      <w:proofErr w:type="spellStart"/>
      <w:r w:rsidR="009A1F6E">
        <w:rPr>
          <w:rFonts w:ascii="Times New Roman" w:hAnsi="Times New Roman" w:cs="Times New Roman"/>
          <w:sz w:val="24"/>
          <w:szCs w:val="24"/>
        </w:rPr>
        <w:t>penelitian</w:t>
      </w:r>
      <w:proofErr w:type="spellEnd"/>
      <w:r w:rsidR="009A1F6E">
        <w:rPr>
          <w:rFonts w:ascii="Times New Roman" w:hAnsi="Times New Roman" w:cs="Times New Roman"/>
          <w:sz w:val="24"/>
          <w:szCs w:val="24"/>
        </w:rPr>
        <w:t xml:space="preserve"> </w:t>
      </w:r>
      <w:r w:rsidR="0041209C">
        <w:rPr>
          <w:rFonts w:ascii="Times New Roman" w:hAnsi="Times New Roman" w:cs="Times New Roman"/>
          <w:sz w:val="24"/>
          <w:szCs w:val="24"/>
        </w:rPr>
        <w:fldChar w:fldCharType="begin" w:fldLock="1"/>
      </w:r>
      <w:r w:rsidR="00013F06">
        <w:rPr>
          <w:rFonts w:ascii="Times New Roman" w:hAnsi="Times New Roman" w:cs="Times New Roman"/>
          <w:sz w:val="24"/>
          <w:szCs w:val="24"/>
        </w:rPr>
        <w:instrText>ADDIN CSL_CITATION {"citationItems":[{"id":"ITEM-1","itemData":{"DOI":"10.33633/jpeb.v5i1.2645","author":[{"dropping-particle":"","family":"Moeljono","given":"","non-dropping-particle":"","parse-names":false,"suffix":""}],"id":"ITEM-1","issue":"1","issued":{"date-parts":[["2020"]]},"page":"103-121","title":"Faktor-Faktor yang Mempengaruhi Penghindaran Pajak","type":"article-journal","volume":"5"},"uris":["http://www.mendeley.com/documents/?uuid=4d4a3ef4-88ab-4e40-9b93-89a8a3c4c561"]}],"mendeley":{"formattedCitation":"(Moeljono, 2020)","plainTextFormattedCitation":"(Moeljono, 2020)","previouslyFormattedCitation":"(Moeljono, 2020)"},"properties":{"noteIndex":0},"schema":"https://github.com/citation-style-language/schema/raw/master/csl-citation.json"}</w:instrText>
      </w:r>
      <w:r w:rsidR="0041209C">
        <w:rPr>
          <w:rFonts w:ascii="Times New Roman" w:hAnsi="Times New Roman" w:cs="Times New Roman"/>
          <w:sz w:val="24"/>
          <w:szCs w:val="24"/>
        </w:rPr>
        <w:fldChar w:fldCharType="separate"/>
      </w:r>
      <w:r w:rsidR="0041209C" w:rsidRPr="0041209C">
        <w:rPr>
          <w:rFonts w:ascii="Times New Roman" w:hAnsi="Times New Roman" w:cs="Times New Roman"/>
          <w:noProof/>
          <w:sz w:val="24"/>
          <w:szCs w:val="24"/>
        </w:rPr>
        <w:t>(Moeljono, 2020)</w:t>
      </w:r>
      <w:r w:rsidR="0041209C">
        <w:rPr>
          <w:rFonts w:ascii="Times New Roman" w:hAnsi="Times New Roman" w:cs="Times New Roman"/>
          <w:sz w:val="24"/>
          <w:szCs w:val="24"/>
        </w:rPr>
        <w:fldChar w:fldCharType="end"/>
      </w:r>
      <w:r w:rsidR="0041209C">
        <w:rPr>
          <w:rFonts w:ascii="Times New Roman" w:hAnsi="Times New Roman" w:cs="Times New Roman"/>
          <w:sz w:val="24"/>
          <w:szCs w:val="24"/>
        </w:rPr>
        <w:t xml:space="preserve"> yang </w:t>
      </w:r>
      <w:proofErr w:type="spellStart"/>
      <w:r w:rsidR="0041209C">
        <w:rPr>
          <w:rFonts w:ascii="Times New Roman" w:hAnsi="Times New Roman" w:cs="Times New Roman"/>
          <w:sz w:val="24"/>
          <w:szCs w:val="24"/>
        </w:rPr>
        <w:t>menyatakan</w:t>
      </w:r>
      <w:proofErr w:type="spellEnd"/>
      <w:r w:rsidR="0041209C">
        <w:rPr>
          <w:rFonts w:ascii="Times New Roman" w:hAnsi="Times New Roman" w:cs="Times New Roman"/>
          <w:sz w:val="24"/>
          <w:szCs w:val="24"/>
        </w:rPr>
        <w:t xml:space="preserve"> </w:t>
      </w:r>
      <w:proofErr w:type="spellStart"/>
      <w:r w:rsidR="0041209C">
        <w:rPr>
          <w:rFonts w:ascii="Times New Roman" w:hAnsi="Times New Roman" w:cs="Times New Roman"/>
          <w:sz w:val="24"/>
          <w:szCs w:val="24"/>
        </w:rPr>
        <w:t>bahwa</w:t>
      </w:r>
      <w:proofErr w:type="spellEnd"/>
      <w:r w:rsidR="0041209C">
        <w:rPr>
          <w:rFonts w:ascii="Times New Roman" w:hAnsi="Times New Roman" w:cs="Times New Roman"/>
          <w:sz w:val="24"/>
          <w:szCs w:val="24"/>
        </w:rPr>
        <w:t xml:space="preserve"> </w:t>
      </w:r>
      <w:r w:rsidR="0041209C" w:rsidRPr="00C24B91">
        <w:rPr>
          <w:rFonts w:ascii="Times New Roman" w:hAnsi="Times New Roman" w:cs="Times New Roman"/>
          <w:i/>
          <w:iCs/>
          <w:sz w:val="24"/>
          <w:szCs w:val="24"/>
        </w:rPr>
        <w:t>leverage</w:t>
      </w:r>
      <w:r w:rsidR="0041209C">
        <w:rPr>
          <w:rFonts w:ascii="Times New Roman" w:hAnsi="Times New Roman" w:cs="Times New Roman"/>
          <w:sz w:val="24"/>
          <w:szCs w:val="24"/>
        </w:rPr>
        <w:t xml:space="preserve"> </w:t>
      </w:r>
      <w:proofErr w:type="spellStart"/>
      <w:r w:rsidR="0041209C">
        <w:rPr>
          <w:rFonts w:ascii="Times New Roman" w:hAnsi="Times New Roman" w:cs="Times New Roman"/>
          <w:sz w:val="24"/>
          <w:szCs w:val="24"/>
        </w:rPr>
        <w:t>tidak</w:t>
      </w:r>
      <w:proofErr w:type="spellEnd"/>
      <w:r w:rsidR="0041209C">
        <w:rPr>
          <w:rFonts w:ascii="Times New Roman" w:hAnsi="Times New Roman" w:cs="Times New Roman"/>
          <w:sz w:val="24"/>
          <w:szCs w:val="24"/>
        </w:rPr>
        <w:t xml:space="preserve"> </w:t>
      </w:r>
      <w:proofErr w:type="spellStart"/>
      <w:r w:rsidR="0041209C">
        <w:rPr>
          <w:rFonts w:ascii="Times New Roman" w:hAnsi="Times New Roman" w:cs="Times New Roman"/>
          <w:sz w:val="24"/>
          <w:szCs w:val="24"/>
        </w:rPr>
        <w:t>berpengaruh</w:t>
      </w:r>
      <w:proofErr w:type="spellEnd"/>
      <w:r w:rsidR="0041209C">
        <w:rPr>
          <w:rFonts w:ascii="Times New Roman" w:hAnsi="Times New Roman" w:cs="Times New Roman"/>
          <w:sz w:val="24"/>
          <w:szCs w:val="24"/>
        </w:rPr>
        <w:t xml:space="preserve"> </w:t>
      </w:r>
      <w:proofErr w:type="spellStart"/>
      <w:r w:rsidR="0041209C">
        <w:rPr>
          <w:rFonts w:ascii="Times New Roman" w:hAnsi="Times New Roman" w:cs="Times New Roman"/>
          <w:sz w:val="24"/>
          <w:szCs w:val="24"/>
        </w:rPr>
        <w:t>signifikan</w:t>
      </w:r>
      <w:proofErr w:type="spellEnd"/>
      <w:r w:rsidR="0041209C">
        <w:rPr>
          <w:rFonts w:ascii="Times New Roman" w:hAnsi="Times New Roman" w:cs="Times New Roman"/>
          <w:sz w:val="24"/>
          <w:szCs w:val="24"/>
        </w:rPr>
        <w:t xml:space="preserve"> </w:t>
      </w:r>
      <w:proofErr w:type="spellStart"/>
      <w:r w:rsidR="0041209C">
        <w:rPr>
          <w:rFonts w:ascii="Times New Roman" w:hAnsi="Times New Roman" w:cs="Times New Roman"/>
          <w:sz w:val="24"/>
          <w:szCs w:val="24"/>
        </w:rPr>
        <w:t>terhadap</w:t>
      </w:r>
      <w:proofErr w:type="spellEnd"/>
      <w:r w:rsidR="0041209C">
        <w:rPr>
          <w:rFonts w:ascii="Times New Roman" w:hAnsi="Times New Roman" w:cs="Times New Roman"/>
          <w:sz w:val="24"/>
          <w:szCs w:val="24"/>
        </w:rPr>
        <w:t xml:space="preserve"> </w:t>
      </w:r>
      <w:proofErr w:type="spellStart"/>
      <w:r w:rsidR="0041209C">
        <w:rPr>
          <w:rFonts w:ascii="Times New Roman" w:hAnsi="Times New Roman" w:cs="Times New Roman"/>
          <w:sz w:val="24"/>
          <w:szCs w:val="24"/>
        </w:rPr>
        <w:t>penghindaran</w:t>
      </w:r>
      <w:proofErr w:type="spellEnd"/>
      <w:r w:rsidR="0041209C">
        <w:rPr>
          <w:rFonts w:ascii="Times New Roman" w:hAnsi="Times New Roman" w:cs="Times New Roman"/>
          <w:sz w:val="24"/>
          <w:szCs w:val="24"/>
        </w:rPr>
        <w:t xml:space="preserve"> </w:t>
      </w:r>
      <w:proofErr w:type="spellStart"/>
      <w:r w:rsidR="0041209C">
        <w:rPr>
          <w:rFonts w:ascii="Times New Roman" w:hAnsi="Times New Roman" w:cs="Times New Roman"/>
          <w:sz w:val="24"/>
          <w:szCs w:val="24"/>
        </w:rPr>
        <w:t>pajak</w:t>
      </w:r>
      <w:proofErr w:type="spellEnd"/>
      <w:r w:rsidR="0041209C">
        <w:rPr>
          <w:rFonts w:ascii="Times New Roman" w:hAnsi="Times New Roman" w:cs="Times New Roman"/>
          <w:sz w:val="24"/>
          <w:szCs w:val="24"/>
        </w:rPr>
        <w:t xml:space="preserve"> </w:t>
      </w:r>
      <w:proofErr w:type="spellStart"/>
      <w:r w:rsidR="0041209C">
        <w:rPr>
          <w:rFonts w:ascii="Times New Roman" w:hAnsi="Times New Roman" w:cs="Times New Roman"/>
          <w:sz w:val="24"/>
          <w:szCs w:val="24"/>
        </w:rPr>
        <w:t>karena</w:t>
      </w:r>
      <w:proofErr w:type="spellEnd"/>
      <w:r w:rsidR="0041209C">
        <w:rPr>
          <w:rFonts w:ascii="Times New Roman" w:hAnsi="Times New Roman" w:cs="Times New Roman"/>
          <w:sz w:val="24"/>
          <w:szCs w:val="24"/>
        </w:rPr>
        <w:t xml:space="preserve"> </w:t>
      </w:r>
      <w:proofErr w:type="spellStart"/>
      <w:r w:rsidR="0041209C" w:rsidRPr="0041209C">
        <w:rPr>
          <w:rFonts w:ascii="Times New Roman" w:hAnsi="Times New Roman" w:cs="Times New Roman"/>
          <w:sz w:val="24"/>
          <w:szCs w:val="24"/>
        </w:rPr>
        <w:t>semakin</w:t>
      </w:r>
      <w:proofErr w:type="spellEnd"/>
      <w:r w:rsidR="0041209C" w:rsidRPr="0041209C">
        <w:rPr>
          <w:rFonts w:ascii="Times New Roman" w:hAnsi="Times New Roman" w:cs="Times New Roman"/>
          <w:sz w:val="24"/>
          <w:szCs w:val="24"/>
        </w:rPr>
        <w:t xml:space="preserve"> </w:t>
      </w:r>
      <w:proofErr w:type="spellStart"/>
      <w:r w:rsidR="0041209C" w:rsidRPr="0041209C">
        <w:rPr>
          <w:rFonts w:ascii="Times New Roman" w:hAnsi="Times New Roman" w:cs="Times New Roman"/>
          <w:sz w:val="24"/>
          <w:szCs w:val="24"/>
        </w:rPr>
        <w:t>tinggi</w:t>
      </w:r>
      <w:proofErr w:type="spellEnd"/>
      <w:r w:rsidR="0041209C" w:rsidRPr="0041209C">
        <w:rPr>
          <w:rFonts w:ascii="Times New Roman" w:hAnsi="Times New Roman" w:cs="Times New Roman"/>
          <w:sz w:val="24"/>
          <w:szCs w:val="24"/>
        </w:rPr>
        <w:t xml:space="preserve"> </w:t>
      </w:r>
      <w:proofErr w:type="spellStart"/>
      <w:r w:rsidR="0041209C" w:rsidRPr="0041209C">
        <w:rPr>
          <w:rFonts w:ascii="Times New Roman" w:hAnsi="Times New Roman" w:cs="Times New Roman"/>
          <w:sz w:val="24"/>
          <w:szCs w:val="24"/>
        </w:rPr>
        <w:t>nilai</w:t>
      </w:r>
      <w:proofErr w:type="spellEnd"/>
      <w:r w:rsidR="0041209C" w:rsidRPr="0041209C">
        <w:rPr>
          <w:rFonts w:ascii="Times New Roman" w:hAnsi="Times New Roman" w:cs="Times New Roman"/>
          <w:sz w:val="24"/>
          <w:szCs w:val="24"/>
        </w:rPr>
        <w:t xml:space="preserve"> </w:t>
      </w:r>
      <w:proofErr w:type="spellStart"/>
      <w:r w:rsidR="0041209C" w:rsidRPr="0041209C">
        <w:rPr>
          <w:rFonts w:ascii="Times New Roman" w:hAnsi="Times New Roman" w:cs="Times New Roman"/>
          <w:sz w:val="24"/>
          <w:szCs w:val="24"/>
        </w:rPr>
        <w:t>hutang</w:t>
      </w:r>
      <w:proofErr w:type="spellEnd"/>
      <w:r w:rsidR="0041209C" w:rsidRPr="0041209C">
        <w:rPr>
          <w:rFonts w:ascii="Times New Roman" w:hAnsi="Times New Roman" w:cs="Times New Roman"/>
          <w:sz w:val="24"/>
          <w:szCs w:val="24"/>
        </w:rPr>
        <w:t xml:space="preserve"> </w:t>
      </w:r>
      <w:proofErr w:type="spellStart"/>
      <w:r w:rsidR="0041209C" w:rsidRPr="0041209C">
        <w:rPr>
          <w:rFonts w:ascii="Times New Roman" w:hAnsi="Times New Roman" w:cs="Times New Roman"/>
          <w:sz w:val="24"/>
          <w:szCs w:val="24"/>
        </w:rPr>
        <w:t>maka</w:t>
      </w:r>
      <w:proofErr w:type="spellEnd"/>
      <w:r w:rsidR="0041209C" w:rsidRPr="0041209C">
        <w:rPr>
          <w:rFonts w:ascii="Times New Roman" w:hAnsi="Times New Roman" w:cs="Times New Roman"/>
          <w:sz w:val="24"/>
          <w:szCs w:val="24"/>
        </w:rPr>
        <w:t xml:space="preserve"> </w:t>
      </w:r>
      <w:proofErr w:type="spellStart"/>
      <w:r w:rsidR="0041209C" w:rsidRPr="0041209C">
        <w:rPr>
          <w:rFonts w:ascii="Times New Roman" w:hAnsi="Times New Roman" w:cs="Times New Roman"/>
          <w:sz w:val="24"/>
          <w:szCs w:val="24"/>
        </w:rPr>
        <w:t>perusahaan</w:t>
      </w:r>
      <w:proofErr w:type="spellEnd"/>
      <w:r w:rsidR="0041209C" w:rsidRPr="0041209C">
        <w:rPr>
          <w:rFonts w:ascii="Times New Roman" w:hAnsi="Times New Roman" w:cs="Times New Roman"/>
          <w:sz w:val="24"/>
          <w:szCs w:val="24"/>
        </w:rPr>
        <w:t xml:space="preserve"> </w:t>
      </w:r>
      <w:proofErr w:type="spellStart"/>
      <w:r w:rsidR="0041209C" w:rsidRPr="0041209C">
        <w:rPr>
          <w:rFonts w:ascii="Times New Roman" w:hAnsi="Times New Roman" w:cs="Times New Roman"/>
          <w:sz w:val="24"/>
          <w:szCs w:val="24"/>
        </w:rPr>
        <w:t>dapat</w:t>
      </w:r>
      <w:proofErr w:type="spellEnd"/>
      <w:r w:rsidR="0041209C" w:rsidRPr="0041209C">
        <w:rPr>
          <w:rFonts w:ascii="Times New Roman" w:hAnsi="Times New Roman" w:cs="Times New Roman"/>
          <w:sz w:val="24"/>
          <w:szCs w:val="24"/>
        </w:rPr>
        <w:t xml:space="preserve"> </w:t>
      </w:r>
      <w:proofErr w:type="spellStart"/>
      <w:r w:rsidR="0041209C" w:rsidRPr="0041209C">
        <w:rPr>
          <w:rFonts w:ascii="Times New Roman" w:hAnsi="Times New Roman" w:cs="Times New Roman"/>
          <w:sz w:val="24"/>
          <w:szCs w:val="24"/>
        </w:rPr>
        <w:t>melakukan</w:t>
      </w:r>
      <w:proofErr w:type="spellEnd"/>
      <w:r w:rsidR="0041209C" w:rsidRPr="0041209C">
        <w:rPr>
          <w:rFonts w:ascii="Times New Roman" w:hAnsi="Times New Roman" w:cs="Times New Roman"/>
          <w:sz w:val="24"/>
          <w:szCs w:val="24"/>
        </w:rPr>
        <w:t xml:space="preserve"> </w:t>
      </w:r>
      <w:proofErr w:type="spellStart"/>
      <w:r w:rsidR="0041209C" w:rsidRPr="0041209C">
        <w:rPr>
          <w:rFonts w:ascii="Times New Roman" w:hAnsi="Times New Roman" w:cs="Times New Roman"/>
          <w:sz w:val="24"/>
          <w:szCs w:val="24"/>
        </w:rPr>
        <w:t>penghematan</w:t>
      </w:r>
      <w:proofErr w:type="spellEnd"/>
      <w:r w:rsidR="0041209C" w:rsidRPr="0041209C">
        <w:rPr>
          <w:rFonts w:ascii="Times New Roman" w:hAnsi="Times New Roman" w:cs="Times New Roman"/>
          <w:sz w:val="24"/>
          <w:szCs w:val="24"/>
        </w:rPr>
        <w:t xml:space="preserve"> </w:t>
      </w:r>
      <w:proofErr w:type="spellStart"/>
      <w:r w:rsidR="0041209C" w:rsidRPr="0041209C">
        <w:rPr>
          <w:rFonts w:ascii="Times New Roman" w:hAnsi="Times New Roman" w:cs="Times New Roman"/>
          <w:sz w:val="24"/>
          <w:szCs w:val="24"/>
        </w:rPr>
        <w:t>pajak</w:t>
      </w:r>
      <w:proofErr w:type="spellEnd"/>
      <w:r w:rsidR="0041209C" w:rsidRPr="0041209C">
        <w:rPr>
          <w:rFonts w:ascii="Times New Roman" w:hAnsi="Times New Roman" w:cs="Times New Roman"/>
          <w:sz w:val="24"/>
          <w:szCs w:val="24"/>
        </w:rPr>
        <w:t xml:space="preserve"> yang </w:t>
      </w:r>
      <w:proofErr w:type="spellStart"/>
      <w:r w:rsidR="0041209C" w:rsidRPr="0041209C">
        <w:rPr>
          <w:rFonts w:ascii="Times New Roman" w:hAnsi="Times New Roman" w:cs="Times New Roman"/>
          <w:sz w:val="24"/>
          <w:szCs w:val="24"/>
        </w:rPr>
        <w:t>maksimal</w:t>
      </w:r>
      <w:proofErr w:type="spellEnd"/>
      <w:r w:rsidR="0041209C" w:rsidRPr="0041209C">
        <w:rPr>
          <w:rFonts w:ascii="Times New Roman" w:hAnsi="Times New Roman" w:cs="Times New Roman"/>
          <w:sz w:val="24"/>
          <w:szCs w:val="24"/>
        </w:rPr>
        <w:t>.</w:t>
      </w:r>
    </w:p>
    <w:p w14:paraId="72F79EA7" w14:textId="15BE96CA" w:rsidR="00B87879" w:rsidRPr="00B87879" w:rsidRDefault="00B87879" w:rsidP="00B87879">
      <w:pPr>
        <w:spacing w:line="480" w:lineRule="auto"/>
        <w:ind w:firstLine="720"/>
        <w:jc w:val="both"/>
        <w:rPr>
          <w:rFonts w:ascii="Times New Roman" w:hAnsi="Times New Roman" w:cs="Times New Roman"/>
          <w:sz w:val="24"/>
          <w:szCs w:val="24"/>
        </w:rPr>
      </w:pPr>
      <w:r w:rsidRPr="00B87879">
        <w:rPr>
          <w:rFonts w:ascii="Times New Roman" w:hAnsi="Times New Roman" w:cs="Times New Roman"/>
          <w:sz w:val="24"/>
          <w:szCs w:val="24"/>
        </w:rPr>
        <w:t xml:space="preserve">Hasil </w:t>
      </w:r>
      <w:proofErr w:type="spellStart"/>
      <w:r w:rsidRPr="00B87879">
        <w:rPr>
          <w:rFonts w:ascii="Times New Roman" w:hAnsi="Times New Roman" w:cs="Times New Roman"/>
          <w:sz w:val="24"/>
          <w:szCs w:val="24"/>
        </w:rPr>
        <w:t>penelitian</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ini</w:t>
      </w:r>
      <w:proofErr w:type="spellEnd"/>
      <w:r w:rsidRPr="00B87879">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agenai</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karena</w:t>
      </w:r>
      <w:proofErr w:type="spellEnd"/>
      <w:r w:rsidRPr="00B87879">
        <w:rPr>
          <w:rFonts w:ascii="Times New Roman" w:hAnsi="Times New Roman" w:cs="Times New Roman"/>
          <w:sz w:val="24"/>
          <w:szCs w:val="24"/>
        </w:rPr>
        <w:t xml:space="preserve"> </w:t>
      </w:r>
      <w:r w:rsidRPr="00B87879">
        <w:rPr>
          <w:rFonts w:ascii="Times New Roman" w:hAnsi="Times New Roman" w:cs="Times New Roman"/>
          <w:i/>
          <w:iCs/>
          <w:sz w:val="24"/>
          <w:szCs w:val="24"/>
        </w:rPr>
        <w:t xml:space="preserve">leverage </w:t>
      </w:r>
      <w:proofErr w:type="spellStart"/>
      <w:r w:rsidRPr="00B87879">
        <w:rPr>
          <w:rFonts w:ascii="Times New Roman" w:hAnsi="Times New Roman" w:cs="Times New Roman"/>
          <w:sz w:val="24"/>
          <w:szCs w:val="24"/>
        </w:rPr>
        <w:t>terbukti</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tidak</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berpengaruh</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signifikan</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terhadap</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penghindaran</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pajak</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sehingga</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perbedaan</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kepentingan</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antara</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manajer</w:t>
      </w:r>
      <w:proofErr w:type="spellEnd"/>
      <w:r w:rsidRPr="00B87879">
        <w:rPr>
          <w:rFonts w:ascii="Times New Roman" w:hAnsi="Times New Roman" w:cs="Times New Roman"/>
          <w:sz w:val="24"/>
          <w:szCs w:val="24"/>
        </w:rPr>
        <w:t xml:space="preserve"> dan </w:t>
      </w:r>
      <w:proofErr w:type="spellStart"/>
      <w:r w:rsidRPr="00B87879">
        <w:rPr>
          <w:rFonts w:ascii="Times New Roman" w:hAnsi="Times New Roman" w:cs="Times New Roman"/>
          <w:sz w:val="24"/>
          <w:szCs w:val="24"/>
        </w:rPr>
        <w:t>pemilik</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dalam</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penggunaan</w:t>
      </w:r>
      <w:proofErr w:type="spellEnd"/>
      <w:r w:rsidRPr="00B87879">
        <w:rPr>
          <w:rFonts w:ascii="Times New Roman" w:hAnsi="Times New Roman" w:cs="Times New Roman"/>
          <w:sz w:val="24"/>
          <w:szCs w:val="24"/>
        </w:rPr>
        <w:t xml:space="preserve"> utang </w:t>
      </w:r>
      <w:proofErr w:type="spellStart"/>
      <w:r w:rsidRPr="00B87879">
        <w:rPr>
          <w:rFonts w:ascii="Times New Roman" w:hAnsi="Times New Roman" w:cs="Times New Roman"/>
          <w:sz w:val="24"/>
          <w:szCs w:val="24"/>
        </w:rPr>
        <w:t>tidak</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secara</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nyata</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mendorong</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praktik</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penghindaran</w:t>
      </w:r>
      <w:proofErr w:type="spellEnd"/>
      <w:r w:rsidRPr="00B87879">
        <w:rPr>
          <w:rFonts w:ascii="Times New Roman" w:hAnsi="Times New Roman" w:cs="Times New Roman"/>
          <w:sz w:val="24"/>
          <w:szCs w:val="24"/>
        </w:rPr>
        <w:t xml:space="preserve"> </w:t>
      </w:r>
      <w:proofErr w:type="spellStart"/>
      <w:r w:rsidRPr="00B87879">
        <w:rPr>
          <w:rFonts w:ascii="Times New Roman" w:hAnsi="Times New Roman" w:cs="Times New Roman"/>
          <w:sz w:val="24"/>
          <w:szCs w:val="24"/>
        </w:rPr>
        <w:t>pajak</w:t>
      </w:r>
      <w:proofErr w:type="spellEnd"/>
      <w:r w:rsidRPr="00B87879">
        <w:rPr>
          <w:rFonts w:ascii="Times New Roman" w:hAnsi="Times New Roman" w:cs="Times New Roman"/>
          <w:sz w:val="24"/>
          <w:szCs w:val="24"/>
        </w:rPr>
        <w:t xml:space="preserve"> pada </w:t>
      </w:r>
      <w:proofErr w:type="spellStart"/>
      <w:r w:rsidRPr="00B87879">
        <w:rPr>
          <w:rFonts w:ascii="Times New Roman" w:hAnsi="Times New Roman" w:cs="Times New Roman"/>
          <w:sz w:val="24"/>
          <w:szCs w:val="24"/>
        </w:rPr>
        <w:t>perusahaan</w:t>
      </w:r>
      <w:proofErr w:type="spellEnd"/>
      <w:r w:rsidRPr="00B87879">
        <w:rPr>
          <w:rFonts w:ascii="Times New Roman" w:hAnsi="Times New Roman" w:cs="Times New Roman"/>
          <w:sz w:val="24"/>
          <w:szCs w:val="24"/>
        </w:rPr>
        <w:t xml:space="preserve"> yang </w:t>
      </w:r>
      <w:proofErr w:type="spellStart"/>
      <w:r w:rsidRPr="00B87879">
        <w:rPr>
          <w:rFonts w:ascii="Times New Roman" w:hAnsi="Times New Roman" w:cs="Times New Roman"/>
          <w:sz w:val="24"/>
          <w:szCs w:val="24"/>
        </w:rPr>
        <w:t>diteliti</w:t>
      </w:r>
      <w:proofErr w:type="spellEnd"/>
      <w:r>
        <w:rPr>
          <w:rFonts w:ascii="Times New Roman" w:hAnsi="Times New Roman" w:cs="Times New Roman"/>
          <w:sz w:val="24"/>
          <w:szCs w:val="24"/>
        </w:rPr>
        <w:t>.</w:t>
      </w:r>
    </w:p>
    <w:p w14:paraId="218FB66C" w14:textId="21AEA8E0" w:rsidR="00206EAC" w:rsidRDefault="00206EAC">
      <w:pPr>
        <w:pStyle w:val="Heading4Anaksubsubbab"/>
        <w:numPr>
          <w:ilvl w:val="0"/>
          <w:numId w:val="30"/>
        </w:numPr>
        <w:tabs>
          <w:tab w:val="clear" w:pos="993"/>
        </w:tabs>
      </w:pPr>
      <w:bookmarkStart w:id="208" w:name="_Toc223735361"/>
      <w:proofErr w:type="spellStart"/>
      <w:r w:rsidRPr="00206EAC">
        <w:t>Pengaruh</w:t>
      </w:r>
      <w:proofErr w:type="spellEnd"/>
      <w:r w:rsidRPr="00206EAC">
        <w:t xml:space="preserve"> </w:t>
      </w:r>
      <w:proofErr w:type="spellStart"/>
      <w:r w:rsidRPr="00206EAC">
        <w:t>Profitabilitas</w:t>
      </w:r>
      <w:proofErr w:type="spellEnd"/>
      <w:r w:rsidRPr="00206EAC">
        <w:t xml:space="preserve"> </w:t>
      </w:r>
      <w:proofErr w:type="spellStart"/>
      <w:r w:rsidRPr="00206EAC">
        <w:t>Terhadap</w:t>
      </w:r>
      <w:proofErr w:type="spellEnd"/>
      <w:r w:rsidRPr="00206EAC">
        <w:t xml:space="preserve"> </w:t>
      </w:r>
      <w:proofErr w:type="spellStart"/>
      <w:r w:rsidRPr="00206EAC">
        <w:t>Penghindaran</w:t>
      </w:r>
      <w:proofErr w:type="spellEnd"/>
      <w:r w:rsidRPr="00206EAC">
        <w:t xml:space="preserve"> Pajak</w:t>
      </w:r>
      <w:bookmarkEnd w:id="208"/>
    </w:p>
    <w:p w14:paraId="40062169" w14:textId="77777777" w:rsidR="00D612D5" w:rsidRDefault="00197934" w:rsidP="00C41828">
      <w:pPr>
        <w:tabs>
          <w:tab w:val="left" w:pos="709"/>
          <w:tab w:val="left" w:pos="1134"/>
        </w:tabs>
        <w:spacing w:after="0" w:line="48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ab/>
      </w:r>
      <w:proofErr w:type="spellStart"/>
      <w:r w:rsidR="00F875ED" w:rsidRPr="00F875ED">
        <w:rPr>
          <w:rFonts w:ascii="Times New Roman" w:eastAsia="Times New Roman" w:hAnsi="Times New Roman" w:cs="Times New Roman"/>
          <w:color w:val="000000"/>
          <w:sz w:val="24"/>
          <w:szCs w:val="24"/>
          <w:lang w:eastAsia="en-ID"/>
        </w:rPr>
        <w:t>Berdasarkan</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hasil</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pengujian</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regresi</w:t>
      </w:r>
      <w:proofErr w:type="spellEnd"/>
      <w:r w:rsidR="00F875ED" w:rsidRPr="00F875ED">
        <w:rPr>
          <w:rFonts w:ascii="Times New Roman" w:eastAsia="Times New Roman" w:hAnsi="Times New Roman" w:cs="Times New Roman"/>
          <w:color w:val="000000"/>
          <w:sz w:val="24"/>
          <w:szCs w:val="24"/>
          <w:lang w:eastAsia="en-ID"/>
        </w:rPr>
        <w:t xml:space="preserve"> data panel dan uji </w:t>
      </w:r>
      <w:proofErr w:type="spellStart"/>
      <w:r w:rsidR="00F875ED" w:rsidRPr="00F875ED">
        <w:rPr>
          <w:rFonts w:ascii="Times New Roman" w:eastAsia="Times New Roman" w:hAnsi="Times New Roman" w:cs="Times New Roman"/>
          <w:color w:val="000000"/>
          <w:sz w:val="24"/>
          <w:szCs w:val="24"/>
          <w:lang w:eastAsia="en-ID"/>
        </w:rPr>
        <w:t>hipotesis</w:t>
      </w:r>
      <w:proofErr w:type="spellEnd"/>
      <w:r w:rsidR="00F875ED" w:rsidRPr="00F875ED">
        <w:rPr>
          <w:rFonts w:ascii="Times New Roman" w:eastAsia="Times New Roman" w:hAnsi="Times New Roman" w:cs="Times New Roman"/>
          <w:color w:val="000000"/>
          <w:sz w:val="24"/>
          <w:szCs w:val="24"/>
          <w:lang w:eastAsia="en-ID"/>
        </w:rPr>
        <w:t xml:space="preserve"> (uji t) </w:t>
      </w:r>
      <w:proofErr w:type="spellStart"/>
      <w:r w:rsidR="00F875ED" w:rsidRPr="00F875ED">
        <w:rPr>
          <w:rFonts w:ascii="Times New Roman" w:eastAsia="Times New Roman" w:hAnsi="Times New Roman" w:cs="Times New Roman"/>
          <w:color w:val="000000"/>
          <w:sz w:val="24"/>
          <w:szCs w:val="24"/>
          <w:lang w:eastAsia="en-ID"/>
        </w:rPr>
        <w:t>diperoleh</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nilai</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koefisien</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profitabilitas</w:t>
      </w:r>
      <w:proofErr w:type="spellEnd"/>
      <w:r w:rsidR="00F875ED" w:rsidRPr="00F875ED">
        <w:rPr>
          <w:rFonts w:ascii="Times New Roman" w:eastAsia="Times New Roman" w:hAnsi="Times New Roman" w:cs="Times New Roman"/>
          <w:color w:val="000000"/>
          <w:sz w:val="24"/>
          <w:szCs w:val="24"/>
          <w:lang w:eastAsia="en-ID"/>
        </w:rPr>
        <w:t xml:space="preserve"> (X</w:t>
      </w:r>
      <w:r w:rsidR="00F875ED" w:rsidRPr="00A04CC1">
        <w:rPr>
          <w:rFonts w:ascii="Times New Roman" w:eastAsia="Times New Roman" w:hAnsi="Times New Roman" w:cs="Times New Roman"/>
          <w:color w:val="000000"/>
          <w:sz w:val="16"/>
          <w:szCs w:val="16"/>
          <w:lang w:eastAsia="en-ID"/>
        </w:rPr>
        <w:t>2</w:t>
      </w:r>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sebesar</w:t>
      </w:r>
      <w:proofErr w:type="spellEnd"/>
      <w:r w:rsidR="00F875ED" w:rsidRPr="00F875ED">
        <w:rPr>
          <w:rFonts w:ascii="Times New Roman" w:eastAsia="Times New Roman" w:hAnsi="Times New Roman" w:cs="Times New Roman"/>
          <w:color w:val="000000"/>
          <w:sz w:val="24"/>
          <w:szCs w:val="24"/>
          <w:lang w:eastAsia="en-ID"/>
        </w:rPr>
        <w:t xml:space="preserve"> 0.132 dan </w:t>
      </w:r>
      <w:proofErr w:type="spellStart"/>
      <w:r w:rsidR="00F875ED" w:rsidRPr="00F875ED">
        <w:rPr>
          <w:rFonts w:ascii="Times New Roman" w:eastAsia="Times New Roman" w:hAnsi="Times New Roman" w:cs="Times New Roman"/>
          <w:color w:val="000000"/>
          <w:sz w:val="24"/>
          <w:szCs w:val="24"/>
          <w:lang w:eastAsia="en-ID"/>
        </w:rPr>
        <w:t>nilai</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013F06">
        <w:rPr>
          <w:rFonts w:ascii="Times New Roman" w:eastAsia="Times New Roman" w:hAnsi="Times New Roman" w:cs="Times New Roman"/>
          <w:color w:val="000000"/>
          <w:sz w:val="24"/>
          <w:szCs w:val="24"/>
          <w:lang w:eastAsia="en-ID"/>
        </w:rPr>
        <w:t>p</w:t>
      </w:r>
      <w:r w:rsidR="00F875ED" w:rsidRPr="00F875ED">
        <w:rPr>
          <w:rFonts w:ascii="Times New Roman" w:eastAsia="Times New Roman" w:hAnsi="Times New Roman" w:cs="Times New Roman"/>
          <w:color w:val="000000"/>
          <w:sz w:val="24"/>
          <w:szCs w:val="24"/>
          <w:lang w:eastAsia="en-ID"/>
        </w:rPr>
        <w:t>robabilit</w:t>
      </w:r>
      <w:r w:rsidR="009229E8">
        <w:rPr>
          <w:rFonts w:ascii="Times New Roman" w:eastAsia="Times New Roman" w:hAnsi="Times New Roman" w:cs="Times New Roman"/>
          <w:color w:val="000000"/>
          <w:sz w:val="24"/>
          <w:szCs w:val="24"/>
          <w:lang w:eastAsia="en-ID"/>
        </w:rPr>
        <w:t>as</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sebesar</w:t>
      </w:r>
      <w:proofErr w:type="spellEnd"/>
      <w:r w:rsidR="00F875ED" w:rsidRPr="00F875ED">
        <w:rPr>
          <w:rFonts w:ascii="Times New Roman" w:eastAsia="Times New Roman" w:hAnsi="Times New Roman" w:cs="Times New Roman"/>
          <w:color w:val="000000"/>
          <w:sz w:val="24"/>
          <w:szCs w:val="24"/>
          <w:lang w:eastAsia="en-ID"/>
        </w:rPr>
        <w:t xml:space="preserve"> 0.003, </w:t>
      </w:r>
      <w:proofErr w:type="spellStart"/>
      <w:r w:rsidR="00F875ED" w:rsidRPr="00F875ED">
        <w:rPr>
          <w:rFonts w:ascii="Times New Roman" w:eastAsia="Times New Roman" w:hAnsi="Times New Roman" w:cs="Times New Roman"/>
          <w:color w:val="000000"/>
          <w:sz w:val="24"/>
          <w:szCs w:val="24"/>
          <w:lang w:eastAsia="en-ID"/>
        </w:rPr>
        <w:t>sehingga</w:t>
      </w:r>
      <w:proofErr w:type="spellEnd"/>
      <w:r w:rsidR="00F875ED" w:rsidRPr="00F875ED">
        <w:rPr>
          <w:rFonts w:ascii="Times New Roman" w:eastAsia="Times New Roman" w:hAnsi="Times New Roman" w:cs="Times New Roman"/>
          <w:color w:val="000000"/>
          <w:sz w:val="24"/>
          <w:szCs w:val="24"/>
          <w:lang w:eastAsia="en-ID"/>
        </w:rPr>
        <w:t xml:space="preserve"> 0.003 </w:t>
      </w:r>
      <w:r w:rsidR="00F875ED" w:rsidRPr="00A04CC1">
        <w:rPr>
          <w:rFonts w:ascii="Times New Roman" w:eastAsia="Times New Roman" w:hAnsi="Times New Roman" w:cs="Times New Roman"/>
          <w:color w:val="000000"/>
          <w:sz w:val="24"/>
          <w:szCs w:val="24"/>
          <w:u w:val="single"/>
          <w:lang w:eastAsia="en-ID"/>
        </w:rPr>
        <w:t>&lt;</w:t>
      </w:r>
      <w:r w:rsidR="00F875ED" w:rsidRPr="00F875ED">
        <w:rPr>
          <w:rFonts w:ascii="Times New Roman" w:eastAsia="Times New Roman" w:hAnsi="Times New Roman" w:cs="Times New Roman"/>
          <w:color w:val="000000"/>
          <w:sz w:val="24"/>
          <w:szCs w:val="24"/>
          <w:lang w:eastAsia="en-ID"/>
        </w:rPr>
        <w:t xml:space="preserve"> 0.05. Hal </w:t>
      </w:r>
      <w:proofErr w:type="spellStart"/>
      <w:r w:rsidR="00F875ED" w:rsidRPr="00F875ED">
        <w:rPr>
          <w:rFonts w:ascii="Times New Roman" w:eastAsia="Times New Roman" w:hAnsi="Times New Roman" w:cs="Times New Roman"/>
          <w:color w:val="000000"/>
          <w:sz w:val="24"/>
          <w:szCs w:val="24"/>
          <w:lang w:eastAsia="en-ID"/>
        </w:rPr>
        <w:t>ini</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menunjukkan</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bahwa</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variabel</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profitabilita</w:t>
      </w:r>
      <w:r w:rsidR="00A04CC1">
        <w:rPr>
          <w:rFonts w:ascii="Times New Roman" w:eastAsia="Times New Roman" w:hAnsi="Times New Roman" w:cs="Times New Roman"/>
          <w:color w:val="000000"/>
          <w:sz w:val="24"/>
          <w:szCs w:val="24"/>
          <w:lang w:eastAsia="en-ID"/>
        </w:rPr>
        <w:t>s</w:t>
      </w:r>
      <w:proofErr w:type="spellEnd"/>
      <w:r w:rsidR="00A04CC1">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memiliki</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pengaruh</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signifikan</w:t>
      </w:r>
      <w:proofErr w:type="spellEnd"/>
      <w:r w:rsidR="00F875ED" w:rsidRPr="00F875ED">
        <w:rPr>
          <w:rFonts w:ascii="Times New Roman" w:eastAsia="Times New Roman" w:hAnsi="Times New Roman" w:cs="Times New Roman"/>
          <w:color w:val="000000"/>
          <w:sz w:val="24"/>
          <w:szCs w:val="24"/>
          <w:lang w:eastAsia="en-ID"/>
        </w:rPr>
        <w:t xml:space="preserve"> dan </w:t>
      </w:r>
      <w:proofErr w:type="spellStart"/>
      <w:r w:rsidR="00F875ED" w:rsidRPr="00F875ED">
        <w:rPr>
          <w:rFonts w:ascii="Times New Roman" w:eastAsia="Times New Roman" w:hAnsi="Times New Roman" w:cs="Times New Roman"/>
          <w:color w:val="000000"/>
          <w:sz w:val="24"/>
          <w:szCs w:val="24"/>
          <w:lang w:eastAsia="en-ID"/>
        </w:rPr>
        <w:t>positif</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jadi</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dapat</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disimpulkan</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bahwa</w:t>
      </w:r>
      <w:proofErr w:type="spellEnd"/>
      <w:r w:rsidR="00F875ED" w:rsidRPr="00F875ED">
        <w:rPr>
          <w:rFonts w:ascii="Times New Roman" w:eastAsia="Times New Roman" w:hAnsi="Times New Roman" w:cs="Times New Roman"/>
          <w:color w:val="000000"/>
          <w:sz w:val="24"/>
          <w:szCs w:val="24"/>
          <w:lang w:eastAsia="en-ID"/>
        </w:rPr>
        <w:t xml:space="preserve"> H</w:t>
      </w:r>
      <w:r w:rsidR="00F875ED" w:rsidRPr="00A04CC1">
        <w:rPr>
          <w:rFonts w:ascii="Times New Roman" w:eastAsia="Times New Roman" w:hAnsi="Times New Roman" w:cs="Times New Roman"/>
          <w:color w:val="000000"/>
          <w:sz w:val="16"/>
          <w:szCs w:val="16"/>
          <w:lang w:eastAsia="en-ID"/>
        </w:rPr>
        <w:t>2</w:t>
      </w:r>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dalam</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penelitian</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ini</w:t>
      </w:r>
      <w:proofErr w:type="spellEnd"/>
      <w:r w:rsidR="00F875ED" w:rsidRPr="00F875ED">
        <w:rPr>
          <w:rFonts w:ascii="Times New Roman" w:eastAsia="Times New Roman" w:hAnsi="Times New Roman" w:cs="Times New Roman"/>
          <w:color w:val="000000"/>
          <w:sz w:val="24"/>
          <w:szCs w:val="24"/>
          <w:lang w:eastAsia="en-ID"/>
        </w:rPr>
        <w:t xml:space="preserve"> </w:t>
      </w:r>
      <w:proofErr w:type="spellStart"/>
      <w:r w:rsidR="00F875ED" w:rsidRPr="00F875ED">
        <w:rPr>
          <w:rFonts w:ascii="Times New Roman" w:eastAsia="Times New Roman" w:hAnsi="Times New Roman" w:cs="Times New Roman"/>
          <w:color w:val="000000"/>
          <w:sz w:val="24"/>
          <w:szCs w:val="24"/>
          <w:lang w:eastAsia="en-ID"/>
        </w:rPr>
        <w:t>diterima</w:t>
      </w:r>
      <w:proofErr w:type="spellEnd"/>
      <w:r w:rsidR="00F875ED" w:rsidRPr="00F875ED">
        <w:rPr>
          <w:rFonts w:ascii="Times New Roman" w:eastAsia="Times New Roman" w:hAnsi="Times New Roman" w:cs="Times New Roman"/>
          <w:color w:val="000000"/>
          <w:sz w:val="24"/>
          <w:szCs w:val="24"/>
          <w:lang w:eastAsia="en-ID"/>
        </w:rPr>
        <w:t>.</w:t>
      </w:r>
      <w:r w:rsidR="00F875ED">
        <w:rPr>
          <w:rFonts w:ascii="Times New Roman" w:eastAsia="Times New Roman" w:hAnsi="Times New Roman" w:cs="Times New Roman"/>
          <w:color w:val="000000"/>
          <w:sz w:val="24"/>
          <w:szCs w:val="24"/>
          <w:lang w:eastAsia="en-ID"/>
        </w:rPr>
        <w:t xml:space="preserve"> </w:t>
      </w:r>
      <w:proofErr w:type="spellStart"/>
      <w:r w:rsidR="00D612D5">
        <w:rPr>
          <w:rFonts w:ascii="Times New Roman" w:eastAsia="Times New Roman" w:hAnsi="Times New Roman" w:cs="Times New Roman"/>
          <w:color w:val="000000"/>
          <w:sz w:val="24"/>
          <w:szCs w:val="24"/>
          <w:lang w:eastAsia="en-ID"/>
        </w:rPr>
        <w:t>Artinya</w:t>
      </w:r>
      <w:proofErr w:type="spellEnd"/>
      <w:r w:rsidR="00D612D5">
        <w:rPr>
          <w:rFonts w:ascii="Times New Roman" w:eastAsia="Times New Roman" w:hAnsi="Times New Roman" w:cs="Times New Roman"/>
          <w:color w:val="000000"/>
          <w:sz w:val="24"/>
          <w:szCs w:val="24"/>
          <w:lang w:eastAsia="en-ID"/>
        </w:rPr>
        <w:t xml:space="preserve"> </w:t>
      </w:r>
      <w:proofErr w:type="spellStart"/>
      <w:r w:rsidR="00D612D5">
        <w:rPr>
          <w:rFonts w:ascii="Times New Roman" w:eastAsia="Times New Roman" w:hAnsi="Times New Roman" w:cs="Times New Roman"/>
          <w:color w:val="000000"/>
          <w:sz w:val="24"/>
          <w:szCs w:val="24"/>
          <w:lang w:eastAsia="en-ID"/>
        </w:rPr>
        <w:t>s</w:t>
      </w:r>
      <w:r w:rsidR="00D612D5" w:rsidRPr="00D612D5">
        <w:rPr>
          <w:rFonts w:ascii="Times New Roman" w:eastAsia="Times New Roman" w:hAnsi="Times New Roman" w:cs="Times New Roman"/>
          <w:color w:val="000000"/>
          <w:sz w:val="24"/>
          <w:szCs w:val="24"/>
          <w:lang w:eastAsia="en-ID"/>
        </w:rPr>
        <w:t>emakin</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tinggi</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tingkat</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profitabilitas</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suatu</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perusahaan</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semakin</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baik</w:t>
      </w:r>
      <w:proofErr w:type="spellEnd"/>
      <w:r w:rsidR="00D612D5" w:rsidRPr="00D612D5">
        <w:rPr>
          <w:rFonts w:ascii="Times New Roman" w:eastAsia="Times New Roman" w:hAnsi="Times New Roman" w:cs="Times New Roman"/>
          <w:color w:val="000000"/>
          <w:sz w:val="24"/>
          <w:szCs w:val="24"/>
          <w:lang w:eastAsia="en-ID"/>
        </w:rPr>
        <w:t xml:space="preserve"> pula </w:t>
      </w:r>
      <w:proofErr w:type="spellStart"/>
      <w:r w:rsidR="00D612D5" w:rsidRPr="00D612D5">
        <w:rPr>
          <w:rFonts w:ascii="Times New Roman" w:eastAsia="Times New Roman" w:hAnsi="Times New Roman" w:cs="Times New Roman"/>
          <w:color w:val="000000"/>
          <w:sz w:val="24"/>
          <w:szCs w:val="24"/>
          <w:lang w:eastAsia="en-ID"/>
        </w:rPr>
        <w:t>kinerjanya</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dalam</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menghasilkan</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laba</w:t>
      </w:r>
      <w:proofErr w:type="spellEnd"/>
      <w:r w:rsidR="00D612D5" w:rsidRPr="00D612D5">
        <w:rPr>
          <w:rFonts w:ascii="Times New Roman" w:eastAsia="Times New Roman" w:hAnsi="Times New Roman" w:cs="Times New Roman"/>
          <w:color w:val="000000"/>
          <w:sz w:val="24"/>
          <w:szCs w:val="24"/>
          <w:lang w:eastAsia="en-ID"/>
        </w:rPr>
        <w:t xml:space="preserve">. Laba yang </w:t>
      </w:r>
      <w:proofErr w:type="spellStart"/>
      <w:r w:rsidR="00D612D5" w:rsidRPr="00D612D5">
        <w:rPr>
          <w:rFonts w:ascii="Times New Roman" w:eastAsia="Times New Roman" w:hAnsi="Times New Roman" w:cs="Times New Roman"/>
          <w:color w:val="000000"/>
          <w:sz w:val="24"/>
          <w:szCs w:val="24"/>
          <w:lang w:eastAsia="en-ID"/>
        </w:rPr>
        <w:t>besar</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berimplikasi</w:t>
      </w:r>
      <w:proofErr w:type="spellEnd"/>
      <w:r w:rsidR="00D612D5" w:rsidRPr="00D612D5">
        <w:rPr>
          <w:rFonts w:ascii="Times New Roman" w:eastAsia="Times New Roman" w:hAnsi="Times New Roman" w:cs="Times New Roman"/>
          <w:color w:val="000000"/>
          <w:sz w:val="24"/>
          <w:szCs w:val="24"/>
          <w:lang w:eastAsia="en-ID"/>
        </w:rPr>
        <w:t xml:space="preserve"> pada </w:t>
      </w:r>
      <w:proofErr w:type="spellStart"/>
      <w:r w:rsidR="00D612D5" w:rsidRPr="00D612D5">
        <w:rPr>
          <w:rFonts w:ascii="Times New Roman" w:eastAsia="Times New Roman" w:hAnsi="Times New Roman" w:cs="Times New Roman"/>
          <w:color w:val="000000"/>
          <w:sz w:val="24"/>
          <w:szCs w:val="24"/>
          <w:lang w:eastAsia="en-ID"/>
        </w:rPr>
        <w:t>meningkatnya</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kewajiban</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pajak</w:t>
      </w:r>
      <w:proofErr w:type="spellEnd"/>
      <w:r w:rsidR="00D612D5" w:rsidRPr="00D612D5">
        <w:rPr>
          <w:rFonts w:ascii="Times New Roman" w:eastAsia="Times New Roman" w:hAnsi="Times New Roman" w:cs="Times New Roman"/>
          <w:color w:val="000000"/>
          <w:sz w:val="24"/>
          <w:szCs w:val="24"/>
          <w:lang w:eastAsia="en-ID"/>
        </w:rPr>
        <w:t xml:space="preserve"> yang </w:t>
      </w:r>
      <w:proofErr w:type="spellStart"/>
      <w:r w:rsidR="00D612D5" w:rsidRPr="00D612D5">
        <w:rPr>
          <w:rFonts w:ascii="Times New Roman" w:eastAsia="Times New Roman" w:hAnsi="Times New Roman" w:cs="Times New Roman"/>
          <w:color w:val="000000"/>
          <w:sz w:val="24"/>
          <w:szCs w:val="24"/>
          <w:lang w:eastAsia="en-ID"/>
        </w:rPr>
        <w:t>harus</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ditanggung</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perusahaan</w:t>
      </w:r>
      <w:proofErr w:type="spellEnd"/>
      <w:r w:rsidR="00D612D5" w:rsidRPr="00D612D5">
        <w:rPr>
          <w:rFonts w:ascii="Times New Roman" w:eastAsia="Times New Roman" w:hAnsi="Times New Roman" w:cs="Times New Roman"/>
          <w:color w:val="000000"/>
          <w:sz w:val="24"/>
          <w:szCs w:val="24"/>
          <w:lang w:eastAsia="en-ID"/>
        </w:rPr>
        <w:t xml:space="preserve">. Oleh </w:t>
      </w:r>
      <w:proofErr w:type="spellStart"/>
      <w:r w:rsidR="00D612D5" w:rsidRPr="00D612D5">
        <w:rPr>
          <w:rFonts w:ascii="Times New Roman" w:eastAsia="Times New Roman" w:hAnsi="Times New Roman" w:cs="Times New Roman"/>
          <w:color w:val="000000"/>
          <w:sz w:val="24"/>
          <w:szCs w:val="24"/>
          <w:lang w:eastAsia="en-ID"/>
        </w:rPr>
        <w:t>karena</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itu</w:t>
      </w:r>
      <w:proofErr w:type="spellEnd"/>
      <w:r w:rsidR="00D612D5" w:rsidRPr="00D612D5">
        <w:rPr>
          <w:rFonts w:ascii="Times New Roman" w:eastAsia="Times New Roman" w:hAnsi="Times New Roman" w:cs="Times New Roman"/>
          <w:color w:val="000000"/>
          <w:sz w:val="24"/>
          <w:szCs w:val="24"/>
          <w:lang w:eastAsia="en-ID"/>
        </w:rPr>
        <w:t xml:space="preserve">, demi </w:t>
      </w:r>
      <w:proofErr w:type="spellStart"/>
      <w:r w:rsidR="00D612D5" w:rsidRPr="00D612D5">
        <w:rPr>
          <w:rFonts w:ascii="Times New Roman" w:eastAsia="Times New Roman" w:hAnsi="Times New Roman" w:cs="Times New Roman"/>
          <w:color w:val="000000"/>
          <w:sz w:val="24"/>
          <w:szCs w:val="24"/>
          <w:lang w:eastAsia="en-ID"/>
        </w:rPr>
        <w:t>mempertahankan</w:t>
      </w:r>
      <w:proofErr w:type="spellEnd"/>
      <w:r w:rsidR="00D612D5" w:rsidRPr="00D612D5">
        <w:rPr>
          <w:rFonts w:ascii="Times New Roman" w:eastAsia="Times New Roman" w:hAnsi="Times New Roman" w:cs="Times New Roman"/>
          <w:color w:val="000000"/>
          <w:sz w:val="24"/>
          <w:szCs w:val="24"/>
          <w:lang w:eastAsia="en-ID"/>
        </w:rPr>
        <w:t xml:space="preserve"> dan </w:t>
      </w:r>
      <w:proofErr w:type="spellStart"/>
      <w:r w:rsidR="00D612D5" w:rsidRPr="00D612D5">
        <w:rPr>
          <w:rFonts w:ascii="Times New Roman" w:eastAsia="Times New Roman" w:hAnsi="Times New Roman" w:cs="Times New Roman"/>
          <w:color w:val="000000"/>
          <w:sz w:val="24"/>
          <w:szCs w:val="24"/>
          <w:lang w:eastAsia="en-ID"/>
        </w:rPr>
        <w:t>memaksimalkan</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laba</w:t>
      </w:r>
      <w:proofErr w:type="spellEnd"/>
      <w:r w:rsidR="00D612D5" w:rsidRPr="00D612D5">
        <w:rPr>
          <w:rFonts w:ascii="Times New Roman" w:eastAsia="Times New Roman" w:hAnsi="Times New Roman" w:cs="Times New Roman"/>
          <w:color w:val="000000"/>
          <w:sz w:val="24"/>
          <w:szCs w:val="24"/>
          <w:lang w:eastAsia="en-ID"/>
        </w:rPr>
        <w:t xml:space="preserve"> yang </w:t>
      </w:r>
      <w:proofErr w:type="spellStart"/>
      <w:r w:rsidR="00D612D5" w:rsidRPr="00D612D5">
        <w:rPr>
          <w:rFonts w:ascii="Times New Roman" w:eastAsia="Times New Roman" w:hAnsi="Times New Roman" w:cs="Times New Roman"/>
          <w:color w:val="000000"/>
          <w:sz w:val="24"/>
          <w:szCs w:val="24"/>
          <w:lang w:eastAsia="en-ID"/>
        </w:rPr>
        <w:t>diperoleh</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manajer</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sebagai</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agen</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cenderung</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melakukan</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praktik</w:t>
      </w:r>
      <w:proofErr w:type="spellEnd"/>
      <w:r w:rsidR="00D612D5">
        <w:rPr>
          <w:rFonts w:ascii="Times New Roman" w:eastAsia="Times New Roman" w:hAnsi="Times New Roman" w:cs="Times New Roman"/>
          <w:color w:val="000000"/>
          <w:sz w:val="24"/>
          <w:szCs w:val="24"/>
          <w:lang w:eastAsia="en-ID"/>
        </w:rPr>
        <w:t xml:space="preserve"> </w:t>
      </w:r>
      <w:proofErr w:type="spellStart"/>
      <w:r w:rsidR="00D612D5">
        <w:rPr>
          <w:rFonts w:ascii="Times New Roman" w:eastAsia="Times New Roman" w:hAnsi="Times New Roman" w:cs="Times New Roman"/>
          <w:color w:val="000000"/>
          <w:sz w:val="24"/>
          <w:szCs w:val="24"/>
          <w:lang w:eastAsia="en-ID"/>
        </w:rPr>
        <w:t>penghindaran</w:t>
      </w:r>
      <w:proofErr w:type="spellEnd"/>
      <w:r w:rsidR="00D612D5">
        <w:rPr>
          <w:rFonts w:ascii="Times New Roman" w:eastAsia="Times New Roman" w:hAnsi="Times New Roman" w:cs="Times New Roman"/>
          <w:color w:val="000000"/>
          <w:sz w:val="24"/>
          <w:szCs w:val="24"/>
          <w:lang w:eastAsia="en-ID"/>
        </w:rPr>
        <w:t xml:space="preserve"> </w:t>
      </w:r>
      <w:proofErr w:type="spellStart"/>
      <w:r w:rsidR="00D612D5">
        <w:rPr>
          <w:rFonts w:ascii="Times New Roman" w:eastAsia="Times New Roman" w:hAnsi="Times New Roman" w:cs="Times New Roman"/>
          <w:color w:val="000000"/>
          <w:sz w:val="24"/>
          <w:szCs w:val="24"/>
          <w:lang w:eastAsia="en-ID"/>
        </w:rPr>
        <w:t>pajak</w:t>
      </w:r>
      <w:proofErr w:type="spellEnd"/>
      <w:r w:rsidR="00D612D5">
        <w:rPr>
          <w:rFonts w:ascii="Times New Roman" w:eastAsia="Times New Roman" w:hAnsi="Times New Roman" w:cs="Times New Roman"/>
          <w:color w:val="000000"/>
          <w:sz w:val="24"/>
          <w:szCs w:val="24"/>
          <w:lang w:eastAsia="en-ID"/>
        </w:rPr>
        <w:t xml:space="preserve"> </w:t>
      </w:r>
      <w:r w:rsidR="00D612D5" w:rsidRPr="00D612D5">
        <w:rPr>
          <w:rFonts w:ascii="Times New Roman" w:eastAsia="Times New Roman" w:hAnsi="Times New Roman" w:cs="Times New Roman"/>
          <w:color w:val="000000"/>
          <w:sz w:val="24"/>
          <w:szCs w:val="24"/>
          <w:lang w:eastAsia="en-ID"/>
        </w:rPr>
        <w:t xml:space="preserve">agar </w:t>
      </w:r>
      <w:proofErr w:type="spellStart"/>
      <w:r w:rsidR="00D612D5" w:rsidRPr="00D612D5">
        <w:rPr>
          <w:rFonts w:ascii="Times New Roman" w:eastAsia="Times New Roman" w:hAnsi="Times New Roman" w:cs="Times New Roman"/>
          <w:color w:val="000000"/>
          <w:sz w:val="24"/>
          <w:szCs w:val="24"/>
          <w:lang w:eastAsia="en-ID"/>
        </w:rPr>
        <w:t>memperoleh</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imbalan</w:t>
      </w:r>
      <w:proofErr w:type="spellEnd"/>
      <w:r w:rsidR="00D612D5" w:rsidRPr="00D612D5">
        <w:rPr>
          <w:rFonts w:ascii="Times New Roman" w:eastAsia="Times New Roman" w:hAnsi="Times New Roman" w:cs="Times New Roman"/>
          <w:color w:val="000000"/>
          <w:sz w:val="24"/>
          <w:szCs w:val="24"/>
          <w:lang w:eastAsia="en-ID"/>
        </w:rPr>
        <w:t xml:space="preserve"> yang </w:t>
      </w:r>
      <w:proofErr w:type="spellStart"/>
      <w:r w:rsidR="00D612D5" w:rsidRPr="00D612D5">
        <w:rPr>
          <w:rFonts w:ascii="Times New Roman" w:eastAsia="Times New Roman" w:hAnsi="Times New Roman" w:cs="Times New Roman"/>
          <w:color w:val="000000"/>
          <w:sz w:val="24"/>
          <w:szCs w:val="24"/>
          <w:lang w:eastAsia="en-ID"/>
        </w:rPr>
        <w:t>lebih</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besar</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dari</w:t>
      </w:r>
      <w:proofErr w:type="spellEnd"/>
      <w:r w:rsidR="00D612D5" w:rsidRPr="00D612D5">
        <w:rPr>
          <w:rFonts w:ascii="Times New Roman" w:eastAsia="Times New Roman" w:hAnsi="Times New Roman" w:cs="Times New Roman"/>
          <w:color w:val="000000"/>
          <w:sz w:val="24"/>
          <w:szCs w:val="24"/>
          <w:lang w:eastAsia="en-ID"/>
        </w:rPr>
        <w:t xml:space="preserve"> principal </w:t>
      </w:r>
      <w:proofErr w:type="spellStart"/>
      <w:r w:rsidR="00D612D5" w:rsidRPr="00D612D5">
        <w:rPr>
          <w:rFonts w:ascii="Times New Roman" w:eastAsia="Times New Roman" w:hAnsi="Times New Roman" w:cs="Times New Roman"/>
          <w:color w:val="000000"/>
          <w:sz w:val="24"/>
          <w:szCs w:val="24"/>
          <w:lang w:eastAsia="en-ID"/>
        </w:rPr>
        <w:t>atas</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keberhasilannya</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dalam</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meningkatkan</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kinerja</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perusahaan</w:t>
      </w:r>
      <w:proofErr w:type="spellEnd"/>
      <w:r w:rsidR="00D612D5" w:rsidRPr="00D612D5">
        <w:rPr>
          <w:rFonts w:ascii="Times New Roman" w:eastAsia="Times New Roman" w:hAnsi="Times New Roman" w:cs="Times New Roman"/>
          <w:color w:val="000000"/>
          <w:sz w:val="24"/>
          <w:szCs w:val="24"/>
          <w:lang w:eastAsia="en-ID"/>
        </w:rPr>
        <w:t xml:space="preserve">. Tindakan </w:t>
      </w:r>
      <w:proofErr w:type="spellStart"/>
      <w:r w:rsidR="00D612D5" w:rsidRPr="00D612D5">
        <w:rPr>
          <w:rFonts w:ascii="Times New Roman" w:eastAsia="Times New Roman" w:hAnsi="Times New Roman" w:cs="Times New Roman"/>
          <w:color w:val="000000"/>
          <w:sz w:val="24"/>
          <w:szCs w:val="24"/>
          <w:lang w:eastAsia="en-ID"/>
        </w:rPr>
        <w:t>ini</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dilakukan</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karena</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pajak</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dipandang</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sebagai</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beban</w:t>
      </w:r>
      <w:proofErr w:type="spellEnd"/>
      <w:r w:rsidR="00D612D5" w:rsidRPr="00D612D5">
        <w:rPr>
          <w:rFonts w:ascii="Times New Roman" w:eastAsia="Times New Roman" w:hAnsi="Times New Roman" w:cs="Times New Roman"/>
          <w:color w:val="000000"/>
          <w:sz w:val="24"/>
          <w:szCs w:val="24"/>
          <w:lang w:eastAsia="en-ID"/>
        </w:rPr>
        <w:t xml:space="preserve"> yang </w:t>
      </w:r>
      <w:proofErr w:type="spellStart"/>
      <w:r w:rsidR="00D612D5" w:rsidRPr="00D612D5">
        <w:rPr>
          <w:rFonts w:ascii="Times New Roman" w:eastAsia="Times New Roman" w:hAnsi="Times New Roman" w:cs="Times New Roman"/>
          <w:color w:val="000000"/>
          <w:sz w:val="24"/>
          <w:szCs w:val="24"/>
          <w:lang w:eastAsia="en-ID"/>
        </w:rPr>
        <w:t>dapat</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memengaruhi</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kelangsungan</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operasional</w:t>
      </w:r>
      <w:proofErr w:type="spellEnd"/>
      <w:r w:rsidR="00D612D5" w:rsidRPr="00D612D5">
        <w:rPr>
          <w:rFonts w:ascii="Times New Roman" w:eastAsia="Times New Roman" w:hAnsi="Times New Roman" w:cs="Times New Roman"/>
          <w:color w:val="000000"/>
          <w:sz w:val="24"/>
          <w:szCs w:val="24"/>
          <w:lang w:eastAsia="en-ID"/>
        </w:rPr>
        <w:t xml:space="preserve"> </w:t>
      </w:r>
      <w:proofErr w:type="spellStart"/>
      <w:r w:rsidR="00D612D5" w:rsidRPr="00D612D5">
        <w:rPr>
          <w:rFonts w:ascii="Times New Roman" w:eastAsia="Times New Roman" w:hAnsi="Times New Roman" w:cs="Times New Roman"/>
          <w:color w:val="000000"/>
          <w:sz w:val="24"/>
          <w:szCs w:val="24"/>
          <w:lang w:eastAsia="en-ID"/>
        </w:rPr>
        <w:t>perusahaan</w:t>
      </w:r>
      <w:proofErr w:type="spellEnd"/>
      <w:r w:rsidR="00D612D5">
        <w:rPr>
          <w:rFonts w:ascii="Times New Roman" w:eastAsia="Times New Roman" w:hAnsi="Times New Roman" w:cs="Times New Roman"/>
          <w:color w:val="000000"/>
          <w:sz w:val="24"/>
          <w:szCs w:val="24"/>
          <w:lang w:eastAsia="en-ID"/>
        </w:rPr>
        <w:t>.</w:t>
      </w:r>
    </w:p>
    <w:p w14:paraId="77C26288" w14:textId="05792498" w:rsidR="00A64D1B" w:rsidRDefault="00A64D1B" w:rsidP="00C41828">
      <w:pPr>
        <w:tabs>
          <w:tab w:val="left" w:pos="709"/>
          <w:tab w:val="left" w:pos="1134"/>
        </w:tabs>
        <w:spacing w:after="0" w:line="48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ab/>
      </w:r>
      <w:proofErr w:type="spellStart"/>
      <w:r>
        <w:rPr>
          <w:rFonts w:ascii="Times New Roman" w:eastAsia="Times New Roman" w:hAnsi="Times New Roman" w:cs="Times New Roman"/>
          <w:color w:val="000000"/>
          <w:sz w:val="24"/>
          <w:szCs w:val="24"/>
          <w:lang w:eastAsia="en-ID"/>
        </w:rPr>
        <w:t>Mengacu</w:t>
      </w:r>
      <w:proofErr w:type="spellEnd"/>
      <w:r>
        <w:rPr>
          <w:rFonts w:ascii="Times New Roman" w:eastAsia="Times New Roman" w:hAnsi="Times New Roman" w:cs="Times New Roman"/>
          <w:color w:val="000000"/>
          <w:sz w:val="24"/>
          <w:szCs w:val="24"/>
          <w:lang w:eastAsia="en-ID"/>
        </w:rPr>
        <w:t xml:space="preserve"> pada </w:t>
      </w:r>
      <w:proofErr w:type="spellStart"/>
      <w:r>
        <w:rPr>
          <w:rFonts w:ascii="Times New Roman" w:eastAsia="Times New Roman" w:hAnsi="Times New Roman" w:cs="Times New Roman"/>
          <w:color w:val="000000"/>
          <w:sz w:val="24"/>
          <w:szCs w:val="24"/>
          <w:lang w:eastAsia="en-ID"/>
        </w:rPr>
        <w:t>penelitian</w:t>
      </w:r>
      <w:proofErr w:type="spellEnd"/>
      <w:r>
        <w:rPr>
          <w:rFonts w:ascii="Times New Roman" w:eastAsia="Times New Roman" w:hAnsi="Times New Roman" w:cs="Times New Roman"/>
          <w:color w:val="000000"/>
          <w:sz w:val="24"/>
          <w:szCs w:val="24"/>
          <w:lang w:eastAsia="en-ID"/>
        </w:rPr>
        <w:t xml:space="preserve"> yang </w:t>
      </w:r>
      <w:proofErr w:type="spellStart"/>
      <w:r>
        <w:rPr>
          <w:rFonts w:ascii="Times New Roman" w:eastAsia="Times New Roman" w:hAnsi="Times New Roman" w:cs="Times New Roman"/>
          <w:color w:val="000000"/>
          <w:sz w:val="24"/>
          <w:szCs w:val="24"/>
          <w:lang w:eastAsia="en-ID"/>
        </w:rPr>
        <w:t>dilakukan</w:t>
      </w:r>
      <w:proofErr w:type="spellEnd"/>
      <w:r>
        <w:rPr>
          <w:rFonts w:ascii="Times New Roman" w:eastAsia="Times New Roman" w:hAnsi="Times New Roman" w:cs="Times New Roman"/>
          <w:color w:val="000000"/>
          <w:sz w:val="24"/>
          <w:szCs w:val="24"/>
          <w:lang w:eastAsia="en-ID"/>
        </w:rPr>
        <w:t xml:space="preserve"> oleh </w:t>
      </w:r>
      <w:r>
        <w:rPr>
          <w:rFonts w:ascii="Times New Roman" w:eastAsia="Times New Roman" w:hAnsi="Times New Roman" w:cs="Times New Roman"/>
          <w:color w:val="000000"/>
          <w:sz w:val="24"/>
          <w:szCs w:val="24"/>
          <w:lang w:eastAsia="en-ID"/>
        </w:rPr>
        <w:fldChar w:fldCharType="begin" w:fldLock="1"/>
      </w:r>
      <w:r w:rsidR="00792873">
        <w:rPr>
          <w:rFonts w:ascii="Times New Roman" w:eastAsia="Times New Roman" w:hAnsi="Times New Roman" w:cs="Times New Roman"/>
          <w:color w:val="000000"/>
          <w:sz w:val="24"/>
          <w:szCs w:val="24"/>
          <w:lang w:eastAsia="en-ID"/>
        </w:rPr>
        <w:instrText>ADDIN CSL_CITATION {"citationItems":[{"id":"ITEM-1","itemData":{"author":[{"dropping-particle":"","family":"Hendrich","given":"Mahdi","non-dropping-particle":"","parse-names":false,"suffix":""},{"dropping-particle":"","family":"Palembang","given":"Universitas Sjakhyakirti","non-dropping-particle":"","parse-names":false,"suffix":""}],"id":"ITEM-1","issue":"1","issued":{"date-parts":[["2020"]]},"page":"20-39","title":"PENGARUH RETURN ON ASSET (ROA) DAN RETURN ON EQUITY (ROE) TERHADAP HARGA SAHAM PADA PERUSAHAAN MANUFAKTUR YANG TERDAFTAR DI INDONESIA PERIODE 2017-2019","type":"article-journal","volume":"4"},"uris":["http://www.mendeley.com/documents/?uuid=5a5ab1cb-66d9-43f7-a891-eb175c2cd46b"]}],"mendeley":{"formattedCitation":"(Hendrich &amp; Palembang, 2020)","plainTextFormattedCitation":"(Hendrich &amp; Palembang, 2020)","previouslyFormattedCitation":"(Hendrich &amp; Palembang, 2020)"},"properties":{"noteIndex":0},"schema":"https://github.com/citation-style-language/schema/raw/master/csl-citation.json"}</w:instrText>
      </w:r>
      <w:r>
        <w:rPr>
          <w:rFonts w:ascii="Times New Roman" w:eastAsia="Times New Roman" w:hAnsi="Times New Roman" w:cs="Times New Roman"/>
          <w:color w:val="000000"/>
          <w:sz w:val="24"/>
          <w:szCs w:val="24"/>
          <w:lang w:eastAsia="en-ID"/>
        </w:rPr>
        <w:fldChar w:fldCharType="separate"/>
      </w:r>
      <w:r w:rsidR="00792873" w:rsidRPr="00792873">
        <w:rPr>
          <w:rFonts w:ascii="Times New Roman" w:eastAsia="Times New Roman" w:hAnsi="Times New Roman" w:cs="Times New Roman"/>
          <w:noProof/>
          <w:color w:val="000000"/>
          <w:sz w:val="24"/>
          <w:szCs w:val="24"/>
          <w:lang w:eastAsia="en-ID"/>
        </w:rPr>
        <w:t>(Hendrich &amp; Palembang, 2020)</w:t>
      </w:r>
      <w:r>
        <w:rPr>
          <w:rFonts w:ascii="Times New Roman" w:eastAsia="Times New Roman" w:hAnsi="Times New Roman" w:cs="Times New Roman"/>
          <w:color w:val="000000"/>
          <w:sz w:val="24"/>
          <w:szCs w:val="24"/>
          <w:lang w:eastAsia="en-ID"/>
        </w:rPr>
        <w:fldChar w:fldCharType="end"/>
      </w:r>
      <w:r>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nilai</w:t>
      </w:r>
      <w:proofErr w:type="spellEnd"/>
      <w:r w:rsidRPr="00A64D1B">
        <w:rPr>
          <w:rFonts w:ascii="Times New Roman" w:eastAsia="Times New Roman" w:hAnsi="Times New Roman" w:cs="Times New Roman"/>
          <w:color w:val="000000"/>
          <w:sz w:val="24"/>
          <w:szCs w:val="24"/>
          <w:lang w:eastAsia="en-ID"/>
        </w:rPr>
        <w:t xml:space="preserve"> Return on Assets (ROA) </w:t>
      </w:r>
      <w:proofErr w:type="spellStart"/>
      <w:r w:rsidRPr="00A64D1B">
        <w:rPr>
          <w:rFonts w:ascii="Times New Roman" w:eastAsia="Times New Roman" w:hAnsi="Times New Roman" w:cs="Times New Roman"/>
          <w:color w:val="000000"/>
          <w:sz w:val="24"/>
          <w:szCs w:val="24"/>
          <w:lang w:eastAsia="en-ID"/>
        </w:rPr>
        <w:t>dapat</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diinterpretasikan</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berdasarkan</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kriteria</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tertentu</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dimana</w:t>
      </w:r>
      <w:proofErr w:type="spellEnd"/>
      <w:r w:rsidRPr="00A64D1B">
        <w:rPr>
          <w:rFonts w:ascii="Times New Roman" w:eastAsia="Times New Roman" w:hAnsi="Times New Roman" w:cs="Times New Roman"/>
          <w:color w:val="000000"/>
          <w:sz w:val="24"/>
          <w:szCs w:val="24"/>
          <w:lang w:eastAsia="en-ID"/>
        </w:rPr>
        <w:t xml:space="preserve"> ROA &gt; 1,5% </w:t>
      </w:r>
      <w:proofErr w:type="spellStart"/>
      <w:r w:rsidRPr="00A64D1B">
        <w:rPr>
          <w:rFonts w:ascii="Times New Roman" w:eastAsia="Times New Roman" w:hAnsi="Times New Roman" w:cs="Times New Roman"/>
          <w:color w:val="000000"/>
          <w:sz w:val="24"/>
          <w:szCs w:val="24"/>
          <w:lang w:eastAsia="en-ID"/>
        </w:rPr>
        <w:t>menunjukkan</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tingkat</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profitabilitas</w:t>
      </w:r>
      <w:proofErr w:type="spellEnd"/>
      <w:r w:rsidRPr="00A64D1B">
        <w:rPr>
          <w:rFonts w:ascii="Times New Roman" w:eastAsia="Times New Roman" w:hAnsi="Times New Roman" w:cs="Times New Roman"/>
          <w:color w:val="000000"/>
          <w:sz w:val="24"/>
          <w:szCs w:val="24"/>
          <w:lang w:eastAsia="en-ID"/>
        </w:rPr>
        <w:t xml:space="preserve"> yang sangat </w:t>
      </w:r>
      <w:proofErr w:type="spellStart"/>
      <w:r w:rsidRPr="00A64D1B">
        <w:rPr>
          <w:rFonts w:ascii="Times New Roman" w:eastAsia="Times New Roman" w:hAnsi="Times New Roman" w:cs="Times New Roman"/>
          <w:color w:val="000000"/>
          <w:sz w:val="24"/>
          <w:szCs w:val="24"/>
          <w:lang w:eastAsia="en-ID"/>
        </w:rPr>
        <w:t>baik</w:t>
      </w:r>
      <w:proofErr w:type="spellEnd"/>
      <w:r w:rsidRPr="00A64D1B">
        <w:rPr>
          <w:rFonts w:ascii="Times New Roman" w:eastAsia="Times New Roman" w:hAnsi="Times New Roman" w:cs="Times New Roman"/>
          <w:color w:val="000000"/>
          <w:sz w:val="24"/>
          <w:szCs w:val="24"/>
          <w:lang w:eastAsia="en-ID"/>
        </w:rPr>
        <w:t>, ROA</w:t>
      </w:r>
      <w:r>
        <w:rPr>
          <w:rFonts w:ascii="Times New Roman" w:eastAsia="Times New Roman" w:hAnsi="Times New Roman" w:cs="Times New Roman"/>
          <w:color w:val="000000"/>
          <w:sz w:val="24"/>
          <w:szCs w:val="24"/>
          <w:lang w:eastAsia="en-ID"/>
        </w:rPr>
        <w:t xml:space="preserve"> </w:t>
      </w:r>
      <w:r w:rsidRPr="00A64D1B">
        <w:rPr>
          <w:rFonts w:ascii="Times New Roman" w:eastAsia="Times New Roman" w:hAnsi="Times New Roman" w:cs="Times New Roman"/>
          <w:color w:val="000000"/>
          <w:sz w:val="24"/>
          <w:szCs w:val="24"/>
          <w:lang w:eastAsia="en-ID"/>
        </w:rPr>
        <w:t xml:space="preserve"> ≥ 1,25% dan &lt; 1,5% </w:t>
      </w:r>
      <w:proofErr w:type="spellStart"/>
      <w:r w:rsidRPr="00A64D1B">
        <w:rPr>
          <w:rFonts w:ascii="Times New Roman" w:eastAsia="Times New Roman" w:hAnsi="Times New Roman" w:cs="Times New Roman"/>
          <w:color w:val="000000"/>
          <w:sz w:val="24"/>
          <w:szCs w:val="24"/>
          <w:lang w:eastAsia="en-ID"/>
        </w:rPr>
        <w:t>dikategorikan</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sebagai</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profitabilitas</w:t>
      </w:r>
      <w:proofErr w:type="spellEnd"/>
      <w:r w:rsidRPr="00A64D1B">
        <w:rPr>
          <w:rFonts w:ascii="Times New Roman" w:eastAsia="Times New Roman" w:hAnsi="Times New Roman" w:cs="Times New Roman"/>
          <w:color w:val="000000"/>
          <w:sz w:val="24"/>
          <w:szCs w:val="24"/>
          <w:lang w:eastAsia="en-ID"/>
        </w:rPr>
        <w:t xml:space="preserve"> yang </w:t>
      </w:r>
      <w:proofErr w:type="spellStart"/>
      <w:r w:rsidRPr="00A64D1B">
        <w:rPr>
          <w:rFonts w:ascii="Times New Roman" w:eastAsia="Times New Roman" w:hAnsi="Times New Roman" w:cs="Times New Roman"/>
          <w:color w:val="000000"/>
          <w:sz w:val="24"/>
          <w:szCs w:val="24"/>
          <w:lang w:eastAsia="en-ID"/>
        </w:rPr>
        <w:t>baik</w:t>
      </w:r>
      <w:proofErr w:type="spellEnd"/>
      <w:r w:rsidRPr="00A64D1B">
        <w:rPr>
          <w:rFonts w:ascii="Times New Roman" w:eastAsia="Times New Roman" w:hAnsi="Times New Roman" w:cs="Times New Roman"/>
          <w:color w:val="000000"/>
          <w:sz w:val="24"/>
          <w:szCs w:val="24"/>
          <w:lang w:eastAsia="en-ID"/>
        </w:rPr>
        <w:t xml:space="preserve">, ROA ≥ 0,5% dan &lt; 1,25% </w:t>
      </w:r>
      <w:proofErr w:type="spellStart"/>
      <w:r w:rsidRPr="00A64D1B">
        <w:rPr>
          <w:rFonts w:ascii="Times New Roman" w:eastAsia="Times New Roman" w:hAnsi="Times New Roman" w:cs="Times New Roman"/>
          <w:color w:val="000000"/>
          <w:sz w:val="24"/>
          <w:szCs w:val="24"/>
          <w:lang w:eastAsia="en-ID"/>
        </w:rPr>
        <w:t>dikategorikan</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sebagai</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profitabilitas</w:t>
      </w:r>
      <w:proofErr w:type="spellEnd"/>
      <w:r w:rsidRPr="00A64D1B">
        <w:rPr>
          <w:rFonts w:ascii="Times New Roman" w:eastAsia="Times New Roman" w:hAnsi="Times New Roman" w:cs="Times New Roman"/>
          <w:color w:val="000000"/>
          <w:sz w:val="24"/>
          <w:szCs w:val="24"/>
          <w:lang w:eastAsia="en-ID"/>
        </w:rPr>
        <w:t xml:space="preserve"> yang </w:t>
      </w:r>
      <w:proofErr w:type="spellStart"/>
      <w:r w:rsidRPr="00A64D1B">
        <w:rPr>
          <w:rFonts w:ascii="Times New Roman" w:eastAsia="Times New Roman" w:hAnsi="Times New Roman" w:cs="Times New Roman"/>
          <w:color w:val="000000"/>
          <w:sz w:val="24"/>
          <w:szCs w:val="24"/>
          <w:lang w:eastAsia="en-ID"/>
        </w:rPr>
        <w:t>cukup</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baik</w:t>
      </w:r>
      <w:proofErr w:type="spellEnd"/>
      <w:r w:rsidRPr="00A64D1B">
        <w:rPr>
          <w:rFonts w:ascii="Times New Roman" w:eastAsia="Times New Roman" w:hAnsi="Times New Roman" w:cs="Times New Roman"/>
          <w:color w:val="000000"/>
          <w:sz w:val="24"/>
          <w:szCs w:val="24"/>
          <w:lang w:eastAsia="en-ID"/>
        </w:rPr>
        <w:t xml:space="preserve">, ROA </w:t>
      </w:r>
      <w:r>
        <w:rPr>
          <w:rFonts w:ascii="Times New Roman" w:eastAsia="Times New Roman" w:hAnsi="Times New Roman" w:cs="Times New Roman"/>
          <w:color w:val="000000"/>
          <w:sz w:val="24"/>
          <w:szCs w:val="24"/>
          <w:lang w:eastAsia="en-ID"/>
        </w:rPr>
        <w:t xml:space="preserve"> </w:t>
      </w:r>
      <w:r w:rsidRPr="00A64D1B">
        <w:rPr>
          <w:rFonts w:ascii="Times New Roman" w:eastAsia="Times New Roman" w:hAnsi="Times New Roman" w:cs="Times New Roman"/>
          <w:color w:val="000000"/>
          <w:sz w:val="24"/>
          <w:szCs w:val="24"/>
          <w:lang w:eastAsia="en-ID"/>
        </w:rPr>
        <w:t xml:space="preserve">≥ 0% dan &lt; 0,5% </w:t>
      </w:r>
      <w:proofErr w:type="spellStart"/>
      <w:r w:rsidRPr="00A64D1B">
        <w:rPr>
          <w:rFonts w:ascii="Times New Roman" w:eastAsia="Times New Roman" w:hAnsi="Times New Roman" w:cs="Times New Roman"/>
          <w:color w:val="000000"/>
          <w:sz w:val="24"/>
          <w:szCs w:val="24"/>
          <w:lang w:eastAsia="en-ID"/>
        </w:rPr>
        <w:t>dikategorikan</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sebagai</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profitabilitas</w:t>
      </w:r>
      <w:proofErr w:type="spellEnd"/>
      <w:r w:rsidRPr="00A64D1B">
        <w:rPr>
          <w:rFonts w:ascii="Times New Roman" w:eastAsia="Times New Roman" w:hAnsi="Times New Roman" w:cs="Times New Roman"/>
          <w:color w:val="000000"/>
          <w:sz w:val="24"/>
          <w:szCs w:val="24"/>
          <w:lang w:eastAsia="en-ID"/>
        </w:rPr>
        <w:t xml:space="preserve"> yang </w:t>
      </w:r>
      <w:proofErr w:type="spellStart"/>
      <w:r w:rsidRPr="00A64D1B">
        <w:rPr>
          <w:rFonts w:ascii="Times New Roman" w:eastAsia="Times New Roman" w:hAnsi="Times New Roman" w:cs="Times New Roman"/>
          <w:color w:val="000000"/>
          <w:sz w:val="24"/>
          <w:szCs w:val="24"/>
          <w:lang w:eastAsia="en-ID"/>
        </w:rPr>
        <w:t>kurang</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baik</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sedangkan</w:t>
      </w:r>
      <w:proofErr w:type="spellEnd"/>
      <w:r w:rsidRPr="00A64D1B">
        <w:rPr>
          <w:rFonts w:ascii="Times New Roman" w:eastAsia="Times New Roman" w:hAnsi="Times New Roman" w:cs="Times New Roman"/>
          <w:color w:val="000000"/>
          <w:sz w:val="24"/>
          <w:szCs w:val="24"/>
          <w:lang w:eastAsia="en-ID"/>
        </w:rPr>
        <w:t xml:space="preserve"> ROA &lt; 0% </w:t>
      </w:r>
      <w:proofErr w:type="spellStart"/>
      <w:r w:rsidRPr="00A64D1B">
        <w:rPr>
          <w:rFonts w:ascii="Times New Roman" w:eastAsia="Times New Roman" w:hAnsi="Times New Roman" w:cs="Times New Roman"/>
          <w:color w:val="000000"/>
          <w:sz w:val="24"/>
          <w:szCs w:val="24"/>
          <w:lang w:eastAsia="en-ID"/>
        </w:rPr>
        <w:t>menunjukkan</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tingkat</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profitabilitas</w:t>
      </w:r>
      <w:proofErr w:type="spellEnd"/>
      <w:r w:rsidRPr="00A64D1B">
        <w:rPr>
          <w:rFonts w:ascii="Times New Roman" w:eastAsia="Times New Roman" w:hAnsi="Times New Roman" w:cs="Times New Roman"/>
          <w:color w:val="000000"/>
          <w:sz w:val="24"/>
          <w:szCs w:val="24"/>
          <w:lang w:eastAsia="en-ID"/>
        </w:rPr>
        <w:t xml:space="preserve"> yang </w:t>
      </w:r>
      <w:proofErr w:type="spellStart"/>
      <w:r w:rsidRPr="00A64D1B">
        <w:rPr>
          <w:rFonts w:ascii="Times New Roman" w:eastAsia="Times New Roman" w:hAnsi="Times New Roman" w:cs="Times New Roman"/>
          <w:color w:val="000000"/>
          <w:sz w:val="24"/>
          <w:szCs w:val="24"/>
          <w:lang w:eastAsia="en-ID"/>
        </w:rPr>
        <w:t>tidak</w:t>
      </w:r>
      <w:proofErr w:type="spellEnd"/>
      <w:r w:rsidRPr="00A64D1B">
        <w:rPr>
          <w:rFonts w:ascii="Times New Roman" w:eastAsia="Times New Roman" w:hAnsi="Times New Roman" w:cs="Times New Roman"/>
          <w:color w:val="000000"/>
          <w:sz w:val="24"/>
          <w:szCs w:val="24"/>
          <w:lang w:eastAsia="en-ID"/>
        </w:rPr>
        <w:t xml:space="preserve"> </w:t>
      </w:r>
      <w:proofErr w:type="spellStart"/>
      <w:r w:rsidRPr="00A64D1B">
        <w:rPr>
          <w:rFonts w:ascii="Times New Roman" w:eastAsia="Times New Roman" w:hAnsi="Times New Roman" w:cs="Times New Roman"/>
          <w:color w:val="000000"/>
          <w:sz w:val="24"/>
          <w:szCs w:val="24"/>
          <w:lang w:eastAsia="en-ID"/>
        </w:rPr>
        <w:t>baik</w:t>
      </w:r>
      <w:proofErr w:type="spellEnd"/>
      <w:r w:rsidRPr="00A64D1B">
        <w:rPr>
          <w:rFonts w:ascii="Times New Roman" w:eastAsia="Times New Roman" w:hAnsi="Times New Roman" w:cs="Times New Roman"/>
          <w:color w:val="000000"/>
          <w:sz w:val="24"/>
          <w:szCs w:val="24"/>
          <w:lang w:eastAsia="en-ID"/>
        </w:rPr>
        <w:t>.</w:t>
      </w:r>
    </w:p>
    <w:p w14:paraId="00FC1CFF" w14:textId="72CFDF37" w:rsidR="00C41828" w:rsidRPr="00D612D5" w:rsidRDefault="00D612D5" w:rsidP="00C41828">
      <w:pPr>
        <w:tabs>
          <w:tab w:val="left" w:pos="709"/>
          <w:tab w:val="left" w:pos="1134"/>
        </w:tabs>
        <w:spacing w:after="0" w:line="480" w:lineRule="auto"/>
        <w:jc w:val="both"/>
        <w:rPr>
          <w:rFonts w:eastAsia="Times New Roman"/>
          <w:color w:val="000000"/>
          <w:lang w:eastAsia="en-ID"/>
        </w:rPr>
      </w:pPr>
      <w:r>
        <w:rPr>
          <w:rFonts w:eastAsia="Times New Roman"/>
          <w:color w:val="000000"/>
          <w:lang w:eastAsia="en-ID"/>
        </w:rPr>
        <w:tab/>
      </w:r>
      <w:r w:rsidR="00C41828" w:rsidRPr="00C41828">
        <w:rPr>
          <w:rFonts w:ascii="Times New Roman" w:eastAsia="Times New Roman" w:hAnsi="Times New Roman" w:cs="Times New Roman"/>
          <w:color w:val="000000"/>
          <w:sz w:val="24"/>
          <w:szCs w:val="24"/>
          <w:lang w:eastAsia="en-ID"/>
        </w:rPr>
        <w:t xml:space="preserve">Perusahaan </w:t>
      </w:r>
      <w:proofErr w:type="spellStart"/>
      <w:r w:rsidR="00C41828" w:rsidRPr="00C41828">
        <w:rPr>
          <w:rFonts w:ascii="Times New Roman" w:eastAsia="Times New Roman" w:hAnsi="Times New Roman" w:cs="Times New Roman"/>
          <w:color w:val="000000"/>
          <w:sz w:val="24"/>
          <w:szCs w:val="24"/>
          <w:lang w:eastAsia="en-ID"/>
        </w:rPr>
        <w:t>dengan</w:t>
      </w:r>
      <w:proofErr w:type="spellEnd"/>
      <w:r w:rsidR="00C41828" w:rsidRPr="00C41828">
        <w:rPr>
          <w:rFonts w:ascii="Times New Roman" w:eastAsia="Times New Roman" w:hAnsi="Times New Roman" w:cs="Times New Roman"/>
          <w:color w:val="000000"/>
          <w:sz w:val="24"/>
          <w:szCs w:val="24"/>
          <w:lang w:eastAsia="en-ID"/>
        </w:rPr>
        <w:t xml:space="preserve"> </w:t>
      </w:r>
      <w:proofErr w:type="spellStart"/>
      <w:r w:rsidR="00C41828" w:rsidRPr="00C41828">
        <w:rPr>
          <w:rFonts w:ascii="Times New Roman" w:eastAsia="Times New Roman" w:hAnsi="Times New Roman" w:cs="Times New Roman"/>
          <w:color w:val="000000"/>
          <w:sz w:val="24"/>
          <w:szCs w:val="24"/>
          <w:lang w:eastAsia="en-ID"/>
        </w:rPr>
        <w:t>profitabilitas</w:t>
      </w:r>
      <w:proofErr w:type="spellEnd"/>
      <w:r w:rsidR="00C41828" w:rsidRPr="00C41828">
        <w:rPr>
          <w:rFonts w:ascii="Times New Roman" w:eastAsia="Times New Roman" w:hAnsi="Times New Roman" w:cs="Times New Roman"/>
          <w:color w:val="000000"/>
          <w:sz w:val="24"/>
          <w:szCs w:val="24"/>
          <w:lang w:eastAsia="en-ID"/>
        </w:rPr>
        <w:t xml:space="preserve"> </w:t>
      </w:r>
      <w:proofErr w:type="spellStart"/>
      <w:r w:rsidR="00C41828" w:rsidRPr="00C41828">
        <w:rPr>
          <w:rFonts w:ascii="Times New Roman" w:eastAsia="Times New Roman" w:hAnsi="Times New Roman" w:cs="Times New Roman"/>
          <w:color w:val="000000"/>
          <w:sz w:val="24"/>
          <w:szCs w:val="24"/>
          <w:lang w:eastAsia="en-ID"/>
        </w:rPr>
        <w:t>tinggi</w:t>
      </w:r>
      <w:proofErr w:type="spellEnd"/>
      <w:r w:rsidR="00C41828" w:rsidRPr="00C41828">
        <w:rPr>
          <w:rFonts w:ascii="Times New Roman" w:eastAsia="Times New Roman" w:hAnsi="Times New Roman" w:cs="Times New Roman"/>
          <w:color w:val="000000"/>
          <w:sz w:val="24"/>
          <w:szCs w:val="24"/>
          <w:lang w:eastAsia="en-ID"/>
        </w:rPr>
        <w:t xml:space="preserve"> </w:t>
      </w:r>
      <w:proofErr w:type="spellStart"/>
      <w:r w:rsidR="00C41828" w:rsidRPr="00C41828">
        <w:rPr>
          <w:rFonts w:ascii="Times New Roman" w:eastAsia="Times New Roman" w:hAnsi="Times New Roman" w:cs="Times New Roman"/>
          <w:color w:val="000000"/>
          <w:sz w:val="24"/>
          <w:szCs w:val="24"/>
          <w:lang w:eastAsia="en-ID"/>
        </w:rPr>
        <w:t>seperti</w:t>
      </w:r>
      <w:proofErr w:type="spellEnd"/>
      <w:r w:rsidR="00D47912">
        <w:rPr>
          <w:rFonts w:ascii="Times New Roman" w:eastAsia="Times New Roman" w:hAnsi="Times New Roman" w:cs="Times New Roman"/>
          <w:color w:val="000000"/>
          <w:sz w:val="24"/>
          <w:szCs w:val="24"/>
          <w:lang w:eastAsia="en-ID"/>
        </w:rPr>
        <w:t xml:space="preserve"> BBRM pada </w:t>
      </w:r>
      <w:proofErr w:type="spellStart"/>
      <w:r w:rsidR="00D47912">
        <w:rPr>
          <w:rFonts w:ascii="Times New Roman" w:eastAsia="Times New Roman" w:hAnsi="Times New Roman" w:cs="Times New Roman"/>
          <w:color w:val="000000"/>
          <w:sz w:val="24"/>
          <w:szCs w:val="24"/>
          <w:lang w:eastAsia="en-ID"/>
        </w:rPr>
        <w:t>tahun</w:t>
      </w:r>
      <w:proofErr w:type="spellEnd"/>
      <w:r w:rsidR="00D47912">
        <w:rPr>
          <w:rFonts w:ascii="Times New Roman" w:eastAsia="Times New Roman" w:hAnsi="Times New Roman" w:cs="Times New Roman"/>
          <w:color w:val="000000"/>
          <w:sz w:val="24"/>
          <w:szCs w:val="24"/>
          <w:lang w:eastAsia="en-ID"/>
        </w:rPr>
        <w:t xml:space="preserve"> 2023 </w:t>
      </w:r>
      <w:proofErr w:type="spellStart"/>
      <w:r w:rsidR="00C41828" w:rsidRPr="00C41828">
        <w:rPr>
          <w:rFonts w:ascii="Times New Roman" w:eastAsia="Times New Roman" w:hAnsi="Times New Roman" w:cs="Times New Roman"/>
          <w:color w:val="000000"/>
          <w:sz w:val="24"/>
          <w:szCs w:val="24"/>
          <w:lang w:eastAsia="en-ID"/>
        </w:rPr>
        <w:t>me</w:t>
      </w:r>
      <w:r w:rsidR="00C41828">
        <w:rPr>
          <w:rFonts w:ascii="Times New Roman" w:eastAsia="Times New Roman" w:hAnsi="Times New Roman" w:cs="Times New Roman"/>
          <w:color w:val="000000"/>
          <w:sz w:val="24"/>
          <w:szCs w:val="24"/>
          <w:lang w:eastAsia="en-ID"/>
        </w:rPr>
        <w:t>miliki</w:t>
      </w:r>
      <w:proofErr w:type="spellEnd"/>
      <w:r w:rsidR="00C41828">
        <w:rPr>
          <w:rFonts w:ascii="Times New Roman" w:eastAsia="Times New Roman" w:hAnsi="Times New Roman" w:cs="Times New Roman"/>
          <w:color w:val="000000"/>
          <w:sz w:val="24"/>
          <w:szCs w:val="24"/>
          <w:lang w:eastAsia="en-ID"/>
        </w:rPr>
        <w:t xml:space="preserve"> </w:t>
      </w:r>
      <w:proofErr w:type="spellStart"/>
      <w:r w:rsidR="00C41828">
        <w:rPr>
          <w:rFonts w:ascii="Times New Roman" w:eastAsia="Times New Roman" w:hAnsi="Times New Roman" w:cs="Times New Roman"/>
          <w:color w:val="000000"/>
          <w:sz w:val="24"/>
          <w:szCs w:val="24"/>
          <w:lang w:eastAsia="en-ID"/>
        </w:rPr>
        <w:t>nilai</w:t>
      </w:r>
      <w:proofErr w:type="spellEnd"/>
      <w:r w:rsidR="00C41828" w:rsidRPr="00C41828">
        <w:rPr>
          <w:rFonts w:ascii="Times New Roman" w:eastAsia="Times New Roman" w:hAnsi="Times New Roman" w:cs="Times New Roman"/>
          <w:color w:val="000000"/>
          <w:sz w:val="24"/>
          <w:szCs w:val="24"/>
          <w:lang w:eastAsia="en-ID"/>
        </w:rPr>
        <w:t xml:space="preserve"> </w:t>
      </w:r>
      <w:proofErr w:type="spellStart"/>
      <w:r w:rsidR="00C41828" w:rsidRPr="00C41828">
        <w:rPr>
          <w:rFonts w:ascii="Times New Roman" w:eastAsia="Times New Roman" w:hAnsi="Times New Roman" w:cs="Times New Roman"/>
          <w:color w:val="000000"/>
          <w:sz w:val="24"/>
          <w:szCs w:val="24"/>
          <w:lang w:eastAsia="en-ID"/>
        </w:rPr>
        <w:t>profitabilitas</w:t>
      </w:r>
      <w:proofErr w:type="spellEnd"/>
      <w:r w:rsidR="00C41828">
        <w:rPr>
          <w:rFonts w:ascii="Times New Roman" w:eastAsia="Times New Roman" w:hAnsi="Times New Roman" w:cs="Times New Roman"/>
          <w:color w:val="000000"/>
          <w:sz w:val="24"/>
          <w:szCs w:val="24"/>
          <w:lang w:eastAsia="en-ID"/>
        </w:rPr>
        <w:t xml:space="preserve"> </w:t>
      </w:r>
      <w:proofErr w:type="spellStart"/>
      <w:r w:rsidR="00C41828">
        <w:rPr>
          <w:rFonts w:ascii="Times New Roman" w:eastAsia="Times New Roman" w:hAnsi="Times New Roman" w:cs="Times New Roman"/>
          <w:color w:val="000000"/>
          <w:sz w:val="24"/>
          <w:szCs w:val="24"/>
          <w:lang w:eastAsia="en-ID"/>
        </w:rPr>
        <w:t>sebesar</w:t>
      </w:r>
      <w:proofErr w:type="spellEnd"/>
      <w:r w:rsidR="00C41828" w:rsidRPr="00C41828">
        <w:rPr>
          <w:rFonts w:ascii="Times New Roman" w:eastAsia="Times New Roman" w:hAnsi="Times New Roman" w:cs="Times New Roman"/>
          <w:color w:val="000000"/>
          <w:sz w:val="24"/>
          <w:szCs w:val="24"/>
          <w:lang w:eastAsia="en-ID"/>
        </w:rPr>
        <w:t xml:space="preserve"> </w:t>
      </w:r>
      <w:r w:rsidR="00D47912">
        <w:rPr>
          <w:rFonts w:ascii="Times New Roman" w:eastAsia="Times New Roman" w:hAnsi="Times New Roman" w:cs="Times New Roman"/>
          <w:color w:val="000000"/>
          <w:sz w:val="24"/>
          <w:szCs w:val="24"/>
          <w:lang w:eastAsia="en-ID"/>
        </w:rPr>
        <w:t xml:space="preserve">0.312 dan </w:t>
      </w:r>
      <w:proofErr w:type="spellStart"/>
      <w:r w:rsidR="00D47912">
        <w:rPr>
          <w:rFonts w:ascii="Times New Roman" w:eastAsia="Times New Roman" w:hAnsi="Times New Roman" w:cs="Times New Roman"/>
          <w:color w:val="000000"/>
          <w:sz w:val="24"/>
          <w:szCs w:val="24"/>
          <w:lang w:eastAsia="en-ID"/>
        </w:rPr>
        <w:t>menunjukkan</w:t>
      </w:r>
      <w:proofErr w:type="spellEnd"/>
      <w:r w:rsidR="00D47912">
        <w:rPr>
          <w:rFonts w:ascii="Times New Roman" w:eastAsia="Times New Roman" w:hAnsi="Times New Roman" w:cs="Times New Roman"/>
          <w:color w:val="000000"/>
          <w:sz w:val="24"/>
          <w:szCs w:val="24"/>
          <w:lang w:eastAsia="en-ID"/>
        </w:rPr>
        <w:t xml:space="preserve"> </w:t>
      </w:r>
      <w:proofErr w:type="spellStart"/>
      <w:r w:rsidR="00D47912">
        <w:rPr>
          <w:rFonts w:ascii="Times New Roman" w:eastAsia="Times New Roman" w:hAnsi="Times New Roman" w:cs="Times New Roman"/>
          <w:color w:val="000000"/>
          <w:sz w:val="24"/>
          <w:szCs w:val="24"/>
          <w:lang w:eastAsia="en-ID"/>
        </w:rPr>
        <w:t>nilai</w:t>
      </w:r>
      <w:proofErr w:type="spellEnd"/>
      <w:r w:rsidR="00D47912">
        <w:rPr>
          <w:rFonts w:ascii="Times New Roman" w:eastAsia="Times New Roman" w:hAnsi="Times New Roman" w:cs="Times New Roman"/>
          <w:color w:val="000000"/>
          <w:sz w:val="24"/>
          <w:szCs w:val="24"/>
          <w:lang w:eastAsia="en-ID"/>
        </w:rPr>
        <w:t xml:space="preserve"> </w:t>
      </w:r>
      <w:proofErr w:type="spellStart"/>
      <w:r w:rsidR="00D47912">
        <w:rPr>
          <w:rFonts w:ascii="Times New Roman" w:eastAsia="Times New Roman" w:hAnsi="Times New Roman" w:cs="Times New Roman"/>
          <w:color w:val="000000"/>
          <w:sz w:val="24"/>
          <w:szCs w:val="24"/>
          <w:lang w:eastAsia="en-ID"/>
        </w:rPr>
        <w:t>penghindaran</w:t>
      </w:r>
      <w:proofErr w:type="spellEnd"/>
      <w:r w:rsidR="00D47912">
        <w:rPr>
          <w:rFonts w:ascii="Times New Roman" w:eastAsia="Times New Roman" w:hAnsi="Times New Roman" w:cs="Times New Roman"/>
          <w:color w:val="000000"/>
          <w:sz w:val="24"/>
          <w:szCs w:val="24"/>
          <w:lang w:eastAsia="en-ID"/>
        </w:rPr>
        <w:t xml:space="preserve"> </w:t>
      </w:r>
      <w:proofErr w:type="spellStart"/>
      <w:r w:rsidR="00D47912">
        <w:rPr>
          <w:rFonts w:ascii="Times New Roman" w:eastAsia="Times New Roman" w:hAnsi="Times New Roman" w:cs="Times New Roman"/>
          <w:color w:val="000000"/>
          <w:sz w:val="24"/>
          <w:szCs w:val="24"/>
          <w:lang w:eastAsia="en-ID"/>
        </w:rPr>
        <w:t>pajak</w:t>
      </w:r>
      <w:proofErr w:type="spellEnd"/>
      <w:r w:rsidR="00D47912">
        <w:rPr>
          <w:rFonts w:ascii="Times New Roman" w:eastAsia="Times New Roman" w:hAnsi="Times New Roman" w:cs="Times New Roman"/>
          <w:color w:val="000000"/>
          <w:sz w:val="24"/>
          <w:szCs w:val="24"/>
          <w:lang w:eastAsia="en-ID"/>
        </w:rPr>
        <w:t xml:space="preserve"> </w:t>
      </w:r>
      <w:proofErr w:type="spellStart"/>
      <w:r w:rsidR="00D47912">
        <w:rPr>
          <w:rFonts w:ascii="Times New Roman" w:eastAsia="Times New Roman" w:hAnsi="Times New Roman" w:cs="Times New Roman"/>
          <w:color w:val="000000"/>
          <w:sz w:val="24"/>
          <w:szCs w:val="24"/>
          <w:lang w:eastAsia="en-ID"/>
        </w:rPr>
        <w:t>sebesar</w:t>
      </w:r>
      <w:proofErr w:type="spellEnd"/>
      <w:r w:rsidR="00D47912">
        <w:rPr>
          <w:rFonts w:ascii="Times New Roman" w:eastAsia="Times New Roman" w:hAnsi="Times New Roman" w:cs="Times New Roman"/>
          <w:color w:val="000000"/>
          <w:sz w:val="24"/>
          <w:szCs w:val="24"/>
          <w:lang w:eastAsia="en-ID"/>
        </w:rPr>
        <w:t xml:space="preserve"> 0.031</w:t>
      </w:r>
      <w:r w:rsidR="0088272E">
        <w:rPr>
          <w:rFonts w:ascii="Times New Roman" w:eastAsia="Times New Roman" w:hAnsi="Times New Roman" w:cs="Times New Roman"/>
          <w:color w:val="000000"/>
          <w:sz w:val="24"/>
          <w:szCs w:val="24"/>
          <w:lang w:eastAsia="en-ID"/>
        </w:rPr>
        <w:t xml:space="preserve"> dan pada </w:t>
      </w:r>
      <w:proofErr w:type="spellStart"/>
      <w:r w:rsidR="0088272E">
        <w:rPr>
          <w:rFonts w:ascii="Times New Roman" w:eastAsia="Times New Roman" w:hAnsi="Times New Roman" w:cs="Times New Roman"/>
          <w:color w:val="000000"/>
          <w:sz w:val="24"/>
          <w:szCs w:val="24"/>
          <w:lang w:eastAsia="en-ID"/>
        </w:rPr>
        <w:t>tahun</w:t>
      </w:r>
      <w:proofErr w:type="spellEnd"/>
      <w:r w:rsidR="0088272E">
        <w:rPr>
          <w:rFonts w:ascii="Times New Roman" w:eastAsia="Times New Roman" w:hAnsi="Times New Roman" w:cs="Times New Roman"/>
          <w:color w:val="000000"/>
          <w:sz w:val="24"/>
          <w:szCs w:val="24"/>
          <w:lang w:eastAsia="en-ID"/>
        </w:rPr>
        <w:t xml:space="preserve"> 2024 BBRM </w:t>
      </w:r>
      <w:proofErr w:type="spellStart"/>
      <w:r w:rsidR="0088272E">
        <w:rPr>
          <w:rFonts w:ascii="Times New Roman" w:eastAsia="Times New Roman" w:hAnsi="Times New Roman" w:cs="Times New Roman"/>
          <w:color w:val="000000"/>
          <w:sz w:val="24"/>
          <w:szCs w:val="24"/>
          <w:lang w:eastAsia="en-ID"/>
        </w:rPr>
        <w:t>memiliki</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nilai</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profitabilitas</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sebesar</w:t>
      </w:r>
      <w:proofErr w:type="spellEnd"/>
      <w:r w:rsidR="0088272E">
        <w:rPr>
          <w:rFonts w:ascii="Times New Roman" w:eastAsia="Times New Roman" w:hAnsi="Times New Roman" w:cs="Times New Roman"/>
          <w:color w:val="000000"/>
          <w:sz w:val="24"/>
          <w:szCs w:val="24"/>
          <w:lang w:eastAsia="en-ID"/>
        </w:rPr>
        <w:t xml:space="preserve"> 0.803 dan </w:t>
      </w:r>
      <w:proofErr w:type="spellStart"/>
      <w:r w:rsidR="0088272E">
        <w:rPr>
          <w:rFonts w:ascii="Times New Roman" w:eastAsia="Times New Roman" w:hAnsi="Times New Roman" w:cs="Times New Roman"/>
          <w:color w:val="000000"/>
          <w:sz w:val="24"/>
          <w:szCs w:val="24"/>
          <w:lang w:eastAsia="en-ID"/>
        </w:rPr>
        <w:t>nilai</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pemghindaran</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pajaknya</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sebesar</w:t>
      </w:r>
      <w:proofErr w:type="spellEnd"/>
      <w:r w:rsidR="0088272E">
        <w:rPr>
          <w:rFonts w:ascii="Times New Roman" w:eastAsia="Times New Roman" w:hAnsi="Times New Roman" w:cs="Times New Roman"/>
          <w:color w:val="000000"/>
          <w:sz w:val="24"/>
          <w:szCs w:val="24"/>
          <w:lang w:eastAsia="en-ID"/>
        </w:rPr>
        <w:t xml:space="preserve"> 0.018. Perusahaan CBRE pada </w:t>
      </w:r>
      <w:proofErr w:type="spellStart"/>
      <w:r w:rsidR="0088272E">
        <w:rPr>
          <w:rFonts w:ascii="Times New Roman" w:eastAsia="Times New Roman" w:hAnsi="Times New Roman" w:cs="Times New Roman"/>
          <w:color w:val="000000"/>
          <w:sz w:val="24"/>
          <w:szCs w:val="24"/>
          <w:lang w:eastAsia="en-ID"/>
        </w:rPr>
        <w:t>tahun</w:t>
      </w:r>
      <w:proofErr w:type="spellEnd"/>
      <w:r w:rsidR="0088272E">
        <w:rPr>
          <w:rFonts w:ascii="Times New Roman" w:eastAsia="Times New Roman" w:hAnsi="Times New Roman" w:cs="Times New Roman"/>
          <w:color w:val="000000"/>
          <w:sz w:val="24"/>
          <w:szCs w:val="24"/>
          <w:lang w:eastAsia="en-ID"/>
        </w:rPr>
        <w:t xml:space="preserve"> 2024 </w:t>
      </w:r>
      <w:proofErr w:type="spellStart"/>
      <w:r w:rsidR="0088272E">
        <w:rPr>
          <w:rFonts w:ascii="Times New Roman" w:eastAsia="Times New Roman" w:hAnsi="Times New Roman" w:cs="Times New Roman"/>
          <w:color w:val="000000"/>
          <w:sz w:val="24"/>
          <w:szCs w:val="24"/>
          <w:lang w:eastAsia="en-ID"/>
        </w:rPr>
        <w:t>memiliki</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nilai</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profitabilitas</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sebesar</w:t>
      </w:r>
      <w:proofErr w:type="spellEnd"/>
      <w:r w:rsidR="0088272E">
        <w:rPr>
          <w:rFonts w:ascii="Times New Roman" w:eastAsia="Times New Roman" w:hAnsi="Times New Roman" w:cs="Times New Roman"/>
          <w:color w:val="000000"/>
          <w:sz w:val="24"/>
          <w:szCs w:val="24"/>
          <w:lang w:eastAsia="en-ID"/>
        </w:rPr>
        <w:t xml:space="preserve"> 0.155 dan </w:t>
      </w:r>
      <w:proofErr w:type="spellStart"/>
      <w:r w:rsidR="0088272E">
        <w:rPr>
          <w:rFonts w:ascii="Times New Roman" w:eastAsia="Times New Roman" w:hAnsi="Times New Roman" w:cs="Times New Roman"/>
          <w:color w:val="000000"/>
          <w:sz w:val="24"/>
          <w:szCs w:val="24"/>
          <w:lang w:eastAsia="en-ID"/>
        </w:rPr>
        <w:t>nilai</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penghindaran</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pajaknya</w:t>
      </w:r>
      <w:proofErr w:type="spellEnd"/>
      <w:r w:rsidR="0088272E">
        <w:rPr>
          <w:rFonts w:ascii="Times New Roman" w:eastAsia="Times New Roman" w:hAnsi="Times New Roman" w:cs="Times New Roman"/>
          <w:color w:val="000000"/>
          <w:sz w:val="24"/>
          <w:szCs w:val="24"/>
          <w:lang w:eastAsia="en-ID"/>
        </w:rPr>
        <w:t xml:space="preserve"> </w:t>
      </w:r>
      <w:proofErr w:type="spellStart"/>
      <w:r w:rsidR="0088272E">
        <w:rPr>
          <w:rFonts w:ascii="Times New Roman" w:eastAsia="Times New Roman" w:hAnsi="Times New Roman" w:cs="Times New Roman"/>
          <w:color w:val="000000"/>
          <w:sz w:val="24"/>
          <w:szCs w:val="24"/>
          <w:lang w:eastAsia="en-ID"/>
        </w:rPr>
        <w:t>sebesar</w:t>
      </w:r>
      <w:proofErr w:type="spellEnd"/>
      <w:r w:rsidR="0088272E">
        <w:rPr>
          <w:rFonts w:ascii="Times New Roman" w:eastAsia="Times New Roman" w:hAnsi="Times New Roman" w:cs="Times New Roman"/>
          <w:color w:val="000000"/>
          <w:sz w:val="24"/>
          <w:szCs w:val="24"/>
          <w:lang w:eastAsia="en-ID"/>
        </w:rPr>
        <w:t xml:space="preserve"> 0.015. </w:t>
      </w:r>
      <w:r w:rsidR="00700FE8">
        <w:rPr>
          <w:rFonts w:ascii="Times New Roman" w:eastAsia="Times New Roman" w:hAnsi="Times New Roman" w:cs="Times New Roman"/>
          <w:color w:val="000000"/>
          <w:sz w:val="24"/>
          <w:szCs w:val="24"/>
          <w:lang w:eastAsia="en-ID"/>
        </w:rPr>
        <w:t xml:space="preserve">Perusahaan </w:t>
      </w:r>
      <w:proofErr w:type="spellStart"/>
      <w:r w:rsidR="00700FE8">
        <w:rPr>
          <w:rFonts w:ascii="Times New Roman" w:eastAsia="Times New Roman" w:hAnsi="Times New Roman" w:cs="Times New Roman"/>
          <w:color w:val="000000"/>
          <w:sz w:val="24"/>
          <w:szCs w:val="24"/>
          <w:lang w:eastAsia="en-ID"/>
        </w:rPr>
        <w:t>dengan</w:t>
      </w:r>
      <w:proofErr w:type="spellEnd"/>
      <w:r w:rsidR="00700FE8">
        <w:rPr>
          <w:rFonts w:ascii="Times New Roman" w:eastAsia="Times New Roman" w:hAnsi="Times New Roman" w:cs="Times New Roman"/>
          <w:color w:val="000000"/>
          <w:sz w:val="24"/>
          <w:szCs w:val="24"/>
          <w:lang w:eastAsia="en-ID"/>
        </w:rPr>
        <w:t xml:space="preserve"> </w:t>
      </w:r>
      <w:proofErr w:type="spellStart"/>
      <w:r w:rsidR="00700FE8">
        <w:rPr>
          <w:rFonts w:ascii="Times New Roman" w:eastAsia="Times New Roman" w:hAnsi="Times New Roman" w:cs="Times New Roman"/>
          <w:color w:val="000000"/>
          <w:sz w:val="24"/>
          <w:szCs w:val="24"/>
          <w:lang w:eastAsia="en-ID"/>
        </w:rPr>
        <w:t>laba</w:t>
      </w:r>
      <w:proofErr w:type="spellEnd"/>
      <w:r w:rsidR="00700FE8">
        <w:rPr>
          <w:rFonts w:ascii="Times New Roman" w:eastAsia="Times New Roman" w:hAnsi="Times New Roman" w:cs="Times New Roman"/>
          <w:color w:val="000000"/>
          <w:sz w:val="24"/>
          <w:szCs w:val="24"/>
          <w:lang w:eastAsia="en-ID"/>
        </w:rPr>
        <w:t xml:space="preserve"> </w:t>
      </w:r>
      <w:proofErr w:type="spellStart"/>
      <w:r w:rsidR="00700FE8">
        <w:rPr>
          <w:rFonts w:ascii="Times New Roman" w:eastAsia="Times New Roman" w:hAnsi="Times New Roman" w:cs="Times New Roman"/>
          <w:color w:val="000000"/>
          <w:sz w:val="24"/>
          <w:szCs w:val="24"/>
          <w:lang w:eastAsia="en-ID"/>
        </w:rPr>
        <w:t>tinggi</w:t>
      </w:r>
      <w:proofErr w:type="spellEnd"/>
      <w:r w:rsidR="00700FE8">
        <w:rPr>
          <w:rFonts w:ascii="Times New Roman" w:eastAsia="Times New Roman" w:hAnsi="Times New Roman" w:cs="Times New Roman"/>
          <w:color w:val="000000"/>
          <w:sz w:val="24"/>
          <w:szCs w:val="24"/>
          <w:lang w:eastAsia="en-ID"/>
        </w:rPr>
        <w:t xml:space="preserve"> </w:t>
      </w:r>
      <w:proofErr w:type="spellStart"/>
      <w:r w:rsidR="00700FE8">
        <w:rPr>
          <w:rFonts w:ascii="Times New Roman" w:eastAsia="Times New Roman" w:hAnsi="Times New Roman" w:cs="Times New Roman"/>
          <w:color w:val="000000"/>
          <w:sz w:val="24"/>
          <w:szCs w:val="24"/>
          <w:lang w:eastAsia="en-ID"/>
        </w:rPr>
        <w:t>cenderung</w:t>
      </w:r>
      <w:proofErr w:type="spellEnd"/>
      <w:r w:rsidR="00700FE8">
        <w:rPr>
          <w:rFonts w:ascii="Times New Roman" w:eastAsia="Times New Roman" w:hAnsi="Times New Roman" w:cs="Times New Roman"/>
          <w:color w:val="000000"/>
          <w:sz w:val="24"/>
          <w:szCs w:val="24"/>
          <w:lang w:eastAsia="en-ID"/>
        </w:rPr>
        <w:t xml:space="preserve"> </w:t>
      </w:r>
      <w:proofErr w:type="spellStart"/>
      <w:r w:rsidR="00700FE8">
        <w:rPr>
          <w:rFonts w:ascii="Times New Roman" w:eastAsia="Times New Roman" w:hAnsi="Times New Roman" w:cs="Times New Roman"/>
          <w:color w:val="000000"/>
          <w:sz w:val="24"/>
          <w:szCs w:val="24"/>
          <w:lang w:eastAsia="en-ID"/>
        </w:rPr>
        <w:t>melakukan</w:t>
      </w:r>
      <w:proofErr w:type="spellEnd"/>
      <w:r w:rsidR="00700FE8">
        <w:rPr>
          <w:rFonts w:ascii="Times New Roman" w:eastAsia="Times New Roman" w:hAnsi="Times New Roman" w:cs="Times New Roman"/>
          <w:color w:val="000000"/>
          <w:sz w:val="24"/>
          <w:szCs w:val="24"/>
          <w:lang w:eastAsia="en-ID"/>
        </w:rPr>
        <w:t xml:space="preserve"> </w:t>
      </w:r>
      <w:proofErr w:type="spellStart"/>
      <w:r w:rsidR="00700FE8">
        <w:rPr>
          <w:rFonts w:ascii="Times New Roman" w:eastAsia="Times New Roman" w:hAnsi="Times New Roman" w:cs="Times New Roman"/>
          <w:color w:val="000000"/>
          <w:sz w:val="24"/>
          <w:szCs w:val="24"/>
          <w:lang w:eastAsia="en-ID"/>
        </w:rPr>
        <w:t>penghindaran</w:t>
      </w:r>
      <w:proofErr w:type="spellEnd"/>
      <w:r w:rsidR="00700FE8">
        <w:rPr>
          <w:rFonts w:ascii="Times New Roman" w:eastAsia="Times New Roman" w:hAnsi="Times New Roman" w:cs="Times New Roman"/>
          <w:color w:val="000000"/>
          <w:sz w:val="24"/>
          <w:szCs w:val="24"/>
          <w:lang w:eastAsia="en-ID"/>
        </w:rPr>
        <w:t xml:space="preserve"> </w:t>
      </w:r>
      <w:proofErr w:type="spellStart"/>
      <w:r w:rsidR="00700FE8">
        <w:rPr>
          <w:rFonts w:ascii="Times New Roman" w:eastAsia="Times New Roman" w:hAnsi="Times New Roman" w:cs="Times New Roman"/>
          <w:color w:val="000000"/>
          <w:sz w:val="24"/>
          <w:szCs w:val="24"/>
          <w:lang w:eastAsia="en-ID"/>
        </w:rPr>
        <w:t>pajak</w:t>
      </w:r>
      <w:proofErr w:type="spellEnd"/>
      <w:r w:rsidR="00700FE8">
        <w:rPr>
          <w:rFonts w:ascii="Times New Roman" w:eastAsia="Times New Roman" w:hAnsi="Times New Roman" w:cs="Times New Roman"/>
          <w:color w:val="000000"/>
          <w:sz w:val="24"/>
          <w:szCs w:val="24"/>
          <w:lang w:eastAsia="en-ID"/>
        </w:rPr>
        <w:t xml:space="preserve">, </w:t>
      </w:r>
      <w:proofErr w:type="spellStart"/>
      <w:r w:rsidR="00700FE8">
        <w:rPr>
          <w:rFonts w:ascii="Times New Roman" w:eastAsia="Times New Roman" w:hAnsi="Times New Roman" w:cs="Times New Roman"/>
          <w:color w:val="000000"/>
          <w:sz w:val="24"/>
          <w:szCs w:val="24"/>
          <w:lang w:eastAsia="en-ID"/>
        </w:rPr>
        <w:t>karena</w:t>
      </w:r>
      <w:proofErr w:type="spellEnd"/>
      <w:r w:rsidR="00700FE8">
        <w:rPr>
          <w:rFonts w:ascii="Times New Roman" w:eastAsia="Times New Roman" w:hAnsi="Times New Roman" w:cs="Times New Roman"/>
          <w:color w:val="000000"/>
          <w:sz w:val="24"/>
          <w:szCs w:val="24"/>
          <w:lang w:eastAsia="en-ID"/>
        </w:rPr>
        <w:t xml:space="preserve"> </w:t>
      </w:r>
      <w:proofErr w:type="spellStart"/>
      <w:r w:rsidR="00700FE8">
        <w:rPr>
          <w:rFonts w:ascii="Times New Roman" w:eastAsia="Times New Roman" w:hAnsi="Times New Roman" w:cs="Times New Roman"/>
          <w:color w:val="000000"/>
          <w:sz w:val="24"/>
          <w:szCs w:val="24"/>
          <w:lang w:eastAsia="en-ID"/>
        </w:rPr>
        <w:t>laba</w:t>
      </w:r>
      <w:proofErr w:type="spellEnd"/>
      <w:r w:rsidR="00700FE8">
        <w:rPr>
          <w:rFonts w:ascii="Times New Roman" w:eastAsia="Times New Roman" w:hAnsi="Times New Roman" w:cs="Times New Roman"/>
          <w:color w:val="000000"/>
          <w:sz w:val="24"/>
          <w:szCs w:val="24"/>
          <w:lang w:eastAsia="en-ID"/>
        </w:rPr>
        <w:t xml:space="preserve"> yang </w:t>
      </w:r>
      <w:proofErr w:type="spellStart"/>
      <w:r w:rsidR="00700FE8">
        <w:rPr>
          <w:rFonts w:ascii="Times New Roman" w:eastAsia="Times New Roman" w:hAnsi="Times New Roman" w:cs="Times New Roman"/>
          <w:color w:val="000000"/>
          <w:sz w:val="24"/>
          <w:szCs w:val="24"/>
          <w:lang w:eastAsia="en-ID"/>
        </w:rPr>
        <w:t>tinggi</w:t>
      </w:r>
      <w:proofErr w:type="spellEnd"/>
      <w:r w:rsidR="00700FE8">
        <w:rPr>
          <w:rFonts w:ascii="Times New Roman" w:eastAsia="Times New Roman" w:hAnsi="Times New Roman" w:cs="Times New Roman"/>
          <w:color w:val="000000"/>
          <w:sz w:val="24"/>
          <w:szCs w:val="24"/>
          <w:lang w:eastAsia="en-ID"/>
        </w:rPr>
        <w:t xml:space="preserve"> sangat </w:t>
      </w:r>
      <w:proofErr w:type="spellStart"/>
      <w:r w:rsidR="00700FE8">
        <w:rPr>
          <w:rFonts w:ascii="Times New Roman" w:eastAsia="Times New Roman" w:hAnsi="Times New Roman" w:cs="Times New Roman"/>
          <w:color w:val="000000"/>
          <w:sz w:val="24"/>
          <w:szCs w:val="24"/>
          <w:lang w:eastAsia="en-ID"/>
        </w:rPr>
        <w:t>mempengaruhi</w:t>
      </w:r>
      <w:proofErr w:type="spellEnd"/>
      <w:r w:rsidR="00700FE8">
        <w:rPr>
          <w:rFonts w:ascii="Times New Roman" w:eastAsia="Times New Roman" w:hAnsi="Times New Roman" w:cs="Times New Roman"/>
          <w:color w:val="000000"/>
          <w:sz w:val="24"/>
          <w:szCs w:val="24"/>
          <w:lang w:eastAsia="en-ID"/>
        </w:rPr>
        <w:t xml:space="preserve"> </w:t>
      </w:r>
      <w:proofErr w:type="spellStart"/>
      <w:r w:rsidR="00700FE8">
        <w:rPr>
          <w:rFonts w:ascii="Times New Roman" w:eastAsia="Times New Roman" w:hAnsi="Times New Roman" w:cs="Times New Roman"/>
          <w:color w:val="000000"/>
          <w:sz w:val="24"/>
          <w:szCs w:val="24"/>
          <w:lang w:eastAsia="en-ID"/>
        </w:rPr>
        <w:t>tindakan</w:t>
      </w:r>
      <w:proofErr w:type="spellEnd"/>
      <w:r w:rsidR="00700FE8">
        <w:rPr>
          <w:rFonts w:ascii="Times New Roman" w:eastAsia="Times New Roman" w:hAnsi="Times New Roman" w:cs="Times New Roman"/>
          <w:color w:val="000000"/>
          <w:sz w:val="24"/>
          <w:szCs w:val="24"/>
          <w:lang w:eastAsia="en-ID"/>
        </w:rPr>
        <w:t xml:space="preserve"> </w:t>
      </w:r>
      <w:proofErr w:type="spellStart"/>
      <w:r w:rsidR="00700FE8">
        <w:rPr>
          <w:rFonts w:ascii="Times New Roman" w:eastAsia="Times New Roman" w:hAnsi="Times New Roman" w:cs="Times New Roman"/>
          <w:color w:val="000000"/>
          <w:sz w:val="24"/>
          <w:szCs w:val="24"/>
          <w:lang w:eastAsia="en-ID"/>
        </w:rPr>
        <w:t>penghindaran</w:t>
      </w:r>
      <w:proofErr w:type="spellEnd"/>
      <w:r w:rsidR="00700FE8">
        <w:rPr>
          <w:rFonts w:ascii="Times New Roman" w:eastAsia="Times New Roman" w:hAnsi="Times New Roman" w:cs="Times New Roman"/>
          <w:color w:val="000000"/>
          <w:sz w:val="24"/>
          <w:szCs w:val="24"/>
          <w:lang w:eastAsia="en-ID"/>
        </w:rPr>
        <w:t xml:space="preserve"> </w:t>
      </w:r>
      <w:proofErr w:type="spellStart"/>
      <w:r w:rsidR="00700FE8">
        <w:rPr>
          <w:rFonts w:ascii="Times New Roman" w:eastAsia="Times New Roman" w:hAnsi="Times New Roman" w:cs="Times New Roman"/>
          <w:color w:val="000000"/>
          <w:sz w:val="24"/>
          <w:szCs w:val="24"/>
          <w:lang w:eastAsia="en-ID"/>
        </w:rPr>
        <w:t>pajak</w:t>
      </w:r>
      <w:proofErr w:type="spellEnd"/>
      <w:r w:rsidR="00700FE8">
        <w:rPr>
          <w:rFonts w:ascii="Times New Roman" w:eastAsia="Times New Roman" w:hAnsi="Times New Roman" w:cs="Times New Roman"/>
          <w:color w:val="000000"/>
          <w:sz w:val="24"/>
          <w:szCs w:val="24"/>
          <w:lang w:eastAsia="en-ID"/>
        </w:rPr>
        <w:t xml:space="preserve"> </w:t>
      </w:r>
      <w:r w:rsidR="00700FE8">
        <w:rPr>
          <w:rFonts w:ascii="Times New Roman" w:eastAsia="Times New Roman" w:hAnsi="Times New Roman" w:cs="Times New Roman"/>
          <w:color w:val="000000"/>
          <w:sz w:val="24"/>
          <w:szCs w:val="24"/>
          <w:lang w:eastAsia="en-ID"/>
        </w:rPr>
        <w:fldChar w:fldCharType="begin" w:fldLock="1"/>
      </w:r>
      <w:r w:rsidR="00A93E1C">
        <w:rPr>
          <w:rFonts w:ascii="Times New Roman" w:eastAsia="Times New Roman" w:hAnsi="Times New Roman" w:cs="Times New Roman"/>
          <w:color w:val="000000"/>
          <w:sz w:val="24"/>
          <w:szCs w:val="24"/>
          <w:lang w:eastAsia="en-ID"/>
        </w:rPr>
        <w:instrText>ADDIN CSL_CITATION {"citationItems":[{"id":"ITEM-1","itemData":{"author":[{"dropping-particle":"","family":"Faricha Aulia Ananda, Ratna Herawati","given":"Almira Santi Samasta","non-dropping-particle":"","parse-names":false,"suffix":""}],"id":"ITEM-1","issued":{"date-parts":[["2023"]]},"title":"PENGARUH UKURAN PERUSAHAAN, PROFITABILITAS, LEVERAGE DAN PERTUMBUHAN PENJUALAN TERHADAP PENGHINDARAN PAJAK","type":"article-journal","volume":"4"},"uris":["http://www.mendeley.com/documents/?uuid=85f56a52-e6fb-411a-9269-9229776ea252"]}],"mendeley":{"formattedCitation":"(Faricha Aulia Ananda, Ratna Herawati, 2023)","plainTextFormattedCitation":"(Faricha Aulia Ananda, Ratna Herawati, 2023)","previouslyFormattedCitation":"(Faricha Aulia Ananda, Ratna Herawati, 2023)"},"properties":{"noteIndex":0},"schema":"https://github.com/citation-style-language/schema/raw/master/csl-citation.json"}</w:instrText>
      </w:r>
      <w:r w:rsidR="00700FE8">
        <w:rPr>
          <w:rFonts w:ascii="Times New Roman" w:eastAsia="Times New Roman" w:hAnsi="Times New Roman" w:cs="Times New Roman"/>
          <w:color w:val="000000"/>
          <w:sz w:val="24"/>
          <w:szCs w:val="24"/>
          <w:lang w:eastAsia="en-ID"/>
        </w:rPr>
        <w:fldChar w:fldCharType="separate"/>
      </w:r>
      <w:r w:rsidR="00700FE8" w:rsidRPr="00700FE8">
        <w:rPr>
          <w:rFonts w:ascii="Times New Roman" w:eastAsia="Times New Roman" w:hAnsi="Times New Roman" w:cs="Times New Roman"/>
          <w:noProof/>
          <w:color w:val="000000"/>
          <w:sz w:val="24"/>
          <w:szCs w:val="24"/>
          <w:lang w:eastAsia="en-ID"/>
        </w:rPr>
        <w:t>(Faricha Aulia Ananda, Ratna Herawati, 2023)</w:t>
      </w:r>
      <w:r w:rsidR="00700FE8">
        <w:rPr>
          <w:rFonts w:ascii="Times New Roman" w:eastAsia="Times New Roman" w:hAnsi="Times New Roman" w:cs="Times New Roman"/>
          <w:color w:val="000000"/>
          <w:sz w:val="24"/>
          <w:szCs w:val="24"/>
          <w:lang w:eastAsia="en-ID"/>
        </w:rPr>
        <w:fldChar w:fldCharType="end"/>
      </w:r>
      <w:r w:rsidR="00700FE8">
        <w:rPr>
          <w:rFonts w:ascii="Times New Roman" w:eastAsia="Times New Roman" w:hAnsi="Times New Roman" w:cs="Times New Roman"/>
          <w:color w:val="000000"/>
          <w:sz w:val="24"/>
          <w:szCs w:val="24"/>
          <w:lang w:eastAsia="en-ID"/>
        </w:rPr>
        <w:t>.</w:t>
      </w:r>
    </w:p>
    <w:p w14:paraId="7777BE65" w14:textId="0B82ED07" w:rsidR="0041209C" w:rsidRPr="00B87879" w:rsidRDefault="00197934" w:rsidP="00197934">
      <w:pPr>
        <w:tabs>
          <w:tab w:val="left" w:pos="993"/>
          <w:tab w:val="left" w:pos="1134"/>
        </w:tabs>
        <w:spacing w:after="0" w:line="480" w:lineRule="auto"/>
        <w:jc w:val="both"/>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en-ID"/>
        </w:rPr>
        <w:tab/>
      </w:r>
      <w:r w:rsidR="004D6933" w:rsidRPr="00197934">
        <w:rPr>
          <w:rFonts w:ascii="Times New Roman" w:hAnsi="Times New Roman" w:cs="Times New Roman"/>
          <w:sz w:val="24"/>
          <w:szCs w:val="24"/>
          <w:lang w:eastAsia="en-ID"/>
        </w:rPr>
        <w:t xml:space="preserve">Hasil </w:t>
      </w:r>
      <w:proofErr w:type="spellStart"/>
      <w:r w:rsidR="004D6933" w:rsidRPr="00197934">
        <w:rPr>
          <w:rFonts w:ascii="Times New Roman" w:hAnsi="Times New Roman" w:cs="Times New Roman"/>
          <w:sz w:val="24"/>
          <w:szCs w:val="24"/>
          <w:lang w:eastAsia="en-ID"/>
        </w:rPr>
        <w:t>penelitian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ini</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sejalan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dengan</w:t>
      </w:r>
      <w:proofErr w:type="spellEnd"/>
      <w:r w:rsidR="004D6933" w:rsidRPr="00197934">
        <w:rPr>
          <w:rFonts w:ascii="Times New Roman" w:hAnsi="Times New Roman" w:cs="Times New Roman"/>
          <w:sz w:val="24"/>
          <w:szCs w:val="24"/>
          <w:lang w:eastAsia="en-ID"/>
        </w:rPr>
        <w:t xml:space="preserve"> </w:t>
      </w:r>
      <w:r w:rsidR="004D6933" w:rsidRPr="00197934">
        <w:rPr>
          <w:rFonts w:ascii="Times New Roman" w:hAnsi="Times New Roman" w:cs="Times New Roman"/>
          <w:sz w:val="24"/>
          <w:szCs w:val="24"/>
          <w:lang w:eastAsia="en-ID"/>
        </w:rPr>
        <w:fldChar w:fldCharType="begin" w:fldLock="1"/>
      </w:r>
      <w:r w:rsidR="00531EAB" w:rsidRPr="00197934">
        <w:rPr>
          <w:rFonts w:ascii="Times New Roman" w:hAnsi="Times New Roman" w:cs="Times New Roman"/>
          <w:sz w:val="24"/>
          <w:szCs w:val="24"/>
          <w:lang w:eastAsia="en-ID"/>
        </w:rPr>
        <w:instrText>ADDIN CSL_CITATION {"citationItems":[{"id":"ITEM-1","itemData":{"author":[{"dropping-particle":"","family":"Ibrahim","given":"Yusuf","non-dropping-particle":"","parse-names":false,"suffix":""},{"dropping-particle":"","family":"Apriyanti","given":"Hani Werdi","non-dropping-particle":"","parse-names":false,"suffix":""}],"id":"ITEM-1","issued":{"date-parts":[["2025"]]},"title":"Pengaruh Profitabilitas dan Ukuran Perusahaan terhadap Penghindaran Pajak","type":"article-journal","volume":"2"},"uris":["http://www.mendeley.com/documents/?uuid=24a15110-328c-45e1-aa5b-e02cb043202b"]}],"mendeley":{"formattedCitation":"(Ibrahim &amp; Apriyanti, 2025)","manualFormatting":"Ibrahim &amp; Apriyanti, (2025)","plainTextFormattedCitation":"(Ibrahim &amp; Apriyanti, 2025)","previouslyFormattedCitation":"(Ibrahim &amp; Apriyanti, 2025)"},"properties":{"noteIndex":0},"schema":"https://github.com/citation-style-language/schema/raw/master/csl-citation.json"}</w:instrText>
      </w:r>
      <w:r w:rsidR="004D6933" w:rsidRPr="00197934">
        <w:rPr>
          <w:rFonts w:ascii="Times New Roman" w:hAnsi="Times New Roman" w:cs="Times New Roman"/>
          <w:sz w:val="24"/>
          <w:szCs w:val="24"/>
          <w:lang w:eastAsia="en-ID"/>
        </w:rPr>
        <w:fldChar w:fldCharType="separate"/>
      </w:r>
      <w:r w:rsidR="004D6933" w:rsidRPr="00197934">
        <w:rPr>
          <w:rFonts w:ascii="Times New Roman" w:hAnsi="Times New Roman" w:cs="Times New Roman"/>
          <w:noProof/>
          <w:sz w:val="24"/>
          <w:szCs w:val="24"/>
          <w:lang w:eastAsia="en-ID"/>
        </w:rPr>
        <w:t>Ibrahim &amp; Apriyanti, (2025)</w:t>
      </w:r>
      <w:r w:rsidR="004D6933" w:rsidRPr="00197934">
        <w:rPr>
          <w:rFonts w:ascii="Times New Roman" w:hAnsi="Times New Roman" w:cs="Times New Roman"/>
          <w:sz w:val="24"/>
          <w:szCs w:val="24"/>
          <w:lang w:eastAsia="en-ID"/>
        </w:rPr>
        <w:fldChar w:fldCharType="end"/>
      </w:r>
      <w:r w:rsidR="004D6933" w:rsidRPr="00197934">
        <w:rPr>
          <w:rFonts w:ascii="Times New Roman" w:hAnsi="Times New Roman" w:cs="Times New Roman"/>
          <w:sz w:val="24"/>
          <w:szCs w:val="24"/>
          <w:lang w:eastAsia="en-ID"/>
        </w:rPr>
        <w:t xml:space="preserve"> yang </w:t>
      </w:r>
      <w:proofErr w:type="spellStart"/>
      <w:r w:rsidR="004D6933" w:rsidRPr="00197934">
        <w:rPr>
          <w:rFonts w:ascii="Times New Roman" w:hAnsi="Times New Roman" w:cs="Times New Roman"/>
          <w:sz w:val="24"/>
          <w:szCs w:val="24"/>
          <w:lang w:eastAsia="en-ID"/>
        </w:rPr>
        <w:t>menyatakan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bahwa</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profitabilitas</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memiliki</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pengaruh</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positif</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signifikan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terhadap</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penghindaran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pajak</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Peningkatan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profitabilitas</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berkontribusi</w:t>
      </w:r>
      <w:proofErr w:type="spellEnd"/>
      <w:r w:rsidR="004D6933" w:rsidRPr="00197934">
        <w:rPr>
          <w:rFonts w:ascii="Times New Roman" w:hAnsi="Times New Roman" w:cs="Times New Roman"/>
          <w:sz w:val="24"/>
          <w:szCs w:val="24"/>
          <w:lang w:eastAsia="en-ID"/>
        </w:rPr>
        <w:t xml:space="preserve"> pada </w:t>
      </w:r>
      <w:proofErr w:type="spellStart"/>
      <w:r w:rsidR="004D6933" w:rsidRPr="00197934">
        <w:rPr>
          <w:rFonts w:ascii="Times New Roman" w:hAnsi="Times New Roman" w:cs="Times New Roman"/>
          <w:sz w:val="24"/>
          <w:szCs w:val="24"/>
          <w:lang w:eastAsia="en-ID"/>
        </w:rPr>
        <w:t>kenaikan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tingkat</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penghindaran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pajak</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Profitabilitas</w:t>
      </w:r>
      <w:proofErr w:type="spellEnd"/>
      <w:r w:rsidR="004D6933" w:rsidRPr="00197934">
        <w:rPr>
          <w:rFonts w:ascii="Times New Roman" w:hAnsi="Times New Roman" w:cs="Times New Roman"/>
          <w:sz w:val="24"/>
          <w:szCs w:val="24"/>
          <w:lang w:eastAsia="en-ID"/>
        </w:rPr>
        <w:t xml:space="preserve"> yang </w:t>
      </w:r>
      <w:proofErr w:type="spellStart"/>
      <w:r w:rsidR="004D6933" w:rsidRPr="00197934">
        <w:rPr>
          <w:rFonts w:ascii="Times New Roman" w:hAnsi="Times New Roman" w:cs="Times New Roman"/>
          <w:sz w:val="24"/>
          <w:szCs w:val="24"/>
          <w:lang w:eastAsia="en-ID"/>
        </w:rPr>
        <w:t>tinggi</w:t>
      </w:r>
      <w:proofErr w:type="spellEnd"/>
      <w:r w:rsidR="004D6933" w:rsidRPr="00197934">
        <w:rPr>
          <w:rFonts w:ascii="Times New Roman" w:hAnsi="Times New Roman" w:cs="Times New Roman"/>
          <w:sz w:val="24"/>
          <w:szCs w:val="24"/>
          <w:lang w:eastAsia="en-ID"/>
        </w:rPr>
        <w:t xml:space="preserve">, yang </w:t>
      </w:r>
      <w:proofErr w:type="spellStart"/>
      <w:r w:rsidR="004D6933" w:rsidRPr="00197934">
        <w:rPr>
          <w:rFonts w:ascii="Times New Roman" w:hAnsi="Times New Roman" w:cs="Times New Roman"/>
          <w:sz w:val="24"/>
          <w:szCs w:val="24"/>
          <w:lang w:eastAsia="en-ID"/>
        </w:rPr>
        <w:t>diukur</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melalui</w:t>
      </w:r>
      <w:proofErr w:type="spellEnd"/>
      <w:r w:rsidR="004D6933" w:rsidRPr="00197934">
        <w:rPr>
          <w:rFonts w:ascii="Times New Roman" w:hAnsi="Times New Roman" w:cs="Times New Roman"/>
          <w:sz w:val="24"/>
          <w:szCs w:val="24"/>
          <w:lang w:eastAsia="en-ID"/>
        </w:rPr>
        <w:t xml:space="preserve"> ROA, </w:t>
      </w:r>
      <w:proofErr w:type="spellStart"/>
      <w:r w:rsidR="004D6933" w:rsidRPr="00197934">
        <w:rPr>
          <w:rFonts w:ascii="Times New Roman" w:hAnsi="Times New Roman" w:cs="Times New Roman"/>
          <w:sz w:val="24"/>
          <w:szCs w:val="24"/>
          <w:lang w:eastAsia="en-ID"/>
        </w:rPr>
        <w:t>menunjukkan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kemampuan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perusahaan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dalam</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menghasilkan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keuntungan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dari</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asetnya</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sehingga</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perusahaan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dapat</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memanfaatkan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celah</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regulasi</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seperti</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pengurangan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biaya</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penyusutan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untuk</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menekan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beban</w:t>
      </w:r>
      <w:proofErr w:type="spellEnd"/>
      <w:r w:rsidR="004D6933" w:rsidRPr="00197934">
        <w:rPr>
          <w:rFonts w:ascii="Times New Roman" w:hAnsi="Times New Roman" w:cs="Times New Roman"/>
          <w:sz w:val="24"/>
          <w:szCs w:val="24"/>
          <w:lang w:eastAsia="en-ID"/>
        </w:rPr>
        <w:t xml:space="preserve"> </w:t>
      </w:r>
      <w:proofErr w:type="spellStart"/>
      <w:r w:rsidR="004D6933" w:rsidRPr="00197934">
        <w:rPr>
          <w:rFonts w:ascii="Times New Roman" w:hAnsi="Times New Roman" w:cs="Times New Roman"/>
          <w:sz w:val="24"/>
          <w:szCs w:val="24"/>
          <w:lang w:eastAsia="en-ID"/>
        </w:rPr>
        <w:t>pajak</w:t>
      </w:r>
      <w:proofErr w:type="spellEnd"/>
      <w:r w:rsidR="004D6933" w:rsidRPr="00197934">
        <w:rPr>
          <w:rFonts w:ascii="Times New Roman" w:hAnsi="Times New Roman" w:cs="Times New Roman"/>
          <w:sz w:val="24"/>
          <w:szCs w:val="24"/>
          <w:lang w:eastAsia="en-ID"/>
        </w:rPr>
        <w:t>.</w:t>
      </w:r>
      <w:r w:rsidR="00531EAB" w:rsidRPr="00197934">
        <w:rPr>
          <w:rFonts w:ascii="Times New Roman" w:hAnsi="Times New Roman" w:cs="Times New Roman"/>
          <w:sz w:val="24"/>
          <w:szCs w:val="24"/>
          <w:lang w:eastAsia="en-ID"/>
        </w:rPr>
        <w:t xml:space="preserve"> Pada </w:t>
      </w:r>
      <w:proofErr w:type="spellStart"/>
      <w:r w:rsidR="00531EAB" w:rsidRPr="00197934">
        <w:rPr>
          <w:rFonts w:ascii="Times New Roman" w:hAnsi="Times New Roman" w:cs="Times New Roman"/>
          <w:sz w:val="24"/>
          <w:szCs w:val="24"/>
          <w:lang w:eastAsia="en-ID"/>
        </w:rPr>
        <w:t>penelitian</w:t>
      </w:r>
      <w:proofErr w:type="spellEnd"/>
      <w:r w:rsidR="00531EAB" w:rsidRPr="00197934">
        <w:rPr>
          <w:rFonts w:ascii="Times New Roman" w:hAnsi="Times New Roman" w:cs="Times New Roman"/>
          <w:sz w:val="24"/>
          <w:szCs w:val="24"/>
          <w:lang w:eastAsia="en-ID"/>
        </w:rPr>
        <w:t xml:space="preserve"> </w:t>
      </w:r>
      <w:r w:rsidR="00531EAB" w:rsidRPr="00197934">
        <w:rPr>
          <w:rFonts w:ascii="Times New Roman" w:hAnsi="Times New Roman" w:cs="Times New Roman"/>
          <w:sz w:val="24"/>
          <w:szCs w:val="24"/>
          <w:lang w:eastAsia="en-ID"/>
        </w:rPr>
        <w:fldChar w:fldCharType="begin" w:fldLock="1"/>
      </w:r>
      <w:r w:rsidR="008C433B" w:rsidRPr="00197934">
        <w:rPr>
          <w:rFonts w:ascii="Times New Roman" w:hAnsi="Times New Roman" w:cs="Times New Roman"/>
          <w:sz w:val="24"/>
          <w:szCs w:val="24"/>
          <w:lang w:eastAsia="en-ID"/>
        </w:rPr>
        <w:instrText>ADDIN CSL_CITATION {"citationItems":[{"id":"ITEM-1","itemData":{"DOI":"10.32877/ef.v4i1.454","author":[{"dropping-particle":"","family":"Sarimin","given":"Maria Denastri","non-dropping-particle":"","parse-names":false,"suffix":""},{"dropping-particle":"","family":"Oktari","given":"Yunia","non-dropping-particle":"","parse-names":false,"suffix":""}],"id":"ITEM-1","issue":"1","issued":{"date-parts":[["2023"]]},"title":"Analisis Pengaruh Profitabilitas , Leverage , Ukuran perusahaan dan Kepemilikan institusional terhadap Tax","type":"article-journal","volume":"5"},"uris":["http://www.mendeley.com/documents/?uuid=b6de10ad-1ada-401b-b5c3-8a9a5b158a77"]}],"mendeley":{"formattedCitation":"(Sarimin &amp; Oktari, 2023)","plainTextFormattedCitation":"(Sarimin &amp; Oktari, 2023)","previouslyFormattedCitation":"(Sarimin &amp; Oktari, 2023)"},"properties":{"noteIndex":0},"schema":"https://github.com/citation-style-language/schema/raw/master/csl-citation.json"}</w:instrText>
      </w:r>
      <w:r w:rsidR="00531EAB" w:rsidRPr="00197934">
        <w:rPr>
          <w:rFonts w:ascii="Times New Roman" w:hAnsi="Times New Roman" w:cs="Times New Roman"/>
          <w:sz w:val="24"/>
          <w:szCs w:val="24"/>
          <w:lang w:eastAsia="en-ID"/>
        </w:rPr>
        <w:fldChar w:fldCharType="separate"/>
      </w:r>
      <w:r w:rsidR="00531EAB" w:rsidRPr="00197934">
        <w:rPr>
          <w:rFonts w:ascii="Times New Roman" w:hAnsi="Times New Roman" w:cs="Times New Roman"/>
          <w:noProof/>
          <w:sz w:val="24"/>
          <w:szCs w:val="24"/>
          <w:lang w:eastAsia="en-ID"/>
        </w:rPr>
        <w:t>(Sarimin &amp; Oktari, 2023)</w:t>
      </w:r>
      <w:r w:rsidR="00531EAB" w:rsidRPr="00197934">
        <w:rPr>
          <w:rFonts w:ascii="Times New Roman" w:hAnsi="Times New Roman" w:cs="Times New Roman"/>
          <w:sz w:val="24"/>
          <w:szCs w:val="24"/>
          <w:lang w:eastAsia="en-ID"/>
        </w:rPr>
        <w:fldChar w:fldCharType="end"/>
      </w:r>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menyatakan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bahwa</w:t>
      </w:r>
      <w:proofErr w:type="spellEnd"/>
      <w:r w:rsidR="00531EAB" w:rsidRPr="00197934">
        <w:rPr>
          <w:rFonts w:ascii="Times New Roman" w:hAnsi="Times New Roman" w:cs="Times New Roman"/>
          <w:sz w:val="24"/>
          <w:szCs w:val="24"/>
          <w:lang w:eastAsia="en-ID"/>
        </w:rPr>
        <w:t xml:space="preserve"> </w:t>
      </w:r>
      <w:proofErr w:type="spellStart"/>
      <w:r w:rsidR="00C41828">
        <w:rPr>
          <w:rFonts w:ascii="Times New Roman" w:hAnsi="Times New Roman" w:cs="Times New Roman"/>
          <w:sz w:val="24"/>
          <w:szCs w:val="24"/>
          <w:lang w:eastAsia="en-ID"/>
        </w:rPr>
        <w:t>h</w:t>
      </w:r>
      <w:r w:rsidR="00531EAB" w:rsidRPr="00197934">
        <w:rPr>
          <w:rFonts w:ascii="Times New Roman" w:hAnsi="Times New Roman" w:cs="Times New Roman"/>
          <w:sz w:val="24"/>
          <w:szCs w:val="24"/>
          <w:lang w:eastAsia="en-ID"/>
        </w:rPr>
        <w:t>asil</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penelitian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menunjukkan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bahwa</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profitabilitas</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berpengaruh</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positif</w:t>
      </w:r>
      <w:proofErr w:type="spellEnd"/>
      <w:r w:rsidR="00531EAB" w:rsidRPr="00197934">
        <w:rPr>
          <w:rFonts w:ascii="Times New Roman" w:hAnsi="Times New Roman" w:cs="Times New Roman"/>
          <w:sz w:val="24"/>
          <w:szCs w:val="24"/>
          <w:lang w:eastAsia="en-ID"/>
        </w:rPr>
        <w:t xml:space="preserve"> dan </w:t>
      </w:r>
      <w:proofErr w:type="spellStart"/>
      <w:r w:rsidR="00531EAB" w:rsidRPr="00197934">
        <w:rPr>
          <w:rFonts w:ascii="Times New Roman" w:hAnsi="Times New Roman" w:cs="Times New Roman"/>
          <w:sz w:val="24"/>
          <w:szCs w:val="24"/>
          <w:lang w:eastAsia="en-ID"/>
        </w:rPr>
        <w:t>signifikan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terhadap</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penghindaran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pajak</w:t>
      </w:r>
      <w:proofErr w:type="spellEnd"/>
      <w:r w:rsidR="00531EAB" w:rsidRPr="00197934">
        <w:rPr>
          <w:rFonts w:ascii="Times New Roman" w:hAnsi="Times New Roman" w:cs="Times New Roman"/>
          <w:sz w:val="24"/>
          <w:szCs w:val="24"/>
          <w:lang w:eastAsia="en-ID"/>
        </w:rPr>
        <w:t xml:space="preserve">, di mana </w:t>
      </w:r>
      <w:proofErr w:type="spellStart"/>
      <w:r w:rsidR="00531EAB" w:rsidRPr="00197934">
        <w:rPr>
          <w:rFonts w:ascii="Times New Roman" w:hAnsi="Times New Roman" w:cs="Times New Roman"/>
          <w:sz w:val="24"/>
          <w:szCs w:val="24"/>
          <w:lang w:eastAsia="en-ID"/>
        </w:rPr>
        <w:t>semakin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tinggi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tingkat</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keuntungan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perusahaan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semakin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besar</w:t>
      </w:r>
      <w:proofErr w:type="spellEnd"/>
      <w:r w:rsidR="00531EAB" w:rsidRPr="00197934">
        <w:rPr>
          <w:rFonts w:ascii="Times New Roman" w:hAnsi="Times New Roman" w:cs="Times New Roman"/>
          <w:sz w:val="24"/>
          <w:szCs w:val="24"/>
          <w:lang w:eastAsia="en-ID"/>
        </w:rPr>
        <w:t xml:space="preserve"> pula </w:t>
      </w:r>
      <w:proofErr w:type="spellStart"/>
      <w:r w:rsidR="00531EAB" w:rsidRPr="00197934">
        <w:rPr>
          <w:rFonts w:ascii="Times New Roman" w:hAnsi="Times New Roman" w:cs="Times New Roman"/>
          <w:sz w:val="24"/>
          <w:szCs w:val="24"/>
          <w:lang w:eastAsia="en-ID"/>
        </w:rPr>
        <w:t>insentif</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untuk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menerapkan</w:t>
      </w:r>
      <w:proofErr w:type="spellEnd"/>
      <w:r w:rsidR="00531EAB" w:rsidRPr="00197934">
        <w:rPr>
          <w:rFonts w:ascii="Times New Roman" w:hAnsi="Times New Roman" w:cs="Times New Roman"/>
          <w:sz w:val="24"/>
          <w:szCs w:val="24"/>
          <w:lang w:eastAsia="en-ID"/>
        </w:rPr>
        <w:t xml:space="preserve"> strategi </w:t>
      </w:r>
      <w:proofErr w:type="spellStart"/>
      <w:r w:rsidR="00531EAB" w:rsidRPr="00197934">
        <w:rPr>
          <w:rFonts w:ascii="Times New Roman" w:hAnsi="Times New Roman" w:cs="Times New Roman"/>
          <w:sz w:val="24"/>
          <w:szCs w:val="24"/>
          <w:lang w:eastAsia="en-ID"/>
        </w:rPr>
        <w:t>pengurangan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beban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pajak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secara</w:t>
      </w:r>
      <w:proofErr w:type="spellEnd"/>
      <w:r w:rsidR="00531EAB" w:rsidRPr="00197934">
        <w:rPr>
          <w:rFonts w:ascii="Times New Roman" w:hAnsi="Times New Roman" w:cs="Times New Roman"/>
          <w:sz w:val="24"/>
          <w:szCs w:val="24"/>
          <w:lang w:eastAsia="en-ID"/>
        </w:rPr>
        <w:t xml:space="preserve"> legal. Perusahaan </w:t>
      </w:r>
      <w:proofErr w:type="spellStart"/>
      <w:r w:rsidR="00531EAB" w:rsidRPr="00197934">
        <w:rPr>
          <w:rFonts w:ascii="Times New Roman" w:hAnsi="Times New Roman" w:cs="Times New Roman"/>
          <w:sz w:val="24"/>
          <w:szCs w:val="24"/>
          <w:lang w:eastAsia="en-ID"/>
        </w:rPr>
        <w:t>dengan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profitabilitas</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tinggi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cenderung</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memaksimalkan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laba</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bersih</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melalui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efisiensi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pajak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tanpa</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melanggar</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undang-undang</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Temuan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ini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sejalan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dengan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teori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keagenan</w:t>
      </w:r>
      <w:proofErr w:type="spellEnd"/>
      <w:r w:rsidR="00531EAB" w:rsidRPr="00197934">
        <w:rPr>
          <w:rFonts w:ascii="Times New Roman" w:hAnsi="Times New Roman" w:cs="Times New Roman"/>
          <w:sz w:val="24"/>
          <w:szCs w:val="24"/>
          <w:lang w:eastAsia="en-ID"/>
        </w:rPr>
        <w:t xml:space="preserve">, yang </w:t>
      </w:r>
      <w:proofErr w:type="spellStart"/>
      <w:r w:rsidR="00531EAB" w:rsidRPr="00197934">
        <w:rPr>
          <w:rFonts w:ascii="Times New Roman" w:hAnsi="Times New Roman" w:cs="Times New Roman"/>
          <w:sz w:val="24"/>
          <w:szCs w:val="24"/>
          <w:lang w:eastAsia="en-ID"/>
        </w:rPr>
        <w:t>menyatakan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bahwa</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manajemen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termotivasi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mengelola</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kewajiban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pajak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untuk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mempertahankan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kompensasi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kinerja</w:t>
      </w:r>
      <w:proofErr w:type="spellEnd"/>
      <w:r w:rsidR="00531EAB" w:rsidRPr="00197934">
        <w:rPr>
          <w:rFonts w:ascii="Times New Roman" w:hAnsi="Times New Roman" w:cs="Times New Roman"/>
          <w:sz w:val="24"/>
          <w:szCs w:val="24"/>
          <w:lang w:eastAsia="en-ID"/>
        </w:rPr>
        <w:t xml:space="preserve"> di </w:t>
      </w:r>
      <w:proofErr w:type="spellStart"/>
      <w:r w:rsidR="00531EAB" w:rsidRPr="00197934">
        <w:rPr>
          <w:rFonts w:ascii="Times New Roman" w:hAnsi="Times New Roman" w:cs="Times New Roman"/>
          <w:sz w:val="24"/>
          <w:szCs w:val="24"/>
          <w:lang w:eastAsia="en-ID"/>
        </w:rPr>
        <w:t>tengah</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persaingan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bisnis</w:t>
      </w:r>
      <w:proofErr w:type="spellEnd"/>
      <w:r w:rsidR="00531EAB" w:rsidRPr="00197934">
        <w:rPr>
          <w:rFonts w:ascii="Times New Roman" w:hAnsi="Times New Roman" w:cs="Times New Roman"/>
          <w:sz w:val="24"/>
          <w:szCs w:val="24"/>
          <w:lang w:eastAsia="en-ID"/>
        </w:rPr>
        <w:t xml:space="preserve">. Selain </w:t>
      </w:r>
      <w:proofErr w:type="spellStart"/>
      <w:r w:rsidR="00531EAB" w:rsidRPr="00197934">
        <w:rPr>
          <w:rFonts w:ascii="Times New Roman" w:hAnsi="Times New Roman" w:cs="Times New Roman"/>
          <w:sz w:val="24"/>
          <w:szCs w:val="24"/>
          <w:lang w:eastAsia="en-ID"/>
        </w:rPr>
        <w:t>itu</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dari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sudut</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pandang</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teori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keagenan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konflik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kepentingan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antara</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manajer</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sebagai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agen</w:t>
      </w:r>
      <w:proofErr w:type="spellEnd"/>
      <w:r w:rsidR="00531EAB" w:rsidRPr="00197934">
        <w:rPr>
          <w:rFonts w:ascii="Times New Roman" w:hAnsi="Times New Roman" w:cs="Times New Roman"/>
          <w:sz w:val="24"/>
          <w:szCs w:val="24"/>
          <w:lang w:eastAsia="en-ID"/>
        </w:rPr>
        <w:t xml:space="preserve"> dan </w:t>
      </w:r>
      <w:proofErr w:type="spellStart"/>
      <w:r w:rsidR="00531EAB" w:rsidRPr="00197934">
        <w:rPr>
          <w:rFonts w:ascii="Times New Roman" w:hAnsi="Times New Roman" w:cs="Times New Roman"/>
          <w:sz w:val="24"/>
          <w:szCs w:val="24"/>
          <w:lang w:eastAsia="en-ID"/>
        </w:rPr>
        <w:t>pemilik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sebagai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prinsipal</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mendorong</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praktik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penghindaran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pajak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Manajer</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selaku</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pengelola</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termotivasi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memaksimalkan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nilai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perusahaan</w:t>
      </w:r>
      <w:proofErr w:type="spellEnd"/>
      <w:r w:rsidR="00531EAB" w:rsidRPr="00197934">
        <w:rPr>
          <w:rFonts w:ascii="Times New Roman" w:hAnsi="Times New Roman" w:cs="Times New Roman"/>
          <w:sz w:val="24"/>
          <w:szCs w:val="24"/>
          <w:lang w:eastAsia="en-ID"/>
        </w:rPr>
        <w:t xml:space="preserve"> dan bonus </w:t>
      </w:r>
      <w:proofErr w:type="spellStart"/>
      <w:r w:rsidR="00531EAB" w:rsidRPr="00197934">
        <w:rPr>
          <w:rFonts w:ascii="Times New Roman" w:hAnsi="Times New Roman" w:cs="Times New Roman"/>
          <w:sz w:val="24"/>
          <w:szCs w:val="24"/>
          <w:lang w:eastAsia="en-ID"/>
        </w:rPr>
        <w:t>berbasis</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laba</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dengan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menekan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beban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pajak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untuk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mempertahankan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laba</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bersih</w:t>
      </w:r>
      <w:proofErr w:type="spellEnd"/>
      <w:r w:rsidR="00531EAB" w:rsidRPr="00197934">
        <w:rPr>
          <w:rFonts w:ascii="Times New Roman" w:hAnsi="Times New Roman" w:cs="Times New Roman"/>
          <w:sz w:val="24"/>
          <w:szCs w:val="24"/>
          <w:lang w:eastAsia="en-ID"/>
        </w:rPr>
        <w:t xml:space="preserve"> yang </w:t>
      </w:r>
      <w:proofErr w:type="spellStart"/>
      <w:r w:rsidR="00531EAB" w:rsidRPr="00197934">
        <w:rPr>
          <w:rFonts w:ascii="Times New Roman" w:hAnsi="Times New Roman" w:cs="Times New Roman"/>
          <w:sz w:val="24"/>
          <w:szCs w:val="24"/>
          <w:lang w:eastAsia="en-ID"/>
        </w:rPr>
        <w:t>tinggi</w:t>
      </w:r>
      <w:proofErr w:type="spellEnd"/>
      <w:r w:rsidR="00531EAB" w:rsidRPr="00197934">
        <w:rPr>
          <w:rFonts w:ascii="Times New Roman" w:hAnsi="Times New Roman" w:cs="Times New Roman"/>
          <w:sz w:val="24"/>
          <w:szCs w:val="24"/>
          <w:lang w:eastAsia="en-ID"/>
        </w:rPr>
        <w:t xml:space="preserve">. Strategi legal </w:t>
      </w:r>
      <w:proofErr w:type="spellStart"/>
      <w:r w:rsidR="00531EAB" w:rsidRPr="00197934">
        <w:rPr>
          <w:rFonts w:ascii="Times New Roman" w:hAnsi="Times New Roman" w:cs="Times New Roman"/>
          <w:sz w:val="24"/>
          <w:szCs w:val="24"/>
          <w:lang w:eastAsia="en-ID"/>
        </w:rPr>
        <w:t>seperti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pemanfaatan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celah</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regulasi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perpajakan</w:t>
      </w:r>
      <w:proofErr w:type="spellEnd"/>
      <w:r w:rsidR="00531EAB" w:rsidRPr="00197934">
        <w:rPr>
          <w:rFonts w:ascii="Times New Roman" w:hAnsi="Times New Roman" w:cs="Times New Roman"/>
          <w:sz w:val="24"/>
          <w:szCs w:val="24"/>
          <w:lang w:eastAsia="en-ID"/>
        </w:rPr>
        <w:t xml:space="preserve"> </w:t>
      </w:r>
      <w:r w:rsidR="00531EAB" w:rsidRPr="00197934">
        <w:rPr>
          <w:rFonts w:ascii="Times New Roman" w:hAnsi="Times New Roman" w:cs="Times New Roman"/>
          <w:i/>
          <w:iCs/>
          <w:sz w:val="24"/>
          <w:szCs w:val="24"/>
          <w:lang w:eastAsia="en-ID"/>
        </w:rPr>
        <w:t>(tax avoidance</w:t>
      </w:r>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mencerminkan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ketidaksempurnaan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kebijakan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pajak</w:t>
      </w:r>
      <w:proofErr w:type="spellEnd"/>
      <w:r w:rsidR="00531EAB" w:rsidRPr="00197934">
        <w:rPr>
          <w:rFonts w:ascii="Times New Roman" w:hAnsi="Times New Roman" w:cs="Times New Roman"/>
          <w:sz w:val="24"/>
          <w:szCs w:val="24"/>
          <w:lang w:eastAsia="en-ID"/>
        </w:rPr>
        <w:t xml:space="preserve"> yang </w:t>
      </w:r>
      <w:proofErr w:type="spellStart"/>
      <w:r w:rsidR="00531EAB" w:rsidRPr="00197934">
        <w:rPr>
          <w:rFonts w:ascii="Times New Roman" w:hAnsi="Times New Roman" w:cs="Times New Roman"/>
          <w:sz w:val="24"/>
          <w:szCs w:val="24"/>
          <w:lang w:eastAsia="en-ID"/>
        </w:rPr>
        <w:t>masih</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menyisakan</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ruang</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bagi</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praktik</w:t>
      </w:r>
      <w:proofErr w:type="spellEnd"/>
      <w:r w:rsidR="00531EAB" w:rsidRPr="00197934">
        <w:rPr>
          <w:rFonts w:ascii="Times New Roman" w:hAnsi="Times New Roman" w:cs="Times New Roman"/>
          <w:sz w:val="24"/>
          <w:szCs w:val="24"/>
          <w:lang w:eastAsia="en-ID"/>
        </w:rPr>
        <w:t xml:space="preserve"> </w:t>
      </w:r>
      <w:proofErr w:type="spellStart"/>
      <w:r w:rsidR="00531EAB" w:rsidRPr="00197934">
        <w:rPr>
          <w:rFonts w:ascii="Times New Roman" w:hAnsi="Times New Roman" w:cs="Times New Roman"/>
          <w:sz w:val="24"/>
          <w:szCs w:val="24"/>
          <w:lang w:eastAsia="en-ID"/>
        </w:rPr>
        <w:t>tersebut</w:t>
      </w:r>
      <w:proofErr w:type="spellEnd"/>
      <w:r w:rsidR="00531EAB" w:rsidRPr="00197934">
        <w:rPr>
          <w:rFonts w:ascii="Times New Roman" w:hAnsi="Times New Roman" w:cs="Times New Roman"/>
          <w:sz w:val="24"/>
          <w:szCs w:val="24"/>
          <w:lang w:eastAsia="en-ID"/>
        </w:rPr>
        <w:t xml:space="preserve">. </w:t>
      </w:r>
      <w:r w:rsidR="00F875ED" w:rsidRPr="00197934">
        <w:rPr>
          <w:rFonts w:ascii="Times New Roman" w:hAnsi="Times New Roman" w:cs="Times New Roman"/>
          <w:b/>
          <w:bCs/>
          <w:sz w:val="24"/>
          <w:szCs w:val="24"/>
        </w:rPr>
        <w:tab/>
      </w:r>
    </w:p>
    <w:p w14:paraId="16B6A7EE" w14:textId="08E59F6B" w:rsidR="00206EAC" w:rsidRDefault="00206EAC">
      <w:pPr>
        <w:pStyle w:val="Heading4Anaksubsubbab"/>
        <w:numPr>
          <w:ilvl w:val="0"/>
          <w:numId w:val="30"/>
        </w:numPr>
        <w:tabs>
          <w:tab w:val="clear" w:pos="993"/>
        </w:tabs>
      </w:pPr>
      <w:bookmarkStart w:id="209" w:name="_Toc223735362"/>
      <w:proofErr w:type="spellStart"/>
      <w:r w:rsidRPr="00206EAC">
        <w:t>Pengaruh</w:t>
      </w:r>
      <w:proofErr w:type="spellEnd"/>
      <w:r w:rsidRPr="00206EAC">
        <w:t xml:space="preserve"> </w:t>
      </w:r>
      <w:proofErr w:type="spellStart"/>
      <w:r w:rsidRPr="00206EAC">
        <w:t>Ukuran</w:t>
      </w:r>
      <w:proofErr w:type="spellEnd"/>
      <w:r w:rsidRPr="00206EAC">
        <w:t xml:space="preserve"> Perusahaan </w:t>
      </w:r>
      <w:proofErr w:type="spellStart"/>
      <w:r w:rsidRPr="00206EAC">
        <w:t>Terhadap</w:t>
      </w:r>
      <w:proofErr w:type="spellEnd"/>
      <w:r w:rsidRPr="00206EAC">
        <w:t xml:space="preserve"> </w:t>
      </w:r>
      <w:proofErr w:type="spellStart"/>
      <w:r w:rsidRPr="00206EAC">
        <w:t>Penghindaran</w:t>
      </w:r>
      <w:proofErr w:type="spellEnd"/>
      <w:r w:rsidRPr="00206EAC">
        <w:t xml:space="preserve"> Pajak</w:t>
      </w:r>
      <w:bookmarkEnd w:id="209"/>
    </w:p>
    <w:p w14:paraId="6F5B00ED" w14:textId="3B9B752D" w:rsidR="005D3869" w:rsidRDefault="00197934" w:rsidP="00197934">
      <w:pPr>
        <w:tabs>
          <w:tab w:val="left" w:pos="709"/>
          <w:tab w:val="left" w:pos="1134"/>
        </w:tabs>
        <w:spacing w:after="0" w:line="48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ab/>
      </w:r>
      <w:proofErr w:type="spellStart"/>
      <w:r w:rsidR="005D3869">
        <w:rPr>
          <w:rFonts w:ascii="Times New Roman" w:eastAsia="Times New Roman" w:hAnsi="Times New Roman" w:cs="Times New Roman"/>
          <w:color w:val="000000"/>
          <w:sz w:val="24"/>
          <w:szCs w:val="24"/>
          <w:lang w:eastAsia="en-ID"/>
        </w:rPr>
        <w:t>Va</w:t>
      </w:r>
      <w:r w:rsidR="005D3869" w:rsidRPr="005D3869">
        <w:rPr>
          <w:rFonts w:ascii="Times New Roman" w:eastAsia="Times New Roman" w:hAnsi="Times New Roman" w:cs="Times New Roman"/>
          <w:color w:val="000000"/>
          <w:sz w:val="24"/>
          <w:szCs w:val="24"/>
          <w:lang w:eastAsia="en-ID"/>
        </w:rPr>
        <w:t>riabel</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ukuran</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perusahaan</w:t>
      </w:r>
      <w:proofErr w:type="spellEnd"/>
      <w:r w:rsidR="005D3869" w:rsidRPr="005D3869">
        <w:rPr>
          <w:rFonts w:ascii="Times New Roman" w:eastAsia="Times New Roman" w:hAnsi="Times New Roman" w:cs="Times New Roman"/>
          <w:color w:val="000000"/>
          <w:sz w:val="24"/>
          <w:szCs w:val="24"/>
          <w:lang w:eastAsia="en-ID"/>
        </w:rPr>
        <w:t xml:space="preserve"> (X</w:t>
      </w:r>
      <w:r w:rsidR="005D3869" w:rsidRPr="00A04CC1">
        <w:rPr>
          <w:rFonts w:ascii="Times New Roman" w:eastAsia="Times New Roman" w:hAnsi="Times New Roman" w:cs="Times New Roman"/>
          <w:color w:val="000000"/>
          <w:sz w:val="16"/>
          <w:szCs w:val="16"/>
          <w:lang w:eastAsia="en-ID"/>
        </w:rPr>
        <w:t>3</w:t>
      </w:r>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sebesar</w:t>
      </w:r>
      <w:proofErr w:type="spellEnd"/>
      <w:r w:rsidR="005D3869" w:rsidRPr="005D3869">
        <w:rPr>
          <w:rFonts w:ascii="Times New Roman" w:eastAsia="Times New Roman" w:hAnsi="Times New Roman" w:cs="Times New Roman"/>
          <w:color w:val="000000"/>
          <w:sz w:val="24"/>
          <w:szCs w:val="24"/>
          <w:lang w:eastAsia="en-ID"/>
        </w:rPr>
        <w:t xml:space="preserve"> 0.060 dan </w:t>
      </w:r>
      <w:proofErr w:type="spellStart"/>
      <w:r w:rsidR="005D3869" w:rsidRPr="005D3869">
        <w:rPr>
          <w:rFonts w:ascii="Times New Roman" w:eastAsia="Times New Roman" w:hAnsi="Times New Roman" w:cs="Times New Roman"/>
          <w:color w:val="000000"/>
          <w:sz w:val="24"/>
          <w:szCs w:val="24"/>
          <w:lang w:eastAsia="en-ID"/>
        </w:rPr>
        <w:t>nilai</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probabilit</w:t>
      </w:r>
      <w:r w:rsidR="00A74B43">
        <w:rPr>
          <w:rFonts w:ascii="Times New Roman" w:eastAsia="Times New Roman" w:hAnsi="Times New Roman" w:cs="Times New Roman"/>
          <w:color w:val="000000"/>
          <w:sz w:val="24"/>
          <w:szCs w:val="24"/>
          <w:lang w:eastAsia="en-ID"/>
        </w:rPr>
        <w:t>as</w:t>
      </w:r>
      <w:proofErr w:type="spellEnd"/>
      <w:r w:rsidR="00A74B43">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sebesar</w:t>
      </w:r>
      <w:proofErr w:type="spellEnd"/>
      <w:r w:rsidR="005D3869" w:rsidRPr="005D3869">
        <w:rPr>
          <w:rFonts w:ascii="Times New Roman" w:eastAsia="Times New Roman" w:hAnsi="Times New Roman" w:cs="Times New Roman"/>
          <w:color w:val="000000"/>
          <w:sz w:val="24"/>
          <w:szCs w:val="24"/>
          <w:lang w:eastAsia="en-ID"/>
        </w:rPr>
        <w:t xml:space="preserve"> 0.889, </w:t>
      </w:r>
      <w:proofErr w:type="spellStart"/>
      <w:r w:rsidR="005D3869" w:rsidRPr="005D3869">
        <w:rPr>
          <w:rFonts w:ascii="Times New Roman" w:eastAsia="Times New Roman" w:hAnsi="Times New Roman" w:cs="Times New Roman"/>
          <w:color w:val="000000"/>
          <w:sz w:val="24"/>
          <w:szCs w:val="24"/>
          <w:lang w:eastAsia="en-ID"/>
        </w:rPr>
        <w:t>sehingga</w:t>
      </w:r>
      <w:proofErr w:type="spellEnd"/>
      <w:r w:rsidR="005D3869" w:rsidRPr="005D3869">
        <w:rPr>
          <w:rFonts w:ascii="Times New Roman" w:eastAsia="Times New Roman" w:hAnsi="Times New Roman" w:cs="Times New Roman"/>
          <w:color w:val="000000"/>
          <w:sz w:val="24"/>
          <w:szCs w:val="24"/>
          <w:lang w:eastAsia="en-ID"/>
        </w:rPr>
        <w:t xml:space="preserve"> 0.889 &gt; 0.05. Hal </w:t>
      </w:r>
      <w:proofErr w:type="spellStart"/>
      <w:r w:rsidR="005D3869" w:rsidRPr="005D3869">
        <w:rPr>
          <w:rFonts w:ascii="Times New Roman" w:eastAsia="Times New Roman" w:hAnsi="Times New Roman" w:cs="Times New Roman"/>
          <w:color w:val="000000"/>
          <w:sz w:val="24"/>
          <w:szCs w:val="24"/>
          <w:lang w:eastAsia="en-ID"/>
        </w:rPr>
        <w:t>ini</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menunjukkan</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bahwa</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variabel</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ukuran</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perusahaan</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tidak</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memiliki</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pengaruh</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signifikan</w:t>
      </w:r>
      <w:proofErr w:type="spellEnd"/>
      <w:r w:rsidR="00F01FB6">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dapat</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disimpulkan</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bahwa</w:t>
      </w:r>
      <w:proofErr w:type="spellEnd"/>
      <w:r w:rsidR="005D3869" w:rsidRPr="005D3869">
        <w:rPr>
          <w:rFonts w:ascii="Times New Roman" w:eastAsia="Times New Roman" w:hAnsi="Times New Roman" w:cs="Times New Roman"/>
          <w:color w:val="000000"/>
          <w:sz w:val="24"/>
          <w:szCs w:val="24"/>
          <w:lang w:eastAsia="en-ID"/>
        </w:rPr>
        <w:t xml:space="preserve"> H</w:t>
      </w:r>
      <w:r w:rsidR="005D3869" w:rsidRPr="00A04CC1">
        <w:rPr>
          <w:rFonts w:ascii="Times New Roman" w:eastAsia="Times New Roman" w:hAnsi="Times New Roman" w:cs="Times New Roman"/>
          <w:color w:val="000000"/>
          <w:sz w:val="16"/>
          <w:szCs w:val="16"/>
          <w:lang w:eastAsia="en-ID"/>
        </w:rPr>
        <w:t>3</w:t>
      </w:r>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dalam</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penelitian</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ini</w:t>
      </w:r>
      <w:proofErr w:type="spellEnd"/>
      <w:r w:rsidR="005D3869" w:rsidRPr="005D3869">
        <w:rPr>
          <w:rFonts w:ascii="Times New Roman" w:eastAsia="Times New Roman" w:hAnsi="Times New Roman" w:cs="Times New Roman"/>
          <w:color w:val="000000"/>
          <w:sz w:val="24"/>
          <w:szCs w:val="24"/>
          <w:lang w:eastAsia="en-ID"/>
        </w:rPr>
        <w:t xml:space="preserve"> </w:t>
      </w:r>
      <w:proofErr w:type="spellStart"/>
      <w:r w:rsidR="005D3869" w:rsidRPr="005D3869">
        <w:rPr>
          <w:rFonts w:ascii="Times New Roman" w:eastAsia="Times New Roman" w:hAnsi="Times New Roman" w:cs="Times New Roman"/>
          <w:color w:val="000000"/>
          <w:sz w:val="24"/>
          <w:szCs w:val="24"/>
          <w:lang w:eastAsia="en-ID"/>
        </w:rPr>
        <w:t>ditolak</w:t>
      </w:r>
      <w:proofErr w:type="spellEnd"/>
      <w:r w:rsidR="005D3869" w:rsidRPr="005D3869">
        <w:rPr>
          <w:rFonts w:ascii="Times New Roman" w:eastAsia="Times New Roman" w:hAnsi="Times New Roman" w:cs="Times New Roman"/>
          <w:color w:val="000000"/>
          <w:sz w:val="24"/>
          <w:szCs w:val="24"/>
          <w:lang w:eastAsia="en-ID"/>
        </w:rPr>
        <w:t>.</w:t>
      </w:r>
      <w:r w:rsidR="00542BEC">
        <w:rPr>
          <w:rFonts w:ascii="Times New Roman" w:eastAsia="Times New Roman" w:hAnsi="Times New Roman" w:cs="Times New Roman"/>
          <w:color w:val="000000"/>
          <w:sz w:val="24"/>
          <w:szCs w:val="24"/>
          <w:lang w:eastAsia="en-ID"/>
        </w:rPr>
        <w:t xml:space="preserve"> </w:t>
      </w:r>
      <w:r w:rsidR="00542BEC" w:rsidRPr="00542BEC">
        <w:rPr>
          <w:rFonts w:ascii="Times New Roman" w:eastAsia="Times New Roman" w:hAnsi="Times New Roman" w:cs="Times New Roman"/>
          <w:color w:val="000000"/>
          <w:sz w:val="24"/>
          <w:szCs w:val="24"/>
          <w:lang w:eastAsia="en-ID"/>
        </w:rPr>
        <w:t xml:space="preserve">Hasil </w:t>
      </w:r>
      <w:proofErr w:type="spellStart"/>
      <w:r w:rsidR="00542BEC" w:rsidRPr="00542BEC">
        <w:rPr>
          <w:rFonts w:ascii="Times New Roman" w:eastAsia="Times New Roman" w:hAnsi="Times New Roman" w:cs="Times New Roman"/>
          <w:color w:val="000000"/>
          <w:sz w:val="24"/>
          <w:szCs w:val="24"/>
          <w:lang w:eastAsia="en-ID"/>
        </w:rPr>
        <w:t>ini</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dapat</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terjadi</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karena</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perusahaan</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besar</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umumnya</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berada</w:t>
      </w:r>
      <w:proofErr w:type="spellEnd"/>
      <w:r w:rsidR="00542BEC" w:rsidRPr="00542BEC">
        <w:rPr>
          <w:rFonts w:ascii="Times New Roman" w:eastAsia="Times New Roman" w:hAnsi="Times New Roman" w:cs="Times New Roman"/>
          <w:color w:val="000000"/>
          <w:sz w:val="24"/>
          <w:szCs w:val="24"/>
          <w:lang w:eastAsia="en-ID"/>
        </w:rPr>
        <w:t xml:space="preserve"> di </w:t>
      </w:r>
      <w:proofErr w:type="spellStart"/>
      <w:r w:rsidR="00542BEC" w:rsidRPr="00542BEC">
        <w:rPr>
          <w:rFonts w:ascii="Times New Roman" w:eastAsia="Times New Roman" w:hAnsi="Times New Roman" w:cs="Times New Roman"/>
          <w:color w:val="000000"/>
          <w:sz w:val="24"/>
          <w:szCs w:val="24"/>
          <w:lang w:eastAsia="en-ID"/>
        </w:rPr>
        <w:t>bawah</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tekanan</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pengawasan</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publik</w:t>
      </w:r>
      <w:proofErr w:type="spellEnd"/>
      <w:r w:rsidR="00542BEC" w:rsidRPr="00542BEC">
        <w:rPr>
          <w:rFonts w:ascii="Times New Roman" w:eastAsia="Times New Roman" w:hAnsi="Times New Roman" w:cs="Times New Roman"/>
          <w:color w:val="000000"/>
          <w:sz w:val="24"/>
          <w:szCs w:val="24"/>
          <w:lang w:eastAsia="en-ID"/>
        </w:rPr>
        <w:t xml:space="preserve">, regulator, dan auditor yang </w:t>
      </w:r>
      <w:proofErr w:type="spellStart"/>
      <w:r w:rsidR="00542BEC" w:rsidRPr="00542BEC">
        <w:rPr>
          <w:rFonts w:ascii="Times New Roman" w:eastAsia="Times New Roman" w:hAnsi="Times New Roman" w:cs="Times New Roman"/>
          <w:color w:val="000000"/>
          <w:sz w:val="24"/>
          <w:szCs w:val="24"/>
          <w:lang w:eastAsia="en-ID"/>
        </w:rPr>
        <w:t>lebih</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ketat</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sehingga</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mereka</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cenderung</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berhati-hati</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dalam</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melakukan</w:t>
      </w:r>
      <w:proofErr w:type="spellEnd"/>
      <w:r w:rsidR="00542BEC" w:rsidRPr="00542BEC">
        <w:rPr>
          <w:rFonts w:ascii="Times New Roman" w:eastAsia="Times New Roman" w:hAnsi="Times New Roman" w:cs="Times New Roman"/>
          <w:color w:val="000000"/>
          <w:sz w:val="24"/>
          <w:szCs w:val="24"/>
          <w:lang w:eastAsia="en-ID"/>
        </w:rPr>
        <w:t xml:space="preserve"> strategi </w:t>
      </w:r>
      <w:proofErr w:type="spellStart"/>
      <w:r w:rsidR="00542BEC" w:rsidRPr="00542BEC">
        <w:rPr>
          <w:rFonts w:ascii="Times New Roman" w:eastAsia="Times New Roman" w:hAnsi="Times New Roman" w:cs="Times New Roman"/>
          <w:color w:val="000000"/>
          <w:sz w:val="24"/>
          <w:szCs w:val="24"/>
          <w:lang w:eastAsia="en-ID"/>
        </w:rPr>
        <w:t>agresif</w:t>
      </w:r>
      <w:proofErr w:type="spellEnd"/>
      <w:r w:rsidR="00542BEC" w:rsidRPr="00542BEC">
        <w:rPr>
          <w:rFonts w:ascii="Times New Roman" w:eastAsia="Times New Roman" w:hAnsi="Times New Roman" w:cs="Times New Roman"/>
          <w:color w:val="000000"/>
          <w:sz w:val="24"/>
          <w:szCs w:val="24"/>
          <w:lang w:eastAsia="en-ID"/>
        </w:rPr>
        <w:t xml:space="preserve"> yang </w:t>
      </w:r>
      <w:proofErr w:type="spellStart"/>
      <w:r w:rsidR="00542BEC" w:rsidRPr="00542BEC">
        <w:rPr>
          <w:rFonts w:ascii="Times New Roman" w:eastAsia="Times New Roman" w:hAnsi="Times New Roman" w:cs="Times New Roman"/>
          <w:color w:val="000000"/>
          <w:sz w:val="24"/>
          <w:szCs w:val="24"/>
          <w:lang w:eastAsia="en-ID"/>
        </w:rPr>
        <w:t>dapat</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berpotensi</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merugikan</w:t>
      </w:r>
      <w:proofErr w:type="spellEnd"/>
      <w:r w:rsidR="00542BEC" w:rsidRPr="00542BEC">
        <w:rPr>
          <w:rFonts w:ascii="Times New Roman" w:eastAsia="Times New Roman" w:hAnsi="Times New Roman" w:cs="Times New Roman"/>
          <w:color w:val="000000"/>
          <w:sz w:val="24"/>
          <w:szCs w:val="24"/>
          <w:lang w:eastAsia="en-ID"/>
        </w:rPr>
        <w:t xml:space="preserve"> </w:t>
      </w:r>
      <w:proofErr w:type="spellStart"/>
      <w:r w:rsidR="00542BEC" w:rsidRPr="00542BEC">
        <w:rPr>
          <w:rFonts w:ascii="Times New Roman" w:eastAsia="Times New Roman" w:hAnsi="Times New Roman" w:cs="Times New Roman"/>
          <w:color w:val="000000"/>
          <w:sz w:val="24"/>
          <w:szCs w:val="24"/>
          <w:lang w:eastAsia="en-ID"/>
        </w:rPr>
        <w:t>reputasi</w:t>
      </w:r>
      <w:proofErr w:type="spellEnd"/>
      <w:r w:rsidR="00542BEC" w:rsidRPr="00542BEC">
        <w:rPr>
          <w:rFonts w:ascii="Times New Roman" w:eastAsia="Times New Roman" w:hAnsi="Times New Roman" w:cs="Times New Roman"/>
          <w:color w:val="000000"/>
          <w:sz w:val="24"/>
          <w:szCs w:val="24"/>
          <w:lang w:eastAsia="en-ID"/>
        </w:rPr>
        <w:t>.</w:t>
      </w:r>
      <w:r w:rsidR="00542BEC">
        <w:rPr>
          <w:rFonts w:ascii="Times New Roman" w:eastAsia="Times New Roman" w:hAnsi="Times New Roman" w:cs="Times New Roman"/>
          <w:color w:val="000000"/>
          <w:sz w:val="24"/>
          <w:szCs w:val="24"/>
          <w:lang w:eastAsia="en-ID"/>
        </w:rPr>
        <w:t xml:space="preserve"> </w:t>
      </w:r>
    </w:p>
    <w:p w14:paraId="5D5407B0" w14:textId="1F69FFFB" w:rsidR="00B87879" w:rsidRDefault="00DC2409" w:rsidP="00B87879">
      <w:pPr>
        <w:tabs>
          <w:tab w:val="left" w:pos="709"/>
          <w:tab w:val="left" w:pos="1134"/>
        </w:tabs>
        <w:spacing w:after="0" w:line="48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ab/>
      </w:r>
      <w:r w:rsidRPr="00134D52">
        <w:rPr>
          <w:rFonts w:ascii="Times New Roman" w:eastAsia="Times New Roman" w:hAnsi="Times New Roman" w:cs="Times New Roman"/>
          <w:color w:val="000000"/>
          <w:sz w:val="24"/>
          <w:szCs w:val="24"/>
          <w:lang w:eastAsia="en-ID"/>
        </w:rPr>
        <w:t xml:space="preserve">BBRM </w:t>
      </w:r>
      <w:proofErr w:type="spellStart"/>
      <w:r w:rsidRPr="00134D52">
        <w:rPr>
          <w:rFonts w:ascii="Times New Roman" w:eastAsia="Times New Roman" w:hAnsi="Times New Roman" w:cs="Times New Roman"/>
          <w:color w:val="000000"/>
          <w:sz w:val="24"/>
          <w:szCs w:val="24"/>
          <w:lang w:eastAsia="en-ID"/>
        </w:rPr>
        <w:t>merupakan</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perusahaan</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dengan</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ukuran</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terbesar</w:t>
      </w:r>
      <w:proofErr w:type="spellEnd"/>
      <w:r w:rsidRPr="00134D52">
        <w:rPr>
          <w:rFonts w:ascii="Times New Roman" w:eastAsia="Times New Roman" w:hAnsi="Times New Roman" w:cs="Times New Roman"/>
          <w:color w:val="000000"/>
          <w:sz w:val="24"/>
          <w:szCs w:val="24"/>
          <w:lang w:eastAsia="en-ID"/>
        </w:rPr>
        <w:t xml:space="preserve"> di </w:t>
      </w:r>
      <w:proofErr w:type="spellStart"/>
      <w:r w:rsidRPr="00134D52">
        <w:rPr>
          <w:rFonts w:ascii="Times New Roman" w:eastAsia="Times New Roman" w:hAnsi="Times New Roman" w:cs="Times New Roman"/>
          <w:color w:val="000000"/>
          <w:sz w:val="24"/>
          <w:szCs w:val="24"/>
          <w:lang w:eastAsia="en-ID"/>
        </w:rPr>
        <w:t>antara</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sampel</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penelitian</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yaitu</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sebesar</w:t>
      </w:r>
      <w:proofErr w:type="spellEnd"/>
      <w:r w:rsidRPr="00134D52">
        <w:rPr>
          <w:rFonts w:ascii="Times New Roman" w:eastAsia="Times New Roman" w:hAnsi="Times New Roman" w:cs="Times New Roman"/>
          <w:color w:val="000000"/>
          <w:sz w:val="24"/>
          <w:szCs w:val="24"/>
          <w:lang w:eastAsia="en-ID"/>
        </w:rPr>
        <w:t xml:space="preserve"> 27,142</w:t>
      </w:r>
      <w:r w:rsidR="00F07A89">
        <w:rPr>
          <w:rFonts w:ascii="Times New Roman" w:eastAsia="Times New Roman" w:hAnsi="Times New Roman" w:cs="Times New Roman"/>
          <w:color w:val="000000"/>
          <w:sz w:val="24"/>
          <w:szCs w:val="24"/>
          <w:lang w:eastAsia="en-ID"/>
        </w:rPr>
        <w:t xml:space="preserve"> di </w:t>
      </w:r>
      <w:proofErr w:type="spellStart"/>
      <w:r w:rsidR="00F07A89">
        <w:rPr>
          <w:rFonts w:ascii="Times New Roman" w:eastAsia="Times New Roman" w:hAnsi="Times New Roman" w:cs="Times New Roman"/>
          <w:color w:val="000000"/>
          <w:sz w:val="24"/>
          <w:szCs w:val="24"/>
          <w:lang w:eastAsia="en-ID"/>
        </w:rPr>
        <w:t>tahun</w:t>
      </w:r>
      <w:proofErr w:type="spellEnd"/>
      <w:r w:rsidR="00F07A89">
        <w:rPr>
          <w:rFonts w:ascii="Times New Roman" w:eastAsia="Times New Roman" w:hAnsi="Times New Roman" w:cs="Times New Roman"/>
          <w:color w:val="000000"/>
          <w:sz w:val="24"/>
          <w:szCs w:val="24"/>
          <w:lang w:eastAsia="en-ID"/>
        </w:rPr>
        <w:t xml:space="preserve"> 2022, dan </w:t>
      </w:r>
      <w:proofErr w:type="spellStart"/>
      <w:r w:rsidRPr="00134D52">
        <w:rPr>
          <w:rFonts w:ascii="Times New Roman" w:eastAsia="Times New Roman" w:hAnsi="Times New Roman" w:cs="Times New Roman"/>
          <w:color w:val="000000"/>
          <w:sz w:val="24"/>
          <w:szCs w:val="24"/>
          <w:lang w:eastAsia="en-ID"/>
        </w:rPr>
        <w:t>tingkat</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penghindaran</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pajaknya</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sebesar</w:t>
      </w:r>
      <w:proofErr w:type="spellEnd"/>
      <w:r w:rsidRPr="00134D52">
        <w:rPr>
          <w:rFonts w:ascii="Times New Roman" w:eastAsia="Times New Roman" w:hAnsi="Times New Roman" w:cs="Times New Roman"/>
          <w:color w:val="000000"/>
          <w:sz w:val="24"/>
          <w:szCs w:val="24"/>
          <w:lang w:eastAsia="en-ID"/>
        </w:rPr>
        <w:t xml:space="preserve"> 0,140. </w:t>
      </w:r>
      <w:proofErr w:type="spellStart"/>
      <w:r w:rsidRPr="00134D52">
        <w:rPr>
          <w:rFonts w:ascii="Times New Roman" w:eastAsia="Times New Roman" w:hAnsi="Times New Roman" w:cs="Times New Roman"/>
          <w:color w:val="000000"/>
          <w:sz w:val="24"/>
          <w:szCs w:val="24"/>
          <w:lang w:eastAsia="en-ID"/>
        </w:rPr>
        <w:t>Sebaliknya</w:t>
      </w:r>
      <w:proofErr w:type="spellEnd"/>
      <w:r w:rsidRPr="00134D52">
        <w:rPr>
          <w:rFonts w:ascii="Times New Roman" w:eastAsia="Times New Roman" w:hAnsi="Times New Roman" w:cs="Times New Roman"/>
          <w:color w:val="000000"/>
          <w:sz w:val="24"/>
          <w:szCs w:val="24"/>
          <w:lang w:eastAsia="en-ID"/>
        </w:rPr>
        <w:t xml:space="preserve">, </w:t>
      </w:r>
      <w:r w:rsidR="00D47DC5">
        <w:rPr>
          <w:rFonts w:ascii="Times New Roman" w:eastAsia="Times New Roman" w:hAnsi="Times New Roman" w:cs="Times New Roman"/>
          <w:color w:val="000000"/>
          <w:sz w:val="24"/>
          <w:szCs w:val="24"/>
          <w:lang w:eastAsia="en-ID"/>
        </w:rPr>
        <w:t xml:space="preserve">CBRE </w:t>
      </w:r>
      <w:r w:rsidR="000E5C8F">
        <w:rPr>
          <w:rFonts w:ascii="Times New Roman" w:eastAsia="Times New Roman" w:hAnsi="Times New Roman" w:cs="Times New Roman"/>
          <w:color w:val="000000"/>
          <w:sz w:val="24"/>
          <w:szCs w:val="24"/>
          <w:lang w:eastAsia="en-ID"/>
        </w:rPr>
        <w:t xml:space="preserve">pada </w:t>
      </w:r>
      <w:proofErr w:type="spellStart"/>
      <w:r w:rsidR="000E5C8F">
        <w:rPr>
          <w:rFonts w:ascii="Times New Roman" w:eastAsia="Times New Roman" w:hAnsi="Times New Roman" w:cs="Times New Roman"/>
          <w:color w:val="000000"/>
          <w:sz w:val="24"/>
          <w:szCs w:val="24"/>
          <w:lang w:eastAsia="en-ID"/>
        </w:rPr>
        <w:t>tahun</w:t>
      </w:r>
      <w:proofErr w:type="spellEnd"/>
      <w:r w:rsidR="000E5C8F">
        <w:rPr>
          <w:rFonts w:ascii="Times New Roman" w:eastAsia="Times New Roman" w:hAnsi="Times New Roman" w:cs="Times New Roman"/>
          <w:color w:val="000000"/>
          <w:sz w:val="24"/>
          <w:szCs w:val="24"/>
          <w:lang w:eastAsia="en-ID"/>
        </w:rPr>
        <w:t xml:space="preserve"> 2022 </w:t>
      </w:r>
      <w:proofErr w:type="spellStart"/>
      <w:r w:rsidR="000E5C8F">
        <w:rPr>
          <w:rFonts w:ascii="Times New Roman" w:eastAsia="Times New Roman" w:hAnsi="Times New Roman" w:cs="Times New Roman"/>
          <w:color w:val="000000"/>
          <w:sz w:val="24"/>
          <w:szCs w:val="24"/>
          <w:lang w:eastAsia="en-ID"/>
        </w:rPr>
        <w:t>d</w:t>
      </w:r>
      <w:r w:rsidRPr="00134D52">
        <w:rPr>
          <w:rFonts w:ascii="Times New Roman" w:eastAsia="Times New Roman" w:hAnsi="Times New Roman" w:cs="Times New Roman"/>
          <w:color w:val="000000"/>
          <w:sz w:val="24"/>
          <w:szCs w:val="24"/>
          <w:lang w:eastAsia="en-ID"/>
        </w:rPr>
        <w:t>engan</w:t>
      </w:r>
      <w:proofErr w:type="spellEnd"/>
      <w:r w:rsidRPr="00134D52">
        <w:rPr>
          <w:rFonts w:ascii="Times New Roman" w:eastAsia="Times New Roman" w:hAnsi="Times New Roman" w:cs="Times New Roman"/>
          <w:color w:val="000000"/>
          <w:sz w:val="24"/>
          <w:szCs w:val="24"/>
          <w:lang w:eastAsia="en-ID"/>
        </w:rPr>
        <w:t xml:space="preserve"> </w:t>
      </w:r>
      <w:proofErr w:type="spellStart"/>
      <w:r w:rsidR="00B87879">
        <w:rPr>
          <w:rFonts w:ascii="Times New Roman" w:eastAsia="Times New Roman" w:hAnsi="Times New Roman" w:cs="Times New Roman"/>
          <w:color w:val="000000"/>
          <w:sz w:val="24"/>
          <w:szCs w:val="24"/>
          <w:lang w:eastAsia="en-ID"/>
        </w:rPr>
        <w:t>tingkat</w:t>
      </w:r>
      <w:proofErr w:type="spellEnd"/>
      <w:r w:rsidR="00B87879">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ukuran</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perusahaan</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kecil</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yaitu</w:t>
      </w:r>
      <w:proofErr w:type="spellEnd"/>
      <w:r w:rsidRPr="00134D52">
        <w:rPr>
          <w:rFonts w:ascii="Times New Roman" w:eastAsia="Times New Roman" w:hAnsi="Times New Roman" w:cs="Times New Roman"/>
          <w:color w:val="000000"/>
          <w:sz w:val="24"/>
          <w:szCs w:val="24"/>
          <w:lang w:eastAsia="en-ID"/>
        </w:rPr>
        <w:t xml:space="preserve"> </w:t>
      </w:r>
      <w:proofErr w:type="spellStart"/>
      <w:r w:rsidRPr="00134D52">
        <w:rPr>
          <w:rFonts w:ascii="Times New Roman" w:eastAsia="Times New Roman" w:hAnsi="Times New Roman" w:cs="Times New Roman"/>
          <w:color w:val="000000"/>
          <w:sz w:val="24"/>
          <w:szCs w:val="24"/>
          <w:lang w:eastAsia="en-ID"/>
        </w:rPr>
        <w:t>sebesar</w:t>
      </w:r>
      <w:proofErr w:type="spellEnd"/>
      <w:r w:rsidRPr="00134D52">
        <w:rPr>
          <w:rFonts w:ascii="Times New Roman" w:eastAsia="Times New Roman" w:hAnsi="Times New Roman" w:cs="Times New Roman"/>
          <w:color w:val="000000"/>
          <w:sz w:val="24"/>
          <w:szCs w:val="24"/>
          <w:lang w:eastAsia="en-ID"/>
        </w:rPr>
        <w:t xml:space="preserve"> 6,090 </w:t>
      </w:r>
      <w:proofErr w:type="spellStart"/>
      <w:r w:rsidR="000E5C8F">
        <w:rPr>
          <w:rFonts w:ascii="Times New Roman" w:eastAsia="Times New Roman" w:hAnsi="Times New Roman" w:cs="Times New Roman"/>
          <w:color w:val="000000"/>
          <w:sz w:val="24"/>
          <w:szCs w:val="24"/>
          <w:lang w:eastAsia="en-ID"/>
        </w:rPr>
        <w:t>memiliki</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nilai</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penghindaran</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pajak</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sebesar</w:t>
      </w:r>
      <w:proofErr w:type="spellEnd"/>
      <w:r w:rsidR="000E5C8F">
        <w:rPr>
          <w:rFonts w:ascii="Times New Roman" w:eastAsia="Times New Roman" w:hAnsi="Times New Roman" w:cs="Times New Roman"/>
          <w:color w:val="000000"/>
          <w:sz w:val="24"/>
          <w:szCs w:val="24"/>
          <w:lang w:eastAsia="en-ID"/>
        </w:rPr>
        <w:t xml:space="preserve"> 0,050. </w:t>
      </w:r>
      <w:proofErr w:type="spellStart"/>
      <w:r w:rsidR="000E5C8F">
        <w:rPr>
          <w:rFonts w:ascii="Times New Roman" w:eastAsia="Times New Roman" w:hAnsi="Times New Roman" w:cs="Times New Roman"/>
          <w:color w:val="000000"/>
          <w:sz w:val="24"/>
          <w:szCs w:val="24"/>
          <w:lang w:eastAsia="en-ID"/>
        </w:rPr>
        <w:t>Kemudian</w:t>
      </w:r>
      <w:proofErr w:type="spellEnd"/>
      <w:r w:rsidR="000E5C8F">
        <w:rPr>
          <w:rFonts w:ascii="Times New Roman" w:eastAsia="Times New Roman" w:hAnsi="Times New Roman" w:cs="Times New Roman"/>
          <w:color w:val="000000"/>
          <w:sz w:val="24"/>
          <w:szCs w:val="24"/>
          <w:lang w:eastAsia="en-ID"/>
        </w:rPr>
        <w:t xml:space="preserve"> pada </w:t>
      </w:r>
      <w:proofErr w:type="spellStart"/>
      <w:r w:rsidR="000E5C8F">
        <w:rPr>
          <w:rFonts w:ascii="Times New Roman" w:eastAsia="Times New Roman" w:hAnsi="Times New Roman" w:cs="Times New Roman"/>
          <w:color w:val="000000"/>
          <w:sz w:val="24"/>
          <w:szCs w:val="24"/>
          <w:lang w:eastAsia="en-ID"/>
        </w:rPr>
        <w:t>perusahaan</w:t>
      </w:r>
      <w:proofErr w:type="spellEnd"/>
      <w:r w:rsidR="000E5C8F">
        <w:rPr>
          <w:rFonts w:ascii="Times New Roman" w:eastAsia="Times New Roman" w:hAnsi="Times New Roman" w:cs="Times New Roman"/>
          <w:color w:val="000000"/>
          <w:sz w:val="24"/>
          <w:szCs w:val="24"/>
          <w:lang w:eastAsia="en-ID"/>
        </w:rPr>
        <w:t xml:space="preserve"> ADRO </w:t>
      </w:r>
      <w:proofErr w:type="spellStart"/>
      <w:r w:rsidR="000E5C8F">
        <w:rPr>
          <w:rFonts w:ascii="Times New Roman" w:eastAsia="Times New Roman" w:hAnsi="Times New Roman" w:cs="Times New Roman"/>
          <w:color w:val="000000"/>
          <w:sz w:val="24"/>
          <w:szCs w:val="24"/>
          <w:lang w:eastAsia="en-ID"/>
        </w:rPr>
        <w:t>tahun</w:t>
      </w:r>
      <w:proofErr w:type="spellEnd"/>
      <w:r w:rsidR="000E5C8F">
        <w:rPr>
          <w:rFonts w:ascii="Times New Roman" w:eastAsia="Times New Roman" w:hAnsi="Times New Roman" w:cs="Times New Roman"/>
          <w:color w:val="000000"/>
          <w:sz w:val="24"/>
          <w:szCs w:val="24"/>
          <w:lang w:eastAsia="en-ID"/>
        </w:rPr>
        <w:t xml:space="preserve"> 2022 </w:t>
      </w:r>
      <w:proofErr w:type="spellStart"/>
      <w:r w:rsidR="000E5C8F">
        <w:rPr>
          <w:rFonts w:ascii="Times New Roman" w:eastAsia="Times New Roman" w:hAnsi="Times New Roman" w:cs="Times New Roman"/>
          <w:color w:val="000000"/>
          <w:sz w:val="24"/>
          <w:szCs w:val="24"/>
          <w:lang w:eastAsia="en-ID"/>
        </w:rPr>
        <w:t>memiliki</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nilai</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ukuran</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perusahaan</w:t>
      </w:r>
      <w:proofErr w:type="spellEnd"/>
      <w:r w:rsidR="000E5C8F">
        <w:rPr>
          <w:rFonts w:ascii="Times New Roman" w:eastAsia="Times New Roman" w:hAnsi="Times New Roman" w:cs="Times New Roman"/>
          <w:color w:val="000000"/>
          <w:sz w:val="24"/>
          <w:szCs w:val="24"/>
          <w:lang w:eastAsia="en-ID"/>
        </w:rPr>
        <w:t xml:space="preserve"> yang </w:t>
      </w:r>
      <w:proofErr w:type="spellStart"/>
      <w:r w:rsidR="000E5C8F">
        <w:rPr>
          <w:rFonts w:ascii="Times New Roman" w:eastAsia="Times New Roman" w:hAnsi="Times New Roman" w:cs="Times New Roman"/>
          <w:color w:val="000000"/>
          <w:sz w:val="24"/>
          <w:szCs w:val="24"/>
          <w:lang w:eastAsia="en-ID"/>
        </w:rPr>
        <w:t>terbilang</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tinggi</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yaitu</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sebesar</w:t>
      </w:r>
      <w:proofErr w:type="spellEnd"/>
      <w:r w:rsidR="000E5C8F">
        <w:rPr>
          <w:rFonts w:ascii="Times New Roman" w:eastAsia="Times New Roman" w:hAnsi="Times New Roman" w:cs="Times New Roman"/>
          <w:color w:val="000000"/>
          <w:sz w:val="24"/>
          <w:szCs w:val="24"/>
          <w:lang w:eastAsia="en-ID"/>
        </w:rPr>
        <w:t xml:space="preserve"> 16,164 dan </w:t>
      </w:r>
      <w:proofErr w:type="spellStart"/>
      <w:r w:rsidR="000E5C8F">
        <w:rPr>
          <w:rFonts w:ascii="Times New Roman" w:eastAsia="Times New Roman" w:hAnsi="Times New Roman" w:cs="Times New Roman"/>
          <w:color w:val="000000"/>
          <w:sz w:val="24"/>
          <w:szCs w:val="24"/>
          <w:lang w:eastAsia="en-ID"/>
        </w:rPr>
        <w:t>memiliki</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nilai</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penghindaran</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pajak</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sebesar</w:t>
      </w:r>
      <w:proofErr w:type="spellEnd"/>
      <w:r w:rsidR="000E5C8F">
        <w:rPr>
          <w:rFonts w:ascii="Times New Roman" w:eastAsia="Times New Roman" w:hAnsi="Times New Roman" w:cs="Times New Roman"/>
          <w:color w:val="000000"/>
          <w:sz w:val="24"/>
          <w:szCs w:val="24"/>
          <w:lang w:eastAsia="en-ID"/>
        </w:rPr>
        <w:t xml:space="preserve"> 0,368, </w:t>
      </w:r>
      <w:proofErr w:type="spellStart"/>
      <w:r w:rsidR="000E5C8F">
        <w:rPr>
          <w:rFonts w:ascii="Times New Roman" w:eastAsia="Times New Roman" w:hAnsi="Times New Roman" w:cs="Times New Roman"/>
          <w:color w:val="000000"/>
          <w:sz w:val="24"/>
          <w:szCs w:val="24"/>
          <w:lang w:eastAsia="en-ID"/>
        </w:rPr>
        <w:t>Sementara</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perusahaan</w:t>
      </w:r>
      <w:proofErr w:type="spellEnd"/>
      <w:r w:rsidR="000E5C8F">
        <w:rPr>
          <w:rFonts w:ascii="Times New Roman" w:eastAsia="Times New Roman" w:hAnsi="Times New Roman" w:cs="Times New Roman"/>
          <w:color w:val="000000"/>
          <w:sz w:val="24"/>
          <w:szCs w:val="24"/>
          <w:lang w:eastAsia="en-ID"/>
        </w:rPr>
        <w:t xml:space="preserve"> CBRE pada </w:t>
      </w:r>
      <w:proofErr w:type="spellStart"/>
      <w:r w:rsidR="000E5C8F">
        <w:rPr>
          <w:rFonts w:ascii="Times New Roman" w:eastAsia="Times New Roman" w:hAnsi="Times New Roman" w:cs="Times New Roman"/>
          <w:color w:val="000000"/>
          <w:sz w:val="24"/>
          <w:szCs w:val="24"/>
          <w:lang w:eastAsia="en-ID"/>
        </w:rPr>
        <w:t>tahun</w:t>
      </w:r>
      <w:proofErr w:type="spellEnd"/>
      <w:r w:rsidR="000E5C8F">
        <w:rPr>
          <w:rFonts w:ascii="Times New Roman" w:eastAsia="Times New Roman" w:hAnsi="Times New Roman" w:cs="Times New Roman"/>
          <w:color w:val="000000"/>
          <w:sz w:val="24"/>
          <w:szCs w:val="24"/>
          <w:lang w:eastAsia="en-ID"/>
        </w:rPr>
        <w:t xml:space="preserve"> 2023 </w:t>
      </w:r>
      <w:proofErr w:type="spellStart"/>
      <w:r w:rsidR="000E5C8F">
        <w:rPr>
          <w:rFonts w:ascii="Times New Roman" w:eastAsia="Times New Roman" w:hAnsi="Times New Roman" w:cs="Times New Roman"/>
          <w:color w:val="000000"/>
          <w:sz w:val="24"/>
          <w:szCs w:val="24"/>
          <w:lang w:eastAsia="en-ID"/>
        </w:rPr>
        <w:t>memiliki</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nilai</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ukuran</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perusahaan</w:t>
      </w:r>
      <w:proofErr w:type="spellEnd"/>
      <w:r w:rsidR="000E5C8F">
        <w:rPr>
          <w:rFonts w:ascii="Times New Roman" w:eastAsia="Times New Roman" w:hAnsi="Times New Roman" w:cs="Times New Roman"/>
          <w:color w:val="000000"/>
          <w:sz w:val="24"/>
          <w:szCs w:val="24"/>
          <w:lang w:eastAsia="en-ID"/>
        </w:rPr>
        <w:t xml:space="preserve"> </w:t>
      </w:r>
      <w:proofErr w:type="spellStart"/>
      <w:r w:rsidR="000E5C8F">
        <w:rPr>
          <w:rFonts w:ascii="Times New Roman" w:eastAsia="Times New Roman" w:hAnsi="Times New Roman" w:cs="Times New Roman"/>
          <w:color w:val="000000"/>
          <w:sz w:val="24"/>
          <w:szCs w:val="24"/>
          <w:lang w:eastAsia="en-ID"/>
        </w:rPr>
        <w:t>sebesar</w:t>
      </w:r>
      <w:proofErr w:type="spellEnd"/>
      <w:r w:rsidR="00A93E1C">
        <w:rPr>
          <w:rFonts w:ascii="Times New Roman" w:eastAsia="Times New Roman" w:hAnsi="Times New Roman" w:cs="Times New Roman"/>
          <w:color w:val="000000"/>
          <w:sz w:val="24"/>
          <w:szCs w:val="24"/>
          <w:lang w:eastAsia="en-ID"/>
        </w:rPr>
        <w:t xml:space="preserve"> 6,267 dan </w:t>
      </w:r>
      <w:proofErr w:type="spellStart"/>
      <w:r w:rsidR="00A93E1C">
        <w:rPr>
          <w:rFonts w:ascii="Times New Roman" w:eastAsia="Times New Roman" w:hAnsi="Times New Roman" w:cs="Times New Roman"/>
          <w:color w:val="000000"/>
          <w:sz w:val="24"/>
          <w:szCs w:val="24"/>
          <w:lang w:eastAsia="en-ID"/>
        </w:rPr>
        <w:t>nilai</w:t>
      </w:r>
      <w:proofErr w:type="spellEnd"/>
      <w:r w:rsidR="00A93E1C">
        <w:rPr>
          <w:rFonts w:ascii="Times New Roman" w:eastAsia="Times New Roman" w:hAnsi="Times New Roman" w:cs="Times New Roman"/>
          <w:color w:val="000000"/>
          <w:sz w:val="24"/>
          <w:szCs w:val="24"/>
          <w:lang w:eastAsia="en-ID"/>
        </w:rPr>
        <w:t xml:space="preserve"> </w:t>
      </w:r>
      <w:proofErr w:type="spellStart"/>
      <w:r w:rsidR="00A93E1C">
        <w:rPr>
          <w:rFonts w:ascii="Times New Roman" w:eastAsia="Times New Roman" w:hAnsi="Times New Roman" w:cs="Times New Roman"/>
          <w:color w:val="000000"/>
          <w:sz w:val="24"/>
          <w:szCs w:val="24"/>
          <w:lang w:eastAsia="en-ID"/>
        </w:rPr>
        <w:t>penghindaran</w:t>
      </w:r>
      <w:proofErr w:type="spellEnd"/>
      <w:r w:rsidR="00A93E1C">
        <w:rPr>
          <w:rFonts w:ascii="Times New Roman" w:eastAsia="Times New Roman" w:hAnsi="Times New Roman" w:cs="Times New Roman"/>
          <w:color w:val="000000"/>
          <w:sz w:val="24"/>
          <w:szCs w:val="24"/>
          <w:lang w:eastAsia="en-ID"/>
        </w:rPr>
        <w:t xml:space="preserve"> </w:t>
      </w:r>
      <w:proofErr w:type="spellStart"/>
      <w:r w:rsidR="00A93E1C">
        <w:rPr>
          <w:rFonts w:ascii="Times New Roman" w:eastAsia="Times New Roman" w:hAnsi="Times New Roman" w:cs="Times New Roman"/>
          <w:color w:val="000000"/>
          <w:sz w:val="24"/>
          <w:szCs w:val="24"/>
          <w:lang w:eastAsia="en-ID"/>
        </w:rPr>
        <w:t>pajak</w:t>
      </w:r>
      <w:proofErr w:type="spellEnd"/>
      <w:r w:rsidR="00A93E1C">
        <w:rPr>
          <w:rFonts w:ascii="Times New Roman" w:eastAsia="Times New Roman" w:hAnsi="Times New Roman" w:cs="Times New Roman"/>
          <w:color w:val="000000"/>
          <w:sz w:val="24"/>
          <w:szCs w:val="24"/>
          <w:lang w:eastAsia="en-ID"/>
        </w:rPr>
        <w:t xml:space="preserve"> </w:t>
      </w:r>
      <w:proofErr w:type="spellStart"/>
      <w:r w:rsidR="00A93E1C">
        <w:rPr>
          <w:rFonts w:ascii="Times New Roman" w:eastAsia="Times New Roman" w:hAnsi="Times New Roman" w:cs="Times New Roman"/>
          <w:color w:val="000000"/>
          <w:sz w:val="24"/>
          <w:szCs w:val="24"/>
          <w:lang w:eastAsia="en-ID"/>
        </w:rPr>
        <w:t>sebesar</w:t>
      </w:r>
      <w:proofErr w:type="spellEnd"/>
      <w:r w:rsidR="00A93E1C">
        <w:rPr>
          <w:rFonts w:ascii="Times New Roman" w:eastAsia="Times New Roman" w:hAnsi="Times New Roman" w:cs="Times New Roman"/>
          <w:color w:val="000000"/>
          <w:sz w:val="24"/>
          <w:szCs w:val="24"/>
          <w:lang w:eastAsia="en-ID"/>
        </w:rPr>
        <w:t xml:space="preserve"> 0,362. </w:t>
      </w:r>
      <w:proofErr w:type="spellStart"/>
      <w:r w:rsidR="00A93E1C" w:rsidRPr="00A93E1C">
        <w:rPr>
          <w:rFonts w:ascii="Times New Roman" w:eastAsia="Times New Roman" w:hAnsi="Times New Roman" w:cs="Times New Roman"/>
          <w:color w:val="000000"/>
          <w:sz w:val="24"/>
          <w:szCs w:val="24"/>
          <w:lang w:eastAsia="en-ID"/>
        </w:rPr>
        <w:t>Pengawasan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dari</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otoritas</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pajak</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dilakukan</w:t>
      </w:r>
      <w:proofErr w:type="spellEnd"/>
      <w:r w:rsidR="00A93E1C" w:rsidRPr="00A93E1C">
        <w:rPr>
          <w:rFonts w:ascii="Times New Roman" w:eastAsia="Times New Roman" w:hAnsi="Times New Roman" w:cs="Times New Roman"/>
          <w:color w:val="000000"/>
          <w:sz w:val="24"/>
          <w:szCs w:val="24"/>
          <w:lang w:eastAsia="en-ID"/>
        </w:rPr>
        <w:t xml:space="preserve"> agar </w:t>
      </w:r>
      <w:proofErr w:type="spellStart"/>
      <w:r w:rsidR="00A93E1C" w:rsidRPr="00A93E1C">
        <w:rPr>
          <w:rFonts w:ascii="Times New Roman" w:eastAsia="Times New Roman" w:hAnsi="Times New Roman" w:cs="Times New Roman"/>
          <w:color w:val="000000"/>
          <w:sz w:val="24"/>
          <w:szCs w:val="24"/>
          <w:lang w:eastAsia="en-ID"/>
        </w:rPr>
        <w:t>perusahaan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dikenakan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pajak</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sesuai</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dengan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ketentuan</w:t>
      </w:r>
      <w:proofErr w:type="spellEnd"/>
      <w:r w:rsidR="00A93E1C" w:rsidRPr="00A93E1C">
        <w:rPr>
          <w:rFonts w:ascii="Times New Roman" w:eastAsia="Times New Roman" w:hAnsi="Times New Roman" w:cs="Times New Roman"/>
          <w:color w:val="000000"/>
          <w:sz w:val="24"/>
          <w:szCs w:val="24"/>
          <w:lang w:eastAsia="en-ID"/>
        </w:rPr>
        <w:t xml:space="preserve"> yang </w:t>
      </w:r>
      <w:proofErr w:type="spellStart"/>
      <w:r w:rsidR="00A93E1C" w:rsidRPr="00A93E1C">
        <w:rPr>
          <w:rFonts w:ascii="Times New Roman" w:eastAsia="Times New Roman" w:hAnsi="Times New Roman" w:cs="Times New Roman"/>
          <w:color w:val="000000"/>
          <w:sz w:val="24"/>
          <w:szCs w:val="24"/>
          <w:lang w:eastAsia="en-ID"/>
        </w:rPr>
        <w:t>berlaku</w:t>
      </w:r>
      <w:proofErr w:type="spellEnd"/>
      <w:r w:rsidR="00A93E1C" w:rsidRPr="00A93E1C">
        <w:rPr>
          <w:rFonts w:ascii="Times New Roman" w:eastAsia="Times New Roman" w:hAnsi="Times New Roman" w:cs="Times New Roman"/>
          <w:color w:val="000000"/>
          <w:sz w:val="24"/>
          <w:szCs w:val="24"/>
          <w:lang w:eastAsia="en-ID"/>
        </w:rPr>
        <w:t xml:space="preserve">. Oleh </w:t>
      </w:r>
      <w:proofErr w:type="spellStart"/>
      <w:r w:rsidR="00A93E1C" w:rsidRPr="00A93E1C">
        <w:rPr>
          <w:rFonts w:ascii="Times New Roman" w:eastAsia="Times New Roman" w:hAnsi="Times New Roman" w:cs="Times New Roman"/>
          <w:color w:val="000000"/>
          <w:sz w:val="24"/>
          <w:szCs w:val="24"/>
          <w:lang w:eastAsia="en-ID"/>
        </w:rPr>
        <w:t>karena</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itu</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ukuran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perusahaan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tidak</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memengaruhi</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praktik</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penghindaran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pajak</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karena</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fiskus</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akan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tetap</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melakukan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penindakan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terhadap</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setiap</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perusahaan</w:t>
      </w:r>
      <w:proofErr w:type="spellEnd"/>
      <w:r w:rsidR="00A93E1C" w:rsidRPr="00A93E1C">
        <w:rPr>
          <w:rFonts w:ascii="Times New Roman" w:eastAsia="Times New Roman" w:hAnsi="Times New Roman" w:cs="Times New Roman"/>
          <w:color w:val="000000"/>
          <w:sz w:val="24"/>
          <w:szCs w:val="24"/>
          <w:lang w:eastAsia="en-ID"/>
        </w:rPr>
        <w:t xml:space="preserve"> yang </w:t>
      </w:r>
      <w:proofErr w:type="spellStart"/>
      <w:r w:rsidR="00A93E1C" w:rsidRPr="00A93E1C">
        <w:rPr>
          <w:rFonts w:ascii="Times New Roman" w:eastAsia="Times New Roman" w:hAnsi="Times New Roman" w:cs="Times New Roman"/>
          <w:color w:val="000000"/>
          <w:sz w:val="24"/>
          <w:szCs w:val="24"/>
          <w:lang w:eastAsia="en-ID"/>
        </w:rPr>
        <w:t>terbukti</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melanggar</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peraturan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perpajakan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termasuk</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perusahaan</w:t>
      </w:r>
      <w:proofErr w:type="spellEnd"/>
      <w:r w:rsidR="00A93E1C" w:rsidRPr="00A93E1C">
        <w:rPr>
          <w:rFonts w:ascii="Times New Roman" w:eastAsia="Times New Roman" w:hAnsi="Times New Roman" w:cs="Times New Roman"/>
          <w:color w:val="000000"/>
          <w:sz w:val="24"/>
          <w:szCs w:val="24"/>
          <w:lang w:eastAsia="en-ID"/>
        </w:rPr>
        <w:t xml:space="preserve"> yang </w:t>
      </w:r>
      <w:proofErr w:type="spellStart"/>
      <w:r w:rsidR="00A93E1C" w:rsidRPr="00A93E1C">
        <w:rPr>
          <w:rFonts w:ascii="Times New Roman" w:eastAsia="Times New Roman" w:hAnsi="Times New Roman" w:cs="Times New Roman"/>
          <w:color w:val="000000"/>
          <w:sz w:val="24"/>
          <w:szCs w:val="24"/>
          <w:lang w:eastAsia="en-ID"/>
        </w:rPr>
        <w:t>melakukan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penghindaran</w:t>
      </w:r>
      <w:proofErr w:type="spellEnd"/>
      <w:r w:rsidR="00A93E1C" w:rsidRPr="00A93E1C">
        <w:rPr>
          <w:rFonts w:ascii="Times New Roman" w:eastAsia="Times New Roman" w:hAnsi="Times New Roman" w:cs="Times New Roman"/>
          <w:color w:val="000000"/>
          <w:sz w:val="24"/>
          <w:szCs w:val="24"/>
          <w:lang w:eastAsia="en-ID"/>
        </w:rPr>
        <w:t xml:space="preserve"> </w:t>
      </w:r>
      <w:proofErr w:type="spellStart"/>
      <w:r w:rsidR="00A93E1C" w:rsidRPr="00A93E1C">
        <w:rPr>
          <w:rFonts w:ascii="Times New Roman" w:eastAsia="Times New Roman" w:hAnsi="Times New Roman" w:cs="Times New Roman"/>
          <w:color w:val="000000"/>
          <w:sz w:val="24"/>
          <w:szCs w:val="24"/>
          <w:lang w:eastAsia="en-ID"/>
        </w:rPr>
        <w:t>pajak</w:t>
      </w:r>
      <w:proofErr w:type="spellEnd"/>
      <w:r w:rsidR="00A93E1C">
        <w:rPr>
          <w:rFonts w:ascii="Times New Roman" w:eastAsia="Times New Roman" w:hAnsi="Times New Roman" w:cs="Times New Roman"/>
          <w:color w:val="000000"/>
          <w:sz w:val="24"/>
          <w:szCs w:val="24"/>
          <w:lang w:eastAsia="en-ID"/>
        </w:rPr>
        <w:t xml:space="preserve"> </w:t>
      </w:r>
      <w:r w:rsidR="00A93E1C">
        <w:rPr>
          <w:rFonts w:ascii="Times New Roman" w:eastAsia="Times New Roman" w:hAnsi="Times New Roman" w:cs="Times New Roman"/>
          <w:color w:val="000000"/>
          <w:sz w:val="24"/>
          <w:szCs w:val="24"/>
          <w:lang w:eastAsia="en-ID"/>
        </w:rPr>
        <w:fldChar w:fldCharType="begin" w:fldLock="1"/>
      </w:r>
      <w:r w:rsidR="00792873">
        <w:rPr>
          <w:rFonts w:ascii="Times New Roman" w:eastAsia="Times New Roman" w:hAnsi="Times New Roman" w:cs="Times New Roman"/>
          <w:color w:val="000000"/>
          <w:sz w:val="24"/>
          <w:szCs w:val="24"/>
          <w:lang w:eastAsia="en-ID"/>
        </w:rPr>
        <w:instrText>ADDIN CSL_CITATION {"citationItems":[{"id":"ITEM-1","itemData":{"abstract":"The purpose of this study is to determine the relationship between profitability (ROA), leverage (DER), and company size (LnTA) to tax avoidance (CETR). The population in this study is the food and beverage sub-sector manufacturing companies listed on the Indonesia Stock Exchange in 2014 - 2018 with a sampling technique that was carried out using the purposive sampling method, and based on the predetermined criteria obtained a sample of 11 companies and there are 1 companies that have outlier data. Testing the hypothesis in this study using multiple linear regression analysis techniques. The results of the study using the simultaneous test show that profitability, leverage, and company size together affect the tax avoidance. While the results of research using multiple regression tests show that profitability has a significant negative effect on tax avoidance, leverage has a significant positive effect on tax avoidance, but firm size has a significant positive effect on tax avoidance. Keywords: Profitability (ROA), Leverage (DER), Company Size (LnTA), Tax Avoidance (CETR).","author":[{"dropping-particle":"","family":"Indriyani","given":"","non-dropping-particle":"","parse-names":false,"suffix":""}],"id":"ITEM-1","issued":{"date-parts":[["2020"]]},"title":"Pengaruh Profitabilitas, Leverage, dan Ukuran Perusahaan Terhadap Penghindaran Pajak (Studi Empiris Pada Perusahaan Manufaktur Subsektor Food and Beverages yang Terdaftar di Bursa Efek Indonesia Periode 2014-2018)","type":"article-journal"},"uris":["http://www.mendeley.com/documents/?uuid=56fb183a-f351-3b9b-bdba-156dd2025f4b"]}],"mendeley":{"formattedCitation":"(Indriyani, 2020)","plainTextFormattedCitation":"(Indriyani, 2020)","previouslyFormattedCitation":"(Indriyani, 2020)"},"properties":{"noteIndex":0},"schema":"https://github.com/citation-style-language/schema/raw/master/csl-citation.json"}</w:instrText>
      </w:r>
      <w:r w:rsidR="00A93E1C">
        <w:rPr>
          <w:rFonts w:ascii="Times New Roman" w:eastAsia="Times New Roman" w:hAnsi="Times New Roman" w:cs="Times New Roman"/>
          <w:color w:val="000000"/>
          <w:sz w:val="24"/>
          <w:szCs w:val="24"/>
          <w:lang w:eastAsia="en-ID"/>
        </w:rPr>
        <w:fldChar w:fldCharType="separate"/>
      </w:r>
      <w:r w:rsidR="00A93E1C" w:rsidRPr="00A93E1C">
        <w:rPr>
          <w:rFonts w:ascii="Times New Roman" w:eastAsia="Times New Roman" w:hAnsi="Times New Roman" w:cs="Times New Roman"/>
          <w:noProof/>
          <w:color w:val="000000"/>
          <w:sz w:val="24"/>
          <w:szCs w:val="24"/>
          <w:lang w:eastAsia="en-ID"/>
        </w:rPr>
        <w:t>(Indriyani, 2020)</w:t>
      </w:r>
      <w:r w:rsidR="00A93E1C">
        <w:rPr>
          <w:rFonts w:ascii="Times New Roman" w:eastAsia="Times New Roman" w:hAnsi="Times New Roman" w:cs="Times New Roman"/>
          <w:color w:val="000000"/>
          <w:sz w:val="24"/>
          <w:szCs w:val="24"/>
          <w:lang w:eastAsia="en-ID"/>
        </w:rPr>
        <w:fldChar w:fldCharType="end"/>
      </w:r>
      <w:r w:rsidR="00A93E1C">
        <w:rPr>
          <w:rFonts w:ascii="Times New Roman" w:eastAsia="Times New Roman" w:hAnsi="Times New Roman" w:cs="Times New Roman"/>
          <w:color w:val="000000"/>
          <w:sz w:val="24"/>
          <w:szCs w:val="24"/>
          <w:lang w:eastAsia="en-ID"/>
        </w:rPr>
        <w:t>.</w:t>
      </w:r>
    </w:p>
    <w:p w14:paraId="347C111D" w14:textId="53AB0E6C" w:rsidR="008C433B" w:rsidRDefault="00B87879" w:rsidP="00B87879">
      <w:pPr>
        <w:tabs>
          <w:tab w:val="left" w:pos="709"/>
          <w:tab w:val="left" w:pos="1134"/>
        </w:tabs>
        <w:spacing w:after="0" w:line="48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ab/>
      </w:r>
      <w:r w:rsidR="008C433B">
        <w:rPr>
          <w:rFonts w:ascii="Times New Roman" w:eastAsia="Times New Roman" w:hAnsi="Times New Roman" w:cs="Times New Roman"/>
          <w:color w:val="000000"/>
          <w:sz w:val="24"/>
          <w:szCs w:val="24"/>
          <w:lang w:eastAsia="en-ID"/>
        </w:rPr>
        <w:t xml:space="preserve">Hasil </w:t>
      </w:r>
      <w:proofErr w:type="spellStart"/>
      <w:r w:rsidR="008C433B">
        <w:rPr>
          <w:rFonts w:ascii="Times New Roman" w:eastAsia="Times New Roman" w:hAnsi="Times New Roman" w:cs="Times New Roman"/>
          <w:color w:val="000000"/>
          <w:sz w:val="24"/>
          <w:szCs w:val="24"/>
          <w:lang w:eastAsia="en-ID"/>
        </w:rPr>
        <w:t>penelitian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ini</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sejalan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dengan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penelitian</w:t>
      </w:r>
      <w:proofErr w:type="spellEnd"/>
      <w:r w:rsidR="008C433B">
        <w:rPr>
          <w:rFonts w:ascii="Times New Roman" w:eastAsia="Times New Roman" w:hAnsi="Times New Roman" w:cs="Times New Roman"/>
          <w:color w:val="000000"/>
          <w:sz w:val="24"/>
          <w:szCs w:val="24"/>
          <w:lang w:eastAsia="en-ID"/>
        </w:rPr>
        <w:t xml:space="preserve"> yang </w:t>
      </w:r>
      <w:proofErr w:type="spellStart"/>
      <w:r w:rsidR="008C433B">
        <w:rPr>
          <w:rFonts w:ascii="Times New Roman" w:eastAsia="Times New Roman" w:hAnsi="Times New Roman" w:cs="Times New Roman"/>
          <w:color w:val="000000"/>
          <w:sz w:val="24"/>
          <w:szCs w:val="24"/>
          <w:lang w:eastAsia="en-ID"/>
        </w:rPr>
        <w:t>dilakukan</w:t>
      </w:r>
      <w:proofErr w:type="spellEnd"/>
      <w:r w:rsidR="008C433B">
        <w:rPr>
          <w:rFonts w:ascii="Times New Roman" w:eastAsia="Times New Roman" w:hAnsi="Times New Roman" w:cs="Times New Roman"/>
          <w:color w:val="000000"/>
          <w:sz w:val="24"/>
          <w:szCs w:val="24"/>
          <w:lang w:eastAsia="en-ID"/>
        </w:rPr>
        <w:t xml:space="preserve"> oleh </w:t>
      </w:r>
      <w:r w:rsidR="008C433B">
        <w:rPr>
          <w:rFonts w:ascii="Times New Roman" w:eastAsia="Times New Roman" w:hAnsi="Times New Roman" w:cs="Times New Roman"/>
          <w:color w:val="000000"/>
          <w:sz w:val="24"/>
          <w:szCs w:val="24"/>
          <w:lang w:eastAsia="en-ID"/>
        </w:rPr>
        <w:fldChar w:fldCharType="begin" w:fldLock="1"/>
      </w:r>
      <w:r w:rsidR="008C433B">
        <w:rPr>
          <w:rFonts w:ascii="Times New Roman" w:eastAsia="Times New Roman" w:hAnsi="Times New Roman" w:cs="Times New Roman"/>
          <w:color w:val="000000"/>
          <w:sz w:val="24"/>
          <w:szCs w:val="24"/>
          <w:lang w:eastAsia="en-ID"/>
        </w:rPr>
        <w:instrText>ADDIN CSL_CITATION {"citationItems":[{"id":"ITEM-1","itemData":{"DOI":"10.17509/jrak.v8i2.22807","abstract":"The objective of this research was to determine and analyze the influence of firm size, profitability, leverage, earnings management on tax avoidance simultaneously and partially, and to determine the influence of political connections as a moderating variable on mining companies listed on the Indonesia Stock Exchange (IDX). The population in this research were mining sector companies listed in the Indonesia Stock Exchange (IDX) for 2007-2018 period. This research used the saturated sampling (census) technique for the sample. Population dat a o f 47 companies in 12 consecutive years used as the sample, and made it total 478 companies. Our analysis proved that firm size, profitability, leverage and earning management simultaneously had a significant influence on tax avoidance. Partially, firm size did not have a significant positive influence on tax avoidance, while profitability a n d leverage had a significant positive influence on tax avoidance. The other side, earning management did not have a significant negative influence on tax avoidance. Political connections were significant in moderating profitability against tax avoidance but political connections were not significant in moderating firm siz e, leverage, and earni n g s management against tax avoidance. This research is expected to contribute to provide input and description relat ed to tax avoidance, there by stakeholders, such as the government, to make decisions and policies on tax regulations that will be applied.","author":[{"dropping-particle":"","family":"Muda","given":"Iskandar","non-dropping-particle":"","parse-names":false,"suffix":""},{"dropping-particle":"","family":"Abubakar","given":"Erwin","non-dropping-particle":"","parse-names":false,"suffix":""},{"dropping-particle":"","family":"Akuntansi","given":"Magister","non-dropping-particle":"","parse-names":false,"suffix":""},{"dropping-particle":"","family":"Ekonomi dan Bisnis","given":"Fakultas","non-dropping-particle":"","parse-names":false,"suffix":""}],"container-title":"Jurnal Riset Akuntansi dan Keuangan","id":"ITEM-1","issue":"2","issued":{"date-parts":[["2020"]]},"page":"375-392","title":"Pengaruh Ukuran Perusahaan, Profitabilitas, Leverage, dan Manajemen Laba terhadap Penghindaran Pajak Dimoderasi oleh Political Connection","type":"article-journal","volume":"8"},"uris":["http://www.mendeley.com/documents/?uuid=dcb910b5-5dcc-34d8-a90e-79bcdbbb5429"]}],"mendeley":{"formattedCitation":"(Muda et al., 2020)","plainTextFormattedCitation":"(Muda et al., 2020)","previouslyFormattedCitation":"(Muda et al., 2020)"},"properties":{"noteIndex":0},"schema":"https://github.com/citation-style-language/schema/raw/master/csl-citation.json"}</w:instrText>
      </w:r>
      <w:r w:rsidR="008C433B">
        <w:rPr>
          <w:rFonts w:ascii="Times New Roman" w:eastAsia="Times New Roman" w:hAnsi="Times New Roman" w:cs="Times New Roman"/>
          <w:color w:val="000000"/>
          <w:sz w:val="24"/>
          <w:szCs w:val="24"/>
          <w:lang w:eastAsia="en-ID"/>
        </w:rPr>
        <w:fldChar w:fldCharType="separate"/>
      </w:r>
      <w:r w:rsidR="008C433B" w:rsidRPr="008C433B">
        <w:rPr>
          <w:rFonts w:ascii="Times New Roman" w:eastAsia="Times New Roman" w:hAnsi="Times New Roman" w:cs="Times New Roman"/>
          <w:noProof/>
          <w:color w:val="000000"/>
          <w:sz w:val="24"/>
          <w:szCs w:val="24"/>
          <w:lang w:eastAsia="en-ID"/>
        </w:rPr>
        <w:t>(Muda et al., 2020)</w:t>
      </w:r>
      <w:r w:rsidR="008C433B">
        <w:rPr>
          <w:rFonts w:ascii="Times New Roman" w:eastAsia="Times New Roman" w:hAnsi="Times New Roman" w:cs="Times New Roman"/>
          <w:color w:val="000000"/>
          <w:sz w:val="24"/>
          <w:szCs w:val="24"/>
          <w:lang w:eastAsia="en-ID"/>
        </w:rPr>
        <w:fldChar w:fldCharType="end"/>
      </w:r>
      <w:r w:rsidR="008C433B">
        <w:rPr>
          <w:rFonts w:ascii="Times New Roman" w:eastAsia="Times New Roman" w:hAnsi="Times New Roman" w:cs="Times New Roman"/>
          <w:color w:val="000000"/>
          <w:sz w:val="24"/>
          <w:szCs w:val="24"/>
          <w:lang w:eastAsia="en-ID"/>
        </w:rPr>
        <w:t xml:space="preserve"> yang </w:t>
      </w:r>
      <w:proofErr w:type="spellStart"/>
      <w:r w:rsidR="008C433B">
        <w:rPr>
          <w:rFonts w:ascii="Times New Roman" w:eastAsia="Times New Roman" w:hAnsi="Times New Roman" w:cs="Times New Roman"/>
          <w:color w:val="000000"/>
          <w:sz w:val="24"/>
          <w:szCs w:val="24"/>
          <w:lang w:eastAsia="en-ID"/>
        </w:rPr>
        <w:t>menyatakan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bahwa</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ukuran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perusahaan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tidak</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berpengaruh</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signifikan</w:t>
      </w:r>
      <w:proofErr w:type="spellEnd"/>
      <w:r w:rsidR="008C433B">
        <w:rPr>
          <w:rFonts w:ascii="Times New Roman" w:eastAsia="Times New Roman" w:hAnsi="Times New Roman" w:cs="Times New Roman"/>
          <w:color w:val="000000"/>
          <w:sz w:val="24"/>
          <w:szCs w:val="24"/>
          <w:lang w:eastAsia="en-ID"/>
        </w:rPr>
        <w:t xml:space="preserve">. Hal </w:t>
      </w:r>
      <w:proofErr w:type="spellStart"/>
      <w:r w:rsidR="008C433B">
        <w:rPr>
          <w:rFonts w:ascii="Times New Roman" w:eastAsia="Times New Roman" w:hAnsi="Times New Roman" w:cs="Times New Roman"/>
          <w:color w:val="000000"/>
          <w:sz w:val="24"/>
          <w:szCs w:val="24"/>
          <w:lang w:eastAsia="en-ID"/>
        </w:rPr>
        <w:t>tersebut</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mengindikasikan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bahwa</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besar</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kecilnya</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ukuran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perusahaan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tidak</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akan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mempengaruhi</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aktivitas</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penghindaran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paja</w:t>
      </w:r>
      <w:r w:rsidR="00F07A89">
        <w:rPr>
          <w:rFonts w:ascii="Times New Roman" w:eastAsia="Times New Roman" w:hAnsi="Times New Roman" w:cs="Times New Roman"/>
          <w:color w:val="000000"/>
          <w:sz w:val="24"/>
          <w:szCs w:val="24"/>
          <w:lang w:eastAsia="en-ID"/>
        </w:rPr>
        <w:t>k</w:t>
      </w:r>
      <w:proofErr w:type="spellEnd"/>
      <w:r w:rsidR="00F07A89">
        <w:rPr>
          <w:rFonts w:ascii="Times New Roman" w:eastAsia="Times New Roman" w:hAnsi="Times New Roman" w:cs="Times New Roman"/>
          <w:color w:val="000000"/>
          <w:sz w:val="24"/>
          <w:szCs w:val="24"/>
          <w:lang w:eastAsia="en-ID"/>
        </w:rPr>
        <w:t>.</w:t>
      </w:r>
      <w:r w:rsidR="008C433B">
        <w:rPr>
          <w:rFonts w:ascii="Times New Roman" w:eastAsia="Times New Roman" w:hAnsi="Times New Roman" w:cs="Times New Roman"/>
          <w:color w:val="000000"/>
          <w:sz w:val="24"/>
          <w:szCs w:val="24"/>
          <w:lang w:eastAsia="en-ID"/>
        </w:rPr>
        <w:t xml:space="preserve"> Pada </w:t>
      </w:r>
      <w:proofErr w:type="spellStart"/>
      <w:r w:rsidR="008C433B">
        <w:rPr>
          <w:rFonts w:ascii="Times New Roman" w:eastAsia="Times New Roman" w:hAnsi="Times New Roman" w:cs="Times New Roman"/>
          <w:color w:val="000000"/>
          <w:sz w:val="24"/>
          <w:szCs w:val="24"/>
          <w:lang w:eastAsia="en-ID"/>
        </w:rPr>
        <w:t>penelitian</w:t>
      </w:r>
      <w:proofErr w:type="spellEnd"/>
      <w:r w:rsidR="008C433B">
        <w:rPr>
          <w:rFonts w:ascii="Times New Roman" w:eastAsia="Times New Roman" w:hAnsi="Times New Roman" w:cs="Times New Roman"/>
          <w:color w:val="000000"/>
          <w:sz w:val="24"/>
          <w:szCs w:val="24"/>
          <w:lang w:eastAsia="en-ID"/>
        </w:rPr>
        <w:t xml:space="preserve"> yang </w:t>
      </w:r>
      <w:proofErr w:type="spellStart"/>
      <w:r w:rsidR="008C433B">
        <w:rPr>
          <w:rFonts w:ascii="Times New Roman" w:eastAsia="Times New Roman" w:hAnsi="Times New Roman" w:cs="Times New Roman"/>
          <w:color w:val="000000"/>
          <w:sz w:val="24"/>
          <w:szCs w:val="24"/>
          <w:lang w:eastAsia="en-ID"/>
        </w:rPr>
        <w:t>dilakukan</w:t>
      </w:r>
      <w:proofErr w:type="spellEnd"/>
      <w:r w:rsidR="008C433B">
        <w:rPr>
          <w:rFonts w:ascii="Times New Roman" w:eastAsia="Times New Roman" w:hAnsi="Times New Roman" w:cs="Times New Roman"/>
          <w:color w:val="000000"/>
          <w:sz w:val="24"/>
          <w:szCs w:val="24"/>
          <w:lang w:eastAsia="en-ID"/>
        </w:rPr>
        <w:t xml:space="preserve"> oleh </w:t>
      </w:r>
      <w:r w:rsidR="008C433B">
        <w:rPr>
          <w:rFonts w:ascii="Times New Roman" w:eastAsia="Times New Roman" w:hAnsi="Times New Roman" w:cs="Times New Roman"/>
          <w:color w:val="000000"/>
          <w:sz w:val="24"/>
          <w:szCs w:val="24"/>
          <w:lang w:eastAsia="en-ID"/>
        </w:rPr>
        <w:fldChar w:fldCharType="begin" w:fldLock="1"/>
      </w:r>
      <w:r w:rsidR="00304BE5">
        <w:rPr>
          <w:rFonts w:ascii="Times New Roman" w:eastAsia="Times New Roman" w:hAnsi="Times New Roman" w:cs="Times New Roman"/>
          <w:color w:val="000000"/>
          <w:sz w:val="24"/>
          <w:szCs w:val="24"/>
          <w:lang w:eastAsia="en-ID"/>
        </w:rPr>
        <w:instrText>ADDIN CSL_CITATION {"citationItems":[{"id":"ITEM-1","itemData":{"abstract":"The purpose of this study is to determine the relationship between profitability (ROA), leverage (DER), and company size (LnTA) to tax avoidance (CETR). The population in this study is the food and beverage sub-sector manufacturing companies listed on the Indonesia Stock Exchange in 2014 - 2018 with a sampling technique that was carried out using the purposive sampling method, and based on the predetermined criteria obtained a sample of 11 companies and there are 1 companies that have outlier data. Testing the hypothesis in this study using multiple linear regression analysis techniques. The results of the study using the simultaneous test show that profitability, leverage, and company size together affect the tax avoidance. While the results of research using multiple regression tests show that profitability has a significant negative effect on tax avoidance, leverage has a significant positive effect on tax avoidance, but firm size has a significant positive effect on tax avoidance. Keywords: Profitability (ROA), Leverage (DER), Company Size (LnTA), Tax Avoidance (CETR).","author":[{"dropping-particle":"","family":"Indriyani","given":"","non-dropping-particle":"","parse-names":false,"suffix":""}],"id":"ITEM-1","issued":{"date-parts":[["2020"]]},"title":"Pengaruh Profitabilitas, Leverage, dan Ukuran Perusahaan Terhadap Penghindaran Pajak (Studi Empiris Pada Perusahaan Manufaktur Subsektor Food and Beverages yang Terdaftar di Bursa Efek Indonesia Periode 2014-2018)","type":"article-journal"},"uris":["http://www.mendeley.com/documents/?uuid=56fb183a-f351-3b9b-bdba-156dd2025f4b"]}],"mendeley":{"formattedCitation":"(Indriyani, 2020)","plainTextFormattedCitation":"(Indriyani, 2020)","previouslyFormattedCitation":"(Indriyani, 2020)"},"properties":{"noteIndex":0},"schema":"https://github.com/citation-style-language/schema/raw/master/csl-citation.json"}</w:instrText>
      </w:r>
      <w:r w:rsidR="008C433B">
        <w:rPr>
          <w:rFonts w:ascii="Times New Roman" w:eastAsia="Times New Roman" w:hAnsi="Times New Roman" w:cs="Times New Roman"/>
          <w:color w:val="000000"/>
          <w:sz w:val="24"/>
          <w:szCs w:val="24"/>
          <w:lang w:eastAsia="en-ID"/>
        </w:rPr>
        <w:fldChar w:fldCharType="separate"/>
      </w:r>
      <w:r w:rsidR="008C433B" w:rsidRPr="008C433B">
        <w:rPr>
          <w:rFonts w:ascii="Times New Roman" w:eastAsia="Times New Roman" w:hAnsi="Times New Roman" w:cs="Times New Roman"/>
          <w:noProof/>
          <w:color w:val="000000"/>
          <w:sz w:val="24"/>
          <w:szCs w:val="24"/>
          <w:lang w:eastAsia="en-ID"/>
        </w:rPr>
        <w:t>(Indriyani, 2020)</w:t>
      </w:r>
      <w:r w:rsidR="008C433B">
        <w:rPr>
          <w:rFonts w:ascii="Times New Roman" w:eastAsia="Times New Roman" w:hAnsi="Times New Roman" w:cs="Times New Roman"/>
          <w:color w:val="000000"/>
          <w:sz w:val="24"/>
          <w:szCs w:val="24"/>
          <w:lang w:eastAsia="en-ID"/>
        </w:rPr>
        <w:fldChar w:fldCharType="end"/>
      </w:r>
      <w:r w:rsidR="008C433B">
        <w:rPr>
          <w:rFonts w:ascii="Times New Roman" w:eastAsia="Times New Roman" w:hAnsi="Times New Roman" w:cs="Times New Roman"/>
          <w:color w:val="000000"/>
          <w:sz w:val="24"/>
          <w:szCs w:val="24"/>
          <w:lang w:eastAsia="en-ID"/>
        </w:rPr>
        <w:t xml:space="preserve"> juga </w:t>
      </w:r>
      <w:proofErr w:type="spellStart"/>
      <w:r w:rsidR="008C433B">
        <w:rPr>
          <w:rFonts w:ascii="Times New Roman" w:eastAsia="Times New Roman" w:hAnsi="Times New Roman" w:cs="Times New Roman"/>
          <w:color w:val="000000"/>
          <w:sz w:val="24"/>
          <w:szCs w:val="24"/>
          <w:lang w:eastAsia="en-ID"/>
        </w:rPr>
        <w:t>menyatakan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bahwa</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ukuran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perusahaan</w:t>
      </w:r>
      <w:proofErr w:type="spellEnd"/>
      <w:r w:rsidR="008C433B">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tidak</w:t>
      </w:r>
      <w:proofErr w:type="spellEnd"/>
      <w:r w:rsidR="008C433B">
        <w:rPr>
          <w:rFonts w:ascii="Times New Roman" w:eastAsia="Times New Roman" w:hAnsi="Times New Roman" w:cs="Times New Roman"/>
          <w:color w:val="000000"/>
          <w:sz w:val="24"/>
          <w:szCs w:val="24"/>
          <w:lang w:eastAsia="en-ID"/>
        </w:rPr>
        <w:t xml:space="preserve"> </w:t>
      </w:r>
      <w:proofErr w:type="spellStart"/>
      <w:r w:rsidR="00F07A89">
        <w:rPr>
          <w:rFonts w:ascii="Times New Roman" w:eastAsia="Times New Roman" w:hAnsi="Times New Roman" w:cs="Times New Roman"/>
          <w:color w:val="000000"/>
          <w:sz w:val="24"/>
          <w:szCs w:val="24"/>
          <w:lang w:eastAsia="en-ID"/>
        </w:rPr>
        <w:t>memiliki</w:t>
      </w:r>
      <w:proofErr w:type="spellEnd"/>
      <w:r w:rsidR="00F07A89">
        <w:rPr>
          <w:rFonts w:ascii="Times New Roman" w:eastAsia="Times New Roman" w:hAnsi="Times New Roman" w:cs="Times New Roman"/>
          <w:color w:val="000000"/>
          <w:sz w:val="24"/>
          <w:szCs w:val="24"/>
          <w:lang w:eastAsia="en-ID"/>
        </w:rPr>
        <w:t xml:space="preserve"> </w:t>
      </w:r>
      <w:proofErr w:type="spellStart"/>
      <w:r w:rsidR="00F07A89">
        <w:rPr>
          <w:rFonts w:ascii="Times New Roman" w:eastAsia="Times New Roman" w:hAnsi="Times New Roman" w:cs="Times New Roman"/>
          <w:color w:val="000000"/>
          <w:sz w:val="24"/>
          <w:szCs w:val="24"/>
          <w:lang w:eastAsia="en-ID"/>
        </w:rPr>
        <w:t>pengaruh</w:t>
      </w:r>
      <w:proofErr w:type="spellEnd"/>
      <w:r w:rsidR="00F07A89">
        <w:rPr>
          <w:rFonts w:ascii="Times New Roman" w:eastAsia="Times New Roman" w:hAnsi="Times New Roman" w:cs="Times New Roman"/>
          <w:color w:val="000000"/>
          <w:sz w:val="24"/>
          <w:szCs w:val="24"/>
          <w:lang w:eastAsia="en-ID"/>
        </w:rPr>
        <w:t xml:space="preserve"> </w:t>
      </w:r>
      <w:proofErr w:type="spellStart"/>
      <w:r w:rsidR="008C433B">
        <w:rPr>
          <w:rFonts w:ascii="Times New Roman" w:eastAsia="Times New Roman" w:hAnsi="Times New Roman" w:cs="Times New Roman"/>
          <w:color w:val="000000"/>
          <w:sz w:val="24"/>
          <w:szCs w:val="24"/>
          <w:lang w:eastAsia="en-ID"/>
        </w:rPr>
        <w:t>signifikan</w:t>
      </w:r>
      <w:proofErr w:type="spellEnd"/>
      <w:r w:rsidR="004B1849">
        <w:rPr>
          <w:rFonts w:ascii="Times New Roman" w:eastAsia="Times New Roman" w:hAnsi="Times New Roman" w:cs="Times New Roman"/>
          <w:color w:val="000000"/>
          <w:sz w:val="24"/>
          <w:szCs w:val="24"/>
          <w:lang w:eastAsia="en-ID"/>
        </w:rPr>
        <w:t xml:space="preserve"> </w:t>
      </w:r>
      <w:proofErr w:type="spellStart"/>
      <w:r w:rsidR="004B1849">
        <w:rPr>
          <w:rFonts w:ascii="Times New Roman" w:eastAsia="Times New Roman" w:hAnsi="Times New Roman" w:cs="Times New Roman"/>
          <w:color w:val="000000"/>
          <w:sz w:val="24"/>
          <w:szCs w:val="24"/>
          <w:lang w:eastAsia="en-ID"/>
        </w:rPr>
        <w:t>karena</w:t>
      </w:r>
      <w:proofErr w:type="spellEnd"/>
      <w:r w:rsidR="004B1849">
        <w:rPr>
          <w:rFonts w:ascii="Times New Roman" w:eastAsia="Times New Roman" w:hAnsi="Times New Roman" w:cs="Times New Roman"/>
          <w:color w:val="000000"/>
          <w:sz w:val="24"/>
          <w:szCs w:val="24"/>
          <w:lang w:eastAsia="en-ID"/>
        </w:rPr>
        <w:t xml:space="preserve"> </w:t>
      </w:r>
      <w:proofErr w:type="spellStart"/>
      <w:r w:rsidR="004B1849">
        <w:rPr>
          <w:rFonts w:ascii="Times New Roman" w:eastAsia="Times New Roman" w:hAnsi="Times New Roman" w:cs="Times New Roman"/>
          <w:color w:val="000000"/>
          <w:sz w:val="24"/>
          <w:szCs w:val="24"/>
          <w:lang w:eastAsia="en-ID"/>
        </w:rPr>
        <w:t>p</w:t>
      </w:r>
      <w:r w:rsidR="004B1849" w:rsidRPr="004B1849">
        <w:rPr>
          <w:rFonts w:ascii="Times New Roman" w:eastAsia="Times New Roman" w:hAnsi="Times New Roman" w:cs="Times New Roman"/>
          <w:color w:val="000000"/>
          <w:sz w:val="24"/>
          <w:szCs w:val="24"/>
          <w:lang w:eastAsia="en-ID"/>
        </w:rPr>
        <w:t>erusahaan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skala</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besar</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cenderung</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memperoleh</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pengawasan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lebih</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intens</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dari</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pihak</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pemerintah</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terkait</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keuntungan</w:t>
      </w:r>
      <w:proofErr w:type="spellEnd"/>
      <w:r w:rsidR="004B1849" w:rsidRPr="004B1849">
        <w:rPr>
          <w:rFonts w:ascii="Times New Roman" w:eastAsia="Times New Roman" w:hAnsi="Times New Roman" w:cs="Times New Roman"/>
          <w:color w:val="000000"/>
          <w:sz w:val="24"/>
          <w:szCs w:val="24"/>
          <w:lang w:eastAsia="en-ID"/>
        </w:rPr>
        <w:t xml:space="preserve"> yang </w:t>
      </w:r>
      <w:proofErr w:type="spellStart"/>
      <w:r w:rsidR="004B1849" w:rsidRPr="004B1849">
        <w:rPr>
          <w:rFonts w:ascii="Times New Roman" w:eastAsia="Times New Roman" w:hAnsi="Times New Roman" w:cs="Times New Roman"/>
          <w:color w:val="000000"/>
          <w:sz w:val="24"/>
          <w:szCs w:val="24"/>
          <w:lang w:eastAsia="en-ID"/>
        </w:rPr>
        <w:t>mereka</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raih</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sehingga</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aktivitas</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perusahaan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tersebut</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menjadi</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sorotan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fiskus</w:t>
      </w:r>
      <w:proofErr w:type="spellEnd"/>
      <w:r w:rsidR="004B1849" w:rsidRPr="004B1849">
        <w:rPr>
          <w:rFonts w:ascii="Times New Roman" w:eastAsia="Times New Roman" w:hAnsi="Times New Roman" w:cs="Times New Roman"/>
          <w:color w:val="000000"/>
          <w:sz w:val="24"/>
          <w:szCs w:val="24"/>
          <w:lang w:eastAsia="en-ID"/>
        </w:rPr>
        <w:t xml:space="preserve"> agar </w:t>
      </w:r>
      <w:proofErr w:type="spellStart"/>
      <w:r w:rsidR="004B1849" w:rsidRPr="004B1849">
        <w:rPr>
          <w:rFonts w:ascii="Times New Roman" w:eastAsia="Times New Roman" w:hAnsi="Times New Roman" w:cs="Times New Roman"/>
          <w:color w:val="000000"/>
          <w:sz w:val="24"/>
          <w:szCs w:val="24"/>
          <w:lang w:eastAsia="en-ID"/>
        </w:rPr>
        <w:t>pajak</w:t>
      </w:r>
      <w:proofErr w:type="spellEnd"/>
      <w:r w:rsidR="004B1849" w:rsidRPr="004B1849">
        <w:rPr>
          <w:rFonts w:ascii="Times New Roman" w:eastAsia="Times New Roman" w:hAnsi="Times New Roman" w:cs="Times New Roman"/>
          <w:color w:val="000000"/>
          <w:sz w:val="24"/>
          <w:szCs w:val="24"/>
          <w:lang w:eastAsia="en-ID"/>
        </w:rPr>
        <w:t xml:space="preserve"> yang </w:t>
      </w:r>
      <w:proofErr w:type="spellStart"/>
      <w:r w:rsidR="004B1849" w:rsidRPr="004B1849">
        <w:rPr>
          <w:rFonts w:ascii="Times New Roman" w:eastAsia="Times New Roman" w:hAnsi="Times New Roman" w:cs="Times New Roman"/>
          <w:color w:val="000000"/>
          <w:sz w:val="24"/>
          <w:szCs w:val="24"/>
          <w:lang w:eastAsia="en-ID"/>
        </w:rPr>
        <w:t>dikenakan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sesuai</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dengan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peraturan</w:t>
      </w:r>
      <w:proofErr w:type="spellEnd"/>
      <w:r w:rsidR="004B1849" w:rsidRPr="004B1849">
        <w:rPr>
          <w:rFonts w:ascii="Times New Roman" w:eastAsia="Times New Roman" w:hAnsi="Times New Roman" w:cs="Times New Roman"/>
          <w:color w:val="000000"/>
          <w:sz w:val="24"/>
          <w:szCs w:val="24"/>
          <w:lang w:eastAsia="en-ID"/>
        </w:rPr>
        <w:t xml:space="preserve"> yang </w:t>
      </w:r>
      <w:proofErr w:type="spellStart"/>
      <w:r w:rsidR="004B1849" w:rsidRPr="004B1849">
        <w:rPr>
          <w:rFonts w:ascii="Times New Roman" w:eastAsia="Times New Roman" w:hAnsi="Times New Roman" w:cs="Times New Roman"/>
          <w:color w:val="000000"/>
          <w:sz w:val="24"/>
          <w:szCs w:val="24"/>
          <w:lang w:eastAsia="en-ID"/>
        </w:rPr>
        <w:t>ada</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Ukuran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perusahaan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tidak</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memengaruhi</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kemungkinan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terjadinya</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penghindaran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pajak</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karena</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fiskus</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akan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tetap</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menindak</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tegas</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setiap</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perusahaan</w:t>
      </w:r>
      <w:proofErr w:type="spellEnd"/>
      <w:r w:rsidR="004B1849" w:rsidRPr="004B1849">
        <w:rPr>
          <w:rFonts w:ascii="Times New Roman" w:eastAsia="Times New Roman" w:hAnsi="Times New Roman" w:cs="Times New Roman"/>
          <w:color w:val="000000"/>
          <w:sz w:val="24"/>
          <w:szCs w:val="24"/>
          <w:lang w:eastAsia="en-ID"/>
        </w:rPr>
        <w:t xml:space="preserve"> yang </w:t>
      </w:r>
      <w:proofErr w:type="spellStart"/>
      <w:r w:rsidR="004B1849" w:rsidRPr="004B1849">
        <w:rPr>
          <w:rFonts w:ascii="Times New Roman" w:eastAsia="Times New Roman" w:hAnsi="Times New Roman" w:cs="Times New Roman"/>
          <w:color w:val="000000"/>
          <w:sz w:val="24"/>
          <w:szCs w:val="24"/>
          <w:lang w:eastAsia="en-ID"/>
        </w:rPr>
        <w:t>terbukti</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melanggar</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aturan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perpajakan</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termasuk</w:t>
      </w:r>
      <w:proofErr w:type="spellEnd"/>
      <w:r w:rsidR="004B1849" w:rsidRPr="004B1849">
        <w:rPr>
          <w:rFonts w:ascii="Times New Roman" w:eastAsia="Times New Roman" w:hAnsi="Times New Roman" w:cs="Times New Roman"/>
          <w:color w:val="000000"/>
          <w:sz w:val="24"/>
          <w:szCs w:val="24"/>
          <w:lang w:eastAsia="en-ID"/>
        </w:rPr>
        <w:t xml:space="preserve"> yang </w:t>
      </w:r>
      <w:proofErr w:type="spellStart"/>
      <w:r w:rsidR="004B1849" w:rsidRPr="004B1849">
        <w:rPr>
          <w:rFonts w:ascii="Times New Roman" w:eastAsia="Times New Roman" w:hAnsi="Times New Roman" w:cs="Times New Roman"/>
          <w:color w:val="000000"/>
          <w:sz w:val="24"/>
          <w:szCs w:val="24"/>
          <w:lang w:eastAsia="en-ID"/>
        </w:rPr>
        <w:t>mencoba</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menghindari</w:t>
      </w:r>
      <w:proofErr w:type="spellEnd"/>
      <w:r w:rsidR="004B1849" w:rsidRPr="004B1849">
        <w:rPr>
          <w:rFonts w:ascii="Times New Roman" w:eastAsia="Times New Roman" w:hAnsi="Times New Roman" w:cs="Times New Roman"/>
          <w:color w:val="000000"/>
          <w:sz w:val="24"/>
          <w:szCs w:val="24"/>
          <w:lang w:eastAsia="en-ID"/>
        </w:rPr>
        <w:t xml:space="preserve"> </w:t>
      </w:r>
      <w:proofErr w:type="spellStart"/>
      <w:r w:rsidR="004B1849" w:rsidRPr="004B1849">
        <w:rPr>
          <w:rFonts w:ascii="Times New Roman" w:eastAsia="Times New Roman" w:hAnsi="Times New Roman" w:cs="Times New Roman"/>
          <w:color w:val="000000"/>
          <w:sz w:val="24"/>
          <w:szCs w:val="24"/>
          <w:lang w:eastAsia="en-ID"/>
        </w:rPr>
        <w:t>pajak</w:t>
      </w:r>
      <w:proofErr w:type="spellEnd"/>
      <w:r w:rsidR="004B1849" w:rsidRPr="004B1849">
        <w:rPr>
          <w:rFonts w:ascii="Times New Roman" w:eastAsia="Times New Roman" w:hAnsi="Times New Roman" w:cs="Times New Roman"/>
          <w:color w:val="000000"/>
          <w:sz w:val="24"/>
          <w:szCs w:val="24"/>
          <w:lang w:eastAsia="en-ID"/>
        </w:rPr>
        <w:t>.</w:t>
      </w:r>
      <w:r w:rsidR="00FF7ABE">
        <w:rPr>
          <w:rFonts w:ascii="Times New Roman" w:eastAsia="Times New Roman" w:hAnsi="Times New Roman" w:cs="Times New Roman"/>
          <w:color w:val="000000"/>
          <w:sz w:val="24"/>
          <w:szCs w:val="24"/>
          <w:lang w:eastAsia="en-ID"/>
        </w:rPr>
        <w:t xml:space="preserve"> Hal </w:t>
      </w:r>
      <w:proofErr w:type="spellStart"/>
      <w:r w:rsidR="00FF7ABE">
        <w:rPr>
          <w:rFonts w:ascii="Times New Roman" w:eastAsia="Times New Roman" w:hAnsi="Times New Roman" w:cs="Times New Roman"/>
          <w:color w:val="000000"/>
          <w:sz w:val="24"/>
          <w:szCs w:val="24"/>
          <w:lang w:eastAsia="en-ID"/>
        </w:rPr>
        <w:t>ini</w:t>
      </w:r>
      <w:proofErr w:type="spellEnd"/>
      <w:r w:rsidR="00FF7ABE">
        <w:rPr>
          <w:rFonts w:ascii="Times New Roman" w:eastAsia="Times New Roman" w:hAnsi="Times New Roman" w:cs="Times New Roman"/>
          <w:color w:val="000000"/>
          <w:sz w:val="24"/>
          <w:szCs w:val="24"/>
          <w:lang w:eastAsia="en-ID"/>
        </w:rPr>
        <w:t xml:space="preserve"> </w:t>
      </w:r>
      <w:proofErr w:type="spellStart"/>
      <w:r w:rsidR="00FF7ABE">
        <w:rPr>
          <w:rFonts w:ascii="Times New Roman" w:eastAsia="Times New Roman" w:hAnsi="Times New Roman" w:cs="Times New Roman"/>
          <w:color w:val="000000"/>
          <w:sz w:val="24"/>
          <w:szCs w:val="24"/>
          <w:lang w:eastAsia="en-ID"/>
        </w:rPr>
        <w:t>tidak</w:t>
      </w:r>
      <w:proofErr w:type="spellEnd"/>
      <w:r w:rsidR="00FF7ABE">
        <w:rPr>
          <w:rFonts w:ascii="Times New Roman" w:eastAsia="Times New Roman" w:hAnsi="Times New Roman" w:cs="Times New Roman"/>
          <w:color w:val="000000"/>
          <w:sz w:val="24"/>
          <w:szCs w:val="24"/>
          <w:lang w:eastAsia="en-ID"/>
        </w:rPr>
        <w:t xml:space="preserve"> </w:t>
      </w:r>
      <w:proofErr w:type="spellStart"/>
      <w:r w:rsidR="00FF7ABE">
        <w:rPr>
          <w:rFonts w:ascii="Times New Roman" w:eastAsia="Times New Roman" w:hAnsi="Times New Roman" w:cs="Times New Roman"/>
          <w:color w:val="000000"/>
          <w:sz w:val="24"/>
          <w:szCs w:val="24"/>
          <w:lang w:eastAsia="en-ID"/>
        </w:rPr>
        <w:t>sejalan</w:t>
      </w:r>
      <w:proofErr w:type="spellEnd"/>
      <w:r w:rsidR="00FF7ABE">
        <w:rPr>
          <w:rFonts w:ascii="Times New Roman" w:eastAsia="Times New Roman" w:hAnsi="Times New Roman" w:cs="Times New Roman"/>
          <w:color w:val="000000"/>
          <w:sz w:val="24"/>
          <w:szCs w:val="24"/>
          <w:lang w:eastAsia="en-ID"/>
        </w:rPr>
        <w:t xml:space="preserve"> </w:t>
      </w:r>
      <w:proofErr w:type="spellStart"/>
      <w:r w:rsidR="00FF7ABE">
        <w:rPr>
          <w:rFonts w:ascii="Times New Roman" w:eastAsia="Times New Roman" w:hAnsi="Times New Roman" w:cs="Times New Roman"/>
          <w:color w:val="000000"/>
          <w:sz w:val="24"/>
          <w:szCs w:val="24"/>
          <w:lang w:eastAsia="en-ID"/>
        </w:rPr>
        <w:t>dengan</w:t>
      </w:r>
      <w:proofErr w:type="spellEnd"/>
      <w:r w:rsidR="00FF7ABE">
        <w:rPr>
          <w:rFonts w:ascii="Times New Roman" w:eastAsia="Times New Roman" w:hAnsi="Times New Roman" w:cs="Times New Roman"/>
          <w:color w:val="000000"/>
          <w:sz w:val="24"/>
          <w:szCs w:val="24"/>
          <w:lang w:eastAsia="en-ID"/>
        </w:rPr>
        <w:t xml:space="preserve"> </w:t>
      </w:r>
      <w:proofErr w:type="spellStart"/>
      <w:r w:rsidR="00FF7ABE">
        <w:rPr>
          <w:rFonts w:ascii="Times New Roman" w:eastAsia="Times New Roman" w:hAnsi="Times New Roman" w:cs="Times New Roman"/>
          <w:color w:val="000000"/>
          <w:sz w:val="24"/>
          <w:szCs w:val="24"/>
          <w:lang w:eastAsia="en-ID"/>
        </w:rPr>
        <w:t>teori</w:t>
      </w:r>
      <w:proofErr w:type="spellEnd"/>
      <w:r w:rsidR="00FF7ABE">
        <w:rPr>
          <w:rFonts w:ascii="Times New Roman" w:eastAsia="Times New Roman" w:hAnsi="Times New Roman" w:cs="Times New Roman"/>
          <w:color w:val="000000"/>
          <w:sz w:val="24"/>
          <w:szCs w:val="24"/>
          <w:lang w:eastAsia="en-ID"/>
        </w:rPr>
        <w:t xml:space="preserve"> </w:t>
      </w:r>
      <w:proofErr w:type="spellStart"/>
      <w:r w:rsidR="00FF7ABE">
        <w:rPr>
          <w:rFonts w:ascii="Times New Roman" w:eastAsia="Times New Roman" w:hAnsi="Times New Roman" w:cs="Times New Roman"/>
          <w:color w:val="000000"/>
          <w:sz w:val="24"/>
          <w:szCs w:val="24"/>
          <w:lang w:eastAsia="en-ID"/>
        </w:rPr>
        <w:t>keagenan</w:t>
      </w:r>
      <w:proofErr w:type="spellEnd"/>
      <w:r w:rsidR="00FF7ABE">
        <w:rPr>
          <w:rFonts w:ascii="Times New Roman" w:eastAsia="Times New Roman" w:hAnsi="Times New Roman" w:cs="Times New Roman"/>
          <w:color w:val="000000"/>
          <w:sz w:val="24"/>
          <w:szCs w:val="24"/>
          <w:lang w:eastAsia="en-ID"/>
        </w:rPr>
        <w:t xml:space="preserve"> </w:t>
      </w:r>
      <w:proofErr w:type="spellStart"/>
      <w:r w:rsidR="00FF7ABE">
        <w:rPr>
          <w:rFonts w:ascii="Times New Roman" w:eastAsia="Times New Roman" w:hAnsi="Times New Roman" w:cs="Times New Roman"/>
          <w:color w:val="000000"/>
          <w:sz w:val="24"/>
          <w:szCs w:val="24"/>
          <w:lang w:eastAsia="en-ID"/>
        </w:rPr>
        <w:t>karena</w:t>
      </w:r>
      <w:proofErr w:type="spellEnd"/>
      <w:r w:rsid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perbedaan</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kepentingan</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antara</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manajer</w:t>
      </w:r>
      <w:proofErr w:type="spellEnd"/>
      <w:r w:rsidR="00FF7ABE" w:rsidRPr="00FF7ABE">
        <w:rPr>
          <w:rFonts w:ascii="Times New Roman" w:eastAsia="Times New Roman" w:hAnsi="Times New Roman" w:cs="Times New Roman"/>
          <w:color w:val="000000"/>
          <w:sz w:val="24"/>
          <w:szCs w:val="24"/>
          <w:lang w:eastAsia="en-ID"/>
        </w:rPr>
        <w:t xml:space="preserve"> dan </w:t>
      </w:r>
      <w:proofErr w:type="spellStart"/>
      <w:r w:rsidR="00FF7ABE" w:rsidRPr="00FF7ABE">
        <w:rPr>
          <w:rFonts w:ascii="Times New Roman" w:eastAsia="Times New Roman" w:hAnsi="Times New Roman" w:cs="Times New Roman"/>
          <w:color w:val="000000"/>
          <w:sz w:val="24"/>
          <w:szCs w:val="24"/>
          <w:lang w:eastAsia="en-ID"/>
        </w:rPr>
        <w:t>pemilik</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baik</w:t>
      </w:r>
      <w:proofErr w:type="spellEnd"/>
      <w:r w:rsidR="00FF7ABE" w:rsidRPr="00FF7ABE">
        <w:rPr>
          <w:rFonts w:ascii="Times New Roman" w:eastAsia="Times New Roman" w:hAnsi="Times New Roman" w:cs="Times New Roman"/>
          <w:color w:val="000000"/>
          <w:sz w:val="24"/>
          <w:szCs w:val="24"/>
          <w:lang w:eastAsia="en-ID"/>
        </w:rPr>
        <w:t xml:space="preserve"> pada </w:t>
      </w:r>
      <w:proofErr w:type="spellStart"/>
      <w:r w:rsidR="00FF7ABE" w:rsidRPr="00FF7ABE">
        <w:rPr>
          <w:rFonts w:ascii="Times New Roman" w:eastAsia="Times New Roman" w:hAnsi="Times New Roman" w:cs="Times New Roman"/>
          <w:color w:val="000000"/>
          <w:sz w:val="24"/>
          <w:szCs w:val="24"/>
          <w:lang w:eastAsia="en-ID"/>
        </w:rPr>
        <w:t>perusahaan</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besar</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maupun</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kecil</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tidak</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secara</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nyata</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memengaruhi</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kecenderungan</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perusahaan</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dalam</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melakukan</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penghindaran</w:t>
      </w:r>
      <w:proofErr w:type="spellEnd"/>
      <w:r w:rsidR="00FF7ABE" w:rsidRPr="00FF7ABE">
        <w:rPr>
          <w:rFonts w:ascii="Times New Roman" w:eastAsia="Times New Roman" w:hAnsi="Times New Roman" w:cs="Times New Roman"/>
          <w:color w:val="000000"/>
          <w:sz w:val="24"/>
          <w:szCs w:val="24"/>
          <w:lang w:eastAsia="en-ID"/>
        </w:rPr>
        <w:t xml:space="preserve"> </w:t>
      </w:r>
      <w:proofErr w:type="spellStart"/>
      <w:r w:rsidR="00FF7ABE" w:rsidRPr="00FF7ABE">
        <w:rPr>
          <w:rFonts w:ascii="Times New Roman" w:eastAsia="Times New Roman" w:hAnsi="Times New Roman" w:cs="Times New Roman"/>
          <w:color w:val="000000"/>
          <w:sz w:val="24"/>
          <w:szCs w:val="24"/>
          <w:lang w:eastAsia="en-ID"/>
        </w:rPr>
        <w:t>pajak</w:t>
      </w:r>
      <w:proofErr w:type="spellEnd"/>
      <w:r w:rsidR="00FF7ABE" w:rsidRPr="00FF7ABE">
        <w:rPr>
          <w:rFonts w:ascii="Times New Roman" w:eastAsia="Times New Roman" w:hAnsi="Times New Roman" w:cs="Times New Roman"/>
          <w:color w:val="000000"/>
          <w:sz w:val="24"/>
          <w:szCs w:val="24"/>
          <w:lang w:eastAsia="en-ID"/>
        </w:rPr>
        <w:t>.</w:t>
      </w:r>
    </w:p>
    <w:p w14:paraId="3D5AD8C9" w14:textId="59DA3F63" w:rsidR="004B1849" w:rsidRPr="004B1849" w:rsidRDefault="00197934" w:rsidP="00197934">
      <w:pPr>
        <w:tabs>
          <w:tab w:val="left" w:pos="993"/>
          <w:tab w:val="left" w:pos="1134"/>
        </w:tabs>
        <w:spacing w:after="0" w:line="48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ab/>
      </w:r>
    </w:p>
    <w:p w14:paraId="4524A108" w14:textId="613B5A9A" w:rsidR="004B1849" w:rsidRPr="005D3869" w:rsidRDefault="004B1849" w:rsidP="005D3869">
      <w:pPr>
        <w:tabs>
          <w:tab w:val="left" w:pos="993"/>
          <w:tab w:val="left" w:pos="1134"/>
        </w:tabs>
        <w:spacing w:after="0" w:line="480" w:lineRule="auto"/>
        <w:ind w:left="360"/>
        <w:jc w:val="both"/>
        <w:rPr>
          <w:rFonts w:ascii="Times New Roman" w:hAnsi="Times New Roman" w:cs="Times New Roman"/>
          <w:b/>
          <w:bCs/>
          <w:sz w:val="24"/>
          <w:szCs w:val="24"/>
        </w:rPr>
      </w:pPr>
    </w:p>
    <w:p w14:paraId="38AB1AB0" w14:textId="77777777" w:rsidR="00DC4C69" w:rsidRPr="00D72E50" w:rsidRDefault="00DC4C69" w:rsidP="00DC4C69">
      <w:pPr>
        <w:pStyle w:val="ListParagraph"/>
        <w:tabs>
          <w:tab w:val="left" w:pos="993"/>
        </w:tabs>
        <w:spacing w:before="240" w:after="0" w:line="480" w:lineRule="auto"/>
        <w:jc w:val="both"/>
        <w:rPr>
          <w:rFonts w:ascii="Times New Roman" w:hAnsi="Times New Roman" w:cs="Times New Roman"/>
          <w:sz w:val="24"/>
          <w:szCs w:val="24"/>
        </w:rPr>
      </w:pPr>
    </w:p>
    <w:p w14:paraId="3400CC10" w14:textId="77777777" w:rsidR="00D72E50" w:rsidRDefault="00D72E50" w:rsidP="00D72E50">
      <w:pPr>
        <w:pStyle w:val="ListParagraph"/>
        <w:tabs>
          <w:tab w:val="left" w:pos="993"/>
        </w:tabs>
        <w:spacing w:before="240" w:after="0" w:line="480" w:lineRule="auto"/>
        <w:jc w:val="both"/>
        <w:rPr>
          <w:rFonts w:ascii="Times New Roman" w:hAnsi="Times New Roman" w:cs="Times New Roman"/>
          <w:sz w:val="24"/>
          <w:szCs w:val="24"/>
        </w:rPr>
      </w:pPr>
    </w:p>
    <w:p w14:paraId="0F99954D" w14:textId="77777777" w:rsidR="00C13105" w:rsidRDefault="00C13105" w:rsidP="00D72E50">
      <w:pPr>
        <w:pStyle w:val="ListParagraph"/>
        <w:tabs>
          <w:tab w:val="left" w:pos="993"/>
        </w:tabs>
        <w:spacing w:before="240" w:after="0" w:line="480" w:lineRule="auto"/>
        <w:jc w:val="both"/>
        <w:rPr>
          <w:rFonts w:ascii="Times New Roman" w:hAnsi="Times New Roman" w:cs="Times New Roman"/>
          <w:sz w:val="24"/>
          <w:szCs w:val="24"/>
        </w:rPr>
      </w:pPr>
    </w:p>
    <w:p w14:paraId="5B4BDF88" w14:textId="77777777" w:rsidR="00C13105" w:rsidRDefault="00C13105" w:rsidP="00D72E50">
      <w:pPr>
        <w:pStyle w:val="ListParagraph"/>
        <w:tabs>
          <w:tab w:val="left" w:pos="993"/>
        </w:tabs>
        <w:spacing w:before="240" w:after="0" w:line="480" w:lineRule="auto"/>
        <w:jc w:val="both"/>
        <w:rPr>
          <w:rFonts w:ascii="Times New Roman" w:hAnsi="Times New Roman" w:cs="Times New Roman"/>
          <w:sz w:val="24"/>
          <w:szCs w:val="24"/>
        </w:rPr>
      </w:pPr>
    </w:p>
    <w:p w14:paraId="68E6F479" w14:textId="77777777" w:rsidR="00594B2E" w:rsidRDefault="00594B2E" w:rsidP="00FF7ABE">
      <w:pPr>
        <w:pStyle w:val="Heading1"/>
        <w:jc w:val="left"/>
        <w:sectPr w:rsidR="00594B2E" w:rsidSect="007640D6">
          <w:pgSz w:w="11910" w:h="16840" w:code="9"/>
          <w:pgMar w:top="2268" w:right="1701" w:bottom="1701" w:left="2268" w:header="709" w:footer="709" w:gutter="0"/>
          <w:pgNumType w:start="41"/>
          <w:cols w:space="708"/>
          <w:titlePg/>
          <w:docGrid w:linePitch="299"/>
        </w:sectPr>
      </w:pPr>
    </w:p>
    <w:p w14:paraId="71A31D9E" w14:textId="34560300" w:rsidR="00C13105" w:rsidRDefault="00C13105" w:rsidP="00656506">
      <w:pPr>
        <w:pStyle w:val="Heading1"/>
      </w:pPr>
      <w:bookmarkStart w:id="210" w:name="_Toc223735363"/>
      <w:r>
        <w:t>BAB V</w:t>
      </w:r>
      <w:bookmarkEnd w:id="210"/>
    </w:p>
    <w:p w14:paraId="2B06E2B4" w14:textId="1D347B19" w:rsidR="00C13105" w:rsidRDefault="00C27B3E" w:rsidP="00656506">
      <w:pPr>
        <w:pStyle w:val="Heading1"/>
      </w:pPr>
      <w:bookmarkStart w:id="211" w:name="_Toc215615509"/>
      <w:bookmarkStart w:id="212" w:name="_Toc215686913"/>
      <w:bookmarkStart w:id="213" w:name="_Toc215687591"/>
      <w:bookmarkStart w:id="214" w:name="_Toc223735364"/>
      <w:r>
        <w:t>PENUTUP</w:t>
      </w:r>
      <w:bookmarkEnd w:id="211"/>
      <w:bookmarkEnd w:id="212"/>
      <w:bookmarkEnd w:id="213"/>
      <w:bookmarkEnd w:id="214"/>
    </w:p>
    <w:p w14:paraId="02019C0F" w14:textId="5F885DB4" w:rsidR="00C27B3E" w:rsidRPr="00C27B3E" w:rsidRDefault="00197934">
      <w:pPr>
        <w:pStyle w:val="Heading2"/>
        <w:numPr>
          <w:ilvl w:val="0"/>
          <w:numId w:val="26"/>
        </w:numPr>
        <w:rPr>
          <w:sz w:val="28"/>
          <w:szCs w:val="28"/>
        </w:rPr>
      </w:pPr>
      <w:r>
        <w:t xml:space="preserve"> </w:t>
      </w:r>
      <w:bookmarkStart w:id="215" w:name="_Toc223735365"/>
      <w:r w:rsidR="004B1849" w:rsidRPr="001A4004">
        <w:t>Kesimpulan</w:t>
      </w:r>
      <w:bookmarkEnd w:id="215"/>
    </w:p>
    <w:p w14:paraId="4F31E85F" w14:textId="2BC4A686" w:rsidR="00044965" w:rsidRPr="00A74B43" w:rsidRDefault="00197934" w:rsidP="00197934">
      <w:pPr>
        <w:tabs>
          <w:tab w:val="left" w:pos="426"/>
        </w:tabs>
        <w:spacing w:after="0" w:line="480" w:lineRule="auto"/>
        <w:jc w:val="both"/>
        <w:rPr>
          <w:rFonts w:ascii="Times New Roman" w:hAnsi="Times New Roman" w:cs="Times New Roman"/>
          <w:b/>
          <w:bCs/>
          <w:sz w:val="28"/>
          <w:szCs w:val="28"/>
        </w:rPr>
      </w:pPr>
      <w:r>
        <w:rPr>
          <w:rFonts w:ascii="Times New Roman" w:hAnsi="Times New Roman" w:cs="Times New Roman"/>
          <w:sz w:val="24"/>
          <w:szCs w:val="24"/>
        </w:rPr>
        <w:tab/>
      </w:r>
      <w:proofErr w:type="spellStart"/>
      <w:r w:rsidR="00044965" w:rsidRPr="00A74B43">
        <w:rPr>
          <w:rFonts w:ascii="Times New Roman" w:hAnsi="Times New Roman" w:cs="Times New Roman"/>
          <w:sz w:val="24"/>
          <w:szCs w:val="24"/>
        </w:rPr>
        <w:t>Berdasarkan</w:t>
      </w:r>
      <w:proofErr w:type="spellEnd"/>
      <w:r w:rsidR="00044965" w:rsidRPr="00A74B43">
        <w:rPr>
          <w:rFonts w:ascii="Times New Roman" w:hAnsi="Times New Roman" w:cs="Times New Roman"/>
          <w:sz w:val="24"/>
          <w:szCs w:val="24"/>
        </w:rPr>
        <w:t xml:space="preserve"> </w:t>
      </w:r>
      <w:proofErr w:type="spellStart"/>
      <w:r w:rsidR="00044965" w:rsidRPr="00A74B43">
        <w:rPr>
          <w:rFonts w:ascii="Times New Roman" w:hAnsi="Times New Roman" w:cs="Times New Roman"/>
          <w:sz w:val="24"/>
          <w:szCs w:val="24"/>
        </w:rPr>
        <w:t>hasil</w:t>
      </w:r>
      <w:proofErr w:type="spellEnd"/>
      <w:r w:rsidR="00044965" w:rsidRPr="00A74B43">
        <w:rPr>
          <w:rFonts w:ascii="Times New Roman" w:hAnsi="Times New Roman" w:cs="Times New Roman"/>
          <w:sz w:val="24"/>
          <w:szCs w:val="24"/>
        </w:rPr>
        <w:t xml:space="preserve"> </w:t>
      </w:r>
      <w:proofErr w:type="spellStart"/>
      <w:r w:rsidR="00044965" w:rsidRPr="00A74B43">
        <w:rPr>
          <w:rFonts w:ascii="Times New Roman" w:hAnsi="Times New Roman" w:cs="Times New Roman"/>
          <w:sz w:val="24"/>
          <w:szCs w:val="24"/>
        </w:rPr>
        <w:t>analisis</w:t>
      </w:r>
      <w:proofErr w:type="spellEnd"/>
      <w:r w:rsidR="00044965" w:rsidRPr="00A74B43">
        <w:rPr>
          <w:rFonts w:ascii="Times New Roman" w:hAnsi="Times New Roman" w:cs="Times New Roman"/>
          <w:sz w:val="24"/>
          <w:szCs w:val="24"/>
        </w:rPr>
        <w:t xml:space="preserve"> dan </w:t>
      </w:r>
      <w:proofErr w:type="spellStart"/>
      <w:r w:rsidR="00044965" w:rsidRPr="00A74B43">
        <w:rPr>
          <w:rFonts w:ascii="Times New Roman" w:hAnsi="Times New Roman" w:cs="Times New Roman"/>
          <w:sz w:val="24"/>
          <w:szCs w:val="24"/>
        </w:rPr>
        <w:t>pembahasan</w:t>
      </w:r>
      <w:proofErr w:type="spellEnd"/>
      <w:r w:rsidR="00044965" w:rsidRPr="00A74B43">
        <w:rPr>
          <w:rFonts w:ascii="Times New Roman" w:hAnsi="Times New Roman" w:cs="Times New Roman"/>
          <w:sz w:val="24"/>
          <w:szCs w:val="24"/>
        </w:rPr>
        <w:t xml:space="preserve"> yang </w:t>
      </w:r>
      <w:proofErr w:type="spellStart"/>
      <w:r w:rsidR="00044965" w:rsidRPr="00A74B43">
        <w:rPr>
          <w:rFonts w:ascii="Times New Roman" w:hAnsi="Times New Roman" w:cs="Times New Roman"/>
          <w:sz w:val="24"/>
          <w:szCs w:val="24"/>
        </w:rPr>
        <w:t>telah</w:t>
      </w:r>
      <w:proofErr w:type="spellEnd"/>
      <w:r w:rsidR="00044965" w:rsidRPr="00A74B43">
        <w:rPr>
          <w:rFonts w:ascii="Times New Roman" w:hAnsi="Times New Roman" w:cs="Times New Roman"/>
          <w:sz w:val="24"/>
          <w:szCs w:val="24"/>
        </w:rPr>
        <w:t xml:space="preserve"> </w:t>
      </w:r>
      <w:proofErr w:type="spellStart"/>
      <w:r w:rsidR="00044965" w:rsidRPr="00A74B43">
        <w:rPr>
          <w:rFonts w:ascii="Times New Roman" w:hAnsi="Times New Roman" w:cs="Times New Roman"/>
          <w:sz w:val="24"/>
          <w:szCs w:val="24"/>
        </w:rPr>
        <w:t>dilakukan</w:t>
      </w:r>
      <w:proofErr w:type="spellEnd"/>
      <w:r w:rsidR="00044965" w:rsidRPr="00A74B43">
        <w:rPr>
          <w:rFonts w:ascii="Times New Roman" w:hAnsi="Times New Roman" w:cs="Times New Roman"/>
          <w:sz w:val="24"/>
          <w:szCs w:val="24"/>
        </w:rPr>
        <w:t xml:space="preserve"> pada </w:t>
      </w:r>
      <w:proofErr w:type="spellStart"/>
      <w:r w:rsidR="00044965" w:rsidRPr="00A74B43">
        <w:rPr>
          <w:rFonts w:ascii="Times New Roman" w:hAnsi="Times New Roman" w:cs="Times New Roman"/>
          <w:sz w:val="24"/>
          <w:szCs w:val="24"/>
        </w:rPr>
        <w:t>bab</w:t>
      </w:r>
      <w:proofErr w:type="spellEnd"/>
      <w:r w:rsidR="00044965" w:rsidRPr="00A74B43">
        <w:rPr>
          <w:rFonts w:ascii="Times New Roman" w:hAnsi="Times New Roman" w:cs="Times New Roman"/>
          <w:sz w:val="24"/>
          <w:szCs w:val="24"/>
        </w:rPr>
        <w:t xml:space="preserve"> </w:t>
      </w:r>
      <w:proofErr w:type="spellStart"/>
      <w:r w:rsidR="00044965" w:rsidRPr="00A74B43">
        <w:rPr>
          <w:rFonts w:ascii="Times New Roman" w:hAnsi="Times New Roman" w:cs="Times New Roman"/>
          <w:sz w:val="24"/>
          <w:szCs w:val="24"/>
        </w:rPr>
        <w:t>sebelumnya</w:t>
      </w:r>
      <w:proofErr w:type="spellEnd"/>
      <w:r w:rsidR="00044965" w:rsidRPr="00A74B43">
        <w:rPr>
          <w:rFonts w:ascii="Times New Roman" w:hAnsi="Times New Roman" w:cs="Times New Roman"/>
          <w:sz w:val="24"/>
          <w:szCs w:val="24"/>
        </w:rPr>
        <w:t xml:space="preserve">, </w:t>
      </w:r>
      <w:proofErr w:type="spellStart"/>
      <w:r w:rsidR="00044965" w:rsidRPr="00A74B43">
        <w:rPr>
          <w:rFonts w:ascii="Times New Roman" w:hAnsi="Times New Roman" w:cs="Times New Roman"/>
          <w:sz w:val="24"/>
          <w:szCs w:val="24"/>
        </w:rPr>
        <w:t>maka</w:t>
      </w:r>
      <w:proofErr w:type="spellEnd"/>
      <w:r w:rsidR="00044965" w:rsidRPr="00A74B43">
        <w:rPr>
          <w:rFonts w:ascii="Times New Roman" w:hAnsi="Times New Roman" w:cs="Times New Roman"/>
          <w:sz w:val="24"/>
          <w:szCs w:val="24"/>
        </w:rPr>
        <w:t xml:space="preserve"> </w:t>
      </w:r>
      <w:proofErr w:type="spellStart"/>
      <w:r w:rsidR="00044965" w:rsidRPr="00A74B43">
        <w:rPr>
          <w:rFonts w:ascii="Times New Roman" w:hAnsi="Times New Roman" w:cs="Times New Roman"/>
          <w:sz w:val="24"/>
          <w:szCs w:val="24"/>
        </w:rPr>
        <w:t>dapat</w:t>
      </w:r>
      <w:proofErr w:type="spellEnd"/>
      <w:r w:rsidR="00044965" w:rsidRPr="00A74B43">
        <w:rPr>
          <w:rFonts w:ascii="Times New Roman" w:hAnsi="Times New Roman" w:cs="Times New Roman"/>
          <w:sz w:val="24"/>
          <w:szCs w:val="24"/>
        </w:rPr>
        <w:t xml:space="preserve"> </w:t>
      </w:r>
      <w:proofErr w:type="spellStart"/>
      <w:r w:rsidR="00044965" w:rsidRPr="00A74B43">
        <w:rPr>
          <w:rFonts w:ascii="Times New Roman" w:hAnsi="Times New Roman" w:cs="Times New Roman"/>
          <w:sz w:val="24"/>
          <w:szCs w:val="24"/>
        </w:rPr>
        <w:t>ditarik</w:t>
      </w:r>
      <w:proofErr w:type="spellEnd"/>
      <w:r w:rsidR="00044965" w:rsidRPr="00A74B43">
        <w:rPr>
          <w:rFonts w:ascii="Times New Roman" w:hAnsi="Times New Roman" w:cs="Times New Roman"/>
          <w:sz w:val="24"/>
          <w:szCs w:val="24"/>
        </w:rPr>
        <w:t xml:space="preserve"> </w:t>
      </w:r>
      <w:proofErr w:type="spellStart"/>
      <w:r w:rsidR="00044965" w:rsidRPr="00A74B43">
        <w:rPr>
          <w:rFonts w:ascii="Times New Roman" w:hAnsi="Times New Roman" w:cs="Times New Roman"/>
          <w:sz w:val="24"/>
          <w:szCs w:val="24"/>
        </w:rPr>
        <w:t>kesimpulan</w:t>
      </w:r>
      <w:proofErr w:type="spellEnd"/>
      <w:r w:rsidR="00044965" w:rsidRPr="00A74B43">
        <w:rPr>
          <w:rFonts w:ascii="Times New Roman" w:hAnsi="Times New Roman" w:cs="Times New Roman"/>
          <w:sz w:val="24"/>
          <w:szCs w:val="24"/>
        </w:rPr>
        <w:t xml:space="preserve"> </w:t>
      </w:r>
      <w:proofErr w:type="spellStart"/>
      <w:r w:rsidR="00044965" w:rsidRPr="00A74B43">
        <w:rPr>
          <w:rFonts w:ascii="Times New Roman" w:hAnsi="Times New Roman" w:cs="Times New Roman"/>
          <w:sz w:val="24"/>
          <w:szCs w:val="24"/>
        </w:rPr>
        <w:t>sebagai</w:t>
      </w:r>
      <w:proofErr w:type="spellEnd"/>
      <w:r w:rsidR="00044965" w:rsidRPr="00A74B43">
        <w:rPr>
          <w:rFonts w:ascii="Times New Roman" w:hAnsi="Times New Roman" w:cs="Times New Roman"/>
          <w:sz w:val="24"/>
          <w:szCs w:val="24"/>
        </w:rPr>
        <w:t xml:space="preserve"> </w:t>
      </w:r>
      <w:proofErr w:type="spellStart"/>
      <w:proofErr w:type="gramStart"/>
      <w:r w:rsidR="00044965" w:rsidRPr="00A74B43">
        <w:rPr>
          <w:rFonts w:ascii="Times New Roman" w:hAnsi="Times New Roman" w:cs="Times New Roman"/>
          <w:sz w:val="24"/>
          <w:szCs w:val="24"/>
        </w:rPr>
        <w:t>berikut</w:t>
      </w:r>
      <w:proofErr w:type="spellEnd"/>
      <w:r w:rsidR="00044965" w:rsidRPr="00A74B43">
        <w:rPr>
          <w:rFonts w:ascii="Times New Roman" w:hAnsi="Times New Roman" w:cs="Times New Roman"/>
          <w:sz w:val="24"/>
          <w:szCs w:val="24"/>
        </w:rPr>
        <w:t xml:space="preserve"> :</w:t>
      </w:r>
      <w:proofErr w:type="gramEnd"/>
    </w:p>
    <w:p w14:paraId="5A830E3F" w14:textId="43037A04" w:rsidR="00044965" w:rsidRPr="001A4004" w:rsidRDefault="00044965">
      <w:pPr>
        <w:pStyle w:val="ListParagraph"/>
        <w:numPr>
          <w:ilvl w:val="0"/>
          <w:numId w:val="20"/>
        </w:numPr>
        <w:tabs>
          <w:tab w:val="left" w:pos="993"/>
        </w:tabs>
        <w:spacing w:before="240" w:after="0" w:line="480" w:lineRule="auto"/>
        <w:jc w:val="both"/>
        <w:rPr>
          <w:rFonts w:ascii="Times New Roman" w:hAnsi="Times New Roman" w:cs="Times New Roman"/>
          <w:sz w:val="24"/>
          <w:szCs w:val="24"/>
        </w:rPr>
      </w:pPr>
      <w:r w:rsidRPr="00C24B91">
        <w:rPr>
          <w:rFonts w:ascii="Times New Roman" w:hAnsi="Times New Roman" w:cs="Times New Roman"/>
          <w:i/>
          <w:iCs/>
          <w:sz w:val="24"/>
          <w:szCs w:val="24"/>
        </w:rPr>
        <w:t>Leverage</w:t>
      </w:r>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memiliki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pengaruh</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tidak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signifikan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terhadap</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penghindaran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Temuan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ini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menunjukkan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bahwa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tinggi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rendahnya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penggunaan</w:t>
      </w:r>
      <w:proofErr w:type="spellEnd"/>
      <w:r w:rsidRPr="001A4004">
        <w:rPr>
          <w:rFonts w:ascii="Times New Roman" w:hAnsi="Times New Roman" w:cs="Times New Roman"/>
          <w:sz w:val="24"/>
          <w:szCs w:val="24"/>
        </w:rPr>
        <w:t xml:space="preserve"> utang </w:t>
      </w:r>
      <w:proofErr w:type="spellStart"/>
      <w:r w:rsidRPr="001A4004">
        <w:rPr>
          <w:rFonts w:ascii="Times New Roman" w:hAnsi="Times New Roman" w:cs="Times New Roman"/>
          <w:sz w:val="24"/>
          <w:szCs w:val="24"/>
        </w:rPr>
        <w:t>tidak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menjadi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faktor</w:t>
      </w:r>
      <w:proofErr w:type="spellEnd"/>
      <w:r w:rsidRPr="001A4004">
        <w:rPr>
          <w:rFonts w:ascii="Times New Roman" w:hAnsi="Times New Roman" w:cs="Times New Roman"/>
          <w:sz w:val="24"/>
          <w:szCs w:val="24"/>
        </w:rPr>
        <w:t xml:space="preserve"> yang </w:t>
      </w:r>
      <w:proofErr w:type="spellStart"/>
      <w:r w:rsidRPr="001A4004">
        <w:rPr>
          <w:rFonts w:ascii="Times New Roman" w:hAnsi="Times New Roman" w:cs="Times New Roman"/>
          <w:sz w:val="24"/>
          <w:szCs w:val="24"/>
        </w:rPr>
        <w:t>menentukan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praktik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penghindaran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w:t>
      </w:r>
      <w:proofErr w:type="spellEnd"/>
      <w:r w:rsidRPr="001A4004">
        <w:rPr>
          <w:rFonts w:ascii="Times New Roman" w:hAnsi="Times New Roman" w:cs="Times New Roman"/>
          <w:sz w:val="24"/>
          <w:szCs w:val="24"/>
        </w:rPr>
        <w:t xml:space="preserve"> pada </w:t>
      </w:r>
      <w:proofErr w:type="spellStart"/>
      <w:r w:rsidRPr="001A4004">
        <w:rPr>
          <w:rFonts w:ascii="Times New Roman" w:hAnsi="Times New Roman" w:cs="Times New Roman"/>
          <w:sz w:val="24"/>
          <w:szCs w:val="24"/>
        </w:rPr>
        <w:t>perusahaan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sektor</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pertambangan</w:t>
      </w:r>
      <w:proofErr w:type="spellEnd"/>
      <w:r w:rsidRPr="001A4004">
        <w:rPr>
          <w:rFonts w:ascii="Times New Roman" w:hAnsi="Times New Roman" w:cs="Times New Roman"/>
          <w:sz w:val="24"/>
          <w:szCs w:val="24"/>
        </w:rPr>
        <w:t xml:space="preserve">. Perusahaan </w:t>
      </w:r>
      <w:proofErr w:type="spellStart"/>
      <w:r w:rsidRPr="001A4004">
        <w:rPr>
          <w:rFonts w:ascii="Times New Roman" w:hAnsi="Times New Roman" w:cs="Times New Roman"/>
          <w:sz w:val="24"/>
          <w:szCs w:val="24"/>
        </w:rPr>
        <w:t>dengan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tingkat</w:t>
      </w:r>
      <w:proofErr w:type="spellEnd"/>
      <w:r w:rsidRPr="001A4004">
        <w:rPr>
          <w:rFonts w:ascii="Times New Roman" w:hAnsi="Times New Roman" w:cs="Times New Roman"/>
          <w:sz w:val="24"/>
          <w:szCs w:val="24"/>
        </w:rPr>
        <w:t xml:space="preserve"> </w:t>
      </w:r>
      <w:r w:rsidRPr="00C24B91">
        <w:rPr>
          <w:rFonts w:ascii="Times New Roman" w:hAnsi="Times New Roman" w:cs="Times New Roman"/>
          <w:i/>
          <w:iCs/>
          <w:sz w:val="24"/>
          <w:szCs w:val="24"/>
        </w:rPr>
        <w:t>leverage</w:t>
      </w:r>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tinggi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maupun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rendah</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tidak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menunjukkan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perbedaan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berarti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dalam</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perilaku</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penghindaran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pajaknya</w:t>
      </w:r>
      <w:proofErr w:type="spellEnd"/>
      <w:r w:rsidRPr="001A4004">
        <w:rPr>
          <w:rFonts w:ascii="Times New Roman" w:hAnsi="Times New Roman" w:cs="Times New Roman"/>
          <w:sz w:val="24"/>
          <w:szCs w:val="24"/>
        </w:rPr>
        <w:t>.</w:t>
      </w:r>
    </w:p>
    <w:p w14:paraId="739C40B3" w14:textId="79425A75" w:rsidR="00044965" w:rsidRPr="001A4004" w:rsidRDefault="00044965">
      <w:pPr>
        <w:pStyle w:val="ListParagraph"/>
        <w:numPr>
          <w:ilvl w:val="0"/>
          <w:numId w:val="20"/>
        </w:numPr>
        <w:tabs>
          <w:tab w:val="left" w:pos="993"/>
        </w:tabs>
        <w:spacing w:before="240" w:after="0" w:line="480" w:lineRule="auto"/>
        <w:jc w:val="both"/>
        <w:rPr>
          <w:rFonts w:ascii="Times New Roman" w:hAnsi="Times New Roman" w:cs="Times New Roman"/>
          <w:sz w:val="24"/>
          <w:szCs w:val="24"/>
        </w:rPr>
      </w:pPr>
      <w:proofErr w:type="spellStart"/>
      <w:r w:rsidRPr="001A4004">
        <w:rPr>
          <w:rFonts w:ascii="Times New Roman" w:hAnsi="Times New Roman" w:cs="Times New Roman"/>
          <w:sz w:val="24"/>
          <w:szCs w:val="24"/>
        </w:rPr>
        <w:t>Profitabilitas</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memiliki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pengaruh</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positif</w:t>
      </w:r>
      <w:proofErr w:type="spellEnd"/>
      <w:r w:rsidRPr="001A4004">
        <w:rPr>
          <w:rFonts w:ascii="Times New Roman" w:hAnsi="Times New Roman" w:cs="Times New Roman"/>
          <w:sz w:val="24"/>
          <w:szCs w:val="24"/>
        </w:rPr>
        <w:t xml:space="preserve"> dan </w:t>
      </w:r>
      <w:proofErr w:type="spellStart"/>
      <w:r w:rsidRPr="001A4004">
        <w:rPr>
          <w:rFonts w:ascii="Times New Roman" w:hAnsi="Times New Roman" w:cs="Times New Roman"/>
          <w:sz w:val="24"/>
          <w:szCs w:val="24"/>
        </w:rPr>
        <w:t>signifikan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terhadap</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penghindaran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Temuan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ini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berarti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semakin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tinggi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profitabilitas</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perusahaan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semakin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besar</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kecenderungan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perusahaan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melakukan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penghindaran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w:t>
      </w:r>
      <w:proofErr w:type="spellEnd"/>
      <w:r w:rsidRPr="001A4004">
        <w:rPr>
          <w:rFonts w:ascii="Times New Roman" w:hAnsi="Times New Roman" w:cs="Times New Roman"/>
          <w:sz w:val="24"/>
          <w:szCs w:val="24"/>
        </w:rPr>
        <w:t xml:space="preserve">. Perusahaan yang </w:t>
      </w:r>
      <w:proofErr w:type="spellStart"/>
      <w:r w:rsidRPr="001A4004">
        <w:rPr>
          <w:rFonts w:ascii="Times New Roman" w:hAnsi="Times New Roman" w:cs="Times New Roman"/>
          <w:sz w:val="24"/>
          <w:szCs w:val="24"/>
        </w:rPr>
        <w:t>memperoleh</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laba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lebih</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besar</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memiliki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kemampuan</w:t>
      </w:r>
      <w:proofErr w:type="spellEnd"/>
      <w:r w:rsidRPr="001A4004">
        <w:rPr>
          <w:rFonts w:ascii="Times New Roman" w:hAnsi="Times New Roman" w:cs="Times New Roman"/>
          <w:sz w:val="24"/>
          <w:szCs w:val="24"/>
        </w:rPr>
        <w:t xml:space="preserve"> dan </w:t>
      </w:r>
      <w:proofErr w:type="spellStart"/>
      <w:r w:rsidRPr="001A4004">
        <w:rPr>
          <w:rFonts w:ascii="Times New Roman" w:hAnsi="Times New Roman" w:cs="Times New Roman"/>
          <w:sz w:val="24"/>
          <w:szCs w:val="24"/>
        </w:rPr>
        <w:t>insentif</w:t>
      </w:r>
      <w:proofErr w:type="spellEnd"/>
      <w:r w:rsidRPr="001A4004">
        <w:rPr>
          <w:rFonts w:ascii="Times New Roman" w:hAnsi="Times New Roman" w:cs="Times New Roman"/>
          <w:sz w:val="24"/>
          <w:szCs w:val="24"/>
        </w:rPr>
        <w:t xml:space="preserve"> yang </w:t>
      </w:r>
      <w:proofErr w:type="spellStart"/>
      <w:r w:rsidRPr="001A4004">
        <w:rPr>
          <w:rFonts w:ascii="Times New Roman" w:hAnsi="Times New Roman" w:cs="Times New Roman"/>
          <w:sz w:val="24"/>
          <w:szCs w:val="24"/>
        </w:rPr>
        <w:t>lebih</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kuat</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untuk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menyusun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perencanaan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w:t>
      </w:r>
      <w:proofErr w:type="spellEnd"/>
      <w:r w:rsidRPr="001A4004">
        <w:rPr>
          <w:rFonts w:ascii="Times New Roman" w:hAnsi="Times New Roman" w:cs="Times New Roman"/>
          <w:sz w:val="24"/>
          <w:szCs w:val="24"/>
        </w:rPr>
        <w:t xml:space="preserve"> yang </w:t>
      </w:r>
      <w:proofErr w:type="spellStart"/>
      <w:r w:rsidRPr="001A4004">
        <w:rPr>
          <w:rFonts w:ascii="Times New Roman" w:hAnsi="Times New Roman" w:cs="Times New Roman"/>
          <w:sz w:val="24"/>
          <w:szCs w:val="24"/>
        </w:rPr>
        <w:t>mengurangi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beban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w:t>
      </w:r>
      <w:proofErr w:type="spellEnd"/>
      <w:r w:rsidRPr="001A4004">
        <w:rPr>
          <w:rFonts w:ascii="Times New Roman" w:hAnsi="Times New Roman" w:cs="Times New Roman"/>
          <w:sz w:val="24"/>
          <w:szCs w:val="24"/>
        </w:rPr>
        <w:t>.</w:t>
      </w:r>
    </w:p>
    <w:p w14:paraId="5E34BC0A" w14:textId="2605D5C8" w:rsidR="00044965" w:rsidRDefault="00044965">
      <w:pPr>
        <w:pStyle w:val="ListParagraph"/>
        <w:numPr>
          <w:ilvl w:val="0"/>
          <w:numId w:val="20"/>
        </w:numPr>
        <w:tabs>
          <w:tab w:val="left" w:pos="993"/>
        </w:tabs>
        <w:spacing w:before="240" w:after="0" w:line="480" w:lineRule="auto"/>
        <w:jc w:val="both"/>
        <w:rPr>
          <w:rFonts w:ascii="Times New Roman" w:hAnsi="Times New Roman" w:cs="Times New Roman"/>
          <w:sz w:val="24"/>
          <w:szCs w:val="24"/>
        </w:rPr>
      </w:pPr>
      <w:proofErr w:type="spellStart"/>
      <w:r w:rsidRPr="001A4004">
        <w:rPr>
          <w:rFonts w:ascii="Times New Roman" w:hAnsi="Times New Roman" w:cs="Times New Roman"/>
          <w:sz w:val="24"/>
          <w:szCs w:val="24"/>
        </w:rPr>
        <w:t>Ukuran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perusahaan</w:t>
      </w:r>
      <w:proofErr w:type="spellEnd"/>
      <w:r w:rsidRPr="001A4004">
        <w:rPr>
          <w:rFonts w:ascii="Times New Roman" w:hAnsi="Times New Roman" w:cs="Times New Roman"/>
          <w:sz w:val="24"/>
          <w:szCs w:val="24"/>
        </w:rPr>
        <w:t xml:space="preserve"> </w:t>
      </w:r>
      <w:proofErr w:type="spellStart"/>
      <w:r w:rsidR="00B53769">
        <w:rPr>
          <w:rFonts w:ascii="Times New Roman" w:hAnsi="Times New Roman" w:cs="Times New Roman"/>
          <w:sz w:val="24"/>
          <w:szCs w:val="24"/>
        </w:rPr>
        <w:t>memiliki</w:t>
      </w:r>
      <w:proofErr w:type="spellEnd"/>
      <w:r w:rsidR="00B53769">
        <w:rPr>
          <w:rFonts w:ascii="Times New Roman" w:hAnsi="Times New Roman" w:cs="Times New Roman"/>
          <w:sz w:val="24"/>
          <w:szCs w:val="24"/>
        </w:rPr>
        <w:t xml:space="preserve"> </w:t>
      </w:r>
      <w:proofErr w:type="spellStart"/>
      <w:r w:rsidR="00B53769">
        <w:rPr>
          <w:rFonts w:ascii="Times New Roman" w:hAnsi="Times New Roman" w:cs="Times New Roman"/>
          <w:sz w:val="24"/>
          <w:szCs w:val="24"/>
        </w:rPr>
        <w:t>pengaruh</w:t>
      </w:r>
      <w:proofErr w:type="spellEnd"/>
      <w:r w:rsidR="00B53769">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tidak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signifikan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terhadap</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penghindaran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Sehingga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hasil</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ini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menolak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hipotesis</w:t>
      </w:r>
      <w:proofErr w:type="spellEnd"/>
      <w:r w:rsidRPr="001A4004">
        <w:rPr>
          <w:rFonts w:ascii="Times New Roman" w:hAnsi="Times New Roman" w:cs="Times New Roman"/>
          <w:sz w:val="24"/>
          <w:szCs w:val="24"/>
        </w:rPr>
        <w:t xml:space="preserve"> yang </w:t>
      </w:r>
      <w:proofErr w:type="spellStart"/>
      <w:r w:rsidRPr="001A4004">
        <w:rPr>
          <w:rFonts w:ascii="Times New Roman" w:hAnsi="Times New Roman" w:cs="Times New Roman"/>
          <w:sz w:val="24"/>
          <w:szCs w:val="24"/>
        </w:rPr>
        <w:t>telah</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diajukan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karena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aset</w:t>
      </w:r>
      <w:proofErr w:type="spellEnd"/>
      <w:r w:rsidRPr="001A4004">
        <w:rPr>
          <w:rFonts w:ascii="Times New Roman" w:hAnsi="Times New Roman" w:cs="Times New Roman"/>
          <w:sz w:val="24"/>
          <w:szCs w:val="24"/>
        </w:rPr>
        <w:t xml:space="preserve"> yang </w:t>
      </w:r>
      <w:proofErr w:type="spellStart"/>
      <w:r w:rsidRPr="001A4004">
        <w:rPr>
          <w:rFonts w:ascii="Times New Roman" w:hAnsi="Times New Roman" w:cs="Times New Roman"/>
          <w:sz w:val="24"/>
          <w:szCs w:val="24"/>
        </w:rPr>
        <w:t>besar</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tidak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secara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langsung</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meningkatkan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praktik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penghindaran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karena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perusahaan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besar</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umumnya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mendapatkan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pengawasan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lebih</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ketat</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dari</w:t>
      </w:r>
      <w:proofErr w:type="spellEnd"/>
      <w:r w:rsidRPr="001A4004">
        <w:rPr>
          <w:rFonts w:ascii="Times New Roman" w:hAnsi="Times New Roman" w:cs="Times New Roman"/>
          <w:sz w:val="24"/>
          <w:szCs w:val="24"/>
        </w:rPr>
        <w:t xml:space="preserve"> regulator, auditor, </w:t>
      </w:r>
      <w:proofErr w:type="spellStart"/>
      <w:r w:rsidRPr="001A4004">
        <w:rPr>
          <w:rFonts w:ascii="Times New Roman" w:hAnsi="Times New Roman" w:cs="Times New Roman"/>
          <w:sz w:val="24"/>
          <w:szCs w:val="24"/>
        </w:rPr>
        <w:t>serta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pemegang</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saham</w:t>
      </w:r>
      <w:proofErr w:type="spellEnd"/>
      <w:r w:rsidRPr="001A4004">
        <w:rPr>
          <w:rFonts w:ascii="Times New Roman" w:hAnsi="Times New Roman" w:cs="Times New Roman"/>
          <w:sz w:val="24"/>
          <w:szCs w:val="24"/>
        </w:rPr>
        <w:t>.</w:t>
      </w:r>
    </w:p>
    <w:p w14:paraId="0CE5E7B4" w14:textId="77777777" w:rsidR="001A4004" w:rsidRPr="001A4004" w:rsidRDefault="001A4004" w:rsidP="001A4004">
      <w:pPr>
        <w:pStyle w:val="ListParagraph"/>
        <w:tabs>
          <w:tab w:val="left" w:pos="993"/>
        </w:tabs>
        <w:spacing w:before="240" w:after="0" w:line="480" w:lineRule="auto"/>
        <w:ind w:left="608"/>
        <w:jc w:val="both"/>
        <w:rPr>
          <w:rFonts w:ascii="Times New Roman" w:hAnsi="Times New Roman" w:cs="Times New Roman"/>
          <w:sz w:val="24"/>
          <w:szCs w:val="24"/>
        </w:rPr>
      </w:pPr>
    </w:p>
    <w:p w14:paraId="702B448E" w14:textId="1B66A787" w:rsidR="004B1849" w:rsidRPr="001A4004" w:rsidRDefault="00043555">
      <w:pPr>
        <w:pStyle w:val="Heading2"/>
        <w:numPr>
          <w:ilvl w:val="0"/>
          <w:numId w:val="26"/>
        </w:numPr>
      </w:pPr>
      <w:r>
        <w:t xml:space="preserve"> </w:t>
      </w:r>
      <w:bookmarkStart w:id="216" w:name="_Toc223735366"/>
      <w:r w:rsidR="004B1849" w:rsidRPr="001A4004">
        <w:t>Saran</w:t>
      </w:r>
      <w:bookmarkEnd w:id="216"/>
    </w:p>
    <w:p w14:paraId="5F8E0EB8" w14:textId="41586B8C" w:rsidR="00044965" w:rsidRPr="00197934" w:rsidRDefault="00435D1F" w:rsidP="00435D1F">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044965" w:rsidRPr="00197934">
        <w:rPr>
          <w:rFonts w:ascii="Times New Roman" w:hAnsi="Times New Roman" w:cs="Times New Roman"/>
          <w:sz w:val="24"/>
          <w:szCs w:val="24"/>
        </w:rPr>
        <w:t>Berdasarkan</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hasil</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penelitian</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pembahasan</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serta</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kesimpulan</w:t>
      </w:r>
      <w:proofErr w:type="spellEnd"/>
      <w:r w:rsidR="00044965" w:rsidRPr="00197934">
        <w:rPr>
          <w:rFonts w:ascii="Times New Roman" w:hAnsi="Times New Roman" w:cs="Times New Roman"/>
          <w:sz w:val="24"/>
          <w:szCs w:val="24"/>
        </w:rPr>
        <w:t xml:space="preserve"> yang </w:t>
      </w:r>
      <w:proofErr w:type="spellStart"/>
      <w:r w:rsidR="00044965" w:rsidRPr="00197934">
        <w:rPr>
          <w:rFonts w:ascii="Times New Roman" w:hAnsi="Times New Roman" w:cs="Times New Roman"/>
          <w:sz w:val="24"/>
          <w:szCs w:val="24"/>
        </w:rPr>
        <w:t>telah</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dipaparkan</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berikut</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beberapa</w:t>
      </w:r>
      <w:proofErr w:type="spellEnd"/>
      <w:r w:rsidR="00044965" w:rsidRPr="00197934">
        <w:rPr>
          <w:rFonts w:ascii="Times New Roman" w:hAnsi="Times New Roman" w:cs="Times New Roman"/>
          <w:sz w:val="24"/>
          <w:szCs w:val="24"/>
        </w:rPr>
        <w:t xml:space="preserve"> saran yang </w:t>
      </w:r>
      <w:proofErr w:type="spellStart"/>
      <w:r w:rsidR="00044965" w:rsidRPr="00197934">
        <w:rPr>
          <w:rFonts w:ascii="Times New Roman" w:hAnsi="Times New Roman" w:cs="Times New Roman"/>
          <w:sz w:val="24"/>
          <w:szCs w:val="24"/>
        </w:rPr>
        <w:t>penulis</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sampaikan</w:t>
      </w:r>
      <w:proofErr w:type="spellEnd"/>
      <w:r w:rsidR="00044965" w:rsidRPr="00197934">
        <w:rPr>
          <w:rFonts w:ascii="Times New Roman" w:hAnsi="Times New Roman" w:cs="Times New Roman"/>
          <w:sz w:val="24"/>
          <w:szCs w:val="24"/>
        </w:rPr>
        <w:t xml:space="preserve"> guna </w:t>
      </w:r>
      <w:proofErr w:type="spellStart"/>
      <w:r w:rsidR="00044965" w:rsidRPr="00197934">
        <w:rPr>
          <w:rFonts w:ascii="Times New Roman" w:hAnsi="Times New Roman" w:cs="Times New Roman"/>
          <w:sz w:val="24"/>
          <w:szCs w:val="24"/>
        </w:rPr>
        <w:t>menjadi</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pertimbangan</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dalam</w:t>
      </w:r>
      <w:proofErr w:type="spellEnd"/>
      <w:r w:rsidR="00044965" w:rsidRPr="00197934">
        <w:rPr>
          <w:rFonts w:ascii="Times New Roman" w:hAnsi="Times New Roman" w:cs="Times New Roman"/>
          <w:sz w:val="24"/>
          <w:szCs w:val="24"/>
        </w:rPr>
        <w:t xml:space="preserve"> </w:t>
      </w:r>
      <w:proofErr w:type="spellStart"/>
      <w:r w:rsidR="00044965" w:rsidRPr="00197934">
        <w:rPr>
          <w:rFonts w:ascii="Times New Roman" w:hAnsi="Times New Roman" w:cs="Times New Roman"/>
          <w:sz w:val="24"/>
          <w:szCs w:val="24"/>
        </w:rPr>
        <w:t>pengambilan</w:t>
      </w:r>
      <w:proofErr w:type="spellEnd"/>
      <w:r w:rsidR="00044965" w:rsidRPr="00197934">
        <w:rPr>
          <w:rFonts w:ascii="Times New Roman" w:hAnsi="Times New Roman" w:cs="Times New Roman"/>
          <w:sz w:val="24"/>
          <w:szCs w:val="24"/>
        </w:rPr>
        <w:t xml:space="preserve"> </w:t>
      </w:r>
      <w:proofErr w:type="spellStart"/>
      <w:proofErr w:type="gramStart"/>
      <w:r w:rsidR="00044965" w:rsidRPr="00197934">
        <w:rPr>
          <w:rFonts w:ascii="Times New Roman" w:hAnsi="Times New Roman" w:cs="Times New Roman"/>
          <w:sz w:val="24"/>
          <w:szCs w:val="24"/>
        </w:rPr>
        <w:t>keputusan</w:t>
      </w:r>
      <w:proofErr w:type="spellEnd"/>
      <w:r w:rsidR="00044965" w:rsidRPr="00197934">
        <w:rPr>
          <w:rFonts w:ascii="Times New Roman" w:hAnsi="Times New Roman" w:cs="Times New Roman"/>
          <w:sz w:val="24"/>
          <w:szCs w:val="24"/>
        </w:rPr>
        <w:t xml:space="preserve"> :</w:t>
      </w:r>
      <w:proofErr w:type="gramEnd"/>
    </w:p>
    <w:p w14:paraId="20983BC6" w14:textId="74969542" w:rsidR="00134D52" w:rsidRDefault="00782D5F">
      <w:pPr>
        <w:pStyle w:val="ListParagraph"/>
        <w:numPr>
          <w:ilvl w:val="0"/>
          <w:numId w:val="21"/>
        </w:numPr>
        <w:tabs>
          <w:tab w:val="left" w:pos="993"/>
        </w:tabs>
        <w:spacing w:before="240" w:after="0" w:line="480" w:lineRule="auto"/>
        <w:jc w:val="both"/>
        <w:rPr>
          <w:rFonts w:ascii="Times New Roman" w:hAnsi="Times New Roman" w:cs="Times New Roman"/>
          <w:sz w:val="24"/>
          <w:szCs w:val="24"/>
        </w:rPr>
      </w:pPr>
      <w:r w:rsidRPr="00134D52">
        <w:rPr>
          <w:rFonts w:ascii="Times New Roman" w:hAnsi="Times New Roman" w:cs="Times New Roman"/>
          <w:sz w:val="24"/>
          <w:szCs w:val="24"/>
        </w:rPr>
        <w:t>Perusahaa</w:t>
      </w:r>
      <w:r w:rsidR="001A4004" w:rsidRPr="00134D52">
        <w:rPr>
          <w:rFonts w:ascii="Times New Roman" w:hAnsi="Times New Roman" w:cs="Times New Roman"/>
          <w:sz w:val="24"/>
          <w:szCs w:val="24"/>
        </w:rPr>
        <w:t xml:space="preserve">n </w:t>
      </w:r>
      <w:proofErr w:type="spellStart"/>
      <w:r w:rsidRPr="00134D52">
        <w:rPr>
          <w:rFonts w:ascii="Times New Roman" w:hAnsi="Times New Roman" w:cs="Times New Roman"/>
          <w:sz w:val="24"/>
          <w:szCs w:val="24"/>
        </w:rPr>
        <w:t>dengan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profitabilitas</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tinggi</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perlu</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me</w:t>
      </w:r>
      <w:r w:rsidR="00A93E1C">
        <w:rPr>
          <w:rFonts w:ascii="Times New Roman" w:hAnsi="Times New Roman" w:cs="Times New Roman"/>
          <w:sz w:val="24"/>
          <w:szCs w:val="24"/>
        </w:rPr>
        <w:t>mpertahankan</w:t>
      </w:r>
      <w:proofErr w:type="spellEnd"/>
      <w:r w:rsidR="00A93E1C">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transparansi</w:t>
      </w:r>
      <w:proofErr w:type="spellEnd"/>
      <w:r w:rsidRPr="00134D52">
        <w:rPr>
          <w:rFonts w:ascii="Times New Roman" w:hAnsi="Times New Roman" w:cs="Times New Roman"/>
          <w:sz w:val="24"/>
          <w:szCs w:val="24"/>
        </w:rPr>
        <w:t xml:space="preserve"> dan </w:t>
      </w:r>
      <w:proofErr w:type="spellStart"/>
      <w:r w:rsidRPr="00134D52">
        <w:rPr>
          <w:rFonts w:ascii="Times New Roman" w:hAnsi="Times New Roman" w:cs="Times New Roman"/>
          <w:sz w:val="24"/>
          <w:szCs w:val="24"/>
        </w:rPr>
        <w:t>kehati-hatian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dalam</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perencanaan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pajaknya</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Pengawasan</w:t>
      </w:r>
      <w:proofErr w:type="spellEnd"/>
      <w:r w:rsidRPr="00134D52">
        <w:rPr>
          <w:rFonts w:ascii="Times New Roman" w:hAnsi="Times New Roman" w:cs="Times New Roman"/>
          <w:sz w:val="24"/>
          <w:szCs w:val="24"/>
        </w:rPr>
        <w:t xml:space="preserve"> internal dan </w:t>
      </w:r>
      <w:proofErr w:type="spellStart"/>
      <w:r w:rsidRPr="00134D52">
        <w:rPr>
          <w:rFonts w:ascii="Times New Roman" w:hAnsi="Times New Roman" w:cs="Times New Roman"/>
          <w:sz w:val="24"/>
          <w:szCs w:val="24"/>
        </w:rPr>
        <w:t>kepatuhan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terhadap</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peraturan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perpajakan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harus</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diperketat</w:t>
      </w:r>
      <w:proofErr w:type="spellEnd"/>
      <w:r w:rsidRPr="00134D52">
        <w:rPr>
          <w:rFonts w:ascii="Times New Roman" w:hAnsi="Times New Roman" w:cs="Times New Roman"/>
          <w:sz w:val="24"/>
          <w:szCs w:val="24"/>
        </w:rPr>
        <w:t xml:space="preserve"> agar </w:t>
      </w:r>
      <w:proofErr w:type="spellStart"/>
      <w:r w:rsidRPr="00134D52">
        <w:rPr>
          <w:rFonts w:ascii="Times New Roman" w:hAnsi="Times New Roman" w:cs="Times New Roman"/>
          <w:sz w:val="24"/>
          <w:szCs w:val="24"/>
        </w:rPr>
        <w:t>praktik</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perencanaan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pajak</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tidak</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melampaui</w:t>
      </w:r>
      <w:proofErr w:type="spellEnd"/>
      <w:r w:rsidRPr="00134D52">
        <w:rPr>
          <w:rFonts w:ascii="Times New Roman" w:hAnsi="Times New Roman" w:cs="Times New Roman"/>
          <w:sz w:val="24"/>
          <w:szCs w:val="24"/>
        </w:rPr>
        <w:t xml:space="preserve"> batas yang </w:t>
      </w:r>
      <w:proofErr w:type="spellStart"/>
      <w:r w:rsidRPr="00134D52">
        <w:rPr>
          <w:rFonts w:ascii="Times New Roman" w:hAnsi="Times New Roman" w:cs="Times New Roman"/>
          <w:sz w:val="24"/>
          <w:szCs w:val="24"/>
        </w:rPr>
        <w:t>diperbolehkan</w:t>
      </w:r>
      <w:proofErr w:type="spellEnd"/>
      <w:r w:rsidRPr="00134D52">
        <w:rPr>
          <w:rFonts w:ascii="Times New Roman" w:hAnsi="Times New Roman" w:cs="Times New Roman"/>
          <w:sz w:val="24"/>
          <w:szCs w:val="24"/>
        </w:rPr>
        <w:t>.</w:t>
      </w:r>
      <w:r w:rsidR="00134D52" w:rsidRPr="00134D52">
        <w:rPr>
          <w:rFonts w:ascii="Times New Roman" w:hAnsi="Times New Roman" w:cs="Times New Roman"/>
          <w:sz w:val="24"/>
          <w:szCs w:val="24"/>
        </w:rPr>
        <w:t xml:space="preserve"> </w:t>
      </w:r>
    </w:p>
    <w:p w14:paraId="41A1737C" w14:textId="77777777" w:rsidR="00134D52" w:rsidRDefault="00134D52">
      <w:pPr>
        <w:pStyle w:val="ListParagraph"/>
        <w:numPr>
          <w:ilvl w:val="0"/>
          <w:numId w:val="21"/>
        </w:numPr>
        <w:tabs>
          <w:tab w:val="left" w:pos="993"/>
        </w:tabs>
        <w:spacing w:before="240"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134D52">
        <w:rPr>
          <w:rFonts w:ascii="Times New Roman" w:hAnsi="Times New Roman" w:cs="Times New Roman"/>
          <w:sz w:val="24"/>
          <w:szCs w:val="24"/>
        </w:rPr>
        <w:t>enelitian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selanjutnya</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disarankan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untuk</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menggunakan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proksi</w:t>
      </w:r>
      <w:proofErr w:type="spellEnd"/>
      <w:r w:rsidRPr="00134D52">
        <w:rPr>
          <w:rFonts w:ascii="Times New Roman" w:hAnsi="Times New Roman" w:cs="Times New Roman"/>
          <w:sz w:val="24"/>
          <w:szCs w:val="24"/>
        </w:rPr>
        <w:t xml:space="preserve"> </w:t>
      </w:r>
      <w:r w:rsidRPr="00134D52">
        <w:rPr>
          <w:rFonts w:ascii="Times New Roman" w:hAnsi="Times New Roman" w:cs="Times New Roman"/>
          <w:i/>
          <w:iCs/>
          <w:sz w:val="24"/>
          <w:szCs w:val="24"/>
        </w:rPr>
        <w:t xml:space="preserve">leverage </w:t>
      </w:r>
      <w:r w:rsidRPr="00134D52">
        <w:rPr>
          <w:rFonts w:ascii="Times New Roman" w:hAnsi="Times New Roman" w:cs="Times New Roman"/>
          <w:sz w:val="24"/>
          <w:szCs w:val="24"/>
        </w:rPr>
        <w:t xml:space="preserve">yang </w:t>
      </w:r>
      <w:proofErr w:type="spellStart"/>
      <w:r w:rsidRPr="00134D52">
        <w:rPr>
          <w:rFonts w:ascii="Times New Roman" w:hAnsi="Times New Roman" w:cs="Times New Roman"/>
          <w:sz w:val="24"/>
          <w:szCs w:val="24"/>
        </w:rPr>
        <w:t>lebih</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spesifik</w:t>
      </w:r>
      <w:proofErr w:type="spellEnd"/>
      <w:r w:rsidRPr="00134D52">
        <w:rPr>
          <w:rFonts w:ascii="Times New Roman" w:hAnsi="Times New Roman" w:cs="Times New Roman"/>
          <w:sz w:val="24"/>
          <w:szCs w:val="24"/>
        </w:rPr>
        <w:t xml:space="preserve"> dan </w:t>
      </w:r>
      <w:proofErr w:type="spellStart"/>
      <w:r w:rsidRPr="00134D52">
        <w:rPr>
          <w:rFonts w:ascii="Times New Roman" w:hAnsi="Times New Roman" w:cs="Times New Roman"/>
          <w:sz w:val="24"/>
          <w:szCs w:val="24"/>
        </w:rPr>
        <w:t>beragam</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yakni</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bisa</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menggunakan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proksi</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alternatif</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seperti</w:t>
      </w:r>
      <w:proofErr w:type="spellEnd"/>
      <w:r w:rsidRPr="00134D52">
        <w:rPr>
          <w:rFonts w:ascii="Times New Roman" w:hAnsi="Times New Roman" w:cs="Times New Roman"/>
          <w:sz w:val="24"/>
          <w:szCs w:val="24"/>
        </w:rPr>
        <w:t xml:space="preserve"> </w:t>
      </w:r>
      <w:r w:rsidRPr="00032066">
        <w:rPr>
          <w:rFonts w:ascii="Times New Roman" w:hAnsi="Times New Roman" w:cs="Times New Roman"/>
          <w:i/>
          <w:iCs/>
          <w:sz w:val="24"/>
          <w:szCs w:val="24"/>
        </w:rPr>
        <w:t>long-term debt to total assets, interest coverage ratio,</w:t>
      </w:r>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atau</w:t>
      </w:r>
      <w:proofErr w:type="spellEnd"/>
      <w:r w:rsidRPr="00134D52">
        <w:rPr>
          <w:rFonts w:ascii="Times New Roman" w:hAnsi="Times New Roman" w:cs="Times New Roman"/>
          <w:sz w:val="24"/>
          <w:szCs w:val="24"/>
        </w:rPr>
        <w:t xml:space="preserve"> </w:t>
      </w:r>
      <w:r w:rsidRPr="00032066">
        <w:rPr>
          <w:rFonts w:ascii="Times New Roman" w:hAnsi="Times New Roman" w:cs="Times New Roman"/>
          <w:i/>
          <w:iCs/>
          <w:sz w:val="24"/>
          <w:szCs w:val="24"/>
        </w:rPr>
        <w:t>debt tax shield</w:t>
      </w:r>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sehingga</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pengaruh</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beban</w:t>
      </w:r>
      <w:proofErr w:type="spellEnd"/>
      <w:r w:rsidRPr="00134D52">
        <w:rPr>
          <w:rFonts w:ascii="Times New Roman" w:hAnsi="Times New Roman" w:cs="Times New Roman"/>
          <w:sz w:val="24"/>
          <w:szCs w:val="24"/>
        </w:rPr>
        <w:t xml:space="preserve"> bunga utang </w:t>
      </w:r>
      <w:proofErr w:type="spellStart"/>
      <w:r w:rsidRPr="00134D52">
        <w:rPr>
          <w:rFonts w:ascii="Times New Roman" w:hAnsi="Times New Roman" w:cs="Times New Roman"/>
          <w:sz w:val="24"/>
          <w:szCs w:val="24"/>
        </w:rPr>
        <w:t>terhadap</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penghindaran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pajak</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dapat</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diamati</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secara</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lebih</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jelas</w:t>
      </w:r>
      <w:proofErr w:type="spellEnd"/>
      <w:r w:rsidRPr="00134D52">
        <w:rPr>
          <w:rFonts w:ascii="Times New Roman" w:hAnsi="Times New Roman" w:cs="Times New Roman"/>
          <w:sz w:val="24"/>
          <w:szCs w:val="24"/>
        </w:rPr>
        <w:t xml:space="preserve"> dan </w:t>
      </w:r>
      <w:proofErr w:type="spellStart"/>
      <w:r w:rsidRPr="00134D52">
        <w:rPr>
          <w:rFonts w:ascii="Times New Roman" w:hAnsi="Times New Roman" w:cs="Times New Roman"/>
          <w:sz w:val="24"/>
          <w:szCs w:val="24"/>
        </w:rPr>
        <w:t>terfokus</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penelitian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selanjutnya</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disarankan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untuk</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menggunakan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lebih</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dari</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satu</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indikator</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ukuran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perusahaan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tidak</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hanya</w:t>
      </w:r>
      <w:proofErr w:type="spellEnd"/>
      <w:r w:rsidRPr="00134D52">
        <w:rPr>
          <w:rFonts w:ascii="Times New Roman" w:hAnsi="Times New Roman" w:cs="Times New Roman"/>
          <w:sz w:val="24"/>
          <w:szCs w:val="24"/>
        </w:rPr>
        <w:t xml:space="preserve"> total </w:t>
      </w:r>
      <w:proofErr w:type="spellStart"/>
      <w:r w:rsidRPr="00134D52">
        <w:rPr>
          <w:rFonts w:ascii="Times New Roman" w:hAnsi="Times New Roman" w:cs="Times New Roman"/>
          <w:sz w:val="24"/>
          <w:szCs w:val="24"/>
        </w:rPr>
        <w:t>aset</w:t>
      </w:r>
      <w:proofErr w:type="spellEnd"/>
      <w:r w:rsidRPr="00134D52">
        <w:rPr>
          <w:rFonts w:ascii="Times New Roman" w:hAnsi="Times New Roman" w:cs="Times New Roman"/>
          <w:sz w:val="24"/>
          <w:szCs w:val="24"/>
        </w:rPr>
        <w:t xml:space="preserve">. </w:t>
      </w:r>
    </w:p>
    <w:p w14:paraId="1F988132" w14:textId="48553886" w:rsidR="00782D5F" w:rsidRPr="00134D52" w:rsidRDefault="00134D52">
      <w:pPr>
        <w:pStyle w:val="ListParagraph"/>
        <w:numPr>
          <w:ilvl w:val="0"/>
          <w:numId w:val="21"/>
        </w:numPr>
        <w:tabs>
          <w:tab w:val="left" w:pos="993"/>
        </w:tabs>
        <w:spacing w:before="240" w:after="0" w:line="480" w:lineRule="auto"/>
        <w:jc w:val="both"/>
        <w:rPr>
          <w:rFonts w:ascii="Times New Roman" w:hAnsi="Times New Roman" w:cs="Times New Roman"/>
          <w:sz w:val="24"/>
          <w:szCs w:val="24"/>
        </w:rPr>
      </w:pPr>
      <w:proofErr w:type="spellStart"/>
      <w:r w:rsidRPr="00134D52">
        <w:rPr>
          <w:rFonts w:ascii="Times New Roman" w:hAnsi="Times New Roman" w:cs="Times New Roman"/>
          <w:sz w:val="24"/>
          <w:szCs w:val="24"/>
        </w:rPr>
        <w:t>Peneliti</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disarankan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dapat</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mempertimbangkan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penggunaan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logaritma</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penjualan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kapitalisasi</w:t>
      </w:r>
      <w:proofErr w:type="spellEnd"/>
      <w:r w:rsidRPr="00134D52">
        <w:rPr>
          <w:rFonts w:ascii="Times New Roman" w:hAnsi="Times New Roman" w:cs="Times New Roman"/>
          <w:sz w:val="24"/>
          <w:szCs w:val="24"/>
        </w:rPr>
        <w:t xml:space="preserve"> pasar, </w:t>
      </w:r>
      <w:proofErr w:type="spellStart"/>
      <w:r w:rsidRPr="00134D52">
        <w:rPr>
          <w:rFonts w:ascii="Times New Roman" w:hAnsi="Times New Roman" w:cs="Times New Roman"/>
          <w:sz w:val="24"/>
          <w:szCs w:val="24"/>
        </w:rPr>
        <w:t>atau</w:t>
      </w:r>
      <w:proofErr w:type="spellEnd"/>
      <w:r w:rsidRPr="00134D52">
        <w:rPr>
          <w:rFonts w:ascii="Times New Roman" w:hAnsi="Times New Roman" w:cs="Times New Roman"/>
          <w:sz w:val="24"/>
          <w:szCs w:val="24"/>
        </w:rPr>
        <w:t xml:space="preserve"> total </w:t>
      </w:r>
      <w:proofErr w:type="spellStart"/>
      <w:r w:rsidRPr="00134D52">
        <w:rPr>
          <w:rFonts w:ascii="Times New Roman" w:hAnsi="Times New Roman" w:cs="Times New Roman"/>
          <w:sz w:val="24"/>
          <w:szCs w:val="24"/>
        </w:rPr>
        <w:t>pendapatan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sebagai</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proksi</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alternatif</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Penggunaan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beberapa</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proksi</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ukuran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perusahaan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diharapkan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mampu</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menangkap</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kompleksitas</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skala</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usaha</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perusahaan</w:t>
      </w:r>
      <w:proofErr w:type="spellEnd"/>
      <w:r w:rsidRPr="00134D52">
        <w:rPr>
          <w:rFonts w:ascii="Times New Roman" w:hAnsi="Times New Roman" w:cs="Times New Roman"/>
          <w:sz w:val="24"/>
          <w:szCs w:val="24"/>
        </w:rPr>
        <w:t xml:space="preserve"> yang </w:t>
      </w:r>
      <w:proofErr w:type="spellStart"/>
      <w:r w:rsidRPr="00134D52">
        <w:rPr>
          <w:rFonts w:ascii="Times New Roman" w:hAnsi="Times New Roman" w:cs="Times New Roman"/>
          <w:sz w:val="24"/>
          <w:szCs w:val="24"/>
        </w:rPr>
        <w:t>lebih</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luas</w:t>
      </w:r>
      <w:proofErr w:type="spellEnd"/>
      <w:r w:rsidRPr="00134D52">
        <w:rPr>
          <w:rFonts w:ascii="Times New Roman" w:hAnsi="Times New Roman" w:cs="Times New Roman"/>
          <w:sz w:val="24"/>
          <w:szCs w:val="24"/>
        </w:rPr>
        <w:t xml:space="preserve"> dan </w:t>
      </w:r>
      <w:proofErr w:type="spellStart"/>
      <w:r w:rsidRPr="00134D52">
        <w:rPr>
          <w:rFonts w:ascii="Times New Roman" w:hAnsi="Times New Roman" w:cs="Times New Roman"/>
          <w:sz w:val="24"/>
          <w:szCs w:val="24"/>
        </w:rPr>
        <w:t>kaitannya</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dengan</w:t>
      </w:r>
      <w:proofErr w:type="spellEnd"/>
      <w:r w:rsidRPr="00134D52">
        <w:rPr>
          <w:rFonts w:ascii="Times New Roman" w:hAnsi="Times New Roman" w:cs="Times New Roman"/>
          <w:sz w:val="24"/>
          <w:szCs w:val="24"/>
        </w:rPr>
        <w:t xml:space="preserve"> strategi </w:t>
      </w:r>
      <w:proofErr w:type="spellStart"/>
      <w:r w:rsidRPr="00134D52">
        <w:rPr>
          <w:rFonts w:ascii="Times New Roman" w:hAnsi="Times New Roman" w:cs="Times New Roman"/>
          <w:sz w:val="24"/>
          <w:szCs w:val="24"/>
        </w:rPr>
        <w:t>penghindaran</w:t>
      </w:r>
      <w:proofErr w:type="spellEnd"/>
      <w:r w:rsidRPr="00134D52">
        <w:rPr>
          <w:rFonts w:ascii="Times New Roman" w:hAnsi="Times New Roman" w:cs="Times New Roman"/>
          <w:sz w:val="24"/>
          <w:szCs w:val="24"/>
        </w:rPr>
        <w:t xml:space="preserve"> </w:t>
      </w:r>
      <w:proofErr w:type="spellStart"/>
      <w:r w:rsidRPr="00134D52">
        <w:rPr>
          <w:rFonts w:ascii="Times New Roman" w:hAnsi="Times New Roman" w:cs="Times New Roman"/>
          <w:sz w:val="24"/>
          <w:szCs w:val="24"/>
        </w:rPr>
        <w:t>pajak</w:t>
      </w:r>
      <w:proofErr w:type="spellEnd"/>
      <w:r w:rsidRPr="00134D52">
        <w:rPr>
          <w:rFonts w:ascii="Times New Roman" w:hAnsi="Times New Roman" w:cs="Times New Roman"/>
          <w:sz w:val="24"/>
          <w:szCs w:val="24"/>
        </w:rPr>
        <w:t>.</w:t>
      </w:r>
    </w:p>
    <w:p w14:paraId="5EF850D2" w14:textId="77026AAE" w:rsidR="00782D5F" w:rsidRPr="001A4004" w:rsidRDefault="00782D5F">
      <w:pPr>
        <w:pStyle w:val="ListParagraph"/>
        <w:numPr>
          <w:ilvl w:val="0"/>
          <w:numId w:val="21"/>
        </w:numPr>
        <w:tabs>
          <w:tab w:val="left" w:pos="993"/>
        </w:tabs>
        <w:spacing w:before="240" w:after="0" w:line="480" w:lineRule="auto"/>
        <w:jc w:val="both"/>
        <w:rPr>
          <w:rFonts w:ascii="Times New Roman" w:hAnsi="Times New Roman" w:cs="Times New Roman"/>
          <w:sz w:val="24"/>
          <w:szCs w:val="24"/>
        </w:rPr>
      </w:pPr>
      <w:r w:rsidRPr="001A4004">
        <w:rPr>
          <w:rFonts w:ascii="Times New Roman" w:hAnsi="Times New Roman" w:cs="Times New Roman"/>
          <w:sz w:val="24"/>
          <w:szCs w:val="24"/>
        </w:rPr>
        <w:t xml:space="preserve">Bagi Regulator (DJP dan </w:t>
      </w:r>
      <w:proofErr w:type="spellStart"/>
      <w:r w:rsidRPr="001A4004">
        <w:rPr>
          <w:rFonts w:ascii="Times New Roman" w:hAnsi="Times New Roman" w:cs="Times New Roman"/>
          <w:sz w:val="24"/>
          <w:szCs w:val="24"/>
        </w:rPr>
        <w:t>Pemerintah</w:t>
      </w:r>
      <w:proofErr w:type="spellEnd"/>
      <w:r w:rsidRPr="001A4004">
        <w:rPr>
          <w:rFonts w:ascii="Times New Roman" w:hAnsi="Times New Roman" w:cs="Times New Roman"/>
          <w:sz w:val="24"/>
          <w:szCs w:val="24"/>
        </w:rPr>
        <w:t>)</w:t>
      </w:r>
      <w:r w:rsidR="001A4004" w:rsidRPr="001A4004">
        <w:rPr>
          <w:rFonts w:ascii="Times New Roman" w:hAnsi="Times New Roman" w:cs="Times New Roman"/>
          <w:sz w:val="24"/>
          <w:szCs w:val="24"/>
        </w:rPr>
        <w:t xml:space="preserve">, </w:t>
      </w:r>
      <w:proofErr w:type="spellStart"/>
      <w:r w:rsidR="001A4004" w:rsidRPr="001A4004">
        <w:rPr>
          <w:rFonts w:ascii="Times New Roman" w:hAnsi="Times New Roman" w:cs="Times New Roman"/>
          <w:sz w:val="24"/>
          <w:szCs w:val="24"/>
        </w:rPr>
        <w:t>h</w:t>
      </w:r>
      <w:r w:rsidRPr="001A4004">
        <w:rPr>
          <w:rFonts w:ascii="Times New Roman" w:hAnsi="Times New Roman" w:cs="Times New Roman"/>
          <w:sz w:val="24"/>
          <w:szCs w:val="24"/>
        </w:rPr>
        <w:t>asil</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penelitian</w:t>
      </w:r>
      <w:proofErr w:type="spellEnd"/>
      <w:r w:rsidRPr="001A4004">
        <w:rPr>
          <w:rFonts w:ascii="Times New Roman" w:hAnsi="Times New Roman" w:cs="Times New Roman"/>
          <w:sz w:val="24"/>
          <w:szCs w:val="24"/>
        </w:rPr>
        <w:t xml:space="preserve"> yang </w:t>
      </w:r>
      <w:proofErr w:type="spellStart"/>
      <w:r w:rsidRPr="001A4004">
        <w:rPr>
          <w:rFonts w:ascii="Times New Roman" w:hAnsi="Times New Roman" w:cs="Times New Roman"/>
          <w:sz w:val="24"/>
          <w:szCs w:val="24"/>
        </w:rPr>
        <w:t>menunjukkan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bahwa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profitabilitas</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berpengaruh</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signifikan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terhadap</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penghindaran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menjadi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indikator</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penting</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bagi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otoritas</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untuk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meningkatkan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pengawasan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terhadap</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perusahaan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dengan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laba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besar</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Pemerintah</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dapat</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memperkuat</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aturan</w:t>
      </w:r>
      <w:proofErr w:type="spellEnd"/>
      <w:r w:rsidRPr="001A4004">
        <w:rPr>
          <w:rFonts w:ascii="Times New Roman" w:hAnsi="Times New Roman" w:cs="Times New Roman"/>
          <w:sz w:val="24"/>
          <w:szCs w:val="24"/>
        </w:rPr>
        <w:t xml:space="preserve"> anti–</w:t>
      </w:r>
      <w:r w:rsidRPr="001A4004">
        <w:rPr>
          <w:rFonts w:ascii="Times New Roman" w:hAnsi="Times New Roman" w:cs="Times New Roman"/>
          <w:i/>
          <w:iCs/>
          <w:sz w:val="24"/>
          <w:szCs w:val="24"/>
        </w:rPr>
        <w:t>tax avoidance</w:t>
      </w:r>
      <w:r w:rsidRPr="001A4004">
        <w:rPr>
          <w:rFonts w:ascii="Times New Roman" w:hAnsi="Times New Roman" w:cs="Times New Roman"/>
          <w:sz w:val="24"/>
          <w:szCs w:val="24"/>
        </w:rPr>
        <w:t xml:space="preserve"> dan </w:t>
      </w:r>
      <w:proofErr w:type="spellStart"/>
      <w:r w:rsidRPr="001A4004">
        <w:rPr>
          <w:rFonts w:ascii="Times New Roman" w:hAnsi="Times New Roman" w:cs="Times New Roman"/>
          <w:sz w:val="24"/>
          <w:szCs w:val="24"/>
        </w:rPr>
        <w:t>memperluas</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sistem</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pelaporan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berbasis</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risiko</w:t>
      </w:r>
      <w:proofErr w:type="spellEnd"/>
      <w:r w:rsidRPr="001A4004">
        <w:rPr>
          <w:rFonts w:ascii="Times New Roman" w:hAnsi="Times New Roman" w:cs="Times New Roman"/>
          <w:sz w:val="24"/>
          <w:szCs w:val="24"/>
        </w:rPr>
        <w:t>.</w:t>
      </w:r>
    </w:p>
    <w:p w14:paraId="79DE7DD7" w14:textId="521F4F22" w:rsidR="00782D5F" w:rsidRPr="001A4004" w:rsidRDefault="001A4004">
      <w:pPr>
        <w:pStyle w:val="ListParagraph"/>
        <w:numPr>
          <w:ilvl w:val="0"/>
          <w:numId w:val="21"/>
        </w:numPr>
        <w:tabs>
          <w:tab w:val="left" w:pos="993"/>
        </w:tabs>
        <w:spacing w:before="240" w:after="0" w:line="480" w:lineRule="auto"/>
        <w:jc w:val="both"/>
        <w:rPr>
          <w:rFonts w:ascii="Times New Roman" w:hAnsi="Times New Roman" w:cs="Times New Roman"/>
          <w:sz w:val="24"/>
          <w:szCs w:val="24"/>
        </w:rPr>
      </w:pPr>
      <w:r w:rsidRPr="001A4004">
        <w:rPr>
          <w:rFonts w:ascii="Times New Roman" w:hAnsi="Times New Roman" w:cs="Times New Roman"/>
          <w:sz w:val="24"/>
          <w:szCs w:val="24"/>
        </w:rPr>
        <w:t xml:space="preserve">Investor </w:t>
      </w:r>
      <w:proofErr w:type="spellStart"/>
      <w:r w:rsidR="00782D5F" w:rsidRPr="001A4004">
        <w:rPr>
          <w:rFonts w:ascii="Times New Roman" w:hAnsi="Times New Roman" w:cs="Times New Roman"/>
          <w:sz w:val="24"/>
          <w:szCs w:val="24"/>
        </w:rPr>
        <w:t>dapat</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mempertimbangkan</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tingkat</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profitabilitas</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sebagai</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indikator</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praktik</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penghindaran</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pajak</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Semakin</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tinggi</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profitabilitas</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semakin</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besar</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kemungkinan</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perusahaan</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melakukan</w:t>
      </w:r>
      <w:proofErr w:type="spellEnd"/>
      <w:r w:rsidR="00782D5F" w:rsidRPr="001A4004">
        <w:rPr>
          <w:rFonts w:ascii="Times New Roman" w:hAnsi="Times New Roman" w:cs="Times New Roman"/>
          <w:sz w:val="24"/>
          <w:szCs w:val="24"/>
        </w:rPr>
        <w:t xml:space="preserve"> </w:t>
      </w:r>
      <w:r w:rsidR="00782D5F" w:rsidRPr="001A4004">
        <w:rPr>
          <w:rFonts w:ascii="Times New Roman" w:hAnsi="Times New Roman" w:cs="Times New Roman"/>
          <w:i/>
          <w:iCs/>
          <w:sz w:val="24"/>
          <w:szCs w:val="24"/>
        </w:rPr>
        <w:t>tax planning</w:t>
      </w:r>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atau</w:t>
      </w:r>
      <w:proofErr w:type="spellEnd"/>
      <w:r w:rsidR="00782D5F" w:rsidRPr="001A4004">
        <w:rPr>
          <w:rFonts w:ascii="Times New Roman" w:hAnsi="Times New Roman" w:cs="Times New Roman"/>
          <w:sz w:val="24"/>
          <w:szCs w:val="24"/>
        </w:rPr>
        <w:t xml:space="preserve"> </w:t>
      </w:r>
      <w:r w:rsidR="00782D5F" w:rsidRPr="001A4004">
        <w:rPr>
          <w:rFonts w:ascii="Times New Roman" w:hAnsi="Times New Roman" w:cs="Times New Roman"/>
          <w:i/>
          <w:iCs/>
          <w:sz w:val="24"/>
          <w:szCs w:val="24"/>
        </w:rPr>
        <w:t>tax avoidance</w:t>
      </w:r>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sehingga</w:t>
      </w:r>
      <w:proofErr w:type="spellEnd"/>
      <w:r w:rsidR="00782D5F" w:rsidRPr="001A4004">
        <w:rPr>
          <w:rFonts w:ascii="Times New Roman" w:hAnsi="Times New Roman" w:cs="Times New Roman"/>
          <w:sz w:val="24"/>
          <w:szCs w:val="24"/>
        </w:rPr>
        <w:t xml:space="preserve"> investor </w:t>
      </w:r>
      <w:proofErr w:type="spellStart"/>
      <w:r w:rsidR="00782D5F" w:rsidRPr="001A4004">
        <w:rPr>
          <w:rFonts w:ascii="Times New Roman" w:hAnsi="Times New Roman" w:cs="Times New Roman"/>
          <w:sz w:val="24"/>
          <w:szCs w:val="24"/>
        </w:rPr>
        <w:t>dapat</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menilai</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risiko</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kepatuhan</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pajak</w:t>
      </w:r>
      <w:proofErr w:type="spellEnd"/>
      <w:r w:rsidR="00782D5F" w:rsidRPr="001A4004">
        <w:rPr>
          <w:rFonts w:ascii="Times New Roman" w:hAnsi="Times New Roman" w:cs="Times New Roman"/>
          <w:sz w:val="24"/>
          <w:szCs w:val="24"/>
        </w:rPr>
        <w:t xml:space="preserve"> </w:t>
      </w:r>
      <w:proofErr w:type="spellStart"/>
      <w:r w:rsidR="00782D5F" w:rsidRPr="001A4004">
        <w:rPr>
          <w:rFonts w:ascii="Times New Roman" w:hAnsi="Times New Roman" w:cs="Times New Roman"/>
          <w:sz w:val="24"/>
          <w:szCs w:val="24"/>
        </w:rPr>
        <w:t>perusahaan</w:t>
      </w:r>
      <w:proofErr w:type="spellEnd"/>
      <w:r w:rsidR="00782D5F" w:rsidRPr="001A4004">
        <w:rPr>
          <w:rFonts w:ascii="Times New Roman" w:hAnsi="Times New Roman" w:cs="Times New Roman"/>
          <w:sz w:val="24"/>
          <w:szCs w:val="24"/>
        </w:rPr>
        <w:t>.</w:t>
      </w:r>
    </w:p>
    <w:p w14:paraId="10C3DE4E" w14:textId="298AE60A" w:rsidR="00782D5F" w:rsidRPr="001A4004" w:rsidRDefault="00782D5F">
      <w:pPr>
        <w:pStyle w:val="ListParagraph"/>
        <w:numPr>
          <w:ilvl w:val="0"/>
          <w:numId w:val="21"/>
        </w:numPr>
        <w:tabs>
          <w:tab w:val="left" w:pos="993"/>
        </w:tabs>
        <w:spacing w:before="240" w:after="0" w:line="480" w:lineRule="auto"/>
        <w:jc w:val="both"/>
        <w:rPr>
          <w:rFonts w:ascii="Times New Roman" w:hAnsi="Times New Roman" w:cs="Times New Roman"/>
          <w:sz w:val="24"/>
          <w:szCs w:val="24"/>
        </w:rPr>
      </w:pPr>
      <w:r w:rsidRPr="001A4004">
        <w:rPr>
          <w:rFonts w:ascii="Times New Roman" w:hAnsi="Times New Roman" w:cs="Times New Roman"/>
          <w:sz w:val="24"/>
          <w:szCs w:val="24"/>
        </w:rPr>
        <w:t xml:space="preserve">Bagi </w:t>
      </w:r>
      <w:proofErr w:type="spellStart"/>
      <w:r w:rsidRPr="001A4004">
        <w:rPr>
          <w:rFonts w:ascii="Times New Roman" w:hAnsi="Times New Roman" w:cs="Times New Roman"/>
          <w:sz w:val="24"/>
          <w:szCs w:val="24"/>
        </w:rPr>
        <w:t>peneliti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selanjutnya</w:t>
      </w:r>
      <w:proofErr w:type="spellEnd"/>
      <w:r w:rsidR="001A4004"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disarankan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dapat</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menggunakan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variabel</w:t>
      </w:r>
      <w:proofErr w:type="spellEnd"/>
      <w:r w:rsidRPr="001A4004">
        <w:rPr>
          <w:rFonts w:ascii="Times New Roman" w:hAnsi="Times New Roman" w:cs="Times New Roman"/>
          <w:sz w:val="24"/>
          <w:szCs w:val="24"/>
        </w:rPr>
        <w:t xml:space="preserve"> </w:t>
      </w:r>
      <w:r w:rsidR="00A93E1C">
        <w:rPr>
          <w:rFonts w:ascii="Times New Roman" w:hAnsi="Times New Roman" w:cs="Times New Roman"/>
          <w:sz w:val="24"/>
          <w:szCs w:val="24"/>
        </w:rPr>
        <w:t xml:space="preserve">independent </w:t>
      </w:r>
      <w:r w:rsidRPr="001A4004">
        <w:rPr>
          <w:rFonts w:ascii="Times New Roman" w:hAnsi="Times New Roman" w:cs="Times New Roman"/>
          <w:sz w:val="24"/>
          <w:szCs w:val="24"/>
        </w:rPr>
        <w:t xml:space="preserve">lain </w:t>
      </w:r>
      <w:proofErr w:type="spellStart"/>
      <w:r w:rsidRPr="001A4004">
        <w:rPr>
          <w:rFonts w:ascii="Times New Roman" w:hAnsi="Times New Roman" w:cs="Times New Roman"/>
          <w:sz w:val="24"/>
          <w:szCs w:val="24"/>
        </w:rPr>
        <w:t>seperti</w:t>
      </w:r>
      <w:proofErr w:type="spellEnd"/>
      <w:r w:rsidRPr="001A4004">
        <w:rPr>
          <w:rFonts w:ascii="Times New Roman" w:hAnsi="Times New Roman" w:cs="Times New Roman"/>
          <w:sz w:val="24"/>
          <w:szCs w:val="24"/>
        </w:rPr>
        <w:t xml:space="preserve"> </w:t>
      </w:r>
      <w:r w:rsidRPr="00A93E1C">
        <w:rPr>
          <w:rFonts w:ascii="Times New Roman" w:hAnsi="Times New Roman" w:cs="Times New Roman"/>
          <w:i/>
          <w:iCs/>
          <w:sz w:val="24"/>
          <w:szCs w:val="24"/>
        </w:rPr>
        <w:t>capital intensity</w:t>
      </w:r>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komisaris</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independen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atau</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kualitas</w:t>
      </w:r>
      <w:proofErr w:type="spellEnd"/>
      <w:r w:rsidRPr="001A4004">
        <w:rPr>
          <w:rFonts w:ascii="Times New Roman" w:hAnsi="Times New Roman" w:cs="Times New Roman"/>
          <w:sz w:val="24"/>
          <w:szCs w:val="24"/>
        </w:rPr>
        <w:t xml:space="preserve"> audit yang </w:t>
      </w:r>
      <w:proofErr w:type="spellStart"/>
      <w:r w:rsidRPr="001A4004">
        <w:rPr>
          <w:rFonts w:ascii="Times New Roman" w:hAnsi="Times New Roman" w:cs="Times New Roman"/>
          <w:sz w:val="24"/>
          <w:szCs w:val="24"/>
        </w:rPr>
        <w:t>dapat</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mempengaruhi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penghindaran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pajak</w:t>
      </w:r>
      <w:proofErr w:type="spellEnd"/>
      <w:r w:rsidRPr="001A4004">
        <w:rPr>
          <w:rFonts w:ascii="Times New Roman" w:hAnsi="Times New Roman" w:cs="Times New Roman"/>
          <w:sz w:val="24"/>
          <w:szCs w:val="24"/>
        </w:rPr>
        <w:t xml:space="preserve">. Dan </w:t>
      </w:r>
      <w:proofErr w:type="spellStart"/>
      <w:r w:rsidRPr="001A4004">
        <w:rPr>
          <w:rFonts w:ascii="Times New Roman" w:hAnsi="Times New Roman" w:cs="Times New Roman"/>
          <w:sz w:val="24"/>
          <w:szCs w:val="24"/>
        </w:rPr>
        <w:t>peneliti</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selanjutnya</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dapat</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menggunakan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teori</w:t>
      </w:r>
      <w:proofErr w:type="spellEnd"/>
      <w:r w:rsidRPr="001A4004">
        <w:rPr>
          <w:rFonts w:ascii="Times New Roman" w:hAnsi="Times New Roman" w:cs="Times New Roman"/>
          <w:sz w:val="24"/>
          <w:szCs w:val="24"/>
        </w:rPr>
        <w:t xml:space="preserve"> yang </w:t>
      </w:r>
      <w:proofErr w:type="spellStart"/>
      <w:r w:rsidRPr="001A4004">
        <w:rPr>
          <w:rFonts w:ascii="Times New Roman" w:hAnsi="Times New Roman" w:cs="Times New Roman"/>
          <w:sz w:val="24"/>
          <w:szCs w:val="24"/>
        </w:rPr>
        <w:t>berbeda</w:t>
      </w:r>
      <w:proofErr w:type="spellEnd"/>
      <w:r w:rsidRPr="001A4004">
        <w:rPr>
          <w:rFonts w:ascii="Times New Roman" w:hAnsi="Times New Roman" w:cs="Times New Roman"/>
          <w:sz w:val="24"/>
          <w:szCs w:val="24"/>
        </w:rPr>
        <w:t xml:space="preserve"> dan </w:t>
      </w:r>
      <w:proofErr w:type="spellStart"/>
      <w:r w:rsidRPr="001A4004">
        <w:rPr>
          <w:rFonts w:ascii="Times New Roman" w:hAnsi="Times New Roman" w:cs="Times New Roman"/>
          <w:sz w:val="24"/>
          <w:szCs w:val="24"/>
        </w:rPr>
        <w:t>memperluas</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objek</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penelitian</w:t>
      </w:r>
      <w:proofErr w:type="spellEnd"/>
      <w:r w:rsidRPr="001A4004">
        <w:rPr>
          <w:rFonts w:ascii="Times New Roman" w:hAnsi="Times New Roman" w:cs="Times New Roman"/>
          <w:sz w:val="24"/>
          <w:szCs w:val="24"/>
        </w:rPr>
        <w:t xml:space="preserve"> dan </w:t>
      </w:r>
      <w:proofErr w:type="spellStart"/>
      <w:r w:rsidRPr="001A4004">
        <w:rPr>
          <w:rFonts w:ascii="Times New Roman" w:hAnsi="Times New Roman" w:cs="Times New Roman"/>
          <w:sz w:val="24"/>
          <w:szCs w:val="24"/>
        </w:rPr>
        <w:t>tahun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penelitian</w:t>
      </w:r>
      <w:proofErr w:type="spellEnd"/>
      <w:r w:rsidRPr="001A4004">
        <w:rPr>
          <w:rFonts w:ascii="Times New Roman" w:hAnsi="Times New Roman" w:cs="Times New Roman"/>
          <w:sz w:val="24"/>
          <w:szCs w:val="24"/>
        </w:rPr>
        <w:t xml:space="preserve"> agar </w:t>
      </w:r>
      <w:proofErr w:type="spellStart"/>
      <w:r w:rsidRPr="001A4004">
        <w:rPr>
          <w:rFonts w:ascii="Times New Roman" w:hAnsi="Times New Roman" w:cs="Times New Roman"/>
          <w:sz w:val="24"/>
          <w:szCs w:val="24"/>
        </w:rPr>
        <w:t>mendapatkan</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hasil</w:t>
      </w:r>
      <w:proofErr w:type="spellEnd"/>
      <w:r w:rsidRPr="001A4004">
        <w:rPr>
          <w:rFonts w:ascii="Times New Roman" w:hAnsi="Times New Roman" w:cs="Times New Roman"/>
          <w:sz w:val="24"/>
          <w:szCs w:val="24"/>
        </w:rPr>
        <w:t xml:space="preserve"> yang </w:t>
      </w:r>
      <w:proofErr w:type="spellStart"/>
      <w:r w:rsidRPr="001A4004">
        <w:rPr>
          <w:rFonts w:ascii="Times New Roman" w:hAnsi="Times New Roman" w:cs="Times New Roman"/>
          <w:sz w:val="24"/>
          <w:szCs w:val="24"/>
        </w:rPr>
        <w:t>lebih</w:t>
      </w:r>
      <w:proofErr w:type="spellEnd"/>
      <w:r w:rsidRPr="001A4004">
        <w:rPr>
          <w:rFonts w:ascii="Times New Roman" w:hAnsi="Times New Roman" w:cs="Times New Roman"/>
          <w:sz w:val="24"/>
          <w:szCs w:val="24"/>
        </w:rPr>
        <w:t xml:space="preserve"> </w:t>
      </w:r>
      <w:proofErr w:type="spellStart"/>
      <w:r w:rsidRPr="001A4004">
        <w:rPr>
          <w:rFonts w:ascii="Times New Roman" w:hAnsi="Times New Roman" w:cs="Times New Roman"/>
          <w:sz w:val="24"/>
          <w:szCs w:val="24"/>
        </w:rPr>
        <w:t>baik</w:t>
      </w:r>
      <w:proofErr w:type="spellEnd"/>
      <w:r w:rsidRPr="001A4004">
        <w:rPr>
          <w:rFonts w:ascii="Times New Roman" w:hAnsi="Times New Roman" w:cs="Times New Roman"/>
          <w:sz w:val="24"/>
          <w:szCs w:val="24"/>
        </w:rPr>
        <w:t>.</w:t>
      </w:r>
    </w:p>
    <w:p w14:paraId="302747B3" w14:textId="77777777" w:rsidR="0054656C" w:rsidRPr="001A4004" w:rsidRDefault="0054656C" w:rsidP="0054656C">
      <w:pPr>
        <w:pStyle w:val="ListParagraph"/>
        <w:tabs>
          <w:tab w:val="left" w:pos="709"/>
        </w:tabs>
        <w:spacing w:line="480" w:lineRule="auto"/>
        <w:ind w:left="426"/>
        <w:jc w:val="both"/>
        <w:rPr>
          <w:rFonts w:ascii="Times New Roman" w:hAnsi="Times New Roman" w:cs="Times New Roman"/>
          <w:b/>
        </w:rPr>
      </w:pPr>
    </w:p>
    <w:p w14:paraId="160CAA92" w14:textId="77777777" w:rsidR="0069128A" w:rsidRPr="00296CD8" w:rsidRDefault="0069128A" w:rsidP="0069128A">
      <w:pPr>
        <w:pStyle w:val="ListParagraph"/>
        <w:tabs>
          <w:tab w:val="left" w:pos="709"/>
        </w:tabs>
        <w:spacing w:line="480" w:lineRule="auto"/>
        <w:ind w:left="426"/>
        <w:jc w:val="both"/>
        <w:rPr>
          <w:rFonts w:ascii="Times New Roman" w:hAnsi="Times New Roman" w:cs="Times New Roman"/>
          <w:b/>
          <w:sz w:val="24"/>
          <w:szCs w:val="24"/>
        </w:rPr>
      </w:pPr>
    </w:p>
    <w:p w14:paraId="7519F6FB" w14:textId="77777777" w:rsidR="008D55DF" w:rsidRPr="002C291F" w:rsidRDefault="008D55DF" w:rsidP="008D55DF">
      <w:pPr>
        <w:tabs>
          <w:tab w:val="right" w:pos="7941"/>
        </w:tabs>
        <w:spacing w:line="240" w:lineRule="auto"/>
        <w:jc w:val="both"/>
        <w:rPr>
          <w:rFonts w:ascii="Times New Roman" w:hAnsi="Times New Roman" w:cs="Times New Roman"/>
          <w:b/>
          <w:sz w:val="24"/>
          <w:szCs w:val="24"/>
        </w:rPr>
      </w:pPr>
    </w:p>
    <w:p w14:paraId="341C4A75" w14:textId="678773D9" w:rsidR="002C291F" w:rsidRPr="002C291F" w:rsidRDefault="002C291F" w:rsidP="002C291F">
      <w:pPr>
        <w:tabs>
          <w:tab w:val="left" w:pos="993"/>
        </w:tabs>
        <w:spacing w:line="480" w:lineRule="auto"/>
        <w:jc w:val="both"/>
        <w:rPr>
          <w:rFonts w:ascii="Times New Roman" w:hAnsi="Times New Roman" w:cs="Times New Roman"/>
          <w:b/>
          <w:sz w:val="24"/>
          <w:szCs w:val="24"/>
        </w:rPr>
      </w:pPr>
    </w:p>
    <w:p w14:paraId="1B945CA2" w14:textId="26C37997" w:rsidR="002C291F" w:rsidRPr="00C85B13" w:rsidRDefault="002C291F" w:rsidP="00C85B13">
      <w:pPr>
        <w:pStyle w:val="ListParagraph"/>
        <w:tabs>
          <w:tab w:val="left" w:pos="993"/>
        </w:tabs>
        <w:spacing w:line="480" w:lineRule="auto"/>
        <w:ind w:left="851"/>
        <w:jc w:val="both"/>
        <w:rPr>
          <w:rFonts w:ascii="Times New Roman" w:hAnsi="Times New Roman" w:cs="Times New Roman"/>
          <w:b/>
          <w:sz w:val="24"/>
          <w:szCs w:val="24"/>
        </w:rPr>
      </w:pPr>
    </w:p>
    <w:p w14:paraId="0CE515CE" w14:textId="77777777" w:rsidR="003A5D4F" w:rsidRPr="003A5D4F" w:rsidRDefault="003A5D4F" w:rsidP="003A5D4F">
      <w:pPr>
        <w:pStyle w:val="ListParagraph"/>
        <w:spacing w:line="480" w:lineRule="auto"/>
        <w:jc w:val="both"/>
        <w:rPr>
          <w:rFonts w:ascii="Times New Roman" w:hAnsi="Times New Roman" w:cs="Times New Roman"/>
          <w:bCs/>
          <w:sz w:val="24"/>
          <w:szCs w:val="24"/>
        </w:rPr>
      </w:pPr>
    </w:p>
    <w:p w14:paraId="7FA0C6BB" w14:textId="77777777" w:rsidR="00B76CD0" w:rsidRPr="00B76CD0" w:rsidRDefault="00B76CD0" w:rsidP="00656506">
      <w:pPr>
        <w:pStyle w:val="Heading1"/>
      </w:pPr>
    </w:p>
    <w:p w14:paraId="6A9B7D59" w14:textId="041A4A4B" w:rsidR="008A23A9" w:rsidRDefault="00B67327" w:rsidP="00656506">
      <w:pPr>
        <w:pStyle w:val="Heading1"/>
        <w:sectPr w:rsidR="008A23A9" w:rsidSect="00DA72D9">
          <w:pgSz w:w="11910" w:h="16840" w:code="9"/>
          <w:pgMar w:top="2268" w:right="1701" w:bottom="1701" w:left="2268" w:header="709" w:footer="709" w:gutter="0"/>
          <w:pgNumType w:start="57"/>
          <w:cols w:space="708"/>
          <w:titlePg/>
          <w:docGrid w:linePitch="299"/>
        </w:sectPr>
      </w:pPr>
      <w:r w:rsidRPr="00FF2326">
        <w:tab/>
      </w:r>
      <w:r w:rsidR="00B76CD0">
        <w:tab/>
      </w:r>
    </w:p>
    <w:p w14:paraId="307A130E" w14:textId="0A022B8F" w:rsidR="009A346B" w:rsidRPr="00FF2326" w:rsidRDefault="009A346B" w:rsidP="00656506">
      <w:pPr>
        <w:pStyle w:val="Heading1"/>
      </w:pPr>
      <w:bookmarkStart w:id="217" w:name="_Toc223735367"/>
      <w:r w:rsidRPr="00FF2326">
        <w:t>D</w:t>
      </w:r>
      <w:r w:rsidR="00793921" w:rsidRPr="00FF2326">
        <w:t>A</w:t>
      </w:r>
      <w:r w:rsidRPr="00FF2326">
        <w:t>FTAR PUSTAKA</w:t>
      </w:r>
      <w:bookmarkEnd w:id="175"/>
      <w:bookmarkEnd w:id="176"/>
      <w:bookmarkEnd w:id="177"/>
      <w:bookmarkEnd w:id="217"/>
    </w:p>
    <w:p w14:paraId="2FCF60F3" w14:textId="4E91D7D5" w:rsidR="00792873" w:rsidRPr="00792873" w:rsidRDefault="009A346B"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9F530E">
        <w:rPr>
          <w:rFonts w:ascii="Times New Roman" w:hAnsi="Times New Roman" w:cs="Times New Roman"/>
        </w:rPr>
        <w:fldChar w:fldCharType="begin" w:fldLock="1"/>
      </w:r>
      <w:r w:rsidRPr="009F530E">
        <w:rPr>
          <w:rFonts w:ascii="Times New Roman" w:hAnsi="Times New Roman" w:cs="Times New Roman"/>
        </w:rPr>
        <w:instrText xml:space="preserve">ADDIN Mendeley Bibliography CSL_BIBLIOGRAPHY </w:instrText>
      </w:r>
      <w:r w:rsidRPr="009F530E">
        <w:rPr>
          <w:rFonts w:ascii="Times New Roman" w:hAnsi="Times New Roman" w:cs="Times New Roman"/>
        </w:rPr>
        <w:fldChar w:fldCharType="separate"/>
      </w:r>
      <w:r w:rsidR="00792873" w:rsidRPr="00792873">
        <w:rPr>
          <w:rFonts w:ascii="Times New Roman" w:hAnsi="Times New Roman" w:cs="Times New Roman"/>
          <w:noProof/>
          <w:kern w:val="0"/>
        </w:rPr>
        <w:t xml:space="preserve">Apridinata, E., &amp; Zulvia, D. (2023). Pengaruh Profitabilitas dan Ukuran Perusahaan Terhadap Penghindaran. </w:t>
      </w:r>
      <w:r w:rsidR="00792873" w:rsidRPr="00792873">
        <w:rPr>
          <w:rFonts w:ascii="Times New Roman" w:hAnsi="Times New Roman" w:cs="Times New Roman"/>
          <w:i/>
          <w:iCs/>
          <w:noProof/>
          <w:kern w:val="0"/>
        </w:rPr>
        <w:t>Profit: Jurnal Manajemen, Bisnis Dan Akuntansi</w:t>
      </w:r>
      <w:r w:rsidR="00792873" w:rsidRPr="00792873">
        <w:rPr>
          <w:rFonts w:ascii="Times New Roman" w:hAnsi="Times New Roman" w:cs="Times New Roman"/>
          <w:noProof/>
          <w:kern w:val="0"/>
        </w:rPr>
        <w:t xml:space="preserve">, </w:t>
      </w:r>
      <w:r w:rsidR="00792873" w:rsidRPr="00792873">
        <w:rPr>
          <w:rFonts w:ascii="Times New Roman" w:hAnsi="Times New Roman" w:cs="Times New Roman"/>
          <w:i/>
          <w:iCs/>
          <w:noProof/>
          <w:kern w:val="0"/>
        </w:rPr>
        <w:t>2</w:t>
      </w:r>
      <w:r w:rsidR="00792873" w:rsidRPr="00792873">
        <w:rPr>
          <w:rFonts w:ascii="Times New Roman" w:hAnsi="Times New Roman" w:cs="Times New Roman"/>
          <w:noProof/>
          <w:kern w:val="0"/>
        </w:rPr>
        <w:t>(2), 313–328.</w:t>
      </w:r>
    </w:p>
    <w:p w14:paraId="41C71162"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Christili Tanjaya, N. N. (2021). Pengaruh Profitabilitas, Leverage, Pertumbuhan Penjualan dan Ukuran Perusahaan terhadap Penghindaran Pajak. </w:t>
      </w:r>
      <w:r w:rsidRPr="00792873">
        <w:rPr>
          <w:rFonts w:ascii="Times New Roman" w:hAnsi="Times New Roman" w:cs="Times New Roman"/>
          <w:i/>
          <w:iCs/>
          <w:noProof/>
          <w:kern w:val="0"/>
        </w:rPr>
        <w:t>Jurnal Akuntansi Trisakti</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8</w:t>
      </w:r>
      <w:r w:rsidRPr="00792873">
        <w:rPr>
          <w:rFonts w:ascii="Times New Roman" w:hAnsi="Times New Roman" w:cs="Times New Roman"/>
          <w:noProof/>
          <w:kern w:val="0"/>
        </w:rPr>
        <w:t>(2), 189–208. https://doi.org/10.54082/jupin.543</w:t>
      </w:r>
    </w:p>
    <w:p w14:paraId="0CF2C4E8"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Denisa Salsabila Viyanis, Adira Oktaviani Tita Nurjanah, Khalisa Fahira, Avivah Shafa Nada, &amp; Tri Yulaeli. (2023). Faktor-faktor yang mempengaruhi Profitabilitas Perusahaan : Perputaran Modal Kerja, Perputaran Kas, Perputaran Persediaan, Perputaran Aset Tetap dan Perputaran Piutang. </w:t>
      </w:r>
      <w:r w:rsidRPr="00792873">
        <w:rPr>
          <w:rFonts w:ascii="Times New Roman" w:hAnsi="Times New Roman" w:cs="Times New Roman"/>
          <w:i/>
          <w:iCs/>
          <w:noProof/>
          <w:kern w:val="0"/>
        </w:rPr>
        <w:t>Jurnal Riset Ekonomi Dan Akuntansi</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1</w:t>
      </w:r>
      <w:r w:rsidRPr="00792873">
        <w:rPr>
          <w:rFonts w:ascii="Times New Roman" w:hAnsi="Times New Roman" w:cs="Times New Roman"/>
          <w:noProof/>
          <w:kern w:val="0"/>
        </w:rPr>
        <w:t>(3), 124–143. https://doi.org/10.54066/jrea-itb.v1i3.632</w:t>
      </w:r>
    </w:p>
    <w:p w14:paraId="5878A5C3"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Dwimartha, A. R., Aripratiwi, R. A., &amp; Junjunan, M. I. (2024). Faktor-Faktor yang Mempengaruhi Tax Avoidance pada Perusahaan Pertambangan BEI 2020-2022. </w:t>
      </w:r>
      <w:r w:rsidRPr="00792873">
        <w:rPr>
          <w:rFonts w:ascii="Times New Roman" w:hAnsi="Times New Roman" w:cs="Times New Roman"/>
          <w:i/>
          <w:iCs/>
          <w:noProof/>
          <w:kern w:val="0"/>
        </w:rPr>
        <w:t>Jurnal Akuntansi Dan Ekonomika</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14</w:t>
      </w:r>
      <w:r w:rsidRPr="00792873">
        <w:rPr>
          <w:rFonts w:ascii="Times New Roman" w:hAnsi="Times New Roman" w:cs="Times New Roman"/>
          <w:noProof/>
          <w:kern w:val="0"/>
        </w:rPr>
        <w:t>(1), 63–73. https://doi.org/10.37859/jae.v14i1.6876</w:t>
      </w:r>
    </w:p>
    <w:p w14:paraId="277C0D7F"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Fahmi, I. (2018). </w:t>
      </w:r>
      <w:r w:rsidRPr="00792873">
        <w:rPr>
          <w:rFonts w:ascii="Times New Roman" w:hAnsi="Times New Roman" w:cs="Times New Roman"/>
          <w:i/>
          <w:iCs/>
          <w:noProof/>
          <w:kern w:val="0"/>
        </w:rPr>
        <w:t>Analisis Kinerja Keuangan: Panduan bagi Akademisi, Manajer, dan Investor dan Menganalisis Bisnis dari Aspek Keuangan.</w:t>
      </w:r>
      <w:r w:rsidRPr="00792873">
        <w:rPr>
          <w:rFonts w:ascii="Times New Roman" w:hAnsi="Times New Roman" w:cs="Times New Roman"/>
          <w:noProof/>
          <w:kern w:val="0"/>
        </w:rPr>
        <w:t xml:space="preserve"> 213.</w:t>
      </w:r>
    </w:p>
    <w:p w14:paraId="5D1E8AF1" w14:textId="5F9F5B63"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Faricha Aulia Ananda, Ratna Herawati, A. S. S. (2023). </w:t>
      </w:r>
      <w:r w:rsidR="00E61A09">
        <w:rPr>
          <w:rFonts w:ascii="Times New Roman" w:hAnsi="Times New Roman" w:cs="Times New Roman"/>
          <w:noProof/>
          <w:kern w:val="0"/>
        </w:rPr>
        <w:t>Pengaruh Ukuran Perusahaan, Profitabilitas, Leverage, dan Pertumbuhan Penjualan Terhadap Penghindaran Pajak.</w:t>
      </w:r>
    </w:p>
    <w:p w14:paraId="77C5162A"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Fauziah, F. (2021). </w:t>
      </w:r>
      <w:r w:rsidRPr="00792873">
        <w:rPr>
          <w:rFonts w:ascii="Times New Roman" w:hAnsi="Times New Roman" w:cs="Times New Roman"/>
          <w:i/>
          <w:iCs/>
          <w:noProof/>
          <w:kern w:val="0"/>
        </w:rPr>
        <w:t>Pengaruh Profitabilitas, Ukuran Perusahaan, dan Leverage Terhadap Penghindaran Pajak Perusahaan Sektor Industri Barang Konsumsi</w:t>
      </w:r>
      <w:r w:rsidRPr="00792873">
        <w:rPr>
          <w:rFonts w:ascii="Times New Roman" w:hAnsi="Times New Roman" w:cs="Times New Roman"/>
          <w:noProof/>
          <w:kern w:val="0"/>
        </w:rPr>
        <w:t>. https://finance.detik.com</w:t>
      </w:r>
    </w:p>
    <w:p w14:paraId="5EF0488F"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Fitriyah, B. (2024). </w:t>
      </w:r>
      <w:r w:rsidRPr="00792873">
        <w:rPr>
          <w:rFonts w:ascii="Times New Roman" w:hAnsi="Times New Roman" w:cs="Times New Roman"/>
          <w:i/>
          <w:iCs/>
          <w:noProof/>
          <w:kern w:val="0"/>
        </w:rPr>
        <w:t>Jurnal Ilmu Manajemen perusahaan sektor infrastruktur yang terdaftar di Bursa Efek Indonesia</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12</w:t>
      </w:r>
      <w:r w:rsidRPr="00792873">
        <w:rPr>
          <w:rFonts w:ascii="Times New Roman" w:hAnsi="Times New Roman" w:cs="Times New Roman"/>
          <w:noProof/>
          <w:kern w:val="0"/>
        </w:rPr>
        <w:t>, 421–436.</w:t>
      </w:r>
    </w:p>
    <w:p w14:paraId="431C872A"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Gani, I., &amp; Amalia, S. (2018). Alat Analisis Data. </w:t>
      </w:r>
      <w:r w:rsidRPr="00792873">
        <w:rPr>
          <w:rFonts w:ascii="Times New Roman" w:hAnsi="Times New Roman" w:cs="Times New Roman"/>
          <w:i/>
          <w:iCs/>
          <w:noProof/>
          <w:kern w:val="0"/>
        </w:rPr>
        <w:t>CV Andi Offset</w:t>
      </w:r>
      <w:r w:rsidRPr="00792873">
        <w:rPr>
          <w:rFonts w:ascii="Times New Roman" w:hAnsi="Times New Roman" w:cs="Times New Roman"/>
          <w:noProof/>
          <w:kern w:val="0"/>
        </w:rPr>
        <w:t>, 306.</w:t>
      </w:r>
    </w:p>
    <w:p w14:paraId="387A41B5"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Ghozali. (2018). </w:t>
      </w:r>
      <w:r w:rsidRPr="00792873">
        <w:rPr>
          <w:rFonts w:ascii="Times New Roman" w:hAnsi="Times New Roman" w:cs="Times New Roman"/>
          <w:i/>
          <w:iCs/>
          <w:noProof/>
          <w:kern w:val="0"/>
        </w:rPr>
        <w:t>Aplikasi analisis multivariat dengan program IBM SPSS 23</w:t>
      </w:r>
      <w:r w:rsidRPr="00792873">
        <w:rPr>
          <w:rFonts w:ascii="Times New Roman" w:hAnsi="Times New Roman" w:cs="Times New Roman"/>
          <w:noProof/>
          <w:kern w:val="0"/>
        </w:rPr>
        <w:t>.</w:t>
      </w:r>
    </w:p>
    <w:p w14:paraId="4537825D"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Gustivo Prasetya, D. M. (2022). Pengaruh Profitabilitas Dan Leverage Terhadap Tax Avoidance. </w:t>
      </w:r>
      <w:r w:rsidRPr="00792873">
        <w:rPr>
          <w:rFonts w:ascii="Times New Roman" w:hAnsi="Times New Roman" w:cs="Times New Roman"/>
          <w:i/>
          <w:iCs/>
          <w:noProof/>
          <w:kern w:val="0"/>
        </w:rPr>
        <w:t>Diponegoro Journal of Accounting</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11</w:t>
      </w:r>
      <w:r w:rsidRPr="00792873">
        <w:rPr>
          <w:rFonts w:ascii="Times New Roman" w:hAnsi="Times New Roman" w:cs="Times New Roman"/>
          <w:noProof/>
          <w:kern w:val="0"/>
        </w:rPr>
        <w:t>(1), 1–6. https://doi.org/10.33857/jafr.v7i1.685</w:t>
      </w:r>
    </w:p>
    <w:p w14:paraId="7D90F9CE" w14:textId="20C161A4"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Hendrich, M., &amp; Palembang, U. S. (2020). </w:t>
      </w:r>
      <w:r w:rsidR="00E61A09">
        <w:rPr>
          <w:rFonts w:ascii="Times New Roman" w:hAnsi="Times New Roman" w:cs="Times New Roman"/>
          <w:noProof/>
          <w:kern w:val="0"/>
        </w:rPr>
        <w:t>Pengaruh Return On Assets (ROA) dan Return On Equity (ROE) Terhadap Harga Saham Pada Perusahaan Manufakktur yang Terdaftar di Indonesia Periode 2017-2019</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4</w:t>
      </w:r>
      <w:r w:rsidRPr="00792873">
        <w:rPr>
          <w:rFonts w:ascii="Times New Roman" w:hAnsi="Times New Roman" w:cs="Times New Roman"/>
          <w:noProof/>
          <w:kern w:val="0"/>
        </w:rPr>
        <w:t>(1), 20–39.</w:t>
      </w:r>
    </w:p>
    <w:p w14:paraId="3DCC53BD"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Ibrahim, Y., &amp; Apriyanti, H. W. (2025). </w:t>
      </w:r>
      <w:r w:rsidRPr="00792873">
        <w:rPr>
          <w:rFonts w:ascii="Times New Roman" w:hAnsi="Times New Roman" w:cs="Times New Roman"/>
          <w:i/>
          <w:iCs/>
          <w:noProof/>
          <w:kern w:val="0"/>
        </w:rPr>
        <w:t>Pengaruh Profitabilitas dan Ukuran Perusahaan terhadap Penghindaran Pajak</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2</w:t>
      </w:r>
      <w:r w:rsidRPr="00792873">
        <w:rPr>
          <w:rFonts w:ascii="Times New Roman" w:hAnsi="Times New Roman" w:cs="Times New Roman"/>
          <w:noProof/>
          <w:kern w:val="0"/>
        </w:rPr>
        <w:t>.</w:t>
      </w:r>
    </w:p>
    <w:p w14:paraId="62B555E5"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Ilham, R. N., Sinaga, S., Putri, D. E., Sinta, I., &amp; Fuadi, F. (2021). Efek Dari Leverage Dan Ukuran Perusahaan Dalam Memengaruhi Tingkat Profitabilitas. </w:t>
      </w:r>
      <w:r w:rsidRPr="00792873">
        <w:rPr>
          <w:rFonts w:ascii="Times New Roman" w:hAnsi="Times New Roman" w:cs="Times New Roman"/>
          <w:i/>
          <w:iCs/>
          <w:noProof/>
          <w:kern w:val="0"/>
        </w:rPr>
        <w:t>Jurnal Ilmiah Edunomika</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5</w:t>
      </w:r>
      <w:r w:rsidRPr="00792873">
        <w:rPr>
          <w:rFonts w:ascii="Times New Roman" w:hAnsi="Times New Roman" w:cs="Times New Roman"/>
          <w:noProof/>
          <w:kern w:val="0"/>
        </w:rPr>
        <w:t>(02), 1–12. https://doi.org/10.29040/jie.v5i2.2959</w:t>
      </w:r>
    </w:p>
    <w:p w14:paraId="61AD2308"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Indriyani. (2020). </w:t>
      </w:r>
      <w:r w:rsidRPr="00792873">
        <w:rPr>
          <w:rFonts w:ascii="Times New Roman" w:hAnsi="Times New Roman" w:cs="Times New Roman"/>
          <w:i/>
          <w:iCs/>
          <w:noProof/>
          <w:kern w:val="0"/>
        </w:rPr>
        <w:t>Pengaruh Profitabilitas, Leverage, dan Ukuran Perusahaan Terhadap Penghindaran Pajak (Studi Empiris Pada Perusahaan Manufaktur Subsektor Food and Beverages yang Terdaftar di Bursa Efek Indonesia Periode 2014-2018)</w:t>
      </w:r>
      <w:r w:rsidRPr="00792873">
        <w:rPr>
          <w:rFonts w:ascii="Times New Roman" w:hAnsi="Times New Roman" w:cs="Times New Roman"/>
          <w:noProof/>
          <w:kern w:val="0"/>
        </w:rPr>
        <w:t>.</w:t>
      </w:r>
    </w:p>
    <w:p w14:paraId="4A25D8E0"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Kasmir. (2018). </w:t>
      </w:r>
      <w:r w:rsidRPr="00792873">
        <w:rPr>
          <w:rFonts w:ascii="Times New Roman" w:hAnsi="Times New Roman" w:cs="Times New Roman"/>
          <w:i/>
          <w:iCs/>
          <w:noProof/>
          <w:kern w:val="0"/>
        </w:rPr>
        <w:t>Analisis Laporan Keuangan (Edisi Revisi).</w:t>
      </w:r>
    </w:p>
    <w:p w14:paraId="28FDE397"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Khairunnisa, N. R., Simbolon, A. Y., &amp; Eprianto, I. (2023). Pengaruh Leverage, Profitabilitas, Good Governance Terhadap Penghindaran Pajak (Tax Avoidance). </w:t>
      </w:r>
      <w:r w:rsidRPr="00792873">
        <w:rPr>
          <w:rFonts w:ascii="Times New Roman" w:hAnsi="Times New Roman" w:cs="Times New Roman"/>
          <w:i/>
          <w:iCs/>
          <w:noProof/>
          <w:kern w:val="0"/>
        </w:rPr>
        <w:t>Jurnal Economina</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2</w:t>
      </w:r>
      <w:r w:rsidRPr="00792873">
        <w:rPr>
          <w:rFonts w:ascii="Times New Roman" w:hAnsi="Times New Roman" w:cs="Times New Roman"/>
          <w:noProof/>
          <w:kern w:val="0"/>
        </w:rPr>
        <w:t>(8), 2164–2177. https://doi.org/10.55681/economina.v2i8.726</w:t>
      </w:r>
    </w:p>
    <w:p w14:paraId="2F10E602"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Krisyadi, R., &amp; Mulfandi, E. (2021). Analisis Pengaruh Ukuran Perusahaan, Leverage, Profitabilitas, dan Intensitas Modal terhadap Penghindaran Pajak pada Perusahaan yang Terdaftar di Bursa Efek Indonesia. </w:t>
      </w:r>
      <w:r w:rsidRPr="00792873">
        <w:rPr>
          <w:rFonts w:ascii="Times New Roman" w:hAnsi="Times New Roman" w:cs="Times New Roman"/>
          <w:i/>
          <w:iCs/>
          <w:noProof/>
          <w:kern w:val="0"/>
        </w:rPr>
        <w:t>Conference on Management, Business, Innovation, Education and Social Science</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1</w:t>
      </w:r>
      <w:r w:rsidRPr="00792873">
        <w:rPr>
          <w:rFonts w:ascii="Times New Roman" w:hAnsi="Times New Roman" w:cs="Times New Roman"/>
          <w:noProof/>
          <w:kern w:val="0"/>
        </w:rPr>
        <w:t>(1). https://journal.uib.ac.id/index.php/combines</w:t>
      </w:r>
    </w:p>
    <w:p w14:paraId="36549F83"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Kusumaningsih, O., &amp; Mujiyati, M. (2024). Pengaruh Profitabilitas, Leverage Dan Ukuran Perusahaan Terhadap Penghindaran Pajak. </w:t>
      </w:r>
      <w:r w:rsidRPr="00792873">
        <w:rPr>
          <w:rFonts w:ascii="Times New Roman" w:hAnsi="Times New Roman" w:cs="Times New Roman"/>
          <w:i/>
          <w:iCs/>
          <w:noProof/>
          <w:kern w:val="0"/>
        </w:rPr>
        <w:t>Journal of Economic, Bussines and Accounting (COSTING)</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7</w:t>
      </w:r>
      <w:r w:rsidRPr="00792873">
        <w:rPr>
          <w:rFonts w:ascii="Times New Roman" w:hAnsi="Times New Roman" w:cs="Times New Roman"/>
          <w:noProof/>
          <w:kern w:val="0"/>
        </w:rPr>
        <w:t>(2), 4116–4127. https://doi.org/10.31539/costing.v7i3.9105</w:t>
      </w:r>
    </w:p>
    <w:p w14:paraId="677834B0"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Latofah, N., &amp; Harjo, D. (2020). Analisis Tax Awareness Dalam Upaya Meningkatkan Kepatuhan Wajib Pajak Di Kantor Pelayanan Pajak Pratama Bekasi Barat. </w:t>
      </w:r>
      <w:r w:rsidRPr="00792873">
        <w:rPr>
          <w:rFonts w:ascii="Times New Roman" w:hAnsi="Times New Roman" w:cs="Times New Roman"/>
          <w:i/>
          <w:iCs/>
          <w:noProof/>
          <w:kern w:val="0"/>
        </w:rPr>
        <w:t>Jurnal Pajak Vokasi (JUPASI)</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2</w:t>
      </w:r>
      <w:r w:rsidRPr="00792873">
        <w:rPr>
          <w:rFonts w:ascii="Times New Roman" w:hAnsi="Times New Roman" w:cs="Times New Roman"/>
          <w:noProof/>
          <w:kern w:val="0"/>
        </w:rPr>
        <w:t>(1), 52–62. https://doi.org/10.31334/jupasi.v2i1.1121</w:t>
      </w:r>
    </w:p>
    <w:p w14:paraId="098A2473"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Lukito, P. C., &amp; Oktaviani, R. M. (2022). Pengaruh Fixed Asset Intensity, Karakter Eksekutif, dan Leverage terhadap Penghindaran Pajak. </w:t>
      </w:r>
      <w:r w:rsidRPr="00792873">
        <w:rPr>
          <w:rFonts w:ascii="Times New Roman" w:hAnsi="Times New Roman" w:cs="Times New Roman"/>
          <w:i/>
          <w:iCs/>
          <w:noProof/>
          <w:kern w:val="0"/>
        </w:rPr>
        <w:t>Owner</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6</w:t>
      </w:r>
      <w:r w:rsidRPr="00792873">
        <w:rPr>
          <w:rFonts w:ascii="Times New Roman" w:hAnsi="Times New Roman" w:cs="Times New Roman"/>
          <w:noProof/>
          <w:kern w:val="0"/>
        </w:rPr>
        <w:t>(1), 202–211. https://doi.org/10.33395/owner.v6i1.532</w:t>
      </w:r>
    </w:p>
    <w:p w14:paraId="13A50175"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Mayndarto, E. C. (2022). Pengaruh Profitabilitas Dan Ukuran Perusahaan Terhadap Penghindaran Pajak Pada Perusahaan Manufaktur Sub Sektor Otomotif Yang Terdaftar Di Bursa Efek Indonesia. </w:t>
      </w:r>
      <w:r w:rsidRPr="00792873">
        <w:rPr>
          <w:rFonts w:ascii="Times New Roman" w:hAnsi="Times New Roman" w:cs="Times New Roman"/>
          <w:i/>
          <w:iCs/>
          <w:noProof/>
          <w:kern w:val="0"/>
        </w:rPr>
        <w:t>Owner</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6</w:t>
      </w:r>
      <w:r w:rsidRPr="00792873">
        <w:rPr>
          <w:rFonts w:ascii="Times New Roman" w:hAnsi="Times New Roman" w:cs="Times New Roman"/>
          <w:noProof/>
          <w:kern w:val="0"/>
        </w:rPr>
        <w:t>(1), 426–442. https://doi.org/10.33395/owner.v6i1.590</w:t>
      </w:r>
    </w:p>
    <w:p w14:paraId="3C35A964"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Moeljono. (2020). </w:t>
      </w:r>
      <w:r w:rsidRPr="00792873">
        <w:rPr>
          <w:rFonts w:ascii="Times New Roman" w:hAnsi="Times New Roman" w:cs="Times New Roman"/>
          <w:i/>
          <w:iCs/>
          <w:noProof/>
          <w:kern w:val="0"/>
        </w:rPr>
        <w:t>Faktor-Faktor yang Mempengaruhi Penghindaran Pajak</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5</w:t>
      </w:r>
      <w:r w:rsidRPr="00792873">
        <w:rPr>
          <w:rFonts w:ascii="Times New Roman" w:hAnsi="Times New Roman" w:cs="Times New Roman"/>
          <w:noProof/>
          <w:kern w:val="0"/>
        </w:rPr>
        <w:t>(1), 103–121. https://doi.org/10.33633/jpeb.v5i1.2645</w:t>
      </w:r>
    </w:p>
    <w:p w14:paraId="71B02A88"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Muda, I., Abubakar, E., Akuntansi, M., &amp; Ekonomi dan Bisnis, F. (2020). Pengaruh Ukuran Perusahaan, Profitabilitas, Leverage, dan Manajemen Laba terhadap Penghindaran Pajak Dimoderasi oleh Political Connection. </w:t>
      </w:r>
      <w:r w:rsidRPr="00792873">
        <w:rPr>
          <w:rFonts w:ascii="Times New Roman" w:hAnsi="Times New Roman" w:cs="Times New Roman"/>
          <w:i/>
          <w:iCs/>
          <w:noProof/>
          <w:kern w:val="0"/>
        </w:rPr>
        <w:t>Jurnal Riset Akuntansi Dan Keuangan</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8</w:t>
      </w:r>
      <w:r w:rsidRPr="00792873">
        <w:rPr>
          <w:rFonts w:ascii="Times New Roman" w:hAnsi="Times New Roman" w:cs="Times New Roman"/>
          <w:noProof/>
          <w:kern w:val="0"/>
        </w:rPr>
        <w:t>(2), 375–392. https://doi.org/10.17509/jrak.v8i2.22807</w:t>
      </w:r>
    </w:p>
    <w:p w14:paraId="0E5C8F02"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Nugrahitha, I. M. A., &amp; Suprasto, H. B. (2018). Pengaruh Profitabilitas, Leverage, Corporate Governance, dan Karakter Eksekutif pada Tax Avoidance. </w:t>
      </w:r>
      <w:r w:rsidRPr="00792873">
        <w:rPr>
          <w:rFonts w:ascii="Times New Roman" w:hAnsi="Times New Roman" w:cs="Times New Roman"/>
          <w:i/>
          <w:iCs/>
          <w:noProof/>
          <w:kern w:val="0"/>
        </w:rPr>
        <w:t>E-Jurnal Akuntansi Universitas Udayana</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22</w:t>
      </w:r>
      <w:r w:rsidRPr="00792873">
        <w:rPr>
          <w:rFonts w:ascii="Times New Roman" w:hAnsi="Times New Roman" w:cs="Times New Roman"/>
          <w:noProof/>
          <w:kern w:val="0"/>
        </w:rPr>
        <w:t>(3), 2016–2039. https://ojs.unud.ac.id/index.php/Akuntansi/article/view/36896</w:t>
      </w:r>
    </w:p>
    <w:p w14:paraId="0FE6ECE9"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Nuryanto, Z. B. P. (2018). </w:t>
      </w:r>
      <w:r w:rsidRPr="00792873">
        <w:rPr>
          <w:rFonts w:ascii="Times New Roman" w:hAnsi="Times New Roman" w:cs="Times New Roman"/>
          <w:i/>
          <w:iCs/>
          <w:noProof/>
          <w:kern w:val="0"/>
        </w:rPr>
        <w:t>Eviews untuk Analisis Ekonometrika Dasar: Aplikasi dan Interpretasi : Eviews for Basic Econometric Analysis: Application and Interpretation</w:t>
      </w:r>
      <w:r w:rsidRPr="00792873">
        <w:rPr>
          <w:rFonts w:ascii="Times New Roman" w:hAnsi="Times New Roman" w:cs="Times New Roman"/>
          <w:noProof/>
          <w:kern w:val="0"/>
        </w:rPr>
        <w:t>. Umimma Press.</w:t>
      </w:r>
    </w:p>
    <w:p w14:paraId="291B6E6D"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Pokhrel, S. (2024). Peranan Good Corporate Governance Sebagai Pemoderasi Book Tax Gap, Intensitas Aset Tetap, Inventory Intensity Terhadap Tax Avoidance. </w:t>
      </w:r>
      <w:r w:rsidRPr="00792873">
        <w:rPr>
          <w:rFonts w:ascii="Times New Roman" w:hAnsi="Times New Roman" w:cs="Times New Roman"/>
          <w:i/>
          <w:iCs/>
          <w:noProof/>
          <w:kern w:val="0"/>
        </w:rPr>
        <w:t>Αγαη</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15</w:t>
      </w:r>
      <w:r w:rsidRPr="00792873">
        <w:rPr>
          <w:rFonts w:ascii="Times New Roman" w:hAnsi="Times New Roman" w:cs="Times New Roman"/>
          <w:noProof/>
          <w:kern w:val="0"/>
        </w:rPr>
        <w:t>(1), 37–48.</w:t>
      </w:r>
    </w:p>
    <w:p w14:paraId="1C6825E4"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Rajab, R. A., Taqiyyah, A. N., Fitriyani, F., &amp; Amalia, K. (2022). </w:t>
      </w:r>
      <w:r w:rsidRPr="00792873">
        <w:rPr>
          <w:rFonts w:ascii="Times New Roman" w:hAnsi="Times New Roman" w:cs="Times New Roman"/>
          <w:i/>
          <w:iCs/>
          <w:noProof/>
          <w:kern w:val="0"/>
        </w:rPr>
        <w:t>Pengaruh tax planning , tax avoidance , dan manajemen laba terhadap nilai perusahaan</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8</w:t>
      </w:r>
      <w:r w:rsidRPr="00792873">
        <w:rPr>
          <w:rFonts w:ascii="Times New Roman" w:hAnsi="Times New Roman" w:cs="Times New Roman"/>
          <w:noProof/>
          <w:kern w:val="0"/>
        </w:rPr>
        <w:t>(2), 472–480.</w:t>
      </w:r>
    </w:p>
    <w:p w14:paraId="62824A95"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Sarimin, M. D., &amp; Oktari, Y. (2023). </w:t>
      </w:r>
      <w:r w:rsidRPr="00792873">
        <w:rPr>
          <w:rFonts w:ascii="Times New Roman" w:hAnsi="Times New Roman" w:cs="Times New Roman"/>
          <w:i/>
          <w:iCs/>
          <w:noProof/>
          <w:kern w:val="0"/>
        </w:rPr>
        <w:t>Analisis Pengaruh Profitabilitas , Leverage , Ukuran perusahaan dan Kepemilikan institusional terhadap Tax</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5</w:t>
      </w:r>
      <w:r w:rsidRPr="00792873">
        <w:rPr>
          <w:rFonts w:ascii="Times New Roman" w:hAnsi="Times New Roman" w:cs="Times New Roman"/>
          <w:noProof/>
          <w:kern w:val="0"/>
        </w:rPr>
        <w:t>(1). https://doi.org/10.32877/ef.v4i1.454</w:t>
      </w:r>
    </w:p>
    <w:p w14:paraId="3B741D28"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Setya Nengse, I., Rahmawati, E., &amp; Herawati, N. (2023). Pengaruh Transfer Pricing Terhadap Penghindaran Pajak (Studi Pada Perusahaan Sektor Industri Barang Konsumen Primer Yang Terdaftar Di Bursa Efek Indonesia Periode 2018-2021). </w:t>
      </w:r>
      <w:r w:rsidRPr="00792873">
        <w:rPr>
          <w:rFonts w:ascii="Times New Roman" w:hAnsi="Times New Roman" w:cs="Times New Roman"/>
          <w:i/>
          <w:iCs/>
          <w:noProof/>
          <w:kern w:val="0"/>
        </w:rPr>
        <w:t>Simposium Nasional Perpajakan</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2</w:t>
      </w:r>
      <w:r w:rsidRPr="00792873">
        <w:rPr>
          <w:rFonts w:ascii="Times New Roman" w:hAnsi="Times New Roman" w:cs="Times New Roman"/>
          <w:noProof/>
          <w:kern w:val="0"/>
        </w:rPr>
        <w:t>(1), 1–15.</w:t>
      </w:r>
    </w:p>
    <w:p w14:paraId="708F5800"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Sholihah, E. F. M., &amp; Rahmiati, A. (2024). Pengaruh Leverage, Sales Growth, Kompensasi Rugi Fiskal dan Koneksi Politik terhadap Penghindaran Pajak (Studi Empiris Pada Perusahaan Manufaktur Yang Terdaftar di BEI Tahun 2017-2022). </w:t>
      </w:r>
      <w:r w:rsidRPr="00792873">
        <w:rPr>
          <w:rFonts w:ascii="Times New Roman" w:hAnsi="Times New Roman" w:cs="Times New Roman"/>
          <w:i/>
          <w:iCs/>
          <w:noProof/>
          <w:kern w:val="0"/>
        </w:rPr>
        <w:t>Owner</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8</w:t>
      </w:r>
      <w:r w:rsidRPr="00792873">
        <w:rPr>
          <w:rFonts w:ascii="Times New Roman" w:hAnsi="Times New Roman" w:cs="Times New Roman"/>
          <w:noProof/>
          <w:kern w:val="0"/>
        </w:rPr>
        <w:t>(1), 186–199. https://doi.org/10.33395/owner.v8i1.1887</w:t>
      </w:r>
    </w:p>
    <w:p w14:paraId="462FFB59"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Subadriyah, S., &amp; Rahayu, I. T. (2022). Faktor-Faktor Yang Mempengaruhi Penghindaran Pajak (Pada Perusahaan Manufaktur Sektor Industri Barang Konsumsi yang Terdaftar Di Bursa Efek Indonesia Tahun 2016-2019). </w:t>
      </w:r>
      <w:r w:rsidRPr="00792873">
        <w:rPr>
          <w:rFonts w:ascii="Times New Roman" w:hAnsi="Times New Roman" w:cs="Times New Roman"/>
          <w:i/>
          <w:iCs/>
          <w:noProof/>
          <w:kern w:val="0"/>
        </w:rPr>
        <w:t>Indonesian Accounting Literacy Journal</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2</w:t>
      </w:r>
      <w:r w:rsidRPr="00792873">
        <w:rPr>
          <w:rFonts w:ascii="Times New Roman" w:hAnsi="Times New Roman" w:cs="Times New Roman"/>
          <w:noProof/>
          <w:kern w:val="0"/>
        </w:rPr>
        <w:t>(1), 269–277. https://doi.org/10.35313/ialj.v2i1.3589</w:t>
      </w:r>
    </w:p>
    <w:p w14:paraId="39CA6F35"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Sugiyono. (2019). </w:t>
      </w:r>
      <w:r w:rsidRPr="00792873">
        <w:rPr>
          <w:rFonts w:ascii="Times New Roman" w:hAnsi="Times New Roman" w:cs="Times New Roman"/>
          <w:i/>
          <w:iCs/>
          <w:noProof/>
          <w:kern w:val="0"/>
        </w:rPr>
        <w:t>Metode Penelitian Pendidikan (kuantitatif, kualitatif, kombinasi R&amp;D dan penelitian pendidikan).</w:t>
      </w:r>
      <w:r w:rsidRPr="00792873">
        <w:rPr>
          <w:rFonts w:ascii="Times New Roman" w:hAnsi="Times New Roman" w:cs="Times New Roman"/>
          <w:noProof/>
          <w:kern w:val="0"/>
        </w:rPr>
        <w:t xml:space="preserve"> http://eperpus-bdkbandung.kemenag.go.id/opac/?p=show_detail&amp;id=274</w:t>
      </w:r>
    </w:p>
    <w:p w14:paraId="261910FB"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Sukmawati, F. (2021). The Effect Of Profit Profitabillity On Tax Avoidance (Case Studies Of Mining Companies In Indonesia Stock Exchange BEI 2015-2019). </w:t>
      </w:r>
      <w:r w:rsidRPr="00792873">
        <w:rPr>
          <w:rFonts w:ascii="Times New Roman" w:hAnsi="Times New Roman" w:cs="Times New Roman"/>
          <w:i/>
          <w:iCs/>
          <w:noProof/>
          <w:kern w:val="0"/>
        </w:rPr>
        <w:t>Turkish Journal of Computer and Mathematics Education</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12</w:t>
      </w:r>
      <w:r w:rsidRPr="00792873">
        <w:rPr>
          <w:rFonts w:ascii="Times New Roman" w:hAnsi="Times New Roman" w:cs="Times New Roman"/>
          <w:noProof/>
          <w:kern w:val="0"/>
        </w:rPr>
        <w:t>(9), 114–117.</w:t>
      </w:r>
    </w:p>
    <w:p w14:paraId="2AAD4706"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Sulaeman, R. (2021). Pengaruh Profitabilitas, Leverage dan Ukuran Perusahaan Terhadap Penghindaran Pajak (Tax Avoidance). </w:t>
      </w:r>
      <w:r w:rsidRPr="00792873">
        <w:rPr>
          <w:rFonts w:ascii="Times New Roman" w:hAnsi="Times New Roman" w:cs="Times New Roman"/>
          <w:i/>
          <w:iCs/>
          <w:noProof/>
          <w:kern w:val="0"/>
        </w:rPr>
        <w:t>Syntax Idea</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3</w:t>
      </w:r>
      <w:r w:rsidRPr="00792873">
        <w:rPr>
          <w:rFonts w:ascii="Times New Roman" w:hAnsi="Times New Roman" w:cs="Times New Roman"/>
          <w:noProof/>
          <w:kern w:val="0"/>
        </w:rPr>
        <w:t>(2), 354–367. https://doi.org/10.46799/syntax-idea.v3i2.1050</w:t>
      </w:r>
    </w:p>
    <w:p w14:paraId="548A82DA"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Vandi, I., Hutapea, R., &amp; Herawaty, V. (2020). Pengaruh Manajemen Laba, Leverage dan Profitabilitas Terhadap Tax Avoidance dengan Ukuran Perusahaan Sebagai Variabel Moderasi (Studi Empiris Pada Perusahaan Sektor Pertambangan Yang Terdaftar di Bursa Efek Indonesia 2016-2018). </w:t>
      </w:r>
      <w:r w:rsidRPr="00792873">
        <w:rPr>
          <w:rFonts w:ascii="Times New Roman" w:hAnsi="Times New Roman" w:cs="Times New Roman"/>
          <w:i/>
          <w:iCs/>
          <w:noProof/>
          <w:kern w:val="0"/>
        </w:rPr>
        <w:t>Prosiding Seminar Nasional Pakar Ke 3 Tahun 2020, Buku 2: Sosial Dan Humaniora</w:t>
      </w:r>
      <w:r w:rsidRPr="00792873">
        <w:rPr>
          <w:rFonts w:ascii="Times New Roman" w:hAnsi="Times New Roman" w:cs="Times New Roman"/>
          <w:noProof/>
          <w:kern w:val="0"/>
        </w:rPr>
        <w:t>.</w:t>
      </w:r>
    </w:p>
    <w:p w14:paraId="60CABE95"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Vicka Stawati. (2020). Pengaruh Profitabilitas, Leverage dan Ukuran Perusahaan Terhadap Penghindaran Pajak. </w:t>
      </w:r>
      <w:r w:rsidRPr="00792873">
        <w:rPr>
          <w:rFonts w:ascii="Times New Roman" w:hAnsi="Times New Roman" w:cs="Times New Roman"/>
          <w:i/>
          <w:iCs/>
          <w:noProof/>
          <w:kern w:val="0"/>
        </w:rPr>
        <w:t>Jurnal Akuntansi Dan Bisnis: Jurnal Program Studi Akuntansi</w:t>
      </w:r>
      <w:r w:rsidRPr="00792873">
        <w:rPr>
          <w:rFonts w:ascii="Times New Roman" w:hAnsi="Times New Roman" w:cs="Times New Roman"/>
          <w:noProof/>
          <w:kern w:val="0"/>
        </w:rPr>
        <w:t>.</w:t>
      </w:r>
    </w:p>
    <w:p w14:paraId="5CFE4EB7"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kern w:val="0"/>
        </w:rPr>
      </w:pPr>
      <w:r w:rsidRPr="00792873">
        <w:rPr>
          <w:rFonts w:ascii="Times New Roman" w:hAnsi="Times New Roman" w:cs="Times New Roman"/>
          <w:noProof/>
          <w:kern w:val="0"/>
        </w:rPr>
        <w:t xml:space="preserve">Wuriti, N. M., &amp; Noviari, N. (2023). Profitabilitas, Leverage dan Penghindaran Pajak. </w:t>
      </w:r>
      <w:r w:rsidRPr="00792873">
        <w:rPr>
          <w:rFonts w:ascii="Times New Roman" w:hAnsi="Times New Roman" w:cs="Times New Roman"/>
          <w:i/>
          <w:iCs/>
          <w:noProof/>
          <w:kern w:val="0"/>
        </w:rPr>
        <w:t>E-Jurnal Akuntansi</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33</w:t>
      </w:r>
      <w:r w:rsidRPr="00792873">
        <w:rPr>
          <w:rFonts w:ascii="Times New Roman" w:hAnsi="Times New Roman" w:cs="Times New Roman"/>
          <w:noProof/>
          <w:kern w:val="0"/>
        </w:rPr>
        <w:t>(8), 2075–2085. https://doi.org/10.24843/eja.2023.v33.i08.p08</w:t>
      </w:r>
    </w:p>
    <w:p w14:paraId="231EB499" w14:textId="77777777" w:rsidR="00792873" w:rsidRPr="00792873" w:rsidRDefault="00792873" w:rsidP="00E61A09">
      <w:pPr>
        <w:widowControl w:val="0"/>
        <w:autoSpaceDE w:val="0"/>
        <w:autoSpaceDN w:val="0"/>
        <w:adjustRightInd w:val="0"/>
        <w:spacing w:before="240" w:line="240" w:lineRule="auto"/>
        <w:ind w:left="480" w:hanging="480"/>
        <w:jc w:val="both"/>
        <w:rPr>
          <w:rFonts w:ascii="Times New Roman" w:hAnsi="Times New Roman" w:cs="Times New Roman"/>
          <w:noProof/>
        </w:rPr>
      </w:pPr>
      <w:r w:rsidRPr="00792873">
        <w:rPr>
          <w:rFonts w:ascii="Times New Roman" w:hAnsi="Times New Roman" w:cs="Times New Roman"/>
          <w:noProof/>
          <w:kern w:val="0"/>
        </w:rPr>
        <w:t xml:space="preserve">Zahwa Arinditya Putri, M., Mudzakir, A., &amp; Islam Negeri Sunan Gunung Djati Bandung, U. (2024). Pengaruh Return on Assets (Roa) Dan Current Ratio (Cr) Terhadap Cash Effective Tax Rate (Cetr) Pada Perusahaan Yang Terdaftar Di Indeks Saham Syariah Indonesia (Issi) (Studi Di Pt Harum Energy Tbk Periode 2013-2022). </w:t>
      </w:r>
      <w:r w:rsidRPr="00792873">
        <w:rPr>
          <w:rFonts w:ascii="Times New Roman" w:hAnsi="Times New Roman" w:cs="Times New Roman"/>
          <w:i/>
          <w:iCs/>
          <w:noProof/>
          <w:kern w:val="0"/>
        </w:rPr>
        <w:t>Jurnal Ilmiah Ilmu Manajemen Dan Kewirausahaan</w:t>
      </w:r>
      <w:r w:rsidRPr="00792873">
        <w:rPr>
          <w:rFonts w:ascii="Times New Roman" w:hAnsi="Times New Roman" w:cs="Times New Roman"/>
          <w:noProof/>
          <w:kern w:val="0"/>
        </w:rPr>
        <w:t xml:space="preserve">, </w:t>
      </w:r>
      <w:r w:rsidRPr="00792873">
        <w:rPr>
          <w:rFonts w:ascii="Times New Roman" w:hAnsi="Times New Roman" w:cs="Times New Roman"/>
          <w:i/>
          <w:iCs/>
          <w:noProof/>
          <w:kern w:val="0"/>
        </w:rPr>
        <w:t>Vol.4 No.2</w:t>
      </w:r>
      <w:r w:rsidRPr="00792873">
        <w:rPr>
          <w:rFonts w:ascii="Times New Roman" w:hAnsi="Times New Roman" w:cs="Times New Roman"/>
          <w:noProof/>
          <w:kern w:val="0"/>
        </w:rPr>
        <w:t>, 329–348.</w:t>
      </w:r>
    </w:p>
    <w:p w14:paraId="0434FA42" w14:textId="77777777" w:rsidR="009A346B" w:rsidRPr="00FF2326" w:rsidRDefault="009A346B" w:rsidP="00E61A09">
      <w:pPr>
        <w:spacing w:before="240" w:line="240" w:lineRule="auto"/>
        <w:jc w:val="both"/>
        <w:rPr>
          <w:rFonts w:ascii="Times New Roman" w:hAnsi="Times New Roman" w:cs="Times New Roman"/>
        </w:rPr>
      </w:pPr>
      <w:r w:rsidRPr="009F530E">
        <w:rPr>
          <w:rFonts w:ascii="Times New Roman" w:hAnsi="Times New Roman" w:cs="Times New Roman"/>
        </w:rPr>
        <w:fldChar w:fldCharType="end"/>
      </w:r>
    </w:p>
    <w:p w14:paraId="1E7288A0" w14:textId="77777777" w:rsidR="00DA72D9" w:rsidRDefault="00DA72D9" w:rsidP="00E61A09">
      <w:pPr>
        <w:tabs>
          <w:tab w:val="left" w:pos="2499"/>
        </w:tabs>
        <w:jc w:val="both"/>
        <w:rPr>
          <w:rFonts w:ascii="Times New Roman" w:hAnsi="Times New Roman" w:cs="Times New Roman"/>
          <w:b/>
          <w:bCs/>
          <w:sz w:val="72"/>
          <w:szCs w:val="72"/>
        </w:rPr>
        <w:sectPr w:rsidR="00DA72D9" w:rsidSect="00DA72D9">
          <w:pgSz w:w="11910" w:h="16840" w:code="9"/>
          <w:pgMar w:top="2268" w:right="1701" w:bottom="1701" w:left="2268" w:header="709" w:footer="709" w:gutter="0"/>
          <w:pgNumType w:start="60"/>
          <w:cols w:space="708"/>
          <w:titlePg/>
          <w:docGrid w:linePitch="299"/>
        </w:sectPr>
      </w:pPr>
    </w:p>
    <w:p w14:paraId="3BCA79B1" w14:textId="77777777" w:rsidR="00DA72D9" w:rsidRDefault="00DA72D9" w:rsidP="00DA72D9">
      <w:pPr>
        <w:tabs>
          <w:tab w:val="left" w:pos="2499"/>
          <w:tab w:val="center" w:pos="3970"/>
          <w:tab w:val="left" w:pos="6660"/>
        </w:tabs>
        <w:jc w:val="center"/>
        <w:rPr>
          <w:rFonts w:ascii="Times New Roman" w:hAnsi="Times New Roman" w:cs="Times New Roman"/>
          <w:b/>
          <w:bCs/>
          <w:sz w:val="72"/>
          <w:szCs w:val="72"/>
        </w:rPr>
      </w:pPr>
    </w:p>
    <w:p w14:paraId="04FC771B" w14:textId="77777777" w:rsidR="00DA72D9" w:rsidRDefault="00DA72D9" w:rsidP="00DA72D9">
      <w:pPr>
        <w:tabs>
          <w:tab w:val="left" w:pos="2499"/>
          <w:tab w:val="center" w:pos="3970"/>
          <w:tab w:val="left" w:pos="6660"/>
        </w:tabs>
        <w:jc w:val="center"/>
        <w:rPr>
          <w:rFonts w:ascii="Times New Roman" w:hAnsi="Times New Roman" w:cs="Times New Roman"/>
          <w:b/>
          <w:bCs/>
          <w:sz w:val="72"/>
          <w:szCs w:val="72"/>
        </w:rPr>
      </w:pPr>
    </w:p>
    <w:p w14:paraId="06339652" w14:textId="77777777" w:rsidR="00DA72D9" w:rsidRDefault="00DA72D9" w:rsidP="00DA72D9">
      <w:pPr>
        <w:tabs>
          <w:tab w:val="left" w:pos="2499"/>
          <w:tab w:val="center" w:pos="3970"/>
          <w:tab w:val="left" w:pos="6660"/>
        </w:tabs>
        <w:jc w:val="center"/>
        <w:rPr>
          <w:rFonts w:ascii="Times New Roman" w:hAnsi="Times New Roman" w:cs="Times New Roman"/>
          <w:b/>
          <w:bCs/>
          <w:sz w:val="72"/>
          <w:szCs w:val="72"/>
        </w:rPr>
      </w:pPr>
    </w:p>
    <w:p w14:paraId="07F785DE" w14:textId="77777777" w:rsidR="00DA72D9" w:rsidRDefault="00DA72D9" w:rsidP="00DA72D9">
      <w:pPr>
        <w:tabs>
          <w:tab w:val="left" w:pos="2499"/>
          <w:tab w:val="center" w:pos="3970"/>
          <w:tab w:val="left" w:pos="6660"/>
        </w:tabs>
        <w:jc w:val="center"/>
        <w:rPr>
          <w:rFonts w:ascii="Times New Roman" w:hAnsi="Times New Roman" w:cs="Times New Roman"/>
          <w:b/>
          <w:bCs/>
          <w:sz w:val="72"/>
          <w:szCs w:val="72"/>
        </w:rPr>
      </w:pPr>
    </w:p>
    <w:p w14:paraId="0992A5FA" w14:textId="77777777" w:rsidR="00DA72D9" w:rsidRDefault="00DA72D9" w:rsidP="00DA72D9">
      <w:pPr>
        <w:tabs>
          <w:tab w:val="left" w:pos="2499"/>
          <w:tab w:val="center" w:pos="3970"/>
          <w:tab w:val="left" w:pos="6660"/>
        </w:tabs>
        <w:jc w:val="center"/>
        <w:rPr>
          <w:rFonts w:ascii="Times New Roman" w:hAnsi="Times New Roman" w:cs="Times New Roman"/>
          <w:b/>
          <w:bCs/>
          <w:sz w:val="72"/>
          <w:szCs w:val="72"/>
        </w:rPr>
      </w:pPr>
    </w:p>
    <w:p w14:paraId="1764AB57" w14:textId="3DD75989" w:rsidR="009A1F6E" w:rsidRDefault="009A1F6E" w:rsidP="00DA72D9">
      <w:pPr>
        <w:tabs>
          <w:tab w:val="left" w:pos="2499"/>
          <w:tab w:val="center" w:pos="3970"/>
          <w:tab w:val="left" w:pos="6660"/>
        </w:tabs>
        <w:jc w:val="center"/>
        <w:rPr>
          <w:rFonts w:ascii="Times New Roman" w:hAnsi="Times New Roman" w:cs="Times New Roman"/>
          <w:b/>
          <w:bCs/>
          <w:sz w:val="72"/>
          <w:szCs w:val="72"/>
        </w:rPr>
      </w:pPr>
      <w:r w:rsidRPr="00C27B3E">
        <w:rPr>
          <w:rFonts w:ascii="Times New Roman" w:hAnsi="Times New Roman" w:cs="Times New Roman"/>
          <w:b/>
          <w:bCs/>
          <w:sz w:val="72"/>
          <w:szCs w:val="72"/>
        </w:rPr>
        <w:t>LAMPIRAN</w:t>
      </w:r>
    </w:p>
    <w:p w14:paraId="279D8AB6" w14:textId="77777777" w:rsidR="00DA72D9" w:rsidRDefault="00DA72D9" w:rsidP="009A1F6E">
      <w:pPr>
        <w:tabs>
          <w:tab w:val="left" w:pos="2499"/>
        </w:tabs>
        <w:jc w:val="center"/>
        <w:rPr>
          <w:rFonts w:ascii="Times New Roman" w:hAnsi="Times New Roman" w:cs="Times New Roman"/>
          <w:b/>
          <w:bCs/>
          <w:sz w:val="72"/>
          <w:szCs w:val="72"/>
        </w:rPr>
      </w:pPr>
    </w:p>
    <w:p w14:paraId="49ECE877" w14:textId="77777777" w:rsidR="00DA72D9" w:rsidRDefault="00DA72D9" w:rsidP="009A1F6E">
      <w:pPr>
        <w:tabs>
          <w:tab w:val="left" w:pos="2499"/>
        </w:tabs>
        <w:jc w:val="center"/>
        <w:rPr>
          <w:rFonts w:ascii="Times New Roman" w:hAnsi="Times New Roman" w:cs="Times New Roman"/>
          <w:b/>
          <w:bCs/>
          <w:sz w:val="72"/>
          <w:szCs w:val="72"/>
        </w:rPr>
      </w:pPr>
    </w:p>
    <w:p w14:paraId="0CCFA6D8" w14:textId="77777777" w:rsidR="00DA72D9" w:rsidRDefault="00DA72D9" w:rsidP="009A1F6E">
      <w:pPr>
        <w:tabs>
          <w:tab w:val="left" w:pos="2499"/>
        </w:tabs>
        <w:jc w:val="center"/>
        <w:rPr>
          <w:rFonts w:ascii="Times New Roman" w:hAnsi="Times New Roman" w:cs="Times New Roman"/>
          <w:b/>
          <w:bCs/>
          <w:sz w:val="72"/>
          <w:szCs w:val="72"/>
        </w:rPr>
      </w:pPr>
    </w:p>
    <w:p w14:paraId="638DA2FD" w14:textId="77777777" w:rsidR="00DA72D9" w:rsidRDefault="00DA72D9" w:rsidP="009A1F6E">
      <w:pPr>
        <w:tabs>
          <w:tab w:val="left" w:pos="2499"/>
        </w:tabs>
        <w:jc w:val="center"/>
        <w:rPr>
          <w:rFonts w:ascii="Times New Roman" w:hAnsi="Times New Roman" w:cs="Times New Roman"/>
          <w:b/>
          <w:bCs/>
          <w:sz w:val="72"/>
          <w:szCs w:val="72"/>
        </w:rPr>
      </w:pPr>
    </w:p>
    <w:p w14:paraId="1EA27D31" w14:textId="77777777" w:rsidR="00DA72D9" w:rsidRDefault="00DA72D9" w:rsidP="009A1F6E">
      <w:pPr>
        <w:tabs>
          <w:tab w:val="left" w:pos="2499"/>
        </w:tabs>
        <w:jc w:val="center"/>
        <w:rPr>
          <w:rFonts w:ascii="Times New Roman" w:hAnsi="Times New Roman" w:cs="Times New Roman"/>
          <w:b/>
          <w:bCs/>
          <w:sz w:val="72"/>
          <w:szCs w:val="72"/>
        </w:rPr>
      </w:pPr>
    </w:p>
    <w:p w14:paraId="47412732" w14:textId="77777777" w:rsidR="00EB58A4" w:rsidRDefault="00EB58A4" w:rsidP="00C27B3E">
      <w:pPr>
        <w:tabs>
          <w:tab w:val="left" w:pos="2499"/>
        </w:tabs>
        <w:jc w:val="both"/>
        <w:rPr>
          <w:rFonts w:ascii="Times New Roman" w:hAnsi="Times New Roman" w:cs="Times New Roman"/>
          <w:b/>
          <w:bCs/>
          <w:sz w:val="72"/>
          <w:szCs w:val="72"/>
        </w:rPr>
      </w:pPr>
    </w:p>
    <w:p w14:paraId="25F2FEA9" w14:textId="022E5A0C" w:rsidR="00C27B3E" w:rsidRDefault="00DA72D9" w:rsidP="00C27B3E">
      <w:pPr>
        <w:tabs>
          <w:tab w:val="left" w:pos="2499"/>
        </w:tabs>
        <w:jc w:val="both"/>
        <w:rPr>
          <w:rFonts w:ascii="Times New Roman" w:hAnsi="Times New Roman" w:cs="Times New Roman"/>
          <w:b/>
          <w:bCs/>
          <w:sz w:val="24"/>
          <w:szCs w:val="24"/>
        </w:rPr>
      </w:pPr>
      <w:r>
        <w:rPr>
          <w:rFonts w:ascii="Times New Roman" w:hAnsi="Times New Roman" w:cs="Times New Roman"/>
          <w:b/>
          <w:bCs/>
          <w:sz w:val="24"/>
          <w:szCs w:val="24"/>
        </w:rPr>
        <w:t>La</w:t>
      </w:r>
      <w:r w:rsidR="0091219F">
        <w:rPr>
          <w:rFonts w:ascii="Times New Roman" w:hAnsi="Times New Roman" w:cs="Times New Roman"/>
          <w:b/>
          <w:bCs/>
          <w:sz w:val="24"/>
          <w:szCs w:val="24"/>
        </w:rPr>
        <w:t xml:space="preserve">mpiran 1. Daftar </w:t>
      </w:r>
      <w:proofErr w:type="spellStart"/>
      <w:r w:rsidR="0091219F">
        <w:rPr>
          <w:rFonts w:ascii="Times New Roman" w:hAnsi="Times New Roman" w:cs="Times New Roman"/>
          <w:b/>
          <w:bCs/>
          <w:sz w:val="24"/>
          <w:szCs w:val="24"/>
        </w:rPr>
        <w:t>Populasi</w:t>
      </w:r>
      <w:proofErr w:type="spellEnd"/>
      <w:r w:rsidR="0091219F">
        <w:rPr>
          <w:rFonts w:ascii="Times New Roman" w:hAnsi="Times New Roman" w:cs="Times New Roman"/>
          <w:b/>
          <w:bCs/>
          <w:sz w:val="24"/>
          <w:szCs w:val="24"/>
        </w:rPr>
        <w:t xml:space="preserve"> </w:t>
      </w:r>
      <w:proofErr w:type="spellStart"/>
      <w:r w:rsidR="0091219F">
        <w:rPr>
          <w:rFonts w:ascii="Times New Roman" w:hAnsi="Times New Roman" w:cs="Times New Roman"/>
          <w:b/>
          <w:bCs/>
          <w:sz w:val="24"/>
          <w:szCs w:val="24"/>
        </w:rPr>
        <w:t>Penelitian</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988"/>
        <w:gridCol w:w="4112"/>
      </w:tblGrid>
      <w:tr w:rsidR="0091219F" w14:paraId="36D7EF41" w14:textId="77777777" w:rsidTr="0091219F">
        <w:trPr>
          <w:trHeight w:val="290"/>
        </w:trPr>
        <w:tc>
          <w:tcPr>
            <w:tcW w:w="851" w:type="dxa"/>
          </w:tcPr>
          <w:p w14:paraId="130104DC" w14:textId="77777777" w:rsidR="0091219F" w:rsidRDefault="0091219F" w:rsidP="00A84B0D">
            <w:pPr>
              <w:pStyle w:val="TableParagraph"/>
              <w:spacing w:before="13"/>
              <w:ind w:right="2"/>
              <w:rPr>
                <w:b/>
              </w:rPr>
            </w:pPr>
            <w:r>
              <w:rPr>
                <w:b/>
                <w:spacing w:val="-5"/>
              </w:rPr>
              <w:t>No.</w:t>
            </w:r>
          </w:p>
        </w:tc>
        <w:tc>
          <w:tcPr>
            <w:tcW w:w="1988" w:type="dxa"/>
          </w:tcPr>
          <w:p w14:paraId="292439ED" w14:textId="77777777" w:rsidR="0091219F" w:rsidRDefault="0091219F" w:rsidP="00A84B0D">
            <w:pPr>
              <w:pStyle w:val="TableParagraph"/>
              <w:spacing w:before="13"/>
              <w:ind w:left="79" w:right="58"/>
              <w:rPr>
                <w:b/>
              </w:rPr>
            </w:pPr>
            <w:r>
              <w:rPr>
                <w:b/>
              </w:rPr>
              <w:t xml:space="preserve">Kode </w:t>
            </w:r>
            <w:r>
              <w:rPr>
                <w:b/>
                <w:spacing w:val="-2"/>
              </w:rPr>
              <w:t>Perusahaan</w:t>
            </w:r>
          </w:p>
        </w:tc>
        <w:tc>
          <w:tcPr>
            <w:tcW w:w="4112" w:type="dxa"/>
          </w:tcPr>
          <w:p w14:paraId="6DCEEFF1" w14:textId="77777777" w:rsidR="0091219F" w:rsidRDefault="0091219F" w:rsidP="00A84B0D">
            <w:pPr>
              <w:pStyle w:val="TableParagraph"/>
              <w:spacing w:before="13"/>
              <w:ind w:left="1193"/>
              <w:jc w:val="left"/>
              <w:rPr>
                <w:b/>
              </w:rPr>
            </w:pPr>
            <w:r>
              <w:rPr>
                <w:b/>
              </w:rPr>
              <w:t>Nama</w:t>
            </w:r>
            <w:r>
              <w:rPr>
                <w:b/>
                <w:spacing w:val="-4"/>
              </w:rPr>
              <w:t xml:space="preserve"> </w:t>
            </w:r>
            <w:r>
              <w:rPr>
                <w:b/>
                <w:spacing w:val="-2"/>
              </w:rPr>
              <w:t>Perusahaan</w:t>
            </w:r>
          </w:p>
        </w:tc>
      </w:tr>
      <w:tr w:rsidR="0091219F" w14:paraId="57D90016" w14:textId="77777777" w:rsidTr="0091219F">
        <w:trPr>
          <w:trHeight w:val="290"/>
        </w:trPr>
        <w:tc>
          <w:tcPr>
            <w:tcW w:w="851" w:type="dxa"/>
          </w:tcPr>
          <w:p w14:paraId="15027073" w14:textId="77777777" w:rsidR="0091219F" w:rsidRDefault="0091219F" w:rsidP="00A84B0D">
            <w:pPr>
              <w:pStyle w:val="TableParagraph"/>
            </w:pPr>
            <w:r>
              <w:rPr>
                <w:spacing w:val="-10"/>
              </w:rPr>
              <w:t>1</w:t>
            </w:r>
          </w:p>
        </w:tc>
        <w:tc>
          <w:tcPr>
            <w:tcW w:w="1988" w:type="dxa"/>
          </w:tcPr>
          <w:p w14:paraId="19A0AB78" w14:textId="77777777" w:rsidR="0091219F" w:rsidRDefault="0091219F" w:rsidP="00A84B0D">
            <w:pPr>
              <w:pStyle w:val="TableParagraph"/>
              <w:ind w:left="79" w:right="62"/>
            </w:pPr>
            <w:r>
              <w:rPr>
                <w:spacing w:val="-4"/>
              </w:rPr>
              <w:t>ABMM</w:t>
            </w:r>
          </w:p>
        </w:tc>
        <w:tc>
          <w:tcPr>
            <w:tcW w:w="4112" w:type="dxa"/>
          </w:tcPr>
          <w:p w14:paraId="43DEDD35" w14:textId="77777777" w:rsidR="0091219F" w:rsidRDefault="0091219F" w:rsidP="00A84B0D">
            <w:pPr>
              <w:pStyle w:val="TableParagraph"/>
              <w:ind w:left="112"/>
              <w:jc w:val="left"/>
            </w:pPr>
            <w:r>
              <w:t>ABM</w:t>
            </w:r>
            <w:r>
              <w:rPr>
                <w:spacing w:val="-14"/>
              </w:rPr>
              <w:t xml:space="preserve"> </w:t>
            </w:r>
            <w:r>
              <w:t>Investasi</w:t>
            </w:r>
            <w:r>
              <w:rPr>
                <w:spacing w:val="-8"/>
              </w:rPr>
              <w:t xml:space="preserve"> </w:t>
            </w:r>
            <w:r>
              <w:rPr>
                <w:spacing w:val="-4"/>
              </w:rPr>
              <w:t>Tbk.</w:t>
            </w:r>
          </w:p>
        </w:tc>
      </w:tr>
      <w:tr w:rsidR="0091219F" w14:paraId="14E2BEC6" w14:textId="77777777" w:rsidTr="0091219F">
        <w:trPr>
          <w:trHeight w:val="290"/>
        </w:trPr>
        <w:tc>
          <w:tcPr>
            <w:tcW w:w="851" w:type="dxa"/>
          </w:tcPr>
          <w:p w14:paraId="3AE530EC" w14:textId="77777777" w:rsidR="0091219F" w:rsidRDefault="0091219F" w:rsidP="00A84B0D">
            <w:pPr>
              <w:pStyle w:val="TableParagraph"/>
            </w:pPr>
            <w:r>
              <w:rPr>
                <w:spacing w:val="-10"/>
              </w:rPr>
              <w:t>2</w:t>
            </w:r>
          </w:p>
        </w:tc>
        <w:tc>
          <w:tcPr>
            <w:tcW w:w="1988" w:type="dxa"/>
          </w:tcPr>
          <w:p w14:paraId="05929AEA" w14:textId="77777777" w:rsidR="0091219F" w:rsidRDefault="0091219F" w:rsidP="00A84B0D">
            <w:pPr>
              <w:pStyle w:val="TableParagraph"/>
              <w:ind w:left="79" w:right="68"/>
            </w:pPr>
            <w:r>
              <w:rPr>
                <w:spacing w:val="-4"/>
              </w:rPr>
              <w:t>ADRO</w:t>
            </w:r>
          </w:p>
        </w:tc>
        <w:tc>
          <w:tcPr>
            <w:tcW w:w="4112" w:type="dxa"/>
          </w:tcPr>
          <w:p w14:paraId="644DB9EE" w14:textId="77777777" w:rsidR="0091219F" w:rsidRDefault="0091219F" w:rsidP="00A84B0D">
            <w:pPr>
              <w:pStyle w:val="TableParagraph"/>
              <w:ind w:left="112"/>
              <w:jc w:val="left"/>
            </w:pPr>
            <w:proofErr w:type="spellStart"/>
            <w:r>
              <w:t>Adaro</w:t>
            </w:r>
            <w:proofErr w:type="spellEnd"/>
            <w:r>
              <w:rPr>
                <w:spacing w:val="-9"/>
              </w:rPr>
              <w:t xml:space="preserve"> </w:t>
            </w:r>
            <w:r>
              <w:t>Energy</w:t>
            </w:r>
            <w:r>
              <w:rPr>
                <w:spacing w:val="-9"/>
              </w:rPr>
              <w:t xml:space="preserve"> </w:t>
            </w:r>
            <w:r>
              <w:t>Indonesia</w:t>
            </w:r>
            <w:r>
              <w:rPr>
                <w:spacing w:val="-8"/>
              </w:rPr>
              <w:t xml:space="preserve"> </w:t>
            </w:r>
            <w:r>
              <w:rPr>
                <w:spacing w:val="-4"/>
              </w:rPr>
              <w:t>Tbk.</w:t>
            </w:r>
          </w:p>
        </w:tc>
      </w:tr>
      <w:tr w:rsidR="0091219F" w14:paraId="51F8FB7F" w14:textId="77777777" w:rsidTr="0091219F">
        <w:trPr>
          <w:trHeight w:val="289"/>
        </w:trPr>
        <w:tc>
          <w:tcPr>
            <w:tcW w:w="851" w:type="dxa"/>
          </w:tcPr>
          <w:p w14:paraId="59BD6734" w14:textId="77777777" w:rsidR="0091219F" w:rsidRDefault="0091219F" w:rsidP="00A84B0D">
            <w:pPr>
              <w:pStyle w:val="TableParagraph"/>
            </w:pPr>
            <w:r>
              <w:rPr>
                <w:spacing w:val="-10"/>
              </w:rPr>
              <w:t>3</w:t>
            </w:r>
          </w:p>
        </w:tc>
        <w:tc>
          <w:tcPr>
            <w:tcW w:w="1988" w:type="dxa"/>
          </w:tcPr>
          <w:p w14:paraId="522D1559" w14:textId="77777777" w:rsidR="0091219F" w:rsidRDefault="0091219F" w:rsidP="00A84B0D">
            <w:pPr>
              <w:pStyle w:val="TableParagraph"/>
              <w:ind w:left="79" w:right="6"/>
            </w:pPr>
            <w:r>
              <w:rPr>
                <w:spacing w:val="-4"/>
              </w:rPr>
              <w:t>AIMS</w:t>
            </w:r>
          </w:p>
        </w:tc>
        <w:tc>
          <w:tcPr>
            <w:tcW w:w="4112" w:type="dxa"/>
          </w:tcPr>
          <w:p w14:paraId="2698E0E8" w14:textId="77777777" w:rsidR="0091219F" w:rsidRDefault="0091219F" w:rsidP="00A84B0D">
            <w:pPr>
              <w:pStyle w:val="TableParagraph"/>
              <w:ind w:left="112"/>
              <w:jc w:val="left"/>
            </w:pPr>
            <w:r>
              <w:t>Akbar</w:t>
            </w:r>
            <w:r>
              <w:rPr>
                <w:spacing w:val="-5"/>
              </w:rPr>
              <w:t xml:space="preserve"> </w:t>
            </w:r>
            <w:r>
              <w:t>Indo</w:t>
            </w:r>
            <w:r>
              <w:rPr>
                <w:spacing w:val="-11"/>
              </w:rPr>
              <w:t xml:space="preserve"> </w:t>
            </w:r>
            <w:r>
              <w:t>Makmur</w:t>
            </w:r>
            <w:r>
              <w:rPr>
                <w:spacing w:val="-8"/>
              </w:rPr>
              <w:t xml:space="preserve"> </w:t>
            </w:r>
            <w:r>
              <w:t>Stimec</w:t>
            </w:r>
            <w:r>
              <w:rPr>
                <w:spacing w:val="-5"/>
              </w:rPr>
              <w:t xml:space="preserve"> Tbk</w:t>
            </w:r>
          </w:p>
        </w:tc>
      </w:tr>
      <w:tr w:rsidR="0091219F" w14:paraId="0E3CCD18" w14:textId="77777777" w:rsidTr="0091219F">
        <w:trPr>
          <w:trHeight w:val="290"/>
        </w:trPr>
        <w:tc>
          <w:tcPr>
            <w:tcW w:w="851" w:type="dxa"/>
          </w:tcPr>
          <w:p w14:paraId="57D52175" w14:textId="77777777" w:rsidR="0091219F" w:rsidRDefault="0091219F" w:rsidP="00A84B0D">
            <w:pPr>
              <w:pStyle w:val="TableParagraph"/>
            </w:pPr>
            <w:r>
              <w:rPr>
                <w:spacing w:val="-10"/>
              </w:rPr>
              <w:t>4</w:t>
            </w:r>
          </w:p>
        </w:tc>
        <w:tc>
          <w:tcPr>
            <w:tcW w:w="1988" w:type="dxa"/>
          </w:tcPr>
          <w:p w14:paraId="26717C0B" w14:textId="77777777" w:rsidR="0091219F" w:rsidRDefault="0091219F" w:rsidP="00A84B0D">
            <w:pPr>
              <w:pStyle w:val="TableParagraph"/>
              <w:ind w:left="79" w:right="6"/>
            </w:pPr>
            <w:r>
              <w:rPr>
                <w:spacing w:val="-4"/>
              </w:rPr>
              <w:t>AKRA</w:t>
            </w:r>
          </w:p>
        </w:tc>
        <w:tc>
          <w:tcPr>
            <w:tcW w:w="4112" w:type="dxa"/>
          </w:tcPr>
          <w:p w14:paraId="6AB0731B" w14:textId="77777777" w:rsidR="0091219F" w:rsidRDefault="0091219F" w:rsidP="00A84B0D">
            <w:pPr>
              <w:pStyle w:val="TableParagraph"/>
              <w:ind w:left="112"/>
              <w:jc w:val="left"/>
            </w:pPr>
            <w:r>
              <w:t>AKR</w:t>
            </w:r>
            <w:r>
              <w:rPr>
                <w:spacing w:val="-12"/>
              </w:rPr>
              <w:t xml:space="preserve"> </w:t>
            </w:r>
            <w:r>
              <w:t>Corporindo</w:t>
            </w:r>
            <w:r>
              <w:rPr>
                <w:spacing w:val="-5"/>
              </w:rPr>
              <w:t xml:space="preserve"> </w:t>
            </w:r>
            <w:r>
              <w:rPr>
                <w:spacing w:val="-4"/>
              </w:rPr>
              <w:t>Tbk.</w:t>
            </w:r>
          </w:p>
        </w:tc>
      </w:tr>
      <w:tr w:rsidR="0091219F" w14:paraId="572052FF" w14:textId="77777777" w:rsidTr="0091219F">
        <w:trPr>
          <w:trHeight w:val="290"/>
        </w:trPr>
        <w:tc>
          <w:tcPr>
            <w:tcW w:w="851" w:type="dxa"/>
          </w:tcPr>
          <w:p w14:paraId="4D94D5FA" w14:textId="77777777" w:rsidR="0091219F" w:rsidRDefault="0091219F" w:rsidP="00A84B0D">
            <w:pPr>
              <w:pStyle w:val="TableParagraph"/>
            </w:pPr>
            <w:r>
              <w:rPr>
                <w:spacing w:val="-10"/>
              </w:rPr>
              <w:t>5</w:t>
            </w:r>
          </w:p>
        </w:tc>
        <w:tc>
          <w:tcPr>
            <w:tcW w:w="1988" w:type="dxa"/>
          </w:tcPr>
          <w:p w14:paraId="61E1C3DD" w14:textId="77777777" w:rsidR="0091219F" w:rsidRDefault="0091219F" w:rsidP="00A84B0D">
            <w:pPr>
              <w:pStyle w:val="TableParagraph"/>
              <w:ind w:left="79" w:right="58"/>
            </w:pPr>
            <w:r>
              <w:rPr>
                <w:spacing w:val="-4"/>
              </w:rPr>
              <w:t>APEX</w:t>
            </w:r>
          </w:p>
        </w:tc>
        <w:tc>
          <w:tcPr>
            <w:tcW w:w="4112" w:type="dxa"/>
          </w:tcPr>
          <w:p w14:paraId="2D23F2A4" w14:textId="77777777" w:rsidR="0091219F" w:rsidRDefault="0091219F" w:rsidP="00A84B0D">
            <w:pPr>
              <w:pStyle w:val="TableParagraph"/>
              <w:ind w:left="112"/>
              <w:jc w:val="left"/>
            </w:pPr>
            <w:r>
              <w:t>Apexindo</w:t>
            </w:r>
            <w:r>
              <w:rPr>
                <w:spacing w:val="-11"/>
              </w:rPr>
              <w:t xml:space="preserve"> </w:t>
            </w:r>
            <w:r>
              <w:t>Pratama</w:t>
            </w:r>
            <w:r>
              <w:rPr>
                <w:spacing w:val="-6"/>
              </w:rPr>
              <w:t xml:space="preserve"> </w:t>
            </w:r>
            <w:r>
              <w:t>Duta</w:t>
            </w:r>
            <w:r>
              <w:rPr>
                <w:spacing w:val="-6"/>
              </w:rPr>
              <w:t xml:space="preserve"> </w:t>
            </w:r>
            <w:r>
              <w:rPr>
                <w:spacing w:val="-4"/>
              </w:rPr>
              <w:t>Tbk.</w:t>
            </w:r>
          </w:p>
        </w:tc>
      </w:tr>
      <w:tr w:rsidR="0091219F" w14:paraId="68B61748" w14:textId="77777777" w:rsidTr="0091219F">
        <w:trPr>
          <w:trHeight w:val="290"/>
        </w:trPr>
        <w:tc>
          <w:tcPr>
            <w:tcW w:w="851" w:type="dxa"/>
          </w:tcPr>
          <w:p w14:paraId="0E1CDD2D" w14:textId="77777777" w:rsidR="0091219F" w:rsidRDefault="0091219F" w:rsidP="00A84B0D">
            <w:pPr>
              <w:pStyle w:val="TableParagraph"/>
            </w:pPr>
            <w:r>
              <w:rPr>
                <w:spacing w:val="-10"/>
              </w:rPr>
              <w:t>6</w:t>
            </w:r>
          </w:p>
        </w:tc>
        <w:tc>
          <w:tcPr>
            <w:tcW w:w="1988" w:type="dxa"/>
          </w:tcPr>
          <w:p w14:paraId="045DC757" w14:textId="77777777" w:rsidR="0091219F" w:rsidRDefault="0091219F" w:rsidP="00A84B0D">
            <w:pPr>
              <w:pStyle w:val="TableParagraph"/>
              <w:ind w:left="79" w:right="60"/>
            </w:pPr>
            <w:r>
              <w:rPr>
                <w:spacing w:val="-4"/>
              </w:rPr>
              <w:t>ARII</w:t>
            </w:r>
          </w:p>
        </w:tc>
        <w:tc>
          <w:tcPr>
            <w:tcW w:w="4112" w:type="dxa"/>
          </w:tcPr>
          <w:p w14:paraId="1CB50CBB" w14:textId="77777777" w:rsidR="0091219F" w:rsidRDefault="0091219F" w:rsidP="00A84B0D">
            <w:pPr>
              <w:pStyle w:val="TableParagraph"/>
              <w:ind w:left="112"/>
              <w:jc w:val="left"/>
            </w:pPr>
            <w:r>
              <w:t>Atlas</w:t>
            </w:r>
            <w:r>
              <w:rPr>
                <w:spacing w:val="-13"/>
              </w:rPr>
              <w:t xml:space="preserve"> </w:t>
            </w:r>
            <w:r>
              <w:t>Resources</w:t>
            </w:r>
            <w:r>
              <w:rPr>
                <w:spacing w:val="-10"/>
              </w:rPr>
              <w:t xml:space="preserve"> </w:t>
            </w:r>
            <w:r>
              <w:rPr>
                <w:spacing w:val="-4"/>
              </w:rPr>
              <w:t>Tbk.</w:t>
            </w:r>
          </w:p>
        </w:tc>
      </w:tr>
      <w:tr w:rsidR="0091219F" w14:paraId="3EEE10A5" w14:textId="77777777" w:rsidTr="0091219F">
        <w:trPr>
          <w:trHeight w:val="289"/>
        </w:trPr>
        <w:tc>
          <w:tcPr>
            <w:tcW w:w="851" w:type="dxa"/>
          </w:tcPr>
          <w:p w14:paraId="2CA80B96" w14:textId="77777777" w:rsidR="0091219F" w:rsidRDefault="0091219F" w:rsidP="00A84B0D">
            <w:pPr>
              <w:pStyle w:val="TableParagraph"/>
              <w:spacing w:before="17" w:line="252" w:lineRule="exact"/>
            </w:pPr>
            <w:r>
              <w:rPr>
                <w:spacing w:val="-10"/>
              </w:rPr>
              <w:t>7</w:t>
            </w:r>
          </w:p>
        </w:tc>
        <w:tc>
          <w:tcPr>
            <w:tcW w:w="1988" w:type="dxa"/>
          </w:tcPr>
          <w:p w14:paraId="45D13895" w14:textId="77777777" w:rsidR="0091219F" w:rsidRDefault="0091219F" w:rsidP="00A84B0D">
            <w:pPr>
              <w:pStyle w:val="TableParagraph"/>
              <w:spacing w:before="17" w:line="252" w:lineRule="exact"/>
              <w:ind w:left="79" w:right="5"/>
            </w:pPr>
            <w:r>
              <w:rPr>
                <w:spacing w:val="-4"/>
              </w:rPr>
              <w:t>ARTI</w:t>
            </w:r>
          </w:p>
        </w:tc>
        <w:tc>
          <w:tcPr>
            <w:tcW w:w="4112" w:type="dxa"/>
          </w:tcPr>
          <w:p w14:paraId="067483B9" w14:textId="77777777" w:rsidR="0091219F" w:rsidRDefault="0091219F" w:rsidP="00A84B0D">
            <w:pPr>
              <w:pStyle w:val="TableParagraph"/>
              <w:spacing w:before="17" w:line="252" w:lineRule="exact"/>
              <w:ind w:left="112"/>
              <w:jc w:val="left"/>
            </w:pPr>
            <w:r>
              <w:t>Ratu</w:t>
            </w:r>
            <w:r>
              <w:rPr>
                <w:spacing w:val="-10"/>
              </w:rPr>
              <w:t xml:space="preserve"> </w:t>
            </w:r>
            <w:r>
              <w:t>Prabu</w:t>
            </w:r>
            <w:r>
              <w:rPr>
                <w:spacing w:val="-5"/>
              </w:rPr>
              <w:t xml:space="preserve"> </w:t>
            </w:r>
            <w:r>
              <w:t>Energi</w:t>
            </w:r>
            <w:r>
              <w:rPr>
                <w:spacing w:val="-1"/>
              </w:rPr>
              <w:t xml:space="preserve"> </w:t>
            </w:r>
            <w:r>
              <w:rPr>
                <w:spacing w:val="-4"/>
              </w:rPr>
              <w:t>Tbk.</w:t>
            </w:r>
          </w:p>
        </w:tc>
      </w:tr>
      <w:tr w:rsidR="0091219F" w14:paraId="74324467" w14:textId="77777777" w:rsidTr="0091219F">
        <w:trPr>
          <w:trHeight w:val="290"/>
        </w:trPr>
        <w:tc>
          <w:tcPr>
            <w:tcW w:w="851" w:type="dxa"/>
          </w:tcPr>
          <w:p w14:paraId="4E016BDF" w14:textId="77777777" w:rsidR="0091219F" w:rsidRDefault="0091219F" w:rsidP="00A84B0D">
            <w:pPr>
              <w:pStyle w:val="TableParagraph"/>
            </w:pPr>
            <w:r>
              <w:rPr>
                <w:spacing w:val="-10"/>
              </w:rPr>
              <w:t>8</w:t>
            </w:r>
          </w:p>
        </w:tc>
        <w:tc>
          <w:tcPr>
            <w:tcW w:w="1988" w:type="dxa"/>
          </w:tcPr>
          <w:p w14:paraId="2794335D" w14:textId="77777777" w:rsidR="0091219F" w:rsidRDefault="0091219F" w:rsidP="00A84B0D">
            <w:pPr>
              <w:pStyle w:val="TableParagraph"/>
              <w:ind w:left="79" w:right="68"/>
            </w:pPr>
            <w:r>
              <w:rPr>
                <w:spacing w:val="-4"/>
              </w:rPr>
              <w:t>BBRM</w:t>
            </w:r>
          </w:p>
        </w:tc>
        <w:tc>
          <w:tcPr>
            <w:tcW w:w="4112" w:type="dxa"/>
          </w:tcPr>
          <w:p w14:paraId="7B833918" w14:textId="77777777" w:rsidR="0091219F" w:rsidRDefault="0091219F" w:rsidP="00A84B0D">
            <w:pPr>
              <w:pStyle w:val="TableParagraph"/>
              <w:ind w:left="112"/>
              <w:jc w:val="left"/>
            </w:pPr>
            <w:r>
              <w:t>Pelayaran</w:t>
            </w:r>
            <w:r>
              <w:rPr>
                <w:spacing w:val="-9"/>
              </w:rPr>
              <w:t xml:space="preserve"> </w:t>
            </w:r>
            <w:r>
              <w:t>Nasional</w:t>
            </w:r>
            <w:r>
              <w:rPr>
                <w:spacing w:val="-7"/>
              </w:rPr>
              <w:t xml:space="preserve"> </w:t>
            </w:r>
            <w:r>
              <w:t>Bina</w:t>
            </w:r>
            <w:r>
              <w:rPr>
                <w:spacing w:val="-8"/>
              </w:rPr>
              <w:t xml:space="preserve"> </w:t>
            </w:r>
            <w:r>
              <w:t>Buana</w:t>
            </w:r>
            <w:r>
              <w:rPr>
                <w:spacing w:val="-8"/>
              </w:rPr>
              <w:t xml:space="preserve"> </w:t>
            </w:r>
            <w:r>
              <w:t>Raya</w:t>
            </w:r>
            <w:r>
              <w:rPr>
                <w:spacing w:val="-7"/>
              </w:rPr>
              <w:t xml:space="preserve"> </w:t>
            </w:r>
            <w:r>
              <w:rPr>
                <w:spacing w:val="-4"/>
              </w:rPr>
              <w:t>Tbk.</w:t>
            </w:r>
          </w:p>
        </w:tc>
      </w:tr>
      <w:tr w:rsidR="0091219F" w14:paraId="32BB7266" w14:textId="77777777" w:rsidTr="0091219F">
        <w:trPr>
          <w:trHeight w:val="290"/>
        </w:trPr>
        <w:tc>
          <w:tcPr>
            <w:tcW w:w="851" w:type="dxa"/>
          </w:tcPr>
          <w:p w14:paraId="477718D5" w14:textId="77777777" w:rsidR="0091219F" w:rsidRDefault="0091219F" w:rsidP="00A84B0D">
            <w:pPr>
              <w:pStyle w:val="TableParagraph"/>
            </w:pPr>
            <w:r>
              <w:rPr>
                <w:spacing w:val="-10"/>
              </w:rPr>
              <w:t>9</w:t>
            </w:r>
          </w:p>
        </w:tc>
        <w:tc>
          <w:tcPr>
            <w:tcW w:w="1988" w:type="dxa"/>
          </w:tcPr>
          <w:p w14:paraId="3F006F22" w14:textId="77777777" w:rsidR="0091219F" w:rsidRDefault="0091219F" w:rsidP="00A84B0D">
            <w:pPr>
              <w:pStyle w:val="TableParagraph"/>
              <w:ind w:left="79" w:right="58"/>
            </w:pPr>
            <w:r>
              <w:rPr>
                <w:spacing w:val="-4"/>
              </w:rPr>
              <w:t>BIPI</w:t>
            </w:r>
          </w:p>
        </w:tc>
        <w:tc>
          <w:tcPr>
            <w:tcW w:w="4112" w:type="dxa"/>
          </w:tcPr>
          <w:p w14:paraId="0EB43755" w14:textId="77777777" w:rsidR="0091219F" w:rsidRDefault="0091219F" w:rsidP="00A84B0D">
            <w:pPr>
              <w:pStyle w:val="TableParagraph"/>
              <w:ind w:left="112"/>
              <w:jc w:val="left"/>
            </w:pPr>
            <w:proofErr w:type="spellStart"/>
            <w:r>
              <w:t>Astrindo</w:t>
            </w:r>
            <w:proofErr w:type="spellEnd"/>
            <w:r>
              <w:rPr>
                <w:spacing w:val="-14"/>
              </w:rPr>
              <w:t xml:space="preserve"> </w:t>
            </w:r>
            <w:r>
              <w:t>Nusantara</w:t>
            </w:r>
            <w:r>
              <w:rPr>
                <w:spacing w:val="-14"/>
              </w:rPr>
              <w:t xml:space="preserve"> </w:t>
            </w:r>
            <w:proofErr w:type="spellStart"/>
            <w:r>
              <w:t>Infrastuktur</w:t>
            </w:r>
            <w:proofErr w:type="spellEnd"/>
            <w:r>
              <w:rPr>
                <w:spacing w:val="-12"/>
              </w:rPr>
              <w:t xml:space="preserve"> </w:t>
            </w:r>
            <w:r>
              <w:rPr>
                <w:spacing w:val="-4"/>
              </w:rPr>
              <w:t>Tbk.</w:t>
            </w:r>
          </w:p>
        </w:tc>
      </w:tr>
      <w:tr w:rsidR="0091219F" w14:paraId="0377A5AE" w14:textId="77777777" w:rsidTr="0091219F">
        <w:trPr>
          <w:trHeight w:val="290"/>
        </w:trPr>
        <w:tc>
          <w:tcPr>
            <w:tcW w:w="851" w:type="dxa"/>
          </w:tcPr>
          <w:p w14:paraId="5C208793" w14:textId="77777777" w:rsidR="0091219F" w:rsidRDefault="0091219F" w:rsidP="00A84B0D">
            <w:pPr>
              <w:pStyle w:val="TableParagraph"/>
              <w:ind w:right="9"/>
            </w:pPr>
            <w:r>
              <w:rPr>
                <w:spacing w:val="-5"/>
              </w:rPr>
              <w:t>10</w:t>
            </w:r>
          </w:p>
        </w:tc>
        <w:tc>
          <w:tcPr>
            <w:tcW w:w="1988" w:type="dxa"/>
          </w:tcPr>
          <w:p w14:paraId="66FDE80B" w14:textId="77777777" w:rsidR="0091219F" w:rsidRDefault="0091219F" w:rsidP="00A84B0D">
            <w:pPr>
              <w:pStyle w:val="TableParagraph"/>
              <w:ind w:left="79" w:right="61"/>
            </w:pPr>
            <w:r>
              <w:rPr>
                <w:spacing w:val="-4"/>
              </w:rPr>
              <w:t>BSSR</w:t>
            </w:r>
          </w:p>
        </w:tc>
        <w:tc>
          <w:tcPr>
            <w:tcW w:w="4112" w:type="dxa"/>
          </w:tcPr>
          <w:p w14:paraId="35BBDF70" w14:textId="77777777" w:rsidR="0091219F" w:rsidRDefault="0091219F" w:rsidP="00A84B0D">
            <w:pPr>
              <w:pStyle w:val="TableParagraph"/>
              <w:ind w:left="112"/>
              <w:jc w:val="left"/>
            </w:pPr>
            <w:r>
              <w:t>Baramulti</w:t>
            </w:r>
            <w:r>
              <w:rPr>
                <w:spacing w:val="-14"/>
              </w:rPr>
              <w:t xml:space="preserve"> </w:t>
            </w:r>
            <w:r>
              <w:t>Suksessarana</w:t>
            </w:r>
            <w:r>
              <w:rPr>
                <w:spacing w:val="-12"/>
              </w:rPr>
              <w:t xml:space="preserve"> </w:t>
            </w:r>
            <w:r>
              <w:rPr>
                <w:spacing w:val="-4"/>
              </w:rPr>
              <w:t>Tbk.</w:t>
            </w:r>
          </w:p>
        </w:tc>
      </w:tr>
      <w:tr w:rsidR="0091219F" w14:paraId="423D71A7" w14:textId="77777777" w:rsidTr="0091219F">
        <w:trPr>
          <w:trHeight w:val="290"/>
        </w:trPr>
        <w:tc>
          <w:tcPr>
            <w:tcW w:w="851" w:type="dxa"/>
          </w:tcPr>
          <w:p w14:paraId="201BBD75" w14:textId="77777777" w:rsidR="0091219F" w:rsidRDefault="0091219F" w:rsidP="00A84B0D">
            <w:pPr>
              <w:pStyle w:val="TableParagraph"/>
              <w:ind w:right="9"/>
            </w:pPr>
            <w:r>
              <w:rPr>
                <w:spacing w:val="-5"/>
              </w:rPr>
              <w:t>11</w:t>
            </w:r>
          </w:p>
        </w:tc>
        <w:tc>
          <w:tcPr>
            <w:tcW w:w="1988" w:type="dxa"/>
          </w:tcPr>
          <w:p w14:paraId="634002A6" w14:textId="77777777" w:rsidR="0091219F" w:rsidRDefault="0091219F" w:rsidP="00A84B0D">
            <w:pPr>
              <w:pStyle w:val="TableParagraph"/>
              <w:ind w:left="79" w:right="6"/>
            </w:pPr>
            <w:r>
              <w:rPr>
                <w:spacing w:val="-4"/>
              </w:rPr>
              <w:t>BULL</w:t>
            </w:r>
          </w:p>
        </w:tc>
        <w:tc>
          <w:tcPr>
            <w:tcW w:w="4112" w:type="dxa"/>
          </w:tcPr>
          <w:p w14:paraId="29B28FA5" w14:textId="77777777" w:rsidR="0091219F" w:rsidRDefault="0091219F" w:rsidP="00A84B0D">
            <w:pPr>
              <w:pStyle w:val="TableParagraph"/>
              <w:ind w:left="112"/>
              <w:jc w:val="left"/>
            </w:pPr>
            <w:r>
              <w:t>Buana</w:t>
            </w:r>
            <w:r>
              <w:rPr>
                <w:spacing w:val="-9"/>
              </w:rPr>
              <w:t xml:space="preserve"> </w:t>
            </w:r>
            <w:r>
              <w:t>Lintas</w:t>
            </w:r>
            <w:r>
              <w:rPr>
                <w:spacing w:val="-5"/>
              </w:rPr>
              <w:t xml:space="preserve"> </w:t>
            </w:r>
            <w:r>
              <w:t>Lautan</w:t>
            </w:r>
            <w:r>
              <w:rPr>
                <w:spacing w:val="-5"/>
              </w:rPr>
              <w:t xml:space="preserve"> </w:t>
            </w:r>
            <w:r>
              <w:rPr>
                <w:spacing w:val="-4"/>
              </w:rPr>
              <w:t>Tbk.</w:t>
            </w:r>
          </w:p>
        </w:tc>
      </w:tr>
      <w:tr w:rsidR="0091219F" w14:paraId="259C91ED" w14:textId="77777777" w:rsidTr="0091219F">
        <w:trPr>
          <w:trHeight w:val="289"/>
        </w:trPr>
        <w:tc>
          <w:tcPr>
            <w:tcW w:w="851" w:type="dxa"/>
          </w:tcPr>
          <w:p w14:paraId="4A3DDCCC" w14:textId="77777777" w:rsidR="0091219F" w:rsidRDefault="0091219F" w:rsidP="00A84B0D">
            <w:pPr>
              <w:pStyle w:val="TableParagraph"/>
              <w:ind w:right="9"/>
            </w:pPr>
            <w:r>
              <w:rPr>
                <w:spacing w:val="-5"/>
              </w:rPr>
              <w:t>12</w:t>
            </w:r>
          </w:p>
        </w:tc>
        <w:tc>
          <w:tcPr>
            <w:tcW w:w="1988" w:type="dxa"/>
          </w:tcPr>
          <w:p w14:paraId="424C62BD" w14:textId="77777777" w:rsidR="0091219F" w:rsidRDefault="0091219F" w:rsidP="00A84B0D">
            <w:pPr>
              <w:pStyle w:val="TableParagraph"/>
              <w:ind w:left="79" w:right="58"/>
            </w:pPr>
            <w:r>
              <w:rPr>
                <w:spacing w:val="-4"/>
              </w:rPr>
              <w:t>BUMI</w:t>
            </w:r>
          </w:p>
        </w:tc>
        <w:tc>
          <w:tcPr>
            <w:tcW w:w="4112" w:type="dxa"/>
          </w:tcPr>
          <w:p w14:paraId="0774C454" w14:textId="77777777" w:rsidR="0091219F" w:rsidRDefault="0091219F" w:rsidP="00A84B0D">
            <w:pPr>
              <w:pStyle w:val="TableParagraph"/>
              <w:ind w:left="112"/>
              <w:jc w:val="left"/>
            </w:pPr>
            <w:r>
              <w:t>Bumi</w:t>
            </w:r>
            <w:r>
              <w:rPr>
                <w:spacing w:val="-10"/>
              </w:rPr>
              <w:t xml:space="preserve"> </w:t>
            </w:r>
            <w:r>
              <w:t>Resources</w:t>
            </w:r>
            <w:r>
              <w:rPr>
                <w:spacing w:val="-7"/>
              </w:rPr>
              <w:t xml:space="preserve"> </w:t>
            </w:r>
            <w:r>
              <w:rPr>
                <w:spacing w:val="-4"/>
              </w:rPr>
              <w:t>Tbk.</w:t>
            </w:r>
          </w:p>
        </w:tc>
      </w:tr>
      <w:tr w:rsidR="0091219F" w14:paraId="3DA83C4C" w14:textId="77777777" w:rsidTr="0091219F">
        <w:trPr>
          <w:trHeight w:val="290"/>
        </w:trPr>
        <w:tc>
          <w:tcPr>
            <w:tcW w:w="851" w:type="dxa"/>
          </w:tcPr>
          <w:p w14:paraId="0296E88C" w14:textId="77777777" w:rsidR="0091219F" w:rsidRDefault="0091219F" w:rsidP="00A84B0D">
            <w:pPr>
              <w:pStyle w:val="TableParagraph"/>
              <w:ind w:right="9"/>
            </w:pPr>
            <w:r>
              <w:rPr>
                <w:spacing w:val="-5"/>
              </w:rPr>
              <w:t>13</w:t>
            </w:r>
          </w:p>
        </w:tc>
        <w:tc>
          <w:tcPr>
            <w:tcW w:w="1988" w:type="dxa"/>
          </w:tcPr>
          <w:p w14:paraId="72640638" w14:textId="77777777" w:rsidR="0091219F" w:rsidRDefault="0091219F" w:rsidP="00A84B0D">
            <w:pPr>
              <w:pStyle w:val="TableParagraph"/>
              <w:ind w:left="79" w:right="63"/>
            </w:pPr>
            <w:r>
              <w:rPr>
                <w:spacing w:val="-4"/>
              </w:rPr>
              <w:t>BYAN</w:t>
            </w:r>
          </w:p>
        </w:tc>
        <w:tc>
          <w:tcPr>
            <w:tcW w:w="4112" w:type="dxa"/>
          </w:tcPr>
          <w:p w14:paraId="024F7781" w14:textId="77777777" w:rsidR="0091219F" w:rsidRDefault="0091219F" w:rsidP="00A84B0D">
            <w:pPr>
              <w:pStyle w:val="TableParagraph"/>
              <w:ind w:left="112"/>
              <w:jc w:val="left"/>
            </w:pPr>
            <w:r>
              <w:t>Bayan</w:t>
            </w:r>
            <w:r>
              <w:rPr>
                <w:spacing w:val="-8"/>
              </w:rPr>
              <w:t xml:space="preserve"> </w:t>
            </w:r>
            <w:r>
              <w:t>Resources</w:t>
            </w:r>
            <w:r>
              <w:rPr>
                <w:spacing w:val="-8"/>
              </w:rPr>
              <w:t xml:space="preserve"> </w:t>
            </w:r>
            <w:r>
              <w:rPr>
                <w:spacing w:val="-4"/>
              </w:rPr>
              <w:t>Tbk.</w:t>
            </w:r>
          </w:p>
        </w:tc>
      </w:tr>
      <w:tr w:rsidR="0091219F" w14:paraId="3792F14A" w14:textId="77777777" w:rsidTr="0091219F">
        <w:trPr>
          <w:trHeight w:val="290"/>
        </w:trPr>
        <w:tc>
          <w:tcPr>
            <w:tcW w:w="851" w:type="dxa"/>
          </w:tcPr>
          <w:p w14:paraId="7A1DFE6F" w14:textId="77777777" w:rsidR="0091219F" w:rsidRDefault="0091219F" w:rsidP="00A84B0D">
            <w:pPr>
              <w:pStyle w:val="TableParagraph"/>
              <w:ind w:right="9"/>
            </w:pPr>
            <w:r>
              <w:rPr>
                <w:spacing w:val="-5"/>
              </w:rPr>
              <w:t>14</w:t>
            </w:r>
          </w:p>
        </w:tc>
        <w:tc>
          <w:tcPr>
            <w:tcW w:w="1988" w:type="dxa"/>
          </w:tcPr>
          <w:p w14:paraId="6BB6DC76" w14:textId="77777777" w:rsidR="0091219F" w:rsidRDefault="0091219F" w:rsidP="00A84B0D">
            <w:pPr>
              <w:pStyle w:val="TableParagraph"/>
              <w:ind w:left="79" w:right="5"/>
            </w:pPr>
            <w:r>
              <w:rPr>
                <w:spacing w:val="-4"/>
              </w:rPr>
              <w:t>CANI</w:t>
            </w:r>
          </w:p>
        </w:tc>
        <w:tc>
          <w:tcPr>
            <w:tcW w:w="4112" w:type="dxa"/>
          </w:tcPr>
          <w:p w14:paraId="613489AF" w14:textId="77777777" w:rsidR="0091219F" w:rsidRDefault="0091219F" w:rsidP="00A84B0D">
            <w:pPr>
              <w:pStyle w:val="TableParagraph"/>
              <w:ind w:left="112"/>
              <w:jc w:val="left"/>
            </w:pPr>
            <w:r>
              <w:t>Capitol</w:t>
            </w:r>
            <w:r>
              <w:rPr>
                <w:spacing w:val="-11"/>
              </w:rPr>
              <w:t xml:space="preserve"> </w:t>
            </w:r>
            <w:r>
              <w:t>Nusantara</w:t>
            </w:r>
            <w:r>
              <w:rPr>
                <w:spacing w:val="-14"/>
              </w:rPr>
              <w:t xml:space="preserve"> </w:t>
            </w:r>
            <w:r>
              <w:t>Indonesia</w:t>
            </w:r>
            <w:r>
              <w:rPr>
                <w:spacing w:val="-11"/>
              </w:rPr>
              <w:t xml:space="preserve"> </w:t>
            </w:r>
            <w:r>
              <w:rPr>
                <w:spacing w:val="-4"/>
              </w:rPr>
              <w:t>Tbk.</w:t>
            </w:r>
          </w:p>
        </w:tc>
      </w:tr>
      <w:tr w:rsidR="0091219F" w14:paraId="5F20F1BE" w14:textId="77777777" w:rsidTr="0091219F">
        <w:trPr>
          <w:trHeight w:val="290"/>
        </w:trPr>
        <w:tc>
          <w:tcPr>
            <w:tcW w:w="851" w:type="dxa"/>
          </w:tcPr>
          <w:p w14:paraId="1B3F813F" w14:textId="77777777" w:rsidR="0091219F" w:rsidRDefault="0091219F" w:rsidP="00A84B0D">
            <w:pPr>
              <w:pStyle w:val="TableParagraph"/>
              <w:ind w:right="9"/>
            </w:pPr>
            <w:r>
              <w:rPr>
                <w:spacing w:val="-5"/>
              </w:rPr>
              <w:t>15</w:t>
            </w:r>
          </w:p>
        </w:tc>
        <w:tc>
          <w:tcPr>
            <w:tcW w:w="1988" w:type="dxa"/>
          </w:tcPr>
          <w:p w14:paraId="6E4E0DCC" w14:textId="77777777" w:rsidR="0091219F" w:rsidRDefault="0091219F" w:rsidP="00A84B0D">
            <w:pPr>
              <w:pStyle w:val="TableParagraph"/>
              <w:ind w:left="79" w:right="6"/>
            </w:pPr>
            <w:r>
              <w:rPr>
                <w:spacing w:val="-4"/>
              </w:rPr>
              <w:t>CNKO</w:t>
            </w:r>
          </w:p>
        </w:tc>
        <w:tc>
          <w:tcPr>
            <w:tcW w:w="4112" w:type="dxa"/>
          </w:tcPr>
          <w:p w14:paraId="437448FD" w14:textId="77777777" w:rsidR="0091219F" w:rsidRDefault="0091219F" w:rsidP="00A84B0D">
            <w:pPr>
              <w:pStyle w:val="TableParagraph"/>
              <w:ind w:left="112"/>
              <w:jc w:val="left"/>
            </w:pPr>
            <w:r>
              <w:t>Exploitasi</w:t>
            </w:r>
            <w:r>
              <w:rPr>
                <w:spacing w:val="-11"/>
              </w:rPr>
              <w:t xml:space="preserve"> </w:t>
            </w:r>
            <w:r>
              <w:t>Energi</w:t>
            </w:r>
            <w:r>
              <w:rPr>
                <w:spacing w:val="-11"/>
              </w:rPr>
              <w:t xml:space="preserve"> </w:t>
            </w:r>
            <w:r>
              <w:t>Indonesia</w:t>
            </w:r>
            <w:r>
              <w:rPr>
                <w:spacing w:val="-13"/>
              </w:rPr>
              <w:t xml:space="preserve"> </w:t>
            </w:r>
            <w:r>
              <w:rPr>
                <w:spacing w:val="-4"/>
              </w:rPr>
              <w:t>Tbk.</w:t>
            </w:r>
          </w:p>
        </w:tc>
      </w:tr>
      <w:tr w:rsidR="0091219F" w14:paraId="735253F7" w14:textId="77777777" w:rsidTr="0091219F">
        <w:trPr>
          <w:trHeight w:val="290"/>
        </w:trPr>
        <w:tc>
          <w:tcPr>
            <w:tcW w:w="851" w:type="dxa"/>
          </w:tcPr>
          <w:p w14:paraId="0DE6EC14" w14:textId="77777777" w:rsidR="0091219F" w:rsidRDefault="0091219F" w:rsidP="00A84B0D">
            <w:pPr>
              <w:pStyle w:val="TableParagraph"/>
              <w:ind w:right="9"/>
            </w:pPr>
            <w:r>
              <w:rPr>
                <w:spacing w:val="-5"/>
              </w:rPr>
              <w:t>16</w:t>
            </w:r>
          </w:p>
        </w:tc>
        <w:tc>
          <w:tcPr>
            <w:tcW w:w="1988" w:type="dxa"/>
          </w:tcPr>
          <w:p w14:paraId="6EFB7DE0" w14:textId="77777777" w:rsidR="0091219F" w:rsidRDefault="0091219F" w:rsidP="00A84B0D">
            <w:pPr>
              <w:pStyle w:val="TableParagraph"/>
              <w:ind w:left="79" w:right="61"/>
            </w:pPr>
            <w:r>
              <w:rPr>
                <w:spacing w:val="-4"/>
              </w:rPr>
              <w:t>DEWA</w:t>
            </w:r>
          </w:p>
        </w:tc>
        <w:tc>
          <w:tcPr>
            <w:tcW w:w="4112" w:type="dxa"/>
          </w:tcPr>
          <w:p w14:paraId="4118E692" w14:textId="77777777" w:rsidR="0091219F" w:rsidRDefault="0091219F" w:rsidP="00A84B0D">
            <w:pPr>
              <w:pStyle w:val="TableParagraph"/>
              <w:ind w:left="112"/>
              <w:jc w:val="left"/>
            </w:pPr>
            <w:r>
              <w:t>Darma</w:t>
            </w:r>
            <w:r>
              <w:rPr>
                <w:spacing w:val="-11"/>
              </w:rPr>
              <w:t xml:space="preserve"> </w:t>
            </w:r>
            <w:r>
              <w:t>Henwa</w:t>
            </w:r>
            <w:r>
              <w:rPr>
                <w:spacing w:val="-7"/>
              </w:rPr>
              <w:t xml:space="preserve"> </w:t>
            </w:r>
            <w:r>
              <w:rPr>
                <w:spacing w:val="-4"/>
              </w:rPr>
              <w:t>Tbk.</w:t>
            </w:r>
          </w:p>
        </w:tc>
      </w:tr>
      <w:tr w:rsidR="0091219F" w14:paraId="37FDABC8" w14:textId="77777777" w:rsidTr="0091219F">
        <w:trPr>
          <w:trHeight w:val="290"/>
        </w:trPr>
        <w:tc>
          <w:tcPr>
            <w:tcW w:w="851" w:type="dxa"/>
          </w:tcPr>
          <w:p w14:paraId="386C1E45" w14:textId="77777777" w:rsidR="0091219F" w:rsidRDefault="0091219F" w:rsidP="00A84B0D">
            <w:pPr>
              <w:pStyle w:val="TableParagraph"/>
              <w:ind w:right="9"/>
            </w:pPr>
            <w:r>
              <w:rPr>
                <w:spacing w:val="-5"/>
              </w:rPr>
              <w:t>17</w:t>
            </w:r>
          </w:p>
        </w:tc>
        <w:tc>
          <w:tcPr>
            <w:tcW w:w="1988" w:type="dxa"/>
          </w:tcPr>
          <w:p w14:paraId="26D21A81" w14:textId="77777777" w:rsidR="0091219F" w:rsidRDefault="0091219F" w:rsidP="00A84B0D">
            <w:pPr>
              <w:pStyle w:val="TableParagraph"/>
              <w:ind w:left="79" w:right="61"/>
            </w:pPr>
            <w:r>
              <w:rPr>
                <w:spacing w:val="-4"/>
              </w:rPr>
              <w:t>DOID</w:t>
            </w:r>
          </w:p>
        </w:tc>
        <w:tc>
          <w:tcPr>
            <w:tcW w:w="4112" w:type="dxa"/>
          </w:tcPr>
          <w:p w14:paraId="654F8DBE" w14:textId="77777777" w:rsidR="0091219F" w:rsidRDefault="0091219F" w:rsidP="00A84B0D">
            <w:pPr>
              <w:pStyle w:val="TableParagraph"/>
              <w:ind w:left="112"/>
              <w:jc w:val="left"/>
            </w:pPr>
            <w:r>
              <w:t>BUMA</w:t>
            </w:r>
            <w:r>
              <w:rPr>
                <w:spacing w:val="-11"/>
              </w:rPr>
              <w:t xml:space="preserve"> </w:t>
            </w:r>
            <w:r>
              <w:t>Internasional</w:t>
            </w:r>
            <w:r>
              <w:rPr>
                <w:spacing w:val="-8"/>
              </w:rPr>
              <w:t xml:space="preserve"> </w:t>
            </w:r>
            <w:r>
              <w:t>Grup</w:t>
            </w:r>
            <w:r>
              <w:rPr>
                <w:spacing w:val="-12"/>
              </w:rPr>
              <w:t xml:space="preserve"> </w:t>
            </w:r>
            <w:r>
              <w:rPr>
                <w:spacing w:val="-4"/>
              </w:rPr>
              <w:t>Tbk.</w:t>
            </w:r>
          </w:p>
        </w:tc>
      </w:tr>
      <w:tr w:rsidR="0091219F" w14:paraId="035FCC52" w14:textId="77777777" w:rsidTr="0091219F">
        <w:trPr>
          <w:trHeight w:val="290"/>
        </w:trPr>
        <w:tc>
          <w:tcPr>
            <w:tcW w:w="851" w:type="dxa"/>
          </w:tcPr>
          <w:p w14:paraId="19B3F7DE" w14:textId="77777777" w:rsidR="0091219F" w:rsidRDefault="0091219F" w:rsidP="00A84B0D">
            <w:pPr>
              <w:pStyle w:val="TableParagraph"/>
              <w:ind w:right="9"/>
            </w:pPr>
            <w:r>
              <w:rPr>
                <w:spacing w:val="-5"/>
              </w:rPr>
              <w:t>18</w:t>
            </w:r>
          </w:p>
        </w:tc>
        <w:tc>
          <w:tcPr>
            <w:tcW w:w="1988" w:type="dxa"/>
          </w:tcPr>
          <w:p w14:paraId="2838BBD1" w14:textId="77777777" w:rsidR="0091219F" w:rsidRDefault="0091219F" w:rsidP="00A84B0D">
            <w:pPr>
              <w:pStyle w:val="TableParagraph"/>
              <w:ind w:left="79" w:right="61"/>
            </w:pPr>
            <w:r>
              <w:rPr>
                <w:spacing w:val="-4"/>
              </w:rPr>
              <w:t>DSSA</w:t>
            </w:r>
          </w:p>
        </w:tc>
        <w:tc>
          <w:tcPr>
            <w:tcW w:w="4112" w:type="dxa"/>
          </w:tcPr>
          <w:p w14:paraId="238A154C" w14:textId="77777777" w:rsidR="0091219F" w:rsidRDefault="0091219F" w:rsidP="00A84B0D">
            <w:pPr>
              <w:pStyle w:val="TableParagraph"/>
              <w:ind w:left="112"/>
              <w:jc w:val="left"/>
            </w:pPr>
            <w:r>
              <w:t>Dian</w:t>
            </w:r>
            <w:r>
              <w:rPr>
                <w:spacing w:val="-15"/>
              </w:rPr>
              <w:t xml:space="preserve"> </w:t>
            </w:r>
            <w:r>
              <w:t>Swastatika</w:t>
            </w:r>
            <w:r>
              <w:rPr>
                <w:spacing w:val="-11"/>
              </w:rPr>
              <w:t xml:space="preserve"> </w:t>
            </w:r>
            <w:r>
              <w:t>Sentosa</w:t>
            </w:r>
            <w:r>
              <w:rPr>
                <w:spacing w:val="-12"/>
              </w:rPr>
              <w:t xml:space="preserve"> </w:t>
            </w:r>
            <w:r>
              <w:rPr>
                <w:spacing w:val="-4"/>
              </w:rPr>
              <w:t>Tbk.</w:t>
            </w:r>
          </w:p>
        </w:tc>
      </w:tr>
      <w:tr w:rsidR="0091219F" w14:paraId="7FED9849" w14:textId="77777777" w:rsidTr="0091219F">
        <w:trPr>
          <w:trHeight w:val="290"/>
        </w:trPr>
        <w:tc>
          <w:tcPr>
            <w:tcW w:w="851" w:type="dxa"/>
          </w:tcPr>
          <w:p w14:paraId="0D2E12C0" w14:textId="77777777" w:rsidR="0091219F" w:rsidRDefault="0091219F" w:rsidP="00A84B0D">
            <w:pPr>
              <w:pStyle w:val="TableParagraph"/>
              <w:spacing w:before="17" w:line="252" w:lineRule="exact"/>
              <w:ind w:right="9"/>
            </w:pPr>
            <w:r>
              <w:rPr>
                <w:spacing w:val="-5"/>
              </w:rPr>
              <w:t>19</w:t>
            </w:r>
          </w:p>
        </w:tc>
        <w:tc>
          <w:tcPr>
            <w:tcW w:w="1988" w:type="dxa"/>
          </w:tcPr>
          <w:p w14:paraId="3B9202A0" w14:textId="77777777" w:rsidR="0091219F" w:rsidRDefault="0091219F" w:rsidP="00A84B0D">
            <w:pPr>
              <w:pStyle w:val="TableParagraph"/>
              <w:spacing w:before="17" w:line="252" w:lineRule="exact"/>
              <w:ind w:left="79" w:right="6"/>
            </w:pPr>
            <w:r>
              <w:rPr>
                <w:spacing w:val="-4"/>
              </w:rPr>
              <w:t>ELSA</w:t>
            </w:r>
          </w:p>
        </w:tc>
        <w:tc>
          <w:tcPr>
            <w:tcW w:w="4112" w:type="dxa"/>
          </w:tcPr>
          <w:p w14:paraId="6B7B9AC6" w14:textId="77777777" w:rsidR="0091219F" w:rsidRDefault="0091219F" w:rsidP="00A84B0D">
            <w:pPr>
              <w:pStyle w:val="TableParagraph"/>
              <w:spacing w:before="17" w:line="252" w:lineRule="exact"/>
              <w:ind w:left="112"/>
              <w:jc w:val="left"/>
            </w:pPr>
            <w:r>
              <w:t>Elnusa</w:t>
            </w:r>
            <w:r>
              <w:rPr>
                <w:spacing w:val="-12"/>
              </w:rPr>
              <w:t xml:space="preserve"> </w:t>
            </w:r>
            <w:r>
              <w:rPr>
                <w:spacing w:val="-4"/>
              </w:rPr>
              <w:t>Tbk.</w:t>
            </w:r>
          </w:p>
        </w:tc>
      </w:tr>
      <w:tr w:rsidR="0091219F" w14:paraId="1DC331C5" w14:textId="77777777" w:rsidTr="0091219F">
        <w:trPr>
          <w:trHeight w:val="290"/>
        </w:trPr>
        <w:tc>
          <w:tcPr>
            <w:tcW w:w="851" w:type="dxa"/>
          </w:tcPr>
          <w:p w14:paraId="58F81A2F" w14:textId="77777777" w:rsidR="0091219F" w:rsidRDefault="0091219F" w:rsidP="00A84B0D">
            <w:pPr>
              <w:pStyle w:val="TableParagraph"/>
              <w:ind w:right="9"/>
            </w:pPr>
            <w:r>
              <w:rPr>
                <w:spacing w:val="-5"/>
              </w:rPr>
              <w:t>20</w:t>
            </w:r>
          </w:p>
        </w:tc>
        <w:tc>
          <w:tcPr>
            <w:tcW w:w="1988" w:type="dxa"/>
          </w:tcPr>
          <w:p w14:paraId="41116C0B" w14:textId="77777777" w:rsidR="0091219F" w:rsidRDefault="0091219F" w:rsidP="00A84B0D">
            <w:pPr>
              <w:pStyle w:val="TableParagraph"/>
              <w:ind w:left="79" w:right="63"/>
            </w:pPr>
            <w:r>
              <w:rPr>
                <w:spacing w:val="-4"/>
              </w:rPr>
              <w:t>ENRG</w:t>
            </w:r>
          </w:p>
        </w:tc>
        <w:tc>
          <w:tcPr>
            <w:tcW w:w="4112" w:type="dxa"/>
          </w:tcPr>
          <w:p w14:paraId="546ABC35" w14:textId="77777777" w:rsidR="0091219F" w:rsidRDefault="0091219F" w:rsidP="00A84B0D">
            <w:pPr>
              <w:pStyle w:val="TableParagraph"/>
              <w:ind w:left="112"/>
              <w:jc w:val="left"/>
            </w:pPr>
            <w:r>
              <w:t>Energi</w:t>
            </w:r>
            <w:r>
              <w:rPr>
                <w:spacing w:val="-8"/>
              </w:rPr>
              <w:t xml:space="preserve"> </w:t>
            </w:r>
            <w:r>
              <w:t>Mega</w:t>
            </w:r>
            <w:r>
              <w:rPr>
                <w:spacing w:val="-8"/>
              </w:rPr>
              <w:t xml:space="preserve"> </w:t>
            </w:r>
            <w:r>
              <w:t>Persada</w:t>
            </w:r>
            <w:r>
              <w:rPr>
                <w:spacing w:val="-7"/>
              </w:rPr>
              <w:t xml:space="preserve"> </w:t>
            </w:r>
            <w:r>
              <w:rPr>
                <w:spacing w:val="-4"/>
              </w:rPr>
              <w:t>Tbk.</w:t>
            </w:r>
          </w:p>
        </w:tc>
      </w:tr>
      <w:tr w:rsidR="0091219F" w14:paraId="519050A7" w14:textId="77777777" w:rsidTr="0091219F">
        <w:trPr>
          <w:trHeight w:val="290"/>
        </w:trPr>
        <w:tc>
          <w:tcPr>
            <w:tcW w:w="851" w:type="dxa"/>
          </w:tcPr>
          <w:p w14:paraId="64591759" w14:textId="77777777" w:rsidR="0091219F" w:rsidRDefault="0091219F" w:rsidP="00A84B0D">
            <w:pPr>
              <w:pStyle w:val="TableParagraph"/>
              <w:ind w:right="9"/>
            </w:pPr>
            <w:r>
              <w:rPr>
                <w:spacing w:val="-5"/>
              </w:rPr>
              <w:t>21</w:t>
            </w:r>
          </w:p>
        </w:tc>
        <w:tc>
          <w:tcPr>
            <w:tcW w:w="1988" w:type="dxa"/>
          </w:tcPr>
          <w:p w14:paraId="48E1A7CB" w14:textId="77777777" w:rsidR="0091219F" w:rsidRDefault="0091219F" w:rsidP="00A84B0D">
            <w:pPr>
              <w:pStyle w:val="TableParagraph"/>
              <w:ind w:left="79" w:right="61"/>
            </w:pPr>
            <w:r>
              <w:rPr>
                <w:spacing w:val="-4"/>
              </w:rPr>
              <w:t>GEMS</w:t>
            </w:r>
          </w:p>
        </w:tc>
        <w:tc>
          <w:tcPr>
            <w:tcW w:w="4112" w:type="dxa"/>
          </w:tcPr>
          <w:p w14:paraId="13EEF742" w14:textId="77777777" w:rsidR="0091219F" w:rsidRDefault="0091219F" w:rsidP="00A84B0D">
            <w:pPr>
              <w:pStyle w:val="TableParagraph"/>
              <w:ind w:left="112"/>
              <w:jc w:val="left"/>
            </w:pPr>
            <w:r>
              <w:t>Golden</w:t>
            </w:r>
            <w:r>
              <w:rPr>
                <w:spacing w:val="-10"/>
              </w:rPr>
              <w:t xml:space="preserve"> </w:t>
            </w:r>
            <w:r>
              <w:t>Energy</w:t>
            </w:r>
            <w:r>
              <w:rPr>
                <w:spacing w:val="-10"/>
              </w:rPr>
              <w:t xml:space="preserve"> </w:t>
            </w:r>
            <w:r>
              <w:t>Mines</w:t>
            </w:r>
            <w:r>
              <w:rPr>
                <w:spacing w:val="-4"/>
              </w:rPr>
              <w:t xml:space="preserve"> Tbk.</w:t>
            </w:r>
          </w:p>
        </w:tc>
      </w:tr>
      <w:tr w:rsidR="0091219F" w14:paraId="11C01A8C" w14:textId="77777777" w:rsidTr="0091219F">
        <w:trPr>
          <w:trHeight w:val="290"/>
        </w:trPr>
        <w:tc>
          <w:tcPr>
            <w:tcW w:w="851" w:type="dxa"/>
          </w:tcPr>
          <w:p w14:paraId="287300EB" w14:textId="77777777" w:rsidR="0091219F" w:rsidRDefault="0091219F" w:rsidP="00A84B0D">
            <w:pPr>
              <w:pStyle w:val="TableParagraph"/>
              <w:ind w:right="9"/>
            </w:pPr>
            <w:r>
              <w:rPr>
                <w:spacing w:val="-5"/>
              </w:rPr>
              <w:t>22</w:t>
            </w:r>
          </w:p>
        </w:tc>
        <w:tc>
          <w:tcPr>
            <w:tcW w:w="1988" w:type="dxa"/>
          </w:tcPr>
          <w:p w14:paraId="5EF70093" w14:textId="77777777" w:rsidR="0091219F" w:rsidRDefault="0091219F" w:rsidP="00A84B0D">
            <w:pPr>
              <w:pStyle w:val="TableParagraph"/>
              <w:ind w:left="79" w:right="63"/>
            </w:pPr>
            <w:r>
              <w:rPr>
                <w:spacing w:val="-4"/>
              </w:rPr>
              <w:t>GTBO</w:t>
            </w:r>
          </w:p>
        </w:tc>
        <w:tc>
          <w:tcPr>
            <w:tcW w:w="4112" w:type="dxa"/>
          </w:tcPr>
          <w:p w14:paraId="44DDF300" w14:textId="77777777" w:rsidR="0091219F" w:rsidRDefault="0091219F" w:rsidP="00A84B0D">
            <w:pPr>
              <w:pStyle w:val="TableParagraph"/>
              <w:ind w:left="112"/>
              <w:jc w:val="left"/>
            </w:pPr>
            <w:r>
              <w:t>Garda</w:t>
            </w:r>
            <w:r>
              <w:rPr>
                <w:spacing w:val="-6"/>
              </w:rPr>
              <w:t xml:space="preserve"> </w:t>
            </w:r>
            <w:r>
              <w:t>Tujuh</w:t>
            </w:r>
            <w:r>
              <w:rPr>
                <w:spacing w:val="-7"/>
              </w:rPr>
              <w:t xml:space="preserve"> </w:t>
            </w:r>
            <w:r>
              <w:t>Buana</w:t>
            </w:r>
            <w:r>
              <w:rPr>
                <w:spacing w:val="-3"/>
              </w:rPr>
              <w:t xml:space="preserve"> </w:t>
            </w:r>
            <w:r>
              <w:rPr>
                <w:spacing w:val="-5"/>
              </w:rPr>
              <w:t>Tbk</w:t>
            </w:r>
          </w:p>
        </w:tc>
      </w:tr>
      <w:tr w:rsidR="0091219F" w14:paraId="6CFEF43A" w14:textId="77777777" w:rsidTr="0091219F">
        <w:trPr>
          <w:trHeight w:val="290"/>
        </w:trPr>
        <w:tc>
          <w:tcPr>
            <w:tcW w:w="851" w:type="dxa"/>
          </w:tcPr>
          <w:p w14:paraId="11C734A5" w14:textId="77777777" w:rsidR="0091219F" w:rsidRDefault="0091219F" w:rsidP="00A84B0D">
            <w:pPr>
              <w:pStyle w:val="TableParagraph"/>
              <w:ind w:right="9"/>
            </w:pPr>
            <w:r>
              <w:rPr>
                <w:spacing w:val="-5"/>
              </w:rPr>
              <w:t>23</w:t>
            </w:r>
          </w:p>
        </w:tc>
        <w:tc>
          <w:tcPr>
            <w:tcW w:w="1988" w:type="dxa"/>
          </w:tcPr>
          <w:p w14:paraId="223B51DE" w14:textId="77777777" w:rsidR="0091219F" w:rsidRDefault="0091219F" w:rsidP="00A84B0D">
            <w:pPr>
              <w:pStyle w:val="TableParagraph"/>
              <w:ind w:left="79" w:right="64"/>
            </w:pPr>
            <w:r>
              <w:rPr>
                <w:spacing w:val="-4"/>
              </w:rPr>
              <w:t>HITS</w:t>
            </w:r>
          </w:p>
        </w:tc>
        <w:tc>
          <w:tcPr>
            <w:tcW w:w="4112" w:type="dxa"/>
          </w:tcPr>
          <w:p w14:paraId="58C086C4" w14:textId="77777777" w:rsidR="0091219F" w:rsidRDefault="0091219F" w:rsidP="00A84B0D">
            <w:pPr>
              <w:pStyle w:val="TableParagraph"/>
              <w:ind w:left="112"/>
              <w:jc w:val="left"/>
            </w:pPr>
            <w:r>
              <w:t>Humpuss</w:t>
            </w:r>
            <w:r>
              <w:rPr>
                <w:spacing w:val="-14"/>
              </w:rPr>
              <w:t xml:space="preserve"> </w:t>
            </w:r>
            <w:r>
              <w:t>Intermoda</w:t>
            </w:r>
            <w:r>
              <w:rPr>
                <w:spacing w:val="-13"/>
              </w:rPr>
              <w:t xml:space="preserve"> </w:t>
            </w:r>
            <w:r>
              <w:rPr>
                <w:spacing w:val="-2"/>
              </w:rPr>
              <w:t>Transportasi</w:t>
            </w:r>
          </w:p>
        </w:tc>
      </w:tr>
      <w:tr w:rsidR="0091219F" w14:paraId="05654069" w14:textId="77777777" w:rsidTr="0091219F">
        <w:trPr>
          <w:trHeight w:val="289"/>
        </w:trPr>
        <w:tc>
          <w:tcPr>
            <w:tcW w:w="851" w:type="dxa"/>
          </w:tcPr>
          <w:p w14:paraId="0BEC4BE9" w14:textId="77777777" w:rsidR="0091219F" w:rsidRDefault="0091219F" w:rsidP="00A84B0D">
            <w:pPr>
              <w:pStyle w:val="TableParagraph"/>
              <w:ind w:right="9"/>
            </w:pPr>
            <w:r>
              <w:rPr>
                <w:spacing w:val="-5"/>
              </w:rPr>
              <w:t>24</w:t>
            </w:r>
          </w:p>
        </w:tc>
        <w:tc>
          <w:tcPr>
            <w:tcW w:w="1988" w:type="dxa"/>
          </w:tcPr>
          <w:p w14:paraId="0328E06C" w14:textId="77777777" w:rsidR="0091219F" w:rsidRDefault="0091219F" w:rsidP="00A84B0D">
            <w:pPr>
              <w:pStyle w:val="TableParagraph"/>
              <w:ind w:left="79" w:right="60"/>
            </w:pPr>
            <w:r>
              <w:rPr>
                <w:spacing w:val="-4"/>
              </w:rPr>
              <w:t>HRUM</w:t>
            </w:r>
          </w:p>
        </w:tc>
        <w:tc>
          <w:tcPr>
            <w:tcW w:w="4112" w:type="dxa"/>
          </w:tcPr>
          <w:p w14:paraId="52363A3E" w14:textId="77777777" w:rsidR="0091219F" w:rsidRDefault="0091219F" w:rsidP="00A84B0D">
            <w:pPr>
              <w:pStyle w:val="TableParagraph"/>
              <w:ind w:left="112"/>
              <w:jc w:val="left"/>
            </w:pPr>
            <w:r>
              <w:t>Harum</w:t>
            </w:r>
            <w:r>
              <w:rPr>
                <w:spacing w:val="-7"/>
              </w:rPr>
              <w:t xml:space="preserve"> </w:t>
            </w:r>
            <w:r>
              <w:t>Energy</w:t>
            </w:r>
            <w:r>
              <w:rPr>
                <w:spacing w:val="-4"/>
              </w:rPr>
              <w:t xml:space="preserve"> Tbk.</w:t>
            </w:r>
          </w:p>
        </w:tc>
      </w:tr>
      <w:tr w:rsidR="0091219F" w14:paraId="5FAA0551" w14:textId="77777777" w:rsidTr="0091219F">
        <w:trPr>
          <w:trHeight w:val="290"/>
        </w:trPr>
        <w:tc>
          <w:tcPr>
            <w:tcW w:w="851" w:type="dxa"/>
          </w:tcPr>
          <w:p w14:paraId="1864A522" w14:textId="77777777" w:rsidR="0091219F" w:rsidRDefault="0091219F" w:rsidP="00A84B0D">
            <w:pPr>
              <w:pStyle w:val="TableParagraph"/>
              <w:ind w:right="9"/>
            </w:pPr>
            <w:r>
              <w:rPr>
                <w:spacing w:val="-5"/>
              </w:rPr>
              <w:t>25</w:t>
            </w:r>
          </w:p>
        </w:tc>
        <w:tc>
          <w:tcPr>
            <w:tcW w:w="1988" w:type="dxa"/>
          </w:tcPr>
          <w:p w14:paraId="681FCA89" w14:textId="77777777" w:rsidR="0091219F" w:rsidRDefault="0091219F" w:rsidP="00A84B0D">
            <w:pPr>
              <w:pStyle w:val="TableParagraph"/>
              <w:ind w:left="79" w:right="61"/>
            </w:pPr>
            <w:r>
              <w:rPr>
                <w:spacing w:val="-4"/>
              </w:rPr>
              <w:t>IATA</w:t>
            </w:r>
          </w:p>
        </w:tc>
        <w:tc>
          <w:tcPr>
            <w:tcW w:w="4112" w:type="dxa"/>
          </w:tcPr>
          <w:p w14:paraId="26A9EB06" w14:textId="77777777" w:rsidR="0091219F" w:rsidRDefault="0091219F" w:rsidP="00A84B0D">
            <w:pPr>
              <w:pStyle w:val="TableParagraph"/>
              <w:ind w:left="112"/>
              <w:jc w:val="left"/>
            </w:pPr>
            <w:r>
              <w:t>MNC</w:t>
            </w:r>
            <w:r>
              <w:rPr>
                <w:spacing w:val="-13"/>
              </w:rPr>
              <w:t xml:space="preserve"> </w:t>
            </w:r>
            <w:r>
              <w:t>Energy</w:t>
            </w:r>
            <w:r>
              <w:rPr>
                <w:spacing w:val="-11"/>
              </w:rPr>
              <w:t xml:space="preserve"> </w:t>
            </w:r>
            <w:r>
              <w:t>Investments</w:t>
            </w:r>
            <w:r>
              <w:rPr>
                <w:spacing w:val="-10"/>
              </w:rPr>
              <w:t xml:space="preserve"> </w:t>
            </w:r>
            <w:r>
              <w:rPr>
                <w:spacing w:val="-4"/>
              </w:rPr>
              <w:t>Tbk.</w:t>
            </w:r>
          </w:p>
        </w:tc>
      </w:tr>
      <w:tr w:rsidR="0091219F" w14:paraId="26521537" w14:textId="77777777" w:rsidTr="0091219F">
        <w:trPr>
          <w:trHeight w:val="290"/>
        </w:trPr>
        <w:tc>
          <w:tcPr>
            <w:tcW w:w="851" w:type="dxa"/>
          </w:tcPr>
          <w:p w14:paraId="189AE0DA" w14:textId="77777777" w:rsidR="0091219F" w:rsidRDefault="0091219F" w:rsidP="00A84B0D">
            <w:pPr>
              <w:pStyle w:val="TableParagraph"/>
              <w:ind w:right="9"/>
            </w:pPr>
            <w:r>
              <w:rPr>
                <w:spacing w:val="-5"/>
              </w:rPr>
              <w:t>26</w:t>
            </w:r>
          </w:p>
        </w:tc>
        <w:tc>
          <w:tcPr>
            <w:tcW w:w="1988" w:type="dxa"/>
          </w:tcPr>
          <w:p w14:paraId="08B0B84E" w14:textId="77777777" w:rsidR="0091219F" w:rsidRDefault="0091219F" w:rsidP="00A84B0D">
            <w:pPr>
              <w:pStyle w:val="TableParagraph"/>
              <w:ind w:left="79" w:right="61"/>
            </w:pPr>
            <w:r>
              <w:rPr>
                <w:spacing w:val="-4"/>
              </w:rPr>
              <w:t>INDY</w:t>
            </w:r>
          </w:p>
        </w:tc>
        <w:tc>
          <w:tcPr>
            <w:tcW w:w="4112" w:type="dxa"/>
          </w:tcPr>
          <w:p w14:paraId="7E9B4925" w14:textId="77777777" w:rsidR="0091219F" w:rsidRDefault="0091219F" w:rsidP="00A84B0D">
            <w:pPr>
              <w:pStyle w:val="TableParagraph"/>
              <w:ind w:left="112"/>
              <w:jc w:val="left"/>
            </w:pPr>
            <w:r>
              <w:t>Indika</w:t>
            </w:r>
            <w:r>
              <w:rPr>
                <w:spacing w:val="-9"/>
              </w:rPr>
              <w:t xml:space="preserve"> </w:t>
            </w:r>
            <w:r>
              <w:t>Energy</w:t>
            </w:r>
            <w:r>
              <w:rPr>
                <w:spacing w:val="-4"/>
              </w:rPr>
              <w:t xml:space="preserve"> Tbk.</w:t>
            </w:r>
          </w:p>
        </w:tc>
      </w:tr>
      <w:tr w:rsidR="0091219F" w14:paraId="617999FD" w14:textId="77777777" w:rsidTr="0091219F">
        <w:trPr>
          <w:trHeight w:val="290"/>
        </w:trPr>
        <w:tc>
          <w:tcPr>
            <w:tcW w:w="851" w:type="dxa"/>
          </w:tcPr>
          <w:p w14:paraId="3604B3BA" w14:textId="77777777" w:rsidR="0091219F" w:rsidRDefault="0091219F" w:rsidP="00A84B0D">
            <w:pPr>
              <w:pStyle w:val="TableParagraph"/>
              <w:ind w:right="9"/>
            </w:pPr>
            <w:r>
              <w:rPr>
                <w:spacing w:val="-5"/>
              </w:rPr>
              <w:t>27</w:t>
            </w:r>
          </w:p>
        </w:tc>
        <w:tc>
          <w:tcPr>
            <w:tcW w:w="1988" w:type="dxa"/>
          </w:tcPr>
          <w:p w14:paraId="6D6FAAC1" w14:textId="77777777" w:rsidR="0091219F" w:rsidRDefault="0091219F" w:rsidP="00A84B0D">
            <w:pPr>
              <w:pStyle w:val="TableParagraph"/>
              <w:ind w:left="79" w:right="61"/>
            </w:pPr>
            <w:r>
              <w:rPr>
                <w:spacing w:val="-4"/>
              </w:rPr>
              <w:t>ITMG</w:t>
            </w:r>
          </w:p>
        </w:tc>
        <w:tc>
          <w:tcPr>
            <w:tcW w:w="4112" w:type="dxa"/>
          </w:tcPr>
          <w:p w14:paraId="6FF69330" w14:textId="77777777" w:rsidR="0091219F" w:rsidRDefault="0091219F" w:rsidP="00A84B0D">
            <w:pPr>
              <w:pStyle w:val="TableParagraph"/>
              <w:ind w:left="112"/>
              <w:jc w:val="left"/>
            </w:pPr>
            <w:r>
              <w:t>Indo</w:t>
            </w:r>
            <w:r>
              <w:rPr>
                <w:spacing w:val="-9"/>
              </w:rPr>
              <w:t xml:space="preserve"> </w:t>
            </w:r>
            <w:r>
              <w:t>Tambangraya</w:t>
            </w:r>
            <w:r>
              <w:rPr>
                <w:spacing w:val="-7"/>
              </w:rPr>
              <w:t xml:space="preserve"> </w:t>
            </w:r>
            <w:r>
              <w:t>Megah</w:t>
            </w:r>
            <w:r>
              <w:rPr>
                <w:spacing w:val="-12"/>
              </w:rPr>
              <w:t xml:space="preserve"> </w:t>
            </w:r>
            <w:r>
              <w:rPr>
                <w:spacing w:val="-4"/>
              </w:rPr>
              <w:t>Tbk.</w:t>
            </w:r>
          </w:p>
        </w:tc>
      </w:tr>
      <w:tr w:rsidR="0091219F" w14:paraId="621F5D82" w14:textId="77777777" w:rsidTr="0091219F">
        <w:trPr>
          <w:trHeight w:val="290"/>
        </w:trPr>
        <w:tc>
          <w:tcPr>
            <w:tcW w:w="851" w:type="dxa"/>
          </w:tcPr>
          <w:p w14:paraId="11155B00" w14:textId="77777777" w:rsidR="0091219F" w:rsidRDefault="0091219F" w:rsidP="00A84B0D">
            <w:pPr>
              <w:pStyle w:val="TableParagraph"/>
              <w:ind w:right="9"/>
            </w:pPr>
            <w:r>
              <w:rPr>
                <w:spacing w:val="-5"/>
              </w:rPr>
              <w:t>28</w:t>
            </w:r>
          </w:p>
        </w:tc>
        <w:tc>
          <w:tcPr>
            <w:tcW w:w="1988" w:type="dxa"/>
          </w:tcPr>
          <w:p w14:paraId="7B50CB8A" w14:textId="77777777" w:rsidR="0091219F" w:rsidRDefault="0091219F" w:rsidP="00A84B0D">
            <w:pPr>
              <w:pStyle w:val="TableParagraph"/>
              <w:ind w:left="79" w:right="3"/>
            </w:pPr>
            <w:r>
              <w:rPr>
                <w:spacing w:val="-4"/>
              </w:rPr>
              <w:t>ITMA</w:t>
            </w:r>
          </w:p>
        </w:tc>
        <w:tc>
          <w:tcPr>
            <w:tcW w:w="4112" w:type="dxa"/>
          </w:tcPr>
          <w:p w14:paraId="659D6457" w14:textId="77777777" w:rsidR="0091219F" w:rsidRDefault="0091219F" w:rsidP="00A84B0D">
            <w:pPr>
              <w:pStyle w:val="TableParagraph"/>
              <w:ind w:left="112"/>
              <w:jc w:val="left"/>
            </w:pPr>
            <w:r>
              <w:t>Sumber</w:t>
            </w:r>
            <w:r>
              <w:rPr>
                <w:spacing w:val="-10"/>
              </w:rPr>
              <w:t xml:space="preserve"> </w:t>
            </w:r>
            <w:r>
              <w:t>Energi</w:t>
            </w:r>
            <w:r>
              <w:rPr>
                <w:spacing w:val="-7"/>
              </w:rPr>
              <w:t xml:space="preserve"> </w:t>
            </w:r>
            <w:r>
              <w:t>Andalan</w:t>
            </w:r>
            <w:r>
              <w:rPr>
                <w:spacing w:val="-7"/>
              </w:rPr>
              <w:t xml:space="preserve"> </w:t>
            </w:r>
            <w:r>
              <w:rPr>
                <w:spacing w:val="-4"/>
              </w:rPr>
              <w:t>Tbk.</w:t>
            </w:r>
          </w:p>
        </w:tc>
      </w:tr>
      <w:tr w:rsidR="0091219F" w14:paraId="498AD038" w14:textId="77777777" w:rsidTr="0091219F">
        <w:trPr>
          <w:trHeight w:val="288"/>
        </w:trPr>
        <w:tc>
          <w:tcPr>
            <w:tcW w:w="851" w:type="dxa"/>
          </w:tcPr>
          <w:p w14:paraId="68532063" w14:textId="77777777" w:rsidR="0091219F" w:rsidRDefault="0091219F" w:rsidP="00A84B0D">
            <w:pPr>
              <w:pStyle w:val="TableParagraph"/>
              <w:spacing w:before="16" w:line="252" w:lineRule="exact"/>
              <w:ind w:right="9"/>
            </w:pPr>
            <w:r>
              <w:rPr>
                <w:spacing w:val="-5"/>
              </w:rPr>
              <w:t>29</w:t>
            </w:r>
          </w:p>
        </w:tc>
        <w:tc>
          <w:tcPr>
            <w:tcW w:w="1988" w:type="dxa"/>
          </w:tcPr>
          <w:p w14:paraId="580E5FD6" w14:textId="77777777" w:rsidR="0091219F" w:rsidRDefault="0091219F" w:rsidP="00A84B0D">
            <w:pPr>
              <w:pStyle w:val="TableParagraph"/>
              <w:spacing w:before="16" w:line="252" w:lineRule="exact"/>
              <w:ind w:left="79" w:right="60"/>
            </w:pPr>
            <w:r>
              <w:rPr>
                <w:spacing w:val="-4"/>
              </w:rPr>
              <w:t>KKGI</w:t>
            </w:r>
          </w:p>
        </w:tc>
        <w:tc>
          <w:tcPr>
            <w:tcW w:w="4112" w:type="dxa"/>
          </w:tcPr>
          <w:p w14:paraId="3A7F87D5" w14:textId="77777777" w:rsidR="0091219F" w:rsidRDefault="0091219F" w:rsidP="00A84B0D">
            <w:pPr>
              <w:pStyle w:val="TableParagraph"/>
              <w:spacing w:before="16" w:line="252" w:lineRule="exact"/>
              <w:ind w:left="112"/>
              <w:jc w:val="left"/>
            </w:pPr>
            <w:r>
              <w:t>Resource</w:t>
            </w:r>
            <w:r>
              <w:rPr>
                <w:spacing w:val="-11"/>
              </w:rPr>
              <w:t xml:space="preserve"> </w:t>
            </w:r>
            <w:r>
              <w:t>Alam</w:t>
            </w:r>
            <w:r>
              <w:rPr>
                <w:spacing w:val="-8"/>
              </w:rPr>
              <w:t xml:space="preserve"> </w:t>
            </w:r>
            <w:r>
              <w:t>Indonesia</w:t>
            </w:r>
            <w:r>
              <w:rPr>
                <w:spacing w:val="-11"/>
              </w:rPr>
              <w:t xml:space="preserve"> </w:t>
            </w:r>
            <w:r>
              <w:rPr>
                <w:spacing w:val="-4"/>
              </w:rPr>
              <w:t>Tbk.</w:t>
            </w:r>
          </w:p>
        </w:tc>
      </w:tr>
      <w:tr w:rsidR="0091219F" w14:paraId="6771B449" w14:textId="77777777" w:rsidTr="0091219F">
        <w:trPr>
          <w:trHeight w:val="290"/>
        </w:trPr>
        <w:tc>
          <w:tcPr>
            <w:tcW w:w="851" w:type="dxa"/>
          </w:tcPr>
          <w:p w14:paraId="6D62C603" w14:textId="77777777" w:rsidR="0091219F" w:rsidRDefault="0091219F" w:rsidP="00A84B0D">
            <w:pPr>
              <w:pStyle w:val="TableParagraph"/>
              <w:spacing w:before="17" w:line="252" w:lineRule="exact"/>
              <w:ind w:right="9"/>
            </w:pPr>
            <w:r>
              <w:rPr>
                <w:spacing w:val="-5"/>
              </w:rPr>
              <w:t>30</w:t>
            </w:r>
          </w:p>
        </w:tc>
        <w:tc>
          <w:tcPr>
            <w:tcW w:w="1988" w:type="dxa"/>
          </w:tcPr>
          <w:p w14:paraId="015360D9" w14:textId="77777777" w:rsidR="0091219F" w:rsidRDefault="0091219F" w:rsidP="00A84B0D">
            <w:pPr>
              <w:pStyle w:val="TableParagraph"/>
              <w:spacing w:before="17" w:line="252" w:lineRule="exact"/>
              <w:ind w:left="79" w:right="5"/>
            </w:pPr>
            <w:r>
              <w:rPr>
                <w:spacing w:val="-4"/>
              </w:rPr>
              <w:t>KOPI</w:t>
            </w:r>
          </w:p>
        </w:tc>
        <w:tc>
          <w:tcPr>
            <w:tcW w:w="4112" w:type="dxa"/>
          </w:tcPr>
          <w:p w14:paraId="76B70CC4" w14:textId="77777777" w:rsidR="0091219F" w:rsidRDefault="0091219F" w:rsidP="00A84B0D">
            <w:pPr>
              <w:pStyle w:val="TableParagraph"/>
              <w:spacing w:before="17" w:line="252" w:lineRule="exact"/>
              <w:ind w:left="112"/>
              <w:jc w:val="left"/>
            </w:pPr>
            <w:r>
              <w:t>Mitra</w:t>
            </w:r>
            <w:r>
              <w:rPr>
                <w:spacing w:val="-12"/>
              </w:rPr>
              <w:t xml:space="preserve"> </w:t>
            </w:r>
            <w:r>
              <w:t>Energi</w:t>
            </w:r>
            <w:r>
              <w:rPr>
                <w:spacing w:val="-7"/>
              </w:rPr>
              <w:t xml:space="preserve"> </w:t>
            </w:r>
            <w:r>
              <w:t>Persada</w:t>
            </w:r>
            <w:r>
              <w:rPr>
                <w:spacing w:val="-7"/>
              </w:rPr>
              <w:t xml:space="preserve"> </w:t>
            </w:r>
            <w:r>
              <w:rPr>
                <w:spacing w:val="-4"/>
              </w:rPr>
              <w:t>Tbk.</w:t>
            </w:r>
          </w:p>
        </w:tc>
      </w:tr>
      <w:tr w:rsidR="0091219F" w14:paraId="3DCD79DA" w14:textId="77777777" w:rsidTr="0091219F">
        <w:trPr>
          <w:trHeight w:val="290"/>
        </w:trPr>
        <w:tc>
          <w:tcPr>
            <w:tcW w:w="851" w:type="dxa"/>
          </w:tcPr>
          <w:p w14:paraId="101E4E48" w14:textId="77777777" w:rsidR="0091219F" w:rsidRDefault="0091219F" w:rsidP="00A84B0D">
            <w:pPr>
              <w:pStyle w:val="TableParagraph"/>
              <w:spacing w:before="17" w:line="252" w:lineRule="exact"/>
              <w:ind w:right="9"/>
            </w:pPr>
            <w:r>
              <w:rPr>
                <w:spacing w:val="-5"/>
              </w:rPr>
              <w:t>31</w:t>
            </w:r>
          </w:p>
        </w:tc>
        <w:tc>
          <w:tcPr>
            <w:tcW w:w="1988" w:type="dxa"/>
          </w:tcPr>
          <w:p w14:paraId="75ADD9FF" w14:textId="77777777" w:rsidR="0091219F" w:rsidRDefault="0091219F" w:rsidP="00A84B0D">
            <w:pPr>
              <w:pStyle w:val="TableParagraph"/>
              <w:spacing w:before="17" w:line="252" w:lineRule="exact"/>
              <w:ind w:left="79" w:right="61"/>
            </w:pPr>
            <w:r>
              <w:rPr>
                <w:spacing w:val="-4"/>
              </w:rPr>
              <w:t>LEAD</w:t>
            </w:r>
          </w:p>
        </w:tc>
        <w:tc>
          <w:tcPr>
            <w:tcW w:w="4112" w:type="dxa"/>
          </w:tcPr>
          <w:p w14:paraId="29911488" w14:textId="77777777" w:rsidR="0091219F" w:rsidRDefault="0091219F" w:rsidP="00A84B0D">
            <w:pPr>
              <w:pStyle w:val="TableParagraph"/>
              <w:spacing w:before="17" w:line="252" w:lineRule="exact"/>
              <w:ind w:left="112"/>
              <w:jc w:val="left"/>
            </w:pPr>
            <w:r>
              <w:rPr>
                <w:spacing w:val="-2"/>
              </w:rPr>
              <w:t>Logindo</w:t>
            </w:r>
            <w:r>
              <w:rPr>
                <w:spacing w:val="6"/>
              </w:rPr>
              <w:t xml:space="preserve"> </w:t>
            </w:r>
            <w:r>
              <w:rPr>
                <w:spacing w:val="-2"/>
              </w:rPr>
              <w:t>Samudramakmur</w:t>
            </w:r>
            <w:r>
              <w:rPr>
                <w:spacing w:val="6"/>
              </w:rPr>
              <w:t xml:space="preserve"> </w:t>
            </w:r>
            <w:r>
              <w:rPr>
                <w:spacing w:val="-4"/>
              </w:rPr>
              <w:t>Tbk.</w:t>
            </w:r>
          </w:p>
        </w:tc>
      </w:tr>
      <w:tr w:rsidR="0091219F" w14:paraId="556EF790" w14:textId="77777777" w:rsidTr="0091219F">
        <w:trPr>
          <w:trHeight w:val="290"/>
        </w:trPr>
        <w:tc>
          <w:tcPr>
            <w:tcW w:w="851" w:type="dxa"/>
          </w:tcPr>
          <w:p w14:paraId="0EC86EE0" w14:textId="77777777" w:rsidR="0091219F" w:rsidRDefault="0091219F" w:rsidP="00A84B0D">
            <w:pPr>
              <w:pStyle w:val="TableParagraph"/>
              <w:spacing w:before="17" w:line="252" w:lineRule="exact"/>
              <w:ind w:right="9"/>
            </w:pPr>
            <w:r>
              <w:rPr>
                <w:spacing w:val="-5"/>
              </w:rPr>
              <w:t>32</w:t>
            </w:r>
          </w:p>
        </w:tc>
        <w:tc>
          <w:tcPr>
            <w:tcW w:w="1988" w:type="dxa"/>
          </w:tcPr>
          <w:p w14:paraId="3A523036" w14:textId="77777777" w:rsidR="0091219F" w:rsidRDefault="0091219F" w:rsidP="00A84B0D">
            <w:pPr>
              <w:pStyle w:val="TableParagraph"/>
              <w:spacing w:before="17" w:line="252" w:lineRule="exact"/>
              <w:ind w:left="79" w:right="64"/>
            </w:pPr>
            <w:r>
              <w:rPr>
                <w:spacing w:val="-4"/>
              </w:rPr>
              <w:t>MBAP</w:t>
            </w:r>
          </w:p>
        </w:tc>
        <w:tc>
          <w:tcPr>
            <w:tcW w:w="4112" w:type="dxa"/>
          </w:tcPr>
          <w:p w14:paraId="7E10613A" w14:textId="77777777" w:rsidR="0091219F" w:rsidRDefault="0091219F" w:rsidP="00A84B0D">
            <w:pPr>
              <w:pStyle w:val="TableParagraph"/>
              <w:spacing w:before="17" w:line="252" w:lineRule="exact"/>
              <w:ind w:left="112"/>
              <w:jc w:val="left"/>
            </w:pPr>
            <w:proofErr w:type="spellStart"/>
            <w:r>
              <w:t>Mitrabara</w:t>
            </w:r>
            <w:proofErr w:type="spellEnd"/>
            <w:r>
              <w:rPr>
                <w:spacing w:val="-14"/>
              </w:rPr>
              <w:t xml:space="preserve"> </w:t>
            </w:r>
            <w:proofErr w:type="spellStart"/>
            <w:r>
              <w:t>Adiperdana</w:t>
            </w:r>
            <w:proofErr w:type="spellEnd"/>
            <w:r>
              <w:rPr>
                <w:spacing w:val="-9"/>
              </w:rPr>
              <w:t xml:space="preserve"> </w:t>
            </w:r>
            <w:r>
              <w:rPr>
                <w:spacing w:val="-4"/>
              </w:rPr>
              <w:t>Tbk.</w:t>
            </w:r>
          </w:p>
        </w:tc>
      </w:tr>
      <w:tr w:rsidR="0091219F" w14:paraId="36B7A1CE" w14:textId="77777777" w:rsidTr="0091219F">
        <w:trPr>
          <w:trHeight w:val="290"/>
        </w:trPr>
        <w:tc>
          <w:tcPr>
            <w:tcW w:w="851" w:type="dxa"/>
          </w:tcPr>
          <w:p w14:paraId="1D1C3524" w14:textId="77777777" w:rsidR="0091219F" w:rsidRDefault="0091219F" w:rsidP="00A84B0D">
            <w:pPr>
              <w:pStyle w:val="TableParagraph"/>
              <w:spacing w:before="17" w:line="252" w:lineRule="exact"/>
              <w:ind w:right="9"/>
            </w:pPr>
            <w:r>
              <w:rPr>
                <w:spacing w:val="-5"/>
              </w:rPr>
              <w:t>33</w:t>
            </w:r>
          </w:p>
        </w:tc>
        <w:tc>
          <w:tcPr>
            <w:tcW w:w="1988" w:type="dxa"/>
          </w:tcPr>
          <w:p w14:paraId="5E2F7A25" w14:textId="77777777" w:rsidR="0091219F" w:rsidRDefault="0091219F" w:rsidP="00A84B0D">
            <w:pPr>
              <w:pStyle w:val="TableParagraph"/>
              <w:spacing w:before="17" w:line="252" w:lineRule="exact"/>
              <w:ind w:left="79" w:right="9"/>
            </w:pPr>
            <w:r>
              <w:rPr>
                <w:spacing w:val="-4"/>
              </w:rPr>
              <w:t>MBSS</w:t>
            </w:r>
          </w:p>
        </w:tc>
        <w:tc>
          <w:tcPr>
            <w:tcW w:w="4112" w:type="dxa"/>
          </w:tcPr>
          <w:p w14:paraId="5E6DD600" w14:textId="77777777" w:rsidR="0091219F" w:rsidRDefault="0091219F" w:rsidP="00A84B0D">
            <w:pPr>
              <w:pStyle w:val="TableParagraph"/>
              <w:spacing w:before="17" w:line="252" w:lineRule="exact"/>
              <w:ind w:left="112"/>
              <w:jc w:val="left"/>
            </w:pPr>
            <w:r>
              <w:t>Mitrabahtera</w:t>
            </w:r>
            <w:r>
              <w:rPr>
                <w:spacing w:val="-11"/>
              </w:rPr>
              <w:t xml:space="preserve"> </w:t>
            </w:r>
            <w:r>
              <w:t>Segara</w:t>
            </w:r>
            <w:r>
              <w:rPr>
                <w:spacing w:val="-10"/>
              </w:rPr>
              <w:t xml:space="preserve"> </w:t>
            </w:r>
            <w:r>
              <w:t>Sejati</w:t>
            </w:r>
            <w:r>
              <w:rPr>
                <w:spacing w:val="-13"/>
              </w:rPr>
              <w:t xml:space="preserve"> </w:t>
            </w:r>
            <w:r>
              <w:rPr>
                <w:spacing w:val="-5"/>
              </w:rPr>
              <w:t>Tbk</w:t>
            </w:r>
          </w:p>
        </w:tc>
      </w:tr>
      <w:tr w:rsidR="0091219F" w14:paraId="2A3EAA4E" w14:textId="77777777" w:rsidTr="0091219F">
        <w:trPr>
          <w:trHeight w:val="290"/>
        </w:trPr>
        <w:tc>
          <w:tcPr>
            <w:tcW w:w="851" w:type="dxa"/>
          </w:tcPr>
          <w:p w14:paraId="3DC73394" w14:textId="77777777" w:rsidR="0091219F" w:rsidRDefault="0091219F" w:rsidP="00A84B0D">
            <w:pPr>
              <w:pStyle w:val="TableParagraph"/>
              <w:spacing w:before="17" w:line="252" w:lineRule="exact"/>
              <w:ind w:right="9"/>
            </w:pPr>
            <w:r>
              <w:rPr>
                <w:spacing w:val="-5"/>
              </w:rPr>
              <w:t>34</w:t>
            </w:r>
          </w:p>
        </w:tc>
        <w:tc>
          <w:tcPr>
            <w:tcW w:w="1988" w:type="dxa"/>
          </w:tcPr>
          <w:p w14:paraId="1E128325" w14:textId="77777777" w:rsidR="0091219F" w:rsidRDefault="0091219F" w:rsidP="00A84B0D">
            <w:pPr>
              <w:pStyle w:val="TableParagraph"/>
              <w:spacing w:before="17" w:line="252" w:lineRule="exact"/>
              <w:ind w:left="79" w:right="61"/>
            </w:pPr>
            <w:r>
              <w:rPr>
                <w:spacing w:val="-4"/>
              </w:rPr>
              <w:t>MEDC</w:t>
            </w:r>
          </w:p>
        </w:tc>
        <w:tc>
          <w:tcPr>
            <w:tcW w:w="4112" w:type="dxa"/>
          </w:tcPr>
          <w:p w14:paraId="473DD5C4" w14:textId="77777777" w:rsidR="0091219F" w:rsidRDefault="0091219F" w:rsidP="00A84B0D">
            <w:pPr>
              <w:pStyle w:val="TableParagraph"/>
              <w:spacing w:before="17" w:line="252" w:lineRule="exact"/>
              <w:ind w:left="112"/>
              <w:jc w:val="left"/>
            </w:pPr>
            <w:r>
              <w:t>Medco</w:t>
            </w:r>
            <w:r>
              <w:rPr>
                <w:spacing w:val="-14"/>
              </w:rPr>
              <w:t xml:space="preserve"> </w:t>
            </w:r>
            <w:r>
              <w:t>Energi</w:t>
            </w:r>
            <w:r>
              <w:rPr>
                <w:spacing w:val="-9"/>
              </w:rPr>
              <w:t xml:space="preserve"> </w:t>
            </w:r>
            <w:r>
              <w:t>Internasional</w:t>
            </w:r>
            <w:r>
              <w:rPr>
                <w:spacing w:val="-13"/>
              </w:rPr>
              <w:t xml:space="preserve"> </w:t>
            </w:r>
            <w:r>
              <w:rPr>
                <w:spacing w:val="-5"/>
              </w:rPr>
              <w:t>Tbk</w:t>
            </w:r>
          </w:p>
        </w:tc>
      </w:tr>
      <w:tr w:rsidR="0091219F" w14:paraId="3AA10DC0" w14:textId="77777777" w:rsidTr="0091219F">
        <w:trPr>
          <w:trHeight w:val="290"/>
        </w:trPr>
        <w:tc>
          <w:tcPr>
            <w:tcW w:w="851" w:type="dxa"/>
          </w:tcPr>
          <w:p w14:paraId="41182D9B" w14:textId="77777777" w:rsidR="0091219F" w:rsidRDefault="0091219F" w:rsidP="00A84B0D">
            <w:pPr>
              <w:pStyle w:val="TableParagraph"/>
              <w:spacing w:before="17" w:line="252" w:lineRule="exact"/>
              <w:ind w:right="9"/>
            </w:pPr>
            <w:r>
              <w:rPr>
                <w:spacing w:val="-5"/>
              </w:rPr>
              <w:t>35</w:t>
            </w:r>
          </w:p>
        </w:tc>
        <w:tc>
          <w:tcPr>
            <w:tcW w:w="1988" w:type="dxa"/>
          </w:tcPr>
          <w:p w14:paraId="579A60C9" w14:textId="77777777" w:rsidR="0091219F" w:rsidRDefault="0091219F" w:rsidP="00A84B0D">
            <w:pPr>
              <w:pStyle w:val="TableParagraph"/>
              <w:spacing w:before="17" w:line="252" w:lineRule="exact"/>
              <w:ind w:left="79" w:right="8"/>
            </w:pPr>
            <w:r>
              <w:rPr>
                <w:spacing w:val="-4"/>
              </w:rPr>
              <w:t>MTFN</w:t>
            </w:r>
          </w:p>
        </w:tc>
        <w:tc>
          <w:tcPr>
            <w:tcW w:w="4112" w:type="dxa"/>
          </w:tcPr>
          <w:p w14:paraId="587FD1D0" w14:textId="77777777" w:rsidR="0091219F" w:rsidRDefault="0091219F" w:rsidP="00A84B0D">
            <w:pPr>
              <w:pStyle w:val="TableParagraph"/>
              <w:spacing w:before="17" w:line="252" w:lineRule="exact"/>
              <w:ind w:left="112"/>
              <w:jc w:val="left"/>
            </w:pPr>
            <w:r>
              <w:t>Capitalinc</w:t>
            </w:r>
            <w:r>
              <w:rPr>
                <w:spacing w:val="-13"/>
              </w:rPr>
              <w:t xml:space="preserve"> </w:t>
            </w:r>
            <w:r>
              <w:t>Investment</w:t>
            </w:r>
            <w:r>
              <w:rPr>
                <w:spacing w:val="-9"/>
              </w:rPr>
              <w:t xml:space="preserve"> </w:t>
            </w:r>
            <w:r>
              <w:rPr>
                <w:spacing w:val="-4"/>
              </w:rPr>
              <w:t>Tbk.</w:t>
            </w:r>
          </w:p>
        </w:tc>
      </w:tr>
      <w:tr w:rsidR="0091219F" w14:paraId="5AF4B778" w14:textId="77777777" w:rsidTr="0091219F">
        <w:trPr>
          <w:trHeight w:val="290"/>
        </w:trPr>
        <w:tc>
          <w:tcPr>
            <w:tcW w:w="851" w:type="dxa"/>
          </w:tcPr>
          <w:p w14:paraId="4F995BE3" w14:textId="77777777" w:rsidR="0091219F" w:rsidRDefault="0091219F" w:rsidP="00A84B0D">
            <w:pPr>
              <w:pStyle w:val="TableParagraph"/>
              <w:spacing w:before="17" w:line="252" w:lineRule="exact"/>
              <w:ind w:right="9"/>
            </w:pPr>
            <w:r>
              <w:rPr>
                <w:spacing w:val="-5"/>
              </w:rPr>
              <w:t>36</w:t>
            </w:r>
          </w:p>
        </w:tc>
        <w:tc>
          <w:tcPr>
            <w:tcW w:w="1988" w:type="dxa"/>
          </w:tcPr>
          <w:p w14:paraId="4966E4D6" w14:textId="77777777" w:rsidR="0091219F" w:rsidRDefault="0091219F" w:rsidP="00A84B0D">
            <w:pPr>
              <w:pStyle w:val="TableParagraph"/>
              <w:spacing w:before="17" w:line="252" w:lineRule="exact"/>
              <w:ind w:left="79" w:right="63"/>
            </w:pPr>
            <w:r>
              <w:rPr>
                <w:spacing w:val="-4"/>
              </w:rPr>
              <w:t>MYOH</w:t>
            </w:r>
          </w:p>
        </w:tc>
        <w:tc>
          <w:tcPr>
            <w:tcW w:w="4112" w:type="dxa"/>
          </w:tcPr>
          <w:p w14:paraId="0B65C9A0" w14:textId="77777777" w:rsidR="0091219F" w:rsidRDefault="0091219F" w:rsidP="00A84B0D">
            <w:pPr>
              <w:pStyle w:val="TableParagraph"/>
              <w:spacing w:before="17" w:line="252" w:lineRule="exact"/>
              <w:ind w:left="112"/>
              <w:jc w:val="left"/>
            </w:pPr>
            <w:r>
              <w:t>Samindo</w:t>
            </w:r>
            <w:r>
              <w:rPr>
                <w:spacing w:val="-10"/>
              </w:rPr>
              <w:t xml:space="preserve"> </w:t>
            </w:r>
            <w:r>
              <w:t>Resources</w:t>
            </w:r>
            <w:r>
              <w:rPr>
                <w:spacing w:val="-6"/>
              </w:rPr>
              <w:t xml:space="preserve"> </w:t>
            </w:r>
            <w:r>
              <w:rPr>
                <w:spacing w:val="-4"/>
              </w:rPr>
              <w:t>Tbk.</w:t>
            </w:r>
          </w:p>
        </w:tc>
      </w:tr>
      <w:tr w:rsidR="0091219F" w14:paraId="15128327" w14:textId="77777777" w:rsidTr="0091219F">
        <w:trPr>
          <w:trHeight w:val="290"/>
        </w:trPr>
        <w:tc>
          <w:tcPr>
            <w:tcW w:w="851" w:type="dxa"/>
          </w:tcPr>
          <w:p w14:paraId="792F6735" w14:textId="77777777" w:rsidR="0091219F" w:rsidRDefault="0091219F" w:rsidP="00A84B0D">
            <w:pPr>
              <w:pStyle w:val="TableParagraph"/>
              <w:spacing w:before="17" w:line="252" w:lineRule="exact"/>
              <w:ind w:right="9"/>
            </w:pPr>
            <w:r>
              <w:rPr>
                <w:spacing w:val="-5"/>
              </w:rPr>
              <w:t>37</w:t>
            </w:r>
          </w:p>
        </w:tc>
        <w:tc>
          <w:tcPr>
            <w:tcW w:w="1988" w:type="dxa"/>
          </w:tcPr>
          <w:p w14:paraId="2A975CAF" w14:textId="77777777" w:rsidR="0091219F" w:rsidRDefault="0091219F" w:rsidP="00A84B0D">
            <w:pPr>
              <w:pStyle w:val="TableParagraph"/>
              <w:spacing w:before="17" w:line="252" w:lineRule="exact"/>
              <w:ind w:left="79" w:right="61"/>
            </w:pPr>
            <w:r>
              <w:rPr>
                <w:spacing w:val="-4"/>
              </w:rPr>
              <w:t>PGAS</w:t>
            </w:r>
          </w:p>
        </w:tc>
        <w:tc>
          <w:tcPr>
            <w:tcW w:w="4112" w:type="dxa"/>
          </w:tcPr>
          <w:p w14:paraId="0BCB65F1" w14:textId="77777777" w:rsidR="0091219F" w:rsidRDefault="0091219F" w:rsidP="00A84B0D">
            <w:pPr>
              <w:pStyle w:val="TableParagraph"/>
              <w:spacing w:before="17" w:line="252" w:lineRule="exact"/>
              <w:ind w:left="112"/>
              <w:jc w:val="left"/>
            </w:pPr>
            <w:r>
              <w:t>Perusahaan</w:t>
            </w:r>
            <w:r>
              <w:rPr>
                <w:spacing w:val="-12"/>
              </w:rPr>
              <w:t xml:space="preserve"> </w:t>
            </w:r>
            <w:r>
              <w:t>Gas</w:t>
            </w:r>
            <w:r>
              <w:rPr>
                <w:spacing w:val="-9"/>
              </w:rPr>
              <w:t xml:space="preserve"> </w:t>
            </w:r>
            <w:r>
              <w:t>Negara</w:t>
            </w:r>
            <w:r>
              <w:rPr>
                <w:spacing w:val="-9"/>
              </w:rPr>
              <w:t xml:space="preserve"> </w:t>
            </w:r>
            <w:r>
              <w:rPr>
                <w:spacing w:val="-4"/>
              </w:rPr>
              <w:t>Tbk.</w:t>
            </w:r>
          </w:p>
        </w:tc>
      </w:tr>
      <w:tr w:rsidR="0091219F" w14:paraId="168DFCF4" w14:textId="77777777" w:rsidTr="0091219F">
        <w:trPr>
          <w:trHeight w:val="290"/>
        </w:trPr>
        <w:tc>
          <w:tcPr>
            <w:tcW w:w="851" w:type="dxa"/>
          </w:tcPr>
          <w:p w14:paraId="023E3647" w14:textId="77777777" w:rsidR="0091219F" w:rsidRDefault="0091219F" w:rsidP="00A84B0D">
            <w:pPr>
              <w:pStyle w:val="TableParagraph"/>
              <w:spacing w:before="17" w:line="252" w:lineRule="exact"/>
              <w:ind w:right="9"/>
            </w:pPr>
            <w:r>
              <w:rPr>
                <w:spacing w:val="-5"/>
              </w:rPr>
              <w:t>38</w:t>
            </w:r>
          </w:p>
        </w:tc>
        <w:tc>
          <w:tcPr>
            <w:tcW w:w="1988" w:type="dxa"/>
          </w:tcPr>
          <w:p w14:paraId="27B503BB" w14:textId="77777777" w:rsidR="0091219F" w:rsidRDefault="0091219F" w:rsidP="00A84B0D">
            <w:pPr>
              <w:pStyle w:val="TableParagraph"/>
              <w:spacing w:before="17" w:line="252" w:lineRule="exact"/>
              <w:ind w:left="79" w:right="3"/>
            </w:pPr>
            <w:r>
              <w:rPr>
                <w:spacing w:val="-4"/>
              </w:rPr>
              <w:t>PKPK</w:t>
            </w:r>
          </w:p>
        </w:tc>
        <w:tc>
          <w:tcPr>
            <w:tcW w:w="4112" w:type="dxa"/>
          </w:tcPr>
          <w:p w14:paraId="665CF0C7" w14:textId="77777777" w:rsidR="0091219F" w:rsidRDefault="0091219F" w:rsidP="00A84B0D">
            <w:pPr>
              <w:pStyle w:val="TableParagraph"/>
              <w:spacing w:before="17" w:line="252" w:lineRule="exact"/>
              <w:ind w:left="112"/>
              <w:jc w:val="left"/>
            </w:pPr>
            <w:r>
              <w:t>Perdana</w:t>
            </w:r>
            <w:r>
              <w:rPr>
                <w:spacing w:val="-8"/>
              </w:rPr>
              <w:t xml:space="preserve"> </w:t>
            </w:r>
            <w:r>
              <w:t>Karya</w:t>
            </w:r>
            <w:r>
              <w:rPr>
                <w:spacing w:val="-6"/>
              </w:rPr>
              <w:t xml:space="preserve"> </w:t>
            </w:r>
            <w:r>
              <w:t>Perkasa</w:t>
            </w:r>
            <w:r>
              <w:rPr>
                <w:spacing w:val="-6"/>
              </w:rPr>
              <w:t xml:space="preserve"> </w:t>
            </w:r>
            <w:r>
              <w:rPr>
                <w:spacing w:val="-5"/>
              </w:rPr>
              <w:t>Tbk</w:t>
            </w:r>
          </w:p>
        </w:tc>
      </w:tr>
      <w:tr w:rsidR="0091219F" w14:paraId="3A273014" w14:textId="77777777" w:rsidTr="0091219F">
        <w:trPr>
          <w:trHeight w:val="289"/>
        </w:trPr>
        <w:tc>
          <w:tcPr>
            <w:tcW w:w="851" w:type="dxa"/>
          </w:tcPr>
          <w:p w14:paraId="602DDD61" w14:textId="77777777" w:rsidR="0091219F" w:rsidRDefault="0091219F" w:rsidP="00A84B0D">
            <w:pPr>
              <w:pStyle w:val="TableParagraph"/>
              <w:spacing w:before="17" w:line="252" w:lineRule="exact"/>
              <w:ind w:right="9"/>
            </w:pPr>
            <w:r>
              <w:rPr>
                <w:spacing w:val="-5"/>
              </w:rPr>
              <w:t>39</w:t>
            </w:r>
          </w:p>
        </w:tc>
        <w:tc>
          <w:tcPr>
            <w:tcW w:w="1988" w:type="dxa"/>
          </w:tcPr>
          <w:p w14:paraId="5A92A9AE" w14:textId="77777777" w:rsidR="0091219F" w:rsidRDefault="0091219F" w:rsidP="00A84B0D">
            <w:pPr>
              <w:pStyle w:val="TableParagraph"/>
              <w:spacing w:before="17" w:line="252" w:lineRule="exact"/>
              <w:ind w:left="79" w:right="3"/>
            </w:pPr>
            <w:r>
              <w:rPr>
                <w:spacing w:val="-4"/>
              </w:rPr>
              <w:t>PTBA</w:t>
            </w:r>
          </w:p>
        </w:tc>
        <w:tc>
          <w:tcPr>
            <w:tcW w:w="4112" w:type="dxa"/>
          </w:tcPr>
          <w:p w14:paraId="47845113" w14:textId="77777777" w:rsidR="0091219F" w:rsidRDefault="0091219F" w:rsidP="00A84B0D">
            <w:pPr>
              <w:pStyle w:val="TableParagraph"/>
              <w:spacing w:before="17" w:line="252" w:lineRule="exact"/>
              <w:ind w:left="112"/>
              <w:jc w:val="left"/>
            </w:pPr>
            <w:r>
              <w:t>Bukit</w:t>
            </w:r>
            <w:r>
              <w:rPr>
                <w:spacing w:val="-9"/>
              </w:rPr>
              <w:t xml:space="preserve"> </w:t>
            </w:r>
            <w:r>
              <w:t>Asam</w:t>
            </w:r>
            <w:r>
              <w:rPr>
                <w:spacing w:val="-4"/>
              </w:rPr>
              <w:t xml:space="preserve"> Tbk.</w:t>
            </w:r>
          </w:p>
        </w:tc>
      </w:tr>
    </w:tbl>
    <w:p w14:paraId="492E5F0B" w14:textId="77777777" w:rsidR="0091219F" w:rsidRDefault="0091219F" w:rsidP="00C27B3E">
      <w:pPr>
        <w:tabs>
          <w:tab w:val="left" w:pos="2499"/>
        </w:tabs>
        <w:jc w:val="both"/>
        <w:rPr>
          <w:rFonts w:ascii="Times New Roman" w:hAnsi="Times New Roman" w:cs="Times New Roman"/>
          <w:b/>
          <w:bCs/>
          <w:sz w:val="24"/>
          <w:szCs w:val="24"/>
        </w:rPr>
      </w:pPr>
    </w:p>
    <w:p w14:paraId="54409D39" w14:textId="77777777" w:rsidR="0091219F" w:rsidRDefault="0091219F" w:rsidP="0091219F">
      <w:pPr>
        <w:pStyle w:val="BodyText"/>
        <w:spacing w:before="8"/>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132"/>
        <w:gridCol w:w="4112"/>
      </w:tblGrid>
      <w:tr w:rsidR="0091219F" w14:paraId="38C68846" w14:textId="77777777" w:rsidTr="0091219F">
        <w:trPr>
          <w:trHeight w:val="290"/>
        </w:trPr>
        <w:tc>
          <w:tcPr>
            <w:tcW w:w="703" w:type="dxa"/>
            <w:tcBorders>
              <w:top w:val="single" w:sz="4" w:space="0" w:color="auto"/>
              <w:left w:val="single" w:sz="4" w:space="0" w:color="auto"/>
              <w:bottom w:val="single" w:sz="4" w:space="0" w:color="auto"/>
              <w:right w:val="single" w:sz="4" w:space="0" w:color="auto"/>
            </w:tcBorders>
          </w:tcPr>
          <w:p w14:paraId="1540818F" w14:textId="4FDA7DDD" w:rsidR="0091219F" w:rsidRPr="0091219F" w:rsidRDefault="0091219F" w:rsidP="0091219F">
            <w:pPr>
              <w:pStyle w:val="TableParagraph"/>
              <w:ind w:right="9"/>
              <w:rPr>
                <w:b/>
                <w:bCs/>
                <w:spacing w:val="-5"/>
              </w:rPr>
            </w:pPr>
            <w:proofErr w:type="spellStart"/>
            <w:r w:rsidRPr="0091219F">
              <w:rPr>
                <w:b/>
                <w:bCs/>
                <w:spacing w:val="-5"/>
              </w:rPr>
              <w:t>No</w:t>
            </w:r>
            <w:proofErr w:type="spellEnd"/>
          </w:p>
        </w:tc>
        <w:tc>
          <w:tcPr>
            <w:tcW w:w="2132" w:type="dxa"/>
            <w:tcBorders>
              <w:top w:val="single" w:sz="4" w:space="0" w:color="auto"/>
              <w:left w:val="single" w:sz="4" w:space="0" w:color="auto"/>
              <w:bottom w:val="single" w:sz="4" w:space="0" w:color="auto"/>
              <w:right w:val="single" w:sz="4" w:space="0" w:color="auto"/>
            </w:tcBorders>
          </w:tcPr>
          <w:p w14:paraId="66B704B8" w14:textId="115B874A" w:rsidR="0091219F" w:rsidRPr="0091219F" w:rsidRDefault="0091219F" w:rsidP="0091219F">
            <w:pPr>
              <w:pStyle w:val="TableParagraph"/>
              <w:ind w:left="79" w:right="4"/>
              <w:rPr>
                <w:b/>
                <w:bCs/>
                <w:spacing w:val="-4"/>
              </w:rPr>
            </w:pPr>
            <w:r w:rsidRPr="0091219F">
              <w:rPr>
                <w:b/>
                <w:bCs/>
                <w:spacing w:val="-4"/>
              </w:rPr>
              <w:t>Kode Perusahaan</w:t>
            </w:r>
          </w:p>
        </w:tc>
        <w:tc>
          <w:tcPr>
            <w:tcW w:w="4112" w:type="dxa"/>
            <w:tcBorders>
              <w:top w:val="single" w:sz="4" w:space="0" w:color="auto"/>
              <w:left w:val="single" w:sz="4" w:space="0" w:color="auto"/>
              <w:bottom w:val="single" w:sz="4" w:space="0" w:color="auto"/>
              <w:right w:val="single" w:sz="4" w:space="0" w:color="auto"/>
            </w:tcBorders>
          </w:tcPr>
          <w:p w14:paraId="163CE269" w14:textId="3577146E" w:rsidR="0091219F" w:rsidRPr="0091219F" w:rsidRDefault="0091219F" w:rsidP="0091219F">
            <w:pPr>
              <w:pStyle w:val="TableParagraph"/>
              <w:ind w:left="112"/>
              <w:rPr>
                <w:b/>
                <w:bCs/>
              </w:rPr>
            </w:pPr>
            <w:r w:rsidRPr="0091219F">
              <w:rPr>
                <w:b/>
                <w:bCs/>
              </w:rPr>
              <w:t>Nama Perusahaan</w:t>
            </w:r>
          </w:p>
        </w:tc>
      </w:tr>
      <w:tr w:rsidR="0091219F" w14:paraId="2DE002A3" w14:textId="77777777" w:rsidTr="0091219F">
        <w:trPr>
          <w:trHeight w:val="290"/>
        </w:trPr>
        <w:tc>
          <w:tcPr>
            <w:tcW w:w="703" w:type="dxa"/>
            <w:tcBorders>
              <w:top w:val="single" w:sz="4" w:space="0" w:color="auto"/>
              <w:left w:val="single" w:sz="4" w:space="0" w:color="auto"/>
              <w:bottom w:val="single" w:sz="4" w:space="0" w:color="auto"/>
              <w:right w:val="single" w:sz="4" w:space="0" w:color="auto"/>
            </w:tcBorders>
          </w:tcPr>
          <w:p w14:paraId="4DDC8081" w14:textId="77777777" w:rsidR="0091219F" w:rsidRDefault="0091219F" w:rsidP="00A84B0D">
            <w:pPr>
              <w:pStyle w:val="TableParagraph"/>
              <w:ind w:right="9"/>
            </w:pPr>
            <w:r>
              <w:rPr>
                <w:spacing w:val="-5"/>
              </w:rPr>
              <w:t>40</w:t>
            </w:r>
          </w:p>
        </w:tc>
        <w:tc>
          <w:tcPr>
            <w:tcW w:w="2132" w:type="dxa"/>
            <w:tcBorders>
              <w:top w:val="single" w:sz="4" w:space="0" w:color="auto"/>
              <w:left w:val="single" w:sz="4" w:space="0" w:color="auto"/>
              <w:bottom w:val="single" w:sz="4" w:space="0" w:color="auto"/>
              <w:right w:val="single" w:sz="4" w:space="0" w:color="auto"/>
            </w:tcBorders>
          </w:tcPr>
          <w:p w14:paraId="1F3AA4D0" w14:textId="77777777" w:rsidR="0091219F" w:rsidRDefault="0091219F" w:rsidP="00A84B0D">
            <w:pPr>
              <w:pStyle w:val="TableParagraph"/>
              <w:ind w:left="79" w:right="4"/>
            </w:pPr>
            <w:r>
              <w:rPr>
                <w:spacing w:val="-4"/>
              </w:rPr>
              <w:t>PTIS</w:t>
            </w:r>
          </w:p>
        </w:tc>
        <w:tc>
          <w:tcPr>
            <w:tcW w:w="4112" w:type="dxa"/>
            <w:tcBorders>
              <w:top w:val="single" w:sz="4" w:space="0" w:color="auto"/>
              <w:left w:val="single" w:sz="4" w:space="0" w:color="auto"/>
              <w:bottom w:val="single" w:sz="4" w:space="0" w:color="auto"/>
              <w:right w:val="single" w:sz="4" w:space="0" w:color="auto"/>
            </w:tcBorders>
          </w:tcPr>
          <w:p w14:paraId="27D19223" w14:textId="77777777" w:rsidR="0091219F" w:rsidRDefault="0091219F" w:rsidP="00A84B0D">
            <w:pPr>
              <w:pStyle w:val="TableParagraph"/>
              <w:ind w:left="112"/>
              <w:jc w:val="left"/>
            </w:pPr>
            <w:r>
              <w:t>Indo</w:t>
            </w:r>
            <w:r>
              <w:rPr>
                <w:spacing w:val="-8"/>
              </w:rPr>
              <w:t xml:space="preserve"> </w:t>
            </w:r>
            <w:r>
              <w:t>Straits</w:t>
            </w:r>
            <w:r>
              <w:rPr>
                <w:spacing w:val="-4"/>
              </w:rPr>
              <w:t xml:space="preserve"> Tbk.</w:t>
            </w:r>
          </w:p>
        </w:tc>
      </w:tr>
      <w:tr w:rsidR="0091219F" w14:paraId="23514370" w14:textId="77777777" w:rsidTr="0091219F">
        <w:trPr>
          <w:trHeight w:val="290"/>
        </w:trPr>
        <w:tc>
          <w:tcPr>
            <w:tcW w:w="703" w:type="dxa"/>
            <w:tcBorders>
              <w:top w:val="single" w:sz="4" w:space="0" w:color="auto"/>
            </w:tcBorders>
          </w:tcPr>
          <w:p w14:paraId="05D1EA5B" w14:textId="77777777" w:rsidR="0091219F" w:rsidRDefault="0091219F" w:rsidP="00A84B0D">
            <w:pPr>
              <w:pStyle w:val="TableParagraph"/>
              <w:ind w:right="9"/>
            </w:pPr>
            <w:r>
              <w:rPr>
                <w:spacing w:val="-5"/>
              </w:rPr>
              <w:t>41</w:t>
            </w:r>
          </w:p>
        </w:tc>
        <w:tc>
          <w:tcPr>
            <w:tcW w:w="2132" w:type="dxa"/>
            <w:tcBorders>
              <w:top w:val="single" w:sz="4" w:space="0" w:color="auto"/>
            </w:tcBorders>
          </w:tcPr>
          <w:p w14:paraId="61184EF1" w14:textId="77777777" w:rsidR="0091219F" w:rsidRDefault="0091219F" w:rsidP="00A84B0D">
            <w:pPr>
              <w:pStyle w:val="TableParagraph"/>
              <w:ind w:left="79" w:right="61"/>
            </w:pPr>
            <w:r>
              <w:rPr>
                <w:spacing w:val="-4"/>
              </w:rPr>
              <w:t>PTRO</w:t>
            </w:r>
          </w:p>
        </w:tc>
        <w:tc>
          <w:tcPr>
            <w:tcW w:w="4112" w:type="dxa"/>
            <w:tcBorders>
              <w:top w:val="single" w:sz="4" w:space="0" w:color="auto"/>
            </w:tcBorders>
          </w:tcPr>
          <w:p w14:paraId="7C9961FE" w14:textId="77777777" w:rsidR="0091219F" w:rsidRDefault="0091219F" w:rsidP="00A84B0D">
            <w:pPr>
              <w:pStyle w:val="TableParagraph"/>
              <w:ind w:left="112"/>
              <w:jc w:val="left"/>
            </w:pPr>
            <w:r>
              <w:t>Petrosea</w:t>
            </w:r>
            <w:r>
              <w:rPr>
                <w:spacing w:val="-9"/>
              </w:rPr>
              <w:t xml:space="preserve"> </w:t>
            </w:r>
            <w:r>
              <w:rPr>
                <w:spacing w:val="-4"/>
              </w:rPr>
              <w:t>Tbk.</w:t>
            </w:r>
          </w:p>
        </w:tc>
      </w:tr>
      <w:tr w:rsidR="0091219F" w14:paraId="133C3A0F" w14:textId="77777777" w:rsidTr="0091219F">
        <w:trPr>
          <w:trHeight w:val="290"/>
        </w:trPr>
        <w:tc>
          <w:tcPr>
            <w:tcW w:w="703" w:type="dxa"/>
          </w:tcPr>
          <w:p w14:paraId="7F94E465" w14:textId="77777777" w:rsidR="0091219F" w:rsidRDefault="0091219F" w:rsidP="00A84B0D">
            <w:pPr>
              <w:pStyle w:val="TableParagraph"/>
              <w:ind w:right="9"/>
            </w:pPr>
            <w:r>
              <w:rPr>
                <w:spacing w:val="-5"/>
              </w:rPr>
              <w:t>42</w:t>
            </w:r>
          </w:p>
        </w:tc>
        <w:tc>
          <w:tcPr>
            <w:tcW w:w="2132" w:type="dxa"/>
          </w:tcPr>
          <w:p w14:paraId="0E0AE630" w14:textId="77777777" w:rsidR="0091219F" w:rsidRDefault="0091219F" w:rsidP="00A84B0D">
            <w:pPr>
              <w:pStyle w:val="TableParagraph"/>
              <w:ind w:left="79" w:right="59"/>
            </w:pPr>
            <w:r>
              <w:rPr>
                <w:spacing w:val="-4"/>
              </w:rPr>
              <w:t>RAJA</w:t>
            </w:r>
          </w:p>
        </w:tc>
        <w:tc>
          <w:tcPr>
            <w:tcW w:w="4112" w:type="dxa"/>
          </w:tcPr>
          <w:p w14:paraId="532D7DB4" w14:textId="77777777" w:rsidR="0091219F" w:rsidRDefault="0091219F" w:rsidP="00A84B0D">
            <w:pPr>
              <w:pStyle w:val="TableParagraph"/>
              <w:ind w:left="112"/>
              <w:jc w:val="left"/>
            </w:pPr>
            <w:r>
              <w:t>Rukun</w:t>
            </w:r>
            <w:r>
              <w:rPr>
                <w:spacing w:val="-7"/>
              </w:rPr>
              <w:t xml:space="preserve"> </w:t>
            </w:r>
            <w:r>
              <w:t>Raharja</w:t>
            </w:r>
            <w:r>
              <w:rPr>
                <w:spacing w:val="-5"/>
              </w:rPr>
              <w:t xml:space="preserve"> </w:t>
            </w:r>
            <w:r>
              <w:rPr>
                <w:spacing w:val="-4"/>
              </w:rPr>
              <w:t>Tbk.</w:t>
            </w:r>
          </w:p>
        </w:tc>
      </w:tr>
      <w:tr w:rsidR="0091219F" w14:paraId="7D64D22A" w14:textId="77777777" w:rsidTr="0091219F">
        <w:trPr>
          <w:trHeight w:val="290"/>
        </w:trPr>
        <w:tc>
          <w:tcPr>
            <w:tcW w:w="703" w:type="dxa"/>
          </w:tcPr>
          <w:p w14:paraId="088C18DC" w14:textId="77777777" w:rsidR="0091219F" w:rsidRDefault="0091219F" w:rsidP="00A84B0D">
            <w:pPr>
              <w:pStyle w:val="TableParagraph"/>
              <w:ind w:right="9"/>
            </w:pPr>
            <w:r>
              <w:rPr>
                <w:spacing w:val="-5"/>
              </w:rPr>
              <w:t>43</w:t>
            </w:r>
          </w:p>
        </w:tc>
        <w:tc>
          <w:tcPr>
            <w:tcW w:w="2132" w:type="dxa"/>
          </w:tcPr>
          <w:p w14:paraId="01A2675F" w14:textId="77777777" w:rsidR="0091219F" w:rsidRDefault="0091219F" w:rsidP="00A84B0D">
            <w:pPr>
              <w:pStyle w:val="TableParagraph"/>
              <w:ind w:left="79" w:right="4"/>
            </w:pPr>
            <w:r>
              <w:rPr>
                <w:spacing w:val="-4"/>
              </w:rPr>
              <w:t>RIGS</w:t>
            </w:r>
          </w:p>
        </w:tc>
        <w:tc>
          <w:tcPr>
            <w:tcW w:w="4112" w:type="dxa"/>
          </w:tcPr>
          <w:p w14:paraId="4E646ADF" w14:textId="77777777" w:rsidR="0091219F" w:rsidRDefault="0091219F" w:rsidP="00A84B0D">
            <w:pPr>
              <w:pStyle w:val="TableParagraph"/>
              <w:ind w:left="112"/>
              <w:jc w:val="left"/>
            </w:pPr>
            <w:r>
              <w:t>Rig</w:t>
            </w:r>
            <w:r>
              <w:rPr>
                <w:spacing w:val="-10"/>
              </w:rPr>
              <w:t xml:space="preserve"> </w:t>
            </w:r>
            <w:r>
              <w:t>Tenders</w:t>
            </w:r>
            <w:r>
              <w:rPr>
                <w:spacing w:val="-6"/>
              </w:rPr>
              <w:t xml:space="preserve"> </w:t>
            </w:r>
            <w:r>
              <w:t>Indonesia</w:t>
            </w:r>
            <w:r>
              <w:rPr>
                <w:spacing w:val="-7"/>
              </w:rPr>
              <w:t xml:space="preserve"> </w:t>
            </w:r>
            <w:r>
              <w:rPr>
                <w:spacing w:val="-4"/>
              </w:rPr>
              <w:t>Tbk.</w:t>
            </w:r>
          </w:p>
        </w:tc>
      </w:tr>
      <w:tr w:rsidR="0091219F" w14:paraId="01E42834" w14:textId="77777777" w:rsidTr="0091219F">
        <w:trPr>
          <w:trHeight w:val="290"/>
        </w:trPr>
        <w:tc>
          <w:tcPr>
            <w:tcW w:w="703" w:type="dxa"/>
          </w:tcPr>
          <w:p w14:paraId="1FDF82CE" w14:textId="77777777" w:rsidR="0091219F" w:rsidRDefault="0091219F" w:rsidP="00A84B0D">
            <w:pPr>
              <w:pStyle w:val="TableParagraph"/>
              <w:ind w:right="9"/>
            </w:pPr>
            <w:r>
              <w:rPr>
                <w:spacing w:val="-5"/>
              </w:rPr>
              <w:t>44</w:t>
            </w:r>
          </w:p>
        </w:tc>
        <w:tc>
          <w:tcPr>
            <w:tcW w:w="2132" w:type="dxa"/>
          </w:tcPr>
          <w:p w14:paraId="5CA9E1E4" w14:textId="77777777" w:rsidR="0091219F" w:rsidRDefault="0091219F" w:rsidP="00A84B0D">
            <w:pPr>
              <w:pStyle w:val="TableParagraph"/>
              <w:ind w:left="79" w:right="4"/>
            </w:pPr>
            <w:r>
              <w:rPr>
                <w:spacing w:val="-4"/>
              </w:rPr>
              <w:t>RUIS</w:t>
            </w:r>
          </w:p>
        </w:tc>
        <w:tc>
          <w:tcPr>
            <w:tcW w:w="4112" w:type="dxa"/>
          </w:tcPr>
          <w:p w14:paraId="7C4BC57C" w14:textId="77777777" w:rsidR="0091219F" w:rsidRDefault="0091219F" w:rsidP="00A84B0D">
            <w:pPr>
              <w:pStyle w:val="TableParagraph"/>
              <w:ind w:left="112"/>
              <w:jc w:val="left"/>
            </w:pPr>
            <w:r>
              <w:t>Radiant</w:t>
            </w:r>
            <w:r>
              <w:rPr>
                <w:spacing w:val="-9"/>
              </w:rPr>
              <w:t xml:space="preserve"> </w:t>
            </w:r>
            <w:r>
              <w:t>Utama</w:t>
            </w:r>
            <w:r>
              <w:rPr>
                <w:spacing w:val="-10"/>
              </w:rPr>
              <w:t xml:space="preserve"> </w:t>
            </w:r>
            <w:r>
              <w:t>Interinsco</w:t>
            </w:r>
            <w:r>
              <w:rPr>
                <w:spacing w:val="-9"/>
              </w:rPr>
              <w:t xml:space="preserve"> </w:t>
            </w:r>
            <w:r>
              <w:rPr>
                <w:spacing w:val="-4"/>
              </w:rPr>
              <w:t>Tbk.</w:t>
            </w:r>
          </w:p>
        </w:tc>
      </w:tr>
      <w:tr w:rsidR="0091219F" w14:paraId="120FF10B" w14:textId="77777777" w:rsidTr="0091219F">
        <w:trPr>
          <w:trHeight w:val="290"/>
        </w:trPr>
        <w:tc>
          <w:tcPr>
            <w:tcW w:w="703" w:type="dxa"/>
          </w:tcPr>
          <w:p w14:paraId="28E6F3A3" w14:textId="77777777" w:rsidR="0091219F" w:rsidRDefault="0091219F" w:rsidP="00A84B0D">
            <w:pPr>
              <w:pStyle w:val="TableParagraph"/>
              <w:ind w:right="9"/>
            </w:pPr>
            <w:r>
              <w:rPr>
                <w:spacing w:val="-5"/>
              </w:rPr>
              <w:t>45</w:t>
            </w:r>
          </w:p>
        </w:tc>
        <w:tc>
          <w:tcPr>
            <w:tcW w:w="2132" w:type="dxa"/>
          </w:tcPr>
          <w:p w14:paraId="3F1D7628" w14:textId="77777777" w:rsidR="0091219F" w:rsidRDefault="0091219F" w:rsidP="00A84B0D">
            <w:pPr>
              <w:pStyle w:val="TableParagraph"/>
              <w:ind w:left="79" w:right="4"/>
            </w:pPr>
            <w:r>
              <w:rPr>
                <w:spacing w:val="-4"/>
              </w:rPr>
              <w:t>SMMT</w:t>
            </w:r>
          </w:p>
        </w:tc>
        <w:tc>
          <w:tcPr>
            <w:tcW w:w="4112" w:type="dxa"/>
          </w:tcPr>
          <w:p w14:paraId="684AA103" w14:textId="77777777" w:rsidR="0091219F" w:rsidRDefault="0091219F" w:rsidP="00A84B0D">
            <w:pPr>
              <w:pStyle w:val="TableParagraph"/>
              <w:ind w:left="112"/>
              <w:jc w:val="left"/>
            </w:pPr>
            <w:r>
              <w:t>Golden</w:t>
            </w:r>
            <w:r>
              <w:rPr>
                <w:spacing w:val="-9"/>
              </w:rPr>
              <w:t xml:space="preserve"> </w:t>
            </w:r>
            <w:r>
              <w:t>Eagle</w:t>
            </w:r>
            <w:r>
              <w:rPr>
                <w:spacing w:val="-6"/>
              </w:rPr>
              <w:t xml:space="preserve"> </w:t>
            </w:r>
            <w:r>
              <w:t>Energy</w:t>
            </w:r>
            <w:r>
              <w:rPr>
                <w:spacing w:val="-5"/>
              </w:rPr>
              <w:t xml:space="preserve"> </w:t>
            </w:r>
            <w:r>
              <w:rPr>
                <w:spacing w:val="-4"/>
              </w:rPr>
              <w:t>Tbk.</w:t>
            </w:r>
          </w:p>
        </w:tc>
      </w:tr>
      <w:tr w:rsidR="0091219F" w14:paraId="422E129E" w14:textId="77777777" w:rsidTr="0091219F">
        <w:trPr>
          <w:trHeight w:val="290"/>
        </w:trPr>
        <w:tc>
          <w:tcPr>
            <w:tcW w:w="703" w:type="dxa"/>
          </w:tcPr>
          <w:p w14:paraId="089EFDA1" w14:textId="77777777" w:rsidR="0091219F" w:rsidRDefault="0091219F" w:rsidP="00A84B0D">
            <w:pPr>
              <w:pStyle w:val="TableParagraph"/>
              <w:ind w:right="9"/>
            </w:pPr>
            <w:r>
              <w:rPr>
                <w:spacing w:val="-5"/>
              </w:rPr>
              <w:t>46</w:t>
            </w:r>
          </w:p>
        </w:tc>
        <w:tc>
          <w:tcPr>
            <w:tcW w:w="2132" w:type="dxa"/>
          </w:tcPr>
          <w:p w14:paraId="5674B9AB" w14:textId="77777777" w:rsidR="0091219F" w:rsidRDefault="0091219F" w:rsidP="00A84B0D">
            <w:pPr>
              <w:pStyle w:val="TableParagraph"/>
              <w:ind w:left="79" w:right="6"/>
            </w:pPr>
            <w:r>
              <w:rPr>
                <w:spacing w:val="-4"/>
              </w:rPr>
              <w:t>SMRU</w:t>
            </w:r>
          </w:p>
        </w:tc>
        <w:tc>
          <w:tcPr>
            <w:tcW w:w="4112" w:type="dxa"/>
          </w:tcPr>
          <w:p w14:paraId="5703A717" w14:textId="77777777" w:rsidR="0091219F" w:rsidRDefault="0091219F" w:rsidP="00A84B0D">
            <w:pPr>
              <w:pStyle w:val="TableParagraph"/>
              <w:ind w:left="112"/>
              <w:jc w:val="left"/>
            </w:pPr>
            <w:r>
              <w:t>SMR</w:t>
            </w:r>
            <w:r>
              <w:rPr>
                <w:spacing w:val="-9"/>
              </w:rPr>
              <w:t xml:space="preserve"> </w:t>
            </w:r>
            <w:r>
              <w:t>Utama</w:t>
            </w:r>
            <w:r>
              <w:rPr>
                <w:spacing w:val="-4"/>
              </w:rPr>
              <w:t xml:space="preserve"> Tbk.</w:t>
            </w:r>
          </w:p>
        </w:tc>
      </w:tr>
      <w:tr w:rsidR="0091219F" w14:paraId="4F870571" w14:textId="77777777" w:rsidTr="0091219F">
        <w:trPr>
          <w:trHeight w:val="290"/>
        </w:trPr>
        <w:tc>
          <w:tcPr>
            <w:tcW w:w="703" w:type="dxa"/>
          </w:tcPr>
          <w:p w14:paraId="7C8D1B80" w14:textId="77777777" w:rsidR="0091219F" w:rsidRDefault="0091219F" w:rsidP="00A84B0D">
            <w:pPr>
              <w:pStyle w:val="TableParagraph"/>
              <w:ind w:right="9"/>
            </w:pPr>
            <w:r>
              <w:rPr>
                <w:spacing w:val="-5"/>
              </w:rPr>
              <w:t>47</w:t>
            </w:r>
          </w:p>
        </w:tc>
        <w:tc>
          <w:tcPr>
            <w:tcW w:w="2132" w:type="dxa"/>
          </w:tcPr>
          <w:p w14:paraId="4C64F11D" w14:textId="77777777" w:rsidR="0091219F" w:rsidRDefault="0091219F" w:rsidP="00A84B0D">
            <w:pPr>
              <w:pStyle w:val="TableParagraph"/>
              <w:ind w:left="79" w:right="60"/>
            </w:pPr>
            <w:r>
              <w:rPr>
                <w:spacing w:val="-4"/>
              </w:rPr>
              <w:t>SOCI</w:t>
            </w:r>
          </w:p>
        </w:tc>
        <w:tc>
          <w:tcPr>
            <w:tcW w:w="4112" w:type="dxa"/>
          </w:tcPr>
          <w:p w14:paraId="5782C9DD" w14:textId="77777777" w:rsidR="0091219F" w:rsidRDefault="0091219F" w:rsidP="00A84B0D">
            <w:pPr>
              <w:pStyle w:val="TableParagraph"/>
              <w:ind w:left="112"/>
              <w:jc w:val="left"/>
            </w:pPr>
            <w:proofErr w:type="spellStart"/>
            <w:r>
              <w:t>Soechi</w:t>
            </w:r>
            <w:proofErr w:type="spellEnd"/>
            <w:r>
              <w:rPr>
                <w:spacing w:val="-7"/>
              </w:rPr>
              <w:t xml:space="preserve"> </w:t>
            </w:r>
            <w:proofErr w:type="spellStart"/>
            <w:r>
              <w:t>Lines</w:t>
            </w:r>
            <w:proofErr w:type="spellEnd"/>
            <w:r>
              <w:rPr>
                <w:spacing w:val="-4"/>
              </w:rPr>
              <w:t xml:space="preserve"> Tbk.</w:t>
            </w:r>
          </w:p>
        </w:tc>
      </w:tr>
      <w:tr w:rsidR="0091219F" w14:paraId="711E37C7" w14:textId="77777777" w:rsidTr="0091219F">
        <w:trPr>
          <w:trHeight w:val="290"/>
        </w:trPr>
        <w:tc>
          <w:tcPr>
            <w:tcW w:w="703" w:type="dxa"/>
          </w:tcPr>
          <w:p w14:paraId="09E897F2" w14:textId="77777777" w:rsidR="0091219F" w:rsidRDefault="0091219F" w:rsidP="00A84B0D">
            <w:pPr>
              <w:pStyle w:val="TableParagraph"/>
              <w:ind w:right="9"/>
            </w:pPr>
            <w:r>
              <w:rPr>
                <w:spacing w:val="-5"/>
              </w:rPr>
              <w:t>48</w:t>
            </w:r>
          </w:p>
        </w:tc>
        <w:tc>
          <w:tcPr>
            <w:tcW w:w="2132" w:type="dxa"/>
          </w:tcPr>
          <w:p w14:paraId="3B19D4DD" w14:textId="77777777" w:rsidR="0091219F" w:rsidRDefault="0091219F" w:rsidP="00A84B0D">
            <w:pPr>
              <w:pStyle w:val="TableParagraph"/>
              <w:ind w:left="79" w:right="5"/>
            </w:pPr>
            <w:r>
              <w:rPr>
                <w:spacing w:val="-4"/>
              </w:rPr>
              <w:t>SUGI</w:t>
            </w:r>
          </w:p>
        </w:tc>
        <w:tc>
          <w:tcPr>
            <w:tcW w:w="4112" w:type="dxa"/>
          </w:tcPr>
          <w:p w14:paraId="6907F3BB" w14:textId="77777777" w:rsidR="0091219F" w:rsidRDefault="0091219F" w:rsidP="00A84B0D">
            <w:pPr>
              <w:pStyle w:val="TableParagraph"/>
              <w:ind w:left="112"/>
              <w:jc w:val="left"/>
            </w:pPr>
            <w:r>
              <w:t>Sugih</w:t>
            </w:r>
            <w:r>
              <w:rPr>
                <w:spacing w:val="-5"/>
              </w:rPr>
              <w:t xml:space="preserve"> </w:t>
            </w:r>
            <w:r>
              <w:t>Energy</w:t>
            </w:r>
            <w:r>
              <w:rPr>
                <w:spacing w:val="-2"/>
              </w:rPr>
              <w:t xml:space="preserve"> </w:t>
            </w:r>
            <w:r>
              <w:rPr>
                <w:spacing w:val="-4"/>
              </w:rPr>
              <w:t>Tbk.</w:t>
            </w:r>
          </w:p>
        </w:tc>
      </w:tr>
      <w:tr w:rsidR="0091219F" w14:paraId="36310300" w14:textId="77777777" w:rsidTr="0091219F">
        <w:trPr>
          <w:trHeight w:val="290"/>
        </w:trPr>
        <w:tc>
          <w:tcPr>
            <w:tcW w:w="703" w:type="dxa"/>
          </w:tcPr>
          <w:p w14:paraId="2F4ECE3F" w14:textId="77777777" w:rsidR="0091219F" w:rsidRDefault="0091219F" w:rsidP="00A84B0D">
            <w:pPr>
              <w:pStyle w:val="TableParagraph"/>
              <w:ind w:right="9"/>
            </w:pPr>
            <w:r>
              <w:rPr>
                <w:spacing w:val="-5"/>
              </w:rPr>
              <w:t>49</w:t>
            </w:r>
          </w:p>
        </w:tc>
        <w:tc>
          <w:tcPr>
            <w:tcW w:w="2132" w:type="dxa"/>
          </w:tcPr>
          <w:p w14:paraId="7D4B1196" w14:textId="77777777" w:rsidR="0091219F" w:rsidRDefault="0091219F" w:rsidP="00A84B0D">
            <w:pPr>
              <w:pStyle w:val="TableParagraph"/>
              <w:ind w:left="79" w:right="63"/>
            </w:pPr>
            <w:r>
              <w:rPr>
                <w:spacing w:val="-4"/>
              </w:rPr>
              <w:t>TOBA</w:t>
            </w:r>
          </w:p>
        </w:tc>
        <w:tc>
          <w:tcPr>
            <w:tcW w:w="4112" w:type="dxa"/>
          </w:tcPr>
          <w:p w14:paraId="43EEAB5E" w14:textId="77777777" w:rsidR="0091219F" w:rsidRDefault="0091219F" w:rsidP="00A84B0D">
            <w:pPr>
              <w:pStyle w:val="TableParagraph"/>
              <w:ind w:left="112"/>
              <w:jc w:val="left"/>
            </w:pPr>
            <w:r>
              <w:t>TBS</w:t>
            </w:r>
            <w:r>
              <w:rPr>
                <w:spacing w:val="-10"/>
              </w:rPr>
              <w:t xml:space="preserve"> </w:t>
            </w:r>
            <w:r>
              <w:t>Energi</w:t>
            </w:r>
            <w:r>
              <w:rPr>
                <w:spacing w:val="-5"/>
              </w:rPr>
              <w:t xml:space="preserve"> </w:t>
            </w:r>
            <w:r>
              <w:t>Utama</w:t>
            </w:r>
            <w:r>
              <w:rPr>
                <w:spacing w:val="-5"/>
              </w:rPr>
              <w:t xml:space="preserve"> </w:t>
            </w:r>
            <w:r>
              <w:rPr>
                <w:spacing w:val="-4"/>
              </w:rPr>
              <w:t>Tbk.</w:t>
            </w:r>
          </w:p>
        </w:tc>
      </w:tr>
      <w:tr w:rsidR="0091219F" w14:paraId="0D02BB36" w14:textId="77777777" w:rsidTr="0091219F">
        <w:trPr>
          <w:trHeight w:val="290"/>
        </w:trPr>
        <w:tc>
          <w:tcPr>
            <w:tcW w:w="703" w:type="dxa"/>
          </w:tcPr>
          <w:p w14:paraId="114CE647" w14:textId="77777777" w:rsidR="0091219F" w:rsidRDefault="0091219F" w:rsidP="00A84B0D">
            <w:pPr>
              <w:pStyle w:val="TableParagraph"/>
              <w:ind w:right="9"/>
            </w:pPr>
            <w:r>
              <w:rPr>
                <w:spacing w:val="-5"/>
              </w:rPr>
              <w:t>50</w:t>
            </w:r>
          </w:p>
        </w:tc>
        <w:tc>
          <w:tcPr>
            <w:tcW w:w="2132" w:type="dxa"/>
          </w:tcPr>
          <w:p w14:paraId="4E2AEC03" w14:textId="77777777" w:rsidR="0091219F" w:rsidRDefault="0091219F" w:rsidP="00A84B0D">
            <w:pPr>
              <w:pStyle w:val="TableParagraph"/>
              <w:ind w:left="79" w:right="61"/>
            </w:pPr>
            <w:r>
              <w:rPr>
                <w:spacing w:val="-4"/>
              </w:rPr>
              <w:t>TPMA</w:t>
            </w:r>
          </w:p>
        </w:tc>
        <w:tc>
          <w:tcPr>
            <w:tcW w:w="4112" w:type="dxa"/>
          </w:tcPr>
          <w:p w14:paraId="5FAD0E19" w14:textId="77777777" w:rsidR="0091219F" w:rsidRDefault="0091219F" w:rsidP="00A84B0D">
            <w:pPr>
              <w:pStyle w:val="TableParagraph"/>
              <w:ind w:left="112"/>
              <w:jc w:val="left"/>
            </w:pPr>
            <w:r>
              <w:t>Trans</w:t>
            </w:r>
            <w:r>
              <w:rPr>
                <w:spacing w:val="-11"/>
              </w:rPr>
              <w:t xml:space="preserve"> </w:t>
            </w:r>
            <w:r>
              <w:t>Power</w:t>
            </w:r>
            <w:r>
              <w:rPr>
                <w:spacing w:val="-8"/>
              </w:rPr>
              <w:t xml:space="preserve"> </w:t>
            </w:r>
            <w:r>
              <w:t>Marine</w:t>
            </w:r>
            <w:r>
              <w:rPr>
                <w:spacing w:val="-8"/>
              </w:rPr>
              <w:t xml:space="preserve"> </w:t>
            </w:r>
            <w:r>
              <w:rPr>
                <w:spacing w:val="-4"/>
              </w:rPr>
              <w:t>Tbk.</w:t>
            </w:r>
          </w:p>
        </w:tc>
      </w:tr>
      <w:tr w:rsidR="0091219F" w14:paraId="067009E4" w14:textId="77777777" w:rsidTr="0091219F">
        <w:trPr>
          <w:trHeight w:val="290"/>
        </w:trPr>
        <w:tc>
          <w:tcPr>
            <w:tcW w:w="703" w:type="dxa"/>
          </w:tcPr>
          <w:p w14:paraId="3CD4D033" w14:textId="77777777" w:rsidR="0091219F" w:rsidRDefault="0091219F" w:rsidP="00A84B0D">
            <w:pPr>
              <w:pStyle w:val="TableParagraph"/>
              <w:ind w:right="9"/>
            </w:pPr>
            <w:r>
              <w:rPr>
                <w:spacing w:val="-5"/>
              </w:rPr>
              <w:t>51</w:t>
            </w:r>
          </w:p>
        </w:tc>
        <w:tc>
          <w:tcPr>
            <w:tcW w:w="2132" w:type="dxa"/>
          </w:tcPr>
          <w:p w14:paraId="4B43F63D" w14:textId="77777777" w:rsidR="0091219F" w:rsidRDefault="0091219F" w:rsidP="00A84B0D">
            <w:pPr>
              <w:pStyle w:val="TableParagraph"/>
              <w:ind w:left="79" w:right="10"/>
            </w:pPr>
            <w:r>
              <w:rPr>
                <w:spacing w:val="-4"/>
              </w:rPr>
              <w:t>TRAM</w:t>
            </w:r>
          </w:p>
        </w:tc>
        <w:tc>
          <w:tcPr>
            <w:tcW w:w="4112" w:type="dxa"/>
          </w:tcPr>
          <w:p w14:paraId="094A6778" w14:textId="77777777" w:rsidR="0091219F" w:rsidRDefault="0091219F" w:rsidP="00A84B0D">
            <w:pPr>
              <w:pStyle w:val="TableParagraph"/>
              <w:ind w:left="112"/>
              <w:jc w:val="left"/>
            </w:pPr>
            <w:r>
              <w:t>Trada</w:t>
            </w:r>
            <w:r>
              <w:rPr>
                <w:spacing w:val="-9"/>
              </w:rPr>
              <w:t xml:space="preserve"> </w:t>
            </w:r>
            <w:r>
              <w:t>Alam</w:t>
            </w:r>
            <w:r>
              <w:rPr>
                <w:spacing w:val="-7"/>
              </w:rPr>
              <w:t xml:space="preserve"> </w:t>
            </w:r>
            <w:proofErr w:type="spellStart"/>
            <w:r>
              <w:t>Minera</w:t>
            </w:r>
            <w:proofErr w:type="spellEnd"/>
            <w:r>
              <w:rPr>
                <w:spacing w:val="-5"/>
              </w:rPr>
              <w:t xml:space="preserve"> </w:t>
            </w:r>
            <w:r>
              <w:rPr>
                <w:spacing w:val="-4"/>
              </w:rPr>
              <w:t>Tbk.</w:t>
            </w:r>
          </w:p>
        </w:tc>
      </w:tr>
      <w:tr w:rsidR="0091219F" w14:paraId="5FE11DB0" w14:textId="77777777" w:rsidTr="0091219F">
        <w:trPr>
          <w:trHeight w:val="290"/>
        </w:trPr>
        <w:tc>
          <w:tcPr>
            <w:tcW w:w="703" w:type="dxa"/>
          </w:tcPr>
          <w:p w14:paraId="13381226" w14:textId="77777777" w:rsidR="0091219F" w:rsidRDefault="0091219F" w:rsidP="00A84B0D">
            <w:pPr>
              <w:pStyle w:val="TableParagraph"/>
              <w:ind w:right="9"/>
            </w:pPr>
            <w:r>
              <w:rPr>
                <w:spacing w:val="-5"/>
              </w:rPr>
              <w:t>52</w:t>
            </w:r>
          </w:p>
        </w:tc>
        <w:tc>
          <w:tcPr>
            <w:tcW w:w="2132" w:type="dxa"/>
          </w:tcPr>
          <w:p w14:paraId="691CF69F" w14:textId="77777777" w:rsidR="0091219F" w:rsidRDefault="0091219F" w:rsidP="00A84B0D">
            <w:pPr>
              <w:pStyle w:val="TableParagraph"/>
              <w:ind w:left="79" w:right="61"/>
            </w:pPr>
            <w:r>
              <w:rPr>
                <w:spacing w:val="-4"/>
              </w:rPr>
              <w:t>WINS</w:t>
            </w:r>
          </w:p>
        </w:tc>
        <w:tc>
          <w:tcPr>
            <w:tcW w:w="4112" w:type="dxa"/>
          </w:tcPr>
          <w:p w14:paraId="172E2228" w14:textId="77777777" w:rsidR="0091219F" w:rsidRDefault="0091219F" w:rsidP="00A84B0D">
            <w:pPr>
              <w:pStyle w:val="TableParagraph"/>
              <w:ind w:left="112"/>
              <w:jc w:val="left"/>
            </w:pPr>
            <w:r>
              <w:t>Wintermar</w:t>
            </w:r>
            <w:r>
              <w:rPr>
                <w:spacing w:val="-12"/>
              </w:rPr>
              <w:t xml:space="preserve"> </w:t>
            </w:r>
            <w:r>
              <w:t>Offshore</w:t>
            </w:r>
            <w:r>
              <w:rPr>
                <w:spacing w:val="-14"/>
              </w:rPr>
              <w:t xml:space="preserve"> </w:t>
            </w:r>
            <w:r>
              <w:t>Marine</w:t>
            </w:r>
            <w:r>
              <w:rPr>
                <w:spacing w:val="-10"/>
              </w:rPr>
              <w:t xml:space="preserve"> </w:t>
            </w:r>
            <w:r>
              <w:rPr>
                <w:spacing w:val="-4"/>
              </w:rPr>
              <w:t>Tbk.</w:t>
            </w:r>
          </w:p>
        </w:tc>
      </w:tr>
      <w:tr w:rsidR="0091219F" w14:paraId="406A756A" w14:textId="77777777" w:rsidTr="0091219F">
        <w:trPr>
          <w:trHeight w:val="290"/>
        </w:trPr>
        <w:tc>
          <w:tcPr>
            <w:tcW w:w="703" w:type="dxa"/>
          </w:tcPr>
          <w:p w14:paraId="5A3CDBE0" w14:textId="77777777" w:rsidR="0091219F" w:rsidRDefault="0091219F" w:rsidP="00A84B0D">
            <w:pPr>
              <w:pStyle w:val="TableParagraph"/>
              <w:ind w:right="9"/>
            </w:pPr>
            <w:r>
              <w:rPr>
                <w:spacing w:val="-5"/>
              </w:rPr>
              <w:t>53</w:t>
            </w:r>
          </w:p>
        </w:tc>
        <w:tc>
          <w:tcPr>
            <w:tcW w:w="2132" w:type="dxa"/>
          </w:tcPr>
          <w:p w14:paraId="6BCC12A3" w14:textId="77777777" w:rsidR="0091219F" w:rsidRDefault="0091219F" w:rsidP="00A84B0D">
            <w:pPr>
              <w:pStyle w:val="TableParagraph"/>
              <w:ind w:left="79" w:right="61"/>
            </w:pPr>
            <w:r>
              <w:rPr>
                <w:spacing w:val="-4"/>
              </w:rPr>
              <w:t>SHIP</w:t>
            </w:r>
          </w:p>
        </w:tc>
        <w:tc>
          <w:tcPr>
            <w:tcW w:w="4112" w:type="dxa"/>
          </w:tcPr>
          <w:p w14:paraId="0EF3F77F" w14:textId="77777777" w:rsidR="0091219F" w:rsidRDefault="0091219F" w:rsidP="00A84B0D">
            <w:pPr>
              <w:pStyle w:val="TableParagraph"/>
              <w:ind w:left="112"/>
              <w:jc w:val="left"/>
            </w:pPr>
            <w:proofErr w:type="spellStart"/>
            <w:r>
              <w:t>Sillo</w:t>
            </w:r>
            <w:proofErr w:type="spellEnd"/>
            <w:r>
              <w:rPr>
                <w:spacing w:val="-12"/>
              </w:rPr>
              <w:t xml:space="preserve"> </w:t>
            </w:r>
            <w:r>
              <w:t>Maritime</w:t>
            </w:r>
            <w:r>
              <w:rPr>
                <w:spacing w:val="-10"/>
              </w:rPr>
              <w:t xml:space="preserve"> </w:t>
            </w:r>
            <w:r>
              <w:t>Perdana</w:t>
            </w:r>
            <w:r>
              <w:rPr>
                <w:spacing w:val="-9"/>
              </w:rPr>
              <w:t xml:space="preserve"> </w:t>
            </w:r>
            <w:r>
              <w:rPr>
                <w:spacing w:val="-4"/>
              </w:rPr>
              <w:t>Tbk.</w:t>
            </w:r>
          </w:p>
        </w:tc>
      </w:tr>
      <w:tr w:rsidR="0091219F" w14:paraId="7D0AD9F7" w14:textId="77777777" w:rsidTr="0091219F">
        <w:trPr>
          <w:trHeight w:val="290"/>
        </w:trPr>
        <w:tc>
          <w:tcPr>
            <w:tcW w:w="703" w:type="dxa"/>
          </w:tcPr>
          <w:p w14:paraId="4F2738C7" w14:textId="77777777" w:rsidR="0091219F" w:rsidRDefault="0091219F" w:rsidP="00A84B0D">
            <w:pPr>
              <w:pStyle w:val="TableParagraph"/>
              <w:ind w:right="9"/>
            </w:pPr>
            <w:r>
              <w:rPr>
                <w:spacing w:val="-5"/>
              </w:rPr>
              <w:t>54</w:t>
            </w:r>
          </w:p>
        </w:tc>
        <w:tc>
          <w:tcPr>
            <w:tcW w:w="2132" w:type="dxa"/>
          </w:tcPr>
          <w:p w14:paraId="2EB9F8E5" w14:textId="77777777" w:rsidR="0091219F" w:rsidRDefault="0091219F" w:rsidP="00A84B0D">
            <w:pPr>
              <w:pStyle w:val="TableParagraph"/>
              <w:ind w:left="79" w:right="63"/>
            </w:pPr>
            <w:r>
              <w:rPr>
                <w:spacing w:val="-4"/>
              </w:rPr>
              <w:t>TAMU</w:t>
            </w:r>
          </w:p>
        </w:tc>
        <w:tc>
          <w:tcPr>
            <w:tcW w:w="4112" w:type="dxa"/>
          </w:tcPr>
          <w:p w14:paraId="2F8E316C" w14:textId="77777777" w:rsidR="0091219F" w:rsidRDefault="0091219F" w:rsidP="00A84B0D">
            <w:pPr>
              <w:pStyle w:val="TableParagraph"/>
              <w:ind w:left="112"/>
              <w:jc w:val="left"/>
            </w:pPr>
            <w:r>
              <w:t>Pelayaran</w:t>
            </w:r>
            <w:r>
              <w:rPr>
                <w:spacing w:val="-10"/>
              </w:rPr>
              <w:t xml:space="preserve"> </w:t>
            </w:r>
            <w:proofErr w:type="spellStart"/>
            <w:r>
              <w:t>Tamarin</w:t>
            </w:r>
            <w:proofErr w:type="spellEnd"/>
            <w:r>
              <w:rPr>
                <w:spacing w:val="-10"/>
              </w:rPr>
              <w:t xml:space="preserve"> </w:t>
            </w:r>
            <w:r>
              <w:t>Samudra</w:t>
            </w:r>
            <w:r>
              <w:rPr>
                <w:spacing w:val="-9"/>
              </w:rPr>
              <w:t xml:space="preserve"> </w:t>
            </w:r>
            <w:r>
              <w:rPr>
                <w:spacing w:val="-4"/>
              </w:rPr>
              <w:t>Tbk.</w:t>
            </w:r>
          </w:p>
        </w:tc>
      </w:tr>
      <w:tr w:rsidR="0091219F" w14:paraId="5B674C2E" w14:textId="77777777" w:rsidTr="0091219F">
        <w:trPr>
          <w:trHeight w:val="290"/>
        </w:trPr>
        <w:tc>
          <w:tcPr>
            <w:tcW w:w="703" w:type="dxa"/>
          </w:tcPr>
          <w:p w14:paraId="2458E1DA" w14:textId="77777777" w:rsidR="0091219F" w:rsidRDefault="0091219F" w:rsidP="00A84B0D">
            <w:pPr>
              <w:pStyle w:val="TableParagraph"/>
              <w:ind w:right="9"/>
            </w:pPr>
            <w:r>
              <w:rPr>
                <w:spacing w:val="-5"/>
              </w:rPr>
              <w:t>55</w:t>
            </w:r>
          </w:p>
        </w:tc>
        <w:tc>
          <w:tcPr>
            <w:tcW w:w="2132" w:type="dxa"/>
          </w:tcPr>
          <w:p w14:paraId="00DD2B43" w14:textId="77777777" w:rsidR="0091219F" w:rsidRDefault="0091219F" w:rsidP="00A84B0D">
            <w:pPr>
              <w:pStyle w:val="TableParagraph"/>
              <w:ind w:left="79" w:right="4"/>
            </w:pPr>
            <w:r>
              <w:rPr>
                <w:spacing w:val="-4"/>
              </w:rPr>
              <w:t>FIRE</w:t>
            </w:r>
          </w:p>
        </w:tc>
        <w:tc>
          <w:tcPr>
            <w:tcW w:w="4112" w:type="dxa"/>
          </w:tcPr>
          <w:p w14:paraId="3FD14C42" w14:textId="77777777" w:rsidR="0091219F" w:rsidRDefault="0091219F" w:rsidP="00A84B0D">
            <w:pPr>
              <w:pStyle w:val="TableParagraph"/>
              <w:ind w:left="112"/>
              <w:jc w:val="left"/>
            </w:pPr>
            <w:r>
              <w:t>Alfa</w:t>
            </w:r>
            <w:r>
              <w:rPr>
                <w:spacing w:val="-11"/>
              </w:rPr>
              <w:t xml:space="preserve"> </w:t>
            </w:r>
            <w:r>
              <w:t>Energi</w:t>
            </w:r>
            <w:r>
              <w:rPr>
                <w:spacing w:val="-6"/>
              </w:rPr>
              <w:t xml:space="preserve"> </w:t>
            </w:r>
            <w:r>
              <w:t>Investama</w:t>
            </w:r>
            <w:r>
              <w:rPr>
                <w:spacing w:val="-10"/>
              </w:rPr>
              <w:t xml:space="preserve"> </w:t>
            </w:r>
            <w:r>
              <w:rPr>
                <w:spacing w:val="-5"/>
              </w:rPr>
              <w:t>Tbk</w:t>
            </w:r>
          </w:p>
        </w:tc>
      </w:tr>
      <w:tr w:rsidR="0091219F" w14:paraId="51BA8B31" w14:textId="77777777" w:rsidTr="0091219F">
        <w:trPr>
          <w:trHeight w:val="290"/>
        </w:trPr>
        <w:tc>
          <w:tcPr>
            <w:tcW w:w="703" w:type="dxa"/>
          </w:tcPr>
          <w:p w14:paraId="24E25B9A" w14:textId="77777777" w:rsidR="0091219F" w:rsidRDefault="0091219F" w:rsidP="00A84B0D">
            <w:pPr>
              <w:pStyle w:val="TableParagraph"/>
              <w:ind w:right="9"/>
            </w:pPr>
            <w:r>
              <w:rPr>
                <w:spacing w:val="-5"/>
              </w:rPr>
              <w:t>56</w:t>
            </w:r>
          </w:p>
        </w:tc>
        <w:tc>
          <w:tcPr>
            <w:tcW w:w="2132" w:type="dxa"/>
          </w:tcPr>
          <w:p w14:paraId="1AE0E316" w14:textId="77777777" w:rsidR="0091219F" w:rsidRDefault="0091219F" w:rsidP="00A84B0D">
            <w:pPr>
              <w:pStyle w:val="TableParagraph"/>
              <w:ind w:left="79" w:right="58"/>
            </w:pPr>
            <w:r>
              <w:rPr>
                <w:spacing w:val="-4"/>
              </w:rPr>
              <w:t>PSSI</w:t>
            </w:r>
          </w:p>
        </w:tc>
        <w:tc>
          <w:tcPr>
            <w:tcW w:w="4112" w:type="dxa"/>
          </w:tcPr>
          <w:p w14:paraId="4074890D" w14:textId="77777777" w:rsidR="0091219F" w:rsidRDefault="0091219F" w:rsidP="00A84B0D">
            <w:pPr>
              <w:pStyle w:val="TableParagraph"/>
              <w:ind w:left="112"/>
              <w:jc w:val="left"/>
            </w:pPr>
            <w:r>
              <w:t>IMC</w:t>
            </w:r>
            <w:r>
              <w:rPr>
                <w:spacing w:val="-10"/>
              </w:rPr>
              <w:t xml:space="preserve"> </w:t>
            </w:r>
            <w:r>
              <w:t>Pelita</w:t>
            </w:r>
            <w:r>
              <w:rPr>
                <w:spacing w:val="-6"/>
              </w:rPr>
              <w:t xml:space="preserve"> </w:t>
            </w:r>
            <w:r>
              <w:t>Logistik</w:t>
            </w:r>
            <w:r>
              <w:rPr>
                <w:spacing w:val="-7"/>
              </w:rPr>
              <w:t xml:space="preserve"> </w:t>
            </w:r>
            <w:r>
              <w:rPr>
                <w:spacing w:val="-4"/>
              </w:rPr>
              <w:t>Tbk.</w:t>
            </w:r>
          </w:p>
        </w:tc>
      </w:tr>
      <w:tr w:rsidR="0091219F" w14:paraId="30CE92E6" w14:textId="77777777" w:rsidTr="0091219F">
        <w:trPr>
          <w:trHeight w:val="290"/>
        </w:trPr>
        <w:tc>
          <w:tcPr>
            <w:tcW w:w="703" w:type="dxa"/>
          </w:tcPr>
          <w:p w14:paraId="7C7ABDF9" w14:textId="77777777" w:rsidR="0091219F" w:rsidRDefault="0091219F" w:rsidP="00A84B0D">
            <w:pPr>
              <w:pStyle w:val="TableParagraph"/>
              <w:ind w:right="9"/>
            </w:pPr>
            <w:r>
              <w:rPr>
                <w:spacing w:val="-5"/>
              </w:rPr>
              <w:t>57</w:t>
            </w:r>
          </w:p>
        </w:tc>
        <w:tc>
          <w:tcPr>
            <w:tcW w:w="2132" w:type="dxa"/>
          </w:tcPr>
          <w:p w14:paraId="0BD6FE3C" w14:textId="77777777" w:rsidR="0091219F" w:rsidRDefault="0091219F" w:rsidP="00A84B0D">
            <w:pPr>
              <w:pStyle w:val="TableParagraph"/>
              <w:ind w:left="79" w:right="8"/>
            </w:pPr>
            <w:r>
              <w:rPr>
                <w:spacing w:val="-4"/>
              </w:rPr>
              <w:t>DWGL</w:t>
            </w:r>
          </w:p>
        </w:tc>
        <w:tc>
          <w:tcPr>
            <w:tcW w:w="4112" w:type="dxa"/>
          </w:tcPr>
          <w:p w14:paraId="51E3F22D" w14:textId="77777777" w:rsidR="0091219F" w:rsidRDefault="0091219F" w:rsidP="00A84B0D">
            <w:pPr>
              <w:pStyle w:val="TableParagraph"/>
              <w:ind w:left="112"/>
              <w:jc w:val="left"/>
            </w:pPr>
            <w:r>
              <w:t>Dwi</w:t>
            </w:r>
            <w:r>
              <w:rPr>
                <w:spacing w:val="-8"/>
              </w:rPr>
              <w:t xml:space="preserve"> </w:t>
            </w:r>
            <w:r>
              <w:t>Guna</w:t>
            </w:r>
            <w:r>
              <w:rPr>
                <w:spacing w:val="-5"/>
              </w:rPr>
              <w:t xml:space="preserve"> </w:t>
            </w:r>
            <w:r>
              <w:t>Laksana</w:t>
            </w:r>
            <w:r>
              <w:rPr>
                <w:spacing w:val="-5"/>
              </w:rPr>
              <w:t xml:space="preserve"> Tbk</w:t>
            </w:r>
          </w:p>
        </w:tc>
      </w:tr>
      <w:tr w:rsidR="0091219F" w14:paraId="3369832C" w14:textId="77777777" w:rsidTr="0091219F">
        <w:trPr>
          <w:trHeight w:val="290"/>
        </w:trPr>
        <w:tc>
          <w:tcPr>
            <w:tcW w:w="703" w:type="dxa"/>
          </w:tcPr>
          <w:p w14:paraId="7FE64044" w14:textId="77777777" w:rsidR="0091219F" w:rsidRDefault="0091219F" w:rsidP="00A84B0D">
            <w:pPr>
              <w:pStyle w:val="TableParagraph"/>
              <w:ind w:right="9"/>
            </w:pPr>
            <w:r>
              <w:rPr>
                <w:spacing w:val="-5"/>
              </w:rPr>
              <w:t>58</w:t>
            </w:r>
          </w:p>
        </w:tc>
        <w:tc>
          <w:tcPr>
            <w:tcW w:w="2132" w:type="dxa"/>
          </w:tcPr>
          <w:p w14:paraId="3F3C722E" w14:textId="77777777" w:rsidR="0091219F" w:rsidRDefault="0091219F" w:rsidP="00A84B0D">
            <w:pPr>
              <w:pStyle w:val="TableParagraph"/>
              <w:ind w:left="79" w:right="6"/>
            </w:pPr>
            <w:r>
              <w:rPr>
                <w:spacing w:val="-4"/>
              </w:rPr>
              <w:t>BOSS</w:t>
            </w:r>
          </w:p>
        </w:tc>
        <w:tc>
          <w:tcPr>
            <w:tcW w:w="4112" w:type="dxa"/>
          </w:tcPr>
          <w:p w14:paraId="0CF523C2" w14:textId="77777777" w:rsidR="0091219F" w:rsidRDefault="0091219F" w:rsidP="00A84B0D">
            <w:pPr>
              <w:pStyle w:val="TableParagraph"/>
              <w:ind w:left="112"/>
              <w:jc w:val="left"/>
            </w:pPr>
            <w:r>
              <w:t>Borneo</w:t>
            </w:r>
            <w:r>
              <w:rPr>
                <w:spacing w:val="-7"/>
              </w:rPr>
              <w:t xml:space="preserve"> </w:t>
            </w:r>
            <w:r>
              <w:t>Olah</w:t>
            </w:r>
            <w:r>
              <w:rPr>
                <w:spacing w:val="-8"/>
              </w:rPr>
              <w:t xml:space="preserve"> </w:t>
            </w:r>
            <w:r>
              <w:t>Sarana</w:t>
            </w:r>
            <w:r>
              <w:rPr>
                <w:spacing w:val="-7"/>
              </w:rPr>
              <w:t xml:space="preserve"> </w:t>
            </w:r>
            <w:r>
              <w:t>Sukses</w:t>
            </w:r>
            <w:r>
              <w:rPr>
                <w:spacing w:val="-9"/>
              </w:rPr>
              <w:t xml:space="preserve"> </w:t>
            </w:r>
            <w:r>
              <w:rPr>
                <w:spacing w:val="-4"/>
              </w:rPr>
              <w:t>Tbk.</w:t>
            </w:r>
          </w:p>
        </w:tc>
      </w:tr>
      <w:tr w:rsidR="0091219F" w14:paraId="295F5187" w14:textId="77777777" w:rsidTr="0091219F">
        <w:trPr>
          <w:trHeight w:val="290"/>
        </w:trPr>
        <w:tc>
          <w:tcPr>
            <w:tcW w:w="703" w:type="dxa"/>
          </w:tcPr>
          <w:p w14:paraId="71DA0393" w14:textId="77777777" w:rsidR="0091219F" w:rsidRDefault="0091219F" w:rsidP="00A84B0D">
            <w:pPr>
              <w:pStyle w:val="TableParagraph"/>
              <w:ind w:right="9"/>
            </w:pPr>
            <w:r>
              <w:rPr>
                <w:spacing w:val="-5"/>
              </w:rPr>
              <w:t>59</w:t>
            </w:r>
          </w:p>
        </w:tc>
        <w:tc>
          <w:tcPr>
            <w:tcW w:w="2132" w:type="dxa"/>
          </w:tcPr>
          <w:p w14:paraId="53C82160" w14:textId="77777777" w:rsidR="0091219F" w:rsidRDefault="0091219F" w:rsidP="00A84B0D">
            <w:pPr>
              <w:pStyle w:val="TableParagraph"/>
              <w:ind w:left="79" w:right="8"/>
            </w:pPr>
            <w:r>
              <w:rPr>
                <w:spacing w:val="-4"/>
              </w:rPr>
              <w:t>JSKY</w:t>
            </w:r>
          </w:p>
        </w:tc>
        <w:tc>
          <w:tcPr>
            <w:tcW w:w="4112" w:type="dxa"/>
          </w:tcPr>
          <w:p w14:paraId="3FB54D32" w14:textId="77777777" w:rsidR="0091219F" w:rsidRDefault="0091219F" w:rsidP="00A84B0D">
            <w:pPr>
              <w:pStyle w:val="TableParagraph"/>
              <w:ind w:left="112"/>
              <w:jc w:val="left"/>
            </w:pPr>
            <w:r>
              <w:t>Sky</w:t>
            </w:r>
            <w:r>
              <w:rPr>
                <w:spacing w:val="-8"/>
              </w:rPr>
              <w:t xml:space="preserve"> </w:t>
            </w:r>
            <w:r>
              <w:t>Energy</w:t>
            </w:r>
            <w:r>
              <w:rPr>
                <w:spacing w:val="-5"/>
              </w:rPr>
              <w:t xml:space="preserve"> </w:t>
            </w:r>
            <w:r>
              <w:t>Indonesia</w:t>
            </w:r>
            <w:r>
              <w:rPr>
                <w:spacing w:val="-4"/>
              </w:rPr>
              <w:t xml:space="preserve"> Tbk.</w:t>
            </w:r>
          </w:p>
        </w:tc>
      </w:tr>
      <w:tr w:rsidR="0091219F" w14:paraId="27C2BB19" w14:textId="77777777" w:rsidTr="0091219F">
        <w:trPr>
          <w:trHeight w:val="290"/>
        </w:trPr>
        <w:tc>
          <w:tcPr>
            <w:tcW w:w="703" w:type="dxa"/>
          </w:tcPr>
          <w:p w14:paraId="48C78421" w14:textId="77777777" w:rsidR="0091219F" w:rsidRDefault="0091219F" w:rsidP="00A84B0D">
            <w:pPr>
              <w:pStyle w:val="TableParagraph"/>
              <w:ind w:right="9"/>
            </w:pPr>
            <w:r>
              <w:rPr>
                <w:spacing w:val="-5"/>
              </w:rPr>
              <w:t>60</w:t>
            </w:r>
          </w:p>
        </w:tc>
        <w:tc>
          <w:tcPr>
            <w:tcW w:w="2132" w:type="dxa"/>
          </w:tcPr>
          <w:p w14:paraId="2924C8E5" w14:textId="77777777" w:rsidR="0091219F" w:rsidRDefault="0091219F" w:rsidP="00A84B0D">
            <w:pPr>
              <w:pStyle w:val="TableParagraph"/>
              <w:ind w:left="79" w:right="4"/>
            </w:pPr>
            <w:r>
              <w:rPr>
                <w:spacing w:val="-4"/>
              </w:rPr>
              <w:t>INPS</w:t>
            </w:r>
          </w:p>
        </w:tc>
        <w:tc>
          <w:tcPr>
            <w:tcW w:w="4112" w:type="dxa"/>
          </w:tcPr>
          <w:p w14:paraId="033BCA0B" w14:textId="77777777" w:rsidR="0091219F" w:rsidRDefault="0091219F" w:rsidP="00A84B0D">
            <w:pPr>
              <w:pStyle w:val="TableParagraph"/>
              <w:ind w:left="112"/>
              <w:jc w:val="left"/>
            </w:pPr>
            <w:r>
              <w:t>Indah</w:t>
            </w:r>
            <w:r>
              <w:rPr>
                <w:spacing w:val="-9"/>
              </w:rPr>
              <w:t xml:space="preserve"> </w:t>
            </w:r>
            <w:r>
              <w:t>Prakasa</w:t>
            </w:r>
            <w:r>
              <w:rPr>
                <w:spacing w:val="-5"/>
              </w:rPr>
              <w:t xml:space="preserve"> </w:t>
            </w:r>
            <w:r>
              <w:t>Sentosa</w:t>
            </w:r>
            <w:r>
              <w:rPr>
                <w:spacing w:val="-4"/>
              </w:rPr>
              <w:t xml:space="preserve"> Tbk.</w:t>
            </w:r>
          </w:p>
        </w:tc>
      </w:tr>
      <w:tr w:rsidR="0091219F" w14:paraId="10ACB2F2" w14:textId="77777777" w:rsidTr="0091219F">
        <w:trPr>
          <w:trHeight w:val="290"/>
        </w:trPr>
        <w:tc>
          <w:tcPr>
            <w:tcW w:w="703" w:type="dxa"/>
          </w:tcPr>
          <w:p w14:paraId="74908346" w14:textId="77777777" w:rsidR="0091219F" w:rsidRDefault="0091219F" w:rsidP="00A84B0D">
            <w:pPr>
              <w:pStyle w:val="TableParagraph"/>
              <w:spacing w:before="17" w:line="252" w:lineRule="exact"/>
              <w:ind w:right="9"/>
            </w:pPr>
            <w:r>
              <w:rPr>
                <w:spacing w:val="-5"/>
              </w:rPr>
              <w:t>61</w:t>
            </w:r>
          </w:p>
        </w:tc>
        <w:tc>
          <w:tcPr>
            <w:tcW w:w="2132" w:type="dxa"/>
          </w:tcPr>
          <w:p w14:paraId="6709196D" w14:textId="77777777" w:rsidR="0091219F" w:rsidRDefault="0091219F" w:rsidP="00A84B0D">
            <w:pPr>
              <w:pStyle w:val="TableParagraph"/>
              <w:spacing w:before="17" w:line="252" w:lineRule="exact"/>
              <w:ind w:left="79" w:right="3"/>
            </w:pPr>
            <w:r>
              <w:rPr>
                <w:spacing w:val="-4"/>
              </w:rPr>
              <w:t>TCPI</w:t>
            </w:r>
          </w:p>
        </w:tc>
        <w:tc>
          <w:tcPr>
            <w:tcW w:w="4112" w:type="dxa"/>
          </w:tcPr>
          <w:p w14:paraId="63215452" w14:textId="77777777" w:rsidR="0091219F" w:rsidRDefault="0091219F" w:rsidP="00A84B0D">
            <w:pPr>
              <w:pStyle w:val="TableParagraph"/>
              <w:spacing w:before="17" w:line="252" w:lineRule="exact"/>
              <w:ind w:left="112"/>
              <w:jc w:val="left"/>
            </w:pPr>
            <w:proofErr w:type="spellStart"/>
            <w:r>
              <w:t>Transcoal</w:t>
            </w:r>
            <w:proofErr w:type="spellEnd"/>
            <w:r>
              <w:rPr>
                <w:spacing w:val="-13"/>
              </w:rPr>
              <w:t xml:space="preserve"> </w:t>
            </w:r>
            <w:r>
              <w:t>Pacific</w:t>
            </w:r>
            <w:r>
              <w:rPr>
                <w:spacing w:val="-10"/>
              </w:rPr>
              <w:t xml:space="preserve"> </w:t>
            </w:r>
            <w:r>
              <w:rPr>
                <w:spacing w:val="-4"/>
              </w:rPr>
              <w:t>Tbk.</w:t>
            </w:r>
          </w:p>
        </w:tc>
      </w:tr>
      <w:tr w:rsidR="0091219F" w14:paraId="7A39F8DB" w14:textId="77777777" w:rsidTr="0091219F">
        <w:trPr>
          <w:trHeight w:val="290"/>
        </w:trPr>
        <w:tc>
          <w:tcPr>
            <w:tcW w:w="703" w:type="dxa"/>
          </w:tcPr>
          <w:p w14:paraId="4C59A9A2" w14:textId="77777777" w:rsidR="0091219F" w:rsidRDefault="0091219F" w:rsidP="00A84B0D">
            <w:pPr>
              <w:pStyle w:val="TableParagraph"/>
              <w:ind w:right="9"/>
            </w:pPr>
            <w:r>
              <w:rPr>
                <w:spacing w:val="-5"/>
              </w:rPr>
              <w:t>62</w:t>
            </w:r>
          </w:p>
        </w:tc>
        <w:tc>
          <w:tcPr>
            <w:tcW w:w="2132" w:type="dxa"/>
          </w:tcPr>
          <w:p w14:paraId="26CD7CC7" w14:textId="77777777" w:rsidR="0091219F" w:rsidRDefault="0091219F" w:rsidP="00A84B0D">
            <w:pPr>
              <w:pStyle w:val="TableParagraph"/>
              <w:ind w:left="79" w:right="4"/>
            </w:pPr>
            <w:r>
              <w:rPr>
                <w:spacing w:val="-4"/>
              </w:rPr>
              <w:t>SURE</w:t>
            </w:r>
          </w:p>
        </w:tc>
        <w:tc>
          <w:tcPr>
            <w:tcW w:w="4112" w:type="dxa"/>
          </w:tcPr>
          <w:p w14:paraId="3438985D" w14:textId="77777777" w:rsidR="0091219F" w:rsidRDefault="0091219F" w:rsidP="00A84B0D">
            <w:pPr>
              <w:pStyle w:val="TableParagraph"/>
              <w:ind w:left="112"/>
              <w:jc w:val="left"/>
            </w:pPr>
            <w:r>
              <w:t>Super</w:t>
            </w:r>
            <w:r>
              <w:rPr>
                <w:spacing w:val="-6"/>
              </w:rPr>
              <w:t xml:space="preserve"> </w:t>
            </w:r>
            <w:r>
              <w:t>Energi</w:t>
            </w:r>
            <w:r>
              <w:rPr>
                <w:spacing w:val="-4"/>
              </w:rPr>
              <w:t xml:space="preserve"> Tbk.</w:t>
            </w:r>
          </w:p>
        </w:tc>
      </w:tr>
      <w:tr w:rsidR="0091219F" w14:paraId="2B1AFE0B" w14:textId="77777777" w:rsidTr="0091219F">
        <w:trPr>
          <w:trHeight w:val="290"/>
        </w:trPr>
        <w:tc>
          <w:tcPr>
            <w:tcW w:w="703" w:type="dxa"/>
          </w:tcPr>
          <w:p w14:paraId="1D0CD7EE" w14:textId="77777777" w:rsidR="0091219F" w:rsidRDefault="0091219F" w:rsidP="00A84B0D">
            <w:pPr>
              <w:pStyle w:val="TableParagraph"/>
              <w:ind w:right="9"/>
            </w:pPr>
            <w:r>
              <w:rPr>
                <w:spacing w:val="-5"/>
              </w:rPr>
              <w:t>63</w:t>
            </w:r>
          </w:p>
        </w:tc>
        <w:tc>
          <w:tcPr>
            <w:tcW w:w="2132" w:type="dxa"/>
          </w:tcPr>
          <w:p w14:paraId="10C48E5F" w14:textId="77777777" w:rsidR="0091219F" w:rsidRDefault="0091219F" w:rsidP="00A84B0D">
            <w:pPr>
              <w:pStyle w:val="TableParagraph"/>
              <w:ind w:left="79" w:right="9"/>
            </w:pPr>
            <w:r>
              <w:rPr>
                <w:spacing w:val="-4"/>
              </w:rPr>
              <w:t>WOWS</w:t>
            </w:r>
          </w:p>
        </w:tc>
        <w:tc>
          <w:tcPr>
            <w:tcW w:w="4112" w:type="dxa"/>
          </w:tcPr>
          <w:p w14:paraId="5F967BDF" w14:textId="77777777" w:rsidR="0091219F" w:rsidRDefault="0091219F" w:rsidP="00A84B0D">
            <w:pPr>
              <w:pStyle w:val="TableParagraph"/>
              <w:ind w:left="112"/>
              <w:jc w:val="left"/>
            </w:pPr>
            <w:r>
              <w:t>Ginting</w:t>
            </w:r>
            <w:r>
              <w:rPr>
                <w:spacing w:val="-10"/>
              </w:rPr>
              <w:t xml:space="preserve"> </w:t>
            </w:r>
            <w:r>
              <w:t>Jaya</w:t>
            </w:r>
            <w:r>
              <w:rPr>
                <w:spacing w:val="-7"/>
              </w:rPr>
              <w:t xml:space="preserve"> </w:t>
            </w:r>
            <w:r>
              <w:t>Energi</w:t>
            </w:r>
            <w:r>
              <w:rPr>
                <w:spacing w:val="-7"/>
              </w:rPr>
              <w:t xml:space="preserve"> </w:t>
            </w:r>
            <w:r>
              <w:rPr>
                <w:spacing w:val="-5"/>
              </w:rPr>
              <w:t>Tbk</w:t>
            </w:r>
          </w:p>
        </w:tc>
      </w:tr>
      <w:tr w:rsidR="0091219F" w14:paraId="072483DD" w14:textId="77777777" w:rsidTr="0091219F">
        <w:trPr>
          <w:trHeight w:val="290"/>
        </w:trPr>
        <w:tc>
          <w:tcPr>
            <w:tcW w:w="703" w:type="dxa"/>
          </w:tcPr>
          <w:p w14:paraId="4590B247" w14:textId="77777777" w:rsidR="0091219F" w:rsidRDefault="0091219F" w:rsidP="00A84B0D">
            <w:pPr>
              <w:pStyle w:val="TableParagraph"/>
              <w:ind w:right="9"/>
            </w:pPr>
            <w:r>
              <w:rPr>
                <w:spacing w:val="-5"/>
              </w:rPr>
              <w:t>64</w:t>
            </w:r>
          </w:p>
        </w:tc>
        <w:tc>
          <w:tcPr>
            <w:tcW w:w="2132" w:type="dxa"/>
          </w:tcPr>
          <w:p w14:paraId="5B14362B" w14:textId="77777777" w:rsidR="0091219F" w:rsidRDefault="0091219F" w:rsidP="00A84B0D">
            <w:pPr>
              <w:pStyle w:val="TableParagraph"/>
              <w:ind w:left="79" w:right="9"/>
            </w:pPr>
            <w:r>
              <w:rPr>
                <w:spacing w:val="-4"/>
              </w:rPr>
              <w:t>TEBE</w:t>
            </w:r>
          </w:p>
        </w:tc>
        <w:tc>
          <w:tcPr>
            <w:tcW w:w="4112" w:type="dxa"/>
          </w:tcPr>
          <w:p w14:paraId="316EEA6F" w14:textId="77777777" w:rsidR="0091219F" w:rsidRDefault="0091219F" w:rsidP="00A84B0D">
            <w:pPr>
              <w:pStyle w:val="TableParagraph"/>
              <w:ind w:left="112"/>
              <w:jc w:val="left"/>
            </w:pPr>
            <w:r>
              <w:t>Dana</w:t>
            </w:r>
            <w:r>
              <w:rPr>
                <w:spacing w:val="-9"/>
              </w:rPr>
              <w:t xml:space="preserve"> </w:t>
            </w:r>
            <w:r>
              <w:t>Brata</w:t>
            </w:r>
            <w:r>
              <w:rPr>
                <w:spacing w:val="-7"/>
              </w:rPr>
              <w:t xml:space="preserve"> </w:t>
            </w:r>
            <w:r>
              <w:t>Luhur</w:t>
            </w:r>
            <w:r>
              <w:rPr>
                <w:spacing w:val="-4"/>
              </w:rPr>
              <w:t xml:space="preserve"> Tbk.</w:t>
            </w:r>
          </w:p>
        </w:tc>
      </w:tr>
      <w:tr w:rsidR="0091219F" w14:paraId="65E22507" w14:textId="77777777" w:rsidTr="0091219F">
        <w:trPr>
          <w:trHeight w:val="290"/>
        </w:trPr>
        <w:tc>
          <w:tcPr>
            <w:tcW w:w="703" w:type="dxa"/>
          </w:tcPr>
          <w:p w14:paraId="1EE3591A" w14:textId="77777777" w:rsidR="0091219F" w:rsidRDefault="0091219F" w:rsidP="00A84B0D">
            <w:pPr>
              <w:pStyle w:val="TableParagraph"/>
              <w:ind w:right="9"/>
            </w:pPr>
            <w:r>
              <w:rPr>
                <w:spacing w:val="-5"/>
              </w:rPr>
              <w:t>65</w:t>
            </w:r>
          </w:p>
        </w:tc>
        <w:tc>
          <w:tcPr>
            <w:tcW w:w="2132" w:type="dxa"/>
          </w:tcPr>
          <w:p w14:paraId="12DE0D8B" w14:textId="77777777" w:rsidR="0091219F" w:rsidRDefault="0091219F" w:rsidP="00A84B0D">
            <w:pPr>
              <w:pStyle w:val="TableParagraph"/>
              <w:ind w:left="79" w:right="9"/>
            </w:pPr>
            <w:r>
              <w:rPr>
                <w:spacing w:val="-4"/>
              </w:rPr>
              <w:t>BESS</w:t>
            </w:r>
          </w:p>
        </w:tc>
        <w:tc>
          <w:tcPr>
            <w:tcW w:w="4112" w:type="dxa"/>
          </w:tcPr>
          <w:p w14:paraId="6BBA51D4" w14:textId="77777777" w:rsidR="0091219F" w:rsidRDefault="0091219F" w:rsidP="00A84B0D">
            <w:pPr>
              <w:pStyle w:val="TableParagraph"/>
              <w:ind w:left="112"/>
              <w:jc w:val="left"/>
            </w:pPr>
            <w:r>
              <w:t>Batulicin</w:t>
            </w:r>
            <w:r>
              <w:rPr>
                <w:spacing w:val="-14"/>
              </w:rPr>
              <w:t xml:space="preserve"> </w:t>
            </w:r>
            <w:r>
              <w:t>Nusantara</w:t>
            </w:r>
            <w:r>
              <w:rPr>
                <w:spacing w:val="-14"/>
              </w:rPr>
              <w:t xml:space="preserve"> </w:t>
            </w:r>
            <w:r>
              <w:t>Maritim</w:t>
            </w:r>
            <w:r>
              <w:rPr>
                <w:spacing w:val="-9"/>
              </w:rPr>
              <w:t xml:space="preserve"> </w:t>
            </w:r>
            <w:r>
              <w:rPr>
                <w:spacing w:val="-4"/>
              </w:rPr>
              <w:t>Tbk.</w:t>
            </w:r>
          </w:p>
        </w:tc>
      </w:tr>
      <w:tr w:rsidR="0091219F" w14:paraId="67EC15AD" w14:textId="77777777" w:rsidTr="0091219F">
        <w:trPr>
          <w:trHeight w:val="290"/>
        </w:trPr>
        <w:tc>
          <w:tcPr>
            <w:tcW w:w="703" w:type="dxa"/>
          </w:tcPr>
          <w:p w14:paraId="2FB376DA" w14:textId="77777777" w:rsidR="0091219F" w:rsidRDefault="0091219F" w:rsidP="00A84B0D">
            <w:pPr>
              <w:pStyle w:val="TableParagraph"/>
              <w:ind w:right="9"/>
            </w:pPr>
            <w:r>
              <w:rPr>
                <w:spacing w:val="-5"/>
              </w:rPr>
              <w:t>66</w:t>
            </w:r>
          </w:p>
        </w:tc>
        <w:tc>
          <w:tcPr>
            <w:tcW w:w="2132" w:type="dxa"/>
          </w:tcPr>
          <w:p w14:paraId="12E365F6" w14:textId="77777777" w:rsidR="0091219F" w:rsidRDefault="0091219F" w:rsidP="00A84B0D">
            <w:pPr>
              <w:pStyle w:val="TableParagraph"/>
              <w:ind w:left="79" w:right="3"/>
            </w:pPr>
            <w:r>
              <w:rPr>
                <w:spacing w:val="-4"/>
              </w:rPr>
              <w:t>SGER</w:t>
            </w:r>
          </w:p>
        </w:tc>
        <w:tc>
          <w:tcPr>
            <w:tcW w:w="4112" w:type="dxa"/>
          </w:tcPr>
          <w:p w14:paraId="38CB3CE6" w14:textId="77777777" w:rsidR="0091219F" w:rsidRDefault="0091219F" w:rsidP="00A84B0D">
            <w:pPr>
              <w:pStyle w:val="TableParagraph"/>
              <w:ind w:left="112"/>
              <w:jc w:val="left"/>
            </w:pPr>
            <w:r>
              <w:t>Sumber</w:t>
            </w:r>
            <w:r>
              <w:rPr>
                <w:spacing w:val="-10"/>
              </w:rPr>
              <w:t xml:space="preserve"> </w:t>
            </w:r>
            <w:r>
              <w:t>Global</w:t>
            </w:r>
            <w:r>
              <w:rPr>
                <w:spacing w:val="-6"/>
              </w:rPr>
              <w:t xml:space="preserve"> </w:t>
            </w:r>
            <w:r>
              <w:t>Energy</w:t>
            </w:r>
            <w:r>
              <w:rPr>
                <w:spacing w:val="-5"/>
              </w:rPr>
              <w:t xml:space="preserve"> </w:t>
            </w:r>
            <w:r>
              <w:rPr>
                <w:spacing w:val="-4"/>
              </w:rPr>
              <w:t>Tbk.</w:t>
            </w:r>
          </w:p>
        </w:tc>
      </w:tr>
      <w:tr w:rsidR="0091219F" w14:paraId="24554A26" w14:textId="77777777" w:rsidTr="0091219F">
        <w:trPr>
          <w:trHeight w:val="290"/>
        </w:trPr>
        <w:tc>
          <w:tcPr>
            <w:tcW w:w="703" w:type="dxa"/>
          </w:tcPr>
          <w:p w14:paraId="67086AAF" w14:textId="77777777" w:rsidR="0091219F" w:rsidRDefault="0091219F" w:rsidP="00A84B0D">
            <w:pPr>
              <w:pStyle w:val="TableParagraph"/>
              <w:ind w:right="9"/>
            </w:pPr>
            <w:r>
              <w:rPr>
                <w:spacing w:val="-5"/>
              </w:rPr>
              <w:t>67</w:t>
            </w:r>
          </w:p>
        </w:tc>
        <w:tc>
          <w:tcPr>
            <w:tcW w:w="2132" w:type="dxa"/>
          </w:tcPr>
          <w:p w14:paraId="48F19770" w14:textId="77777777" w:rsidR="0091219F" w:rsidRDefault="0091219F" w:rsidP="00A84B0D">
            <w:pPr>
              <w:pStyle w:val="TableParagraph"/>
              <w:ind w:left="79" w:right="3"/>
            </w:pPr>
            <w:r>
              <w:rPr>
                <w:spacing w:val="-4"/>
              </w:rPr>
              <w:t>UNIQ</w:t>
            </w:r>
          </w:p>
        </w:tc>
        <w:tc>
          <w:tcPr>
            <w:tcW w:w="4112" w:type="dxa"/>
          </w:tcPr>
          <w:p w14:paraId="774B71AF" w14:textId="77777777" w:rsidR="0091219F" w:rsidRDefault="0091219F" w:rsidP="00A84B0D">
            <w:pPr>
              <w:pStyle w:val="TableParagraph"/>
              <w:ind w:left="112"/>
              <w:jc w:val="left"/>
            </w:pPr>
            <w:r>
              <w:t>Ulima</w:t>
            </w:r>
            <w:r>
              <w:rPr>
                <w:spacing w:val="-10"/>
              </w:rPr>
              <w:t xml:space="preserve"> </w:t>
            </w:r>
            <w:r>
              <w:t>Nitra</w:t>
            </w:r>
            <w:r>
              <w:rPr>
                <w:spacing w:val="-8"/>
              </w:rPr>
              <w:t xml:space="preserve"> </w:t>
            </w:r>
            <w:r>
              <w:rPr>
                <w:spacing w:val="-4"/>
              </w:rPr>
              <w:t>Tbk.</w:t>
            </w:r>
          </w:p>
        </w:tc>
      </w:tr>
      <w:tr w:rsidR="0091219F" w14:paraId="2818C383" w14:textId="77777777" w:rsidTr="0091219F">
        <w:trPr>
          <w:trHeight w:val="290"/>
        </w:trPr>
        <w:tc>
          <w:tcPr>
            <w:tcW w:w="703" w:type="dxa"/>
          </w:tcPr>
          <w:p w14:paraId="770A6C24" w14:textId="77777777" w:rsidR="0091219F" w:rsidRDefault="0091219F" w:rsidP="00A84B0D">
            <w:pPr>
              <w:pStyle w:val="TableParagraph"/>
              <w:ind w:right="9"/>
            </w:pPr>
            <w:r>
              <w:rPr>
                <w:spacing w:val="-5"/>
              </w:rPr>
              <w:t>68</w:t>
            </w:r>
          </w:p>
        </w:tc>
        <w:tc>
          <w:tcPr>
            <w:tcW w:w="2132" w:type="dxa"/>
          </w:tcPr>
          <w:p w14:paraId="65E3A733" w14:textId="77777777" w:rsidR="0091219F" w:rsidRDefault="0091219F" w:rsidP="00A84B0D">
            <w:pPr>
              <w:pStyle w:val="TableParagraph"/>
              <w:ind w:left="79" w:right="61"/>
            </w:pPr>
            <w:r>
              <w:rPr>
                <w:spacing w:val="-4"/>
              </w:rPr>
              <w:t>MCOL</w:t>
            </w:r>
          </w:p>
        </w:tc>
        <w:tc>
          <w:tcPr>
            <w:tcW w:w="4112" w:type="dxa"/>
          </w:tcPr>
          <w:p w14:paraId="69922EC2" w14:textId="77777777" w:rsidR="0091219F" w:rsidRDefault="0091219F" w:rsidP="00A84B0D">
            <w:pPr>
              <w:pStyle w:val="TableParagraph"/>
              <w:ind w:left="112"/>
              <w:jc w:val="left"/>
            </w:pPr>
            <w:r>
              <w:t>Prima</w:t>
            </w:r>
            <w:r>
              <w:rPr>
                <w:spacing w:val="-11"/>
              </w:rPr>
              <w:t xml:space="preserve"> </w:t>
            </w:r>
            <w:r>
              <w:t>Andalan</w:t>
            </w:r>
            <w:r>
              <w:rPr>
                <w:spacing w:val="-8"/>
              </w:rPr>
              <w:t xml:space="preserve"> </w:t>
            </w:r>
            <w:r>
              <w:t>Mandiri</w:t>
            </w:r>
            <w:r>
              <w:rPr>
                <w:spacing w:val="-4"/>
              </w:rPr>
              <w:t xml:space="preserve"> Tbk.</w:t>
            </w:r>
          </w:p>
        </w:tc>
      </w:tr>
      <w:tr w:rsidR="0091219F" w14:paraId="48B41A4B" w14:textId="77777777" w:rsidTr="0091219F">
        <w:trPr>
          <w:trHeight w:val="290"/>
        </w:trPr>
        <w:tc>
          <w:tcPr>
            <w:tcW w:w="703" w:type="dxa"/>
          </w:tcPr>
          <w:p w14:paraId="591135CE" w14:textId="77777777" w:rsidR="0091219F" w:rsidRDefault="0091219F" w:rsidP="00A84B0D">
            <w:pPr>
              <w:pStyle w:val="TableParagraph"/>
              <w:ind w:right="9"/>
            </w:pPr>
            <w:r>
              <w:rPr>
                <w:spacing w:val="-5"/>
              </w:rPr>
              <w:t>69</w:t>
            </w:r>
          </w:p>
        </w:tc>
        <w:tc>
          <w:tcPr>
            <w:tcW w:w="2132" w:type="dxa"/>
          </w:tcPr>
          <w:p w14:paraId="044A090A" w14:textId="77777777" w:rsidR="0091219F" w:rsidRDefault="0091219F" w:rsidP="00A84B0D">
            <w:pPr>
              <w:pStyle w:val="TableParagraph"/>
              <w:ind w:left="79" w:right="63"/>
            </w:pPr>
            <w:r>
              <w:rPr>
                <w:spacing w:val="-4"/>
              </w:rPr>
              <w:t>GTSI</w:t>
            </w:r>
          </w:p>
        </w:tc>
        <w:tc>
          <w:tcPr>
            <w:tcW w:w="4112" w:type="dxa"/>
          </w:tcPr>
          <w:p w14:paraId="27497902" w14:textId="77777777" w:rsidR="0091219F" w:rsidRDefault="0091219F" w:rsidP="00A84B0D">
            <w:pPr>
              <w:pStyle w:val="TableParagraph"/>
              <w:ind w:left="112"/>
              <w:jc w:val="left"/>
            </w:pPr>
            <w:r>
              <w:t>GTS</w:t>
            </w:r>
            <w:r>
              <w:rPr>
                <w:spacing w:val="-14"/>
              </w:rPr>
              <w:t xml:space="preserve"> </w:t>
            </w:r>
            <w:r>
              <w:t>Internasional</w:t>
            </w:r>
            <w:r>
              <w:rPr>
                <w:spacing w:val="-7"/>
              </w:rPr>
              <w:t xml:space="preserve"> </w:t>
            </w:r>
            <w:r>
              <w:rPr>
                <w:spacing w:val="-4"/>
              </w:rPr>
              <w:t>Tbk.</w:t>
            </w:r>
          </w:p>
        </w:tc>
      </w:tr>
      <w:tr w:rsidR="0091219F" w14:paraId="5467D9E1" w14:textId="77777777" w:rsidTr="0091219F">
        <w:trPr>
          <w:trHeight w:val="290"/>
        </w:trPr>
        <w:tc>
          <w:tcPr>
            <w:tcW w:w="703" w:type="dxa"/>
          </w:tcPr>
          <w:p w14:paraId="40617D8C" w14:textId="77777777" w:rsidR="0091219F" w:rsidRDefault="0091219F" w:rsidP="00A84B0D">
            <w:pPr>
              <w:pStyle w:val="TableParagraph"/>
              <w:ind w:right="9"/>
            </w:pPr>
            <w:r>
              <w:rPr>
                <w:spacing w:val="-5"/>
              </w:rPr>
              <w:t>70</w:t>
            </w:r>
          </w:p>
        </w:tc>
        <w:tc>
          <w:tcPr>
            <w:tcW w:w="2132" w:type="dxa"/>
          </w:tcPr>
          <w:p w14:paraId="771A3694" w14:textId="77777777" w:rsidR="0091219F" w:rsidRDefault="0091219F" w:rsidP="00A84B0D">
            <w:pPr>
              <w:pStyle w:val="TableParagraph"/>
              <w:ind w:left="79" w:right="9"/>
            </w:pPr>
            <w:r>
              <w:rPr>
                <w:spacing w:val="-4"/>
              </w:rPr>
              <w:t>RMKE</w:t>
            </w:r>
          </w:p>
        </w:tc>
        <w:tc>
          <w:tcPr>
            <w:tcW w:w="4112" w:type="dxa"/>
          </w:tcPr>
          <w:p w14:paraId="43ACB9FC" w14:textId="77777777" w:rsidR="0091219F" w:rsidRDefault="0091219F" w:rsidP="00A84B0D">
            <w:pPr>
              <w:pStyle w:val="TableParagraph"/>
              <w:ind w:left="112"/>
              <w:jc w:val="left"/>
            </w:pPr>
            <w:r>
              <w:t>RMK</w:t>
            </w:r>
            <w:r>
              <w:rPr>
                <w:spacing w:val="-7"/>
              </w:rPr>
              <w:t xml:space="preserve"> </w:t>
            </w:r>
            <w:r>
              <w:t>Energy</w:t>
            </w:r>
            <w:r>
              <w:rPr>
                <w:spacing w:val="-5"/>
              </w:rPr>
              <w:t xml:space="preserve"> </w:t>
            </w:r>
            <w:r>
              <w:rPr>
                <w:spacing w:val="-4"/>
              </w:rPr>
              <w:t>Tbk.</w:t>
            </w:r>
          </w:p>
        </w:tc>
      </w:tr>
      <w:tr w:rsidR="0091219F" w14:paraId="2B71076C" w14:textId="77777777" w:rsidTr="0091219F">
        <w:trPr>
          <w:trHeight w:val="288"/>
        </w:trPr>
        <w:tc>
          <w:tcPr>
            <w:tcW w:w="703" w:type="dxa"/>
          </w:tcPr>
          <w:p w14:paraId="2F1E64B5" w14:textId="77777777" w:rsidR="0091219F" w:rsidRDefault="0091219F" w:rsidP="00A84B0D">
            <w:pPr>
              <w:pStyle w:val="TableParagraph"/>
              <w:spacing w:before="16" w:line="252" w:lineRule="exact"/>
              <w:ind w:right="9"/>
            </w:pPr>
            <w:r>
              <w:rPr>
                <w:spacing w:val="-5"/>
              </w:rPr>
              <w:t>71</w:t>
            </w:r>
          </w:p>
        </w:tc>
        <w:tc>
          <w:tcPr>
            <w:tcW w:w="2132" w:type="dxa"/>
          </w:tcPr>
          <w:p w14:paraId="3C0A30AC" w14:textId="77777777" w:rsidR="0091219F" w:rsidRDefault="0091219F" w:rsidP="00A84B0D">
            <w:pPr>
              <w:pStyle w:val="TableParagraph"/>
              <w:spacing w:before="16" w:line="252" w:lineRule="exact"/>
              <w:ind w:left="79" w:right="6"/>
            </w:pPr>
            <w:r>
              <w:rPr>
                <w:spacing w:val="-4"/>
              </w:rPr>
              <w:t>BSML</w:t>
            </w:r>
          </w:p>
        </w:tc>
        <w:tc>
          <w:tcPr>
            <w:tcW w:w="4112" w:type="dxa"/>
          </w:tcPr>
          <w:p w14:paraId="6DFA03CF" w14:textId="77777777" w:rsidR="0091219F" w:rsidRDefault="0091219F" w:rsidP="00A84B0D">
            <w:pPr>
              <w:pStyle w:val="TableParagraph"/>
              <w:spacing w:before="16" w:line="252" w:lineRule="exact"/>
              <w:ind w:left="112"/>
              <w:jc w:val="left"/>
            </w:pPr>
            <w:r>
              <w:t>Bintang</w:t>
            </w:r>
            <w:r>
              <w:rPr>
                <w:spacing w:val="-10"/>
              </w:rPr>
              <w:t xml:space="preserve"> </w:t>
            </w:r>
            <w:r>
              <w:t>Samudera</w:t>
            </w:r>
            <w:r>
              <w:rPr>
                <w:spacing w:val="-12"/>
              </w:rPr>
              <w:t xml:space="preserve"> </w:t>
            </w:r>
            <w:r>
              <w:t>Mandiri</w:t>
            </w:r>
            <w:r>
              <w:rPr>
                <w:spacing w:val="-10"/>
              </w:rPr>
              <w:t xml:space="preserve"> </w:t>
            </w:r>
            <w:proofErr w:type="spellStart"/>
            <w:r>
              <w:rPr>
                <w:spacing w:val="-2"/>
              </w:rPr>
              <w:t>LinesTbk</w:t>
            </w:r>
            <w:proofErr w:type="spellEnd"/>
            <w:r>
              <w:rPr>
                <w:spacing w:val="-2"/>
              </w:rPr>
              <w:t>.</w:t>
            </w:r>
          </w:p>
        </w:tc>
      </w:tr>
      <w:tr w:rsidR="0091219F" w14:paraId="45DAB0AC" w14:textId="77777777" w:rsidTr="0091219F">
        <w:trPr>
          <w:trHeight w:val="290"/>
        </w:trPr>
        <w:tc>
          <w:tcPr>
            <w:tcW w:w="703" w:type="dxa"/>
          </w:tcPr>
          <w:p w14:paraId="2A369161" w14:textId="77777777" w:rsidR="0091219F" w:rsidRDefault="0091219F" w:rsidP="00A84B0D">
            <w:pPr>
              <w:pStyle w:val="TableParagraph"/>
              <w:spacing w:before="17" w:line="252" w:lineRule="exact"/>
              <w:ind w:right="9"/>
            </w:pPr>
            <w:r>
              <w:rPr>
                <w:spacing w:val="-5"/>
              </w:rPr>
              <w:t>72</w:t>
            </w:r>
          </w:p>
        </w:tc>
        <w:tc>
          <w:tcPr>
            <w:tcW w:w="2132" w:type="dxa"/>
          </w:tcPr>
          <w:p w14:paraId="0A73F33C" w14:textId="77777777" w:rsidR="0091219F" w:rsidRDefault="0091219F" w:rsidP="00A84B0D">
            <w:pPr>
              <w:pStyle w:val="TableParagraph"/>
              <w:spacing w:before="17" w:line="252" w:lineRule="exact"/>
              <w:ind w:left="79" w:right="61"/>
            </w:pPr>
            <w:r>
              <w:rPr>
                <w:spacing w:val="-4"/>
              </w:rPr>
              <w:t>ADMR</w:t>
            </w:r>
          </w:p>
        </w:tc>
        <w:tc>
          <w:tcPr>
            <w:tcW w:w="4112" w:type="dxa"/>
          </w:tcPr>
          <w:p w14:paraId="1D46F2BB" w14:textId="77777777" w:rsidR="0091219F" w:rsidRDefault="0091219F" w:rsidP="00A84B0D">
            <w:pPr>
              <w:pStyle w:val="TableParagraph"/>
              <w:spacing w:before="17" w:line="252" w:lineRule="exact"/>
              <w:ind w:left="112"/>
              <w:jc w:val="left"/>
            </w:pPr>
            <w:proofErr w:type="spellStart"/>
            <w:r>
              <w:t>Adaro</w:t>
            </w:r>
            <w:proofErr w:type="spellEnd"/>
            <w:r>
              <w:rPr>
                <w:spacing w:val="-8"/>
              </w:rPr>
              <w:t xml:space="preserve"> </w:t>
            </w:r>
            <w:r>
              <w:t>Mineral</w:t>
            </w:r>
            <w:r>
              <w:rPr>
                <w:spacing w:val="-6"/>
              </w:rPr>
              <w:t xml:space="preserve"> </w:t>
            </w:r>
            <w:r>
              <w:t>Indonesia</w:t>
            </w:r>
            <w:r>
              <w:rPr>
                <w:spacing w:val="-9"/>
              </w:rPr>
              <w:t xml:space="preserve"> </w:t>
            </w:r>
            <w:r>
              <w:rPr>
                <w:spacing w:val="-4"/>
              </w:rPr>
              <w:t>Tbk.</w:t>
            </w:r>
          </w:p>
        </w:tc>
      </w:tr>
      <w:tr w:rsidR="0091219F" w14:paraId="2E6D9E7A" w14:textId="77777777" w:rsidTr="0091219F">
        <w:trPr>
          <w:trHeight w:val="290"/>
        </w:trPr>
        <w:tc>
          <w:tcPr>
            <w:tcW w:w="703" w:type="dxa"/>
          </w:tcPr>
          <w:p w14:paraId="71B88DEC" w14:textId="77777777" w:rsidR="0091219F" w:rsidRDefault="0091219F" w:rsidP="00A84B0D">
            <w:pPr>
              <w:pStyle w:val="TableParagraph"/>
              <w:spacing w:before="17" w:line="252" w:lineRule="exact"/>
              <w:ind w:right="9"/>
            </w:pPr>
            <w:r>
              <w:rPr>
                <w:spacing w:val="-5"/>
              </w:rPr>
              <w:t>73</w:t>
            </w:r>
          </w:p>
        </w:tc>
        <w:tc>
          <w:tcPr>
            <w:tcW w:w="2132" w:type="dxa"/>
          </w:tcPr>
          <w:p w14:paraId="502995F6" w14:textId="77777777" w:rsidR="0091219F" w:rsidRDefault="0091219F" w:rsidP="00A84B0D">
            <w:pPr>
              <w:pStyle w:val="TableParagraph"/>
              <w:spacing w:before="17" w:line="252" w:lineRule="exact"/>
              <w:ind w:left="79" w:right="8"/>
            </w:pPr>
            <w:r>
              <w:rPr>
                <w:spacing w:val="-4"/>
              </w:rPr>
              <w:t>SEMA</w:t>
            </w:r>
          </w:p>
        </w:tc>
        <w:tc>
          <w:tcPr>
            <w:tcW w:w="4112" w:type="dxa"/>
          </w:tcPr>
          <w:p w14:paraId="666AE8B0" w14:textId="77777777" w:rsidR="0091219F" w:rsidRDefault="0091219F" w:rsidP="00A84B0D">
            <w:pPr>
              <w:pStyle w:val="TableParagraph"/>
              <w:spacing w:before="17" w:line="252" w:lineRule="exact"/>
              <w:ind w:left="112"/>
              <w:jc w:val="left"/>
            </w:pPr>
            <w:proofErr w:type="spellStart"/>
            <w:r>
              <w:t>Semacon</w:t>
            </w:r>
            <w:proofErr w:type="spellEnd"/>
            <w:r>
              <w:rPr>
                <w:spacing w:val="-8"/>
              </w:rPr>
              <w:t xml:space="preserve"> </w:t>
            </w:r>
            <w:proofErr w:type="spellStart"/>
            <w:r>
              <w:t>Integrated</w:t>
            </w:r>
            <w:proofErr w:type="spellEnd"/>
            <w:r>
              <w:rPr>
                <w:spacing w:val="-8"/>
              </w:rPr>
              <w:t xml:space="preserve"> </w:t>
            </w:r>
            <w:r>
              <w:rPr>
                <w:spacing w:val="-4"/>
              </w:rPr>
              <w:t>Tbk.</w:t>
            </w:r>
          </w:p>
        </w:tc>
      </w:tr>
      <w:tr w:rsidR="0091219F" w14:paraId="45F4897D" w14:textId="77777777" w:rsidTr="0091219F">
        <w:trPr>
          <w:trHeight w:val="290"/>
        </w:trPr>
        <w:tc>
          <w:tcPr>
            <w:tcW w:w="703" w:type="dxa"/>
          </w:tcPr>
          <w:p w14:paraId="3E656F6F" w14:textId="77777777" w:rsidR="0091219F" w:rsidRDefault="0091219F" w:rsidP="00A84B0D">
            <w:pPr>
              <w:pStyle w:val="TableParagraph"/>
              <w:spacing w:before="17" w:line="252" w:lineRule="exact"/>
              <w:ind w:right="9"/>
            </w:pPr>
            <w:r>
              <w:rPr>
                <w:spacing w:val="-5"/>
              </w:rPr>
              <w:t>74</w:t>
            </w:r>
          </w:p>
        </w:tc>
        <w:tc>
          <w:tcPr>
            <w:tcW w:w="2132" w:type="dxa"/>
          </w:tcPr>
          <w:p w14:paraId="5470C93E" w14:textId="77777777" w:rsidR="0091219F" w:rsidRDefault="0091219F" w:rsidP="00A84B0D">
            <w:pPr>
              <w:pStyle w:val="TableParagraph"/>
              <w:spacing w:before="17" w:line="252" w:lineRule="exact"/>
              <w:ind w:left="79" w:right="3"/>
            </w:pPr>
            <w:r>
              <w:rPr>
                <w:spacing w:val="-4"/>
              </w:rPr>
              <w:t>SICO</w:t>
            </w:r>
          </w:p>
        </w:tc>
        <w:tc>
          <w:tcPr>
            <w:tcW w:w="4112" w:type="dxa"/>
          </w:tcPr>
          <w:p w14:paraId="05E53A26" w14:textId="77777777" w:rsidR="0091219F" w:rsidRDefault="0091219F" w:rsidP="00A84B0D">
            <w:pPr>
              <w:pStyle w:val="TableParagraph"/>
              <w:spacing w:before="17" w:line="252" w:lineRule="exact"/>
              <w:ind w:left="112"/>
              <w:jc w:val="left"/>
            </w:pPr>
            <w:r>
              <w:t>Sigma</w:t>
            </w:r>
            <w:r>
              <w:rPr>
                <w:spacing w:val="-12"/>
              </w:rPr>
              <w:t xml:space="preserve"> </w:t>
            </w:r>
            <w:r>
              <w:t>Energi</w:t>
            </w:r>
            <w:r>
              <w:rPr>
                <w:spacing w:val="-11"/>
              </w:rPr>
              <w:t xml:space="preserve"> </w:t>
            </w:r>
            <w:proofErr w:type="spellStart"/>
            <w:r>
              <w:t>Compressindo</w:t>
            </w:r>
            <w:proofErr w:type="spellEnd"/>
            <w:r>
              <w:rPr>
                <w:spacing w:val="-10"/>
              </w:rPr>
              <w:t xml:space="preserve"> </w:t>
            </w:r>
            <w:r>
              <w:rPr>
                <w:spacing w:val="-4"/>
              </w:rPr>
              <w:t>Tbk.</w:t>
            </w:r>
          </w:p>
        </w:tc>
      </w:tr>
      <w:tr w:rsidR="0091219F" w14:paraId="30941725" w14:textId="77777777" w:rsidTr="0091219F">
        <w:trPr>
          <w:trHeight w:val="290"/>
        </w:trPr>
        <w:tc>
          <w:tcPr>
            <w:tcW w:w="703" w:type="dxa"/>
          </w:tcPr>
          <w:p w14:paraId="514B5767" w14:textId="77777777" w:rsidR="0091219F" w:rsidRDefault="0091219F" w:rsidP="00A84B0D">
            <w:pPr>
              <w:pStyle w:val="TableParagraph"/>
              <w:spacing w:before="17" w:line="252" w:lineRule="exact"/>
              <w:ind w:right="9"/>
            </w:pPr>
            <w:r>
              <w:rPr>
                <w:spacing w:val="-5"/>
              </w:rPr>
              <w:t>75</w:t>
            </w:r>
          </w:p>
        </w:tc>
        <w:tc>
          <w:tcPr>
            <w:tcW w:w="2132" w:type="dxa"/>
          </w:tcPr>
          <w:p w14:paraId="5264DFD6" w14:textId="77777777" w:rsidR="0091219F" w:rsidRDefault="0091219F" w:rsidP="00A84B0D">
            <w:pPr>
              <w:pStyle w:val="TableParagraph"/>
              <w:spacing w:before="17" w:line="252" w:lineRule="exact"/>
              <w:ind w:left="79" w:right="6"/>
            </w:pPr>
            <w:r>
              <w:rPr>
                <w:spacing w:val="-4"/>
              </w:rPr>
              <w:t>COAL</w:t>
            </w:r>
          </w:p>
        </w:tc>
        <w:tc>
          <w:tcPr>
            <w:tcW w:w="4112" w:type="dxa"/>
          </w:tcPr>
          <w:p w14:paraId="02EBF148" w14:textId="77777777" w:rsidR="0091219F" w:rsidRDefault="0091219F" w:rsidP="00A84B0D">
            <w:pPr>
              <w:pStyle w:val="TableParagraph"/>
              <w:spacing w:before="17" w:line="252" w:lineRule="exact"/>
              <w:ind w:left="112"/>
              <w:jc w:val="left"/>
            </w:pPr>
            <w:r>
              <w:t>Black</w:t>
            </w:r>
            <w:r>
              <w:rPr>
                <w:spacing w:val="-9"/>
              </w:rPr>
              <w:t xml:space="preserve"> </w:t>
            </w:r>
            <w:r>
              <w:t>Diamond</w:t>
            </w:r>
            <w:r>
              <w:rPr>
                <w:spacing w:val="-10"/>
              </w:rPr>
              <w:t xml:space="preserve"> </w:t>
            </w:r>
            <w:r>
              <w:t>Resources</w:t>
            </w:r>
            <w:r>
              <w:rPr>
                <w:spacing w:val="-10"/>
              </w:rPr>
              <w:t xml:space="preserve"> </w:t>
            </w:r>
            <w:r>
              <w:rPr>
                <w:spacing w:val="-4"/>
              </w:rPr>
              <w:t>Tbk.</w:t>
            </w:r>
          </w:p>
        </w:tc>
      </w:tr>
      <w:tr w:rsidR="0091219F" w14:paraId="4015A603" w14:textId="77777777" w:rsidTr="0091219F">
        <w:trPr>
          <w:trHeight w:val="290"/>
        </w:trPr>
        <w:tc>
          <w:tcPr>
            <w:tcW w:w="703" w:type="dxa"/>
          </w:tcPr>
          <w:p w14:paraId="3C48C4EE" w14:textId="77777777" w:rsidR="0091219F" w:rsidRDefault="0091219F" w:rsidP="00A84B0D">
            <w:pPr>
              <w:pStyle w:val="TableParagraph"/>
              <w:spacing w:before="17" w:line="252" w:lineRule="exact"/>
              <w:ind w:right="9"/>
            </w:pPr>
            <w:r>
              <w:rPr>
                <w:spacing w:val="-5"/>
              </w:rPr>
              <w:t>76</w:t>
            </w:r>
          </w:p>
        </w:tc>
        <w:tc>
          <w:tcPr>
            <w:tcW w:w="2132" w:type="dxa"/>
          </w:tcPr>
          <w:p w14:paraId="4EB7AAD0" w14:textId="77777777" w:rsidR="0091219F" w:rsidRDefault="0091219F" w:rsidP="00A84B0D">
            <w:pPr>
              <w:pStyle w:val="TableParagraph"/>
              <w:spacing w:before="17" w:line="252" w:lineRule="exact"/>
              <w:ind w:left="79" w:right="5"/>
            </w:pPr>
            <w:r>
              <w:rPr>
                <w:spacing w:val="-4"/>
              </w:rPr>
              <w:t>SUNI</w:t>
            </w:r>
          </w:p>
        </w:tc>
        <w:tc>
          <w:tcPr>
            <w:tcW w:w="4112" w:type="dxa"/>
          </w:tcPr>
          <w:p w14:paraId="7720CAEC" w14:textId="77777777" w:rsidR="0091219F" w:rsidRDefault="0091219F" w:rsidP="00A84B0D">
            <w:pPr>
              <w:pStyle w:val="TableParagraph"/>
              <w:spacing w:before="17" w:line="252" w:lineRule="exact"/>
              <w:ind w:left="112"/>
              <w:jc w:val="left"/>
            </w:pPr>
            <w:proofErr w:type="spellStart"/>
            <w:r>
              <w:t>Sunindo</w:t>
            </w:r>
            <w:proofErr w:type="spellEnd"/>
            <w:r>
              <w:rPr>
                <w:spacing w:val="-8"/>
              </w:rPr>
              <w:t xml:space="preserve"> </w:t>
            </w:r>
            <w:r>
              <w:t>Pratama</w:t>
            </w:r>
            <w:r>
              <w:rPr>
                <w:spacing w:val="-5"/>
              </w:rPr>
              <w:t xml:space="preserve"> </w:t>
            </w:r>
            <w:r>
              <w:rPr>
                <w:spacing w:val="-4"/>
              </w:rPr>
              <w:t>Tbk.</w:t>
            </w:r>
          </w:p>
        </w:tc>
      </w:tr>
      <w:tr w:rsidR="0091219F" w14:paraId="3638CC2B" w14:textId="77777777" w:rsidTr="0091219F">
        <w:trPr>
          <w:trHeight w:val="290"/>
        </w:trPr>
        <w:tc>
          <w:tcPr>
            <w:tcW w:w="703" w:type="dxa"/>
          </w:tcPr>
          <w:p w14:paraId="198E98AF" w14:textId="77777777" w:rsidR="0091219F" w:rsidRDefault="0091219F" w:rsidP="00A84B0D">
            <w:pPr>
              <w:pStyle w:val="TableParagraph"/>
              <w:spacing w:before="17" w:line="252" w:lineRule="exact"/>
              <w:ind w:right="9"/>
            </w:pPr>
            <w:r>
              <w:rPr>
                <w:spacing w:val="-5"/>
              </w:rPr>
              <w:t>77</w:t>
            </w:r>
          </w:p>
        </w:tc>
        <w:tc>
          <w:tcPr>
            <w:tcW w:w="2132" w:type="dxa"/>
          </w:tcPr>
          <w:p w14:paraId="0E843204" w14:textId="77777777" w:rsidR="0091219F" w:rsidRDefault="0091219F" w:rsidP="00A84B0D">
            <w:pPr>
              <w:pStyle w:val="TableParagraph"/>
              <w:spacing w:before="17" w:line="252" w:lineRule="exact"/>
              <w:ind w:left="79" w:right="6"/>
            </w:pPr>
            <w:r>
              <w:rPr>
                <w:spacing w:val="-4"/>
              </w:rPr>
              <w:t>CBRE</w:t>
            </w:r>
          </w:p>
        </w:tc>
        <w:tc>
          <w:tcPr>
            <w:tcW w:w="4112" w:type="dxa"/>
          </w:tcPr>
          <w:p w14:paraId="007F7F06" w14:textId="77777777" w:rsidR="0091219F" w:rsidRDefault="0091219F" w:rsidP="00A84B0D">
            <w:pPr>
              <w:pStyle w:val="TableParagraph"/>
              <w:spacing w:before="17" w:line="252" w:lineRule="exact"/>
              <w:ind w:left="112"/>
              <w:jc w:val="left"/>
            </w:pPr>
            <w:r>
              <w:t>Cakra</w:t>
            </w:r>
            <w:r>
              <w:rPr>
                <w:spacing w:val="-7"/>
              </w:rPr>
              <w:t xml:space="preserve"> </w:t>
            </w:r>
            <w:r>
              <w:t>Buana</w:t>
            </w:r>
            <w:r>
              <w:rPr>
                <w:spacing w:val="-5"/>
              </w:rPr>
              <w:t xml:space="preserve"> </w:t>
            </w:r>
            <w:r>
              <w:t>Resources</w:t>
            </w:r>
            <w:r>
              <w:rPr>
                <w:spacing w:val="-7"/>
              </w:rPr>
              <w:t xml:space="preserve"> </w:t>
            </w:r>
            <w:r>
              <w:t>Energi</w:t>
            </w:r>
            <w:r>
              <w:rPr>
                <w:spacing w:val="-8"/>
              </w:rPr>
              <w:t xml:space="preserve"> </w:t>
            </w:r>
            <w:r>
              <w:rPr>
                <w:spacing w:val="-4"/>
              </w:rPr>
              <w:t>Tbk.</w:t>
            </w:r>
          </w:p>
        </w:tc>
      </w:tr>
      <w:tr w:rsidR="0091219F" w14:paraId="25B15A82" w14:textId="77777777" w:rsidTr="0091219F">
        <w:trPr>
          <w:trHeight w:val="290"/>
        </w:trPr>
        <w:tc>
          <w:tcPr>
            <w:tcW w:w="703" w:type="dxa"/>
          </w:tcPr>
          <w:p w14:paraId="3BFD4FEF" w14:textId="77777777" w:rsidR="0091219F" w:rsidRDefault="0091219F" w:rsidP="00A84B0D">
            <w:pPr>
              <w:pStyle w:val="TableParagraph"/>
              <w:spacing w:before="17" w:line="252" w:lineRule="exact"/>
              <w:ind w:right="9"/>
            </w:pPr>
            <w:r>
              <w:rPr>
                <w:spacing w:val="-5"/>
              </w:rPr>
              <w:t>78</w:t>
            </w:r>
          </w:p>
        </w:tc>
        <w:tc>
          <w:tcPr>
            <w:tcW w:w="2132" w:type="dxa"/>
          </w:tcPr>
          <w:p w14:paraId="7FF05F9C" w14:textId="77777777" w:rsidR="0091219F" w:rsidRDefault="0091219F" w:rsidP="00A84B0D">
            <w:pPr>
              <w:pStyle w:val="TableParagraph"/>
              <w:spacing w:before="17" w:line="252" w:lineRule="exact"/>
              <w:ind w:left="79" w:right="4"/>
            </w:pPr>
            <w:r>
              <w:rPr>
                <w:spacing w:val="-4"/>
              </w:rPr>
              <w:t>HILL</w:t>
            </w:r>
          </w:p>
        </w:tc>
        <w:tc>
          <w:tcPr>
            <w:tcW w:w="4112" w:type="dxa"/>
          </w:tcPr>
          <w:p w14:paraId="4390D111" w14:textId="77777777" w:rsidR="0091219F" w:rsidRDefault="0091219F" w:rsidP="00A84B0D">
            <w:pPr>
              <w:pStyle w:val="TableParagraph"/>
              <w:spacing w:before="17" w:line="252" w:lineRule="exact"/>
              <w:ind w:left="112"/>
              <w:jc w:val="left"/>
            </w:pPr>
            <w:proofErr w:type="spellStart"/>
            <w:r>
              <w:t>Hillcon</w:t>
            </w:r>
            <w:proofErr w:type="spellEnd"/>
            <w:r>
              <w:rPr>
                <w:spacing w:val="-12"/>
              </w:rPr>
              <w:t xml:space="preserve"> </w:t>
            </w:r>
            <w:r>
              <w:rPr>
                <w:spacing w:val="-4"/>
              </w:rPr>
              <w:t>Tbk.</w:t>
            </w:r>
          </w:p>
        </w:tc>
      </w:tr>
      <w:tr w:rsidR="0091219F" w14:paraId="17D3D1DE" w14:textId="77777777" w:rsidTr="0091219F">
        <w:trPr>
          <w:trHeight w:val="290"/>
        </w:trPr>
        <w:tc>
          <w:tcPr>
            <w:tcW w:w="703" w:type="dxa"/>
          </w:tcPr>
          <w:p w14:paraId="1FEA0532" w14:textId="77777777" w:rsidR="0091219F" w:rsidRDefault="0091219F" w:rsidP="00A84B0D">
            <w:pPr>
              <w:pStyle w:val="TableParagraph"/>
              <w:spacing w:before="17" w:line="252" w:lineRule="exact"/>
              <w:ind w:right="9"/>
            </w:pPr>
            <w:r>
              <w:rPr>
                <w:spacing w:val="-5"/>
              </w:rPr>
              <w:t>79</w:t>
            </w:r>
          </w:p>
        </w:tc>
        <w:tc>
          <w:tcPr>
            <w:tcW w:w="2132" w:type="dxa"/>
          </w:tcPr>
          <w:p w14:paraId="6FD60C14" w14:textId="77777777" w:rsidR="0091219F" w:rsidRDefault="0091219F" w:rsidP="00A84B0D">
            <w:pPr>
              <w:pStyle w:val="TableParagraph"/>
              <w:spacing w:before="17" w:line="252" w:lineRule="exact"/>
              <w:ind w:left="79" w:right="6"/>
            </w:pPr>
            <w:r>
              <w:rPr>
                <w:spacing w:val="-4"/>
              </w:rPr>
              <w:t>CUAN</w:t>
            </w:r>
          </w:p>
        </w:tc>
        <w:tc>
          <w:tcPr>
            <w:tcW w:w="4112" w:type="dxa"/>
          </w:tcPr>
          <w:p w14:paraId="019A4EF6" w14:textId="77777777" w:rsidR="0091219F" w:rsidRDefault="0091219F" w:rsidP="00A84B0D">
            <w:pPr>
              <w:pStyle w:val="TableParagraph"/>
              <w:spacing w:before="17" w:line="252" w:lineRule="exact"/>
              <w:ind w:left="112"/>
              <w:jc w:val="left"/>
            </w:pPr>
            <w:proofErr w:type="spellStart"/>
            <w:r>
              <w:t>Petrindo</w:t>
            </w:r>
            <w:proofErr w:type="spellEnd"/>
            <w:r>
              <w:rPr>
                <w:spacing w:val="-15"/>
              </w:rPr>
              <w:t xml:space="preserve"> </w:t>
            </w:r>
            <w:r>
              <w:t>Jaya</w:t>
            </w:r>
            <w:r>
              <w:rPr>
                <w:spacing w:val="-6"/>
              </w:rPr>
              <w:t xml:space="preserve"> </w:t>
            </w:r>
            <w:r>
              <w:t>Kreasi</w:t>
            </w:r>
            <w:r>
              <w:rPr>
                <w:spacing w:val="-2"/>
              </w:rPr>
              <w:t xml:space="preserve"> </w:t>
            </w:r>
            <w:r>
              <w:rPr>
                <w:spacing w:val="-4"/>
              </w:rPr>
              <w:t>Tbk.</w:t>
            </w:r>
          </w:p>
        </w:tc>
      </w:tr>
      <w:tr w:rsidR="0091219F" w14:paraId="3C819BE7" w14:textId="77777777" w:rsidTr="0091219F">
        <w:trPr>
          <w:trHeight w:val="290"/>
        </w:trPr>
        <w:tc>
          <w:tcPr>
            <w:tcW w:w="703" w:type="dxa"/>
          </w:tcPr>
          <w:p w14:paraId="3426E25B" w14:textId="77777777" w:rsidR="0091219F" w:rsidRDefault="0091219F" w:rsidP="00A84B0D">
            <w:pPr>
              <w:pStyle w:val="TableParagraph"/>
              <w:spacing w:before="17" w:line="252" w:lineRule="exact"/>
              <w:ind w:right="9"/>
            </w:pPr>
            <w:r>
              <w:rPr>
                <w:spacing w:val="-5"/>
              </w:rPr>
              <w:t>80</w:t>
            </w:r>
          </w:p>
        </w:tc>
        <w:tc>
          <w:tcPr>
            <w:tcW w:w="2132" w:type="dxa"/>
          </w:tcPr>
          <w:p w14:paraId="52C67E95" w14:textId="77777777" w:rsidR="0091219F" w:rsidRDefault="0091219F" w:rsidP="00A84B0D">
            <w:pPr>
              <w:pStyle w:val="TableParagraph"/>
              <w:spacing w:before="17" w:line="252" w:lineRule="exact"/>
              <w:ind w:left="79" w:right="5"/>
            </w:pPr>
            <w:r>
              <w:rPr>
                <w:spacing w:val="-4"/>
              </w:rPr>
              <w:t>MAHA</w:t>
            </w:r>
          </w:p>
        </w:tc>
        <w:tc>
          <w:tcPr>
            <w:tcW w:w="4112" w:type="dxa"/>
          </w:tcPr>
          <w:p w14:paraId="23F30132" w14:textId="77777777" w:rsidR="0091219F" w:rsidRDefault="0091219F" w:rsidP="00A84B0D">
            <w:pPr>
              <w:pStyle w:val="TableParagraph"/>
              <w:spacing w:before="17" w:line="252" w:lineRule="exact"/>
              <w:ind w:left="112"/>
              <w:jc w:val="left"/>
            </w:pPr>
            <w:r>
              <w:t>Mandiri</w:t>
            </w:r>
            <w:r>
              <w:rPr>
                <w:spacing w:val="-13"/>
              </w:rPr>
              <w:t xml:space="preserve"> </w:t>
            </w:r>
            <w:proofErr w:type="spellStart"/>
            <w:r>
              <w:t>Herindo</w:t>
            </w:r>
            <w:proofErr w:type="spellEnd"/>
            <w:r>
              <w:rPr>
                <w:spacing w:val="-14"/>
              </w:rPr>
              <w:t xml:space="preserve"> </w:t>
            </w:r>
            <w:r>
              <w:t>Adiperkasa</w:t>
            </w:r>
            <w:r>
              <w:rPr>
                <w:spacing w:val="-13"/>
              </w:rPr>
              <w:t xml:space="preserve"> </w:t>
            </w:r>
            <w:r>
              <w:rPr>
                <w:spacing w:val="-4"/>
              </w:rPr>
              <w:t>Tbk.</w:t>
            </w:r>
          </w:p>
        </w:tc>
      </w:tr>
    </w:tbl>
    <w:p w14:paraId="6FA434ED" w14:textId="77777777" w:rsidR="0091219F" w:rsidRDefault="0091219F" w:rsidP="0091219F">
      <w:pPr>
        <w:pStyle w:val="BodyText"/>
        <w:spacing w:before="8"/>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132"/>
        <w:gridCol w:w="4112"/>
      </w:tblGrid>
      <w:tr w:rsidR="0091219F" w14:paraId="5E68F45A" w14:textId="77777777" w:rsidTr="0091219F">
        <w:trPr>
          <w:trHeight w:val="290"/>
        </w:trPr>
        <w:tc>
          <w:tcPr>
            <w:tcW w:w="703" w:type="dxa"/>
            <w:tcBorders>
              <w:top w:val="single" w:sz="4" w:space="0" w:color="auto"/>
              <w:left w:val="single" w:sz="4" w:space="0" w:color="auto"/>
              <w:bottom w:val="single" w:sz="4" w:space="0" w:color="auto"/>
              <w:right w:val="single" w:sz="4" w:space="0" w:color="auto"/>
            </w:tcBorders>
          </w:tcPr>
          <w:p w14:paraId="220ADEE9" w14:textId="40DD382B" w:rsidR="0091219F" w:rsidRPr="0091219F" w:rsidRDefault="0091219F" w:rsidP="0091219F">
            <w:pPr>
              <w:pStyle w:val="TableParagraph"/>
              <w:ind w:right="9"/>
              <w:rPr>
                <w:b/>
                <w:bCs/>
                <w:spacing w:val="-5"/>
              </w:rPr>
            </w:pPr>
            <w:proofErr w:type="spellStart"/>
            <w:r w:rsidRPr="0091219F">
              <w:rPr>
                <w:b/>
                <w:bCs/>
                <w:spacing w:val="-5"/>
              </w:rPr>
              <w:t>No</w:t>
            </w:r>
            <w:proofErr w:type="spellEnd"/>
          </w:p>
        </w:tc>
        <w:tc>
          <w:tcPr>
            <w:tcW w:w="2132" w:type="dxa"/>
            <w:tcBorders>
              <w:top w:val="single" w:sz="4" w:space="0" w:color="auto"/>
              <w:left w:val="single" w:sz="4" w:space="0" w:color="auto"/>
              <w:bottom w:val="single" w:sz="4" w:space="0" w:color="auto"/>
              <w:right w:val="single" w:sz="4" w:space="0" w:color="auto"/>
            </w:tcBorders>
          </w:tcPr>
          <w:p w14:paraId="16164566" w14:textId="2DD33466" w:rsidR="0091219F" w:rsidRPr="0091219F" w:rsidRDefault="0091219F" w:rsidP="0091219F">
            <w:pPr>
              <w:pStyle w:val="TableParagraph"/>
              <w:ind w:left="79" w:right="3"/>
              <w:rPr>
                <w:b/>
                <w:bCs/>
                <w:spacing w:val="-4"/>
              </w:rPr>
            </w:pPr>
            <w:r w:rsidRPr="0091219F">
              <w:rPr>
                <w:b/>
                <w:bCs/>
                <w:spacing w:val="-4"/>
              </w:rPr>
              <w:t>Kode Perusahaan</w:t>
            </w:r>
          </w:p>
        </w:tc>
        <w:tc>
          <w:tcPr>
            <w:tcW w:w="4112" w:type="dxa"/>
            <w:tcBorders>
              <w:top w:val="single" w:sz="4" w:space="0" w:color="auto"/>
              <w:left w:val="single" w:sz="4" w:space="0" w:color="auto"/>
              <w:bottom w:val="single" w:sz="4" w:space="0" w:color="auto"/>
              <w:right w:val="single" w:sz="4" w:space="0" w:color="auto"/>
            </w:tcBorders>
          </w:tcPr>
          <w:p w14:paraId="6F7108BC" w14:textId="68195038" w:rsidR="0091219F" w:rsidRPr="0091219F" w:rsidRDefault="0091219F" w:rsidP="0091219F">
            <w:pPr>
              <w:pStyle w:val="TableParagraph"/>
              <w:ind w:left="112"/>
              <w:rPr>
                <w:b/>
                <w:bCs/>
              </w:rPr>
            </w:pPr>
            <w:r w:rsidRPr="0091219F">
              <w:rPr>
                <w:b/>
                <w:bCs/>
              </w:rPr>
              <w:t>Nama Perusahaan</w:t>
            </w:r>
          </w:p>
        </w:tc>
      </w:tr>
      <w:tr w:rsidR="0091219F" w14:paraId="3673020C" w14:textId="77777777" w:rsidTr="0091219F">
        <w:trPr>
          <w:trHeight w:val="290"/>
        </w:trPr>
        <w:tc>
          <w:tcPr>
            <w:tcW w:w="703" w:type="dxa"/>
            <w:tcBorders>
              <w:top w:val="single" w:sz="4" w:space="0" w:color="auto"/>
              <w:left w:val="single" w:sz="4" w:space="0" w:color="auto"/>
              <w:bottom w:val="single" w:sz="4" w:space="0" w:color="auto"/>
              <w:right w:val="single" w:sz="4" w:space="0" w:color="auto"/>
            </w:tcBorders>
          </w:tcPr>
          <w:p w14:paraId="7B731BCD" w14:textId="3950404F" w:rsidR="0091219F" w:rsidRDefault="0091219F" w:rsidP="00A84B0D">
            <w:pPr>
              <w:pStyle w:val="TableParagraph"/>
              <w:ind w:right="9"/>
              <w:rPr>
                <w:spacing w:val="-5"/>
              </w:rPr>
            </w:pPr>
            <w:r>
              <w:rPr>
                <w:spacing w:val="-5"/>
              </w:rPr>
              <w:t>81</w:t>
            </w:r>
          </w:p>
        </w:tc>
        <w:tc>
          <w:tcPr>
            <w:tcW w:w="2132" w:type="dxa"/>
            <w:tcBorders>
              <w:top w:val="single" w:sz="4" w:space="0" w:color="auto"/>
              <w:left w:val="single" w:sz="4" w:space="0" w:color="auto"/>
              <w:bottom w:val="single" w:sz="4" w:space="0" w:color="auto"/>
              <w:right w:val="single" w:sz="4" w:space="0" w:color="auto"/>
            </w:tcBorders>
          </w:tcPr>
          <w:p w14:paraId="09FE7206" w14:textId="53E5C807" w:rsidR="0091219F" w:rsidRDefault="0091219F" w:rsidP="00A84B0D">
            <w:pPr>
              <w:pStyle w:val="TableParagraph"/>
              <w:ind w:left="79" w:right="3"/>
              <w:rPr>
                <w:spacing w:val="-4"/>
              </w:rPr>
            </w:pPr>
            <w:r>
              <w:rPr>
                <w:spacing w:val="-4"/>
              </w:rPr>
              <w:t>RMKO</w:t>
            </w:r>
          </w:p>
        </w:tc>
        <w:tc>
          <w:tcPr>
            <w:tcW w:w="4112" w:type="dxa"/>
            <w:tcBorders>
              <w:top w:val="single" w:sz="4" w:space="0" w:color="auto"/>
              <w:left w:val="single" w:sz="4" w:space="0" w:color="auto"/>
              <w:bottom w:val="single" w:sz="4" w:space="0" w:color="auto"/>
              <w:right w:val="single" w:sz="4" w:space="0" w:color="auto"/>
            </w:tcBorders>
          </w:tcPr>
          <w:p w14:paraId="01690F0C" w14:textId="3CAB8846" w:rsidR="0091219F" w:rsidRDefault="0091219F" w:rsidP="00A84B0D">
            <w:pPr>
              <w:pStyle w:val="TableParagraph"/>
              <w:ind w:left="112"/>
              <w:jc w:val="left"/>
            </w:pPr>
            <w:proofErr w:type="spellStart"/>
            <w:r>
              <w:t>Royaltama</w:t>
            </w:r>
            <w:proofErr w:type="spellEnd"/>
            <w:r>
              <w:rPr>
                <w:spacing w:val="-14"/>
              </w:rPr>
              <w:t xml:space="preserve"> </w:t>
            </w:r>
            <w:r>
              <w:t>Mulia</w:t>
            </w:r>
            <w:r>
              <w:rPr>
                <w:spacing w:val="-14"/>
              </w:rPr>
              <w:t xml:space="preserve"> </w:t>
            </w:r>
            <w:proofErr w:type="spellStart"/>
            <w:r>
              <w:t>Kontraktorindo</w:t>
            </w:r>
            <w:proofErr w:type="spellEnd"/>
            <w:r>
              <w:rPr>
                <w:spacing w:val="-13"/>
              </w:rPr>
              <w:t xml:space="preserve"> </w:t>
            </w:r>
            <w:r>
              <w:rPr>
                <w:spacing w:val="-4"/>
              </w:rPr>
              <w:t>Tbk.</w:t>
            </w:r>
          </w:p>
        </w:tc>
      </w:tr>
      <w:tr w:rsidR="0091219F" w14:paraId="59C2BB74" w14:textId="77777777" w:rsidTr="0091219F">
        <w:trPr>
          <w:trHeight w:val="290"/>
        </w:trPr>
        <w:tc>
          <w:tcPr>
            <w:tcW w:w="703" w:type="dxa"/>
            <w:tcBorders>
              <w:top w:val="single" w:sz="4" w:space="0" w:color="auto"/>
              <w:left w:val="single" w:sz="4" w:space="0" w:color="auto"/>
              <w:bottom w:val="single" w:sz="4" w:space="0" w:color="auto"/>
              <w:right w:val="single" w:sz="4" w:space="0" w:color="auto"/>
            </w:tcBorders>
          </w:tcPr>
          <w:p w14:paraId="098F69F4" w14:textId="77777777" w:rsidR="0091219F" w:rsidRDefault="0091219F" w:rsidP="00A84B0D">
            <w:pPr>
              <w:pStyle w:val="TableParagraph"/>
              <w:ind w:right="9"/>
            </w:pPr>
            <w:r>
              <w:rPr>
                <w:spacing w:val="-5"/>
              </w:rPr>
              <w:t>82</w:t>
            </w:r>
          </w:p>
        </w:tc>
        <w:tc>
          <w:tcPr>
            <w:tcW w:w="2132" w:type="dxa"/>
            <w:tcBorders>
              <w:top w:val="single" w:sz="4" w:space="0" w:color="auto"/>
              <w:left w:val="single" w:sz="4" w:space="0" w:color="auto"/>
              <w:bottom w:val="single" w:sz="4" w:space="0" w:color="auto"/>
              <w:right w:val="single" w:sz="4" w:space="0" w:color="auto"/>
            </w:tcBorders>
          </w:tcPr>
          <w:p w14:paraId="5DE060DF" w14:textId="77777777" w:rsidR="0091219F" w:rsidRDefault="0091219F" w:rsidP="00A84B0D">
            <w:pPr>
              <w:pStyle w:val="TableParagraph"/>
              <w:ind w:left="79" w:right="3"/>
            </w:pPr>
            <w:r>
              <w:rPr>
                <w:spacing w:val="-4"/>
              </w:rPr>
              <w:t>HUMI</w:t>
            </w:r>
          </w:p>
        </w:tc>
        <w:tc>
          <w:tcPr>
            <w:tcW w:w="4112" w:type="dxa"/>
            <w:tcBorders>
              <w:top w:val="single" w:sz="4" w:space="0" w:color="auto"/>
              <w:left w:val="single" w:sz="4" w:space="0" w:color="auto"/>
              <w:bottom w:val="single" w:sz="4" w:space="0" w:color="auto"/>
              <w:right w:val="single" w:sz="4" w:space="0" w:color="auto"/>
            </w:tcBorders>
          </w:tcPr>
          <w:p w14:paraId="03F143CD" w14:textId="77777777" w:rsidR="0091219F" w:rsidRDefault="0091219F" w:rsidP="00A84B0D">
            <w:pPr>
              <w:pStyle w:val="TableParagraph"/>
              <w:ind w:left="112"/>
              <w:jc w:val="left"/>
            </w:pPr>
            <w:r>
              <w:t>Humpuss</w:t>
            </w:r>
            <w:r>
              <w:rPr>
                <w:spacing w:val="-14"/>
              </w:rPr>
              <w:t xml:space="preserve"> </w:t>
            </w:r>
            <w:r>
              <w:t>Maritim</w:t>
            </w:r>
            <w:r>
              <w:rPr>
                <w:spacing w:val="-14"/>
              </w:rPr>
              <w:t xml:space="preserve"> </w:t>
            </w:r>
            <w:r>
              <w:t>Internasional</w:t>
            </w:r>
            <w:r>
              <w:rPr>
                <w:spacing w:val="-12"/>
              </w:rPr>
              <w:t xml:space="preserve"> </w:t>
            </w:r>
            <w:r>
              <w:rPr>
                <w:spacing w:val="-5"/>
              </w:rPr>
              <w:t>Tbk</w:t>
            </w:r>
          </w:p>
        </w:tc>
      </w:tr>
      <w:tr w:rsidR="0091219F" w14:paraId="4DD11B2F" w14:textId="77777777" w:rsidTr="0091219F">
        <w:trPr>
          <w:trHeight w:val="290"/>
        </w:trPr>
        <w:tc>
          <w:tcPr>
            <w:tcW w:w="703" w:type="dxa"/>
            <w:tcBorders>
              <w:top w:val="single" w:sz="4" w:space="0" w:color="auto"/>
            </w:tcBorders>
          </w:tcPr>
          <w:p w14:paraId="1E9E42E2" w14:textId="77777777" w:rsidR="0091219F" w:rsidRDefault="0091219F" w:rsidP="00A84B0D">
            <w:pPr>
              <w:pStyle w:val="TableParagraph"/>
              <w:ind w:right="9"/>
            </w:pPr>
            <w:r>
              <w:rPr>
                <w:spacing w:val="-5"/>
              </w:rPr>
              <w:t>83</w:t>
            </w:r>
          </w:p>
        </w:tc>
        <w:tc>
          <w:tcPr>
            <w:tcW w:w="2132" w:type="dxa"/>
            <w:tcBorders>
              <w:top w:val="single" w:sz="4" w:space="0" w:color="auto"/>
            </w:tcBorders>
          </w:tcPr>
          <w:p w14:paraId="3878A79A" w14:textId="77777777" w:rsidR="0091219F" w:rsidRDefault="0091219F" w:rsidP="00A84B0D">
            <w:pPr>
              <w:pStyle w:val="TableParagraph"/>
              <w:ind w:left="79" w:right="4"/>
            </w:pPr>
            <w:r>
              <w:rPr>
                <w:spacing w:val="-4"/>
              </w:rPr>
              <w:t>RGAS</w:t>
            </w:r>
          </w:p>
        </w:tc>
        <w:tc>
          <w:tcPr>
            <w:tcW w:w="4112" w:type="dxa"/>
            <w:tcBorders>
              <w:top w:val="single" w:sz="4" w:space="0" w:color="auto"/>
            </w:tcBorders>
          </w:tcPr>
          <w:p w14:paraId="07C28E13" w14:textId="77777777" w:rsidR="0091219F" w:rsidRDefault="0091219F" w:rsidP="00A84B0D">
            <w:pPr>
              <w:pStyle w:val="TableParagraph"/>
              <w:ind w:left="112"/>
              <w:jc w:val="left"/>
            </w:pPr>
            <w:r>
              <w:t>Kian</w:t>
            </w:r>
            <w:r>
              <w:rPr>
                <w:spacing w:val="-9"/>
              </w:rPr>
              <w:t xml:space="preserve"> </w:t>
            </w:r>
            <w:proofErr w:type="spellStart"/>
            <w:r>
              <w:t>Santang</w:t>
            </w:r>
            <w:proofErr w:type="spellEnd"/>
            <w:r>
              <w:rPr>
                <w:spacing w:val="-9"/>
              </w:rPr>
              <w:t xml:space="preserve"> </w:t>
            </w:r>
            <w:proofErr w:type="spellStart"/>
            <w:r>
              <w:t>Muliatama</w:t>
            </w:r>
            <w:proofErr w:type="spellEnd"/>
            <w:r>
              <w:rPr>
                <w:spacing w:val="-8"/>
              </w:rPr>
              <w:t xml:space="preserve"> </w:t>
            </w:r>
            <w:r>
              <w:rPr>
                <w:spacing w:val="-4"/>
              </w:rPr>
              <w:t>Tbk.</w:t>
            </w:r>
          </w:p>
        </w:tc>
      </w:tr>
      <w:tr w:rsidR="0091219F" w14:paraId="6535A377" w14:textId="77777777" w:rsidTr="0091219F">
        <w:trPr>
          <w:trHeight w:val="290"/>
        </w:trPr>
        <w:tc>
          <w:tcPr>
            <w:tcW w:w="703" w:type="dxa"/>
          </w:tcPr>
          <w:p w14:paraId="6A0CC153" w14:textId="77777777" w:rsidR="0091219F" w:rsidRDefault="0091219F" w:rsidP="00A84B0D">
            <w:pPr>
              <w:pStyle w:val="TableParagraph"/>
              <w:ind w:right="9"/>
            </w:pPr>
            <w:r>
              <w:rPr>
                <w:spacing w:val="-5"/>
              </w:rPr>
              <w:t>84</w:t>
            </w:r>
          </w:p>
        </w:tc>
        <w:tc>
          <w:tcPr>
            <w:tcW w:w="2132" w:type="dxa"/>
          </w:tcPr>
          <w:p w14:paraId="06617289" w14:textId="77777777" w:rsidR="0091219F" w:rsidRDefault="0091219F" w:rsidP="00A84B0D">
            <w:pPr>
              <w:pStyle w:val="TableParagraph"/>
              <w:ind w:left="79" w:right="4"/>
            </w:pPr>
            <w:r>
              <w:rPr>
                <w:spacing w:val="-4"/>
              </w:rPr>
              <w:t>CGAS</w:t>
            </w:r>
          </w:p>
        </w:tc>
        <w:tc>
          <w:tcPr>
            <w:tcW w:w="4112" w:type="dxa"/>
          </w:tcPr>
          <w:p w14:paraId="63739C07" w14:textId="77777777" w:rsidR="0091219F" w:rsidRDefault="0091219F" w:rsidP="00A84B0D">
            <w:pPr>
              <w:pStyle w:val="TableParagraph"/>
              <w:ind w:left="112"/>
              <w:jc w:val="left"/>
            </w:pPr>
            <w:r>
              <w:t>Citra</w:t>
            </w:r>
            <w:r>
              <w:rPr>
                <w:spacing w:val="-12"/>
              </w:rPr>
              <w:t xml:space="preserve"> </w:t>
            </w:r>
            <w:r>
              <w:t>Nusantara</w:t>
            </w:r>
            <w:r>
              <w:rPr>
                <w:spacing w:val="-13"/>
              </w:rPr>
              <w:t xml:space="preserve"> </w:t>
            </w:r>
            <w:r>
              <w:t>Gemilang</w:t>
            </w:r>
            <w:r>
              <w:rPr>
                <w:spacing w:val="-13"/>
              </w:rPr>
              <w:t xml:space="preserve"> </w:t>
            </w:r>
            <w:r>
              <w:rPr>
                <w:spacing w:val="-4"/>
              </w:rPr>
              <w:t>Tbk.</w:t>
            </w:r>
          </w:p>
        </w:tc>
      </w:tr>
      <w:tr w:rsidR="0091219F" w14:paraId="63760ED6" w14:textId="77777777" w:rsidTr="0091219F">
        <w:trPr>
          <w:trHeight w:val="290"/>
        </w:trPr>
        <w:tc>
          <w:tcPr>
            <w:tcW w:w="703" w:type="dxa"/>
          </w:tcPr>
          <w:p w14:paraId="55CCEDC9" w14:textId="77777777" w:rsidR="0091219F" w:rsidRDefault="0091219F" w:rsidP="00A84B0D">
            <w:pPr>
              <w:pStyle w:val="TableParagraph"/>
              <w:ind w:right="9"/>
            </w:pPr>
            <w:r>
              <w:rPr>
                <w:spacing w:val="-5"/>
              </w:rPr>
              <w:t>85</w:t>
            </w:r>
          </w:p>
        </w:tc>
        <w:tc>
          <w:tcPr>
            <w:tcW w:w="2132" w:type="dxa"/>
          </w:tcPr>
          <w:p w14:paraId="31CB24E4" w14:textId="77777777" w:rsidR="0091219F" w:rsidRDefault="0091219F" w:rsidP="00A84B0D">
            <w:pPr>
              <w:pStyle w:val="TableParagraph"/>
              <w:ind w:left="79"/>
            </w:pPr>
            <w:r>
              <w:rPr>
                <w:spacing w:val="-4"/>
              </w:rPr>
              <w:t>ALII</w:t>
            </w:r>
          </w:p>
        </w:tc>
        <w:tc>
          <w:tcPr>
            <w:tcW w:w="4112" w:type="dxa"/>
          </w:tcPr>
          <w:p w14:paraId="595315BE" w14:textId="77777777" w:rsidR="0091219F" w:rsidRDefault="0091219F" w:rsidP="00A84B0D">
            <w:pPr>
              <w:pStyle w:val="TableParagraph"/>
              <w:ind w:left="112"/>
              <w:jc w:val="left"/>
            </w:pPr>
            <w:proofErr w:type="spellStart"/>
            <w:r>
              <w:rPr>
                <w:spacing w:val="-2"/>
              </w:rPr>
              <w:t>Ancara</w:t>
            </w:r>
            <w:proofErr w:type="spellEnd"/>
            <w:r>
              <w:t xml:space="preserve"> </w:t>
            </w:r>
            <w:proofErr w:type="spellStart"/>
            <w:r>
              <w:rPr>
                <w:spacing w:val="-2"/>
              </w:rPr>
              <w:t>Logistics</w:t>
            </w:r>
            <w:proofErr w:type="spellEnd"/>
            <w:r>
              <w:rPr>
                <w:spacing w:val="3"/>
              </w:rPr>
              <w:t xml:space="preserve"> </w:t>
            </w:r>
            <w:r>
              <w:rPr>
                <w:spacing w:val="-2"/>
              </w:rPr>
              <w:t>Indonesia</w:t>
            </w:r>
            <w:r>
              <w:rPr>
                <w:spacing w:val="1"/>
              </w:rPr>
              <w:t xml:space="preserve"> </w:t>
            </w:r>
            <w:r>
              <w:rPr>
                <w:spacing w:val="-4"/>
              </w:rPr>
              <w:t>Tbk.</w:t>
            </w:r>
          </w:p>
        </w:tc>
      </w:tr>
      <w:tr w:rsidR="0091219F" w14:paraId="3D0D2DF6" w14:textId="77777777" w:rsidTr="0091219F">
        <w:trPr>
          <w:trHeight w:val="290"/>
        </w:trPr>
        <w:tc>
          <w:tcPr>
            <w:tcW w:w="703" w:type="dxa"/>
          </w:tcPr>
          <w:p w14:paraId="43240866" w14:textId="77777777" w:rsidR="0091219F" w:rsidRDefault="0091219F" w:rsidP="00A84B0D">
            <w:pPr>
              <w:pStyle w:val="TableParagraph"/>
              <w:ind w:right="9"/>
            </w:pPr>
            <w:r>
              <w:rPr>
                <w:spacing w:val="-5"/>
              </w:rPr>
              <w:t>86</w:t>
            </w:r>
          </w:p>
        </w:tc>
        <w:tc>
          <w:tcPr>
            <w:tcW w:w="2132" w:type="dxa"/>
          </w:tcPr>
          <w:p w14:paraId="58631708" w14:textId="77777777" w:rsidR="0091219F" w:rsidRDefault="0091219F" w:rsidP="00A84B0D">
            <w:pPr>
              <w:pStyle w:val="TableParagraph"/>
              <w:ind w:left="79" w:right="8"/>
            </w:pPr>
            <w:r>
              <w:rPr>
                <w:spacing w:val="-4"/>
              </w:rPr>
              <w:t>MKAP</w:t>
            </w:r>
          </w:p>
        </w:tc>
        <w:tc>
          <w:tcPr>
            <w:tcW w:w="4112" w:type="dxa"/>
          </w:tcPr>
          <w:p w14:paraId="6C776FE9" w14:textId="77777777" w:rsidR="0091219F" w:rsidRDefault="0091219F" w:rsidP="00A84B0D">
            <w:pPr>
              <w:pStyle w:val="TableParagraph"/>
              <w:ind w:left="112"/>
              <w:jc w:val="left"/>
            </w:pPr>
            <w:proofErr w:type="spellStart"/>
            <w:r>
              <w:t>Multikarya</w:t>
            </w:r>
            <w:proofErr w:type="spellEnd"/>
            <w:r>
              <w:rPr>
                <w:spacing w:val="-9"/>
              </w:rPr>
              <w:t xml:space="preserve"> </w:t>
            </w:r>
            <w:r>
              <w:t>Asia</w:t>
            </w:r>
            <w:r>
              <w:rPr>
                <w:spacing w:val="-10"/>
              </w:rPr>
              <w:t xml:space="preserve"> </w:t>
            </w:r>
            <w:r>
              <w:t>Pasifik</w:t>
            </w:r>
            <w:r>
              <w:rPr>
                <w:spacing w:val="-10"/>
              </w:rPr>
              <w:t xml:space="preserve"> </w:t>
            </w:r>
            <w:r>
              <w:t>Raya</w:t>
            </w:r>
            <w:r>
              <w:rPr>
                <w:spacing w:val="-9"/>
              </w:rPr>
              <w:t xml:space="preserve"> </w:t>
            </w:r>
            <w:r>
              <w:rPr>
                <w:spacing w:val="-4"/>
              </w:rPr>
              <w:t>Tbk.</w:t>
            </w:r>
          </w:p>
        </w:tc>
      </w:tr>
      <w:tr w:rsidR="0091219F" w14:paraId="51C011D5" w14:textId="77777777" w:rsidTr="0091219F">
        <w:trPr>
          <w:trHeight w:val="290"/>
        </w:trPr>
        <w:tc>
          <w:tcPr>
            <w:tcW w:w="703" w:type="dxa"/>
          </w:tcPr>
          <w:p w14:paraId="3DA91AFF" w14:textId="77777777" w:rsidR="0091219F" w:rsidRDefault="0091219F" w:rsidP="00A84B0D">
            <w:pPr>
              <w:pStyle w:val="TableParagraph"/>
              <w:ind w:right="9"/>
            </w:pPr>
            <w:r>
              <w:rPr>
                <w:spacing w:val="-5"/>
              </w:rPr>
              <w:t>87</w:t>
            </w:r>
          </w:p>
        </w:tc>
        <w:tc>
          <w:tcPr>
            <w:tcW w:w="2132" w:type="dxa"/>
          </w:tcPr>
          <w:p w14:paraId="1B7D804E" w14:textId="77777777" w:rsidR="0091219F" w:rsidRDefault="0091219F" w:rsidP="00A84B0D">
            <w:pPr>
              <w:pStyle w:val="TableParagraph"/>
              <w:ind w:left="79" w:right="3"/>
            </w:pPr>
            <w:r>
              <w:rPr>
                <w:spacing w:val="-4"/>
              </w:rPr>
              <w:t>ATLA</w:t>
            </w:r>
          </w:p>
        </w:tc>
        <w:tc>
          <w:tcPr>
            <w:tcW w:w="4112" w:type="dxa"/>
          </w:tcPr>
          <w:p w14:paraId="38AFF7BE" w14:textId="77777777" w:rsidR="0091219F" w:rsidRDefault="0091219F" w:rsidP="00A84B0D">
            <w:pPr>
              <w:pStyle w:val="TableParagraph"/>
              <w:ind w:left="112"/>
              <w:jc w:val="left"/>
            </w:pPr>
            <w:proofErr w:type="spellStart"/>
            <w:r>
              <w:rPr>
                <w:spacing w:val="-2"/>
              </w:rPr>
              <w:t>Atlantis</w:t>
            </w:r>
            <w:proofErr w:type="spellEnd"/>
            <w:r>
              <w:rPr>
                <w:spacing w:val="-1"/>
              </w:rPr>
              <w:t xml:space="preserve"> </w:t>
            </w:r>
            <w:proofErr w:type="spellStart"/>
            <w:r>
              <w:rPr>
                <w:spacing w:val="-2"/>
              </w:rPr>
              <w:t>Subsea</w:t>
            </w:r>
            <w:proofErr w:type="spellEnd"/>
            <w:r>
              <w:rPr>
                <w:spacing w:val="1"/>
              </w:rPr>
              <w:t xml:space="preserve"> </w:t>
            </w:r>
            <w:r>
              <w:rPr>
                <w:spacing w:val="-2"/>
              </w:rPr>
              <w:t>Indonesia</w:t>
            </w:r>
            <w:r>
              <w:rPr>
                <w:spacing w:val="2"/>
              </w:rPr>
              <w:t xml:space="preserve"> </w:t>
            </w:r>
            <w:r>
              <w:rPr>
                <w:spacing w:val="-4"/>
              </w:rPr>
              <w:t>Tbk.</w:t>
            </w:r>
          </w:p>
        </w:tc>
      </w:tr>
      <w:tr w:rsidR="0091219F" w14:paraId="652021AE" w14:textId="77777777" w:rsidTr="0091219F">
        <w:trPr>
          <w:trHeight w:val="290"/>
        </w:trPr>
        <w:tc>
          <w:tcPr>
            <w:tcW w:w="703" w:type="dxa"/>
          </w:tcPr>
          <w:p w14:paraId="5079021A" w14:textId="77777777" w:rsidR="0091219F" w:rsidRDefault="0091219F" w:rsidP="00A84B0D">
            <w:pPr>
              <w:pStyle w:val="TableParagraph"/>
              <w:ind w:right="9"/>
            </w:pPr>
            <w:r>
              <w:rPr>
                <w:spacing w:val="-5"/>
              </w:rPr>
              <w:t>88</w:t>
            </w:r>
          </w:p>
        </w:tc>
        <w:tc>
          <w:tcPr>
            <w:tcW w:w="2132" w:type="dxa"/>
          </w:tcPr>
          <w:p w14:paraId="4D528499" w14:textId="77777777" w:rsidR="0091219F" w:rsidRDefault="0091219F" w:rsidP="00A84B0D">
            <w:pPr>
              <w:pStyle w:val="TableParagraph"/>
              <w:ind w:left="79" w:right="6"/>
            </w:pPr>
            <w:r>
              <w:rPr>
                <w:spacing w:val="-4"/>
              </w:rPr>
              <w:t>BOAT</w:t>
            </w:r>
          </w:p>
        </w:tc>
        <w:tc>
          <w:tcPr>
            <w:tcW w:w="4112" w:type="dxa"/>
          </w:tcPr>
          <w:p w14:paraId="71B5C3A9" w14:textId="77777777" w:rsidR="0091219F" w:rsidRDefault="0091219F" w:rsidP="00A84B0D">
            <w:pPr>
              <w:pStyle w:val="TableParagraph"/>
              <w:ind w:left="112"/>
              <w:jc w:val="left"/>
            </w:pPr>
            <w:proofErr w:type="spellStart"/>
            <w:r>
              <w:t>Newport</w:t>
            </w:r>
            <w:proofErr w:type="spellEnd"/>
            <w:r>
              <w:rPr>
                <w:spacing w:val="-10"/>
              </w:rPr>
              <w:t xml:space="preserve"> </w:t>
            </w:r>
            <w:r>
              <w:t>Marine</w:t>
            </w:r>
            <w:r>
              <w:rPr>
                <w:spacing w:val="-9"/>
              </w:rPr>
              <w:t xml:space="preserve"> </w:t>
            </w:r>
            <w:r>
              <w:t>Services</w:t>
            </w:r>
            <w:r>
              <w:rPr>
                <w:spacing w:val="-8"/>
              </w:rPr>
              <w:t xml:space="preserve"> </w:t>
            </w:r>
            <w:r>
              <w:rPr>
                <w:spacing w:val="-4"/>
              </w:rPr>
              <w:t>Tbk.</w:t>
            </w:r>
          </w:p>
        </w:tc>
      </w:tr>
      <w:tr w:rsidR="0091219F" w14:paraId="039687C7" w14:textId="77777777" w:rsidTr="0091219F">
        <w:trPr>
          <w:trHeight w:val="290"/>
        </w:trPr>
        <w:tc>
          <w:tcPr>
            <w:tcW w:w="703" w:type="dxa"/>
          </w:tcPr>
          <w:p w14:paraId="1CB8F0A5" w14:textId="77777777" w:rsidR="0091219F" w:rsidRDefault="0091219F" w:rsidP="00A84B0D">
            <w:pPr>
              <w:pStyle w:val="TableParagraph"/>
              <w:ind w:right="9"/>
            </w:pPr>
            <w:r>
              <w:rPr>
                <w:spacing w:val="-5"/>
              </w:rPr>
              <w:t>89</w:t>
            </w:r>
          </w:p>
        </w:tc>
        <w:tc>
          <w:tcPr>
            <w:tcW w:w="2132" w:type="dxa"/>
          </w:tcPr>
          <w:p w14:paraId="7DF4BB03" w14:textId="77777777" w:rsidR="0091219F" w:rsidRDefault="0091219F" w:rsidP="00A84B0D">
            <w:pPr>
              <w:pStyle w:val="TableParagraph"/>
              <w:ind w:left="79" w:right="3"/>
            </w:pPr>
            <w:r>
              <w:rPr>
                <w:spacing w:val="-4"/>
              </w:rPr>
              <w:t>AADI</w:t>
            </w:r>
          </w:p>
        </w:tc>
        <w:tc>
          <w:tcPr>
            <w:tcW w:w="4112" w:type="dxa"/>
          </w:tcPr>
          <w:p w14:paraId="30B75076" w14:textId="77777777" w:rsidR="0091219F" w:rsidRDefault="0091219F" w:rsidP="00A84B0D">
            <w:pPr>
              <w:pStyle w:val="TableParagraph"/>
              <w:ind w:left="112"/>
              <w:jc w:val="left"/>
            </w:pPr>
            <w:proofErr w:type="spellStart"/>
            <w:r>
              <w:t>Adaro</w:t>
            </w:r>
            <w:proofErr w:type="spellEnd"/>
            <w:r>
              <w:rPr>
                <w:spacing w:val="-10"/>
              </w:rPr>
              <w:t xml:space="preserve"> </w:t>
            </w:r>
            <w:r>
              <w:t>Andalan</w:t>
            </w:r>
            <w:r>
              <w:rPr>
                <w:spacing w:val="-12"/>
              </w:rPr>
              <w:t xml:space="preserve"> </w:t>
            </w:r>
            <w:r>
              <w:t>Indonesia</w:t>
            </w:r>
            <w:r>
              <w:rPr>
                <w:spacing w:val="-9"/>
              </w:rPr>
              <w:t xml:space="preserve"> </w:t>
            </w:r>
            <w:r>
              <w:rPr>
                <w:spacing w:val="-4"/>
              </w:rPr>
              <w:t>Tbk.</w:t>
            </w:r>
          </w:p>
        </w:tc>
      </w:tr>
      <w:tr w:rsidR="0091219F" w14:paraId="34D9AC3A" w14:textId="77777777" w:rsidTr="0091219F">
        <w:trPr>
          <w:trHeight w:val="290"/>
        </w:trPr>
        <w:tc>
          <w:tcPr>
            <w:tcW w:w="703" w:type="dxa"/>
          </w:tcPr>
          <w:p w14:paraId="40E386A7" w14:textId="77777777" w:rsidR="0091219F" w:rsidRDefault="0091219F" w:rsidP="00A84B0D">
            <w:pPr>
              <w:pStyle w:val="TableParagraph"/>
              <w:ind w:right="9"/>
            </w:pPr>
            <w:r>
              <w:rPr>
                <w:spacing w:val="-5"/>
              </w:rPr>
              <w:t>90</w:t>
            </w:r>
          </w:p>
        </w:tc>
        <w:tc>
          <w:tcPr>
            <w:tcW w:w="2132" w:type="dxa"/>
          </w:tcPr>
          <w:p w14:paraId="73B198B2" w14:textId="77777777" w:rsidR="0091219F" w:rsidRDefault="0091219F" w:rsidP="00A84B0D">
            <w:pPr>
              <w:pStyle w:val="TableParagraph"/>
              <w:ind w:left="79" w:right="6"/>
            </w:pPr>
            <w:r>
              <w:rPr>
                <w:spacing w:val="-4"/>
              </w:rPr>
              <w:t>RATU</w:t>
            </w:r>
          </w:p>
        </w:tc>
        <w:tc>
          <w:tcPr>
            <w:tcW w:w="4112" w:type="dxa"/>
          </w:tcPr>
          <w:p w14:paraId="7F3BD14E" w14:textId="77777777" w:rsidR="0091219F" w:rsidRDefault="0091219F" w:rsidP="00A84B0D">
            <w:pPr>
              <w:pStyle w:val="TableParagraph"/>
              <w:ind w:left="112"/>
              <w:jc w:val="left"/>
            </w:pPr>
            <w:r>
              <w:t>Raharja</w:t>
            </w:r>
            <w:r>
              <w:rPr>
                <w:spacing w:val="-10"/>
              </w:rPr>
              <w:t xml:space="preserve"> </w:t>
            </w:r>
            <w:r>
              <w:t>Energi</w:t>
            </w:r>
            <w:r>
              <w:rPr>
                <w:spacing w:val="-5"/>
              </w:rPr>
              <w:t xml:space="preserve"> </w:t>
            </w:r>
            <w:r>
              <w:t>Cepu</w:t>
            </w:r>
            <w:r>
              <w:rPr>
                <w:spacing w:val="-6"/>
              </w:rPr>
              <w:t xml:space="preserve"> </w:t>
            </w:r>
            <w:r>
              <w:rPr>
                <w:spacing w:val="-4"/>
              </w:rPr>
              <w:t>Tbk.</w:t>
            </w:r>
          </w:p>
        </w:tc>
      </w:tr>
      <w:tr w:rsidR="0091219F" w14:paraId="5111A6E3" w14:textId="77777777" w:rsidTr="0091219F">
        <w:trPr>
          <w:trHeight w:val="290"/>
        </w:trPr>
        <w:tc>
          <w:tcPr>
            <w:tcW w:w="703" w:type="dxa"/>
          </w:tcPr>
          <w:p w14:paraId="1DB0EF89" w14:textId="77777777" w:rsidR="0091219F" w:rsidRDefault="0091219F" w:rsidP="00A84B0D">
            <w:pPr>
              <w:pStyle w:val="TableParagraph"/>
              <w:ind w:right="9"/>
            </w:pPr>
            <w:r>
              <w:rPr>
                <w:spacing w:val="-5"/>
              </w:rPr>
              <w:t>91</w:t>
            </w:r>
          </w:p>
        </w:tc>
        <w:tc>
          <w:tcPr>
            <w:tcW w:w="2132" w:type="dxa"/>
          </w:tcPr>
          <w:p w14:paraId="27E212AB" w14:textId="77777777" w:rsidR="0091219F" w:rsidRDefault="0091219F" w:rsidP="00A84B0D">
            <w:pPr>
              <w:pStyle w:val="TableParagraph"/>
              <w:ind w:left="79" w:right="4"/>
            </w:pPr>
            <w:r>
              <w:rPr>
                <w:spacing w:val="-4"/>
              </w:rPr>
              <w:t>PSAT</w:t>
            </w:r>
          </w:p>
        </w:tc>
        <w:tc>
          <w:tcPr>
            <w:tcW w:w="4112" w:type="dxa"/>
          </w:tcPr>
          <w:p w14:paraId="26F2F0EE" w14:textId="77777777" w:rsidR="0091219F" w:rsidRDefault="0091219F" w:rsidP="00A84B0D">
            <w:pPr>
              <w:pStyle w:val="TableParagraph"/>
              <w:ind w:left="112"/>
              <w:jc w:val="left"/>
            </w:pPr>
            <w:r>
              <w:t>Pancaran</w:t>
            </w:r>
            <w:r>
              <w:rPr>
                <w:spacing w:val="-9"/>
              </w:rPr>
              <w:t xml:space="preserve"> </w:t>
            </w:r>
            <w:r>
              <w:t>Samudera</w:t>
            </w:r>
            <w:r>
              <w:rPr>
                <w:spacing w:val="-9"/>
              </w:rPr>
              <w:t xml:space="preserve"> </w:t>
            </w:r>
            <w:r>
              <w:t>Transport</w:t>
            </w:r>
            <w:r>
              <w:rPr>
                <w:spacing w:val="-5"/>
              </w:rPr>
              <w:t xml:space="preserve"> </w:t>
            </w:r>
            <w:r>
              <w:rPr>
                <w:spacing w:val="-4"/>
              </w:rPr>
              <w:t>Tbk.</w:t>
            </w:r>
          </w:p>
        </w:tc>
      </w:tr>
    </w:tbl>
    <w:p w14:paraId="2D3C36CC" w14:textId="40995F79" w:rsidR="0091219F" w:rsidRDefault="0091219F" w:rsidP="0091219F">
      <w:pPr>
        <w:spacing w:before="11"/>
        <w:rPr>
          <w:rFonts w:ascii="Times New Roman" w:hAnsi="Times New Roman" w:cs="Times New Roman"/>
          <w:i/>
          <w:spacing w:val="-2"/>
          <w:sz w:val="24"/>
          <w:szCs w:val="24"/>
        </w:rPr>
      </w:pPr>
      <w:proofErr w:type="spellStart"/>
      <w:r w:rsidRPr="0091219F">
        <w:rPr>
          <w:rFonts w:ascii="Times New Roman" w:hAnsi="Times New Roman" w:cs="Times New Roman"/>
          <w:i/>
          <w:sz w:val="24"/>
          <w:szCs w:val="24"/>
        </w:rPr>
        <w:t>Sumber</w:t>
      </w:r>
      <w:proofErr w:type="spellEnd"/>
      <w:r w:rsidRPr="0091219F">
        <w:rPr>
          <w:rFonts w:ascii="Times New Roman" w:hAnsi="Times New Roman" w:cs="Times New Roman"/>
          <w:i/>
          <w:sz w:val="24"/>
          <w:szCs w:val="24"/>
        </w:rPr>
        <w:t>:</w:t>
      </w:r>
      <w:r w:rsidRPr="0091219F">
        <w:rPr>
          <w:rFonts w:ascii="Times New Roman" w:hAnsi="Times New Roman" w:cs="Times New Roman"/>
          <w:i/>
          <w:spacing w:val="-13"/>
          <w:sz w:val="24"/>
          <w:szCs w:val="24"/>
        </w:rPr>
        <w:t xml:space="preserve"> </w:t>
      </w:r>
      <w:hyperlink r:id="rId21">
        <w:r w:rsidRPr="0091219F">
          <w:rPr>
            <w:rFonts w:ascii="Times New Roman" w:hAnsi="Times New Roman" w:cs="Times New Roman"/>
            <w:i/>
            <w:sz w:val="24"/>
            <w:szCs w:val="24"/>
          </w:rPr>
          <w:t>www.idx.co.id</w:t>
        </w:r>
      </w:hyperlink>
      <w:r w:rsidRPr="0091219F">
        <w:rPr>
          <w:rFonts w:ascii="Times New Roman" w:hAnsi="Times New Roman" w:cs="Times New Roman"/>
          <w:i/>
          <w:spacing w:val="-14"/>
          <w:sz w:val="24"/>
          <w:szCs w:val="24"/>
        </w:rPr>
        <w:t xml:space="preserve"> </w:t>
      </w:r>
      <w:r w:rsidRPr="0091219F">
        <w:rPr>
          <w:rFonts w:ascii="Times New Roman" w:hAnsi="Times New Roman" w:cs="Times New Roman"/>
          <w:i/>
          <w:sz w:val="24"/>
          <w:szCs w:val="24"/>
        </w:rPr>
        <w:t>(Data</w:t>
      </w:r>
      <w:r w:rsidRPr="0091219F">
        <w:rPr>
          <w:rFonts w:ascii="Times New Roman" w:hAnsi="Times New Roman" w:cs="Times New Roman"/>
          <w:i/>
          <w:spacing w:val="-12"/>
          <w:sz w:val="24"/>
          <w:szCs w:val="24"/>
        </w:rPr>
        <w:t xml:space="preserve"> </w:t>
      </w:r>
      <w:proofErr w:type="spellStart"/>
      <w:r w:rsidRPr="0091219F">
        <w:rPr>
          <w:rFonts w:ascii="Times New Roman" w:hAnsi="Times New Roman" w:cs="Times New Roman"/>
          <w:i/>
          <w:sz w:val="24"/>
          <w:szCs w:val="24"/>
        </w:rPr>
        <w:t>diolah</w:t>
      </w:r>
      <w:proofErr w:type="spellEnd"/>
      <w:r w:rsidRPr="0091219F">
        <w:rPr>
          <w:rFonts w:ascii="Times New Roman" w:hAnsi="Times New Roman" w:cs="Times New Roman"/>
          <w:i/>
          <w:sz w:val="24"/>
          <w:szCs w:val="24"/>
        </w:rPr>
        <w:t>,</w:t>
      </w:r>
      <w:r w:rsidRPr="0091219F">
        <w:rPr>
          <w:rFonts w:ascii="Times New Roman" w:hAnsi="Times New Roman" w:cs="Times New Roman"/>
          <w:i/>
          <w:spacing w:val="-10"/>
          <w:sz w:val="24"/>
          <w:szCs w:val="24"/>
        </w:rPr>
        <w:t xml:space="preserve"> </w:t>
      </w:r>
      <w:r w:rsidRPr="0091219F">
        <w:rPr>
          <w:rFonts w:ascii="Times New Roman" w:hAnsi="Times New Roman" w:cs="Times New Roman"/>
          <w:i/>
          <w:spacing w:val="-2"/>
          <w:sz w:val="24"/>
          <w:szCs w:val="24"/>
        </w:rPr>
        <w:t>202</w:t>
      </w:r>
      <w:r>
        <w:rPr>
          <w:rFonts w:ascii="Times New Roman" w:hAnsi="Times New Roman" w:cs="Times New Roman"/>
          <w:i/>
          <w:spacing w:val="-2"/>
          <w:sz w:val="24"/>
          <w:szCs w:val="24"/>
        </w:rPr>
        <w:t>5</w:t>
      </w:r>
      <w:r w:rsidRPr="0091219F">
        <w:rPr>
          <w:rFonts w:ascii="Times New Roman" w:hAnsi="Times New Roman" w:cs="Times New Roman"/>
          <w:i/>
          <w:spacing w:val="-2"/>
          <w:sz w:val="24"/>
          <w:szCs w:val="24"/>
        </w:rPr>
        <w:t>)</w:t>
      </w:r>
    </w:p>
    <w:p w14:paraId="6370E774" w14:textId="77777777" w:rsidR="0091219F" w:rsidRDefault="0091219F" w:rsidP="0091219F">
      <w:pPr>
        <w:spacing w:before="11"/>
        <w:rPr>
          <w:rFonts w:ascii="Times New Roman" w:hAnsi="Times New Roman" w:cs="Times New Roman"/>
          <w:i/>
          <w:spacing w:val="-2"/>
          <w:sz w:val="24"/>
          <w:szCs w:val="24"/>
        </w:rPr>
      </w:pPr>
    </w:p>
    <w:p w14:paraId="3970B93C" w14:textId="77777777" w:rsidR="0091219F" w:rsidRDefault="0091219F" w:rsidP="0091219F">
      <w:pPr>
        <w:spacing w:before="11"/>
        <w:rPr>
          <w:rFonts w:ascii="Times New Roman" w:hAnsi="Times New Roman" w:cs="Times New Roman"/>
          <w:i/>
          <w:spacing w:val="-2"/>
          <w:sz w:val="24"/>
          <w:szCs w:val="24"/>
        </w:rPr>
      </w:pPr>
    </w:p>
    <w:p w14:paraId="08FD9BED" w14:textId="77777777" w:rsidR="0091219F" w:rsidRDefault="0091219F" w:rsidP="0091219F">
      <w:pPr>
        <w:spacing w:before="11"/>
        <w:rPr>
          <w:rFonts w:ascii="Times New Roman" w:hAnsi="Times New Roman" w:cs="Times New Roman"/>
          <w:i/>
          <w:spacing w:val="-2"/>
          <w:sz w:val="24"/>
          <w:szCs w:val="24"/>
        </w:rPr>
      </w:pPr>
    </w:p>
    <w:p w14:paraId="127E512A" w14:textId="77777777" w:rsidR="0091219F" w:rsidRDefault="0091219F" w:rsidP="0091219F">
      <w:pPr>
        <w:spacing w:before="11"/>
        <w:rPr>
          <w:rFonts w:ascii="Times New Roman" w:hAnsi="Times New Roman" w:cs="Times New Roman"/>
          <w:i/>
          <w:spacing w:val="-2"/>
          <w:sz w:val="24"/>
          <w:szCs w:val="24"/>
        </w:rPr>
      </w:pPr>
    </w:p>
    <w:p w14:paraId="2D6AC954" w14:textId="77777777" w:rsidR="0091219F" w:rsidRDefault="0091219F" w:rsidP="0091219F">
      <w:pPr>
        <w:spacing w:before="11"/>
        <w:rPr>
          <w:rFonts w:ascii="Times New Roman" w:hAnsi="Times New Roman" w:cs="Times New Roman"/>
          <w:i/>
          <w:spacing w:val="-2"/>
          <w:sz w:val="24"/>
          <w:szCs w:val="24"/>
        </w:rPr>
      </w:pPr>
    </w:p>
    <w:p w14:paraId="3013A642" w14:textId="77777777" w:rsidR="0091219F" w:rsidRDefault="0091219F" w:rsidP="0091219F">
      <w:pPr>
        <w:spacing w:before="11"/>
        <w:rPr>
          <w:rFonts w:ascii="Times New Roman" w:hAnsi="Times New Roman" w:cs="Times New Roman"/>
          <w:i/>
          <w:spacing w:val="-2"/>
          <w:sz w:val="24"/>
          <w:szCs w:val="24"/>
        </w:rPr>
      </w:pPr>
    </w:p>
    <w:p w14:paraId="3DF425DF" w14:textId="77777777" w:rsidR="00C52CDB" w:rsidRDefault="00C52CDB" w:rsidP="0091219F">
      <w:pPr>
        <w:spacing w:before="11"/>
        <w:rPr>
          <w:rFonts w:ascii="Times New Roman" w:hAnsi="Times New Roman" w:cs="Times New Roman"/>
          <w:b/>
          <w:bCs/>
          <w:iCs/>
          <w:spacing w:val="-2"/>
          <w:sz w:val="24"/>
          <w:szCs w:val="24"/>
        </w:rPr>
      </w:pPr>
    </w:p>
    <w:p w14:paraId="5A43E4C7" w14:textId="77777777" w:rsidR="00C52CDB" w:rsidRDefault="00C52CDB" w:rsidP="0091219F">
      <w:pPr>
        <w:spacing w:before="11"/>
        <w:rPr>
          <w:rFonts w:ascii="Times New Roman" w:hAnsi="Times New Roman" w:cs="Times New Roman"/>
          <w:b/>
          <w:bCs/>
          <w:iCs/>
          <w:spacing w:val="-2"/>
          <w:sz w:val="24"/>
          <w:szCs w:val="24"/>
        </w:rPr>
      </w:pPr>
    </w:p>
    <w:p w14:paraId="6A96E031" w14:textId="77777777" w:rsidR="00C52CDB" w:rsidRDefault="00C52CDB" w:rsidP="0091219F">
      <w:pPr>
        <w:spacing w:before="11"/>
        <w:rPr>
          <w:rFonts w:ascii="Times New Roman" w:hAnsi="Times New Roman" w:cs="Times New Roman"/>
          <w:b/>
          <w:bCs/>
          <w:iCs/>
          <w:spacing w:val="-2"/>
          <w:sz w:val="24"/>
          <w:szCs w:val="24"/>
        </w:rPr>
      </w:pPr>
    </w:p>
    <w:p w14:paraId="2959DB6B" w14:textId="77777777" w:rsidR="00C52CDB" w:rsidRDefault="00C52CDB" w:rsidP="0091219F">
      <w:pPr>
        <w:spacing w:before="11"/>
        <w:rPr>
          <w:rFonts w:ascii="Times New Roman" w:hAnsi="Times New Roman" w:cs="Times New Roman"/>
          <w:b/>
          <w:bCs/>
          <w:iCs/>
          <w:spacing w:val="-2"/>
          <w:sz w:val="24"/>
          <w:szCs w:val="24"/>
        </w:rPr>
      </w:pPr>
    </w:p>
    <w:p w14:paraId="6E3809C6" w14:textId="77777777" w:rsidR="00C52CDB" w:rsidRDefault="00C52CDB" w:rsidP="0091219F">
      <w:pPr>
        <w:spacing w:before="11"/>
        <w:rPr>
          <w:rFonts w:ascii="Times New Roman" w:hAnsi="Times New Roman" w:cs="Times New Roman"/>
          <w:b/>
          <w:bCs/>
          <w:iCs/>
          <w:spacing w:val="-2"/>
          <w:sz w:val="24"/>
          <w:szCs w:val="24"/>
        </w:rPr>
      </w:pPr>
    </w:p>
    <w:p w14:paraId="6D150A3C" w14:textId="77777777" w:rsidR="00C52CDB" w:rsidRDefault="00C52CDB" w:rsidP="0091219F">
      <w:pPr>
        <w:spacing w:before="11"/>
        <w:rPr>
          <w:rFonts w:ascii="Times New Roman" w:hAnsi="Times New Roman" w:cs="Times New Roman"/>
          <w:b/>
          <w:bCs/>
          <w:iCs/>
          <w:spacing w:val="-2"/>
          <w:sz w:val="24"/>
          <w:szCs w:val="24"/>
        </w:rPr>
      </w:pPr>
    </w:p>
    <w:p w14:paraId="5A0C6D17" w14:textId="77777777" w:rsidR="00C52CDB" w:rsidRDefault="00C52CDB" w:rsidP="0091219F">
      <w:pPr>
        <w:spacing w:before="11"/>
        <w:rPr>
          <w:rFonts w:ascii="Times New Roman" w:hAnsi="Times New Roman" w:cs="Times New Roman"/>
          <w:b/>
          <w:bCs/>
          <w:iCs/>
          <w:spacing w:val="-2"/>
          <w:sz w:val="24"/>
          <w:szCs w:val="24"/>
        </w:rPr>
      </w:pPr>
    </w:p>
    <w:p w14:paraId="10400CCB" w14:textId="77777777" w:rsidR="00C52CDB" w:rsidRDefault="00C52CDB" w:rsidP="0091219F">
      <w:pPr>
        <w:spacing w:before="11"/>
        <w:rPr>
          <w:rFonts w:ascii="Times New Roman" w:hAnsi="Times New Roman" w:cs="Times New Roman"/>
          <w:b/>
          <w:bCs/>
          <w:iCs/>
          <w:spacing w:val="-2"/>
          <w:sz w:val="24"/>
          <w:szCs w:val="24"/>
        </w:rPr>
      </w:pPr>
    </w:p>
    <w:p w14:paraId="61705501" w14:textId="77777777" w:rsidR="00C52CDB" w:rsidRDefault="00C52CDB" w:rsidP="0091219F">
      <w:pPr>
        <w:spacing w:before="11"/>
        <w:rPr>
          <w:rFonts w:ascii="Times New Roman" w:hAnsi="Times New Roman" w:cs="Times New Roman"/>
          <w:b/>
          <w:bCs/>
          <w:iCs/>
          <w:spacing w:val="-2"/>
          <w:sz w:val="24"/>
          <w:szCs w:val="24"/>
        </w:rPr>
      </w:pPr>
    </w:p>
    <w:p w14:paraId="3A145ECB" w14:textId="77777777" w:rsidR="00C52CDB" w:rsidRDefault="00C52CDB" w:rsidP="0091219F">
      <w:pPr>
        <w:spacing w:before="11"/>
        <w:rPr>
          <w:rFonts w:ascii="Times New Roman" w:hAnsi="Times New Roman" w:cs="Times New Roman"/>
          <w:b/>
          <w:bCs/>
          <w:iCs/>
          <w:spacing w:val="-2"/>
          <w:sz w:val="24"/>
          <w:szCs w:val="24"/>
        </w:rPr>
      </w:pPr>
    </w:p>
    <w:p w14:paraId="2A101B97" w14:textId="77777777" w:rsidR="00C52CDB" w:rsidRDefault="00C52CDB" w:rsidP="0091219F">
      <w:pPr>
        <w:spacing w:before="11"/>
        <w:rPr>
          <w:rFonts w:ascii="Times New Roman" w:hAnsi="Times New Roman" w:cs="Times New Roman"/>
          <w:b/>
          <w:bCs/>
          <w:iCs/>
          <w:spacing w:val="-2"/>
          <w:sz w:val="24"/>
          <w:szCs w:val="24"/>
        </w:rPr>
      </w:pPr>
    </w:p>
    <w:p w14:paraId="489BBBC7" w14:textId="77777777" w:rsidR="00C52CDB" w:rsidRDefault="00C52CDB" w:rsidP="0091219F">
      <w:pPr>
        <w:spacing w:before="11"/>
        <w:rPr>
          <w:rFonts w:ascii="Times New Roman" w:hAnsi="Times New Roman" w:cs="Times New Roman"/>
          <w:b/>
          <w:bCs/>
          <w:iCs/>
          <w:spacing w:val="-2"/>
          <w:sz w:val="24"/>
          <w:szCs w:val="24"/>
        </w:rPr>
      </w:pPr>
    </w:p>
    <w:p w14:paraId="511B85C1" w14:textId="77777777" w:rsidR="00C52CDB" w:rsidRDefault="00C52CDB" w:rsidP="0091219F">
      <w:pPr>
        <w:spacing w:before="11"/>
        <w:rPr>
          <w:rFonts w:ascii="Times New Roman" w:hAnsi="Times New Roman" w:cs="Times New Roman"/>
          <w:b/>
          <w:bCs/>
          <w:iCs/>
          <w:spacing w:val="-2"/>
          <w:sz w:val="24"/>
          <w:szCs w:val="24"/>
        </w:rPr>
      </w:pPr>
    </w:p>
    <w:p w14:paraId="6D27A637" w14:textId="197FA64D" w:rsidR="0091219F" w:rsidRDefault="0091219F" w:rsidP="0091219F">
      <w:pPr>
        <w:spacing w:before="11"/>
        <w:rPr>
          <w:rFonts w:ascii="Times New Roman" w:hAnsi="Times New Roman" w:cs="Times New Roman"/>
          <w:b/>
          <w:bCs/>
          <w:iCs/>
          <w:spacing w:val="-2"/>
          <w:sz w:val="24"/>
          <w:szCs w:val="24"/>
        </w:rPr>
      </w:pPr>
      <w:r>
        <w:rPr>
          <w:rFonts w:ascii="Times New Roman" w:hAnsi="Times New Roman" w:cs="Times New Roman"/>
          <w:b/>
          <w:bCs/>
          <w:iCs/>
          <w:spacing w:val="-2"/>
          <w:sz w:val="24"/>
          <w:szCs w:val="24"/>
        </w:rPr>
        <w:t>Lampiran 2.</w:t>
      </w:r>
      <w:r w:rsidR="00F80157">
        <w:rPr>
          <w:rFonts w:ascii="Times New Roman" w:hAnsi="Times New Roman" w:cs="Times New Roman"/>
          <w:b/>
          <w:bCs/>
          <w:iCs/>
          <w:spacing w:val="-2"/>
          <w:sz w:val="24"/>
          <w:szCs w:val="24"/>
        </w:rPr>
        <w:t xml:space="preserve"> </w:t>
      </w:r>
      <w:proofErr w:type="spellStart"/>
      <w:r w:rsidR="00F80157">
        <w:rPr>
          <w:rFonts w:ascii="Times New Roman" w:hAnsi="Times New Roman" w:cs="Times New Roman"/>
          <w:b/>
          <w:bCs/>
          <w:iCs/>
          <w:spacing w:val="-2"/>
          <w:sz w:val="24"/>
          <w:szCs w:val="24"/>
        </w:rPr>
        <w:t>Penyaringan</w:t>
      </w:r>
      <w:proofErr w:type="spellEnd"/>
      <w:r w:rsidR="00F80157">
        <w:rPr>
          <w:rFonts w:ascii="Times New Roman" w:hAnsi="Times New Roman" w:cs="Times New Roman"/>
          <w:b/>
          <w:bCs/>
          <w:iCs/>
          <w:spacing w:val="-2"/>
          <w:sz w:val="24"/>
          <w:szCs w:val="24"/>
        </w:rPr>
        <w:t xml:space="preserve"> Sampel </w:t>
      </w:r>
      <w:proofErr w:type="spellStart"/>
      <w:r w:rsidR="00F80157">
        <w:rPr>
          <w:rFonts w:ascii="Times New Roman" w:hAnsi="Times New Roman" w:cs="Times New Roman"/>
          <w:b/>
          <w:bCs/>
          <w:iCs/>
          <w:spacing w:val="-2"/>
          <w:sz w:val="24"/>
          <w:szCs w:val="24"/>
        </w:rPr>
        <w:t>Penelitian</w:t>
      </w:r>
      <w:proofErr w:type="spellEnd"/>
    </w:p>
    <w:tbl>
      <w:tblPr>
        <w:tblStyle w:val="TableGrid"/>
        <w:tblW w:w="7432" w:type="dxa"/>
        <w:tblInd w:w="-5" w:type="dxa"/>
        <w:tblLook w:val="04A0" w:firstRow="1" w:lastRow="0" w:firstColumn="1" w:lastColumn="0" w:noHBand="0" w:noVBand="1"/>
      </w:tblPr>
      <w:tblGrid>
        <w:gridCol w:w="5447"/>
        <w:gridCol w:w="1985"/>
      </w:tblGrid>
      <w:tr w:rsidR="00F80157" w:rsidRPr="00EC6A25" w14:paraId="327A4850" w14:textId="77777777" w:rsidTr="00F80157">
        <w:trPr>
          <w:trHeight w:val="291"/>
        </w:trPr>
        <w:tc>
          <w:tcPr>
            <w:tcW w:w="5447" w:type="dxa"/>
          </w:tcPr>
          <w:p w14:paraId="2E00483B" w14:textId="77777777" w:rsidR="00F80157" w:rsidRPr="00EC6A25" w:rsidRDefault="00F80157" w:rsidP="00A84B0D">
            <w:pPr>
              <w:pStyle w:val="ListParagraph"/>
              <w:spacing w:line="360" w:lineRule="auto"/>
              <w:ind w:left="0"/>
              <w:jc w:val="center"/>
              <w:rPr>
                <w:rFonts w:ascii="Times New Roman" w:hAnsi="Times New Roman" w:cs="Times New Roman"/>
                <w:b/>
                <w:bCs/>
                <w:sz w:val="20"/>
                <w:szCs w:val="20"/>
              </w:rPr>
            </w:pPr>
            <w:proofErr w:type="spellStart"/>
            <w:r w:rsidRPr="00EC6A25">
              <w:rPr>
                <w:rFonts w:ascii="Times New Roman" w:hAnsi="Times New Roman" w:cs="Times New Roman"/>
                <w:b/>
                <w:bCs/>
                <w:sz w:val="20"/>
                <w:szCs w:val="20"/>
              </w:rPr>
              <w:t>Keterangan</w:t>
            </w:r>
            <w:proofErr w:type="spellEnd"/>
          </w:p>
        </w:tc>
        <w:tc>
          <w:tcPr>
            <w:tcW w:w="1985" w:type="dxa"/>
          </w:tcPr>
          <w:p w14:paraId="5BDFC44B" w14:textId="77777777" w:rsidR="00F80157" w:rsidRPr="00EC6A25" w:rsidRDefault="00F80157" w:rsidP="00A84B0D">
            <w:pPr>
              <w:pStyle w:val="ListParagraph"/>
              <w:spacing w:line="360" w:lineRule="auto"/>
              <w:ind w:left="0"/>
              <w:jc w:val="center"/>
              <w:rPr>
                <w:rFonts w:ascii="Times New Roman" w:hAnsi="Times New Roman" w:cs="Times New Roman"/>
                <w:b/>
                <w:bCs/>
                <w:sz w:val="20"/>
                <w:szCs w:val="20"/>
              </w:rPr>
            </w:pPr>
            <w:proofErr w:type="spellStart"/>
            <w:r w:rsidRPr="00EC6A25">
              <w:rPr>
                <w:rFonts w:ascii="Times New Roman" w:hAnsi="Times New Roman" w:cs="Times New Roman"/>
                <w:b/>
                <w:bCs/>
                <w:sz w:val="20"/>
                <w:szCs w:val="20"/>
              </w:rPr>
              <w:t>Jumlah</w:t>
            </w:r>
            <w:proofErr w:type="spellEnd"/>
            <w:r w:rsidRPr="00EC6A25">
              <w:rPr>
                <w:rFonts w:ascii="Times New Roman" w:hAnsi="Times New Roman" w:cs="Times New Roman"/>
                <w:b/>
                <w:bCs/>
                <w:sz w:val="20"/>
                <w:szCs w:val="20"/>
              </w:rPr>
              <w:t xml:space="preserve"> Perusahaan</w:t>
            </w:r>
          </w:p>
        </w:tc>
      </w:tr>
      <w:tr w:rsidR="00F80157" w:rsidRPr="00DD0802" w14:paraId="4E544B87" w14:textId="77777777" w:rsidTr="00F80157">
        <w:tc>
          <w:tcPr>
            <w:tcW w:w="5447" w:type="dxa"/>
          </w:tcPr>
          <w:p w14:paraId="18350174" w14:textId="77777777" w:rsidR="00F80157" w:rsidRPr="00EC6A25" w:rsidRDefault="00F80157" w:rsidP="00A84B0D">
            <w:pPr>
              <w:spacing w:line="360" w:lineRule="auto"/>
              <w:jc w:val="both"/>
              <w:rPr>
                <w:rFonts w:ascii="Times New Roman" w:hAnsi="Times New Roman" w:cs="Times New Roman"/>
                <w:sz w:val="20"/>
                <w:szCs w:val="20"/>
              </w:rPr>
            </w:pPr>
            <w:r w:rsidRPr="00EC6A25">
              <w:rPr>
                <w:rFonts w:ascii="Times New Roman" w:hAnsi="Times New Roman" w:cs="Times New Roman"/>
                <w:sz w:val="20"/>
                <w:szCs w:val="20"/>
              </w:rPr>
              <w:t xml:space="preserve">Perusahaan </w:t>
            </w:r>
            <w:proofErr w:type="spellStart"/>
            <w:r w:rsidRPr="00EC6A25">
              <w:rPr>
                <w:rFonts w:ascii="Times New Roman" w:hAnsi="Times New Roman" w:cs="Times New Roman"/>
                <w:sz w:val="20"/>
                <w:szCs w:val="20"/>
              </w:rPr>
              <w:t>sektor</w:t>
            </w:r>
            <w:proofErr w:type="spellEnd"/>
            <w:r w:rsidRPr="00EC6A25">
              <w:rPr>
                <w:rFonts w:ascii="Times New Roman" w:hAnsi="Times New Roman" w:cs="Times New Roman"/>
                <w:sz w:val="20"/>
                <w:szCs w:val="20"/>
              </w:rPr>
              <w:t xml:space="preserve"> </w:t>
            </w:r>
            <w:proofErr w:type="spellStart"/>
            <w:r w:rsidRPr="00EC6A25">
              <w:rPr>
                <w:rFonts w:ascii="Times New Roman" w:hAnsi="Times New Roman" w:cs="Times New Roman"/>
                <w:sz w:val="20"/>
                <w:szCs w:val="20"/>
              </w:rPr>
              <w:t>pertambangan</w:t>
            </w:r>
            <w:proofErr w:type="spellEnd"/>
            <w:r w:rsidRPr="00EC6A25">
              <w:rPr>
                <w:rFonts w:ascii="Times New Roman" w:hAnsi="Times New Roman" w:cs="Times New Roman"/>
                <w:sz w:val="20"/>
                <w:szCs w:val="20"/>
              </w:rPr>
              <w:t xml:space="preserve"> yang </w:t>
            </w:r>
            <w:proofErr w:type="spellStart"/>
            <w:r w:rsidRPr="00EC6A25">
              <w:rPr>
                <w:rFonts w:ascii="Times New Roman" w:hAnsi="Times New Roman" w:cs="Times New Roman"/>
                <w:sz w:val="20"/>
                <w:szCs w:val="20"/>
              </w:rPr>
              <w:t>terdaftar</w:t>
            </w:r>
            <w:proofErr w:type="spellEnd"/>
            <w:r w:rsidRPr="00EC6A25">
              <w:rPr>
                <w:rFonts w:ascii="Times New Roman" w:hAnsi="Times New Roman" w:cs="Times New Roman"/>
                <w:sz w:val="20"/>
                <w:szCs w:val="20"/>
              </w:rPr>
              <w:t xml:space="preserve"> di Bursa </w:t>
            </w:r>
            <w:proofErr w:type="spellStart"/>
            <w:r w:rsidRPr="00EC6A25">
              <w:rPr>
                <w:rFonts w:ascii="Times New Roman" w:hAnsi="Times New Roman" w:cs="Times New Roman"/>
                <w:sz w:val="20"/>
                <w:szCs w:val="20"/>
              </w:rPr>
              <w:t>Efek</w:t>
            </w:r>
            <w:proofErr w:type="spellEnd"/>
            <w:r w:rsidRPr="00EC6A25">
              <w:rPr>
                <w:rFonts w:ascii="Times New Roman" w:hAnsi="Times New Roman" w:cs="Times New Roman"/>
                <w:sz w:val="20"/>
                <w:szCs w:val="20"/>
              </w:rPr>
              <w:t xml:space="preserve"> Indonesia, </w:t>
            </w:r>
            <w:proofErr w:type="spellStart"/>
            <w:r w:rsidRPr="00EC6A25">
              <w:rPr>
                <w:rFonts w:ascii="Times New Roman" w:hAnsi="Times New Roman" w:cs="Times New Roman"/>
                <w:sz w:val="20"/>
                <w:szCs w:val="20"/>
              </w:rPr>
              <w:t>periode</w:t>
            </w:r>
            <w:proofErr w:type="spellEnd"/>
            <w:r w:rsidRPr="00EC6A25">
              <w:rPr>
                <w:rFonts w:ascii="Times New Roman" w:hAnsi="Times New Roman" w:cs="Times New Roman"/>
                <w:sz w:val="20"/>
                <w:szCs w:val="20"/>
              </w:rPr>
              <w:t xml:space="preserve"> 2020-2024.</w:t>
            </w:r>
          </w:p>
        </w:tc>
        <w:tc>
          <w:tcPr>
            <w:tcW w:w="1985" w:type="dxa"/>
          </w:tcPr>
          <w:p w14:paraId="44857131" w14:textId="77777777" w:rsidR="00F80157" w:rsidRPr="00DD0802" w:rsidRDefault="00F80157" w:rsidP="00A84B0D">
            <w:pPr>
              <w:pStyle w:val="ListParagraph"/>
              <w:spacing w:line="360" w:lineRule="auto"/>
              <w:ind w:left="0" w:hanging="111"/>
              <w:jc w:val="center"/>
              <w:rPr>
                <w:rFonts w:ascii="Times New Roman" w:hAnsi="Times New Roman" w:cs="Times New Roman"/>
                <w:sz w:val="20"/>
                <w:szCs w:val="20"/>
              </w:rPr>
            </w:pPr>
            <w:r w:rsidRPr="00DD0802">
              <w:rPr>
                <w:rFonts w:ascii="Times New Roman" w:hAnsi="Times New Roman" w:cs="Times New Roman"/>
                <w:sz w:val="20"/>
                <w:szCs w:val="20"/>
              </w:rPr>
              <w:t>9</w:t>
            </w:r>
            <w:r>
              <w:rPr>
                <w:rFonts w:ascii="Times New Roman" w:hAnsi="Times New Roman" w:cs="Times New Roman"/>
                <w:sz w:val="20"/>
                <w:szCs w:val="20"/>
              </w:rPr>
              <w:t>1</w:t>
            </w:r>
          </w:p>
        </w:tc>
      </w:tr>
      <w:tr w:rsidR="00F80157" w:rsidRPr="00DD0802" w14:paraId="373477AE" w14:textId="77777777" w:rsidTr="00F80157">
        <w:trPr>
          <w:trHeight w:val="216"/>
        </w:trPr>
        <w:tc>
          <w:tcPr>
            <w:tcW w:w="5447" w:type="dxa"/>
          </w:tcPr>
          <w:p w14:paraId="12E25502" w14:textId="77777777" w:rsidR="00F80157" w:rsidRPr="00515B49" w:rsidRDefault="00F80157" w:rsidP="00A84B0D">
            <w:pPr>
              <w:spacing w:line="360" w:lineRule="auto"/>
              <w:jc w:val="both"/>
              <w:rPr>
                <w:rFonts w:ascii="Times New Roman" w:hAnsi="Times New Roman" w:cs="Times New Roman"/>
                <w:sz w:val="20"/>
                <w:szCs w:val="20"/>
              </w:rPr>
            </w:pPr>
            <w:r w:rsidRPr="004447F2">
              <w:rPr>
                <w:rFonts w:ascii="Times New Roman" w:hAnsi="Times New Roman" w:cs="Times New Roman"/>
                <w:sz w:val="20"/>
                <w:szCs w:val="20"/>
              </w:rPr>
              <w:t xml:space="preserve">Perusahaan </w:t>
            </w:r>
            <w:proofErr w:type="spellStart"/>
            <w:r w:rsidRPr="004447F2">
              <w:rPr>
                <w:rFonts w:ascii="Times New Roman" w:hAnsi="Times New Roman" w:cs="Times New Roman"/>
                <w:sz w:val="20"/>
                <w:szCs w:val="20"/>
              </w:rPr>
              <w:t>sektor</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pertambangan</w:t>
            </w:r>
            <w:proofErr w:type="spellEnd"/>
            <w:r w:rsidRPr="004447F2">
              <w:rPr>
                <w:rFonts w:ascii="Times New Roman" w:hAnsi="Times New Roman" w:cs="Times New Roman"/>
                <w:sz w:val="20"/>
                <w:szCs w:val="20"/>
              </w:rPr>
              <w:t xml:space="preserve"> yang</w:t>
            </w:r>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mempunyai</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laba</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positif</w:t>
            </w:r>
            <w:proofErr w:type="spellEnd"/>
            <w:r w:rsidRPr="004447F2">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mengalami</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kerugian</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selama</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periode</w:t>
            </w:r>
            <w:proofErr w:type="spellEnd"/>
            <w:r w:rsidRPr="004447F2">
              <w:rPr>
                <w:rFonts w:ascii="Times New Roman" w:hAnsi="Times New Roman" w:cs="Times New Roman"/>
                <w:sz w:val="20"/>
                <w:szCs w:val="20"/>
              </w:rPr>
              <w:t xml:space="preserve"> </w:t>
            </w:r>
            <w:proofErr w:type="spellStart"/>
            <w:r w:rsidRPr="004447F2">
              <w:rPr>
                <w:rFonts w:ascii="Times New Roman" w:hAnsi="Times New Roman" w:cs="Times New Roman"/>
                <w:sz w:val="20"/>
                <w:szCs w:val="20"/>
              </w:rPr>
              <w:t>penelitian</w:t>
            </w:r>
            <w:proofErr w:type="spellEnd"/>
            <w:r>
              <w:rPr>
                <w:rFonts w:ascii="Times New Roman" w:hAnsi="Times New Roman" w:cs="Times New Roman"/>
                <w:sz w:val="20"/>
                <w:szCs w:val="20"/>
              </w:rPr>
              <w:t>.</w:t>
            </w:r>
          </w:p>
        </w:tc>
        <w:tc>
          <w:tcPr>
            <w:tcW w:w="1985" w:type="dxa"/>
          </w:tcPr>
          <w:p w14:paraId="0FE3F4D6" w14:textId="77777777" w:rsidR="00F80157" w:rsidRPr="00DD0802" w:rsidRDefault="00F80157" w:rsidP="00A84B0D">
            <w:pPr>
              <w:pStyle w:val="ListParagraph"/>
              <w:spacing w:line="360" w:lineRule="auto"/>
              <w:ind w:left="0"/>
              <w:jc w:val="center"/>
              <w:rPr>
                <w:rFonts w:ascii="Times New Roman" w:hAnsi="Times New Roman" w:cs="Times New Roman"/>
                <w:sz w:val="20"/>
                <w:szCs w:val="20"/>
              </w:rPr>
            </w:pPr>
            <w:r w:rsidRPr="00DD0802">
              <w:rPr>
                <w:rFonts w:ascii="Times New Roman" w:hAnsi="Times New Roman" w:cs="Times New Roman"/>
                <w:sz w:val="20"/>
                <w:szCs w:val="20"/>
              </w:rPr>
              <w:t>(</w:t>
            </w:r>
            <w:r>
              <w:rPr>
                <w:rFonts w:ascii="Times New Roman" w:hAnsi="Times New Roman" w:cs="Times New Roman"/>
                <w:sz w:val="20"/>
                <w:szCs w:val="20"/>
              </w:rPr>
              <w:t>50)</w:t>
            </w:r>
          </w:p>
        </w:tc>
      </w:tr>
      <w:tr w:rsidR="00F80157" w:rsidRPr="00DD0802" w14:paraId="321780FB" w14:textId="77777777" w:rsidTr="00F80157">
        <w:trPr>
          <w:trHeight w:val="216"/>
        </w:trPr>
        <w:tc>
          <w:tcPr>
            <w:tcW w:w="5447" w:type="dxa"/>
          </w:tcPr>
          <w:p w14:paraId="72E0220E" w14:textId="77777777" w:rsidR="00F80157" w:rsidRPr="004447F2" w:rsidRDefault="00F80157" w:rsidP="00A84B0D">
            <w:pPr>
              <w:spacing w:line="360" w:lineRule="auto"/>
              <w:jc w:val="both"/>
              <w:rPr>
                <w:rFonts w:ascii="Times New Roman" w:hAnsi="Times New Roman" w:cs="Times New Roman"/>
                <w:sz w:val="20"/>
                <w:szCs w:val="20"/>
              </w:rPr>
            </w:pPr>
            <w:r>
              <w:rPr>
                <w:rFonts w:ascii="Times New Roman" w:hAnsi="Times New Roman" w:cs="Times New Roman"/>
                <w:sz w:val="20"/>
                <w:szCs w:val="20"/>
              </w:rPr>
              <w:t>Total Sampel Perusahaan</w:t>
            </w:r>
          </w:p>
        </w:tc>
        <w:tc>
          <w:tcPr>
            <w:tcW w:w="1985" w:type="dxa"/>
          </w:tcPr>
          <w:p w14:paraId="1B8756BE" w14:textId="77777777" w:rsidR="00F80157" w:rsidRPr="00DD0802" w:rsidRDefault="00F80157" w:rsidP="00A84B0D">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40</w:t>
            </w:r>
          </w:p>
        </w:tc>
      </w:tr>
      <w:tr w:rsidR="00F80157" w:rsidRPr="00DD0802" w14:paraId="40C44CEE" w14:textId="77777777" w:rsidTr="00F80157">
        <w:trPr>
          <w:trHeight w:val="216"/>
        </w:trPr>
        <w:tc>
          <w:tcPr>
            <w:tcW w:w="5447" w:type="dxa"/>
          </w:tcPr>
          <w:p w14:paraId="4ABBDB60" w14:textId="77777777" w:rsidR="00F80157" w:rsidRPr="003A5D4F" w:rsidRDefault="00F80157" w:rsidP="00A84B0D">
            <w:pPr>
              <w:spacing w:line="360" w:lineRule="auto"/>
              <w:jc w:val="both"/>
              <w:rPr>
                <w:rFonts w:ascii="Times New Roman" w:hAnsi="Times New Roman" w:cs="Times New Roman"/>
                <w:b/>
                <w:bCs/>
                <w:sz w:val="20"/>
                <w:szCs w:val="20"/>
              </w:rPr>
            </w:pPr>
            <w:proofErr w:type="spellStart"/>
            <w:r w:rsidRPr="003A5D4F">
              <w:rPr>
                <w:rFonts w:ascii="Times New Roman" w:hAnsi="Times New Roman" w:cs="Times New Roman"/>
                <w:b/>
                <w:bCs/>
                <w:sz w:val="20"/>
                <w:szCs w:val="20"/>
              </w:rPr>
              <w:t>Jumlah</w:t>
            </w:r>
            <w:proofErr w:type="spellEnd"/>
            <w:r w:rsidRPr="003A5D4F">
              <w:rPr>
                <w:rFonts w:ascii="Times New Roman" w:hAnsi="Times New Roman" w:cs="Times New Roman"/>
                <w:b/>
                <w:bCs/>
                <w:sz w:val="20"/>
                <w:szCs w:val="20"/>
              </w:rPr>
              <w:t xml:space="preserve"> Data </w:t>
            </w:r>
            <w:proofErr w:type="spellStart"/>
            <w:r w:rsidRPr="003A5D4F">
              <w:rPr>
                <w:rFonts w:ascii="Times New Roman" w:hAnsi="Times New Roman" w:cs="Times New Roman"/>
                <w:b/>
                <w:bCs/>
                <w:sz w:val="20"/>
                <w:szCs w:val="20"/>
              </w:rPr>
              <w:t>Observasi</w:t>
            </w:r>
            <w:proofErr w:type="spellEnd"/>
            <w:r w:rsidRPr="003A5D4F">
              <w:rPr>
                <w:rFonts w:ascii="Times New Roman" w:hAnsi="Times New Roman" w:cs="Times New Roman"/>
                <w:b/>
                <w:bCs/>
                <w:sz w:val="20"/>
                <w:szCs w:val="20"/>
              </w:rPr>
              <w:t xml:space="preserve"> (40 x 5 </w:t>
            </w:r>
            <w:proofErr w:type="spellStart"/>
            <w:r w:rsidRPr="003A5D4F">
              <w:rPr>
                <w:rFonts w:ascii="Times New Roman" w:hAnsi="Times New Roman" w:cs="Times New Roman"/>
                <w:b/>
                <w:bCs/>
                <w:sz w:val="20"/>
                <w:szCs w:val="20"/>
              </w:rPr>
              <w:t>tahun</w:t>
            </w:r>
            <w:proofErr w:type="spellEnd"/>
            <w:r w:rsidRPr="003A5D4F">
              <w:rPr>
                <w:rFonts w:ascii="Times New Roman" w:hAnsi="Times New Roman" w:cs="Times New Roman"/>
                <w:b/>
                <w:bCs/>
                <w:sz w:val="20"/>
                <w:szCs w:val="20"/>
              </w:rPr>
              <w:t>)</w:t>
            </w:r>
          </w:p>
        </w:tc>
        <w:tc>
          <w:tcPr>
            <w:tcW w:w="1985" w:type="dxa"/>
          </w:tcPr>
          <w:p w14:paraId="23DBC293" w14:textId="77777777" w:rsidR="00F80157" w:rsidRPr="003A5D4F" w:rsidRDefault="00F80157" w:rsidP="00A84B0D">
            <w:pPr>
              <w:pStyle w:val="ListParagraph"/>
              <w:spacing w:line="360" w:lineRule="auto"/>
              <w:ind w:left="0"/>
              <w:jc w:val="center"/>
              <w:rPr>
                <w:rFonts w:ascii="Times New Roman" w:hAnsi="Times New Roman" w:cs="Times New Roman"/>
                <w:b/>
                <w:bCs/>
                <w:sz w:val="20"/>
                <w:szCs w:val="20"/>
              </w:rPr>
            </w:pPr>
            <w:r w:rsidRPr="003A5D4F">
              <w:rPr>
                <w:rFonts w:ascii="Times New Roman" w:hAnsi="Times New Roman" w:cs="Times New Roman"/>
                <w:b/>
                <w:bCs/>
                <w:sz w:val="20"/>
                <w:szCs w:val="20"/>
              </w:rPr>
              <w:t>200</w:t>
            </w:r>
          </w:p>
        </w:tc>
      </w:tr>
    </w:tbl>
    <w:p w14:paraId="45C823E6" w14:textId="59B7EB39" w:rsidR="00F80157" w:rsidRDefault="00F80157" w:rsidP="00F80157">
      <w:pPr>
        <w:spacing w:line="480" w:lineRule="auto"/>
        <w:jc w:val="both"/>
        <w:rPr>
          <w:rFonts w:ascii="Times New Roman" w:hAnsi="Times New Roman" w:cs="Times New Roman"/>
          <w:bCs/>
          <w:i/>
          <w:iCs/>
          <w:sz w:val="24"/>
          <w:szCs w:val="24"/>
        </w:rPr>
      </w:pPr>
      <w:r w:rsidRPr="00F80157">
        <w:rPr>
          <w:rFonts w:ascii="Times New Roman" w:hAnsi="Times New Roman" w:cs="Times New Roman"/>
          <w:bCs/>
          <w:i/>
          <w:iCs/>
          <w:sz w:val="24"/>
          <w:szCs w:val="24"/>
        </w:rPr>
        <w:t xml:space="preserve"> </w:t>
      </w:r>
      <w:proofErr w:type="spellStart"/>
      <w:r w:rsidRPr="00F80157">
        <w:rPr>
          <w:rFonts w:ascii="Times New Roman" w:hAnsi="Times New Roman" w:cs="Times New Roman"/>
          <w:bCs/>
          <w:i/>
          <w:iCs/>
          <w:sz w:val="24"/>
          <w:szCs w:val="24"/>
        </w:rPr>
        <w:t>Sumber</w:t>
      </w:r>
      <w:proofErr w:type="spellEnd"/>
      <w:r>
        <w:rPr>
          <w:rFonts w:ascii="Times New Roman" w:hAnsi="Times New Roman" w:cs="Times New Roman"/>
          <w:bCs/>
          <w:sz w:val="24"/>
          <w:szCs w:val="24"/>
        </w:rPr>
        <w:t xml:space="preserve"> </w:t>
      </w:r>
      <w:r w:rsidRPr="003A5D4F">
        <w:rPr>
          <w:rFonts w:ascii="Times New Roman" w:hAnsi="Times New Roman" w:cs="Times New Roman"/>
          <w:bCs/>
          <w:i/>
          <w:iCs/>
          <w:sz w:val="24"/>
          <w:szCs w:val="24"/>
        </w:rPr>
        <w:t xml:space="preserve">Data </w:t>
      </w:r>
      <w:proofErr w:type="spellStart"/>
      <w:r w:rsidRPr="003A5D4F">
        <w:rPr>
          <w:rFonts w:ascii="Times New Roman" w:hAnsi="Times New Roman" w:cs="Times New Roman"/>
          <w:bCs/>
          <w:i/>
          <w:iCs/>
          <w:sz w:val="24"/>
          <w:szCs w:val="24"/>
        </w:rPr>
        <w:t>diolah</w:t>
      </w:r>
      <w:proofErr w:type="spellEnd"/>
      <w:r w:rsidRPr="003A5D4F">
        <w:rPr>
          <w:rFonts w:ascii="Times New Roman" w:hAnsi="Times New Roman" w:cs="Times New Roman"/>
          <w:bCs/>
          <w:i/>
          <w:iCs/>
          <w:sz w:val="24"/>
          <w:szCs w:val="24"/>
        </w:rPr>
        <w:t xml:space="preserve"> </w:t>
      </w:r>
      <w:proofErr w:type="spellStart"/>
      <w:r w:rsidRPr="003A5D4F">
        <w:rPr>
          <w:rFonts w:ascii="Times New Roman" w:hAnsi="Times New Roman" w:cs="Times New Roman"/>
          <w:bCs/>
          <w:i/>
          <w:iCs/>
          <w:sz w:val="24"/>
          <w:szCs w:val="24"/>
        </w:rPr>
        <w:t>penulis</w:t>
      </w:r>
      <w:proofErr w:type="spellEnd"/>
      <w:r>
        <w:rPr>
          <w:rFonts w:ascii="Times New Roman" w:hAnsi="Times New Roman" w:cs="Times New Roman"/>
          <w:bCs/>
          <w:i/>
          <w:iCs/>
          <w:sz w:val="24"/>
          <w:szCs w:val="24"/>
        </w:rPr>
        <w:t>, (</w:t>
      </w:r>
      <w:r w:rsidRPr="003A5D4F">
        <w:rPr>
          <w:rFonts w:ascii="Times New Roman" w:hAnsi="Times New Roman" w:cs="Times New Roman"/>
          <w:bCs/>
          <w:i/>
          <w:iCs/>
          <w:sz w:val="24"/>
          <w:szCs w:val="24"/>
        </w:rPr>
        <w:t>2025</w:t>
      </w:r>
      <w:r>
        <w:rPr>
          <w:rFonts w:ascii="Times New Roman" w:hAnsi="Times New Roman" w:cs="Times New Roman"/>
          <w:bCs/>
          <w:i/>
          <w:iCs/>
          <w:sz w:val="24"/>
          <w:szCs w:val="24"/>
        </w:rPr>
        <w:t>)</w:t>
      </w:r>
    </w:p>
    <w:p w14:paraId="2ED09615" w14:textId="77777777" w:rsidR="00F80157" w:rsidRDefault="00F80157" w:rsidP="00F80157">
      <w:pPr>
        <w:spacing w:line="480" w:lineRule="auto"/>
        <w:jc w:val="both"/>
        <w:rPr>
          <w:rFonts w:ascii="Times New Roman" w:hAnsi="Times New Roman" w:cs="Times New Roman"/>
          <w:bCs/>
          <w:i/>
          <w:iCs/>
          <w:sz w:val="24"/>
          <w:szCs w:val="24"/>
        </w:rPr>
      </w:pPr>
    </w:p>
    <w:p w14:paraId="7943C229" w14:textId="77777777" w:rsidR="00F80157" w:rsidRDefault="00F80157" w:rsidP="00F80157">
      <w:pPr>
        <w:spacing w:line="480" w:lineRule="auto"/>
        <w:jc w:val="both"/>
        <w:rPr>
          <w:rFonts w:ascii="Times New Roman" w:hAnsi="Times New Roman" w:cs="Times New Roman"/>
          <w:bCs/>
          <w:i/>
          <w:iCs/>
          <w:sz w:val="24"/>
          <w:szCs w:val="24"/>
        </w:rPr>
      </w:pPr>
    </w:p>
    <w:p w14:paraId="42329C5D" w14:textId="77777777" w:rsidR="00F80157" w:rsidRDefault="00F80157" w:rsidP="00F80157">
      <w:pPr>
        <w:spacing w:line="480" w:lineRule="auto"/>
        <w:jc w:val="both"/>
        <w:rPr>
          <w:rFonts w:ascii="Times New Roman" w:hAnsi="Times New Roman" w:cs="Times New Roman"/>
          <w:bCs/>
          <w:i/>
          <w:iCs/>
          <w:sz w:val="24"/>
          <w:szCs w:val="24"/>
        </w:rPr>
      </w:pPr>
    </w:p>
    <w:p w14:paraId="7719E819" w14:textId="77777777" w:rsidR="00F80157" w:rsidRDefault="00F80157" w:rsidP="00F80157">
      <w:pPr>
        <w:spacing w:line="480" w:lineRule="auto"/>
        <w:jc w:val="both"/>
        <w:rPr>
          <w:rFonts w:ascii="Times New Roman" w:hAnsi="Times New Roman" w:cs="Times New Roman"/>
          <w:bCs/>
          <w:i/>
          <w:iCs/>
          <w:sz w:val="24"/>
          <w:szCs w:val="24"/>
        </w:rPr>
      </w:pPr>
    </w:p>
    <w:p w14:paraId="597712C4" w14:textId="77777777" w:rsidR="00C52CDB" w:rsidRDefault="00C52CDB" w:rsidP="00F80157">
      <w:pPr>
        <w:spacing w:line="480" w:lineRule="auto"/>
        <w:jc w:val="both"/>
        <w:rPr>
          <w:rFonts w:ascii="Times New Roman" w:hAnsi="Times New Roman" w:cs="Times New Roman"/>
          <w:bCs/>
          <w:i/>
          <w:iCs/>
          <w:sz w:val="24"/>
          <w:szCs w:val="24"/>
        </w:rPr>
      </w:pPr>
    </w:p>
    <w:p w14:paraId="55B30B5C" w14:textId="77777777" w:rsidR="00C52CDB" w:rsidRDefault="00C52CDB" w:rsidP="00E37D8B">
      <w:pPr>
        <w:spacing w:after="0" w:line="480" w:lineRule="auto"/>
        <w:jc w:val="both"/>
        <w:rPr>
          <w:rFonts w:ascii="Times New Roman" w:hAnsi="Times New Roman" w:cs="Times New Roman"/>
          <w:b/>
          <w:sz w:val="24"/>
          <w:szCs w:val="24"/>
        </w:rPr>
      </w:pPr>
    </w:p>
    <w:p w14:paraId="19772A2C" w14:textId="77777777" w:rsidR="00C52CDB" w:rsidRDefault="00C52CDB" w:rsidP="00E37D8B">
      <w:pPr>
        <w:spacing w:after="0" w:line="480" w:lineRule="auto"/>
        <w:jc w:val="both"/>
        <w:rPr>
          <w:rFonts w:ascii="Times New Roman" w:hAnsi="Times New Roman" w:cs="Times New Roman"/>
          <w:b/>
          <w:sz w:val="24"/>
          <w:szCs w:val="24"/>
        </w:rPr>
      </w:pPr>
    </w:p>
    <w:p w14:paraId="201EF3A6" w14:textId="77777777" w:rsidR="00C52CDB" w:rsidRDefault="00C52CDB" w:rsidP="00E37D8B">
      <w:pPr>
        <w:spacing w:after="0" w:line="480" w:lineRule="auto"/>
        <w:jc w:val="both"/>
        <w:rPr>
          <w:rFonts w:ascii="Times New Roman" w:hAnsi="Times New Roman" w:cs="Times New Roman"/>
          <w:b/>
          <w:sz w:val="24"/>
          <w:szCs w:val="24"/>
        </w:rPr>
      </w:pPr>
    </w:p>
    <w:p w14:paraId="6D4AFA50" w14:textId="77777777" w:rsidR="00C52CDB" w:rsidRDefault="00C52CDB" w:rsidP="00E37D8B">
      <w:pPr>
        <w:spacing w:after="0" w:line="480" w:lineRule="auto"/>
        <w:jc w:val="both"/>
        <w:rPr>
          <w:rFonts w:ascii="Times New Roman" w:hAnsi="Times New Roman" w:cs="Times New Roman"/>
          <w:b/>
          <w:sz w:val="24"/>
          <w:szCs w:val="24"/>
        </w:rPr>
      </w:pPr>
    </w:p>
    <w:p w14:paraId="57A526D5" w14:textId="77777777" w:rsidR="00C52CDB" w:rsidRDefault="00C52CDB" w:rsidP="00E37D8B">
      <w:pPr>
        <w:spacing w:after="0" w:line="480" w:lineRule="auto"/>
        <w:jc w:val="both"/>
        <w:rPr>
          <w:rFonts w:ascii="Times New Roman" w:hAnsi="Times New Roman" w:cs="Times New Roman"/>
          <w:b/>
          <w:sz w:val="24"/>
          <w:szCs w:val="24"/>
        </w:rPr>
      </w:pPr>
    </w:p>
    <w:p w14:paraId="3A23FC6D" w14:textId="77777777" w:rsidR="00C52CDB" w:rsidRDefault="00C52CDB" w:rsidP="00E37D8B">
      <w:pPr>
        <w:spacing w:after="0" w:line="480" w:lineRule="auto"/>
        <w:jc w:val="both"/>
        <w:rPr>
          <w:rFonts w:ascii="Times New Roman" w:hAnsi="Times New Roman" w:cs="Times New Roman"/>
          <w:b/>
          <w:sz w:val="24"/>
          <w:szCs w:val="24"/>
        </w:rPr>
      </w:pPr>
    </w:p>
    <w:p w14:paraId="048B8E89" w14:textId="77777777" w:rsidR="00C52CDB" w:rsidRDefault="00C52CDB" w:rsidP="00E37D8B">
      <w:pPr>
        <w:spacing w:after="0" w:line="480" w:lineRule="auto"/>
        <w:jc w:val="both"/>
        <w:rPr>
          <w:rFonts w:ascii="Times New Roman" w:hAnsi="Times New Roman" w:cs="Times New Roman"/>
          <w:b/>
          <w:sz w:val="24"/>
          <w:szCs w:val="24"/>
        </w:rPr>
      </w:pPr>
    </w:p>
    <w:p w14:paraId="71F6DCAD" w14:textId="77777777" w:rsidR="00C52CDB" w:rsidRDefault="00C52CDB" w:rsidP="00E37D8B">
      <w:pPr>
        <w:spacing w:after="0" w:line="480" w:lineRule="auto"/>
        <w:jc w:val="both"/>
        <w:rPr>
          <w:rFonts w:ascii="Times New Roman" w:hAnsi="Times New Roman" w:cs="Times New Roman"/>
          <w:b/>
          <w:sz w:val="24"/>
          <w:szCs w:val="24"/>
        </w:rPr>
      </w:pPr>
    </w:p>
    <w:p w14:paraId="1AA04783" w14:textId="77777777" w:rsidR="00C52CDB" w:rsidRDefault="00C52CDB" w:rsidP="00E37D8B">
      <w:pPr>
        <w:spacing w:after="0" w:line="480" w:lineRule="auto"/>
        <w:jc w:val="both"/>
        <w:rPr>
          <w:rFonts w:ascii="Times New Roman" w:hAnsi="Times New Roman" w:cs="Times New Roman"/>
          <w:b/>
          <w:sz w:val="24"/>
          <w:szCs w:val="24"/>
        </w:rPr>
      </w:pPr>
    </w:p>
    <w:p w14:paraId="7A0D828F" w14:textId="77777777" w:rsidR="00C52CDB" w:rsidRDefault="00C52CDB" w:rsidP="00E37D8B">
      <w:pPr>
        <w:spacing w:after="0" w:line="480" w:lineRule="auto"/>
        <w:jc w:val="both"/>
        <w:rPr>
          <w:rFonts w:ascii="Times New Roman" w:hAnsi="Times New Roman" w:cs="Times New Roman"/>
          <w:b/>
          <w:sz w:val="24"/>
          <w:szCs w:val="24"/>
        </w:rPr>
      </w:pPr>
    </w:p>
    <w:p w14:paraId="27CD3134" w14:textId="11E42FE1" w:rsidR="00F80157" w:rsidRDefault="00F80157" w:rsidP="00E37D8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Lampiran 3. Daftar Sampel </w:t>
      </w:r>
      <w:proofErr w:type="spellStart"/>
      <w:r>
        <w:rPr>
          <w:rFonts w:ascii="Times New Roman" w:hAnsi="Times New Roman" w:cs="Times New Roman"/>
          <w:b/>
          <w:sz w:val="24"/>
          <w:szCs w:val="24"/>
        </w:rPr>
        <w:t>Penelitian</w:t>
      </w:r>
      <w:proofErr w:type="spellEnd"/>
      <w:r>
        <w:rPr>
          <w:rFonts w:ascii="Times New Roman" w:hAnsi="Times New Roman" w:cs="Times New Roman"/>
          <w:b/>
          <w:sz w:val="24"/>
          <w:szCs w:val="24"/>
        </w:rPr>
        <w:t xml:space="preserve"> </w:t>
      </w:r>
    </w:p>
    <w:tbl>
      <w:tblPr>
        <w:tblW w:w="7366" w:type="dxa"/>
        <w:tblLook w:val="04A0" w:firstRow="1" w:lastRow="0" w:firstColumn="1" w:lastColumn="0" w:noHBand="0" w:noVBand="1"/>
      </w:tblPr>
      <w:tblGrid>
        <w:gridCol w:w="960"/>
        <w:gridCol w:w="2120"/>
        <w:gridCol w:w="4286"/>
      </w:tblGrid>
      <w:tr w:rsidR="00E37D8B" w:rsidRPr="00E37D8B" w14:paraId="343AB9EF" w14:textId="77777777" w:rsidTr="00A74B43">
        <w:trPr>
          <w:trHeight w:val="315"/>
        </w:trPr>
        <w:tc>
          <w:tcPr>
            <w:tcW w:w="960" w:type="dxa"/>
            <w:tcBorders>
              <w:top w:val="single" w:sz="4" w:space="0" w:color="auto"/>
              <w:left w:val="single" w:sz="4" w:space="0" w:color="auto"/>
              <w:bottom w:val="single" w:sz="4" w:space="0" w:color="auto"/>
              <w:right w:val="single" w:sz="4" w:space="0" w:color="auto"/>
            </w:tcBorders>
            <w:vAlign w:val="center"/>
          </w:tcPr>
          <w:p w14:paraId="616E5F58" w14:textId="17E01885" w:rsidR="00E37D8B" w:rsidRPr="00E37D8B" w:rsidRDefault="00E37D8B" w:rsidP="00E37D8B">
            <w:pPr>
              <w:spacing w:after="0" w:line="240" w:lineRule="auto"/>
              <w:jc w:val="center"/>
              <w:rPr>
                <w:rFonts w:ascii="Times New Roman" w:eastAsia="Times New Roman" w:hAnsi="Times New Roman" w:cs="Times New Roman"/>
                <w:b/>
                <w:bCs/>
                <w:color w:val="000000"/>
                <w:spacing w:val="-10"/>
                <w:kern w:val="0"/>
                <w:lang w:val="id-ID"/>
                <w14:ligatures w14:val="none"/>
              </w:rPr>
            </w:pPr>
            <w:proofErr w:type="spellStart"/>
            <w:r w:rsidRPr="00E37D8B">
              <w:rPr>
                <w:rFonts w:ascii="Times New Roman" w:eastAsia="Times New Roman" w:hAnsi="Times New Roman" w:cs="Times New Roman"/>
                <w:b/>
                <w:bCs/>
                <w:color w:val="000000"/>
                <w:spacing w:val="-10"/>
                <w:kern w:val="0"/>
                <w:lang w:val="id-ID"/>
                <w14:ligatures w14:val="none"/>
              </w:rPr>
              <w:t>No</w:t>
            </w:r>
            <w:proofErr w:type="spellEnd"/>
          </w:p>
        </w:tc>
        <w:tc>
          <w:tcPr>
            <w:tcW w:w="2120" w:type="dxa"/>
            <w:tcBorders>
              <w:top w:val="single" w:sz="4" w:space="0" w:color="auto"/>
              <w:left w:val="single" w:sz="4" w:space="0" w:color="auto"/>
              <w:bottom w:val="single" w:sz="4" w:space="0" w:color="auto"/>
              <w:right w:val="single" w:sz="4" w:space="0" w:color="auto"/>
            </w:tcBorders>
            <w:vAlign w:val="center"/>
          </w:tcPr>
          <w:p w14:paraId="624CACA7" w14:textId="4863A6A8" w:rsidR="00E37D8B" w:rsidRPr="00E37D8B" w:rsidRDefault="00E37D8B" w:rsidP="00E37D8B">
            <w:pPr>
              <w:spacing w:after="0" w:line="240" w:lineRule="auto"/>
              <w:jc w:val="center"/>
              <w:rPr>
                <w:rFonts w:ascii="Times New Roman" w:eastAsia="Times New Roman" w:hAnsi="Times New Roman" w:cs="Times New Roman"/>
                <w:b/>
                <w:bCs/>
                <w:color w:val="000000"/>
                <w:spacing w:val="-4"/>
                <w:kern w:val="0"/>
                <w:lang w:val="id-ID"/>
                <w14:ligatures w14:val="none"/>
              </w:rPr>
            </w:pPr>
            <w:r w:rsidRPr="00E37D8B">
              <w:rPr>
                <w:rFonts w:ascii="Times New Roman" w:eastAsia="Times New Roman" w:hAnsi="Times New Roman" w:cs="Times New Roman"/>
                <w:b/>
                <w:bCs/>
                <w:color w:val="000000"/>
                <w:spacing w:val="-4"/>
                <w:kern w:val="0"/>
                <w:lang w:val="id-ID"/>
                <w14:ligatures w14:val="none"/>
              </w:rPr>
              <w:t>Kode Perusahaan</w:t>
            </w:r>
          </w:p>
        </w:tc>
        <w:tc>
          <w:tcPr>
            <w:tcW w:w="4286" w:type="dxa"/>
            <w:tcBorders>
              <w:top w:val="single" w:sz="4" w:space="0" w:color="auto"/>
              <w:left w:val="single" w:sz="4" w:space="0" w:color="auto"/>
              <w:bottom w:val="single" w:sz="4" w:space="0" w:color="auto"/>
              <w:right w:val="single" w:sz="4" w:space="0" w:color="auto"/>
            </w:tcBorders>
            <w:vAlign w:val="center"/>
          </w:tcPr>
          <w:p w14:paraId="32885BE9" w14:textId="4BDFF1BD" w:rsidR="00E37D8B" w:rsidRPr="00E37D8B" w:rsidRDefault="00E37D8B" w:rsidP="00E37D8B">
            <w:pPr>
              <w:spacing w:after="0" w:line="240" w:lineRule="auto"/>
              <w:jc w:val="center"/>
              <w:rPr>
                <w:rFonts w:ascii="Times New Roman" w:eastAsia="Times New Roman" w:hAnsi="Times New Roman" w:cs="Times New Roman"/>
                <w:b/>
                <w:bCs/>
                <w:color w:val="000000"/>
                <w:kern w:val="0"/>
                <w:lang w:val="id-ID"/>
                <w14:ligatures w14:val="none"/>
              </w:rPr>
            </w:pPr>
            <w:r w:rsidRPr="00E37D8B">
              <w:rPr>
                <w:rFonts w:ascii="Times New Roman" w:eastAsia="Times New Roman" w:hAnsi="Times New Roman" w:cs="Times New Roman"/>
                <w:b/>
                <w:bCs/>
                <w:color w:val="000000"/>
                <w:kern w:val="0"/>
                <w:lang w:val="id-ID"/>
                <w14:ligatures w14:val="none"/>
              </w:rPr>
              <w:t>Nama Perusahaan</w:t>
            </w:r>
          </w:p>
        </w:tc>
      </w:tr>
      <w:tr w:rsidR="00E37D8B" w:rsidRPr="00E37D8B" w14:paraId="0C0E6439" w14:textId="77777777" w:rsidTr="00A74B43">
        <w:trPr>
          <w:trHeight w:val="315"/>
        </w:trPr>
        <w:tc>
          <w:tcPr>
            <w:tcW w:w="960" w:type="dxa"/>
            <w:tcBorders>
              <w:top w:val="single" w:sz="4" w:space="0" w:color="auto"/>
              <w:left w:val="single" w:sz="8" w:space="0" w:color="000000"/>
              <w:bottom w:val="single" w:sz="8" w:space="0" w:color="000000"/>
              <w:right w:val="single" w:sz="8" w:space="0" w:color="000000"/>
            </w:tcBorders>
            <w:vAlign w:val="center"/>
            <w:hideMark/>
          </w:tcPr>
          <w:p w14:paraId="1802A0FF"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10"/>
                <w:kern w:val="0"/>
                <w:lang w:val="id-ID"/>
                <w14:ligatures w14:val="none"/>
              </w:rPr>
              <w:t>1</w:t>
            </w:r>
          </w:p>
        </w:tc>
        <w:tc>
          <w:tcPr>
            <w:tcW w:w="2120" w:type="dxa"/>
            <w:tcBorders>
              <w:top w:val="single" w:sz="4" w:space="0" w:color="auto"/>
              <w:left w:val="nil"/>
              <w:bottom w:val="single" w:sz="8" w:space="0" w:color="000000"/>
              <w:right w:val="single" w:sz="8" w:space="0" w:color="000000"/>
            </w:tcBorders>
            <w:vAlign w:val="center"/>
            <w:hideMark/>
          </w:tcPr>
          <w:p w14:paraId="37E7272F"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ADRO</w:t>
            </w:r>
          </w:p>
        </w:tc>
        <w:tc>
          <w:tcPr>
            <w:tcW w:w="4286" w:type="dxa"/>
            <w:tcBorders>
              <w:top w:val="single" w:sz="4" w:space="0" w:color="auto"/>
              <w:left w:val="nil"/>
              <w:bottom w:val="single" w:sz="8" w:space="0" w:color="000000"/>
              <w:right w:val="single" w:sz="8" w:space="0" w:color="000000"/>
            </w:tcBorders>
            <w:vAlign w:val="center"/>
            <w:hideMark/>
          </w:tcPr>
          <w:p w14:paraId="39D71A07"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proofErr w:type="spellStart"/>
            <w:r w:rsidRPr="00E37D8B">
              <w:rPr>
                <w:rFonts w:ascii="Times New Roman" w:eastAsia="Times New Roman" w:hAnsi="Times New Roman" w:cs="Times New Roman"/>
                <w:color w:val="000000"/>
                <w:kern w:val="0"/>
                <w:lang w:val="id-ID"/>
                <w14:ligatures w14:val="none"/>
              </w:rPr>
              <w:t>Adaro</w:t>
            </w:r>
            <w:proofErr w:type="spellEnd"/>
            <w:r w:rsidRPr="00E37D8B">
              <w:rPr>
                <w:rFonts w:ascii="Times New Roman" w:eastAsia="Times New Roman" w:hAnsi="Times New Roman" w:cs="Times New Roman"/>
                <w:color w:val="000000"/>
                <w:kern w:val="0"/>
                <w:lang w:val="id-ID"/>
                <w14:ligatures w14:val="none"/>
              </w:rPr>
              <w:t xml:space="preserve"> Energy Indonesia Tbk.</w:t>
            </w:r>
          </w:p>
        </w:tc>
      </w:tr>
      <w:tr w:rsidR="00E37D8B" w:rsidRPr="00E37D8B" w14:paraId="421ED102"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1F27A4D8"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10"/>
                <w:kern w:val="0"/>
                <w:lang w:val="id-ID"/>
                <w14:ligatures w14:val="none"/>
              </w:rPr>
              <w:t>2</w:t>
            </w:r>
          </w:p>
        </w:tc>
        <w:tc>
          <w:tcPr>
            <w:tcW w:w="2120" w:type="dxa"/>
            <w:tcBorders>
              <w:top w:val="nil"/>
              <w:left w:val="nil"/>
              <w:bottom w:val="single" w:sz="8" w:space="0" w:color="000000"/>
              <w:right w:val="single" w:sz="8" w:space="0" w:color="000000"/>
            </w:tcBorders>
            <w:vAlign w:val="center"/>
            <w:hideMark/>
          </w:tcPr>
          <w:p w14:paraId="4EEBA68B"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AKRA</w:t>
            </w:r>
          </w:p>
        </w:tc>
        <w:tc>
          <w:tcPr>
            <w:tcW w:w="4286" w:type="dxa"/>
            <w:tcBorders>
              <w:top w:val="nil"/>
              <w:left w:val="nil"/>
              <w:bottom w:val="single" w:sz="8" w:space="0" w:color="000000"/>
              <w:right w:val="single" w:sz="8" w:space="0" w:color="000000"/>
            </w:tcBorders>
            <w:vAlign w:val="center"/>
            <w:hideMark/>
          </w:tcPr>
          <w:p w14:paraId="4161058D"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AKR Corporindo Tbk.</w:t>
            </w:r>
          </w:p>
        </w:tc>
      </w:tr>
      <w:tr w:rsidR="00E37D8B" w:rsidRPr="00E37D8B" w14:paraId="3F0ADE44"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33450AF3"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10"/>
                <w:kern w:val="0"/>
                <w:lang w:val="id-ID"/>
                <w14:ligatures w14:val="none"/>
              </w:rPr>
              <w:t>3</w:t>
            </w:r>
          </w:p>
        </w:tc>
        <w:tc>
          <w:tcPr>
            <w:tcW w:w="2120" w:type="dxa"/>
            <w:tcBorders>
              <w:top w:val="nil"/>
              <w:left w:val="nil"/>
              <w:bottom w:val="single" w:sz="8" w:space="0" w:color="000000"/>
              <w:right w:val="single" w:sz="8" w:space="0" w:color="000000"/>
            </w:tcBorders>
            <w:vAlign w:val="center"/>
            <w:hideMark/>
          </w:tcPr>
          <w:p w14:paraId="7AC1E238"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ARII</w:t>
            </w:r>
          </w:p>
        </w:tc>
        <w:tc>
          <w:tcPr>
            <w:tcW w:w="4286" w:type="dxa"/>
            <w:tcBorders>
              <w:top w:val="nil"/>
              <w:left w:val="nil"/>
              <w:bottom w:val="single" w:sz="8" w:space="0" w:color="000000"/>
              <w:right w:val="single" w:sz="8" w:space="0" w:color="000000"/>
            </w:tcBorders>
            <w:vAlign w:val="center"/>
            <w:hideMark/>
          </w:tcPr>
          <w:p w14:paraId="7B10654B"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Atlas Resources Tbk.</w:t>
            </w:r>
          </w:p>
        </w:tc>
      </w:tr>
      <w:tr w:rsidR="00E37D8B" w:rsidRPr="00E37D8B" w14:paraId="7719A40C" w14:textId="77777777" w:rsidTr="00A74B43">
        <w:trPr>
          <w:trHeight w:val="270"/>
        </w:trPr>
        <w:tc>
          <w:tcPr>
            <w:tcW w:w="960" w:type="dxa"/>
            <w:tcBorders>
              <w:top w:val="nil"/>
              <w:left w:val="single" w:sz="8" w:space="0" w:color="000000"/>
              <w:bottom w:val="single" w:sz="8" w:space="0" w:color="000000"/>
              <w:right w:val="single" w:sz="8" w:space="0" w:color="000000"/>
            </w:tcBorders>
            <w:vAlign w:val="center"/>
            <w:hideMark/>
          </w:tcPr>
          <w:p w14:paraId="02DB33A9"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10"/>
                <w:kern w:val="0"/>
                <w:lang w:val="id-ID"/>
                <w14:ligatures w14:val="none"/>
              </w:rPr>
              <w:t>4</w:t>
            </w:r>
          </w:p>
        </w:tc>
        <w:tc>
          <w:tcPr>
            <w:tcW w:w="2120" w:type="dxa"/>
            <w:tcBorders>
              <w:top w:val="nil"/>
              <w:left w:val="nil"/>
              <w:bottom w:val="single" w:sz="8" w:space="0" w:color="000000"/>
              <w:right w:val="single" w:sz="8" w:space="0" w:color="000000"/>
            </w:tcBorders>
            <w:vAlign w:val="center"/>
            <w:hideMark/>
          </w:tcPr>
          <w:p w14:paraId="2E5979F1"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BBRM</w:t>
            </w:r>
          </w:p>
        </w:tc>
        <w:tc>
          <w:tcPr>
            <w:tcW w:w="4286" w:type="dxa"/>
            <w:tcBorders>
              <w:top w:val="nil"/>
              <w:left w:val="nil"/>
              <w:bottom w:val="single" w:sz="8" w:space="0" w:color="000000"/>
              <w:right w:val="single" w:sz="8" w:space="0" w:color="000000"/>
            </w:tcBorders>
            <w:vAlign w:val="center"/>
            <w:hideMark/>
          </w:tcPr>
          <w:p w14:paraId="39A7D816"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Pelayaran Nasional Bina Buana Raya Tbk.</w:t>
            </w:r>
          </w:p>
        </w:tc>
      </w:tr>
      <w:tr w:rsidR="00E37D8B" w:rsidRPr="00E37D8B" w14:paraId="5C4B1A1C" w14:textId="77777777" w:rsidTr="00A74B43">
        <w:trPr>
          <w:trHeight w:val="254"/>
        </w:trPr>
        <w:tc>
          <w:tcPr>
            <w:tcW w:w="960" w:type="dxa"/>
            <w:tcBorders>
              <w:top w:val="nil"/>
              <w:left w:val="single" w:sz="8" w:space="0" w:color="000000"/>
              <w:bottom w:val="single" w:sz="8" w:space="0" w:color="000000"/>
              <w:right w:val="single" w:sz="8" w:space="0" w:color="000000"/>
            </w:tcBorders>
            <w:vAlign w:val="center"/>
            <w:hideMark/>
          </w:tcPr>
          <w:p w14:paraId="2DB75B51"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10"/>
                <w:kern w:val="0"/>
                <w:lang w:val="id-ID"/>
                <w14:ligatures w14:val="none"/>
              </w:rPr>
              <w:t>5</w:t>
            </w:r>
          </w:p>
        </w:tc>
        <w:tc>
          <w:tcPr>
            <w:tcW w:w="2120" w:type="dxa"/>
            <w:tcBorders>
              <w:top w:val="nil"/>
              <w:left w:val="nil"/>
              <w:bottom w:val="single" w:sz="8" w:space="0" w:color="000000"/>
              <w:right w:val="single" w:sz="8" w:space="0" w:color="000000"/>
            </w:tcBorders>
            <w:vAlign w:val="center"/>
            <w:hideMark/>
          </w:tcPr>
          <w:p w14:paraId="6E370F1C"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BIPI</w:t>
            </w:r>
          </w:p>
        </w:tc>
        <w:tc>
          <w:tcPr>
            <w:tcW w:w="4286" w:type="dxa"/>
            <w:tcBorders>
              <w:top w:val="nil"/>
              <w:left w:val="nil"/>
              <w:bottom w:val="single" w:sz="8" w:space="0" w:color="000000"/>
              <w:right w:val="single" w:sz="8" w:space="0" w:color="000000"/>
            </w:tcBorders>
            <w:vAlign w:val="center"/>
            <w:hideMark/>
          </w:tcPr>
          <w:p w14:paraId="514B9976"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proofErr w:type="spellStart"/>
            <w:r w:rsidRPr="00E37D8B">
              <w:rPr>
                <w:rFonts w:ascii="Times New Roman" w:eastAsia="Times New Roman" w:hAnsi="Times New Roman" w:cs="Times New Roman"/>
                <w:color w:val="000000"/>
                <w:kern w:val="0"/>
                <w:lang w:val="id-ID"/>
                <w14:ligatures w14:val="none"/>
              </w:rPr>
              <w:t>Astrindo</w:t>
            </w:r>
            <w:proofErr w:type="spellEnd"/>
            <w:r w:rsidRPr="00E37D8B">
              <w:rPr>
                <w:rFonts w:ascii="Times New Roman" w:eastAsia="Times New Roman" w:hAnsi="Times New Roman" w:cs="Times New Roman"/>
                <w:color w:val="000000"/>
                <w:kern w:val="0"/>
                <w:lang w:val="id-ID"/>
                <w14:ligatures w14:val="none"/>
              </w:rPr>
              <w:t xml:space="preserve"> Nusantara </w:t>
            </w:r>
            <w:proofErr w:type="spellStart"/>
            <w:r w:rsidRPr="00E37D8B">
              <w:rPr>
                <w:rFonts w:ascii="Times New Roman" w:eastAsia="Times New Roman" w:hAnsi="Times New Roman" w:cs="Times New Roman"/>
                <w:color w:val="000000"/>
                <w:kern w:val="0"/>
                <w:lang w:val="id-ID"/>
                <w14:ligatures w14:val="none"/>
              </w:rPr>
              <w:t>Infrastuktur</w:t>
            </w:r>
            <w:proofErr w:type="spellEnd"/>
            <w:r w:rsidRPr="00E37D8B">
              <w:rPr>
                <w:rFonts w:ascii="Times New Roman" w:eastAsia="Times New Roman" w:hAnsi="Times New Roman" w:cs="Times New Roman"/>
                <w:color w:val="000000"/>
                <w:kern w:val="0"/>
                <w:lang w:val="id-ID"/>
                <w14:ligatures w14:val="none"/>
              </w:rPr>
              <w:t xml:space="preserve"> Tbk.</w:t>
            </w:r>
          </w:p>
        </w:tc>
      </w:tr>
      <w:tr w:rsidR="00E37D8B" w:rsidRPr="00E37D8B" w14:paraId="7D9300C1"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483580A2"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6</w:t>
            </w:r>
          </w:p>
        </w:tc>
        <w:tc>
          <w:tcPr>
            <w:tcW w:w="2120" w:type="dxa"/>
            <w:tcBorders>
              <w:top w:val="nil"/>
              <w:left w:val="nil"/>
              <w:bottom w:val="single" w:sz="8" w:space="0" w:color="000000"/>
              <w:right w:val="single" w:sz="8" w:space="0" w:color="000000"/>
            </w:tcBorders>
            <w:vAlign w:val="center"/>
            <w:hideMark/>
          </w:tcPr>
          <w:p w14:paraId="4794A63C"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BSSR</w:t>
            </w:r>
          </w:p>
        </w:tc>
        <w:tc>
          <w:tcPr>
            <w:tcW w:w="4286" w:type="dxa"/>
            <w:tcBorders>
              <w:top w:val="nil"/>
              <w:left w:val="nil"/>
              <w:bottom w:val="single" w:sz="8" w:space="0" w:color="000000"/>
              <w:right w:val="single" w:sz="8" w:space="0" w:color="000000"/>
            </w:tcBorders>
            <w:vAlign w:val="center"/>
            <w:hideMark/>
          </w:tcPr>
          <w:p w14:paraId="2CBA2E67"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Baramulti Suksessarana Tbk.</w:t>
            </w:r>
          </w:p>
        </w:tc>
      </w:tr>
      <w:tr w:rsidR="00E37D8B" w:rsidRPr="00E37D8B" w14:paraId="6467E8BD"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0B90D611"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7</w:t>
            </w:r>
          </w:p>
        </w:tc>
        <w:tc>
          <w:tcPr>
            <w:tcW w:w="2120" w:type="dxa"/>
            <w:tcBorders>
              <w:top w:val="nil"/>
              <w:left w:val="nil"/>
              <w:bottom w:val="single" w:sz="8" w:space="0" w:color="000000"/>
              <w:right w:val="single" w:sz="8" w:space="0" w:color="000000"/>
            </w:tcBorders>
            <w:vAlign w:val="center"/>
            <w:hideMark/>
          </w:tcPr>
          <w:p w14:paraId="4E70F7A8"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BYAN</w:t>
            </w:r>
          </w:p>
        </w:tc>
        <w:tc>
          <w:tcPr>
            <w:tcW w:w="4286" w:type="dxa"/>
            <w:tcBorders>
              <w:top w:val="nil"/>
              <w:left w:val="nil"/>
              <w:bottom w:val="single" w:sz="8" w:space="0" w:color="000000"/>
              <w:right w:val="single" w:sz="8" w:space="0" w:color="000000"/>
            </w:tcBorders>
            <w:vAlign w:val="center"/>
            <w:hideMark/>
          </w:tcPr>
          <w:p w14:paraId="5ED9CBAF"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Bayan Resources Tbk.</w:t>
            </w:r>
          </w:p>
        </w:tc>
      </w:tr>
      <w:tr w:rsidR="00E37D8B" w:rsidRPr="00E37D8B" w14:paraId="083A7CAA"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015897A5"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8</w:t>
            </w:r>
          </w:p>
        </w:tc>
        <w:tc>
          <w:tcPr>
            <w:tcW w:w="2120" w:type="dxa"/>
            <w:tcBorders>
              <w:top w:val="nil"/>
              <w:left w:val="nil"/>
              <w:bottom w:val="single" w:sz="8" w:space="0" w:color="000000"/>
              <w:right w:val="single" w:sz="8" w:space="0" w:color="000000"/>
            </w:tcBorders>
            <w:vAlign w:val="center"/>
            <w:hideMark/>
          </w:tcPr>
          <w:p w14:paraId="3EBE4785"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ELSA</w:t>
            </w:r>
          </w:p>
        </w:tc>
        <w:tc>
          <w:tcPr>
            <w:tcW w:w="4286" w:type="dxa"/>
            <w:tcBorders>
              <w:top w:val="nil"/>
              <w:left w:val="nil"/>
              <w:bottom w:val="single" w:sz="8" w:space="0" w:color="000000"/>
              <w:right w:val="single" w:sz="8" w:space="0" w:color="000000"/>
            </w:tcBorders>
            <w:vAlign w:val="center"/>
            <w:hideMark/>
          </w:tcPr>
          <w:p w14:paraId="24CA8419"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Elnusa Tbk.</w:t>
            </w:r>
          </w:p>
        </w:tc>
      </w:tr>
      <w:tr w:rsidR="00E37D8B" w:rsidRPr="00E37D8B" w14:paraId="7BFDC04B"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46CD4778"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9</w:t>
            </w:r>
          </w:p>
        </w:tc>
        <w:tc>
          <w:tcPr>
            <w:tcW w:w="2120" w:type="dxa"/>
            <w:tcBorders>
              <w:top w:val="nil"/>
              <w:left w:val="nil"/>
              <w:bottom w:val="single" w:sz="8" w:space="0" w:color="000000"/>
              <w:right w:val="single" w:sz="8" w:space="0" w:color="000000"/>
            </w:tcBorders>
            <w:vAlign w:val="center"/>
            <w:hideMark/>
          </w:tcPr>
          <w:p w14:paraId="4C3BABE5"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ENRG</w:t>
            </w:r>
          </w:p>
        </w:tc>
        <w:tc>
          <w:tcPr>
            <w:tcW w:w="4286" w:type="dxa"/>
            <w:tcBorders>
              <w:top w:val="nil"/>
              <w:left w:val="nil"/>
              <w:bottom w:val="single" w:sz="8" w:space="0" w:color="000000"/>
              <w:right w:val="single" w:sz="8" w:space="0" w:color="000000"/>
            </w:tcBorders>
            <w:vAlign w:val="center"/>
            <w:hideMark/>
          </w:tcPr>
          <w:p w14:paraId="283E6036"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Energi Mega Persada Tbk.</w:t>
            </w:r>
          </w:p>
        </w:tc>
      </w:tr>
      <w:tr w:rsidR="00E37D8B" w:rsidRPr="00E37D8B" w14:paraId="7CA580AB"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50C704CA"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10</w:t>
            </w:r>
          </w:p>
        </w:tc>
        <w:tc>
          <w:tcPr>
            <w:tcW w:w="2120" w:type="dxa"/>
            <w:tcBorders>
              <w:top w:val="nil"/>
              <w:left w:val="nil"/>
              <w:bottom w:val="single" w:sz="8" w:space="0" w:color="000000"/>
              <w:right w:val="single" w:sz="8" w:space="0" w:color="000000"/>
            </w:tcBorders>
            <w:vAlign w:val="center"/>
            <w:hideMark/>
          </w:tcPr>
          <w:p w14:paraId="7E0FA9D9"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GEMS</w:t>
            </w:r>
          </w:p>
        </w:tc>
        <w:tc>
          <w:tcPr>
            <w:tcW w:w="4286" w:type="dxa"/>
            <w:tcBorders>
              <w:top w:val="nil"/>
              <w:left w:val="nil"/>
              <w:bottom w:val="single" w:sz="8" w:space="0" w:color="000000"/>
              <w:right w:val="single" w:sz="8" w:space="0" w:color="000000"/>
            </w:tcBorders>
            <w:vAlign w:val="center"/>
            <w:hideMark/>
          </w:tcPr>
          <w:p w14:paraId="39F3DC53"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Golden Energy Mines Tbk.</w:t>
            </w:r>
          </w:p>
        </w:tc>
      </w:tr>
      <w:tr w:rsidR="00E37D8B" w:rsidRPr="00E37D8B" w14:paraId="2D796A17"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74460A84"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11</w:t>
            </w:r>
          </w:p>
        </w:tc>
        <w:tc>
          <w:tcPr>
            <w:tcW w:w="2120" w:type="dxa"/>
            <w:tcBorders>
              <w:top w:val="nil"/>
              <w:left w:val="nil"/>
              <w:bottom w:val="single" w:sz="8" w:space="0" w:color="000000"/>
              <w:right w:val="single" w:sz="8" w:space="0" w:color="000000"/>
            </w:tcBorders>
            <w:vAlign w:val="center"/>
            <w:hideMark/>
          </w:tcPr>
          <w:p w14:paraId="3E0E6775"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HITS</w:t>
            </w:r>
          </w:p>
        </w:tc>
        <w:tc>
          <w:tcPr>
            <w:tcW w:w="4286" w:type="dxa"/>
            <w:tcBorders>
              <w:top w:val="nil"/>
              <w:left w:val="nil"/>
              <w:bottom w:val="single" w:sz="8" w:space="0" w:color="000000"/>
              <w:right w:val="single" w:sz="8" w:space="0" w:color="000000"/>
            </w:tcBorders>
            <w:vAlign w:val="center"/>
            <w:hideMark/>
          </w:tcPr>
          <w:p w14:paraId="49A3D6EF"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Humpuss Intermoda Transportasi</w:t>
            </w:r>
          </w:p>
        </w:tc>
      </w:tr>
      <w:tr w:rsidR="00E37D8B" w:rsidRPr="00E37D8B" w14:paraId="71BF237F"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25E7B0F9"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12</w:t>
            </w:r>
          </w:p>
        </w:tc>
        <w:tc>
          <w:tcPr>
            <w:tcW w:w="2120" w:type="dxa"/>
            <w:tcBorders>
              <w:top w:val="nil"/>
              <w:left w:val="nil"/>
              <w:bottom w:val="single" w:sz="8" w:space="0" w:color="000000"/>
              <w:right w:val="single" w:sz="8" w:space="0" w:color="000000"/>
            </w:tcBorders>
            <w:vAlign w:val="center"/>
            <w:hideMark/>
          </w:tcPr>
          <w:p w14:paraId="447D1846"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HRUM</w:t>
            </w:r>
          </w:p>
        </w:tc>
        <w:tc>
          <w:tcPr>
            <w:tcW w:w="4286" w:type="dxa"/>
            <w:tcBorders>
              <w:top w:val="nil"/>
              <w:left w:val="nil"/>
              <w:bottom w:val="single" w:sz="8" w:space="0" w:color="000000"/>
              <w:right w:val="single" w:sz="8" w:space="0" w:color="000000"/>
            </w:tcBorders>
            <w:vAlign w:val="center"/>
            <w:hideMark/>
          </w:tcPr>
          <w:p w14:paraId="0E190AC7"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Harum Energy Tbk.</w:t>
            </w:r>
          </w:p>
        </w:tc>
      </w:tr>
      <w:tr w:rsidR="00E37D8B" w:rsidRPr="00E37D8B" w14:paraId="2DFA7F64"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4CC1A99C"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13</w:t>
            </w:r>
          </w:p>
        </w:tc>
        <w:tc>
          <w:tcPr>
            <w:tcW w:w="2120" w:type="dxa"/>
            <w:tcBorders>
              <w:top w:val="nil"/>
              <w:left w:val="nil"/>
              <w:bottom w:val="single" w:sz="8" w:space="0" w:color="000000"/>
              <w:right w:val="single" w:sz="8" w:space="0" w:color="000000"/>
            </w:tcBorders>
            <w:vAlign w:val="center"/>
            <w:hideMark/>
          </w:tcPr>
          <w:p w14:paraId="3C94A3DB"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ITMG</w:t>
            </w:r>
          </w:p>
        </w:tc>
        <w:tc>
          <w:tcPr>
            <w:tcW w:w="4286" w:type="dxa"/>
            <w:tcBorders>
              <w:top w:val="nil"/>
              <w:left w:val="nil"/>
              <w:bottom w:val="single" w:sz="8" w:space="0" w:color="000000"/>
              <w:right w:val="single" w:sz="8" w:space="0" w:color="000000"/>
            </w:tcBorders>
            <w:vAlign w:val="center"/>
            <w:hideMark/>
          </w:tcPr>
          <w:p w14:paraId="2D5EEEC3"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Indo Tambangraya Megah Tbk.</w:t>
            </w:r>
          </w:p>
        </w:tc>
      </w:tr>
      <w:tr w:rsidR="00E37D8B" w:rsidRPr="00E37D8B" w14:paraId="7DB674DD"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7DF5DCEA"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14</w:t>
            </w:r>
          </w:p>
        </w:tc>
        <w:tc>
          <w:tcPr>
            <w:tcW w:w="2120" w:type="dxa"/>
            <w:tcBorders>
              <w:top w:val="nil"/>
              <w:left w:val="nil"/>
              <w:bottom w:val="single" w:sz="8" w:space="0" w:color="000000"/>
              <w:right w:val="single" w:sz="8" w:space="0" w:color="000000"/>
            </w:tcBorders>
            <w:vAlign w:val="center"/>
            <w:hideMark/>
          </w:tcPr>
          <w:p w14:paraId="5C29090C"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KOPI</w:t>
            </w:r>
          </w:p>
        </w:tc>
        <w:tc>
          <w:tcPr>
            <w:tcW w:w="4286" w:type="dxa"/>
            <w:tcBorders>
              <w:top w:val="nil"/>
              <w:left w:val="nil"/>
              <w:bottom w:val="single" w:sz="8" w:space="0" w:color="000000"/>
              <w:right w:val="single" w:sz="8" w:space="0" w:color="000000"/>
            </w:tcBorders>
            <w:vAlign w:val="center"/>
            <w:hideMark/>
          </w:tcPr>
          <w:p w14:paraId="2D4CFDEF"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Mitra Energi Persada Tbk.</w:t>
            </w:r>
          </w:p>
        </w:tc>
      </w:tr>
      <w:tr w:rsidR="00E37D8B" w:rsidRPr="00E37D8B" w14:paraId="3C18E7B9"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5BAE4795"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15</w:t>
            </w:r>
          </w:p>
        </w:tc>
        <w:tc>
          <w:tcPr>
            <w:tcW w:w="2120" w:type="dxa"/>
            <w:tcBorders>
              <w:top w:val="nil"/>
              <w:left w:val="nil"/>
              <w:bottom w:val="single" w:sz="8" w:space="0" w:color="000000"/>
              <w:right w:val="single" w:sz="8" w:space="0" w:color="000000"/>
            </w:tcBorders>
            <w:vAlign w:val="center"/>
            <w:hideMark/>
          </w:tcPr>
          <w:p w14:paraId="47FCFE5D"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MBAP</w:t>
            </w:r>
          </w:p>
        </w:tc>
        <w:tc>
          <w:tcPr>
            <w:tcW w:w="4286" w:type="dxa"/>
            <w:tcBorders>
              <w:top w:val="nil"/>
              <w:left w:val="nil"/>
              <w:bottom w:val="single" w:sz="8" w:space="0" w:color="000000"/>
              <w:right w:val="single" w:sz="8" w:space="0" w:color="000000"/>
            </w:tcBorders>
            <w:vAlign w:val="center"/>
            <w:hideMark/>
          </w:tcPr>
          <w:p w14:paraId="4FB70A74"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proofErr w:type="spellStart"/>
            <w:r w:rsidRPr="00E37D8B">
              <w:rPr>
                <w:rFonts w:ascii="Times New Roman" w:eastAsia="Times New Roman" w:hAnsi="Times New Roman" w:cs="Times New Roman"/>
                <w:color w:val="000000"/>
                <w:kern w:val="0"/>
                <w:lang w:val="id-ID"/>
                <w14:ligatures w14:val="none"/>
              </w:rPr>
              <w:t>Mitrabara</w:t>
            </w:r>
            <w:proofErr w:type="spellEnd"/>
            <w:r w:rsidRPr="00E37D8B">
              <w:rPr>
                <w:rFonts w:ascii="Times New Roman" w:eastAsia="Times New Roman" w:hAnsi="Times New Roman" w:cs="Times New Roman"/>
                <w:color w:val="000000"/>
                <w:kern w:val="0"/>
                <w:lang w:val="id-ID"/>
                <w14:ligatures w14:val="none"/>
              </w:rPr>
              <w:t xml:space="preserve"> </w:t>
            </w:r>
            <w:proofErr w:type="spellStart"/>
            <w:r w:rsidRPr="00E37D8B">
              <w:rPr>
                <w:rFonts w:ascii="Times New Roman" w:eastAsia="Times New Roman" w:hAnsi="Times New Roman" w:cs="Times New Roman"/>
                <w:color w:val="000000"/>
                <w:kern w:val="0"/>
                <w:lang w:val="id-ID"/>
                <w14:ligatures w14:val="none"/>
              </w:rPr>
              <w:t>Adiperdana</w:t>
            </w:r>
            <w:proofErr w:type="spellEnd"/>
            <w:r w:rsidRPr="00E37D8B">
              <w:rPr>
                <w:rFonts w:ascii="Times New Roman" w:eastAsia="Times New Roman" w:hAnsi="Times New Roman" w:cs="Times New Roman"/>
                <w:color w:val="000000"/>
                <w:kern w:val="0"/>
                <w:lang w:val="id-ID"/>
                <w14:ligatures w14:val="none"/>
              </w:rPr>
              <w:t xml:space="preserve"> Tbk.</w:t>
            </w:r>
          </w:p>
        </w:tc>
      </w:tr>
      <w:tr w:rsidR="00E37D8B" w:rsidRPr="00E37D8B" w14:paraId="547EE396"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227E670C"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16</w:t>
            </w:r>
          </w:p>
        </w:tc>
        <w:tc>
          <w:tcPr>
            <w:tcW w:w="2120" w:type="dxa"/>
            <w:tcBorders>
              <w:top w:val="nil"/>
              <w:left w:val="nil"/>
              <w:bottom w:val="single" w:sz="8" w:space="0" w:color="000000"/>
              <w:right w:val="single" w:sz="8" w:space="0" w:color="000000"/>
            </w:tcBorders>
            <w:vAlign w:val="center"/>
            <w:hideMark/>
          </w:tcPr>
          <w:p w14:paraId="6643EBBB"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MYOH</w:t>
            </w:r>
          </w:p>
        </w:tc>
        <w:tc>
          <w:tcPr>
            <w:tcW w:w="4286" w:type="dxa"/>
            <w:tcBorders>
              <w:top w:val="nil"/>
              <w:left w:val="nil"/>
              <w:bottom w:val="single" w:sz="8" w:space="0" w:color="000000"/>
              <w:right w:val="single" w:sz="8" w:space="0" w:color="000000"/>
            </w:tcBorders>
            <w:vAlign w:val="center"/>
            <w:hideMark/>
          </w:tcPr>
          <w:p w14:paraId="56B763DC"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Samindo Resources Tbk.</w:t>
            </w:r>
          </w:p>
        </w:tc>
      </w:tr>
      <w:tr w:rsidR="00E37D8B" w:rsidRPr="00E37D8B" w14:paraId="2569D900"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22EDC437"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17</w:t>
            </w:r>
          </w:p>
        </w:tc>
        <w:tc>
          <w:tcPr>
            <w:tcW w:w="2120" w:type="dxa"/>
            <w:tcBorders>
              <w:top w:val="nil"/>
              <w:left w:val="nil"/>
              <w:bottom w:val="nil"/>
              <w:right w:val="single" w:sz="8" w:space="0" w:color="000000"/>
            </w:tcBorders>
            <w:vAlign w:val="center"/>
            <w:hideMark/>
          </w:tcPr>
          <w:p w14:paraId="168D39D7"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PTBA</w:t>
            </w:r>
          </w:p>
        </w:tc>
        <w:tc>
          <w:tcPr>
            <w:tcW w:w="4286" w:type="dxa"/>
            <w:tcBorders>
              <w:top w:val="nil"/>
              <w:left w:val="nil"/>
              <w:bottom w:val="nil"/>
              <w:right w:val="single" w:sz="8" w:space="0" w:color="000000"/>
            </w:tcBorders>
            <w:vAlign w:val="center"/>
            <w:hideMark/>
          </w:tcPr>
          <w:p w14:paraId="42F0A800"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Bukit Asam Tbk.</w:t>
            </w:r>
          </w:p>
        </w:tc>
      </w:tr>
      <w:tr w:rsidR="00E37D8B" w:rsidRPr="00E37D8B" w14:paraId="05DFEAB0"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68B69609"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18</w:t>
            </w:r>
          </w:p>
        </w:tc>
        <w:tc>
          <w:tcPr>
            <w:tcW w:w="2120" w:type="dxa"/>
            <w:tcBorders>
              <w:top w:val="single" w:sz="8" w:space="0" w:color="000000"/>
              <w:left w:val="nil"/>
              <w:bottom w:val="single" w:sz="8" w:space="0" w:color="000000"/>
              <w:right w:val="single" w:sz="8" w:space="0" w:color="000000"/>
            </w:tcBorders>
            <w:vAlign w:val="center"/>
            <w:hideMark/>
          </w:tcPr>
          <w:p w14:paraId="3FA6CA96"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RAJA</w:t>
            </w:r>
          </w:p>
        </w:tc>
        <w:tc>
          <w:tcPr>
            <w:tcW w:w="4286" w:type="dxa"/>
            <w:tcBorders>
              <w:top w:val="single" w:sz="8" w:space="0" w:color="000000"/>
              <w:left w:val="nil"/>
              <w:bottom w:val="single" w:sz="8" w:space="0" w:color="000000"/>
              <w:right w:val="single" w:sz="8" w:space="0" w:color="000000"/>
            </w:tcBorders>
            <w:vAlign w:val="center"/>
            <w:hideMark/>
          </w:tcPr>
          <w:p w14:paraId="7CB6A4DF"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Rukun Raharja Tbk.</w:t>
            </w:r>
          </w:p>
        </w:tc>
      </w:tr>
      <w:tr w:rsidR="00E37D8B" w:rsidRPr="00E37D8B" w14:paraId="216898B3"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7A3B1629"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19</w:t>
            </w:r>
          </w:p>
        </w:tc>
        <w:tc>
          <w:tcPr>
            <w:tcW w:w="2120" w:type="dxa"/>
            <w:tcBorders>
              <w:top w:val="nil"/>
              <w:left w:val="nil"/>
              <w:bottom w:val="single" w:sz="8" w:space="0" w:color="000000"/>
              <w:right w:val="single" w:sz="8" w:space="0" w:color="000000"/>
            </w:tcBorders>
            <w:vAlign w:val="center"/>
            <w:hideMark/>
          </w:tcPr>
          <w:p w14:paraId="47CE13E3"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RUIS</w:t>
            </w:r>
          </w:p>
        </w:tc>
        <w:tc>
          <w:tcPr>
            <w:tcW w:w="4286" w:type="dxa"/>
            <w:tcBorders>
              <w:top w:val="nil"/>
              <w:left w:val="nil"/>
              <w:bottom w:val="single" w:sz="8" w:space="0" w:color="000000"/>
              <w:right w:val="single" w:sz="8" w:space="0" w:color="000000"/>
            </w:tcBorders>
            <w:vAlign w:val="center"/>
            <w:hideMark/>
          </w:tcPr>
          <w:p w14:paraId="47DDC202"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Radiant Utama Interinsco Tbk.</w:t>
            </w:r>
          </w:p>
        </w:tc>
      </w:tr>
      <w:tr w:rsidR="00E37D8B" w:rsidRPr="00E37D8B" w14:paraId="3A016655"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44B6D9ED"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20</w:t>
            </w:r>
          </w:p>
        </w:tc>
        <w:tc>
          <w:tcPr>
            <w:tcW w:w="2120" w:type="dxa"/>
            <w:tcBorders>
              <w:top w:val="nil"/>
              <w:left w:val="nil"/>
              <w:bottom w:val="single" w:sz="8" w:space="0" w:color="000000"/>
              <w:right w:val="single" w:sz="8" w:space="0" w:color="000000"/>
            </w:tcBorders>
            <w:vAlign w:val="center"/>
            <w:hideMark/>
          </w:tcPr>
          <w:p w14:paraId="35D33D34"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SOCI</w:t>
            </w:r>
          </w:p>
        </w:tc>
        <w:tc>
          <w:tcPr>
            <w:tcW w:w="4286" w:type="dxa"/>
            <w:tcBorders>
              <w:top w:val="nil"/>
              <w:left w:val="nil"/>
              <w:bottom w:val="single" w:sz="8" w:space="0" w:color="000000"/>
              <w:right w:val="single" w:sz="8" w:space="0" w:color="000000"/>
            </w:tcBorders>
            <w:vAlign w:val="center"/>
            <w:hideMark/>
          </w:tcPr>
          <w:p w14:paraId="03DFC125"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proofErr w:type="spellStart"/>
            <w:r w:rsidRPr="00E37D8B">
              <w:rPr>
                <w:rFonts w:ascii="Times New Roman" w:eastAsia="Times New Roman" w:hAnsi="Times New Roman" w:cs="Times New Roman"/>
                <w:color w:val="000000"/>
                <w:kern w:val="0"/>
                <w:lang w:val="id-ID"/>
                <w14:ligatures w14:val="none"/>
              </w:rPr>
              <w:t>Soechi</w:t>
            </w:r>
            <w:proofErr w:type="spellEnd"/>
            <w:r w:rsidRPr="00E37D8B">
              <w:rPr>
                <w:rFonts w:ascii="Times New Roman" w:eastAsia="Times New Roman" w:hAnsi="Times New Roman" w:cs="Times New Roman"/>
                <w:color w:val="000000"/>
                <w:kern w:val="0"/>
                <w:lang w:val="id-ID"/>
                <w14:ligatures w14:val="none"/>
              </w:rPr>
              <w:t xml:space="preserve"> </w:t>
            </w:r>
            <w:proofErr w:type="spellStart"/>
            <w:r w:rsidRPr="00E37D8B">
              <w:rPr>
                <w:rFonts w:ascii="Times New Roman" w:eastAsia="Times New Roman" w:hAnsi="Times New Roman" w:cs="Times New Roman"/>
                <w:color w:val="000000"/>
                <w:kern w:val="0"/>
                <w:lang w:val="id-ID"/>
                <w14:ligatures w14:val="none"/>
              </w:rPr>
              <w:t>Lines</w:t>
            </w:r>
            <w:proofErr w:type="spellEnd"/>
            <w:r w:rsidRPr="00E37D8B">
              <w:rPr>
                <w:rFonts w:ascii="Times New Roman" w:eastAsia="Times New Roman" w:hAnsi="Times New Roman" w:cs="Times New Roman"/>
                <w:color w:val="000000"/>
                <w:kern w:val="0"/>
                <w:lang w:val="id-ID"/>
                <w14:ligatures w14:val="none"/>
              </w:rPr>
              <w:t xml:space="preserve"> Tbk.</w:t>
            </w:r>
          </w:p>
        </w:tc>
      </w:tr>
      <w:tr w:rsidR="00E37D8B" w:rsidRPr="00E37D8B" w14:paraId="1BA0D6EC"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62BFA611"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21</w:t>
            </w:r>
          </w:p>
        </w:tc>
        <w:tc>
          <w:tcPr>
            <w:tcW w:w="2120" w:type="dxa"/>
            <w:tcBorders>
              <w:top w:val="nil"/>
              <w:left w:val="nil"/>
              <w:bottom w:val="single" w:sz="8" w:space="0" w:color="000000"/>
              <w:right w:val="single" w:sz="8" w:space="0" w:color="000000"/>
            </w:tcBorders>
            <w:vAlign w:val="center"/>
            <w:hideMark/>
          </w:tcPr>
          <w:p w14:paraId="6D52B62F"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TOBA</w:t>
            </w:r>
          </w:p>
        </w:tc>
        <w:tc>
          <w:tcPr>
            <w:tcW w:w="4286" w:type="dxa"/>
            <w:tcBorders>
              <w:top w:val="nil"/>
              <w:left w:val="nil"/>
              <w:bottom w:val="single" w:sz="8" w:space="0" w:color="000000"/>
              <w:right w:val="single" w:sz="8" w:space="0" w:color="000000"/>
            </w:tcBorders>
            <w:vAlign w:val="center"/>
            <w:hideMark/>
          </w:tcPr>
          <w:p w14:paraId="19242B61"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TBS Energi Utama Tbk.</w:t>
            </w:r>
          </w:p>
        </w:tc>
      </w:tr>
      <w:tr w:rsidR="00E37D8B" w:rsidRPr="00E37D8B" w14:paraId="3938787C"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0461D56F"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22</w:t>
            </w:r>
          </w:p>
        </w:tc>
        <w:tc>
          <w:tcPr>
            <w:tcW w:w="2120" w:type="dxa"/>
            <w:tcBorders>
              <w:top w:val="nil"/>
              <w:left w:val="nil"/>
              <w:bottom w:val="single" w:sz="8" w:space="0" w:color="000000"/>
              <w:right w:val="single" w:sz="8" w:space="0" w:color="000000"/>
            </w:tcBorders>
            <w:vAlign w:val="center"/>
            <w:hideMark/>
          </w:tcPr>
          <w:p w14:paraId="3845B18E"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TPMA</w:t>
            </w:r>
          </w:p>
        </w:tc>
        <w:tc>
          <w:tcPr>
            <w:tcW w:w="4286" w:type="dxa"/>
            <w:tcBorders>
              <w:top w:val="nil"/>
              <w:left w:val="nil"/>
              <w:bottom w:val="single" w:sz="8" w:space="0" w:color="000000"/>
              <w:right w:val="single" w:sz="8" w:space="0" w:color="000000"/>
            </w:tcBorders>
            <w:vAlign w:val="center"/>
            <w:hideMark/>
          </w:tcPr>
          <w:p w14:paraId="64B97132"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Trans Power Marine Tbk.</w:t>
            </w:r>
          </w:p>
        </w:tc>
      </w:tr>
      <w:tr w:rsidR="00E37D8B" w:rsidRPr="00E37D8B" w14:paraId="7BFCE773"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46730769"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23</w:t>
            </w:r>
          </w:p>
        </w:tc>
        <w:tc>
          <w:tcPr>
            <w:tcW w:w="2120" w:type="dxa"/>
            <w:tcBorders>
              <w:top w:val="nil"/>
              <w:left w:val="nil"/>
              <w:bottom w:val="single" w:sz="8" w:space="0" w:color="000000"/>
              <w:right w:val="single" w:sz="8" w:space="0" w:color="000000"/>
            </w:tcBorders>
            <w:vAlign w:val="center"/>
            <w:hideMark/>
          </w:tcPr>
          <w:p w14:paraId="45F0233B"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SHIP</w:t>
            </w:r>
          </w:p>
        </w:tc>
        <w:tc>
          <w:tcPr>
            <w:tcW w:w="4286" w:type="dxa"/>
            <w:tcBorders>
              <w:top w:val="nil"/>
              <w:left w:val="nil"/>
              <w:bottom w:val="single" w:sz="8" w:space="0" w:color="000000"/>
              <w:right w:val="single" w:sz="8" w:space="0" w:color="000000"/>
            </w:tcBorders>
            <w:vAlign w:val="center"/>
            <w:hideMark/>
          </w:tcPr>
          <w:p w14:paraId="28847157"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proofErr w:type="spellStart"/>
            <w:r w:rsidRPr="00E37D8B">
              <w:rPr>
                <w:rFonts w:ascii="Times New Roman" w:eastAsia="Times New Roman" w:hAnsi="Times New Roman" w:cs="Times New Roman"/>
                <w:color w:val="000000"/>
                <w:kern w:val="0"/>
                <w:lang w:val="id-ID"/>
                <w14:ligatures w14:val="none"/>
              </w:rPr>
              <w:t>Sillo</w:t>
            </w:r>
            <w:proofErr w:type="spellEnd"/>
            <w:r w:rsidRPr="00E37D8B">
              <w:rPr>
                <w:rFonts w:ascii="Times New Roman" w:eastAsia="Times New Roman" w:hAnsi="Times New Roman" w:cs="Times New Roman"/>
                <w:color w:val="000000"/>
                <w:kern w:val="0"/>
                <w:lang w:val="id-ID"/>
                <w14:ligatures w14:val="none"/>
              </w:rPr>
              <w:t xml:space="preserve"> Maritime Perdana Tbk.</w:t>
            </w:r>
          </w:p>
        </w:tc>
      </w:tr>
      <w:tr w:rsidR="00E37D8B" w:rsidRPr="00E37D8B" w14:paraId="56FA5945"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3048269B"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24</w:t>
            </w:r>
          </w:p>
        </w:tc>
        <w:tc>
          <w:tcPr>
            <w:tcW w:w="2120" w:type="dxa"/>
            <w:tcBorders>
              <w:top w:val="nil"/>
              <w:left w:val="nil"/>
              <w:bottom w:val="single" w:sz="8" w:space="0" w:color="000000"/>
              <w:right w:val="single" w:sz="8" w:space="0" w:color="000000"/>
            </w:tcBorders>
            <w:vAlign w:val="center"/>
            <w:hideMark/>
          </w:tcPr>
          <w:p w14:paraId="5AFDDDA7"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PSSI</w:t>
            </w:r>
          </w:p>
        </w:tc>
        <w:tc>
          <w:tcPr>
            <w:tcW w:w="4286" w:type="dxa"/>
            <w:tcBorders>
              <w:top w:val="nil"/>
              <w:left w:val="nil"/>
              <w:bottom w:val="single" w:sz="8" w:space="0" w:color="000000"/>
              <w:right w:val="single" w:sz="8" w:space="0" w:color="000000"/>
            </w:tcBorders>
            <w:vAlign w:val="center"/>
            <w:hideMark/>
          </w:tcPr>
          <w:p w14:paraId="582D253C"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IMC Pelita Logistik Tbk.</w:t>
            </w:r>
          </w:p>
        </w:tc>
      </w:tr>
      <w:tr w:rsidR="00E37D8B" w:rsidRPr="00E37D8B" w14:paraId="433DF4B0"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5D3F8A2D"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25</w:t>
            </w:r>
          </w:p>
        </w:tc>
        <w:tc>
          <w:tcPr>
            <w:tcW w:w="2120" w:type="dxa"/>
            <w:tcBorders>
              <w:top w:val="nil"/>
              <w:left w:val="nil"/>
              <w:bottom w:val="single" w:sz="8" w:space="0" w:color="000000"/>
              <w:right w:val="single" w:sz="8" w:space="0" w:color="000000"/>
            </w:tcBorders>
            <w:vAlign w:val="center"/>
            <w:hideMark/>
          </w:tcPr>
          <w:p w14:paraId="69A4BF94"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DWGL</w:t>
            </w:r>
          </w:p>
        </w:tc>
        <w:tc>
          <w:tcPr>
            <w:tcW w:w="4286" w:type="dxa"/>
            <w:tcBorders>
              <w:top w:val="nil"/>
              <w:left w:val="nil"/>
              <w:bottom w:val="single" w:sz="8" w:space="0" w:color="000000"/>
              <w:right w:val="single" w:sz="8" w:space="0" w:color="000000"/>
            </w:tcBorders>
            <w:vAlign w:val="center"/>
            <w:hideMark/>
          </w:tcPr>
          <w:p w14:paraId="70568BCC"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Dwi Guna Laksana Tbk</w:t>
            </w:r>
          </w:p>
        </w:tc>
      </w:tr>
      <w:tr w:rsidR="00E37D8B" w:rsidRPr="00E37D8B" w14:paraId="70429241"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3AE0ED36"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26</w:t>
            </w:r>
          </w:p>
        </w:tc>
        <w:tc>
          <w:tcPr>
            <w:tcW w:w="2120" w:type="dxa"/>
            <w:tcBorders>
              <w:top w:val="nil"/>
              <w:left w:val="nil"/>
              <w:bottom w:val="single" w:sz="8" w:space="0" w:color="000000"/>
              <w:right w:val="single" w:sz="8" w:space="0" w:color="000000"/>
            </w:tcBorders>
            <w:vAlign w:val="center"/>
            <w:hideMark/>
          </w:tcPr>
          <w:p w14:paraId="61F91252"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TCPI</w:t>
            </w:r>
          </w:p>
        </w:tc>
        <w:tc>
          <w:tcPr>
            <w:tcW w:w="4286" w:type="dxa"/>
            <w:tcBorders>
              <w:top w:val="nil"/>
              <w:left w:val="nil"/>
              <w:bottom w:val="single" w:sz="8" w:space="0" w:color="000000"/>
              <w:right w:val="single" w:sz="8" w:space="0" w:color="000000"/>
            </w:tcBorders>
            <w:vAlign w:val="center"/>
            <w:hideMark/>
          </w:tcPr>
          <w:p w14:paraId="2B40CE99"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proofErr w:type="spellStart"/>
            <w:r w:rsidRPr="00E37D8B">
              <w:rPr>
                <w:rFonts w:ascii="Times New Roman" w:eastAsia="Times New Roman" w:hAnsi="Times New Roman" w:cs="Times New Roman"/>
                <w:color w:val="000000"/>
                <w:kern w:val="0"/>
                <w:lang w:val="id-ID"/>
                <w14:ligatures w14:val="none"/>
              </w:rPr>
              <w:t>Transcoal</w:t>
            </w:r>
            <w:proofErr w:type="spellEnd"/>
            <w:r w:rsidRPr="00E37D8B">
              <w:rPr>
                <w:rFonts w:ascii="Times New Roman" w:eastAsia="Times New Roman" w:hAnsi="Times New Roman" w:cs="Times New Roman"/>
                <w:color w:val="000000"/>
                <w:kern w:val="0"/>
                <w:lang w:val="id-ID"/>
                <w14:ligatures w14:val="none"/>
              </w:rPr>
              <w:t xml:space="preserve"> Pacific Tbk.</w:t>
            </w:r>
          </w:p>
        </w:tc>
      </w:tr>
      <w:tr w:rsidR="00E37D8B" w:rsidRPr="00E37D8B" w14:paraId="2A3657C8"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44F1BD2D"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27</w:t>
            </w:r>
          </w:p>
        </w:tc>
        <w:tc>
          <w:tcPr>
            <w:tcW w:w="2120" w:type="dxa"/>
            <w:tcBorders>
              <w:top w:val="nil"/>
              <w:left w:val="nil"/>
              <w:bottom w:val="single" w:sz="8" w:space="0" w:color="000000"/>
              <w:right w:val="single" w:sz="8" w:space="0" w:color="000000"/>
            </w:tcBorders>
            <w:vAlign w:val="center"/>
            <w:hideMark/>
          </w:tcPr>
          <w:p w14:paraId="08F3410A"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BESS</w:t>
            </w:r>
          </w:p>
        </w:tc>
        <w:tc>
          <w:tcPr>
            <w:tcW w:w="4286" w:type="dxa"/>
            <w:tcBorders>
              <w:top w:val="nil"/>
              <w:left w:val="nil"/>
              <w:bottom w:val="single" w:sz="8" w:space="0" w:color="000000"/>
              <w:right w:val="single" w:sz="8" w:space="0" w:color="000000"/>
            </w:tcBorders>
            <w:vAlign w:val="center"/>
            <w:hideMark/>
          </w:tcPr>
          <w:p w14:paraId="7712E05D"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Batulicin Nusantara Maritim Tbk.</w:t>
            </w:r>
          </w:p>
        </w:tc>
      </w:tr>
      <w:tr w:rsidR="00E37D8B" w:rsidRPr="00E37D8B" w14:paraId="5B9E4CD4"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01D26136"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28</w:t>
            </w:r>
          </w:p>
        </w:tc>
        <w:tc>
          <w:tcPr>
            <w:tcW w:w="2120" w:type="dxa"/>
            <w:tcBorders>
              <w:top w:val="nil"/>
              <w:left w:val="nil"/>
              <w:bottom w:val="single" w:sz="8" w:space="0" w:color="000000"/>
              <w:right w:val="single" w:sz="8" w:space="0" w:color="000000"/>
            </w:tcBorders>
            <w:vAlign w:val="center"/>
            <w:hideMark/>
          </w:tcPr>
          <w:p w14:paraId="7EE80804"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SGER</w:t>
            </w:r>
          </w:p>
        </w:tc>
        <w:tc>
          <w:tcPr>
            <w:tcW w:w="4286" w:type="dxa"/>
            <w:tcBorders>
              <w:top w:val="nil"/>
              <w:left w:val="nil"/>
              <w:bottom w:val="single" w:sz="8" w:space="0" w:color="000000"/>
              <w:right w:val="single" w:sz="8" w:space="0" w:color="000000"/>
            </w:tcBorders>
            <w:vAlign w:val="center"/>
            <w:hideMark/>
          </w:tcPr>
          <w:p w14:paraId="26887286"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Sumber Global Energy Tbk.</w:t>
            </w:r>
          </w:p>
        </w:tc>
      </w:tr>
      <w:tr w:rsidR="00E37D8B" w:rsidRPr="00E37D8B" w14:paraId="6354D8B7"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62F64C29"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29</w:t>
            </w:r>
          </w:p>
        </w:tc>
        <w:tc>
          <w:tcPr>
            <w:tcW w:w="2120" w:type="dxa"/>
            <w:tcBorders>
              <w:top w:val="nil"/>
              <w:left w:val="nil"/>
              <w:bottom w:val="single" w:sz="8" w:space="0" w:color="000000"/>
              <w:right w:val="single" w:sz="8" w:space="0" w:color="000000"/>
            </w:tcBorders>
            <w:vAlign w:val="center"/>
            <w:hideMark/>
          </w:tcPr>
          <w:p w14:paraId="1DD4B75C"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MCOL</w:t>
            </w:r>
          </w:p>
        </w:tc>
        <w:tc>
          <w:tcPr>
            <w:tcW w:w="4286" w:type="dxa"/>
            <w:tcBorders>
              <w:top w:val="nil"/>
              <w:left w:val="nil"/>
              <w:bottom w:val="single" w:sz="8" w:space="0" w:color="000000"/>
              <w:right w:val="single" w:sz="8" w:space="0" w:color="000000"/>
            </w:tcBorders>
            <w:vAlign w:val="center"/>
            <w:hideMark/>
          </w:tcPr>
          <w:p w14:paraId="048AFE92"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Prima Andalan Mandiri Tbk.</w:t>
            </w:r>
          </w:p>
        </w:tc>
      </w:tr>
      <w:tr w:rsidR="00E37D8B" w:rsidRPr="00E37D8B" w14:paraId="2FF19F9C"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490ACEBB"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30</w:t>
            </w:r>
          </w:p>
        </w:tc>
        <w:tc>
          <w:tcPr>
            <w:tcW w:w="2120" w:type="dxa"/>
            <w:tcBorders>
              <w:top w:val="nil"/>
              <w:left w:val="nil"/>
              <w:bottom w:val="single" w:sz="8" w:space="0" w:color="000000"/>
              <w:right w:val="single" w:sz="8" w:space="0" w:color="000000"/>
            </w:tcBorders>
            <w:vAlign w:val="center"/>
            <w:hideMark/>
          </w:tcPr>
          <w:p w14:paraId="3EA9A524"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SICO</w:t>
            </w:r>
          </w:p>
        </w:tc>
        <w:tc>
          <w:tcPr>
            <w:tcW w:w="4286" w:type="dxa"/>
            <w:tcBorders>
              <w:top w:val="nil"/>
              <w:left w:val="nil"/>
              <w:bottom w:val="single" w:sz="8" w:space="0" w:color="000000"/>
              <w:right w:val="single" w:sz="8" w:space="0" w:color="000000"/>
            </w:tcBorders>
            <w:vAlign w:val="center"/>
            <w:hideMark/>
          </w:tcPr>
          <w:p w14:paraId="0D311B51"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 xml:space="preserve">Sigma Energi </w:t>
            </w:r>
            <w:proofErr w:type="spellStart"/>
            <w:r w:rsidRPr="00E37D8B">
              <w:rPr>
                <w:rFonts w:ascii="Times New Roman" w:eastAsia="Times New Roman" w:hAnsi="Times New Roman" w:cs="Times New Roman"/>
                <w:color w:val="000000"/>
                <w:kern w:val="0"/>
                <w:lang w:val="id-ID"/>
                <w14:ligatures w14:val="none"/>
              </w:rPr>
              <w:t>Compressindo</w:t>
            </w:r>
            <w:proofErr w:type="spellEnd"/>
            <w:r w:rsidRPr="00E37D8B">
              <w:rPr>
                <w:rFonts w:ascii="Times New Roman" w:eastAsia="Times New Roman" w:hAnsi="Times New Roman" w:cs="Times New Roman"/>
                <w:color w:val="000000"/>
                <w:kern w:val="0"/>
                <w:lang w:val="id-ID"/>
                <w14:ligatures w14:val="none"/>
              </w:rPr>
              <w:t xml:space="preserve"> Tbk.</w:t>
            </w:r>
          </w:p>
        </w:tc>
      </w:tr>
      <w:tr w:rsidR="00E37D8B" w:rsidRPr="00E37D8B" w14:paraId="29F6064B"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6384EB74"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31</w:t>
            </w:r>
          </w:p>
        </w:tc>
        <w:tc>
          <w:tcPr>
            <w:tcW w:w="2120" w:type="dxa"/>
            <w:tcBorders>
              <w:top w:val="nil"/>
              <w:left w:val="nil"/>
              <w:bottom w:val="single" w:sz="8" w:space="0" w:color="000000"/>
              <w:right w:val="single" w:sz="8" w:space="0" w:color="000000"/>
            </w:tcBorders>
            <w:vAlign w:val="center"/>
            <w:hideMark/>
          </w:tcPr>
          <w:p w14:paraId="7D499B6D"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COAL</w:t>
            </w:r>
          </w:p>
        </w:tc>
        <w:tc>
          <w:tcPr>
            <w:tcW w:w="4286" w:type="dxa"/>
            <w:tcBorders>
              <w:top w:val="nil"/>
              <w:left w:val="nil"/>
              <w:bottom w:val="single" w:sz="8" w:space="0" w:color="000000"/>
              <w:right w:val="single" w:sz="8" w:space="0" w:color="000000"/>
            </w:tcBorders>
            <w:vAlign w:val="center"/>
            <w:hideMark/>
          </w:tcPr>
          <w:p w14:paraId="0BDCA015"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Black Diamond Resources Tbk.</w:t>
            </w:r>
          </w:p>
        </w:tc>
      </w:tr>
      <w:tr w:rsidR="00E37D8B" w:rsidRPr="00E37D8B" w14:paraId="20D29BB0"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5E5C3BB8"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32</w:t>
            </w:r>
          </w:p>
        </w:tc>
        <w:tc>
          <w:tcPr>
            <w:tcW w:w="2120" w:type="dxa"/>
            <w:tcBorders>
              <w:top w:val="nil"/>
              <w:left w:val="nil"/>
              <w:bottom w:val="single" w:sz="8" w:space="0" w:color="000000"/>
              <w:right w:val="single" w:sz="8" w:space="0" w:color="000000"/>
            </w:tcBorders>
            <w:vAlign w:val="center"/>
            <w:hideMark/>
          </w:tcPr>
          <w:p w14:paraId="136BDED5"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CBRE</w:t>
            </w:r>
          </w:p>
        </w:tc>
        <w:tc>
          <w:tcPr>
            <w:tcW w:w="4286" w:type="dxa"/>
            <w:tcBorders>
              <w:top w:val="nil"/>
              <w:left w:val="nil"/>
              <w:bottom w:val="single" w:sz="8" w:space="0" w:color="000000"/>
              <w:right w:val="single" w:sz="8" w:space="0" w:color="000000"/>
            </w:tcBorders>
            <w:vAlign w:val="center"/>
            <w:hideMark/>
          </w:tcPr>
          <w:p w14:paraId="2C5054D1"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Cakra Buana Resources Energi Tbk.</w:t>
            </w:r>
          </w:p>
        </w:tc>
      </w:tr>
      <w:tr w:rsidR="00E37D8B" w:rsidRPr="00E37D8B" w14:paraId="7B2C32D2" w14:textId="77777777" w:rsidTr="00A74B43">
        <w:trPr>
          <w:trHeight w:val="315"/>
        </w:trPr>
        <w:tc>
          <w:tcPr>
            <w:tcW w:w="960" w:type="dxa"/>
            <w:tcBorders>
              <w:top w:val="nil"/>
              <w:left w:val="single" w:sz="8" w:space="0" w:color="000000"/>
              <w:bottom w:val="single" w:sz="4" w:space="0" w:color="auto"/>
              <w:right w:val="single" w:sz="8" w:space="0" w:color="000000"/>
            </w:tcBorders>
            <w:vAlign w:val="center"/>
            <w:hideMark/>
          </w:tcPr>
          <w:p w14:paraId="4AAB6689"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33</w:t>
            </w:r>
          </w:p>
        </w:tc>
        <w:tc>
          <w:tcPr>
            <w:tcW w:w="2120" w:type="dxa"/>
            <w:tcBorders>
              <w:top w:val="nil"/>
              <w:left w:val="nil"/>
              <w:bottom w:val="single" w:sz="4" w:space="0" w:color="auto"/>
              <w:right w:val="single" w:sz="8" w:space="0" w:color="000000"/>
            </w:tcBorders>
            <w:vAlign w:val="center"/>
            <w:hideMark/>
          </w:tcPr>
          <w:p w14:paraId="2C896711"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MAHA</w:t>
            </w:r>
          </w:p>
        </w:tc>
        <w:tc>
          <w:tcPr>
            <w:tcW w:w="4286" w:type="dxa"/>
            <w:tcBorders>
              <w:top w:val="nil"/>
              <w:left w:val="nil"/>
              <w:bottom w:val="single" w:sz="4" w:space="0" w:color="auto"/>
              <w:right w:val="single" w:sz="8" w:space="0" w:color="000000"/>
            </w:tcBorders>
            <w:vAlign w:val="center"/>
            <w:hideMark/>
          </w:tcPr>
          <w:p w14:paraId="2E43D417"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 xml:space="preserve">Mandiri </w:t>
            </w:r>
            <w:proofErr w:type="spellStart"/>
            <w:r w:rsidRPr="00E37D8B">
              <w:rPr>
                <w:rFonts w:ascii="Times New Roman" w:eastAsia="Times New Roman" w:hAnsi="Times New Roman" w:cs="Times New Roman"/>
                <w:color w:val="000000"/>
                <w:kern w:val="0"/>
                <w:lang w:val="id-ID"/>
                <w14:ligatures w14:val="none"/>
              </w:rPr>
              <w:t>Herindo</w:t>
            </w:r>
            <w:proofErr w:type="spellEnd"/>
            <w:r w:rsidRPr="00E37D8B">
              <w:rPr>
                <w:rFonts w:ascii="Times New Roman" w:eastAsia="Times New Roman" w:hAnsi="Times New Roman" w:cs="Times New Roman"/>
                <w:color w:val="000000"/>
                <w:kern w:val="0"/>
                <w:lang w:val="id-ID"/>
                <w14:ligatures w14:val="none"/>
              </w:rPr>
              <w:t xml:space="preserve"> Adiperkasa Tbk.</w:t>
            </w:r>
          </w:p>
        </w:tc>
      </w:tr>
      <w:tr w:rsidR="00E37D8B" w:rsidRPr="00E37D8B" w14:paraId="0948F0A8" w14:textId="77777777" w:rsidTr="00A74B43">
        <w:trPr>
          <w:trHeight w:val="418"/>
        </w:trPr>
        <w:tc>
          <w:tcPr>
            <w:tcW w:w="960" w:type="dxa"/>
            <w:tcBorders>
              <w:top w:val="single" w:sz="4" w:space="0" w:color="auto"/>
              <w:left w:val="single" w:sz="8" w:space="0" w:color="000000"/>
              <w:bottom w:val="single" w:sz="4" w:space="0" w:color="auto"/>
              <w:right w:val="single" w:sz="8" w:space="0" w:color="000000"/>
            </w:tcBorders>
            <w:vAlign w:val="center"/>
            <w:hideMark/>
          </w:tcPr>
          <w:p w14:paraId="69A69288"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34</w:t>
            </w:r>
          </w:p>
        </w:tc>
        <w:tc>
          <w:tcPr>
            <w:tcW w:w="2120" w:type="dxa"/>
            <w:tcBorders>
              <w:top w:val="single" w:sz="4" w:space="0" w:color="auto"/>
              <w:left w:val="nil"/>
              <w:bottom w:val="single" w:sz="4" w:space="0" w:color="auto"/>
              <w:right w:val="single" w:sz="8" w:space="0" w:color="000000"/>
            </w:tcBorders>
            <w:vAlign w:val="center"/>
            <w:hideMark/>
          </w:tcPr>
          <w:p w14:paraId="36504924" w14:textId="77777777" w:rsidR="00E37D8B" w:rsidRPr="00E37D8B" w:rsidRDefault="00E37D8B" w:rsidP="00E37D8B">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RMKO</w:t>
            </w:r>
          </w:p>
        </w:tc>
        <w:tc>
          <w:tcPr>
            <w:tcW w:w="4286" w:type="dxa"/>
            <w:tcBorders>
              <w:top w:val="single" w:sz="4" w:space="0" w:color="auto"/>
              <w:left w:val="nil"/>
              <w:bottom w:val="single" w:sz="4" w:space="0" w:color="auto"/>
              <w:right w:val="single" w:sz="8" w:space="0" w:color="000000"/>
            </w:tcBorders>
            <w:vAlign w:val="center"/>
            <w:hideMark/>
          </w:tcPr>
          <w:p w14:paraId="4112CCD5" w14:textId="77777777" w:rsidR="00E37D8B" w:rsidRPr="00E37D8B" w:rsidRDefault="00E37D8B" w:rsidP="00E37D8B">
            <w:pPr>
              <w:spacing w:after="0" w:line="240" w:lineRule="auto"/>
              <w:rPr>
                <w:rFonts w:ascii="Times New Roman" w:eastAsia="Times New Roman" w:hAnsi="Times New Roman" w:cs="Times New Roman"/>
                <w:color w:val="000000"/>
                <w:kern w:val="0"/>
                <w14:ligatures w14:val="none"/>
              </w:rPr>
            </w:pPr>
            <w:proofErr w:type="spellStart"/>
            <w:r w:rsidRPr="00E37D8B">
              <w:rPr>
                <w:rFonts w:ascii="Times New Roman" w:eastAsia="Times New Roman" w:hAnsi="Times New Roman" w:cs="Times New Roman"/>
                <w:color w:val="000000"/>
                <w:kern w:val="0"/>
                <w:lang w:val="id-ID"/>
                <w14:ligatures w14:val="none"/>
              </w:rPr>
              <w:t>Royaltama</w:t>
            </w:r>
            <w:proofErr w:type="spellEnd"/>
            <w:r w:rsidRPr="00E37D8B">
              <w:rPr>
                <w:rFonts w:ascii="Times New Roman" w:eastAsia="Times New Roman" w:hAnsi="Times New Roman" w:cs="Times New Roman"/>
                <w:color w:val="000000"/>
                <w:kern w:val="0"/>
                <w:lang w:val="id-ID"/>
                <w14:ligatures w14:val="none"/>
              </w:rPr>
              <w:t xml:space="preserve"> Mulia </w:t>
            </w:r>
            <w:proofErr w:type="spellStart"/>
            <w:r w:rsidRPr="00E37D8B">
              <w:rPr>
                <w:rFonts w:ascii="Times New Roman" w:eastAsia="Times New Roman" w:hAnsi="Times New Roman" w:cs="Times New Roman"/>
                <w:color w:val="000000"/>
                <w:kern w:val="0"/>
                <w:lang w:val="id-ID"/>
                <w14:ligatures w14:val="none"/>
              </w:rPr>
              <w:t>Kontraktorindo</w:t>
            </w:r>
            <w:proofErr w:type="spellEnd"/>
            <w:r w:rsidRPr="00E37D8B">
              <w:rPr>
                <w:rFonts w:ascii="Times New Roman" w:eastAsia="Times New Roman" w:hAnsi="Times New Roman" w:cs="Times New Roman"/>
                <w:color w:val="000000"/>
                <w:kern w:val="0"/>
                <w:lang w:val="id-ID"/>
                <w14:ligatures w14:val="none"/>
              </w:rPr>
              <w:t xml:space="preserve"> Tbk.</w:t>
            </w:r>
          </w:p>
        </w:tc>
      </w:tr>
      <w:tr w:rsidR="00A74B43" w:rsidRPr="00E37D8B" w14:paraId="3CFD82CB" w14:textId="77777777" w:rsidTr="00A74B43">
        <w:trPr>
          <w:trHeight w:val="315"/>
        </w:trPr>
        <w:tc>
          <w:tcPr>
            <w:tcW w:w="960" w:type="dxa"/>
            <w:tcBorders>
              <w:top w:val="single" w:sz="4" w:space="0" w:color="auto"/>
              <w:left w:val="single" w:sz="4" w:space="0" w:color="auto"/>
              <w:bottom w:val="single" w:sz="4" w:space="0" w:color="auto"/>
              <w:right w:val="single" w:sz="4" w:space="0" w:color="auto"/>
            </w:tcBorders>
            <w:vAlign w:val="center"/>
          </w:tcPr>
          <w:p w14:paraId="16118C04" w14:textId="7799BFB4" w:rsidR="00A74B43" w:rsidRPr="00A74B43" w:rsidRDefault="00A74B43" w:rsidP="00A74B43">
            <w:pPr>
              <w:spacing w:after="0" w:line="240" w:lineRule="auto"/>
              <w:jc w:val="center"/>
              <w:rPr>
                <w:rFonts w:ascii="Times New Roman" w:eastAsia="Times New Roman" w:hAnsi="Times New Roman" w:cs="Times New Roman"/>
                <w:color w:val="000000"/>
                <w:spacing w:val="-5"/>
                <w:kern w:val="0"/>
                <w:lang w:val="id-ID"/>
                <w14:ligatures w14:val="none"/>
              </w:rPr>
            </w:pPr>
            <w:r>
              <w:rPr>
                <w:rFonts w:ascii="Times New Roman" w:eastAsia="Times New Roman" w:hAnsi="Times New Roman" w:cs="Times New Roman"/>
                <w:color w:val="000000"/>
                <w:spacing w:val="-5"/>
                <w:kern w:val="0"/>
                <w:lang w:val="id-ID"/>
                <w14:ligatures w14:val="none"/>
              </w:rPr>
              <w:t>35</w:t>
            </w:r>
          </w:p>
        </w:tc>
        <w:tc>
          <w:tcPr>
            <w:tcW w:w="2120" w:type="dxa"/>
            <w:tcBorders>
              <w:top w:val="single" w:sz="4" w:space="0" w:color="auto"/>
              <w:left w:val="single" w:sz="4" w:space="0" w:color="auto"/>
              <w:bottom w:val="single" w:sz="4" w:space="0" w:color="auto"/>
              <w:right w:val="single" w:sz="4" w:space="0" w:color="auto"/>
            </w:tcBorders>
            <w:vAlign w:val="center"/>
          </w:tcPr>
          <w:p w14:paraId="3A35348B" w14:textId="22AE3A52" w:rsidR="00A74B43" w:rsidRPr="00E37D8B" w:rsidRDefault="00A74B43" w:rsidP="00A74B43">
            <w:pPr>
              <w:spacing w:after="0" w:line="240" w:lineRule="auto"/>
              <w:jc w:val="center"/>
              <w:rPr>
                <w:rFonts w:ascii="Times New Roman" w:eastAsia="Times New Roman" w:hAnsi="Times New Roman" w:cs="Times New Roman"/>
                <w:b/>
                <w:bCs/>
                <w:color w:val="000000"/>
                <w:spacing w:val="-4"/>
                <w:kern w:val="0"/>
                <w:lang w:val="id-ID"/>
                <w14:ligatures w14:val="none"/>
              </w:rPr>
            </w:pPr>
            <w:r w:rsidRPr="00E37D8B">
              <w:rPr>
                <w:rFonts w:ascii="Times New Roman" w:eastAsia="Times New Roman" w:hAnsi="Times New Roman" w:cs="Times New Roman"/>
                <w:color w:val="000000"/>
                <w:spacing w:val="-4"/>
                <w:kern w:val="0"/>
                <w:lang w:val="id-ID"/>
                <w14:ligatures w14:val="none"/>
              </w:rPr>
              <w:t>HUMI</w:t>
            </w:r>
          </w:p>
        </w:tc>
        <w:tc>
          <w:tcPr>
            <w:tcW w:w="4286" w:type="dxa"/>
            <w:tcBorders>
              <w:top w:val="single" w:sz="4" w:space="0" w:color="auto"/>
              <w:left w:val="single" w:sz="4" w:space="0" w:color="auto"/>
              <w:bottom w:val="single" w:sz="4" w:space="0" w:color="auto"/>
              <w:right w:val="single" w:sz="4" w:space="0" w:color="auto"/>
            </w:tcBorders>
            <w:vAlign w:val="center"/>
          </w:tcPr>
          <w:p w14:paraId="262D9017" w14:textId="779F962B" w:rsidR="00A74B43" w:rsidRPr="00E37D8B" w:rsidRDefault="00A74B43" w:rsidP="00A74B43">
            <w:pPr>
              <w:spacing w:after="0" w:line="240" w:lineRule="auto"/>
              <w:rPr>
                <w:rFonts w:ascii="Times New Roman" w:eastAsia="Times New Roman" w:hAnsi="Times New Roman" w:cs="Times New Roman"/>
                <w:b/>
                <w:bCs/>
                <w:color w:val="000000"/>
                <w:kern w:val="0"/>
                <w:lang w:val="id-ID"/>
                <w14:ligatures w14:val="none"/>
              </w:rPr>
            </w:pPr>
            <w:r w:rsidRPr="00E37D8B">
              <w:rPr>
                <w:rFonts w:ascii="Times New Roman" w:eastAsia="Times New Roman" w:hAnsi="Times New Roman" w:cs="Times New Roman"/>
                <w:color w:val="000000"/>
                <w:kern w:val="0"/>
                <w:lang w:val="id-ID"/>
                <w14:ligatures w14:val="none"/>
              </w:rPr>
              <w:t>Humpuss Maritim Internasional Tbk</w:t>
            </w:r>
          </w:p>
        </w:tc>
      </w:tr>
      <w:tr w:rsidR="00A74B43" w:rsidRPr="00E37D8B" w14:paraId="5FDF036E" w14:textId="77777777" w:rsidTr="00A74B43">
        <w:trPr>
          <w:trHeight w:val="315"/>
        </w:trPr>
        <w:tc>
          <w:tcPr>
            <w:tcW w:w="960" w:type="dxa"/>
            <w:tcBorders>
              <w:top w:val="single" w:sz="4" w:space="0" w:color="auto"/>
              <w:left w:val="single" w:sz="8" w:space="0" w:color="000000"/>
              <w:bottom w:val="single" w:sz="8" w:space="0" w:color="000000"/>
              <w:right w:val="single" w:sz="8" w:space="0" w:color="000000"/>
            </w:tcBorders>
            <w:vAlign w:val="center"/>
            <w:hideMark/>
          </w:tcPr>
          <w:p w14:paraId="4E451860" w14:textId="20E5C4D4" w:rsidR="00A74B43" w:rsidRPr="00A74B43" w:rsidRDefault="00A74B43" w:rsidP="00A74B43">
            <w:pPr>
              <w:spacing w:after="0" w:line="240" w:lineRule="auto"/>
              <w:jc w:val="center"/>
              <w:rPr>
                <w:rFonts w:ascii="Times New Roman" w:eastAsia="Times New Roman" w:hAnsi="Times New Roman" w:cs="Times New Roman"/>
                <w:b/>
                <w:bCs/>
                <w:color w:val="000000"/>
                <w:kern w:val="0"/>
                <w14:ligatures w14:val="none"/>
              </w:rPr>
            </w:pPr>
            <w:r w:rsidRPr="00A74B43">
              <w:rPr>
                <w:rFonts w:ascii="Times New Roman" w:eastAsia="Times New Roman" w:hAnsi="Times New Roman" w:cs="Times New Roman"/>
                <w:b/>
                <w:bCs/>
                <w:color w:val="000000"/>
                <w:kern w:val="0"/>
                <w14:ligatures w14:val="none"/>
              </w:rPr>
              <w:t>No</w:t>
            </w:r>
          </w:p>
        </w:tc>
        <w:tc>
          <w:tcPr>
            <w:tcW w:w="2120" w:type="dxa"/>
            <w:tcBorders>
              <w:top w:val="single" w:sz="4" w:space="0" w:color="auto"/>
              <w:left w:val="nil"/>
              <w:bottom w:val="single" w:sz="8" w:space="0" w:color="000000"/>
              <w:right w:val="single" w:sz="8" w:space="0" w:color="000000"/>
            </w:tcBorders>
            <w:vAlign w:val="center"/>
            <w:hideMark/>
          </w:tcPr>
          <w:p w14:paraId="4BC4EF52" w14:textId="0D575C2D" w:rsidR="00A74B43" w:rsidRPr="00A74B43" w:rsidRDefault="00A74B43" w:rsidP="00A74B43">
            <w:pPr>
              <w:spacing w:after="0" w:line="240" w:lineRule="auto"/>
              <w:jc w:val="center"/>
              <w:rPr>
                <w:rFonts w:ascii="Times New Roman" w:eastAsia="Times New Roman" w:hAnsi="Times New Roman" w:cs="Times New Roman"/>
                <w:b/>
                <w:bCs/>
                <w:color w:val="000000"/>
                <w:kern w:val="0"/>
                <w14:ligatures w14:val="none"/>
              </w:rPr>
            </w:pPr>
            <w:r w:rsidRPr="00A74B43">
              <w:rPr>
                <w:rFonts w:ascii="Times New Roman" w:eastAsia="Times New Roman" w:hAnsi="Times New Roman" w:cs="Times New Roman"/>
                <w:b/>
                <w:bCs/>
                <w:color w:val="000000"/>
                <w:spacing w:val="-4"/>
                <w:kern w:val="0"/>
                <w:lang w:val="id-ID"/>
                <w14:ligatures w14:val="none"/>
              </w:rPr>
              <w:t>Kode Perusahaan</w:t>
            </w:r>
          </w:p>
        </w:tc>
        <w:tc>
          <w:tcPr>
            <w:tcW w:w="4286" w:type="dxa"/>
            <w:tcBorders>
              <w:top w:val="single" w:sz="4" w:space="0" w:color="auto"/>
              <w:left w:val="nil"/>
              <w:bottom w:val="single" w:sz="8" w:space="0" w:color="000000"/>
              <w:right w:val="single" w:sz="8" w:space="0" w:color="000000"/>
            </w:tcBorders>
            <w:vAlign w:val="center"/>
            <w:hideMark/>
          </w:tcPr>
          <w:p w14:paraId="5D1DEB76" w14:textId="7C968674" w:rsidR="00A74B43" w:rsidRPr="00A74B43" w:rsidRDefault="00A74B43" w:rsidP="00A74B43">
            <w:pPr>
              <w:spacing w:after="0" w:line="240" w:lineRule="auto"/>
              <w:jc w:val="center"/>
              <w:rPr>
                <w:rFonts w:ascii="Times New Roman" w:eastAsia="Times New Roman" w:hAnsi="Times New Roman" w:cs="Times New Roman"/>
                <w:b/>
                <w:bCs/>
                <w:color w:val="000000"/>
                <w:kern w:val="0"/>
                <w14:ligatures w14:val="none"/>
              </w:rPr>
            </w:pPr>
            <w:r w:rsidRPr="00A74B43">
              <w:rPr>
                <w:rFonts w:ascii="Times New Roman" w:eastAsia="Times New Roman" w:hAnsi="Times New Roman" w:cs="Times New Roman"/>
                <w:b/>
                <w:bCs/>
                <w:color w:val="000000"/>
                <w:kern w:val="0"/>
                <w:lang w:val="id-ID"/>
                <w14:ligatures w14:val="none"/>
              </w:rPr>
              <w:t>Nama Perusahaan</w:t>
            </w:r>
          </w:p>
        </w:tc>
      </w:tr>
      <w:tr w:rsidR="00A74B43" w:rsidRPr="00E37D8B" w14:paraId="72209325"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09936C94" w14:textId="77777777" w:rsidR="00A74B43" w:rsidRPr="00E37D8B" w:rsidRDefault="00A74B43" w:rsidP="00A74B43">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36</w:t>
            </w:r>
          </w:p>
        </w:tc>
        <w:tc>
          <w:tcPr>
            <w:tcW w:w="2120" w:type="dxa"/>
            <w:tcBorders>
              <w:top w:val="nil"/>
              <w:left w:val="nil"/>
              <w:bottom w:val="single" w:sz="8" w:space="0" w:color="000000"/>
              <w:right w:val="single" w:sz="8" w:space="0" w:color="000000"/>
            </w:tcBorders>
            <w:vAlign w:val="center"/>
            <w:hideMark/>
          </w:tcPr>
          <w:p w14:paraId="77B92688" w14:textId="77777777" w:rsidR="00A74B43" w:rsidRPr="00E37D8B" w:rsidRDefault="00A74B43" w:rsidP="00A74B43">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RGAS</w:t>
            </w:r>
          </w:p>
        </w:tc>
        <w:tc>
          <w:tcPr>
            <w:tcW w:w="4286" w:type="dxa"/>
            <w:tcBorders>
              <w:top w:val="nil"/>
              <w:left w:val="nil"/>
              <w:bottom w:val="single" w:sz="8" w:space="0" w:color="000000"/>
              <w:right w:val="single" w:sz="8" w:space="0" w:color="000000"/>
            </w:tcBorders>
            <w:vAlign w:val="center"/>
            <w:hideMark/>
          </w:tcPr>
          <w:p w14:paraId="15081529" w14:textId="77777777" w:rsidR="00A74B43" w:rsidRPr="00E37D8B" w:rsidRDefault="00A74B43" w:rsidP="00A74B43">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 xml:space="preserve">Kian </w:t>
            </w:r>
            <w:proofErr w:type="spellStart"/>
            <w:r w:rsidRPr="00E37D8B">
              <w:rPr>
                <w:rFonts w:ascii="Times New Roman" w:eastAsia="Times New Roman" w:hAnsi="Times New Roman" w:cs="Times New Roman"/>
                <w:color w:val="000000"/>
                <w:kern w:val="0"/>
                <w:lang w:val="id-ID"/>
                <w14:ligatures w14:val="none"/>
              </w:rPr>
              <w:t>Santang</w:t>
            </w:r>
            <w:proofErr w:type="spellEnd"/>
            <w:r w:rsidRPr="00E37D8B">
              <w:rPr>
                <w:rFonts w:ascii="Times New Roman" w:eastAsia="Times New Roman" w:hAnsi="Times New Roman" w:cs="Times New Roman"/>
                <w:color w:val="000000"/>
                <w:kern w:val="0"/>
                <w:lang w:val="id-ID"/>
                <w14:ligatures w14:val="none"/>
              </w:rPr>
              <w:t xml:space="preserve"> </w:t>
            </w:r>
            <w:proofErr w:type="spellStart"/>
            <w:r w:rsidRPr="00E37D8B">
              <w:rPr>
                <w:rFonts w:ascii="Times New Roman" w:eastAsia="Times New Roman" w:hAnsi="Times New Roman" w:cs="Times New Roman"/>
                <w:color w:val="000000"/>
                <w:kern w:val="0"/>
                <w:lang w:val="id-ID"/>
                <w14:ligatures w14:val="none"/>
              </w:rPr>
              <w:t>Muliatama</w:t>
            </w:r>
            <w:proofErr w:type="spellEnd"/>
            <w:r w:rsidRPr="00E37D8B">
              <w:rPr>
                <w:rFonts w:ascii="Times New Roman" w:eastAsia="Times New Roman" w:hAnsi="Times New Roman" w:cs="Times New Roman"/>
                <w:color w:val="000000"/>
                <w:kern w:val="0"/>
                <w:lang w:val="id-ID"/>
                <w14:ligatures w14:val="none"/>
              </w:rPr>
              <w:t xml:space="preserve"> Tbk.</w:t>
            </w:r>
          </w:p>
        </w:tc>
      </w:tr>
      <w:tr w:rsidR="00A74B43" w:rsidRPr="00E37D8B" w14:paraId="65BAD8F9"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66B9D6B2" w14:textId="77777777" w:rsidR="00A74B43" w:rsidRPr="00E37D8B" w:rsidRDefault="00A74B43" w:rsidP="00A74B43">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37</w:t>
            </w:r>
          </w:p>
        </w:tc>
        <w:tc>
          <w:tcPr>
            <w:tcW w:w="2120" w:type="dxa"/>
            <w:tcBorders>
              <w:top w:val="nil"/>
              <w:left w:val="nil"/>
              <w:bottom w:val="single" w:sz="8" w:space="0" w:color="000000"/>
              <w:right w:val="single" w:sz="8" w:space="0" w:color="000000"/>
            </w:tcBorders>
            <w:vAlign w:val="center"/>
            <w:hideMark/>
          </w:tcPr>
          <w:p w14:paraId="026E4601" w14:textId="77777777" w:rsidR="00A74B43" w:rsidRPr="00E37D8B" w:rsidRDefault="00A74B43" w:rsidP="00A74B43">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CGAS</w:t>
            </w:r>
          </w:p>
        </w:tc>
        <w:tc>
          <w:tcPr>
            <w:tcW w:w="4286" w:type="dxa"/>
            <w:tcBorders>
              <w:top w:val="nil"/>
              <w:left w:val="nil"/>
              <w:bottom w:val="single" w:sz="8" w:space="0" w:color="000000"/>
              <w:right w:val="single" w:sz="8" w:space="0" w:color="000000"/>
            </w:tcBorders>
            <w:vAlign w:val="center"/>
            <w:hideMark/>
          </w:tcPr>
          <w:p w14:paraId="5B8057F2" w14:textId="77777777" w:rsidR="00A74B43" w:rsidRPr="00E37D8B" w:rsidRDefault="00A74B43" w:rsidP="00A74B43">
            <w:pPr>
              <w:spacing w:after="0" w:line="240" w:lineRule="auto"/>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kern w:val="0"/>
                <w:lang w:val="id-ID"/>
                <w14:ligatures w14:val="none"/>
              </w:rPr>
              <w:t>Citra Nusantara Gemilang Tbk.</w:t>
            </w:r>
          </w:p>
        </w:tc>
      </w:tr>
      <w:tr w:rsidR="00A74B43" w:rsidRPr="00E37D8B" w14:paraId="7568BA2E"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4C22B52D" w14:textId="77777777" w:rsidR="00A74B43" w:rsidRPr="00E37D8B" w:rsidRDefault="00A74B43" w:rsidP="00A74B43">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38</w:t>
            </w:r>
          </w:p>
        </w:tc>
        <w:tc>
          <w:tcPr>
            <w:tcW w:w="2120" w:type="dxa"/>
            <w:tcBorders>
              <w:top w:val="nil"/>
              <w:left w:val="nil"/>
              <w:bottom w:val="single" w:sz="8" w:space="0" w:color="000000"/>
              <w:right w:val="single" w:sz="8" w:space="0" w:color="000000"/>
            </w:tcBorders>
            <w:vAlign w:val="center"/>
            <w:hideMark/>
          </w:tcPr>
          <w:p w14:paraId="6A8D6EB0" w14:textId="77777777" w:rsidR="00A74B43" w:rsidRPr="00E37D8B" w:rsidRDefault="00A74B43" w:rsidP="00A74B43">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ALII</w:t>
            </w:r>
          </w:p>
        </w:tc>
        <w:tc>
          <w:tcPr>
            <w:tcW w:w="4286" w:type="dxa"/>
            <w:tcBorders>
              <w:top w:val="nil"/>
              <w:left w:val="nil"/>
              <w:bottom w:val="single" w:sz="8" w:space="0" w:color="000000"/>
              <w:right w:val="single" w:sz="8" w:space="0" w:color="000000"/>
            </w:tcBorders>
            <w:vAlign w:val="center"/>
            <w:hideMark/>
          </w:tcPr>
          <w:p w14:paraId="4EDC52FE" w14:textId="77777777" w:rsidR="00A74B43" w:rsidRPr="00E37D8B" w:rsidRDefault="00A74B43" w:rsidP="00A74B43">
            <w:pPr>
              <w:spacing w:after="0" w:line="240" w:lineRule="auto"/>
              <w:rPr>
                <w:rFonts w:ascii="Times New Roman" w:eastAsia="Times New Roman" w:hAnsi="Times New Roman" w:cs="Times New Roman"/>
                <w:color w:val="000000"/>
                <w:kern w:val="0"/>
                <w14:ligatures w14:val="none"/>
              </w:rPr>
            </w:pPr>
            <w:proofErr w:type="spellStart"/>
            <w:r w:rsidRPr="00E37D8B">
              <w:rPr>
                <w:rFonts w:ascii="Times New Roman" w:eastAsia="Times New Roman" w:hAnsi="Times New Roman" w:cs="Times New Roman"/>
                <w:color w:val="000000"/>
                <w:spacing w:val="-2"/>
                <w:kern w:val="0"/>
                <w:lang w:val="id-ID"/>
                <w14:ligatures w14:val="none"/>
              </w:rPr>
              <w:t>Ancara</w:t>
            </w:r>
            <w:proofErr w:type="spellEnd"/>
            <w:r w:rsidRPr="00E37D8B">
              <w:rPr>
                <w:rFonts w:ascii="Times New Roman" w:eastAsia="Times New Roman" w:hAnsi="Times New Roman" w:cs="Times New Roman"/>
                <w:color w:val="000000"/>
                <w:spacing w:val="-2"/>
                <w:kern w:val="0"/>
                <w:lang w:val="id-ID"/>
                <w14:ligatures w14:val="none"/>
              </w:rPr>
              <w:t xml:space="preserve"> </w:t>
            </w:r>
            <w:proofErr w:type="spellStart"/>
            <w:r w:rsidRPr="00E37D8B">
              <w:rPr>
                <w:rFonts w:ascii="Times New Roman" w:eastAsia="Times New Roman" w:hAnsi="Times New Roman" w:cs="Times New Roman"/>
                <w:color w:val="000000"/>
                <w:spacing w:val="-2"/>
                <w:kern w:val="0"/>
                <w:lang w:val="id-ID"/>
                <w14:ligatures w14:val="none"/>
              </w:rPr>
              <w:t>Logistics</w:t>
            </w:r>
            <w:proofErr w:type="spellEnd"/>
            <w:r w:rsidRPr="00E37D8B">
              <w:rPr>
                <w:rFonts w:ascii="Times New Roman" w:eastAsia="Times New Roman" w:hAnsi="Times New Roman" w:cs="Times New Roman"/>
                <w:color w:val="000000"/>
                <w:spacing w:val="-2"/>
                <w:kern w:val="0"/>
                <w:lang w:val="id-ID"/>
                <w14:ligatures w14:val="none"/>
              </w:rPr>
              <w:t xml:space="preserve"> Indonesia Tbk.</w:t>
            </w:r>
          </w:p>
        </w:tc>
      </w:tr>
      <w:tr w:rsidR="00A74B43" w:rsidRPr="00E37D8B" w14:paraId="6C919427"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4DBB63BB" w14:textId="77777777" w:rsidR="00A74B43" w:rsidRPr="00E37D8B" w:rsidRDefault="00A74B43" w:rsidP="00A74B43">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39</w:t>
            </w:r>
          </w:p>
        </w:tc>
        <w:tc>
          <w:tcPr>
            <w:tcW w:w="2120" w:type="dxa"/>
            <w:tcBorders>
              <w:top w:val="nil"/>
              <w:left w:val="nil"/>
              <w:bottom w:val="single" w:sz="8" w:space="0" w:color="000000"/>
              <w:right w:val="single" w:sz="8" w:space="0" w:color="000000"/>
            </w:tcBorders>
            <w:vAlign w:val="center"/>
            <w:hideMark/>
          </w:tcPr>
          <w:p w14:paraId="28EDE1DD" w14:textId="77777777" w:rsidR="00A74B43" w:rsidRPr="00E37D8B" w:rsidRDefault="00A74B43" w:rsidP="00A74B43">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MKAP</w:t>
            </w:r>
          </w:p>
        </w:tc>
        <w:tc>
          <w:tcPr>
            <w:tcW w:w="4286" w:type="dxa"/>
            <w:tcBorders>
              <w:top w:val="nil"/>
              <w:left w:val="nil"/>
              <w:bottom w:val="single" w:sz="8" w:space="0" w:color="000000"/>
              <w:right w:val="single" w:sz="8" w:space="0" w:color="000000"/>
            </w:tcBorders>
            <w:vAlign w:val="center"/>
            <w:hideMark/>
          </w:tcPr>
          <w:p w14:paraId="48FEA876" w14:textId="77777777" w:rsidR="00A74B43" w:rsidRPr="00E37D8B" w:rsidRDefault="00A74B43" w:rsidP="00A74B43">
            <w:pPr>
              <w:spacing w:after="0" w:line="240" w:lineRule="auto"/>
              <w:rPr>
                <w:rFonts w:ascii="Times New Roman" w:eastAsia="Times New Roman" w:hAnsi="Times New Roman" w:cs="Times New Roman"/>
                <w:color w:val="000000"/>
                <w:kern w:val="0"/>
                <w14:ligatures w14:val="none"/>
              </w:rPr>
            </w:pPr>
            <w:proofErr w:type="spellStart"/>
            <w:r w:rsidRPr="00E37D8B">
              <w:rPr>
                <w:rFonts w:ascii="Times New Roman" w:eastAsia="Times New Roman" w:hAnsi="Times New Roman" w:cs="Times New Roman"/>
                <w:color w:val="000000"/>
                <w:kern w:val="0"/>
                <w:lang w:val="id-ID"/>
                <w14:ligatures w14:val="none"/>
              </w:rPr>
              <w:t>Multikarya</w:t>
            </w:r>
            <w:proofErr w:type="spellEnd"/>
            <w:r w:rsidRPr="00E37D8B">
              <w:rPr>
                <w:rFonts w:ascii="Times New Roman" w:eastAsia="Times New Roman" w:hAnsi="Times New Roman" w:cs="Times New Roman"/>
                <w:color w:val="000000"/>
                <w:kern w:val="0"/>
                <w:lang w:val="id-ID"/>
                <w14:ligatures w14:val="none"/>
              </w:rPr>
              <w:t xml:space="preserve"> Asia Pasifik Raya Tbk.</w:t>
            </w:r>
          </w:p>
        </w:tc>
      </w:tr>
      <w:tr w:rsidR="00A74B43" w:rsidRPr="00E37D8B" w14:paraId="6E6AF870" w14:textId="77777777" w:rsidTr="00A74B43">
        <w:trPr>
          <w:trHeight w:val="315"/>
        </w:trPr>
        <w:tc>
          <w:tcPr>
            <w:tcW w:w="960" w:type="dxa"/>
            <w:tcBorders>
              <w:top w:val="nil"/>
              <w:left w:val="single" w:sz="8" w:space="0" w:color="000000"/>
              <w:bottom w:val="single" w:sz="8" w:space="0" w:color="000000"/>
              <w:right w:val="single" w:sz="8" w:space="0" w:color="000000"/>
            </w:tcBorders>
            <w:vAlign w:val="center"/>
            <w:hideMark/>
          </w:tcPr>
          <w:p w14:paraId="27ED7B7B" w14:textId="77777777" w:rsidR="00A74B43" w:rsidRPr="00E37D8B" w:rsidRDefault="00A74B43" w:rsidP="00A74B43">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5"/>
                <w:kern w:val="0"/>
                <w:lang w:val="id-ID"/>
                <w14:ligatures w14:val="none"/>
              </w:rPr>
              <w:t>40</w:t>
            </w:r>
          </w:p>
        </w:tc>
        <w:tc>
          <w:tcPr>
            <w:tcW w:w="2120" w:type="dxa"/>
            <w:tcBorders>
              <w:top w:val="nil"/>
              <w:left w:val="nil"/>
              <w:bottom w:val="single" w:sz="8" w:space="0" w:color="000000"/>
              <w:right w:val="single" w:sz="8" w:space="0" w:color="000000"/>
            </w:tcBorders>
            <w:vAlign w:val="center"/>
            <w:hideMark/>
          </w:tcPr>
          <w:p w14:paraId="5CA6D2F5" w14:textId="77777777" w:rsidR="00A74B43" w:rsidRPr="00E37D8B" w:rsidRDefault="00A74B43" w:rsidP="00A74B43">
            <w:pPr>
              <w:spacing w:after="0" w:line="240" w:lineRule="auto"/>
              <w:jc w:val="center"/>
              <w:rPr>
                <w:rFonts w:ascii="Times New Roman" w:eastAsia="Times New Roman" w:hAnsi="Times New Roman" w:cs="Times New Roman"/>
                <w:color w:val="000000"/>
                <w:kern w:val="0"/>
                <w14:ligatures w14:val="none"/>
              </w:rPr>
            </w:pPr>
            <w:r w:rsidRPr="00E37D8B">
              <w:rPr>
                <w:rFonts w:ascii="Times New Roman" w:eastAsia="Times New Roman" w:hAnsi="Times New Roman" w:cs="Times New Roman"/>
                <w:color w:val="000000"/>
                <w:spacing w:val="-4"/>
                <w:kern w:val="0"/>
                <w:lang w:val="id-ID"/>
                <w14:ligatures w14:val="none"/>
              </w:rPr>
              <w:t>ATLA</w:t>
            </w:r>
          </w:p>
        </w:tc>
        <w:tc>
          <w:tcPr>
            <w:tcW w:w="4286" w:type="dxa"/>
            <w:tcBorders>
              <w:top w:val="nil"/>
              <w:left w:val="nil"/>
              <w:bottom w:val="single" w:sz="8" w:space="0" w:color="000000"/>
              <w:right w:val="single" w:sz="8" w:space="0" w:color="000000"/>
            </w:tcBorders>
            <w:vAlign w:val="center"/>
            <w:hideMark/>
          </w:tcPr>
          <w:p w14:paraId="06F7E077" w14:textId="77777777" w:rsidR="00A74B43" w:rsidRPr="00E37D8B" w:rsidRDefault="00A74B43" w:rsidP="00A74B43">
            <w:pPr>
              <w:spacing w:after="0" w:line="240" w:lineRule="auto"/>
              <w:rPr>
                <w:rFonts w:ascii="Times New Roman" w:eastAsia="Times New Roman" w:hAnsi="Times New Roman" w:cs="Times New Roman"/>
                <w:color w:val="000000"/>
                <w:kern w:val="0"/>
                <w14:ligatures w14:val="none"/>
              </w:rPr>
            </w:pPr>
            <w:proofErr w:type="spellStart"/>
            <w:r w:rsidRPr="00E37D8B">
              <w:rPr>
                <w:rFonts w:ascii="Times New Roman" w:eastAsia="Times New Roman" w:hAnsi="Times New Roman" w:cs="Times New Roman"/>
                <w:color w:val="000000"/>
                <w:spacing w:val="-2"/>
                <w:kern w:val="0"/>
                <w:lang w:val="id-ID"/>
                <w14:ligatures w14:val="none"/>
              </w:rPr>
              <w:t>Atlantis</w:t>
            </w:r>
            <w:proofErr w:type="spellEnd"/>
            <w:r w:rsidRPr="00E37D8B">
              <w:rPr>
                <w:rFonts w:ascii="Times New Roman" w:eastAsia="Times New Roman" w:hAnsi="Times New Roman" w:cs="Times New Roman"/>
                <w:color w:val="000000"/>
                <w:spacing w:val="-2"/>
                <w:kern w:val="0"/>
                <w:lang w:val="id-ID"/>
                <w14:ligatures w14:val="none"/>
              </w:rPr>
              <w:t xml:space="preserve"> Subsea Indonesia Tbk.</w:t>
            </w:r>
          </w:p>
        </w:tc>
      </w:tr>
    </w:tbl>
    <w:p w14:paraId="202591AF" w14:textId="77777777" w:rsidR="001F1CED" w:rsidRPr="00F80157" w:rsidRDefault="001F1CED" w:rsidP="00F80157">
      <w:pPr>
        <w:spacing w:line="480" w:lineRule="auto"/>
        <w:jc w:val="both"/>
        <w:rPr>
          <w:rFonts w:ascii="Times New Roman" w:hAnsi="Times New Roman" w:cs="Times New Roman"/>
          <w:b/>
          <w:sz w:val="24"/>
          <w:szCs w:val="24"/>
        </w:rPr>
      </w:pPr>
    </w:p>
    <w:p w14:paraId="77D12834" w14:textId="77777777" w:rsidR="00F80157" w:rsidRDefault="00F80157" w:rsidP="0091219F">
      <w:pPr>
        <w:spacing w:before="11"/>
        <w:rPr>
          <w:rFonts w:ascii="Times New Roman" w:hAnsi="Times New Roman" w:cs="Times New Roman"/>
          <w:b/>
          <w:bCs/>
          <w:iCs/>
          <w:spacing w:val="-2"/>
          <w:sz w:val="24"/>
          <w:szCs w:val="24"/>
        </w:rPr>
      </w:pPr>
    </w:p>
    <w:p w14:paraId="6F4581AD" w14:textId="77777777" w:rsidR="00E37D8B" w:rsidRDefault="00E37D8B" w:rsidP="0091219F">
      <w:pPr>
        <w:spacing w:before="11"/>
        <w:rPr>
          <w:rFonts w:ascii="Times New Roman" w:hAnsi="Times New Roman" w:cs="Times New Roman"/>
          <w:b/>
          <w:bCs/>
          <w:iCs/>
          <w:spacing w:val="-2"/>
          <w:sz w:val="24"/>
          <w:szCs w:val="24"/>
        </w:rPr>
      </w:pPr>
    </w:p>
    <w:p w14:paraId="2C24A6FD" w14:textId="77777777" w:rsidR="00E37D8B" w:rsidRDefault="00E37D8B" w:rsidP="0091219F">
      <w:pPr>
        <w:spacing w:before="11"/>
        <w:rPr>
          <w:rFonts w:ascii="Times New Roman" w:hAnsi="Times New Roman" w:cs="Times New Roman"/>
          <w:b/>
          <w:bCs/>
          <w:iCs/>
          <w:spacing w:val="-2"/>
          <w:sz w:val="24"/>
          <w:szCs w:val="24"/>
        </w:rPr>
      </w:pPr>
    </w:p>
    <w:p w14:paraId="14937EF0" w14:textId="77777777" w:rsidR="00E37D8B" w:rsidRDefault="00E37D8B" w:rsidP="0091219F">
      <w:pPr>
        <w:spacing w:before="11"/>
        <w:rPr>
          <w:rFonts w:ascii="Times New Roman" w:hAnsi="Times New Roman" w:cs="Times New Roman"/>
          <w:b/>
          <w:bCs/>
          <w:iCs/>
          <w:spacing w:val="-2"/>
          <w:sz w:val="24"/>
          <w:szCs w:val="24"/>
        </w:rPr>
      </w:pPr>
    </w:p>
    <w:p w14:paraId="42F25AC8" w14:textId="77777777" w:rsidR="00E37D8B" w:rsidRDefault="00E37D8B" w:rsidP="0091219F">
      <w:pPr>
        <w:spacing w:before="11"/>
        <w:rPr>
          <w:rFonts w:ascii="Times New Roman" w:hAnsi="Times New Roman" w:cs="Times New Roman"/>
          <w:b/>
          <w:bCs/>
          <w:iCs/>
          <w:spacing w:val="-2"/>
          <w:sz w:val="24"/>
          <w:szCs w:val="24"/>
        </w:rPr>
      </w:pPr>
    </w:p>
    <w:p w14:paraId="7A2FAFCD" w14:textId="77777777" w:rsidR="00E37D8B" w:rsidRDefault="00E37D8B" w:rsidP="0091219F">
      <w:pPr>
        <w:spacing w:before="11"/>
        <w:rPr>
          <w:rFonts w:ascii="Times New Roman" w:hAnsi="Times New Roman" w:cs="Times New Roman"/>
          <w:b/>
          <w:bCs/>
          <w:iCs/>
          <w:spacing w:val="-2"/>
          <w:sz w:val="24"/>
          <w:szCs w:val="24"/>
        </w:rPr>
      </w:pPr>
    </w:p>
    <w:p w14:paraId="2193A11B" w14:textId="77777777" w:rsidR="00E37D8B" w:rsidRDefault="00E37D8B" w:rsidP="0091219F">
      <w:pPr>
        <w:spacing w:before="11"/>
        <w:rPr>
          <w:rFonts w:ascii="Times New Roman" w:hAnsi="Times New Roman" w:cs="Times New Roman"/>
          <w:b/>
          <w:bCs/>
          <w:iCs/>
          <w:spacing w:val="-2"/>
          <w:sz w:val="24"/>
          <w:szCs w:val="24"/>
        </w:rPr>
      </w:pPr>
    </w:p>
    <w:p w14:paraId="6ACBDFE1" w14:textId="77777777" w:rsidR="00C52CDB" w:rsidRDefault="00C52CDB" w:rsidP="0091219F">
      <w:pPr>
        <w:spacing w:before="11"/>
        <w:rPr>
          <w:rFonts w:ascii="Times New Roman" w:hAnsi="Times New Roman" w:cs="Times New Roman"/>
          <w:b/>
          <w:bCs/>
          <w:iCs/>
          <w:spacing w:val="-2"/>
          <w:sz w:val="24"/>
          <w:szCs w:val="24"/>
        </w:rPr>
      </w:pPr>
    </w:p>
    <w:p w14:paraId="26D7FA71" w14:textId="77777777" w:rsidR="00C52CDB" w:rsidRDefault="00C52CDB" w:rsidP="0091219F">
      <w:pPr>
        <w:spacing w:before="11"/>
        <w:rPr>
          <w:rFonts w:ascii="Times New Roman" w:hAnsi="Times New Roman" w:cs="Times New Roman"/>
          <w:b/>
          <w:bCs/>
          <w:iCs/>
          <w:spacing w:val="-2"/>
          <w:sz w:val="24"/>
          <w:szCs w:val="24"/>
        </w:rPr>
      </w:pPr>
    </w:p>
    <w:p w14:paraId="7583C50C" w14:textId="77777777" w:rsidR="00A74B43" w:rsidRDefault="00A74B43" w:rsidP="0091219F">
      <w:pPr>
        <w:spacing w:before="11"/>
        <w:rPr>
          <w:rFonts w:ascii="Times New Roman" w:hAnsi="Times New Roman" w:cs="Times New Roman"/>
          <w:b/>
          <w:bCs/>
          <w:iCs/>
          <w:spacing w:val="-2"/>
          <w:sz w:val="24"/>
          <w:szCs w:val="24"/>
        </w:rPr>
      </w:pPr>
    </w:p>
    <w:p w14:paraId="674E8179" w14:textId="77777777" w:rsidR="00C52CDB" w:rsidRDefault="0077248C" w:rsidP="00D13F26">
      <w:pPr>
        <w:spacing w:before="11"/>
        <w:ind w:left="-709" w:hanging="142"/>
        <w:rPr>
          <w:rFonts w:ascii="Times New Roman" w:hAnsi="Times New Roman" w:cs="Times New Roman"/>
          <w:b/>
          <w:bCs/>
          <w:iCs/>
          <w:spacing w:val="-2"/>
          <w:sz w:val="24"/>
          <w:szCs w:val="24"/>
        </w:rPr>
      </w:pPr>
      <w:r>
        <w:rPr>
          <w:rFonts w:ascii="Times New Roman" w:hAnsi="Times New Roman" w:cs="Times New Roman"/>
          <w:b/>
          <w:bCs/>
          <w:iCs/>
          <w:spacing w:val="-2"/>
          <w:sz w:val="24"/>
          <w:szCs w:val="24"/>
        </w:rPr>
        <w:t xml:space="preserve">  </w:t>
      </w:r>
      <w:r w:rsidR="00173935">
        <w:rPr>
          <w:rFonts w:ascii="Times New Roman" w:hAnsi="Times New Roman" w:cs="Times New Roman"/>
          <w:b/>
          <w:bCs/>
          <w:iCs/>
          <w:spacing w:val="-2"/>
          <w:sz w:val="24"/>
          <w:szCs w:val="24"/>
        </w:rPr>
        <w:t xml:space="preserve">   </w:t>
      </w:r>
    </w:p>
    <w:p w14:paraId="650C7C8A" w14:textId="77777777" w:rsidR="00C52CDB" w:rsidRDefault="00C52CDB" w:rsidP="00D13F26">
      <w:pPr>
        <w:spacing w:before="11"/>
        <w:ind w:left="-709" w:hanging="142"/>
        <w:rPr>
          <w:rFonts w:ascii="Times New Roman" w:hAnsi="Times New Roman" w:cs="Times New Roman"/>
          <w:b/>
          <w:bCs/>
          <w:iCs/>
          <w:spacing w:val="-2"/>
          <w:sz w:val="24"/>
          <w:szCs w:val="24"/>
        </w:rPr>
      </w:pPr>
    </w:p>
    <w:p w14:paraId="05670ABE" w14:textId="77777777" w:rsidR="00C52CDB" w:rsidRDefault="00C52CDB" w:rsidP="00D13F26">
      <w:pPr>
        <w:spacing w:before="11"/>
        <w:ind w:left="-709" w:hanging="142"/>
        <w:rPr>
          <w:rFonts w:ascii="Times New Roman" w:hAnsi="Times New Roman" w:cs="Times New Roman"/>
          <w:b/>
          <w:bCs/>
          <w:iCs/>
          <w:spacing w:val="-2"/>
          <w:sz w:val="24"/>
          <w:szCs w:val="24"/>
        </w:rPr>
      </w:pPr>
    </w:p>
    <w:p w14:paraId="5A6D471D" w14:textId="77777777" w:rsidR="00C52CDB" w:rsidRDefault="00C52CDB" w:rsidP="00D13F26">
      <w:pPr>
        <w:spacing w:before="11"/>
        <w:ind w:left="-709" w:hanging="142"/>
        <w:rPr>
          <w:rFonts w:ascii="Times New Roman" w:hAnsi="Times New Roman" w:cs="Times New Roman"/>
          <w:b/>
          <w:bCs/>
          <w:iCs/>
          <w:spacing w:val="-2"/>
          <w:sz w:val="24"/>
          <w:szCs w:val="24"/>
        </w:rPr>
      </w:pPr>
    </w:p>
    <w:p w14:paraId="2457398A" w14:textId="77777777" w:rsidR="00C52CDB" w:rsidRDefault="00C52CDB" w:rsidP="00D13F26">
      <w:pPr>
        <w:spacing w:before="11"/>
        <w:ind w:left="-709" w:hanging="142"/>
        <w:rPr>
          <w:rFonts w:ascii="Times New Roman" w:hAnsi="Times New Roman" w:cs="Times New Roman"/>
          <w:b/>
          <w:bCs/>
          <w:iCs/>
          <w:spacing w:val="-2"/>
          <w:sz w:val="24"/>
          <w:szCs w:val="24"/>
        </w:rPr>
      </w:pPr>
    </w:p>
    <w:p w14:paraId="6303E4C2" w14:textId="77777777" w:rsidR="00C52CDB" w:rsidRDefault="00C52CDB" w:rsidP="00D13F26">
      <w:pPr>
        <w:spacing w:before="11"/>
        <w:ind w:left="-709" w:hanging="142"/>
        <w:rPr>
          <w:rFonts w:ascii="Times New Roman" w:hAnsi="Times New Roman" w:cs="Times New Roman"/>
          <w:b/>
          <w:bCs/>
          <w:iCs/>
          <w:spacing w:val="-2"/>
          <w:sz w:val="24"/>
          <w:szCs w:val="24"/>
        </w:rPr>
      </w:pPr>
    </w:p>
    <w:p w14:paraId="704420FA" w14:textId="77777777" w:rsidR="00C52CDB" w:rsidRDefault="00C52CDB" w:rsidP="00D13F26">
      <w:pPr>
        <w:spacing w:before="11"/>
        <w:ind w:left="-709" w:hanging="142"/>
        <w:rPr>
          <w:rFonts w:ascii="Times New Roman" w:hAnsi="Times New Roman" w:cs="Times New Roman"/>
          <w:b/>
          <w:bCs/>
          <w:iCs/>
          <w:spacing w:val="-2"/>
          <w:sz w:val="24"/>
          <w:szCs w:val="24"/>
        </w:rPr>
      </w:pPr>
    </w:p>
    <w:p w14:paraId="496C86E6" w14:textId="77777777" w:rsidR="00C52CDB" w:rsidRDefault="00C52CDB" w:rsidP="00D13F26">
      <w:pPr>
        <w:spacing w:before="11"/>
        <w:ind w:left="-709" w:hanging="142"/>
        <w:rPr>
          <w:rFonts w:ascii="Times New Roman" w:hAnsi="Times New Roman" w:cs="Times New Roman"/>
          <w:b/>
          <w:bCs/>
          <w:iCs/>
          <w:spacing w:val="-2"/>
          <w:sz w:val="24"/>
          <w:szCs w:val="24"/>
        </w:rPr>
      </w:pPr>
    </w:p>
    <w:p w14:paraId="3E61DAC1" w14:textId="77777777" w:rsidR="00C52CDB" w:rsidRDefault="00C52CDB" w:rsidP="00D13F26">
      <w:pPr>
        <w:spacing w:before="11"/>
        <w:ind w:left="-709" w:hanging="142"/>
        <w:rPr>
          <w:rFonts w:ascii="Times New Roman" w:hAnsi="Times New Roman" w:cs="Times New Roman"/>
          <w:b/>
          <w:bCs/>
          <w:iCs/>
          <w:spacing w:val="-2"/>
          <w:sz w:val="24"/>
          <w:szCs w:val="24"/>
        </w:rPr>
      </w:pPr>
    </w:p>
    <w:p w14:paraId="09627456" w14:textId="77777777" w:rsidR="00C52CDB" w:rsidRDefault="00C52CDB" w:rsidP="00D13F26">
      <w:pPr>
        <w:spacing w:before="11"/>
        <w:ind w:left="-709" w:hanging="142"/>
        <w:rPr>
          <w:rFonts w:ascii="Times New Roman" w:hAnsi="Times New Roman" w:cs="Times New Roman"/>
          <w:b/>
          <w:bCs/>
          <w:iCs/>
          <w:spacing w:val="-2"/>
          <w:sz w:val="24"/>
          <w:szCs w:val="24"/>
        </w:rPr>
      </w:pPr>
    </w:p>
    <w:p w14:paraId="5A49EF46" w14:textId="77777777" w:rsidR="00C52CDB" w:rsidRDefault="00C52CDB" w:rsidP="00D13F26">
      <w:pPr>
        <w:spacing w:before="11"/>
        <w:ind w:left="-709" w:hanging="142"/>
        <w:rPr>
          <w:rFonts w:ascii="Times New Roman" w:hAnsi="Times New Roman" w:cs="Times New Roman"/>
          <w:b/>
          <w:bCs/>
          <w:iCs/>
          <w:spacing w:val="-2"/>
          <w:sz w:val="24"/>
          <w:szCs w:val="24"/>
        </w:rPr>
      </w:pPr>
    </w:p>
    <w:p w14:paraId="791DAE0D" w14:textId="77777777" w:rsidR="00EB58A4" w:rsidRDefault="00EB58A4" w:rsidP="00EB58A4">
      <w:pPr>
        <w:spacing w:before="11"/>
        <w:rPr>
          <w:rFonts w:ascii="Times New Roman" w:hAnsi="Times New Roman" w:cs="Times New Roman"/>
          <w:b/>
          <w:bCs/>
          <w:iCs/>
          <w:spacing w:val="-2"/>
          <w:sz w:val="24"/>
          <w:szCs w:val="24"/>
        </w:rPr>
      </w:pPr>
    </w:p>
    <w:p w14:paraId="01EBFFE5" w14:textId="13D8A424" w:rsidR="0077248C" w:rsidRDefault="00E37D8B" w:rsidP="00EB58A4">
      <w:pPr>
        <w:spacing w:before="11"/>
        <w:ind w:left="-567"/>
        <w:rPr>
          <w:rFonts w:ascii="Times New Roman" w:hAnsi="Times New Roman" w:cs="Times New Roman"/>
          <w:b/>
          <w:bCs/>
          <w:iCs/>
          <w:spacing w:val="-2"/>
          <w:sz w:val="24"/>
          <w:szCs w:val="24"/>
        </w:rPr>
      </w:pPr>
      <w:r>
        <w:rPr>
          <w:rFonts w:ascii="Times New Roman" w:hAnsi="Times New Roman" w:cs="Times New Roman"/>
          <w:b/>
          <w:bCs/>
          <w:iCs/>
          <w:spacing w:val="-2"/>
          <w:sz w:val="24"/>
          <w:szCs w:val="24"/>
        </w:rPr>
        <w:t xml:space="preserve">Lampiran 4. </w:t>
      </w:r>
      <w:proofErr w:type="spellStart"/>
      <w:r w:rsidR="00D13F26">
        <w:rPr>
          <w:rFonts w:ascii="Times New Roman" w:hAnsi="Times New Roman" w:cs="Times New Roman"/>
          <w:b/>
          <w:bCs/>
          <w:iCs/>
          <w:spacing w:val="-2"/>
          <w:sz w:val="24"/>
          <w:szCs w:val="24"/>
        </w:rPr>
        <w:t>Tabulasi</w:t>
      </w:r>
      <w:proofErr w:type="spellEnd"/>
      <w:r w:rsidR="00D13F26">
        <w:rPr>
          <w:rFonts w:ascii="Times New Roman" w:hAnsi="Times New Roman" w:cs="Times New Roman"/>
          <w:b/>
          <w:bCs/>
          <w:iCs/>
          <w:spacing w:val="-2"/>
          <w:sz w:val="24"/>
          <w:szCs w:val="24"/>
        </w:rPr>
        <w:t xml:space="preserve"> Data </w:t>
      </w:r>
      <w:proofErr w:type="spellStart"/>
      <w:r w:rsidR="00D13F26">
        <w:rPr>
          <w:rFonts w:ascii="Times New Roman" w:hAnsi="Times New Roman" w:cs="Times New Roman"/>
          <w:b/>
          <w:bCs/>
          <w:iCs/>
          <w:spacing w:val="-2"/>
          <w:sz w:val="24"/>
          <w:szCs w:val="24"/>
        </w:rPr>
        <w:t>Penelitian</w:t>
      </w:r>
      <w:proofErr w:type="spellEnd"/>
    </w:p>
    <w:tbl>
      <w:tblPr>
        <w:tblW w:w="8573" w:type="dxa"/>
        <w:tblInd w:w="-572" w:type="dxa"/>
        <w:tblLook w:val="04A0" w:firstRow="1" w:lastRow="0" w:firstColumn="1" w:lastColumn="0" w:noHBand="0" w:noVBand="1"/>
      </w:tblPr>
      <w:tblGrid>
        <w:gridCol w:w="800"/>
        <w:gridCol w:w="1430"/>
        <w:gridCol w:w="939"/>
        <w:gridCol w:w="1124"/>
        <w:gridCol w:w="1563"/>
        <w:gridCol w:w="1430"/>
        <w:gridCol w:w="1670"/>
      </w:tblGrid>
      <w:tr w:rsidR="00D13F26" w:rsidRPr="00D13F26" w14:paraId="678F085B" w14:textId="77777777" w:rsidTr="00D13F26">
        <w:trPr>
          <w:trHeight w:val="300"/>
        </w:trPr>
        <w:tc>
          <w:tcPr>
            <w:tcW w:w="800" w:type="dxa"/>
            <w:tcBorders>
              <w:top w:val="single" w:sz="4" w:space="0" w:color="auto"/>
              <w:left w:val="single" w:sz="4" w:space="0" w:color="auto"/>
              <w:bottom w:val="single" w:sz="4" w:space="0" w:color="auto"/>
              <w:right w:val="single" w:sz="4" w:space="0" w:color="auto"/>
            </w:tcBorders>
            <w:noWrap/>
            <w:vAlign w:val="center"/>
            <w:hideMark/>
          </w:tcPr>
          <w:p w14:paraId="00080F0F" w14:textId="1F99F2D9" w:rsidR="00D13F26" w:rsidRPr="00781EC6" w:rsidRDefault="00D13F26" w:rsidP="00D13F26">
            <w:pPr>
              <w:spacing w:after="0" w:line="240" w:lineRule="auto"/>
              <w:jc w:val="center"/>
              <w:rPr>
                <w:rFonts w:ascii="Times New Roman" w:eastAsia="Times New Roman" w:hAnsi="Times New Roman" w:cs="Times New Roman"/>
                <w:b/>
                <w:bCs/>
                <w:kern w:val="0"/>
                <w:sz w:val="24"/>
                <w:szCs w:val="24"/>
                <w14:ligatures w14:val="none"/>
              </w:rPr>
            </w:pPr>
            <w:r w:rsidRPr="00781EC6">
              <w:rPr>
                <w:rFonts w:ascii="Times New Roman" w:eastAsia="Times New Roman" w:hAnsi="Times New Roman" w:cs="Times New Roman"/>
                <w:b/>
                <w:bCs/>
                <w:kern w:val="0"/>
                <w:sz w:val="24"/>
                <w:szCs w:val="24"/>
                <w14:ligatures w14:val="none"/>
              </w:rPr>
              <w:t>No.</w:t>
            </w:r>
          </w:p>
        </w:tc>
        <w:tc>
          <w:tcPr>
            <w:tcW w:w="1380" w:type="dxa"/>
            <w:tcBorders>
              <w:top w:val="single" w:sz="4" w:space="0" w:color="auto"/>
              <w:left w:val="nil"/>
              <w:bottom w:val="single" w:sz="4" w:space="0" w:color="auto"/>
              <w:right w:val="single" w:sz="4" w:space="0" w:color="auto"/>
            </w:tcBorders>
            <w:noWrap/>
            <w:vAlign w:val="center"/>
            <w:hideMark/>
          </w:tcPr>
          <w:p w14:paraId="503674D6" w14:textId="77777777" w:rsidR="00D13F26" w:rsidRPr="00781EC6" w:rsidRDefault="00D13F26" w:rsidP="00D13F26">
            <w:pPr>
              <w:spacing w:after="0" w:line="240" w:lineRule="auto"/>
              <w:jc w:val="center"/>
              <w:rPr>
                <w:rFonts w:ascii="Times New Roman" w:eastAsia="Times New Roman" w:hAnsi="Times New Roman" w:cs="Times New Roman"/>
                <w:b/>
                <w:bCs/>
                <w:kern w:val="0"/>
                <w:sz w:val="24"/>
                <w:szCs w:val="24"/>
                <w14:ligatures w14:val="none"/>
              </w:rPr>
            </w:pPr>
            <w:r w:rsidRPr="00781EC6">
              <w:rPr>
                <w:rFonts w:ascii="Times New Roman" w:eastAsia="Times New Roman" w:hAnsi="Times New Roman" w:cs="Times New Roman"/>
                <w:b/>
                <w:bCs/>
                <w:kern w:val="0"/>
                <w:sz w:val="24"/>
                <w:szCs w:val="24"/>
                <w14:ligatures w14:val="none"/>
              </w:rPr>
              <w:t>Kode Perusahaan</w:t>
            </w:r>
          </w:p>
        </w:tc>
        <w:tc>
          <w:tcPr>
            <w:tcW w:w="939" w:type="dxa"/>
            <w:tcBorders>
              <w:top w:val="single" w:sz="4" w:space="0" w:color="auto"/>
              <w:left w:val="nil"/>
              <w:bottom w:val="single" w:sz="4" w:space="0" w:color="auto"/>
              <w:right w:val="single" w:sz="4" w:space="0" w:color="auto"/>
            </w:tcBorders>
            <w:noWrap/>
            <w:vAlign w:val="center"/>
            <w:hideMark/>
          </w:tcPr>
          <w:p w14:paraId="542D0D09" w14:textId="77777777" w:rsidR="00D13F26" w:rsidRPr="00781EC6" w:rsidRDefault="00D13F26" w:rsidP="00D13F26">
            <w:pPr>
              <w:spacing w:after="0" w:line="240" w:lineRule="auto"/>
              <w:jc w:val="center"/>
              <w:rPr>
                <w:rFonts w:ascii="Times New Roman" w:eastAsia="Times New Roman" w:hAnsi="Times New Roman" w:cs="Times New Roman"/>
                <w:b/>
                <w:bCs/>
                <w:kern w:val="0"/>
                <w:sz w:val="24"/>
                <w:szCs w:val="24"/>
                <w14:ligatures w14:val="none"/>
              </w:rPr>
            </w:pPr>
            <w:proofErr w:type="spellStart"/>
            <w:r w:rsidRPr="00781EC6">
              <w:rPr>
                <w:rFonts w:ascii="Times New Roman" w:eastAsia="Times New Roman" w:hAnsi="Times New Roman" w:cs="Times New Roman"/>
                <w:b/>
                <w:bCs/>
                <w:kern w:val="0"/>
                <w:sz w:val="24"/>
                <w:szCs w:val="24"/>
                <w14:ligatures w14:val="none"/>
              </w:rPr>
              <w:t>Tahun</w:t>
            </w:r>
            <w:proofErr w:type="spellEnd"/>
          </w:p>
        </w:tc>
        <w:tc>
          <w:tcPr>
            <w:tcW w:w="1124" w:type="dxa"/>
            <w:tcBorders>
              <w:top w:val="single" w:sz="4" w:space="0" w:color="auto"/>
              <w:left w:val="nil"/>
              <w:bottom w:val="single" w:sz="4" w:space="0" w:color="auto"/>
              <w:right w:val="single" w:sz="4" w:space="0" w:color="auto"/>
            </w:tcBorders>
            <w:noWrap/>
            <w:vAlign w:val="center"/>
            <w:hideMark/>
          </w:tcPr>
          <w:p w14:paraId="5F59EAD5" w14:textId="77777777" w:rsidR="00D13F26" w:rsidRPr="00315CB1" w:rsidRDefault="00D13F26" w:rsidP="00D13F26">
            <w:pPr>
              <w:spacing w:after="0" w:line="240" w:lineRule="auto"/>
              <w:jc w:val="center"/>
              <w:rPr>
                <w:rFonts w:ascii="Times New Roman" w:eastAsia="Times New Roman" w:hAnsi="Times New Roman" w:cs="Times New Roman"/>
                <w:b/>
                <w:bCs/>
                <w:i/>
                <w:iCs/>
                <w:kern w:val="0"/>
                <w:sz w:val="24"/>
                <w:szCs w:val="24"/>
                <w14:ligatures w14:val="none"/>
              </w:rPr>
            </w:pPr>
            <w:r w:rsidRPr="00315CB1">
              <w:rPr>
                <w:rFonts w:ascii="Times New Roman" w:eastAsia="Times New Roman" w:hAnsi="Times New Roman" w:cs="Times New Roman"/>
                <w:b/>
                <w:bCs/>
                <w:i/>
                <w:iCs/>
                <w:kern w:val="0"/>
                <w:sz w:val="24"/>
                <w:szCs w:val="24"/>
                <w14:ligatures w14:val="none"/>
              </w:rPr>
              <w:t>Leverage</w:t>
            </w:r>
          </w:p>
        </w:tc>
        <w:tc>
          <w:tcPr>
            <w:tcW w:w="1445" w:type="dxa"/>
            <w:tcBorders>
              <w:top w:val="single" w:sz="4" w:space="0" w:color="auto"/>
              <w:left w:val="nil"/>
              <w:bottom w:val="single" w:sz="4" w:space="0" w:color="auto"/>
              <w:right w:val="single" w:sz="4" w:space="0" w:color="auto"/>
            </w:tcBorders>
            <w:noWrap/>
            <w:vAlign w:val="bottom"/>
            <w:hideMark/>
          </w:tcPr>
          <w:p w14:paraId="1792E20C" w14:textId="77777777" w:rsidR="00D13F26" w:rsidRPr="00781EC6" w:rsidRDefault="00D13F26" w:rsidP="00D13F26">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781EC6">
              <w:rPr>
                <w:rFonts w:ascii="Times New Roman" w:eastAsia="Times New Roman" w:hAnsi="Times New Roman" w:cs="Times New Roman"/>
                <w:b/>
                <w:bCs/>
                <w:color w:val="000000"/>
                <w:kern w:val="0"/>
                <w:sz w:val="24"/>
                <w:szCs w:val="24"/>
                <w14:ligatures w14:val="none"/>
              </w:rPr>
              <w:t>Profitabilitas</w:t>
            </w:r>
            <w:proofErr w:type="spellEnd"/>
          </w:p>
        </w:tc>
        <w:tc>
          <w:tcPr>
            <w:tcW w:w="1339" w:type="dxa"/>
            <w:tcBorders>
              <w:top w:val="single" w:sz="4" w:space="0" w:color="auto"/>
              <w:left w:val="nil"/>
              <w:bottom w:val="single" w:sz="4" w:space="0" w:color="auto"/>
              <w:right w:val="single" w:sz="4" w:space="0" w:color="auto"/>
            </w:tcBorders>
            <w:noWrap/>
            <w:vAlign w:val="bottom"/>
            <w:hideMark/>
          </w:tcPr>
          <w:p w14:paraId="78F692B7" w14:textId="77777777" w:rsidR="00D13F26" w:rsidRPr="00781EC6" w:rsidRDefault="00D13F26" w:rsidP="00D13F26">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781EC6">
              <w:rPr>
                <w:rFonts w:ascii="Times New Roman" w:eastAsia="Times New Roman" w:hAnsi="Times New Roman" w:cs="Times New Roman"/>
                <w:b/>
                <w:bCs/>
                <w:color w:val="000000"/>
                <w:kern w:val="0"/>
                <w:sz w:val="24"/>
                <w:szCs w:val="24"/>
                <w14:ligatures w14:val="none"/>
              </w:rPr>
              <w:t>Ukuran</w:t>
            </w:r>
            <w:proofErr w:type="spellEnd"/>
            <w:r w:rsidRPr="00781EC6">
              <w:rPr>
                <w:rFonts w:ascii="Times New Roman" w:eastAsia="Times New Roman" w:hAnsi="Times New Roman" w:cs="Times New Roman"/>
                <w:b/>
                <w:bCs/>
                <w:color w:val="000000"/>
                <w:kern w:val="0"/>
                <w:sz w:val="24"/>
                <w:szCs w:val="24"/>
                <w14:ligatures w14:val="none"/>
              </w:rPr>
              <w:t xml:space="preserve"> Perusahaan</w:t>
            </w:r>
          </w:p>
        </w:tc>
        <w:tc>
          <w:tcPr>
            <w:tcW w:w="1546" w:type="dxa"/>
            <w:tcBorders>
              <w:top w:val="single" w:sz="4" w:space="0" w:color="auto"/>
              <w:left w:val="nil"/>
              <w:bottom w:val="single" w:sz="4" w:space="0" w:color="auto"/>
              <w:right w:val="single" w:sz="4" w:space="0" w:color="auto"/>
            </w:tcBorders>
            <w:noWrap/>
            <w:vAlign w:val="bottom"/>
            <w:hideMark/>
          </w:tcPr>
          <w:p w14:paraId="266764B4" w14:textId="77777777" w:rsidR="00D13F26" w:rsidRPr="00781EC6" w:rsidRDefault="00D13F26" w:rsidP="00D13F26">
            <w:pPr>
              <w:spacing w:after="0" w:line="240" w:lineRule="auto"/>
              <w:jc w:val="center"/>
              <w:rPr>
                <w:rFonts w:ascii="Times New Roman" w:eastAsia="Times New Roman" w:hAnsi="Times New Roman" w:cs="Times New Roman"/>
                <w:b/>
                <w:bCs/>
                <w:color w:val="000000"/>
                <w:kern w:val="0"/>
                <w:sz w:val="24"/>
                <w:szCs w:val="24"/>
                <w14:ligatures w14:val="none"/>
              </w:rPr>
            </w:pPr>
            <w:proofErr w:type="spellStart"/>
            <w:r w:rsidRPr="00781EC6">
              <w:rPr>
                <w:rFonts w:ascii="Times New Roman" w:eastAsia="Times New Roman" w:hAnsi="Times New Roman" w:cs="Times New Roman"/>
                <w:b/>
                <w:bCs/>
                <w:color w:val="000000"/>
                <w:kern w:val="0"/>
                <w:sz w:val="24"/>
                <w:szCs w:val="24"/>
                <w14:ligatures w14:val="none"/>
              </w:rPr>
              <w:t>Penghindaran</w:t>
            </w:r>
            <w:proofErr w:type="spellEnd"/>
            <w:r w:rsidRPr="00781EC6">
              <w:rPr>
                <w:rFonts w:ascii="Times New Roman" w:eastAsia="Times New Roman" w:hAnsi="Times New Roman" w:cs="Times New Roman"/>
                <w:b/>
                <w:bCs/>
                <w:color w:val="000000"/>
                <w:kern w:val="0"/>
                <w:sz w:val="24"/>
                <w:szCs w:val="24"/>
                <w14:ligatures w14:val="none"/>
              </w:rPr>
              <w:t xml:space="preserve"> Pajak</w:t>
            </w:r>
          </w:p>
        </w:tc>
      </w:tr>
      <w:tr w:rsidR="00D13F26" w:rsidRPr="00D13F26" w14:paraId="3399668C"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7540896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47E37E3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ADRO</w:t>
            </w:r>
          </w:p>
        </w:tc>
        <w:tc>
          <w:tcPr>
            <w:tcW w:w="939" w:type="dxa"/>
            <w:tcBorders>
              <w:top w:val="nil"/>
              <w:left w:val="nil"/>
              <w:bottom w:val="single" w:sz="4" w:space="0" w:color="auto"/>
              <w:right w:val="single" w:sz="4" w:space="0" w:color="auto"/>
            </w:tcBorders>
            <w:noWrap/>
            <w:vAlign w:val="bottom"/>
            <w:hideMark/>
          </w:tcPr>
          <w:p w14:paraId="7D6F044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270456B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0,615</w:t>
            </w:r>
          </w:p>
        </w:tc>
        <w:tc>
          <w:tcPr>
            <w:tcW w:w="1445" w:type="dxa"/>
            <w:tcBorders>
              <w:top w:val="nil"/>
              <w:left w:val="nil"/>
              <w:bottom w:val="single" w:sz="4" w:space="0" w:color="auto"/>
              <w:right w:val="single" w:sz="4" w:space="0" w:color="auto"/>
            </w:tcBorders>
            <w:noWrap/>
            <w:vAlign w:val="bottom"/>
            <w:hideMark/>
          </w:tcPr>
          <w:p w14:paraId="6C7F570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0,182</w:t>
            </w:r>
          </w:p>
        </w:tc>
        <w:tc>
          <w:tcPr>
            <w:tcW w:w="1339" w:type="dxa"/>
            <w:tcBorders>
              <w:top w:val="nil"/>
              <w:left w:val="nil"/>
              <w:bottom w:val="single" w:sz="4" w:space="0" w:color="auto"/>
              <w:right w:val="single" w:sz="4" w:space="0" w:color="auto"/>
            </w:tcBorders>
            <w:vAlign w:val="bottom"/>
            <w:hideMark/>
          </w:tcPr>
          <w:p w14:paraId="6C3BDD9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15,667</w:t>
            </w:r>
          </w:p>
        </w:tc>
        <w:tc>
          <w:tcPr>
            <w:tcW w:w="1546" w:type="dxa"/>
            <w:tcBorders>
              <w:top w:val="nil"/>
              <w:left w:val="nil"/>
              <w:bottom w:val="single" w:sz="4" w:space="0" w:color="auto"/>
              <w:right w:val="single" w:sz="4" w:space="0" w:color="auto"/>
            </w:tcBorders>
            <w:noWrap/>
            <w:vAlign w:val="bottom"/>
            <w:hideMark/>
          </w:tcPr>
          <w:p w14:paraId="4FB0257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0,287</w:t>
            </w:r>
          </w:p>
        </w:tc>
      </w:tr>
      <w:tr w:rsidR="00D13F26" w:rsidRPr="00D13F26" w14:paraId="1ECE6C32"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EFFE46D"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9EADBB9"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1FC35E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63ACB5C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0,702</w:t>
            </w:r>
          </w:p>
        </w:tc>
        <w:tc>
          <w:tcPr>
            <w:tcW w:w="1445" w:type="dxa"/>
            <w:tcBorders>
              <w:top w:val="nil"/>
              <w:left w:val="nil"/>
              <w:bottom w:val="single" w:sz="4" w:space="0" w:color="auto"/>
              <w:right w:val="single" w:sz="4" w:space="0" w:color="auto"/>
            </w:tcBorders>
            <w:noWrap/>
            <w:vAlign w:val="bottom"/>
            <w:hideMark/>
          </w:tcPr>
          <w:p w14:paraId="73C5C15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0,136</w:t>
            </w:r>
          </w:p>
        </w:tc>
        <w:tc>
          <w:tcPr>
            <w:tcW w:w="1339" w:type="dxa"/>
            <w:tcBorders>
              <w:top w:val="nil"/>
              <w:left w:val="nil"/>
              <w:bottom w:val="single" w:sz="4" w:space="0" w:color="auto"/>
              <w:right w:val="single" w:sz="4" w:space="0" w:color="auto"/>
            </w:tcBorders>
            <w:vAlign w:val="bottom"/>
            <w:hideMark/>
          </w:tcPr>
          <w:p w14:paraId="04964B9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15,841</w:t>
            </w:r>
          </w:p>
        </w:tc>
        <w:tc>
          <w:tcPr>
            <w:tcW w:w="1546" w:type="dxa"/>
            <w:tcBorders>
              <w:top w:val="nil"/>
              <w:left w:val="nil"/>
              <w:bottom w:val="single" w:sz="4" w:space="0" w:color="auto"/>
              <w:right w:val="single" w:sz="4" w:space="0" w:color="auto"/>
            </w:tcBorders>
            <w:noWrap/>
            <w:vAlign w:val="bottom"/>
            <w:hideMark/>
          </w:tcPr>
          <w:p w14:paraId="14DDDF5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0,308</w:t>
            </w:r>
          </w:p>
        </w:tc>
      </w:tr>
      <w:tr w:rsidR="00D13F26" w:rsidRPr="00D13F26" w14:paraId="6425B50E"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0196E3D"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AA6FD3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34D05E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0CE8C12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0,652</w:t>
            </w:r>
          </w:p>
        </w:tc>
        <w:tc>
          <w:tcPr>
            <w:tcW w:w="1445" w:type="dxa"/>
            <w:tcBorders>
              <w:top w:val="nil"/>
              <w:left w:val="nil"/>
              <w:bottom w:val="single" w:sz="4" w:space="0" w:color="auto"/>
              <w:right w:val="single" w:sz="4" w:space="0" w:color="auto"/>
            </w:tcBorders>
            <w:noWrap/>
            <w:vAlign w:val="bottom"/>
            <w:hideMark/>
          </w:tcPr>
          <w:p w14:paraId="58475C5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0,270</w:t>
            </w:r>
          </w:p>
        </w:tc>
        <w:tc>
          <w:tcPr>
            <w:tcW w:w="1339" w:type="dxa"/>
            <w:tcBorders>
              <w:top w:val="nil"/>
              <w:left w:val="nil"/>
              <w:bottom w:val="single" w:sz="4" w:space="0" w:color="auto"/>
              <w:right w:val="single" w:sz="4" w:space="0" w:color="auto"/>
            </w:tcBorders>
            <w:vAlign w:val="bottom"/>
            <w:hideMark/>
          </w:tcPr>
          <w:p w14:paraId="44AD9D7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16,164</w:t>
            </w:r>
          </w:p>
        </w:tc>
        <w:tc>
          <w:tcPr>
            <w:tcW w:w="1546" w:type="dxa"/>
            <w:tcBorders>
              <w:top w:val="nil"/>
              <w:left w:val="nil"/>
              <w:bottom w:val="single" w:sz="4" w:space="0" w:color="auto"/>
              <w:right w:val="single" w:sz="4" w:space="0" w:color="auto"/>
            </w:tcBorders>
            <w:noWrap/>
            <w:vAlign w:val="bottom"/>
            <w:hideMark/>
          </w:tcPr>
          <w:p w14:paraId="537FAD3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0,368</w:t>
            </w:r>
          </w:p>
        </w:tc>
      </w:tr>
      <w:tr w:rsidR="00D13F26" w:rsidRPr="00D13F26" w14:paraId="79DC590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59FC742"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DABFB6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9D882B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421CBB8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0,414</w:t>
            </w:r>
          </w:p>
        </w:tc>
        <w:tc>
          <w:tcPr>
            <w:tcW w:w="1445" w:type="dxa"/>
            <w:tcBorders>
              <w:top w:val="nil"/>
              <w:left w:val="nil"/>
              <w:bottom w:val="single" w:sz="4" w:space="0" w:color="auto"/>
              <w:right w:val="single" w:sz="4" w:space="0" w:color="auto"/>
            </w:tcBorders>
            <w:noWrap/>
            <w:vAlign w:val="bottom"/>
            <w:hideMark/>
          </w:tcPr>
          <w:p w14:paraId="63539B6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0,017</w:t>
            </w:r>
          </w:p>
        </w:tc>
        <w:tc>
          <w:tcPr>
            <w:tcW w:w="1339" w:type="dxa"/>
            <w:tcBorders>
              <w:top w:val="nil"/>
              <w:left w:val="nil"/>
              <w:bottom w:val="single" w:sz="4" w:space="0" w:color="auto"/>
              <w:right w:val="single" w:sz="4" w:space="0" w:color="auto"/>
            </w:tcBorders>
            <w:vAlign w:val="bottom"/>
            <w:hideMark/>
          </w:tcPr>
          <w:p w14:paraId="197D014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16,195</w:t>
            </w:r>
          </w:p>
        </w:tc>
        <w:tc>
          <w:tcPr>
            <w:tcW w:w="1546" w:type="dxa"/>
            <w:tcBorders>
              <w:top w:val="nil"/>
              <w:left w:val="nil"/>
              <w:bottom w:val="single" w:sz="4" w:space="0" w:color="auto"/>
              <w:right w:val="single" w:sz="4" w:space="0" w:color="auto"/>
            </w:tcBorders>
            <w:noWrap/>
            <w:vAlign w:val="bottom"/>
            <w:hideMark/>
          </w:tcPr>
          <w:p w14:paraId="6BA6D23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0,202</w:t>
            </w:r>
          </w:p>
        </w:tc>
      </w:tr>
      <w:tr w:rsidR="00D13F26" w:rsidRPr="00D13F26" w14:paraId="25343ABD"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54F7C78"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566B9D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0F5754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13A119C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0,248</w:t>
            </w:r>
          </w:p>
        </w:tc>
        <w:tc>
          <w:tcPr>
            <w:tcW w:w="1445" w:type="dxa"/>
            <w:tcBorders>
              <w:top w:val="nil"/>
              <w:left w:val="nil"/>
              <w:bottom w:val="single" w:sz="4" w:space="0" w:color="auto"/>
              <w:right w:val="single" w:sz="4" w:space="0" w:color="auto"/>
            </w:tcBorders>
            <w:noWrap/>
            <w:vAlign w:val="bottom"/>
            <w:hideMark/>
          </w:tcPr>
          <w:p w14:paraId="2665EFC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0,232</w:t>
            </w:r>
          </w:p>
        </w:tc>
        <w:tc>
          <w:tcPr>
            <w:tcW w:w="1339" w:type="dxa"/>
            <w:tcBorders>
              <w:top w:val="nil"/>
              <w:left w:val="nil"/>
              <w:bottom w:val="single" w:sz="4" w:space="0" w:color="auto"/>
              <w:right w:val="single" w:sz="4" w:space="0" w:color="auto"/>
            </w:tcBorders>
            <w:vAlign w:val="bottom"/>
            <w:hideMark/>
          </w:tcPr>
          <w:p w14:paraId="2FACB05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15,717</w:t>
            </w:r>
          </w:p>
        </w:tc>
        <w:tc>
          <w:tcPr>
            <w:tcW w:w="1546" w:type="dxa"/>
            <w:tcBorders>
              <w:top w:val="nil"/>
              <w:left w:val="nil"/>
              <w:bottom w:val="single" w:sz="4" w:space="0" w:color="auto"/>
              <w:right w:val="single" w:sz="4" w:space="0" w:color="auto"/>
            </w:tcBorders>
            <w:noWrap/>
            <w:vAlign w:val="bottom"/>
            <w:hideMark/>
          </w:tcPr>
          <w:p w14:paraId="0EF6980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0,213</w:t>
            </w:r>
          </w:p>
        </w:tc>
      </w:tr>
      <w:tr w:rsidR="00D13F26" w:rsidRPr="00D13F26" w14:paraId="7A4E8CB4"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5FBE1C7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1B5780E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AKRA</w:t>
            </w:r>
          </w:p>
        </w:tc>
        <w:tc>
          <w:tcPr>
            <w:tcW w:w="939" w:type="dxa"/>
            <w:tcBorders>
              <w:top w:val="nil"/>
              <w:left w:val="nil"/>
              <w:bottom w:val="single" w:sz="4" w:space="0" w:color="auto"/>
              <w:right w:val="single" w:sz="4" w:space="0" w:color="auto"/>
            </w:tcBorders>
            <w:noWrap/>
            <w:vAlign w:val="bottom"/>
            <w:hideMark/>
          </w:tcPr>
          <w:p w14:paraId="06F8550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7FE2380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0,770</w:t>
            </w:r>
          </w:p>
        </w:tc>
        <w:tc>
          <w:tcPr>
            <w:tcW w:w="1445" w:type="dxa"/>
            <w:tcBorders>
              <w:top w:val="nil"/>
              <w:left w:val="nil"/>
              <w:bottom w:val="single" w:sz="4" w:space="0" w:color="auto"/>
              <w:right w:val="single" w:sz="4" w:space="0" w:color="auto"/>
            </w:tcBorders>
            <w:noWrap/>
            <w:vAlign w:val="bottom"/>
            <w:hideMark/>
          </w:tcPr>
          <w:p w14:paraId="248CE3A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0,051</w:t>
            </w:r>
          </w:p>
        </w:tc>
        <w:tc>
          <w:tcPr>
            <w:tcW w:w="1339" w:type="dxa"/>
            <w:tcBorders>
              <w:top w:val="nil"/>
              <w:left w:val="nil"/>
              <w:bottom w:val="single" w:sz="4" w:space="0" w:color="auto"/>
              <w:right w:val="single" w:sz="4" w:space="0" w:color="auto"/>
            </w:tcBorders>
            <w:vAlign w:val="bottom"/>
            <w:hideMark/>
          </w:tcPr>
          <w:p w14:paraId="4C072A0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23,650</w:t>
            </w:r>
          </w:p>
        </w:tc>
        <w:tc>
          <w:tcPr>
            <w:tcW w:w="1546" w:type="dxa"/>
            <w:tcBorders>
              <w:top w:val="nil"/>
              <w:left w:val="nil"/>
              <w:bottom w:val="single" w:sz="4" w:space="0" w:color="auto"/>
              <w:right w:val="single" w:sz="4" w:space="0" w:color="auto"/>
            </w:tcBorders>
            <w:noWrap/>
            <w:vAlign w:val="bottom"/>
            <w:hideMark/>
          </w:tcPr>
          <w:p w14:paraId="49E53C7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0,216</w:t>
            </w:r>
          </w:p>
        </w:tc>
      </w:tr>
      <w:tr w:rsidR="00D13F26" w:rsidRPr="00D13F26" w14:paraId="334610BA"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278DAE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17310DB"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65A973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2C6739C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1,081</w:t>
            </w:r>
          </w:p>
        </w:tc>
        <w:tc>
          <w:tcPr>
            <w:tcW w:w="1445" w:type="dxa"/>
            <w:tcBorders>
              <w:top w:val="nil"/>
              <w:left w:val="nil"/>
              <w:bottom w:val="single" w:sz="4" w:space="0" w:color="auto"/>
              <w:right w:val="single" w:sz="4" w:space="0" w:color="auto"/>
            </w:tcBorders>
            <w:noWrap/>
            <w:vAlign w:val="bottom"/>
            <w:hideMark/>
          </w:tcPr>
          <w:p w14:paraId="0F1F336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0,048</w:t>
            </w:r>
          </w:p>
        </w:tc>
        <w:tc>
          <w:tcPr>
            <w:tcW w:w="1339" w:type="dxa"/>
            <w:tcBorders>
              <w:top w:val="nil"/>
              <w:left w:val="nil"/>
              <w:bottom w:val="single" w:sz="4" w:space="0" w:color="auto"/>
              <w:right w:val="single" w:sz="4" w:space="0" w:color="auto"/>
            </w:tcBorders>
            <w:vAlign w:val="bottom"/>
            <w:hideMark/>
          </w:tcPr>
          <w:p w14:paraId="3B038FD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23,985</w:t>
            </w:r>
          </w:p>
        </w:tc>
        <w:tc>
          <w:tcPr>
            <w:tcW w:w="1546" w:type="dxa"/>
            <w:tcBorders>
              <w:top w:val="nil"/>
              <w:left w:val="nil"/>
              <w:bottom w:val="single" w:sz="4" w:space="0" w:color="auto"/>
              <w:right w:val="single" w:sz="4" w:space="0" w:color="auto"/>
            </w:tcBorders>
            <w:noWrap/>
            <w:vAlign w:val="bottom"/>
            <w:hideMark/>
          </w:tcPr>
          <w:p w14:paraId="12B134D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0,210</w:t>
            </w:r>
          </w:p>
        </w:tc>
      </w:tr>
      <w:tr w:rsidR="00D13F26" w:rsidRPr="00D13F26" w14:paraId="61D5095C"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1FC6E83"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C28613E"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427769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58FC7A0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1,067</w:t>
            </w:r>
          </w:p>
        </w:tc>
        <w:tc>
          <w:tcPr>
            <w:tcW w:w="1445" w:type="dxa"/>
            <w:tcBorders>
              <w:top w:val="nil"/>
              <w:left w:val="nil"/>
              <w:bottom w:val="single" w:sz="4" w:space="0" w:color="auto"/>
              <w:right w:val="single" w:sz="4" w:space="0" w:color="auto"/>
            </w:tcBorders>
            <w:noWrap/>
            <w:vAlign w:val="bottom"/>
            <w:hideMark/>
          </w:tcPr>
          <w:p w14:paraId="68E176B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0,091</w:t>
            </w:r>
          </w:p>
        </w:tc>
        <w:tc>
          <w:tcPr>
            <w:tcW w:w="1339" w:type="dxa"/>
            <w:tcBorders>
              <w:top w:val="nil"/>
              <w:left w:val="nil"/>
              <w:bottom w:val="single" w:sz="4" w:space="0" w:color="auto"/>
              <w:right w:val="single" w:sz="4" w:space="0" w:color="auto"/>
            </w:tcBorders>
            <w:vAlign w:val="bottom"/>
            <w:hideMark/>
          </w:tcPr>
          <w:p w14:paraId="2C93479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24,120</w:t>
            </w:r>
          </w:p>
        </w:tc>
        <w:tc>
          <w:tcPr>
            <w:tcW w:w="1546" w:type="dxa"/>
            <w:tcBorders>
              <w:top w:val="nil"/>
              <w:left w:val="nil"/>
              <w:bottom w:val="single" w:sz="4" w:space="0" w:color="auto"/>
              <w:right w:val="single" w:sz="4" w:space="0" w:color="auto"/>
            </w:tcBorders>
            <w:noWrap/>
            <w:vAlign w:val="bottom"/>
            <w:hideMark/>
          </w:tcPr>
          <w:p w14:paraId="292DEC7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0,197</w:t>
            </w:r>
          </w:p>
        </w:tc>
      </w:tr>
      <w:tr w:rsidR="00D13F26" w:rsidRPr="00D13F26" w14:paraId="55A9C26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4D50BD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C348695"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61BDA8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359BED3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1,154</w:t>
            </w:r>
          </w:p>
        </w:tc>
        <w:tc>
          <w:tcPr>
            <w:tcW w:w="1445" w:type="dxa"/>
            <w:tcBorders>
              <w:top w:val="nil"/>
              <w:left w:val="nil"/>
              <w:bottom w:val="single" w:sz="4" w:space="0" w:color="auto"/>
              <w:right w:val="single" w:sz="4" w:space="0" w:color="auto"/>
            </w:tcBorders>
            <w:noWrap/>
            <w:vAlign w:val="bottom"/>
            <w:hideMark/>
          </w:tcPr>
          <w:p w14:paraId="39E87EA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0,102</w:t>
            </w:r>
          </w:p>
        </w:tc>
        <w:tc>
          <w:tcPr>
            <w:tcW w:w="1339" w:type="dxa"/>
            <w:tcBorders>
              <w:top w:val="nil"/>
              <w:left w:val="nil"/>
              <w:bottom w:val="single" w:sz="4" w:space="0" w:color="auto"/>
              <w:right w:val="single" w:sz="4" w:space="0" w:color="auto"/>
            </w:tcBorders>
            <w:vAlign w:val="bottom"/>
            <w:hideMark/>
          </w:tcPr>
          <w:p w14:paraId="2750539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24,198</w:t>
            </w:r>
          </w:p>
        </w:tc>
        <w:tc>
          <w:tcPr>
            <w:tcW w:w="1546" w:type="dxa"/>
            <w:tcBorders>
              <w:top w:val="nil"/>
              <w:left w:val="nil"/>
              <w:bottom w:val="single" w:sz="4" w:space="0" w:color="auto"/>
              <w:right w:val="single" w:sz="4" w:space="0" w:color="auto"/>
            </w:tcBorders>
            <w:noWrap/>
            <w:vAlign w:val="bottom"/>
            <w:hideMark/>
          </w:tcPr>
          <w:p w14:paraId="4FA3B02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0,165</w:t>
            </w:r>
          </w:p>
        </w:tc>
      </w:tr>
      <w:tr w:rsidR="00D13F26" w:rsidRPr="00D13F26" w14:paraId="5290AD0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C92C087"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4F0EB36"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97C4D4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70AEAF9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1,264</w:t>
            </w:r>
          </w:p>
        </w:tc>
        <w:tc>
          <w:tcPr>
            <w:tcW w:w="1445" w:type="dxa"/>
            <w:tcBorders>
              <w:top w:val="nil"/>
              <w:left w:val="nil"/>
              <w:bottom w:val="single" w:sz="4" w:space="0" w:color="auto"/>
              <w:right w:val="single" w:sz="4" w:space="0" w:color="auto"/>
            </w:tcBorders>
            <w:noWrap/>
            <w:vAlign w:val="bottom"/>
            <w:hideMark/>
          </w:tcPr>
          <w:p w14:paraId="7893BA5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0,072</w:t>
            </w:r>
          </w:p>
        </w:tc>
        <w:tc>
          <w:tcPr>
            <w:tcW w:w="1339" w:type="dxa"/>
            <w:tcBorders>
              <w:top w:val="nil"/>
              <w:left w:val="nil"/>
              <w:bottom w:val="single" w:sz="4" w:space="0" w:color="auto"/>
              <w:right w:val="single" w:sz="4" w:space="0" w:color="auto"/>
            </w:tcBorders>
            <w:vAlign w:val="bottom"/>
            <w:hideMark/>
          </w:tcPr>
          <w:p w14:paraId="56600D7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24,225</w:t>
            </w:r>
          </w:p>
        </w:tc>
        <w:tc>
          <w:tcPr>
            <w:tcW w:w="1546" w:type="dxa"/>
            <w:tcBorders>
              <w:top w:val="nil"/>
              <w:left w:val="nil"/>
              <w:bottom w:val="single" w:sz="4" w:space="0" w:color="auto"/>
              <w:right w:val="single" w:sz="4" w:space="0" w:color="auto"/>
            </w:tcBorders>
            <w:noWrap/>
            <w:vAlign w:val="bottom"/>
            <w:hideMark/>
          </w:tcPr>
          <w:p w14:paraId="3DF09BA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0,155</w:t>
            </w:r>
          </w:p>
        </w:tc>
      </w:tr>
      <w:tr w:rsidR="00D13F26" w:rsidRPr="00D13F26" w14:paraId="336C8507"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134A274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3</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1ED1AAC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ARII</w:t>
            </w:r>
          </w:p>
        </w:tc>
        <w:tc>
          <w:tcPr>
            <w:tcW w:w="939" w:type="dxa"/>
            <w:tcBorders>
              <w:top w:val="nil"/>
              <w:left w:val="nil"/>
              <w:bottom w:val="single" w:sz="4" w:space="0" w:color="auto"/>
              <w:right w:val="single" w:sz="4" w:space="0" w:color="auto"/>
            </w:tcBorders>
            <w:noWrap/>
            <w:vAlign w:val="bottom"/>
            <w:hideMark/>
          </w:tcPr>
          <w:p w14:paraId="6C927CC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4AC98CE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11,788</w:t>
            </w:r>
          </w:p>
        </w:tc>
        <w:tc>
          <w:tcPr>
            <w:tcW w:w="1445" w:type="dxa"/>
            <w:tcBorders>
              <w:top w:val="nil"/>
              <w:left w:val="nil"/>
              <w:bottom w:val="single" w:sz="4" w:space="0" w:color="auto"/>
              <w:right w:val="single" w:sz="4" w:space="0" w:color="auto"/>
            </w:tcBorders>
            <w:noWrap/>
            <w:vAlign w:val="bottom"/>
            <w:hideMark/>
          </w:tcPr>
          <w:p w14:paraId="312F2CC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0,003</w:t>
            </w:r>
          </w:p>
        </w:tc>
        <w:tc>
          <w:tcPr>
            <w:tcW w:w="1339" w:type="dxa"/>
            <w:tcBorders>
              <w:top w:val="nil"/>
              <w:left w:val="nil"/>
              <w:bottom w:val="single" w:sz="4" w:space="0" w:color="auto"/>
              <w:right w:val="single" w:sz="4" w:space="0" w:color="auto"/>
            </w:tcBorders>
            <w:vAlign w:val="bottom"/>
            <w:hideMark/>
          </w:tcPr>
          <w:p w14:paraId="79D64E6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5,888</w:t>
            </w:r>
          </w:p>
        </w:tc>
        <w:tc>
          <w:tcPr>
            <w:tcW w:w="1546" w:type="dxa"/>
            <w:tcBorders>
              <w:top w:val="nil"/>
              <w:left w:val="nil"/>
              <w:bottom w:val="single" w:sz="4" w:space="0" w:color="auto"/>
              <w:right w:val="single" w:sz="4" w:space="0" w:color="auto"/>
            </w:tcBorders>
            <w:noWrap/>
            <w:vAlign w:val="bottom"/>
            <w:hideMark/>
          </w:tcPr>
          <w:p w14:paraId="2D8A730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0,084</w:t>
            </w:r>
          </w:p>
        </w:tc>
      </w:tr>
      <w:tr w:rsidR="00D13F26" w:rsidRPr="00D13F26" w14:paraId="287EED3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5382612"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6197A26"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A6FD61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7F7481A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8,453</w:t>
            </w:r>
          </w:p>
        </w:tc>
        <w:tc>
          <w:tcPr>
            <w:tcW w:w="1445" w:type="dxa"/>
            <w:tcBorders>
              <w:top w:val="nil"/>
              <w:left w:val="nil"/>
              <w:bottom w:val="single" w:sz="4" w:space="0" w:color="auto"/>
              <w:right w:val="single" w:sz="4" w:space="0" w:color="auto"/>
            </w:tcBorders>
            <w:noWrap/>
            <w:vAlign w:val="bottom"/>
            <w:hideMark/>
          </w:tcPr>
          <w:p w14:paraId="339F9D7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0,444</w:t>
            </w:r>
          </w:p>
        </w:tc>
        <w:tc>
          <w:tcPr>
            <w:tcW w:w="1339" w:type="dxa"/>
            <w:tcBorders>
              <w:top w:val="nil"/>
              <w:left w:val="nil"/>
              <w:bottom w:val="single" w:sz="4" w:space="0" w:color="auto"/>
              <w:right w:val="single" w:sz="4" w:space="0" w:color="auto"/>
            </w:tcBorders>
            <w:vAlign w:val="bottom"/>
            <w:hideMark/>
          </w:tcPr>
          <w:p w14:paraId="0D68D35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5,912</w:t>
            </w:r>
          </w:p>
        </w:tc>
        <w:tc>
          <w:tcPr>
            <w:tcW w:w="1546" w:type="dxa"/>
            <w:tcBorders>
              <w:top w:val="nil"/>
              <w:left w:val="nil"/>
              <w:bottom w:val="single" w:sz="4" w:space="0" w:color="auto"/>
              <w:right w:val="single" w:sz="4" w:space="0" w:color="auto"/>
            </w:tcBorders>
            <w:noWrap/>
            <w:vAlign w:val="bottom"/>
            <w:hideMark/>
          </w:tcPr>
          <w:p w14:paraId="0980AD2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0,830</w:t>
            </w:r>
          </w:p>
        </w:tc>
      </w:tr>
      <w:tr w:rsidR="00D13F26" w:rsidRPr="00D13F26" w14:paraId="29026E7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85EEDC3"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CD40DB5"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E1EB79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0B76DA3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5,389</w:t>
            </w:r>
          </w:p>
        </w:tc>
        <w:tc>
          <w:tcPr>
            <w:tcW w:w="1445" w:type="dxa"/>
            <w:tcBorders>
              <w:top w:val="nil"/>
              <w:left w:val="nil"/>
              <w:bottom w:val="single" w:sz="4" w:space="0" w:color="auto"/>
              <w:right w:val="single" w:sz="4" w:space="0" w:color="auto"/>
            </w:tcBorders>
            <w:noWrap/>
            <w:vAlign w:val="bottom"/>
            <w:hideMark/>
          </w:tcPr>
          <w:p w14:paraId="699EB4E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0,058</w:t>
            </w:r>
          </w:p>
        </w:tc>
        <w:tc>
          <w:tcPr>
            <w:tcW w:w="1339" w:type="dxa"/>
            <w:tcBorders>
              <w:top w:val="nil"/>
              <w:left w:val="nil"/>
              <w:bottom w:val="single" w:sz="4" w:space="0" w:color="auto"/>
              <w:right w:val="single" w:sz="4" w:space="0" w:color="auto"/>
            </w:tcBorders>
            <w:vAlign w:val="bottom"/>
            <w:hideMark/>
          </w:tcPr>
          <w:p w14:paraId="088E762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6,090</w:t>
            </w:r>
          </w:p>
        </w:tc>
        <w:tc>
          <w:tcPr>
            <w:tcW w:w="1546" w:type="dxa"/>
            <w:tcBorders>
              <w:top w:val="nil"/>
              <w:left w:val="nil"/>
              <w:bottom w:val="single" w:sz="4" w:space="0" w:color="auto"/>
              <w:right w:val="single" w:sz="4" w:space="0" w:color="auto"/>
            </w:tcBorders>
            <w:noWrap/>
            <w:vAlign w:val="bottom"/>
            <w:hideMark/>
          </w:tcPr>
          <w:p w14:paraId="5C57A28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0,272</w:t>
            </w:r>
          </w:p>
        </w:tc>
      </w:tr>
      <w:tr w:rsidR="00D13F26" w:rsidRPr="00D13F26" w14:paraId="7F0BFEF2"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D544370"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4ABFDBA"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5317A7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66344CB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6,428</w:t>
            </w:r>
          </w:p>
        </w:tc>
        <w:tc>
          <w:tcPr>
            <w:tcW w:w="1445" w:type="dxa"/>
            <w:tcBorders>
              <w:top w:val="nil"/>
              <w:left w:val="nil"/>
              <w:bottom w:val="single" w:sz="4" w:space="0" w:color="auto"/>
              <w:right w:val="single" w:sz="4" w:space="0" w:color="auto"/>
            </w:tcBorders>
            <w:noWrap/>
            <w:vAlign w:val="bottom"/>
            <w:hideMark/>
          </w:tcPr>
          <w:p w14:paraId="7F711E9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0,014</w:t>
            </w:r>
          </w:p>
        </w:tc>
        <w:tc>
          <w:tcPr>
            <w:tcW w:w="1339" w:type="dxa"/>
            <w:tcBorders>
              <w:top w:val="nil"/>
              <w:left w:val="nil"/>
              <w:bottom w:val="single" w:sz="4" w:space="0" w:color="auto"/>
              <w:right w:val="single" w:sz="4" w:space="0" w:color="auto"/>
            </w:tcBorders>
            <w:vAlign w:val="bottom"/>
            <w:hideMark/>
          </w:tcPr>
          <w:p w14:paraId="31AF739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6,267</w:t>
            </w:r>
          </w:p>
        </w:tc>
        <w:tc>
          <w:tcPr>
            <w:tcW w:w="1546" w:type="dxa"/>
            <w:tcBorders>
              <w:top w:val="nil"/>
              <w:left w:val="nil"/>
              <w:bottom w:val="single" w:sz="4" w:space="0" w:color="auto"/>
              <w:right w:val="single" w:sz="4" w:space="0" w:color="auto"/>
            </w:tcBorders>
            <w:noWrap/>
            <w:vAlign w:val="bottom"/>
            <w:hideMark/>
          </w:tcPr>
          <w:p w14:paraId="32F1BDD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0,773</w:t>
            </w:r>
          </w:p>
        </w:tc>
      </w:tr>
      <w:tr w:rsidR="00D13F26" w:rsidRPr="00D13F26" w14:paraId="7013E7CD"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A408C1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94A2F4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E04C57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7817ED5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7,690</w:t>
            </w:r>
          </w:p>
        </w:tc>
        <w:tc>
          <w:tcPr>
            <w:tcW w:w="1445" w:type="dxa"/>
            <w:tcBorders>
              <w:top w:val="nil"/>
              <w:left w:val="nil"/>
              <w:bottom w:val="single" w:sz="4" w:space="0" w:color="auto"/>
              <w:right w:val="single" w:sz="4" w:space="0" w:color="auto"/>
            </w:tcBorders>
            <w:noWrap/>
            <w:vAlign w:val="bottom"/>
            <w:hideMark/>
          </w:tcPr>
          <w:p w14:paraId="48F952F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1,077</w:t>
            </w:r>
          </w:p>
        </w:tc>
        <w:tc>
          <w:tcPr>
            <w:tcW w:w="1339" w:type="dxa"/>
            <w:tcBorders>
              <w:top w:val="nil"/>
              <w:left w:val="nil"/>
              <w:bottom w:val="single" w:sz="4" w:space="0" w:color="auto"/>
              <w:right w:val="single" w:sz="4" w:space="0" w:color="auto"/>
            </w:tcBorders>
            <w:vAlign w:val="bottom"/>
            <w:hideMark/>
          </w:tcPr>
          <w:p w14:paraId="1FF17DD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6,434</w:t>
            </w:r>
          </w:p>
        </w:tc>
        <w:tc>
          <w:tcPr>
            <w:tcW w:w="1546" w:type="dxa"/>
            <w:tcBorders>
              <w:top w:val="nil"/>
              <w:left w:val="nil"/>
              <w:bottom w:val="single" w:sz="4" w:space="0" w:color="auto"/>
              <w:right w:val="single" w:sz="4" w:space="0" w:color="auto"/>
            </w:tcBorders>
            <w:noWrap/>
            <w:vAlign w:val="bottom"/>
            <w:hideMark/>
          </w:tcPr>
          <w:p w14:paraId="0E766BD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0,591</w:t>
            </w:r>
          </w:p>
        </w:tc>
      </w:tr>
      <w:tr w:rsidR="00D13F26" w:rsidRPr="00D13F26" w14:paraId="4451B7F7"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46B0955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4</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7F5EEE3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BBRM</w:t>
            </w:r>
          </w:p>
        </w:tc>
        <w:tc>
          <w:tcPr>
            <w:tcW w:w="939" w:type="dxa"/>
            <w:tcBorders>
              <w:top w:val="nil"/>
              <w:left w:val="nil"/>
              <w:bottom w:val="single" w:sz="4" w:space="0" w:color="auto"/>
              <w:right w:val="single" w:sz="4" w:space="0" w:color="auto"/>
            </w:tcBorders>
            <w:noWrap/>
            <w:vAlign w:val="bottom"/>
            <w:hideMark/>
          </w:tcPr>
          <w:p w14:paraId="77E5C79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4526BF6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4,175</w:t>
            </w:r>
          </w:p>
        </w:tc>
        <w:tc>
          <w:tcPr>
            <w:tcW w:w="1445" w:type="dxa"/>
            <w:tcBorders>
              <w:top w:val="nil"/>
              <w:left w:val="nil"/>
              <w:bottom w:val="single" w:sz="4" w:space="0" w:color="auto"/>
              <w:right w:val="single" w:sz="4" w:space="0" w:color="auto"/>
            </w:tcBorders>
            <w:noWrap/>
            <w:vAlign w:val="bottom"/>
            <w:hideMark/>
          </w:tcPr>
          <w:p w14:paraId="7A899A4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0,036</w:t>
            </w:r>
          </w:p>
        </w:tc>
        <w:tc>
          <w:tcPr>
            <w:tcW w:w="1339" w:type="dxa"/>
            <w:tcBorders>
              <w:top w:val="nil"/>
              <w:left w:val="nil"/>
              <w:bottom w:val="single" w:sz="4" w:space="0" w:color="auto"/>
              <w:right w:val="single" w:sz="4" w:space="0" w:color="auto"/>
            </w:tcBorders>
            <w:vAlign w:val="bottom"/>
            <w:hideMark/>
          </w:tcPr>
          <w:p w14:paraId="0BF050B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21,889</w:t>
            </w:r>
          </w:p>
        </w:tc>
        <w:tc>
          <w:tcPr>
            <w:tcW w:w="1546" w:type="dxa"/>
            <w:tcBorders>
              <w:top w:val="nil"/>
              <w:left w:val="nil"/>
              <w:bottom w:val="single" w:sz="4" w:space="0" w:color="auto"/>
              <w:right w:val="single" w:sz="4" w:space="0" w:color="auto"/>
            </w:tcBorders>
            <w:noWrap/>
            <w:vAlign w:val="bottom"/>
            <w:hideMark/>
          </w:tcPr>
          <w:p w14:paraId="1D54411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0,012</w:t>
            </w:r>
          </w:p>
        </w:tc>
      </w:tr>
      <w:tr w:rsidR="00D13F26" w:rsidRPr="00D13F26" w14:paraId="1C48DBB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E0B69CE"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6E6CCF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F52045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487E151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3,151</w:t>
            </w:r>
          </w:p>
        </w:tc>
        <w:tc>
          <w:tcPr>
            <w:tcW w:w="1445" w:type="dxa"/>
            <w:tcBorders>
              <w:top w:val="nil"/>
              <w:left w:val="nil"/>
              <w:bottom w:val="single" w:sz="4" w:space="0" w:color="auto"/>
              <w:right w:val="single" w:sz="4" w:space="0" w:color="auto"/>
            </w:tcBorders>
            <w:noWrap/>
            <w:vAlign w:val="bottom"/>
            <w:hideMark/>
          </w:tcPr>
          <w:p w14:paraId="27FBDAC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0,020</w:t>
            </w:r>
          </w:p>
        </w:tc>
        <w:tc>
          <w:tcPr>
            <w:tcW w:w="1339" w:type="dxa"/>
            <w:tcBorders>
              <w:top w:val="nil"/>
              <w:left w:val="nil"/>
              <w:bottom w:val="single" w:sz="4" w:space="0" w:color="auto"/>
              <w:right w:val="single" w:sz="4" w:space="0" w:color="auto"/>
            </w:tcBorders>
            <w:vAlign w:val="bottom"/>
            <w:hideMark/>
          </w:tcPr>
          <w:p w14:paraId="040448A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27,189</w:t>
            </w:r>
          </w:p>
        </w:tc>
        <w:tc>
          <w:tcPr>
            <w:tcW w:w="1546" w:type="dxa"/>
            <w:tcBorders>
              <w:top w:val="nil"/>
              <w:left w:val="nil"/>
              <w:bottom w:val="single" w:sz="4" w:space="0" w:color="auto"/>
              <w:right w:val="single" w:sz="4" w:space="0" w:color="auto"/>
            </w:tcBorders>
            <w:noWrap/>
            <w:vAlign w:val="bottom"/>
            <w:hideMark/>
          </w:tcPr>
          <w:p w14:paraId="3363F20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0,107</w:t>
            </w:r>
          </w:p>
        </w:tc>
      </w:tr>
      <w:tr w:rsidR="00D13F26" w:rsidRPr="00D13F26" w14:paraId="56860D8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2211DB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B7EF94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12F2C2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59BCE56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0,323</w:t>
            </w:r>
          </w:p>
        </w:tc>
        <w:tc>
          <w:tcPr>
            <w:tcW w:w="1445" w:type="dxa"/>
            <w:tcBorders>
              <w:top w:val="nil"/>
              <w:left w:val="nil"/>
              <w:bottom w:val="single" w:sz="4" w:space="0" w:color="auto"/>
              <w:right w:val="single" w:sz="4" w:space="0" w:color="auto"/>
            </w:tcBorders>
            <w:noWrap/>
            <w:vAlign w:val="bottom"/>
            <w:hideMark/>
          </w:tcPr>
          <w:p w14:paraId="3EBA4E9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0,020</w:t>
            </w:r>
          </w:p>
        </w:tc>
        <w:tc>
          <w:tcPr>
            <w:tcW w:w="1339" w:type="dxa"/>
            <w:tcBorders>
              <w:top w:val="nil"/>
              <w:left w:val="nil"/>
              <w:bottom w:val="single" w:sz="4" w:space="0" w:color="auto"/>
              <w:right w:val="single" w:sz="4" w:space="0" w:color="auto"/>
            </w:tcBorders>
            <w:vAlign w:val="bottom"/>
            <w:hideMark/>
          </w:tcPr>
          <w:p w14:paraId="0C66592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27,142</w:t>
            </w:r>
          </w:p>
        </w:tc>
        <w:tc>
          <w:tcPr>
            <w:tcW w:w="1546" w:type="dxa"/>
            <w:tcBorders>
              <w:top w:val="nil"/>
              <w:left w:val="nil"/>
              <w:bottom w:val="single" w:sz="4" w:space="0" w:color="auto"/>
              <w:right w:val="single" w:sz="4" w:space="0" w:color="auto"/>
            </w:tcBorders>
            <w:noWrap/>
            <w:vAlign w:val="bottom"/>
            <w:hideMark/>
          </w:tcPr>
          <w:p w14:paraId="4D7682D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0,140</w:t>
            </w:r>
          </w:p>
        </w:tc>
      </w:tr>
      <w:tr w:rsidR="00D13F26" w:rsidRPr="00D13F26" w14:paraId="1E0FD16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FC1E050"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BC748F5"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746CE6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6269E2F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0,169</w:t>
            </w:r>
          </w:p>
        </w:tc>
        <w:tc>
          <w:tcPr>
            <w:tcW w:w="1445" w:type="dxa"/>
            <w:tcBorders>
              <w:top w:val="nil"/>
              <w:left w:val="nil"/>
              <w:bottom w:val="single" w:sz="4" w:space="0" w:color="auto"/>
              <w:right w:val="single" w:sz="4" w:space="0" w:color="auto"/>
            </w:tcBorders>
            <w:noWrap/>
            <w:vAlign w:val="bottom"/>
            <w:hideMark/>
          </w:tcPr>
          <w:p w14:paraId="133526D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0,312</w:t>
            </w:r>
          </w:p>
        </w:tc>
        <w:tc>
          <w:tcPr>
            <w:tcW w:w="1339" w:type="dxa"/>
            <w:tcBorders>
              <w:top w:val="nil"/>
              <w:left w:val="nil"/>
              <w:bottom w:val="single" w:sz="4" w:space="0" w:color="auto"/>
              <w:right w:val="single" w:sz="4" w:space="0" w:color="auto"/>
            </w:tcBorders>
            <w:vAlign w:val="bottom"/>
            <w:hideMark/>
          </w:tcPr>
          <w:p w14:paraId="79203C1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27,114</w:t>
            </w:r>
          </w:p>
        </w:tc>
        <w:tc>
          <w:tcPr>
            <w:tcW w:w="1546" w:type="dxa"/>
            <w:tcBorders>
              <w:top w:val="nil"/>
              <w:left w:val="nil"/>
              <w:bottom w:val="single" w:sz="4" w:space="0" w:color="auto"/>
              <w:right w:val="single" w:sz="4" w:space="0" w:color="auto"/>
            </w:tcBorders>
            <w:noWrap/>
            <w:vAlign w:val="bottom"/>
            <w:hideMark/>
          </w:tcPr>
          <w:p w14:paraId="64AEB98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0,031</w:t>
            </w:r>
          </w:p>
        </w:tc>
      </w:tr>
      <w:tr w:rsidR="00D13F26" w:rsidRPr="00D13F26" w14:paraId="0C441A9E"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FE104B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67F4922"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C2576F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7451C4D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0,139</w:t>
            </w:r>
          </w:p>
        </w:tc>
        <w:tc>
          <w:tcPr>
            <w:tcW w:w="1445" w:type="dxa"/>
            <w:tcBorders>
              <w:top w:val="nil"/>
              <w:left w:val="nil"/>
              <w:bottom w:val="single" w:sz="4" w:space="0" w:color="auto"/>
              <w:right w:val="single" w:sz="4" w:space="0" w:color="auto"/>
            </w:tcBorders>
            <w:noWrap/>
            <w:vAlign w:val="bottom"/>
            <w:hideMark/>
          </w:tcPr>
          <w:p w14:paraId="7FFA11B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0,803</w:t>
            </w:r>
          </w:p>
        </w:tc>
        <w:tc>
          <w:tcPr>
            <w:tcW w:w="1339" w:type="dxa"/>
            <w:tcBorders>
              <w:top w:val="nil"/>
              <w:left w:val="nil"/>
              <w:bottom w:val="single" w:sz="4" w:space="0" w:color="auto"/>
              <w:right w:val="single" w:sz="4" w:space="0" w:color="auto"/>
            </w:tcBorders>
            <w:vAlign w:val="bottom"/>
            <w:hideMark/>
          </w:tcPr>
          <w:p w14:paraId="3787C6E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27,103</w:t>
            </w:r>
          </w:p>
        </w:tc>
        <w:tc>
          <w:tcPr>
            <w:tcW w:w="1546" w:type="dxa"/>
            <w:tcBorders>
              <w:top w:val="nil"/>
              <w:left w:val="nil"/>
              <w:bottom w:val="single" w:sz="4" w:space="0" w:color="auto"/>
              <w:right w:val="single" w:sz="4" w:space="0" w:color="auto"/>
            </w:tcBorders>
            <w:noWrap/>
            <w:vAlign w:val="bottom"/>
            <w:hideMark/>
          </w:tcPr>
          <w:p w14:paraId="6EE6186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0,018</w:t>
            </w:r>
          </w:p>
        </w:tc>
      </w:tr>
      <w:tr w:rsidR="00D13F26" w:rsidRPr="00D13F26" w14:paraId="0BEE43B4"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2BBDCD2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5</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2B7536E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BIPI</w:t>
            </w:r>
          </w:p>
        </w:tc>
        <w:tc>
          <w:tcPr>
            <w:tcW w:w="939" w:type="dxa"/>
            <w:tcBorders>
              <w:top w:val="nil"/>
              <w:left w:val="nil"/>
              <w:bottom w:val="single" w:sz="4" w:space="0" w:color="auto"/>
              <w:right w:val="single" w:sz="4" w:space="0" w:color="auto"/>
            </w:tcBorders>
            <w:noWrap/>
            <w:vAlign w:val="bottom"/>
            <w:hideMark/>
          </w:tcPr>
          <w:p w14:paraId="4AC70F0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51998A9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2,485</w:t>
            </w:r>
          </w:p>
        </w:tc>
        <w:tc>
          <w:tcPr>
            <w:tcW w:w="1445" w:type="dxa"/>
            <w:tcBorders>
              <w:top w:val="nil"/>
              <w:left w:val="nil"/>
              <w:bottom w:val="single" w:sz="4" w:space="0" w:color="auto"/>
              <w:right w:val="single" w:sz="4" w:space="0" w:color="auto"/>
            </w:tcBorders>
            <w:noWrap/>
            <w:vAlign w:val="bottom"/>
            <w:hideMark/>
          </w:tcPr>
          <w:p w14:paraId="0A65A78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0,020</w:t>
            </w:r>
          </w:p>
        </w:tc>
        <w:tc>
          <w:tcPr>
            <w:tcW w:w="1339" w:type="dxa"/>
            <w:tcBorders>
              <w:top w:val="nil"/>
              <w:left w:val="nil"/>
              <w:bottom w:val="single" w:sz="4" w:space="0" w:color="auto"/>
              <w:right w:val="single" w:sz="4" w:space="0" w:color="auto"/>
            </w:tcBorders>
            <w:vAlign w:val="bottom"/>
            <w:hideMark/>
          </w:tcPr>
          <w:p w14:paraId="78D8D17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17,432</w:t>
            </w:r>
          </w:p>
        </w:tc>
        <w:tc>
          <w:tcPr>
            <w:tcW w:w="1546" w:type="dxa"/>
            <w:tcBorders>
              <w:top w:val="nil"/>
              <w:left w:val="nil"/>
              <w:bottom w:val="single" w:sz="4" w:space="0" w:color="auto"/>
              <w:right w:val="single" w:sz="4" w:space="0" w:color="auto"/>
            </w:tcBorders>
            <w:noWrap/>
            <w:vAlign w:val="bottom"/>
            <w:hideMark/>
          </w:tcPr>
          <w:p w14:paraId="30E9946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0,302</w:t>
            </w:r>
          </w:p>
        </w:tc>
      </w:tr>
      <w:tr w:rsidR="00D13F26" w:rsidRPr="00D13F26" w14:paraId="3C5FFEA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EA80A89"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FA901D0"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1B74C7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5FFCA0F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1,351</w:t>
            </w:r>
          </w:p>
        </w:tc>
        <w:tc>
          <w:tcPr>
            <w:tcW w:w="1445" w:type="dxa"/>
            <w:tcBorders>
              <w:top w:val="nil"/>
              <w:left w:val="nil"/>
              <w:bottom w:val="single" w:sz="4" w:space="0" w:color="auto"/>
              <w:right w:val="single" w:sz="4" w:space="0" w:color="auto"/>
            </w:tcBorders>
            <w:noWrap/>
            <w:vAlign w:val="bottom"/>
            <w:hideMark/>
          </w:tcPr>
          <w:p w14:paraId="79B8A8C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0,023</w:t>
            </w:r>
          </w:p>
        </w:tc>
        <w:tc>
          <w:tcPr>
            <w:tcW w:w="1339" w:type="dxa"/>
            <w:tcBorders>
              <w:top w:val="nil"/>
              <w:left w:val="nil"/>
              <w:bottom w:val="single" w:sz="4" w:space="0" w:color="auto"/>
              <w:right w:val="single" w:sz="4" w:space="0" w:color="auto"/>
            </w:tcBorders>
            <w:vAlign w:val="bottom"/>
            <w:hideMark/>
          </w:tcPr>
          <w:p w14:paraId="3C2FD43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17,343</w:t>
            </w:r>
          </w:p>
        </w:tc>
        <w:tc>
          <w:tcPr>
            <w:tcW w:w="1546" w:type="dxa"/>
            <w:tcBorders>
              <w:top w:val="nil"/>
              <w:left w:val="nil"/>
              <w:bottom w:val="single" w:sz="4" w:space="0" w:color="auto"/>
              <w:right w:val="single" w:sz="4" w:space="0" w:color="auto"/>
            </w:tcBorders>
            <w:noWrap/>
            <w:vAlign w:val="bottom"/>
            <w:hideMark/>
          </w:tcPr>
          <w:p w14:paraId="11EC96C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0,305</w:t>
            </w:r>
          </w:p>
        </w:tc>
      </w:tr>
      <w:tr w:rsidR="00D13F26" w:rsidRPr="00D13F26" w14:paraId="44150DE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9B8D0F0"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2346E96"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08363C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0B98C49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1,108</w:t>
            </w:r>
          </w:p>
        </w:tc>
        <w:tc>
          <w:tcPr>
            <w:tcW w:w="1445" w:type="dxa"/>
            <w:tcBorders>
              <w:top w:val="nil"/>
              <w:left w:val="nil"/>
              <w:bottom w:val="single" w:sz="4" w:space="0" w:color="auto"/>
              <w:right w:val="single" w:sz="4" w:space="0" w:color="auto"/>
            </w:tcBorders>
            <w:noWrap/>
            <w:vAlign w:val="bottom"/>
            <w:hideMark/>
          </w:tcPr>
          <w:p w14:paraId="7EBA4D6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0,013</w:t>
            </w:r>
          </w:p>
        </w:tc>
        <w:tc>
          <w:tcPr>
            <w:tcW w:w="1339" w:type="dxa"/>
            <w:tcBorders>
              <w:top w:val="nil"/>
              <w:left w:val="nil"/>
              <w:bottom w:val="single" w:sz="4" w:space="0" w:color="auto"/>
              <w:right w:val="single" w:sz="4" w:space="0" w:color="auto"/>
            </w:tcBorders>
            <w:vAlign w:val="bottom"/>
            <w:hideMark/>
          </w:tcPr>
          <w:p w14:paraId="4C399C3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17,332</w:t>
            </w:r>
          </w:p>
        </w:tc>
        <w:tc>
          <w:tcPr>
            <w:tcW w:w="1546" w:type="dxa"/>
            <w:tcBorders>
              <w:top w:val="nil"/>
              <w:left w:val="nil"/>
              <w:bottom w:val="single" w:sz="4" w:space="0" w:color="auto"/>
              <w:right w:val="single" w:sz="4" w:space="0" w:color="auto"/>
            </w:tcBorders>
            <w:noWrap/>
            <w:vAlign w:val="bottom"/>
            <w:hideMark/>
          </w:tcPr>
          <w:p w14:paraId="592A3A8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0,357</w:t>
            </w:r>
          </w:p>
        </w:tc>
      </w:tr>
      <w:tr w:rsidR="00D13F26" w:rsidRPr="00D13F26" w14:paraId="08DB5B44"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6C28F0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0F72B3C"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5426F2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20AEA9D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2,063</w:t>
            </w:r>
          </w:p>
        </w:tc>
        <w:tc>
          <w:tcPr>
            <w:tcW w:w="1445" w:type="dxa"/>
            <w:tcBorders>
              <w:top w:val="nil"/>
              <w:left w:val="nil"/>
              <w:bottom w:val="single" w:sz="4" w:space="0" w:color="auto"/>
              <w:right w:val="single" w:sz="4" w:space="0" w:color="auto"/>
            </w:tcBorders>
            <w:noWrap/>
            <w:vAlign w:val="bottom"/>
            <w:hideMark/>
          </w:tcPr>
          <w:p w14:paraId="67B5ACC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0,005</w:t>
            </w:r>
          </w:p>
        </w:tc>
        <w:tc>
          <w:tcPr>
            <w:tcW w:w="1339" w:type="dxa"/>
            <w:tcBorders>
              <w:top w:val="nil"/>
              <w:left w:val="nil"/>
              <w:bottom w:val="single" w:sz="4" w:space="0" w:color="auto"/>
              <w:right w:val="single" w:sz="4" w:space="0" w:color="auto"/>
            </w:tcBorders>
            <w:vAlign w:val="bottom"/>
            <w:hideMark/>
          </w:tcPr>
          <w:p w14:paraId="3FB2908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16,377</w:t>
            </w:r>
          </w:p>
        </w:tc>
        <w:tc>
          <w:tcPr>
            <w:tcW w:w="1546" w:type="dxa"/>
            <w:tcBorders>
              <w:top w:val="nil"/>
              <w:left w:val="nil"/>
              <w:bottom w:val="single" w:sz="4" w:space="0" w:color="auto"/>
              <w:right w:val="single" w:sz="4" w:space="0" w:color="auto"/>
            </w:tcBorders>
            <w:noWrap/>
            <w:vAlign w:val="bottom"/>
            <w:hideMark/>
          </w:tcPr>
          <w:p w14:paraId="405E9DD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0,663</w:t>
            </w:r>
          </w:p>
        </w:tc>
      </w:tr>
      <w:tr w:rsidR="00D13F26" w:rsidRPr="00D13F26" w14:paraId="096563F4"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248FEB7"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560A97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852252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52682AB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1,858</w:t>
            </w:r>
          </w:p>
        </w:tc>
        <w:tc>
          <w:tcPr>
            <w:tcW w:w="1445" w:type="dxa"/>
            <w:tcBorders>
              <w:top w:val="nil"/>
              <w:left w:val="nil"/>
              <w:bottom w:val="single" w:sz="4" w:space="0" w:color="auto"/>
              <w:right w:val="single" w:sz="4" w:space="0" w:color="auto"/>
            </w:tcBorders>
            <w:noWrap/>
            <w:vAlign w:val="bottom"/>
            <w:hideMark/>
          </w:tcPr>
          <w:p w14:paraId="013BE81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0,006</w:t>
            </w:r>
          </w:p>
        </w:tc>
        <w:tc>
          <w:tcPr>
            <w:tcW w:w="1339" w:type="dxa"/>
            <w:tcBorders>
              <w:top w:val="nil"/>
              <w:left w:val="nil"/>
              <w:bottom w:val="single" w:sz="4" w:space="0" w:color="auto"/>
              <w:right w:val="single" w:sz="4" w:space="0" w:color="auto"/>
            </w:tcBorders>
            <w:vAlign w:val="bottom"/>
            <w:hideMark/>
          </w:tcPr>
          <w:p w14:paraId="72431E2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16,143</w:t>
            </w:r>
          </w:p>
        </w:tc>
        <w:tc>
          <w:tcPr>
            <w:tcW w:w="1546" w:type="dxa"/>
            <w:tcBorders>
              <w:top w:val="nil"/>
              <w:left w:val="nil"/>
              <w:bottom w:val="single" w:sz="4" w:space="0" w:color="auto"/>
              <w:right w:val="single" w:sz="4" w:space="0" w:color="auto"/>
            </w:tcBorders>
            <w:noWrap/>
            <w:vAlign w:val="bottom"/>
            <w:hideMark/>
          </w:tcPr>
          <w:p w14:paraId="13E9BF8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0,750</w:t>
            </w:r>
          </w:p>
        </w:tc>
      </w:tr>
      <w:tr w:rsidR="00D13F26" w:rsidRPr="00D13F26" w14:paraId="2F0D1356"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11B84D2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6</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6675806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BSSR</w:t>
            </w:r>
          </w:p>
        </w:tc>
        <w:tc>
          <w:tcPr>
            <w:tcW w:w="939" w:type="dxa"/>
            <w:tcBorders>
              <w:top w:val="nil"/>
              <w:left w:val="nil"/>
              <w:bottom w:val="single" w:sz="4" w:space="0" w:color="auto"/>
              <w:right w:val="single" w:sz="4" w:space="0" w:color="auto"/>
            </w:tcBorders>
            <w:noWrap/>
            <w:vAlign w:val="bottom"/>
            <w:hideMark/>
          </w:tcPr>
          <w:p w14:paraId="44CBCD1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5987540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0,383</w:t>
            </w:r>
          </w:p>
        </w:tc>
        <w:tc>
          <w:tcPr>
            <w:tcW w:w="1445" w:type="dxa"/>
            <w:tcBorders>
              <w:top w:val="nil"/>
              <w:left w:val="nil"/>
              <w:bottom w:val="single" w:sz="4" w:space="0" w:color="auto"/>
              <w:right w:val="single" w:sz="4" w:space="0" w:color="auto"/>
            </w:tcBorders>
            <w:noWrap/>
            <w:vAlign w:val="bottom"/>
            <w:hideMark/>
          </w:tcPr>
          <w:p w14:paraId="37B0641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0,779</w:t>
            </w:r>
          </w:p>
        </w:tc>
        <w:tc>
          <w:tcPr>
            <w:tcW w:w="1339" w:type="dxa"/>
            <w:tcBorders>
              <w:top w:val="nil"/>
              <w:left w:val="nil"/>
              <w:bottom w:val="single" w:sz="4" w:space="0" w:color="auto"/>
              <w:right w:val="single" w:sz="4" w:space="0" w:color="auto"/>
            </w:tcBorders>
            <w:vAlign w:val="bottom"/>
            <w:hideMark/>
          </w:tcPr>
          <w:p w14:paraId="04FDB43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19,336</w:t>
            </w:r>
          </w:p>
        </w:tc>
        <w:tc>
          <w:tcPr>
            <w:tcW w:w="1546" w:type="dxa"/>
            <w:tcBorders>
              <w:top w:val="nil"/>
              <w:left w:val="nil"/>
              <w:bottom w:val="single" w:sz="4" w:space="0" w:color="auto"/>
              <w:right w:val="single" w:sz="4" w:space="0" w:color="auto"/>
            </w:tcBorders>
            <w:noWrap/>
            <w:vAlign w:val="bottom"/>
            <w:hideMark/>
          </w:tcPr>
          <w:p w14:paraId="13F8136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0,253</w:t>
            </w:r>
          </w:p>
        </w:tc>
      </w:tr>
      <w:tr w:rsidR="00D13F26" w:rsidRPr="00D13F26" w14:paraId="3239ABAD"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3AB9792"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8E280E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477CE9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333E862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0,723</w:t>
            </w:r>
          </w:p>
        </w:tc>
        <w:tc>
          <w:tcPr>
            <w:tcW w:w="1445" w:type="dxa"/>
            <w:tcBorders>
              <w:top w:val="nil"/>
              <w:left w:val="nil"/>
              <w:bottom w:val="single" w:sz="4" w:space="0" w:color="auto"/>
              <w:right w:val="single" w:sz="4" w:space="0" w:color="auto"/>
            </w:tcBorders>
            <w:noWrap/>
            <w:vAlign w:val="bottom"/>
            <w:hideMark/>
          </w:tcPr>
          <w:p w14:paraId="00AD384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0,070</w:t>
            </w:r>
          </w:p>
        </w:tc>
        <w:tc>
          <w:tcPr>
            <w:tcW w:w="1339" w:type="dxa"/>
            <w:tcBorders>
              <w:top w:val="nil"/>
              <w:left w:val="nil"/>
              <w:bottom w:val="single" w:sz="4" w:space="0" w:color="auto"/>
              <w:right w:val="single" w:sz="4" w:space="0" w:color="auto"/>
            </w:tcBorders>
            <w:vAlign w:val="bottom"/>
            <w:hideMark/>
          </w:tcPr>
          <w:p w14:paraId="105582F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19,330</w:t>
            </w:r>
          </w:p>
        </w:tc>
        <w:tc>
          <w:tcPr>
            <w:tcW w:w="1546" w:type="dxa"/>
            <w:tcBorders>
              <w:top w:val="nil"/>
              <w:left w:val="nil"/>
              <w:bottom w:val="single" w:sz="4" w:space="0" w:color="auto"/>
              <w:right w:val="single" w:sz="4" w:space="0" w:color="auto"/>
            </w:tcBorders>
            <w:noWrap/>
            <w:vAlign w:val="bottom"/>
            <w:hideMark/>
          </w:tcPr>
          <w:p w14:paraId="3B8D2E6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0,223</w:t>
            </w:r>
          </w:p>
        </w:tc>
      </w:tr>
      <w:tr w:rsidR="00D13F26" w:rsidRPr="00D13F26" w14:paraId="2182D32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97BD8D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F3BD8B9"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5F618C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0D20A55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0,836</w:t>
            </w:r>
          </w:p>
        </w:tc>
        <w:tc>
          <w:tcPr>
            <w:tcW w:w="1445" w:type="dxa"/>
            <w:tcBorders>
              <w:top w:val="nil"/>
              <w:left w:val="nil"/>
              <w:bottom w:val="single" w:sz="4" w:space="0" w:color="auto"/>
              <w:right w:val="single" w:sz="4" w:space="0" w:color="auto"/>
            </w:tcBorders>
            <w:noWrap/>
            <w:vAlign w:val="bottom"/>
            <w:hideMark/>
          </w:tcPr>
          <w:p w14:paraId="3874C74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0,593</w:t>
            </w:r>
          </w:p>
        </w:tc>
        <w:tc>
          <w:tcPr>
            <w:tcW w:w="1339" w:type="dxa"/>
            <w:tcBorders>
              <w:top w:val="nil"/>
              <w:left w:val="nil"/>
              <w:bottom w:val="single" w:sz="4" w:space="0" w:color="auto"/>
              <w:right w:val="single" w:sz="4" w:space="0" w:color="auto"/>
            </w:tcBorders>
            <w:vAlign w:val="bottom"/>
            <w:hideMark/>
          </w:tcPr>
          <w:p w14:paraId="730E27F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19,167</w:t>
            </w:r>
          </w:p>
        </w:tc>
        <w:tc>
          <w:tcPr>
            <w:tcW w:w="1546" w:type="dxa"/>
            <w:tcBorders>
              <w:top w:val="nil"/>
              <w:left w:val="nil"/>
              <w:bottom w:val="single" w:sz="4" w:space="0" w:color="auto"/>
              <w:right w:val="single" w:sz="4" w:space="0" w:color="auto"/>
            </w:tcBorders>
            <w:noWrap/>
            <w:vAlign w:val="bottom"/>
            <w:hideMark/>
          </w:tcPr>
          <w:p w14:paraId="011F1C0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0,223</w:t>
            </w:r>
          </w:p>
        </w:tc>
      </w:tr>
      <w:tr w:rsidR="00D13F26" w:rsidRPr="00D13F26" w14:paraId="590A0A3B"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2EAF86D"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B494599"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4FFF88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2AEE318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0,684</w:t>
            </w:r>
          </w:p>
        </w:tc>
        <w:tc>
          <w:tcPr>
            <w:tcW w:w="1445" w:type="dxa"/>
            <w:tcBorders>
              <w:top w:val="nil"/>
              <w:left w:val="nil"/>
              <w:bottom w:val="single" w:sz="4" w:space="0" w:color="auto"/>
              <w:right w:val="single" w:sz="4" w:space="0" w:color="auto"/>
            </w:tcBorders>
            <w:noWrap/>
            <w:vAlign w:val="bottom"/>
            <w:hideMark/>
          </w:tcPr>
          <w:p w14:paraId="0EEEE3C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0,397</w:t>
            </w:r>
          </w:p>
        </w:tc>
        <w:tc>
          <w:tcPr>
            <w:tcW w:w="1339" w:type="dxa"/>
            <w:tcBorders>
              <w:top w:val="nil"/>
              <w:left w:val="nil"/>
              <w:bottom w:val="single" w:sz="4" w:space="0" w:color="auto"/>
              <w:right w:val="single" w:sz="4" w:space="0" w:color="auto"/>
            </w:tcBorders>
            <w:vAlign w:val="bottom"/>
            <w:hideMark/>
          </w:tcPr>
          <w:p w14:paraId="7DA4498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19,309</w:t>
            </w:r>
          </w:p>
        </w:tc>
        <w:tc>
          <w:tcPr>
            <w:tcW w:w="1546" w:type="dxa"/>
            <w:tcBorders>
              <w:top w:val="nil"/>
              <w:left w:val="nil"/>
              <w:bottom w:val="single" w:sz="4" w:space="0" w:color="auto"/>
              <w:right w:val="single" w:sz="4" w:space="0" w:color="auto"/>
            </w:tcBorders>
            <w:noWrap/>
            <w:vAlign w:val="bottom"/>
            <w:hideMark/>
          </w:tcPr>
          <w:p w14:paraId="22A6189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0,264</w:t>
            </w:r>
          </w:p>
        </w:tc>
      </w:tr>
      <w:tr w:rsidR="00D13F26" w:rsidRPr="00D13F26" w14:paraId="212F35D2"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1376E2B"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68A67AC"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6B81BA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5009E4B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0,451</w:t>
            </w:r>
          </w:p>
        </w:tc>
        <w:tc>
          <w:tcPr>
            <w:tcW w:w="1445" w:type="dxa"/>
            <w:tcBorders>
              <w:top w:val="nil"/>
              <w:left w:val="nil"/>
              <w:bottom w:val="single" w:sz="4" w:space="0" w:color="auto"/>
              <w:right w:val="single" w:sz="4" w:space="0" w:color="auto"/>
            </w:tcBorders>
            <w:noWrap/>
            <w:vAlign w:val="bottom"/>
            <w:hideMark/>
          </w:tcPr>
          <w:p w14:paraId="2697C41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0,343</w:t>
            </w:r>
          </w:p>
        </w:tc>
        <w:tc>
          <w:tcPr>
            <w:tcW w:w="1339" w:type="dxa"/>
            <w:tcBorders>
              <w:top w:val="nil"/>
              <w:left w:val="nil"/>
              <w:bottom w:val="single" w:sz="4" w:space="0" w:color="auto"/>
              <w:right w:val="single" w:sz="4" w:space="0" w:color="auto"/>
            </w:tcBorders>
            <w:vAlign w:val="bottom"/>
            <w:hideMark/>
          </w:tcPr>
          <w:p w14:paraId="274A025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19,508</w:t>
            </w:r>
          </w:p>
        </w:tc>
        <w:tc>
          <w:tcPr>
            <w:tcW w:w="1546" w:type="dxa"/>
            <w:tcBorders>
              <w:top w:val="nil"/>
              <w:left w:val="nil"/>
              <w:bottom w:val="single" w:sz="4" w:space="0" w:color="auto"/>
              <w:right w:val="single" w:sz="4" w:space="0" w:color="auto"/>
            </w:tcBorders>
            <w:noWrap/>
            <w:vAlign w:val="bottom"/>
            <w:hideMark/>
          </w:tcPr>
          <w:p w14:paraId="5D47A91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0,234</w:t>
            </w:r>
          </w:p>
        </w:tc>
      </w:tr>
      <w:tr w:rsidR="00D13F26" w:rsidRPr="00D13F26" w14:paraId="59DAE9C3"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2B3077E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7</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7D75B99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BYAN</w:t>
            </w:r>
          </w:p>
        </w:tc>
        <w:tc>
          <w:tcPr>
            <w:tcW w:w="939" w:type="dxa"/>
            <w:tcBorders>
              <w:top w:val="nil"/>
              <w:left w:val="nil"/>
              <w:bottom w:val="single" w:sz="4" w:space="0" w:color="auto"/>
              <w:right w:val="single" w:sz="4" w:space="0" w:color="auto"/>
            </w:tcBorders>
            <w:noWrap/>
            <w:vAlign w:val="bottom"/>
            <w:hideMark/>
          </w:tcPr>
          <w:p w14:paraId="285E487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440F29C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0,880</w:t>
            </w:r>
          </w:p>
        </w:tc>
        <w:tc>
          <w:tcPr>
            <w:tcW w:w="1445" w:type="dxa"/>
            <w:tcBorders>
              <w:top w:val="nil"/>
              <w:left w:val="nil"/>
              <w:bottom w:val="single" w:sz="4" w:space="0" w:color="auto"/>
              <w:right w:val="single" w:sz="4" w:space="0" w:color="auto"/>
            </w:tcBorders>
            <w:noWrap/>
            <w:vAlign w:val="bottom"/>
            <w:hideMark/>
          </w:tcPr>
          <w:p w14:paraId="14C3107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0,213</w:t>
            </w:r>
          </w:p>
        </w:tc>
        <w:tc>
          <w:tcPr>
            <w:tcW w:w="1339" w:type="dxa"/>
            <w:tcBorders>
              <w:top w:val="nil"/>
              <w:left w:val="nil"/>
              <w:bottom w:val="single" w:sz="4" w:space="0" w:color="auto"/>
              <w:right w:val="single" w:sz="4" w:space="0" w:color="auto"/>
            </w:tcBorders>
            <w:vAlign w:val="bottom"/>
            <w:hideMark/>
          </w:tcPr>
          <w:p w14:paraId="1A5A5B4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26,950</w:t>
            </w:r>
          </w:p>
        </w:tc>
        <w:tc>
          <w:tcPr>
            <w:tcW w:w="1546" w:type="dxa"/>
            <w:tcBorders>
              <w:top w:val="nil"/>
              <w:left w:val="nil"/>
              <w:bottom w:val="single" w:sz="4" w:space="0" w:color="auto"/>
              <w:right w:val="single" w:sz="4" w:space="0" w:color="auto"/>
            </w:tcBorders>
            <w:noWrap/>
            <w:vAlign w:val="bottom"/>
            <w:hideMark/>
          </w:tcPr>
          <w:p w14:paraId="176D5EC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0,193</w:t>
            </w:r>
          </w:p>
        </w:tc>
      </w:tr>
      <w:tr w:rsidR="00D13F26" w:rsidRPr="00D13F26" w14:paraId="0F6CA14F"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E46D16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DDB5386"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2201AF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44B8378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0,306</w:t>
            </w:r>
          </w:p>
        </w:tc>
        <w:tc>
          <w:tcPr>
            <w:tcW w:w="1445" w:type="dxa"/>
            <w:tcBorders>
              <w:top w:val="nil"/>
              <w:left w:val="nil"/>
              <w:bottom w:val="single" w:sz="4" w:space="0" w:color="auto"/>
              <w:right w:val="single" w:sz="4" w:space="0" w:color="auto"/>
            </w:tcBorders>
            <w:noWrap/>
            <w:vAlign w:val="bottom"/>
            <w:hideMark/>
          </w:tcPr>
          <w:p w14:paraId="6A37D55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0,520</w:t>
            </w:r>
          </w:p>
        </w:tc>
        <w:tc>
          <w:tcPr>
            <w:tcW w:w="1339" w:type="dxa"/>
            <w:tcBorders>
              <w:top w:val="nil"/>
              <w:left w:val="nil"/>
              <w:bottom w:val="single" w:sz="4" w:space="0" w:color="auto"/>
              <w:right w:val="single" w:sz="4" w:space="0" w:color="auto"/>
            </w:tcBorders>
            <w:vAlign w:val="bottom"/>
            <w:hideMark/>
          </w:tcPr>
          <w:p w14:paraId="7AFF6DF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27,025</w:t>
            </w:r>
          </w:p>
        </w:tc>
        <w:tc>
          <w:tcPr>
            <w:tcW w:w="1546" w:type="dxa"/>
            <w:tcBorders>
              <w:top w:val="nil"/>
              <w:left w:val="nil"/>
              <w:bottom w:val="single" w:sz="4" w:space="0" w:color="auto"/>
              <w:right w:val="single" w:sz="4" w:space="0" w:color="auto"/>
            </w:tcBorders>
            <w:noWrap/>
            <w:vAlign w:val="bottom"/>
            <w:hideMark/>
          </w:tcPr>
          <w:p w14:paraId="342BCD3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0,222</w:t>
            </w:r>
          </w:p>
        </w:tc>
      </w:tr>
      <w:tr w:rsidR="00D13F26" w:rsidRPr="00D13F26" w14:paraId="75A6D43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574FD82"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42E4BB5"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F1B0C4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4BB41D5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0,977</w:t>
            </w:r>
          </w:p>
        </w:tc>
        <w:tc>
          <w:tcPr>
            <w:tcW w:w="1445" w:type="dxa"/>
            <w:tcBorders>
              <w:top w:val="nil"/>
              <w:left w:val="nil"/>
              <w:bottom w:val="single" w:sz="4" w:space="0" w:color="auto"/>
              <w:right w:val="single" w:sz="4" w:space="0" w:color="auto"/>
            </w:tcBorders>
            <w:noWrap/>
            <w:vAlign w:val="bottom"/>
            <w:hideMark/>
          </w:tcPr>
          <w:p w14:paraId="57D5BEE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0,583</w:t>
            </w:r>
          </w:p>
        </w:tc>
        <w:tc>
          <w:tcPr>
            <w:tcW w:w="1339" w:type="dxa"/>
            <w:tcBorders>
              <w:top w:val="nil"/>
              <w:left w:val="nil"/>
              <w:bottom w:val="single" w:sz="4" w:space="0" w:color="auto"/>
              <w:right w:val="single" w:sz="4" w:space="0" w:color="auto"/>
            </w:tcBorders>
            <w:vAlign w:val="bottom"/>
            <w:hideMark/>
          </w:tcPr>
          <w:p w14:paraId="3E09CE9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27,173</w:t>
            </w:r>
          </w:p>
        </w:tc>
        <w:tc>
          <w:tcPr>
            <w:tcW w:w="1546" w:type="dxa"/>
            <w:tcBorders>
              <w:top w:val="nil"/>
              <w:left w:val="nil"/>
              <w:bottom w:val="single" w:sz="4" w:space="0" w:color="auto"/>
              <w:right w:val="single" w:sz="4" w:space="0" w:color="auto"/>
            </w:tcBorders>
            <w:noWrap/>
            <w:vAlign w:val="bottom"/>
            <w:hideMark/>
          </w:tcPr>
          <w:p w14:paraId="1947E19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0,219</w:t>
            </w:r>
          </w:p>
        </w:tc>
      </w:tr>
      <w:tr w:rsidR="00D13F26" w:rsidRPr="00D13F26" w14:paraId="5E97EB3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C284B2D"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0D8C74D"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762B98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117440B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0,741</w:t>
            </w:r>
          </w:p>
        </w:tc>
        <w:tc>
          <w:tcPr>
            <w:tcW w:w="1445" w:type="dxa"/>
            <w:tcBorders>
              <w:top w:val="nil"/>
              <w:left w:val="nil"/>
              <w:bottom w:val="single" w:sz="4" w:space="0" w:color="auto"/>
              <w:right w:val="single" w:sz="4" w:space="0" w:color="auto"/>
            </w:tcBorders>
            <w:noWrap/>
            <w:vAlign w:val="bottom"/>
            <w:hideMark/>
          </w:tcPr>
          <w:p w14:paraId="33E4848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0,372</w:t>
            </w:r>
          </w:p>
        </w:tc>
        <w:tc>
          <w:tcPr>
            <w:tcW w:w="1339" w:type="dxa"/>
            <w:tcBorders>
              <w:top w:val="nil"/>
              <w:left w:val="nil"/>
              <w:bottom w:val="single" w:sz="4" w:space="0" w:color="auto"/>
              <w:right w:val="single" w:sz="4" w:space="0" w:color="auto"/>
            </w:tcBorders>
            <w:vAlign w:val="bottom"/>
            <w:hideMark/>
          </w:tcPr>
          <w:p w14:paraId="60BDF2A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27,068</w:t>
            </w:r>
          </w:p>
        </w:tc>
        <w:tc>
          <w:tcPr>
            <w:tcW w:w="1546" w:type="dxa"/>
            <w:tcBorders>
              <w:top w:val="nil"/>
              <w:left w:val="nil"/>
              <w:bottom w:val="single" w:sz="4" w:space="0" w:color="auto"/>
              <w:right w:val="single" w:sz="4" w:space="0" w:color="auto"/>
            </w:tcBorders>
            <w:noWrap/>
            <w:vAlign w:val="bottom"/>
            <w:hideMark/>
          </w:tcPr>
          <w:p w14:paraId="7213044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0,216</w:t>
            </w:r>
          </w:p>
        </w:tc>
      </w:tr>
      <w:tr w:rsidR="00D13F26" w:rsidRPr="00D13F26" w14:paraId="4F85F01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52670B9"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EBF2C5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714FC3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7B1CB86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0,522</w:t>
            </w:r>
          </w:p>
        </w:tc>
        <w:tc>
          <w:tcPr>
            <w:tcW w:w="1445" w:type="dxa"/>
            <w:tcBorders>
              <w:top w:val="nil"/>
              <w:left w:val="nil"/>
              <w:bottom w:val="single" w:sz="4" w:space="0" w:color="auto"/>
              <w:right w:val="single" w:sz="4" w:space="0" w:color="auto"/>
            </w:tcBorders>
            <w:noWrap/>
            <w:vAlign w:val="bottom"/>
            <w:hideMark/>
          </w:tcPr>
          <w:p w14:paraId="17DBFD8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0,268</w:t>
            </w:r>
          </w:p>
        </w:tc>
        <w:tc>
          <w:tcPr>
            <w:tcW w:w="1339" w:type="dxa"/>
            <w:tcBorders>
              <w:top w:val="nil"/>
              <w:left w:val="nil"/>
              <w:bottom w:val="single" w:sz="4" w:space="0" w:color="auto"/>
              <w:right w:val="single" w:sz="4" w:space="0" w:color="auto"/>
            </w:tcBorders>
            <w:vAlign w:val="bottom"/>
            <w:hideMark/>
          </w:tcPr>
          <w:p w14:paraId="6D9AB68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27,013</w:t>
            </w:r>
          </w:p>
        </w:tc>
        <w:tc>
          <w:tcPr>
            <w:tcW w:w="1546" w:type="dxa"/>
            <w:tcBorders>
              <w:top w:val="nil"/>
              <w:left w:val="nil"/>
              <w:bottom w:val="single" w:sz="4" w:space="0" w:color="auto"/>
              <w:right w:val="single" w:sz="4" w:space="0" w:color="auto"/>
            </w:tcBorders>
            <w:noWrap/>
            <w:vAlign w:val="bottom"/>
            <w:hideMark/>
          </w:tcPr>
          <w:p w14:paraId="63585A1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0,217</w:t>
            </w:r>
          </w:p>
        </w:tc>
      </w:tr>
      <w:tr w:rsidR="00D13F26" w:rsidRPr="00D13F26" w14:paraId="47EC6D43"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6057745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8</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1618433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ELSA</w:t>
            </w:r>
          </w:p>
        </w:tc>
        <w:tc>
          <w:tcPr>
            <w:tcW w:w="939" w:type="dxa"/>
            <w:tcBorders>
              <w:top w:val="nil"/>
              <w:left w:val="nil"/>
              <w:bottom w:val="single" w:sz="4" w:space="0" w:color="auto"/>
              <w:right w:val="single" w:sz="4" w:space="0" w:color="auto"/>
            </w:tcBorders>
            <w:noWrap/>
            <w:vAlign w:val="bottom"/>
            <w:hideMark/>
          </w:tcPr>
          <w:p w14:paraId="3BD6911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31899EA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1,022</w:t>
            </w:r>
          </w:p>
        </w:tc>
        <w:tc>
          <w:tcPr>
            <w:tcW w:w="1445" w:type="dxa"/>
            <w:tcBorders>
              <w:top w:val="nil"/>
              <w:left w:val="nil"/>
              <w:bottom w:val="single" w:sz="4" w:space="0" w:color="auto"/>
              <w:right w:val="single" w:sz="4" w:space="0" w:color="auto"/>
            </w:tcBorders>
            <w:noWrap/>
            <w:vAlign w:val="bottom"/>
            <w:hideMark/>
          </w:tcPr>
          <w:p w14:paraId="0797A74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0,000</w:t>
            </w:r>
          </w:p>
        </w:tc>
        <w:tc>
          <w:tcPr>
            <w:tcW w:w="1339" w:type="dxa"/>
            <w:tcBorders>
              <w:top w:val="nil"/>
              <w:left w:val="nil"/>
              <w:bottom w:val="single" w:sz="4" w:space="0" w:color="auto"/>
              <w:right w:val="single" w:sz="4" w:space="0" w:color="auto"/>
            </w:tcBorders>
            <w:vAlign w:val="bottom"/>
            <w:hideMark/>
          </w:tcPr>
          <w:p w14:paraId="5FF96DB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15,353</w:t>
            </w:r>
          </w:p>
        </w:tc>
        <w:tc>
          <w:tcPr>
            <w:tcW w:w="1546" w:type="dxa"/>
            <w:tcBorders>
              <w:top w:val="nil"/>
              <w:left w:val="nil"/>
              <w:bottom w:val="single" w:sz="4" w:space="0" w:color="auto"/>
              <w:right w:val="single" w:sz="4" w:space="0" w:color="auto"/>
            </w:tcBorders>
            <w:noWrap/>
            <w:vAlign w:val="bottom"/>
            <w:hideMark/>
          </w:tcPr>
          <w:p w14:paraId="7EF2E94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0,346</w:t>
            </w:r>
          </w:p>
        </w:tc>
      </w:tr>
      <w:tr w:rsidR="00D13F26" w:rsidRPr="00D13F26" w14:paraId="11DB61C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42871C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EA2330B"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F8CEC9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7C5DFEA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0,915</w:t>
            </w:r>
          </w:p>
        </w:tc>
        <w:tc>
          <w:tcPr>
            <w:tcW w:w="1445" w:type="dxa"/>
            <w:tcBorders>
              <w:top w:val="nil"/>
              <w:left w:val="nil"/>
              <w:bottom w:val="single" w:sz="4" w:space="0" w:color="auto"/>
              <w:right w:val="single" w:sz="4" w:space="0" w:color="auto"/>
            </w:tcBorders>
            <w:noWrap/>
            <w:vAlign w:val="bottom"/>
            <w:hideMark/>
          </w:tcPr>
          <w:p w14:paraId="3D00232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0,007</w:t>
            </w:r>
          </w:p>
        </w:tc>
        <w:tc>
          <w:tcPr>
            <w:tcW w:w="1339" w:type="dxa"/>
            <w:tcBorders>
              <w:top w:val="nil"/>
              <w:left w:val="nil"/>
              <w:bottom w:val="single" w:sz="4" w:space="0" w:color="auto"/>
              <w:right w:val="single" w:sz="4" w:space="0" w:color="auto"/>
            </w:tcBorders>
            <w:vAlign w:val="bottom"/>
            <w:hideMark/>
          </w:tcPr>
          <w:p w14:paraId="4951E6E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15,542</w:t>
            </w:r>
          </w:p>
        </w:tc>
        <w:tc>
          <w:tcPr>
            <w:tcW w:w="1546" w:type="dxa"/>
            <w:tcBorders>
              <w:top w:val="nil"/>
              <w:left w:val="nil"/>
              <w:bottom w:val="single" w:sz="4" w:space="0" w:color="auto"/>
              <w:right w:val="single" w:sz="4" w:space="0" w:color="auto"/>
            </w:tcBorders>
            <w:noWrap/>
            <w:vAlign w:val="bottom"/>
            <w:hideMark/>
          </w:tcPr>
          <w:p w14:paraId="66136A2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0,528</w:t>
            </w:r>
          </w:p>
        </w:tc>
      </w:tr>
      <w:tr w:rsidR="00D13F26" w:rsidRPr="00D13F26" w14:paraId="3DDC5CFA"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8422D4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DD0333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74AB6A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584EECE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1,146</w:t>
            </w:r>
          </w:p>
        </w:tc>
        <w:tc>
          <w:tcPr>
            <w:tcW w:w="1445" w:type="dxa"/>
            <w:tcBorders>
              <w:top w:val="nil"/>
              <w:left w:val="nil"/>
              <w:bottom w:val="single" w:sz="4" w:space="0" w:color="auto"/>
              <w:right w:val="single" w:sz="4" w:space="0" w:color="auto"/>
            </w:tcBorders>
            <w:noWrap/>
            <w:vAlign w:val="bottom"/>
            <w:hideMark/>
          </w:tcPr>
          <w:p w14:paraId="66E4376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0,043</w:t>
            </w:r>
          </w:p>
        </w:tc>
        <w:tc>
          <w:tcPr>
            <w:tcW w:w="1339" w:type="dxa"/>
            <w:tcBorders>
              <w:top w:val="nil"/>
              <w:left w:val="nil"/>
              <w:bottom w:val="single" w:sz="4" w:space="0" w:color="auto"/>
              <w:right w:val="single" w:sz="4" w:space="0" w:color="auto"/>
            </w:tcBorders>
            <w:vAlign w:val="bottom"/>
            <w:hideMark/>
          </w:tcPr>
          <w:p w14:paraId="5C2D8B0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16,039</w:t>
            </w:r>
          </w:p>
        </w:tc>
        <w:tc>
          <w:tcPr>
            <w:tcW w:w="1546" w:type="dxa"/>
            <w:tcBorders>
              <w:top w:val="nil"/>
              <w:left w:val="nil"/>
              <w:bottom w:val="single" w:sz="4" w:space="0" w:color="auto"/>
              <w:right w:val="single" w:sz="4" w:space="0" w:color="auto"/>
            </w:tcBorders>
            <w:noWrap/>
            <w:vAlign w:val="bottom"/>
            <w:hideMark/>
          </w:tcPr>
          <w:p w14:paraId="5A3BA95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0,224</w:t>
            </w:r>
          </w:p>
        </w:tc>
      </w:tr>
      <w:tr w:rsidR="00D13F26" w:rsidRPr="00D13F26" w14:paraId="43C478BA"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9E7ABA6"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7B0EE6C"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9B78D6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51B7D4D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1,174</w:t>
            </w:r>
          </w:p>
        </w:tc>
        <w:tc>
          <w:tcPr>
            <w:tcW w:w="1445" w:type="dxa"/>
            <w:tcBorders>
              <w:top w:val="nil"/>
              <w:left w:val="nil"/>
              <w:bottom w:val="single" w:sz="4" w:space="0" w:color="auto"/>
              <w:right w:val="single" w:sz="4" w:space="0" w:color="auto"/>
            </w:tcBorders>
            <w:noWrap/>
            <w:vAlign w:val="bottom"/>
            <w:hideMark/>
          </w:tcPr>
          <w:p w14:paraId="146E5AE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0,052</w:t>
            </w:r>
          </w:p>
        </w:tc>
        <w:tc>
          <w:tcPr>
            <w:tcW w:w="1339" w:type="dxa"/>
            <w:tcBorders>
              <w:top w:val="nil"/>
              <w:left w:val="nil"/>
              <w:bottom w:val="single" w:sz="4" w:space="0" w:color="auto"/>
              <w:right w:val="single" w:sz="4" w:space="0" w:color="auto"/>
            </w:tcBorders>
            <w:vAlign w:val="bottom"/>
            <w:hideMark/>
          </w:tcPr>
          <w:p w14:paraId="68A265B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16,208</w:t>
            </w:r>
          </w:p>
        </w:tc>
        <w:tc>
          <w:tcPr>
            <w:tcW w:w="1546" w:type="dxa"/>
            <w:tcBorders>
              <w:top w:val="nil"/>
              <w:left w:val="nil"/>
              <w:bottom w:val="single" w:sz="4" w:space="0" w:color="auto"/>
              <w:right w:val="single" w:sz="4" w:space="0" w:color="auto"/>
            </w:tcBorders>
            <w:noWrap/>
            <w:vAlign w:val="bottom"/>
            <w:hideMark/>
          </w:tcPr>
          <w:p w14:paraId="392461B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0,222</w:t>
            </w:r>
          </w:p>
        </w:tc>
      </w:tr>
      <w:tr w:rsidR="00D13F26" w:rsidRPr="00D13F26" w14:paraId="2E72963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3583E9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B667B4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5942AC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103937C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1,168</w:t>
            </w:r>
          </w:p>
        </w:tc>
        <w:tc>
          <w:tcPr>
            <w:tcW w:w="1445" w:type="dxa"/>
            <w:tcBorders>
              <w:top w:val="nil"/>
              <w:left w:val="nil"/>
              <w:bottom w:val="single" w:sz="4" w:space="0" w:color="auto"/>
              <w:right w:val="single" w:sz="4" w:space="0" w:color="auto"/>
            </w:tcBorders>
            <w:noWrap/>
            <w:vAlign w:val="bottom"/>
            <w:hideMark/>
          </w:tcPr>
          <w:p w14:paraId="7E1CDAC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0,067</w:t>
            </w:r>
          </w:p>
        </w:tc>
        <w:tc>
          <w:tcPr>
            <w:tcW w:w="1339" w:type="dxa"/>
            <w:tcBorders>
              <w:top w:val="nil"/>
              <w:left w:val="nil"/>
              <w:bottom w:val="single" w:sz="4" w:space="0" w:color="auto"/>
              <w:right w:val="single" w:sz="4" w:space="0" w:color="auto"/>
            </w:tcBorders>
            <w:vAlign w:val="bottom"/>
            <w:hideMark/>
          </w:tcPr>
          <w:p w14:paraId="3402D5B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16,113</w:t>
            </w:r>
          </w:p>
        </w:tc>
        <w:tc>
          <w:tcPr>
            <w:tcW w:w="1546" w:type="dxa"/>
            <w:tcBorders>
              <w:top w:val="nil"/>
              <w:left w:val="nil"/>
              <w:bottom w:val="single" w:sz="4" w:space="0" w:color="auto"/>
              <w:right w:val="single" w:sz="4" w:space="0" w:color="auto"/>
            </w:tcBorders>
            <w:noWrap/>
            <w:vAlign w:val="bottom"/>
            <w:hideMark/>
          </w:tcPr>
          <w:p w14:paraId="6BCCE4C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0,213</w:t>
            </w:r>
          </w:p>
        </w:tc>
      </w:tr>
      <w:tr w:rsidR="00D13F26" w:rsidRPr="00D13F26" w14:paraId="62EE1535"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7CF8AA3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9</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6AA8018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ENRG</w:t>
            </w:r>
          </w:p>
        </w:tc>
        <w:tc>
          <w:tcPr>
            <w:tcW w:w="939" w:type="dxa"/>
            <w:tcBorders>
              <w:top w:val="nil"/>
              <w:left w:val="nil"/>
              <w:bottom w:val="single" w:sz="4" w:space="0" w:color="auto"/>
              <w:right w:val="single" w:sz="4" w:space="0" w:color="auto"/>
            </w:tcBorders>
            <w:noWrap/>
            <w:vAlign w:val="bottom"/>
            <w:hideMark/>
          </w:tcPr>
          <w:p w14:paraId="4A50C0A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16FBFAF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2,981</w:t>
            </w:r>
          </w:p>
        </w:tc>
        <w:tc>
          <w:tcPr>
            <w:tcW w:w="1445" w:type="dxa"/>
            <w:tcBorders>
              <w:top w:val="nil"/>
              <w:left w:val="nil"/>
              <w:bottom w:val="single" w:sz="4" w:space="0" w:color="auto"/>
              <w:right w:val="single" w:sz="4" w:space="0" w:color="auto"/>
            </w:tcBorders>
            <w:noWrap/>
            <w:vAlign w:val="bottom"/>
            <w:hideMark/>
          </w:tcPr>
          <w:p w14:paraId="5BD6F0C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0,047</w:t>
            </w:r>
          </w:p>
        </w:tc>
        <w:tc>
          <w:tcPr>
            <w:tcW w:w="1339" w:type="dxa"/>
            <w:tcBorders>
              <w:top w:val="nil"/>
              <w:left w:val="nil"/>
              <w:bottom w:val="single" w:sz="4" w:space="0" w:color="auto"/>
              <w:right w:val="single" w:sz="4" w:space="0" w:color="auto"/>
            </w:tcBorders>
            <w:vAlign w:val="bottom"/>
            <w:hideMark/>
          </w:tcPr>
          <w:p w14:paraId="5FE0CEF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24,085</w:t>
            </w:r>
          </w:p>
        </w:tc>
        <w:tc>
          <w:tcPr>
            <w:tcW w:w="1546" w:type="dxa"/>
            <w:tcBorders>
              <w:top w:val="nil"/>
              <w:left w:val="nil"/>
              <w:bottom w:val="single" w:sz="4" w:space="0" w:color="auto"/>
              <w:right w:val="single" w:sz="4" w:space="0" w:color="auto"/>
            </w:tcBorders>
            <w:noWrap/>
            <w:vAlign w:val="bottom"/>
            <w:hideMark/>
          </w:tcPr>
          <w:p w14:paraId="4E7112E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0,461</w:t>
            </w:r>
          </w:p>
        </w:tc>
      </w:tr>
      <w:tr w:rsidR="00D13F26" w:rsidRPr="00D13F26" w14:paraId="78AAAFAF"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2B0796E"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72F4F5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D04C44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1AE9DC2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1,369</w:t>
            </w:r>
          </w:p>
        </w:tc>
        <w:tc>
          <w:tcPr>
            <w:tcW w:w="1445" w:type="dxa"/>
            <w:tcBorders>
              <w:top w:val="nil"/>
              <w:left w:val="nil"/>
              <w:bottom w:val="single" w:sz="4" w:space="0" w:color="auto"/>
              <w:right w:val="single" w:sz="4" w:space="0" w:color="auto"/>
            </w:tcBorders>
            <w:noWrap/>
            <w:vAlign w:val="bottom"/>
            <w:hideMark/>
          </w:tcPr>
          <w:p w14:paraId="18AFF5F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0,055</w:t>
            </w:r>
          </w:p>
        </w:tc>
        <w:tc>
          <w:tcPr>
            <w:tcW w:w="1339" w:type="dxa"/>
            <w:tcBorders>
              <w:top w:val="nil"/>
              <w:left w:val="nil"/>
              <w:bottom w:val="single" w:sz="4" w:space="0" w:color="auto"/>
              <w:right w:val="single" w:sz="4" w:space="0" w:color="auto"/>
            </w:tcBorders>
            <w:vAlign w:val="bottom"/>
            <w:hideMark/>
          </w:tcPr>
          <w:p w14:paraId="317C2C9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24,167</w:t>
            </w:r>
          </w:p>
        </w:tc>
        <w:tc>
          <w:tcPr>
            <w:tcW w:w="1546" w:type="dxa"/>
            <w:tcBorders>
              <w:top w:val="nil"/>
              <w:left w:val="nil"/>
              <w:bottom w:val="single" w:sz="4" w:space="0" w:color="auto"/>
              <w:right w:val="single" w:sz="4" w:space="0" w:color="auto"/>
            </w:tcBorders>
            <w:noWrap/>
            <w:vAlign w:val="bottom"/>
            <w:hideMark/>
          </w:tcPr>
          <w:p w14:paraId="03C6B21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0,695</w:t>
            </w:r>
          </w:p>
        </w:tc>
      </w:tr>
      <w:tr w:rsidR="00D13F26" w:rsidRPr="00D13F26" w14:paraId="2447DA4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722C788"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C4D891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5912BA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0D442F3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1,319</w:t>
            </w:r>
          </w:p>
        </w:tc>
        <w:tc>
          <w:tcPr>
            <w:tcW w:w="1445" w:type="dxa"/>
            <w:tcBorders>
              <w:top w:val="nil"/>
              <w:left w:val="nil"/>
              <w:bottom w:val="single" w:sz="4" w:space="0" w:color="auto"/>
              <w:right w:val="single" w:sz="4" w:space="0" w:color="auto"/>
            </w:tcBorders>
            <w:noWrap/>
            <w:vAlign w:val="bottom"/>
            <w:hideMark/>
          </w:tcPr>
          <w:p w14:paraId="0BD2FA8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0,056</w:t>
            </w:r>
          </w:p>
        </w:tc>
        <w:tc>
          <w:tcPr>
            <w:tcW w:w="1339" w:type="dxa"/>
            <w:tcBorders>
              <w:top w:val="nil"/>
              <w:left w:val="nil"/>
              <w:bottom w:val="single" w:sz="4" w:space="0" w:color="auto"/>
              <w:right w:val="single" w:sz="4" w:space="0" w:color="auto"/>
            </w:tcBorders>
            <w:vAlign w:val="bottom"/>
            <w:hideMark/>
          </w:tcPr>
          <w:p w14:paraId="37E2392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24,234</w:t>
            </w:r>
          </w:p>
        </w:tc>
        <w:tc>
          <w:tcPr>
            <w:tcW w:w="1546" w:type="dxa"/>
            <w:tcBorders>
              <w:top w:val="nil"/>
              <w:left w:val="nil"/>
              <w:bottom w:val="single" w:sz="4" w:space="0" w:color="auto"/>
              <w:right w:val="single" w:sz="4" w:space="0" w:color="auto"/>
            </w:tcBorders>
            <w:noWrap/>
            <w:vAlign w:val="bottom"/>
            <w:hideMark/>
          </w:tcPr>
          <w:p w14:paraId="7CB76FC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0,525</w:t>
            </w:r>
          </w:p>
        </w:tc>
      </w:tr>
      <w:tr w:rsidR="00D13F26" w:rsidRPr="00D13F26" w14:paraId="58BB770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38D4CB9"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EC5563D"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38A0D8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22366DD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1,339</w:t>
            </w:r>
          </w:p>
        </w:tc>
        <w:tc>
          <w:tcPr>
            <w:tcW w:w="1445" w:type="dxa"/>
            <w:tcBorders>
              <w:top w:val="nil"/>
              <w:left w:val="nil"/>
              <w:bottom w:val="single" w:sz="4" w:space="0" w:color="auto"/>
              <w:right w:val="single" w:sz="4" w:space="0" w:color="auto"/>
            </w:tcBorders>
            <w:noWrap/>
            <w:vAlign w:val="bottom"/>
            <w:hideMark/>
          </w:tcPr>
          <w:p w14:paraId="1D2134A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0,050</w:t>
            </w:r>
          </w:p>
        </w:tc>
        <w:tc>
          <w:tcPr>
            <w:tcW w:w="1339" w:type="dxa"/>
            <w:tcBorders>
              <w:top w:val="nil"/>
              <w:left w:val="nil"/>
              <w:bottom w:val="single" w:sz="4" w:space="0" w:color="auto"/>
              <w:right w:val="single" w:sz="4" w:space="0" w:color="auto"/>
            </w:tcBorders>
            <w:vAlign w:val="bottom"/>
            <w:hideMark/>
          </w:tcPr>
          <w:p w14:paraId="1DEE29E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24,320</w:t>
            </w:r>
          </w:p>
        </w:tc>
        <w:tc>
          <w:tcPr>
            <w:tcW w:w="1546" w:type="dxa"/>
            <w:tcBorders>
              <w:top w:val="nil"/>
              <w:left w:val="nil"/>
              <w:bottom w:val="single" w:sz="4" w:space="0" w:color="auto"/>
              <w:right w:val="single" w:sz="4" w:space="0" w:color="auto"/>
            </w:tcBorders>
            <w:noWrap/>
            <w:vAlign w:val="bottom"/>
            <w:hideMark/>
          </w:tcPr>
          <w:p w14:paraId="54C9B1E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0,327</w:t>
            </w:r>
          </w:p>
        </w:tc>
      </w:tr>
      <w:tr w:rsidR="00D13F26" w:rsidRPr="00D13F26" w14:paraId="0C8AFD3B"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AD1847C"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2D44D15"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59DF5C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77EA69E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1,409</w:t>
            </w:r>
          </w:p>
        </w:tc>
        <w:tc>
          <w:tcPr>
            <w:tcW w:w="1445" w:type="dxa"/>
            <w:tcBorders>
              <w:top w:val="nil"/>
              <w:left w:val="nil"/>
              <w:bottom w:val="single" w:sz="4" w:space="0" w:color="auto"/>
              <w:right w:val="single" w:sz="4" w:space="0" w:color="auto"/>
            </w:tcBorders>
            <w:noWrap/>
            <w:vAlign w:val="bottom"/>
            <w:hideMark/>
          </w:tcPr>
          <w:p w14:paraId="76EE570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0,046</w:t>
            </w:r>
          </w:p>
        </w:tc>
        <w:tc>
          <w:tcPr>
            <w:tcW w:w="1339" w:type="dxa"/>
            <w:tcBorders>
              <w:top w:val="nil"/>
              <w:left w:val="nil"/>
              <w:bottom w:val="single" w:sz="4" w:space="0" w:color="auto"/>
              <w:right w:val="single" w:sz="4" w:space="0" w:color="auto"/>
            </w:tcBorders>
            <w:vAlign w:val="bottom"/>
            <w:hideMark/>
          </w:tcPr>
          <w:p w14:paraId="308D8EB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24,471</w:t>
            </w:r>
          </w:p>
        </w:tc>
        <w:tc>
          <w:tcPr>
            <w:tcW w:w="1546" w:type="dxa"/>
            <w:tcBorders>
              <w:top w:val="nil"/>
              <w:left w:val="nil"/>
              <w:bottom w:val="single" w:sz="4" w:space="0" w:color="auto"/>
              <w:right w:val="single" w:sz="4" w:space="0" w:color="auto"/>
            </w:tcBorders>
            <w:noWrap/>
            <w:vAlign w:val="bottom"/>
            <w:hideMark/>
          </w:tcPr>
          <w:p w14:paraId="41A9075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0,231</w:t>
            </w:r>
          </w:p>
        </w:tc>
      </w:tr>
      <w:tr w:rsidR="00D13F26" w:rsidRPr="00D13F26" w14:paraId="5E3D11AD"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4B21807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10</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5F4B6D9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GEMS</w:t>
            </w:r>
          </w:p>
        </w:tc>
        <w:tc>
          <w:tcPr>
            <w:tcW w:w="939" w:type="dxa"/>
            <w:tcBorders>
              <w:top w:val="nil"/>
              <w:left w:val="nil"/>
              <w:bottom w:val="single" w:sz="4" w:space="0" w:color="auto"/>
              <w:right w:val="single" w:sz="4" w:space="0" w:color="auto"/>
            </w:tcBorders>
            <w:noWrap/>
            <w:vAlign w:val="bottom"/>
            <w:hideMark/>
          </w:tcPr>
          <w:p w14:paraId="6BB8117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0F82293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1,329</w:t>
            </w:r>
          </w:p>
        </w:tc>
        <w:tc>
          <w:tcPr>
            <w:tcW w:w="1445" w:type="dxa"/>
            <w:tcBorders>
              <w:top w:val="nil"/>
              <w:left w:val="nil"/>
              <w:bottom w:val="single" w:sz="4" w:space="0" w:color="auto"/>
              <w:right w:val="single" w:sz="4" w:space="0" w:color="auto"/>
            </w:tcBorders>
            <w:noWrap/>
            <w:vAlign w:val="bottom"/>
            <w:hideMark/>
          </w:tcPr>
          <w:p w14:paraId="0F7404E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0,118</w:t>
            </w:r>
          </w:p>
        </w:tc>
        <w:tc>
          <w:tcPr>
            <w:tcW w:w="1339" w:type="dxa"/>
            <w:tcBorders>
              <w:top w:val="nil"/>
              <w:left w:val="nil"/>
              <w:bottom w:val="single" w:sz="4" w:space="0" w:color="auto"/>
              <w:right w:val="single" w:sz="4" w:space="0" w:color="auto"/>
            </w:tcBorders>
            <w:vAlign w:val="bottom"/>
            <w:hideMark/>
          </w:tcPr>
          <w:p w14:paraId="70ED47F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24,379</w:t>
            </w:r>
          </w:p>
        </w:tc>
        <w:tc>
          <w:tcPr>
            <w:tcW w:w="1546" w:type="dxa"/>
            <w:tcBorders>
              <w:top w:val="nil"/>
              <w:left w:val="nil"/>
              <w:bottom w:val="single" w:sz="4" w:space="0" w:color="auto"/>
              <w:right w:val="single" w:sz="4" w:space="0" w:color="auto"/>
            </w:tcBorders>
            <w:noWrap/>
            <w:vAlign w:val="bottom"/>
            <w:hideMark/>
          </w:tcPr>
          <w:p w14:paraId="59EFC3F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0,246</w:t>
            </w:r>
          </w:p>
        </w:tc>
      </w:tr>
      <w:tr w:rsidR="00D13F26" w:rsidRPr="00D13F26" w14:paraId="6050B68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7DBEFDD"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B8DDF34"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CB8B9A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25B683D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1,621</w:t>
            </w:r>
          </w:p>
        </w:tc>
        <w:tc>
          <w:tcPr>
            <w:tcW w:w="1445" w:type="dxa"/>
            <w:tcBorders>
              <w:top w:val="nil"/>
              <w:left w:val="nil"/>
              <w:bottom w:val="single" w:sz="4" w:space="0" w:color="auto"/>
              <w:right w:val="single" w:sz="4" w:space="0" w:color="auto"/>
            </w:tcBorders>
            <w:noWrap/>
            <w:vAlign w:val="bottom"/>
            <w:hideMark/>
          </w:tcPr>
          <w:p w14:paraId="65ECE94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0,427</w:t>
            </w:r>
          </w:p>
        </w:tc>
        <w:tc>
          <w:tcPr>
            <w:tcW w:w="1339" w:type="dxa"/>
            <w:tcBorders>
              <w:top w:val="nil"/>
              <w:left w:val="nil"/>
              <w:bottom w:val="single" w:sz="4" w:space="0" w:color="auto"/>
              <w:right w:val="single" w:sz="4" w:space="0" w:color="auto"/>
            </w:tcBorders>
            <w:vAlign w:val="bottom"/>
            <w:hideMark/>
          </w:tcPr>
          <w:p w14:paraId="4CBF4E7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24,363</w:t>
            </w:r>
          </w:p>
        </w:tc>
        <w:tc>
          <w:tcPr>
            <w:tcW w:w="1546" w:type="dxa"/>
            <w:tcBorders>
              <w:top w:val="nil"/>
              <w:left w:val="nil"/>
              <w:bottom w:val="single" w:sz="4" w:space="0" w:color="auto"/>
              <w:right w:val="single" w:sz="4" w:space="0" w:color="auto"/>
            </w:tcBorders>
            <w:noWrap/>
            <w:vAlign w:val="bottom"/>
            <w:hideMark/>
          </w:tcPr>
          <w:p w14:paraId="62332CF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0,232</w:t>
            </w:r>
          </w:p>
        </w:tc>
      </w:tr>
      <w:tr w:rsidR="00D13F26" w:rsidRPr="00D13F26" w14:paraId="0064BE4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376443D"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B2495AD"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58EEC9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5715F43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1,023</w:t>
            </w:r>
          </w:p>
        </w:tc>
        <w:tc>
          <w:tcPr>
            <w:tcW w:w="1445" w:type="dxa"/>
            <w:tcBorders>
              <w:top w:val="nil"/>
              <w:left w:val="nil"/>
              <w:bottom w:val="single" w:sz="4" w:space="0" w:color="auto"/>
              <w:right w:val="single" w:sz="4" w:space="0" w:color="auto"/>
            </w:tcBorders>
            <w:noWrap/>
            <w:vAlign w:val="bottom"/>
            <w:hideMark/>
          </w:tcPr>
          <w:p w14:paraId="004648F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0,616</w:t>
            </w:r>
          </w:p>
        </w:tc>
        <w:tc>
          <w:tcPr>
            <w:tcW w:w="1339" w:type="dxa"/>
            <w:tcBorders>
              <w:top w:val="nil"/>
              <w:left w:val="nil"/>
              <w:bottom w:val="single" w:sz="4" w:space="0" w:color="auto"/>
              <w:right w:val="single" w:sz="4" w:space="0" w:color="auto"/>
            </w:tcBorders>
            <w:vAlign w:val="bottom"/>
            <w:hideMark/>
          </w:tcPr>
          <w:p w14:paraId="23699F3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24,814</w:t>
            </w:r>
          </w:p>
        </w:tc>
        <w:tc>
          <w:tcPr>
            <w:tcW w:w="1546" w:type="dxa"/>
            <w:tcBorders>
              <w:top w:val="nil"/>
              <w:left w:val="nil"/>
              <w:bottom w:val="single" w:sz="4" w:space="0" w:color="auto"/>
              <w:right w:val="single" w:sz="4" w:space="0" w:color="auto"/>
            </w:tcBorders>
            <w:noWrap/>
            <w:vAlign w:val="bottom"/>
            <w:hideMark/>
          </w:tcPr>
          <w:p w14:paraId="260DF46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0,226</w:t>
            </w:r>
          </w:p>
        </w:tc>
      </w:tr>
      <w:tr w:rsidR="00D13F26" w:rsidRPr="00D13F26" w14:paraId="197AC28D"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3E359A5"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3F2D1DB"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569884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3C9E4E8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0,979</w:t>
            </w:r>
          </w:p>
        </w:tc>
        <w:tc>
          <w:tcPr>
            <w:tcW w:w="1445" w:type="dxa"/>
            <w:tcBorders>
              <w:top w:val="nil"/>
              <w:left w:val="nil"/>
              <w:bottom w:val="single" w:sz="4" w:space="0" w:color="auto"/>
              <w:right w:val="single" w:sz="4" w:space="0" w:color="auto"/>
            </w:tcBorders>
            <w:noWrap/>
            <w:vAlign w:val="bottom"/>
            <w:hideMark/>
          </w:tcPr>
          <w:p w14:paraId="2037947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0,403</w:t>
            </w:r>
          </w:p>
        </w:tc>
        <w:tc>
          <w:tcPr>
            <w:tcW w:w="1339" w:type="dxa"/>
            <w:tcBorders>
              <w:top w:val="nil"/>
              <w:left w:val="nil"/>
              <w:bottom w:val="single" w:sz="4" w:space="0" w:color="auto"/>
              <w:right w:val="single" w:sz="4" w:space="0" w:color="auto"/>
            </w:tcBorders>
            <w:vAlign w:val="bottom"/>
            <w:hideMark/>
          </w:tcPr>
          <w:p w14:paraId="0F478A0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25,105</w:t>
            </w:r>
          </w:p>
        </w:tc>
        <w:tc>
          <w:tcPr>
            <w:tcW w:w="1546" w:type="dxa"/>
            <w:tcBorders>
              <w:top w:val="nil"/>
              <w:left w:val="nil"/>
              <w:bottom w:val="single" w:sz="4" w:space="0" w:color="auto"/>
              <w:right w:val="single" w:sz="4" w:space="0" w:color="auto"/>
            </w:tcBorders>
            <w:noWrap/>
            <w:vAlign w:val="bottom"/>
            <w:hideMark/>
          </w:tcPr>
          <w:p w14:paraId="4685E3A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0,226</w:t>
            </w:r>
          </w:p>
        </w:tc>
      </w:tr>
      <w:tr w:rsidR="00D13F26" w:rsidRPr="00D13F26" w14:paraId="5BC8CAE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5866900"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076ED4E"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D7AAE0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7673944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0,875</w:t>
            </w:r>
          </w:p>
        </w:tc>
        <w:tc>
          <w:tcPr>
            <w:tcW w:w="1445" w:type="dxa"/>
            <w:tcBorders>
              <w:top w:val="nil"/>
              <w:left w:val="nil"/>
              <w:bottom w:val="single" w:sz="4" w:space="0" w:color="auto"/>
              <w:right w:val="single" w:sz="4" w:space="0" w:color="auto"/>
            </w:tcBorders>
            <w:noWrap/>
            <w:vAlign w:val="bottom"/>
            <w:hideMark/>
          </w:tcPr>
          <w:p w14:paraId="4B0BDE5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0,390</w:t>
            </w:r>
          </w:p>
        </w:tc>
        <w:tc>
          <w:tcPr>
            <w:tcW w:w="1339" w:type="dxa"/>
            <w:tcBorders>
              <w:top w:val="nil"/>
              <w:left w:val="nil"/>
              <w:bottom w:val="single" w:sz="4" w:space="0" w:color="auto"/>
              <w:right w:val="single" w:sz="4" w:space="0" w:color="auto"/>
            </w:tcBorders>
            <w:vAlign w:val="bottom"/>
            <w:hideMark/>
          </w:tcPr>
          <w:p w14:paraId="215E010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25,355</w:t>
            </w:r>
          </w:p>
        </w:tc>
        <w:tc>
          <w:tcPr>
            <w:tcW w:w="1546" w:type="dxa"/>
            <w:tcBorders>
              <w:top w:val="nil"/>
              <w:left w:val="nil"/>
              <w:bottom w:val="single" w:sz="4" w:space="0" w:color="auto"/>
              <w:right w:val="single" w:sz="4" w:space="0" w:color="auto"/>
            </w:tcBorders>
            <w:noWrap/>
            <w:vAlign w:val="bottom"/>
            <w:hideMark/>
          </w:tcPr>
          <w:p w14:paraId="2E5A5DA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0,240</w:t>
            </w:r>
          </w:p>
        </w:tc>
      </w:tr>
      <w:tr w:rsidR="00D13F26" w:rsidRPr="00D13F26" w14:paraId="56B93EB1"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411BFE7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11</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69FD13A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HRUM</w:t>
            </w:r>
          </w:p>
        </w:tc>
        <w:tc>
          <w:tcPr>
            <w:tcW w:w="939" w:type="dxa"/>
            <w:tcBorders>
              <w:top w:val="nil"/>
              <w:left w:val="nil"/>
              <w:bottom w:val="single" w:sz="4" w:space="0" w:color="auto"/>
              <w:right w:val="single" w:sz="4" w:space="0" w:color="auto"/>
            </w:tcBorders>
            <w:noWrap/>
            <w:vAlign w:val="bottom"/>
            <w:hideMark/>
          </w:tcPr>
          <w:p w14:paraId="2CE90A3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033A0AE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0,097</w:t>
            </w:r>
          </w:p>
        </w:tc>
        <w:tc>
          <w:tcPr>
            <w:tcW w:w="1445" w:type="dxa"/>
            <w:tcBorders>
              <w:top w:val="nil"/>
              <w:left w:val="nil"/>
              <w:bottom w:val="single" w:sz="4" w:space="0" w:color="auto"/>
              <w:right w:val="single" w:sz="4" w:space="0" w:color="auto"/>
            </w:tcBorders>
            <w:noWrap/>
            <w:vAlign w:val="bottom"/>
            <w:hideMark/>
          </w:tcPr>
          <w:p w14:paraId="64C0B30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0,121</w:t>
            </w:r>
          </w:p>
        </w:tc>
        <w:tc>
          <w:tcPr>
            <w:tcW w:w="1339" w:type="dxa"/>
            <w:tcBorders>
              <w:top w:val="nil"/>
              <w:left w:val="nil"/>
              <w:bottom w:val="single" w:sz="4" w:space="0" w:color="auto"/>
              <w:right w:val="single" w:sz="4" w:space="0" w:color="auto"/>
            </w:tcBorders>
            <w:vAlign w:val="bottom"/>
            <w:hideMark/>
          </w:tcPr>
          <w:p w14:paraId="4FA10A7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25,908</w:t>
            </w:r>
          </w:p>
        </w:tc>
        <w:tc>
          <w:tcPr>
            <w:tcW w:w="1546" w:type="dxa"/>
            <w:tcBorders>
              <w:top w:val="nil"/>
              <w:left w:val="nil"/>
              <w:bottom w:val="single" w:sz="4" w:space="0" w:color="auto"/>
              <w:right w:val="single" w:sz="4" w:space="0" w:color="auto"/>
            </w:tcBorders>
            <w:noWrap/>
            <w:vAlign w:val="bottom"/>
            <w:hideMark/>
          </w:tcPr>
          <w:p w14:paraId="701AFF1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0,060</w:t>
            </w:r>
          </w:p>
        </w:tc>
      </w:tr>
      <w:tr w:rsidR="00D13F26" w:rsidRPr="00D13F26" w14:paraId="3832A1BC"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BA6F9A0"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FC3231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C275EB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7D694F1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0,344</w:t>
            </w:r>
          </w:p>
        </w:tc>
        <w:tc>
          <w:tcPr>
            <w:tcW w:w="1445" w:type="dxa"/>
            <w:tcBorders>
              <w:top w:val="nil"/>
              <w:left w:val="nil"/>
              <w:bottom w:val="single" w:sz="4" w:space="0" w:color="auto"/>
              <w:right w:val="single" w:sz="4" w:space="0" w:color="auto"/>
            </w:tcBorders>
            <w:noWrap/>
            <w:vAlign w:val="bottom"/>
            <w:hideMark/>
          </w:tcPr>
          <w:p w14:paraId="4C0C49E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0,112</w:t>
            </w:r>
          </w:p>
        </w:tc>
        <w:tc>
          <w:tcPr>
            <w:tcW w:w="1339" w:type="dxa"/>
            <w:tcBorders>
              <w:top w:val="nil"/>
              <w:left w:val="nil"/>
              <w:bottom w:val="single" w:sz="4" w:space="0" w:color="auto"/>
              <w:right w:val="single" w:sz="4" w:space="0" w:color="auto"/>
            </w:tcBorders>
            <w:vAlign w:val="bottom"/>
            <w:hideMark/>
          </w:tcPr>
          <w:p w14:paraId="0E7BD1E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25,500</w:t>
            </w:r>
          </w:p>
        </w:tc>
        <w:tc>
          <w:tcPr>
            <w:tcW w:w="1546" w:type="dxa"/>
            <w:tcBorders>
              <w:top w:val="nil"/>
              <w:left w:val="nil"/>
              <w:bottom w:val="single" w:sz="4" w:space="0" w:color="auto"/>
              <w:right w:val="single" w:sz="4" w:space="0" w:color="auto"/>
            </w:tcBorders>
            <w:noWrap/>
            <w:vAlign w:val="bottom"/>
            <w:hideMark/>
          </w:tcPr>
          <w:p w14:paraId="3F303A2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0,228</w:t>
            </w:r>
          </w:p>
        </w:tc>
      </w:tr>
      <w:tr w:rsidR="00D13F26" w:rsidRPr="00D13F26" w14:paraId="28DF3CE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9738769"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01E8004"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D21EE2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39B8FED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0,289</w:t>
            </w:r>
          </w:p>
        </w:tc>
        <w:tc>
          <w:tcPr>
            <w:tcW w:w="1445" w:type="dxa"/>
            <w:tcBorders>
              <w:top w:val="nil"/>
              <w:left w:val="nil"/>
              <w:bottom w:val="single" w:sz="4" w:space="0" w:color="auto"/>
              <w:right w:val="single" w:sz="4" w:space="0" w:color="auto"/>
            </w:tcBorders>
            <w:noWrap/>
            <w:vAlign w:val="bottom"/>
            <w:hideMark/>
          </w:tcPr>
          <w:p w14:paraId="0915674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0,297</w:t>
            </w:r>
          </w:p>
        </w:tc>
        <w:tc>
          <w:tcPr>
            <w:tcW w:w="1339" w:type="dxa"/>
            <w:tcBorders>
              <w:top w:val="nil"/>
              <w:left w:val="nil"/>
              <w:bottom w:val="single" w:sz="4" w:space="0" w:color="auto"/>
              <w:right w:val="single" w:sz="4" w:space="0" w:color="auto"/>
            </w:tcBorders>
            <w:vAlign w:val="bottom"/>
            <w:hideMark/>
          </w:tcPr>
          <w:p w14:paraId="1528F61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26,284</w:t>
            </w:r>
          </w:p>
        </w:tc>
        <w:tc>
          <w:tcPr>
            <w:tcW w:w="1546" w:type="dxa"/>
            <w:tcBorders>
              <w:top w:val="nil"/>
              <w:left w:val="nil"/>
              <w:bottom w:val="single" w:sz="4" w:space="0" w:color="auto"/>
              <w:right w:val="single" w:sz="4" w:space="0" w:color="auto"/>
            </w:tcBorders>
            <w:noWrap/>
            <w:vAlign w:val="bottom"/>
            <w:hideMark/>
          </w:tcPr>
          <w:p w14:paraId="5F750F7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0,205</w:t>
            </w:r>
          </w:p>
        </w:tc>
      </w:tr>
      <w:tr w:rsidR="00D13F26" w:rsidRPr="00D13F26" w14:paraId="02960D9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72FEFE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513ABDE"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EB51E8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05618B7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0,390</w:t>
            </w:r>
          </w:p>
        </w:tc>
        <w:tc>
          <w:tcPr>
            <w:tcW w:w="1445" w:type="dxa"/>
            <w:tcBorders>
              <w:top w:val="nil"/>
              <w:left w:val="nil"/>
              <w:bottom w:val="single" w:sz="4" w:space="0" w:color="auto"/>
              <w:right w:val="single" w:sz="4" w:space="0" w:color="auto"/>
            </w:tcBorders>
            <w:noWrap/>
            <w:vAlign w:val="bottom"/>
            <w:hideMark/>
          </w:tcPr>
          <w:p w14:paraId="0A31484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0,120</w:t>
            </w:r>
          </w:p>
        </w:tc>
        <w:tc>
          <w:tcPr>
            <w:tcW w:w="1339" w:type="dxa"/>
            <w:tcBorders>
              <w:top w:val="nil"/>
              <w:left w:val="nil"/>
              <w:bottom w:val="single" w:sz="4" w:space="0" w:color="auto"/>
              <w:right w:val="single" w:sz="4" w:space="0" w:color="auto"/>
            </w:tcBorders>
            <w:vAlign w:val="bottom"/>
            <w:hideMark/>
          </w:tcPr>
          <w:p w14:paraId="1FAD932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26,505</w:t>
            </w:r>
          </w:p>
        </w:tc>
        <w:tc>
          <w:tcPr>
            <w:tcW w:w="1546" w:type="dxa"/>
            <w:tcBorders>
              <w:top w:val="nil"/>
              <w:left w:val="nil"/>
              <w:bottom w:val="single" w:sz="4" w:space="0" w:color="auto"/>
              <w:right w:val="single" w:sz="4" w:space="0" w:color="auto"/>
            </w:tcBorders>
            <w:noWrap/>
            <w:vAlign w:val="bottom"/>
            <w:hideMark/>
          </w:tcPr>
          <w:p w14:paraId="60F3C33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0,256</w:t>
            </w:r>
          </w:p>
        </w:tc>
      </w:tr>
      <w:tr w:rsidR="00D13F26" w:rsidRPr="00D13F26" w14:paraId="3399AF1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1937108"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0641554"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A9304B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3527D79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0,444</w:t>
            </w:r>
          </w:p>
        </w:tc>
        <w:tc>
          <w:tcPr>
            <w:tcW w:w="1445" w:type="dxa"/>
            <w:tcBorders>
              <w:top w:val="nil"/>
              <w:left w:val="nil"/>
              <w:bottom w:val="single" w:sz="4" w:space="0" w:color="auto"/>
              <w:right w:val="single" w:sz="4" w:space="0" w:color="auto"/>
            </w:tcBorders>
            <w:noWrap/>
            <w:vAlign w:val="bottom"/>
            <w:hideMark/>
          </w:tcPr>
          <w:p w14:paraId="548674C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0,030</w:t>
            </w:r>
          </w:p>
        </w:tc>
        <w:tc>
          <w:tcPr>
            <w:tcW w:w="1339" w:type="dxa"/>
            <w:tcBorders>
              <w:top w:val="nil"/>
              <w:left w:val="nil"/>
              <w:bottom w:val="single" w:sz="4" w:space="0" w:color="auto"/>
              <w:right w:val="single" w:sz="4" w:space="0" w:color="auto"/>
            </w:tcBorders>
            <w:vAlign w:val="bottom"/>
            <w:hideMark/>
          </w:tcPr>
          <w:p w14:paraId="453BB81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26,434</w:t>
            </w:r>
          </w:p>
        </w:tc>
        <w:tc>
          <w:tcPr>
            <w:tcW w:w="1546" w:type="dxa"/>
            <w:tcBorders>
              <w:top w:val="nil"/>
              <w:left w:val="nil"/>
              <w:bottom w:val="single" w:sz="4" w:space="0" w:color="auto"/>
              <w:right w:val="single" w:sz="4" w:space="0" w:color="auto"/>
            </w:tcBorders>
            <w:noWrap/>
            <w:vAlign w:val="bottom"/>
            <w:hideMark/>
          </w:tcPr>
          <w:p w14:paraId="1F12E9A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0,325</w:t>
            </w:r>
          </w:p>
        </w:tc>
      </w:tr>
      <w:tr w:rsidR="00D13F26" w:rsidRPr="00D13F26" w14:paraId="0C8239AC"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29DDD00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12</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3D8286D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ITMG</w:t>
            </w:r>
          </w:p>
        </w:tc>
        <w:tc>
          <w:tcPr>
            <w:tcW w:w="939" w:type="dxa"/>
            <w:tcBorders>
              <w:top w:val="nil"/>
              <w:left w:val="nil"/>
              <w:bottom w:val="single" w:sz="4" w:space="0" w:color="auto"/>
              <w:right w:val="single" w:sz="4" w:space="0" w:color="auto"/>
            </w:tcBorders>
            <w:noWrap/>
            <w:vAlign w:val="bottom"/>
            <w:hideMark/>
          </w:tcPr>
          <w:p w14:paraId="537CC2D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744AD9C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0,369</w:t>
            </w:r>
          </w:p>
        </w:tc>
        <w:tc>
          <w:tcPr>
            <w:tcW w:w="1445" w:type="dxa"/>
            <w:tcBorders>
              <w:top w:val="nil"/>
              <w:left w:val="nil"/>
              <w:bottom w:val="single" w:sz="4" w:space="0" w:color="auto"/>
              <w:right w:val="single" w:sz="4" w:space="0" w:color="auto"/>
            </w:tcBorders>
            <w:noWrap/>
            <w:vAlign w:val="bottom"/>
            <w:hideMark/>
          </w:tcPr>
          <w:p w14:paraId="7691081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0,033</w:t>
            </w:r>
          </w:p>
        </w:tc>
        <w:tc>
          <w:tcPr>
            <w:tcW w:w="1339" w:type="dxa"/>
            <w:tcBorders>
              <w:top w:val="nil"/>
              <w:left w:val="nil"/>
              <w:bottom w:val="single" w:sz="4" w:space="0" w:color="auto"/>
              <w:right w:val="single" w:sz="4" w:space="0" w:color="auto"/>
            </w:tcBorders>
            <w:vAlign w:val="bottom"/>
            <w:hideMark/>
          </w:tcPr>
          <w:p w14:paraId="34F177E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23,327</w:t>
            </w:r>
          </w:p>
        </w:tc>
        <w:tc>
          <w:tcPr>
            <w:tcW w:w="1546" w:type="dxa"/>
            <w:tcBorders>
              <w:top w:val="nil"/>
              <w:left w:val="nil"/>
              <w:bottom w:val="single" w:sz="4" w:space="0" w:color="auto"/>
              <w:right w:val="single" w:sz="4" w:space="0" w:color="auto"/>
            </w:tcBorders>
            <w:noWrap/>
            <w:vAlign w:val="bottom"/>
            <w:hideMark/>
          </w:tcPr>
          <w:p w14:paraId="2E91053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0,479</w:t>
            </w:r>
          </w:p>
        </w:tc>
      </w:tr>
      <w:tr w:rsidR="00D13F26" w:rsidRPr="00D13F26" w14:paraId="76BDF05A"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AEB266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A2DB3C9"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656E27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3E3B9F4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0,387</w:t>
            </w:r>
          </w:p>
        </w:tc>
        <w:tc>
          <w:tcPr>
            <w:tcW w:w="1445" w:type="dxa"/>
            <w:tcBorders>
              <w:top w:val="nil"/>
              <w:left w:val="nil"/>
              <w:bottom w:val="single" w:sz="4" w:space="0" w:color="auto"/>
              <w:right w:val="single" w:sz="4" w:space="0" w:color="auto"/>
            </w:tcBorders>
            <w:noWrap/>
            <w:vAlign w:val="bottom"/>
            <w:hideMark/>
          </w:tcPr>
          <w:p w14:paraId="105AB77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0,285</w:t>
            </w:r>
          </w:p>
        </w:tc>
        <w:tc>
          <w:tcPr>
            <w:tcW w:w="1339" w:type="dxa"/>
            <w:tcBorders>
              <w:top w:val="nil"/>
              <w:left w:val="nil"/>
              <w:bottom w:val="single" w:sz="4" w:space="0" w:color="auto"/>
              <w:right w:val="single" w:sz="4" w:space="0" w:color="auto"/>
            </w:tcBorders>
            <w:vAlign w:val="bottom"/>
            <w:hideMark/>
          </w:tcPr>
          <w:p w14:paraId="033D4B6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23,834</w:t>
            </w:r>
          </w:p>
        </w:tc>
        <w:tc>
          <w:tcPr>
            <w:tcW w:w="1546" w:type="dxa"/>
            <w:tcBorders>
              <w:top w:val="nil"/>
              <w:left w:val="nil"/>
              <w:bottom w:val="single" w:sz="4" w:space="0" w:color="auto"/>
              <w:right w:val="single" w:sz="4" w:space="0" w:color="auto"/>
            </w:tcBorders>
            <w:noWrap/>
            <w:vAlign w:val="bottom"/>
            <w:hideMark/>
          </w:tcPr>
          <w:p w14:paraId="6182ECA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0,235</w:t>
            </w:r>
          </w:p>
        </w:tc>
      </w:tr>
      <w:tr w:rsidR="00D13F26" w:rsidRPr="00D13F26" w14:paraId="08CCFC4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FBA9F2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579BCE4"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A50698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49EDD6D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0,354</w:t>
            </w:r>
          </w:p>
        </w:tc>
        <w:tc>
          <w:tcPr>
            <w:tcW w:w="1445" w:type="dxa"/>
            <w:tcBorders>
              <w:top w:val="nil"/>
              <w:left w:val="nil"/>
              <w:bottom w:val="single" w:sz="4" w:space="0" w:color="auto"/>
              <w:right w:val="single" w:sz="4" w:space="0" w:color="auto"/>
            </w:tcBorders>
            <w:noWrap/>
            <w:vAlign w:val="bottom"/>
            <w:hideMark/>
          </w:tcPr>
          <w:p w14:paraId="445875D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0,454</w:t>
            </w:r>
          </w:p>
        </w:tc>
        <w:tc>
          <w:tcPr>
            <w:tcW w:w="1339" w:type="dxa"/>
            <w:tcBorders>
              <w:top w:val="nil"/>
              <w:left w:val="nil"/>
              <w:bottom w:val="single" w:sz="4" w:space="0" w:color="auto"/>
              <w:right w:val="single" w:sz="4" w:space="0" w:color="auto"/>
            </w:tcBorders>
            <w:vAlign w:val="bottom"/>
            <w:hideMark/>
          </w:tcPr>
          <w:p w14:paraId="10AD6A4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24,037</w:t>
            </w:r>
          </w:p>
        </w:tc>
        <w:tc>
          <w:tcPr>
            <w:tcW w:w="1546" w:type="dxa"/>
            <w:tcBorders>
              <w:top w:val="nil"/>
              <w:left w:val="nil"/>
              <w:bottom w:val="single" w:sz="4" w:space="0" w:color="auto"/>
              <w:right w:val="single" w:sz="4" w:space="0" w:color="auto"/>
            </w:tcBorders>
            <w:noWrap/>
            <w:vAlign w:val="bottom"/>
            <w:hideMark/>
          </w:tcPr>
          <w:p w14:paraId="67D245C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0,224</w:t>
            </w:r>
          </w:p>
        </w:tc>
      </w:tr>
      <w:tr w:rsidR="00D13F26" w:rsidRPr="00D13F26" w14:paraId="7C5CE5A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AF60C3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C3FD2E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78ACCD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72E16E0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0,223</w:t>
            </w:r>
          </w:p>
        </w:tc>
        <w:tc>
          <w:tcPr>
            <w:tcW w:w="1445" w:type="dxa"/>
            <w:tcBorders>
              <w:top w:val="nil"/>
              <w:left w:val="nil"/>
              <w:bottom w:val="single" w:sz="4" w:space="0" w:color="auto"/>
              <w:right w:val="single" w:sz="4" w:space="0" w:color="auto"/>
            </w:tcBorders>
            <w:noWrap/>
            <w:vAlign w:val="bottom"/>
            <w:hideMark/>
          </w:tcPr>
          <w:p w14:paraId="4D46200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0,228</w:t>
            </w:r>
          </w:p>
        </w:tc>
        <w:tc>
          <w:tcPr>
            <w:tcW w:w="1339" w:type="dxa"/>
            <w:tcBorders>
              <w:top w:val="nil"/>
              <w:left w:val="nil"/>
              <w:bottom w:val="single" w:sz="4" w:space="0" w:color="auto"/>
              <w:right w:val="single" w:sz="4" w:space="0" w:color="auto"/>
            </w:tcBorders>
            <w:vAlign w:val="bottom"/>
            <w:hideMark/>
          </w:tcPr>
          <w:p w14:paraId="1646F27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23,951</w:t>
            </w:r>
          </w:p>
        </w:tc>
        <w:tc>
          <w:tcPr>
            <w:tcW w:w="1546" w:type="dxa"/>
            <w:tcBorders>
              <w:top w:val="nil"/>
              <w:left w:val="nil"/>
              <w:bottom w:val="single" w:sz="4" w:space="0" w:color="auto"/>
              <w:right w:val="single" w:sz="4" w:space="0" w:color="auto"/>
            </w:tcBorders>
            <w:noWrap/>
            <w:vAlign w:val="bottom"/>
            <w:hideMark/>
          </w:tcPr>
          <w:p w14:paraId="3AD0EE9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0,224</w:t>
            </w:r>
          </w:p>
        </w:tc>
      </w:tr>
      <w:tr w:rsidR="00D13F26" w:rsidRPr="00D13F26" w14:paraId="703DED6B"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2E2FB42"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8CDC076"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85D2C2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2973EAB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0,244</w:t>
            </w:r>
          </w:p>
        </w:tc>
        <w:tc>
          <w:tcPr>
            <w:tcW w:w="1445" w:type="dxa"/>
            <w:tcBorders>
              <w:top w:val="nil"/>
              <w:left w:val="nil"/>
              <w:bottom w:val="single" w:sz="4" w:space="0" w:color="auto"/>
              <w:right w:val="single" w:sz="4" w:space="0" w:color="auto"/>
            </w:tcBorders>
            <w:noWrap/>
            <w:vAlign w:val="bottom"/>
            <w:hideMark/>
          </w:tcPr>
          <w:p w14:paraId="5EFFABB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0,156</w:t>
            </w:r>
          </w:p>
        </w:tc>
        <w:tc>
          <w:tcPr>
            <w:tcW w:w="1339" w:type="dxa"/>
            <w:tcBorders>
              <w:top w:val="nil"/>
              <w:left w:val="nil"/>
              <w:bottom w:val="single" w:sz="4" w:space="0" w:color="auto"/>
              <w:right w:val="single" w:sz="4" w:space="0" w:color="auto"/>
            </w:tcBorders>
            <w:vAlign w:val="bottom"/>
            <w:hideMark/>
          </w:tcPr>
          <w:p w14:paraId="116B91C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23,961</w:t>
            </w:r>
          </w:p>
        </w:tc>
        <w:tc>
          <w:tcPr>
            <w:tcW w:w="1546" w:type="dxa"/>
            <w:tcBorders>
              <w:top w:val="nil"/>
              <w:left w:val="nil"/>
              <w:bottom w:val="single" w:sz="4" w:space="0" w:color="auto"/>
              <w:right w:val="single" w:sz="4" w:space="0" w:color="auto"/>
            </w:tcBorders>
            <w:noWrap/>
            <w:vAlign w:val="bottom"/>
            <w:hideMark/>
          </w:tcPr>
          <w:p w14:paraId="66C35FC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0,241</w:t>
            </w:r>
          </w:p>
        </w:tc>
      </w:tr>
      <w:tr w:rsidR="00D13F26" w:rsidRPr="00D13F26" w14:paraId="02929C45"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12CA0E7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13</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6C98E68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KOPI</w:t>
            </w:r>
          </w:p>
        </w:tc>
        <w:tc>
          <w:tcPr>
            <w:tcW w:w="939" w:type="dxa"/>
            <w:tcBorders>
              <w:top w:val="nil"/>
              <w:left w:val="nil"/>
              <w:bottom w:val="single" w:sz="4" w:space="0" w:color="auto"/>
              <w:right w:val="single" w:sz="4" w:space="0" w:color="auto"/>
            </w:tcBorders>
            <w:noWrap/>
            <w:vAlign w:val="bottom"/>
            <w:hideMark/>
          </w:tcPr>
          <w:p w14:paraId="40D0D54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269412B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1,122</w:t>
            </w:r>
          </w:p>
        </w:tc>
        <w:tc>
          <w:tcPr>
            <w:tcW w:w="1445" w:type="dxa"/>
            <w:tcBorders>
              <w:top w:val="nil"/>
              <w:left w:val="nil"/>
              <w:bottom w:val="single" w:sz="4" w:space="0" w:color="auto"/>
              <w:right w:val="single" w:sz="4" w:space="0" w:color="auto"/>
            </w:tcBorders>
            <w:noWrap/>
            <w:vAlign w:val="bottom"/>
            <w:hideMark/>
          </w:tcPr>
          <w:p w14:paraId="199FAAB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0,005</w:t>
            </w:r>
          </w:p>
        </w:tc>
        <w:tc>
          <w:tcPr>
            <w:tcW w:w="1339" w:type="dxa"/>
            <w:tcBorders>
              <w:top w:val="nil"/>
              <w:left w:val="nil"/>
              <w:bottom w:val="single" w:sz="4" w:space="0" w:color="auto"/>
              <w:right w:val="single" w:sz="4" w:space="0" w:color="auto"/>
            </w:tcBorders>
            <w:vAlign w:val="bottom"/>
            <w:hideMark/>
          </w:tcPr>
          <w:p w14:paraId="1D65D27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19,463</w:t>
            </w:r>
          </w:p>
        </w:tc>
        <w:tc>
          <w:tcPr>
            <w:tcW w:w="1546" w:type="dxa"/>
            <w:tcBorders>
              <w:top w:val="nil"/>
              <w:left w:val="nil"/>
              <w:bottom w:val="single" w:sz="4" w:space="0" w:color="auto"/>
              <w:right w:val="single" w:sz="4" w:space="0" w:color="auto"/>
            </w:tcBorders>
            <w:noWrap/>
            <w:vAlign w:val="bottom"/>
            <w:hideMark/>
          </w:tcPr>
          <w:p w14:paraId="6648668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0,775</w:t>
            </w:r>
          </w:p>
        </w:tc>
      </w:tr>
      <w:tr w:rsidR="00D13F26" w:rsidRPr="00D13F26" w14:paraId="44BA3B3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D81B844"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486E133"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57A198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7831114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0,553</w:t>
            </w:r>
          </w:p>
        </w:tc>
        <w:tc>
          <w:tcPr>
            <w:tcW w:w="1445" w:type="dxa"/>
            <w:tcBorders>
              <w:top w:val="nil"/>
              <w:left w:val="nil"/>
              <w:bottom w:val="single" w:sz="4" w:space="0" w:color="auto"/>
              <w:right w:val="single" w:sz="4" w:space="0" w:color="auto"/>
            </w:tcBorders>
            <w:noWrap/>
            <w:vAlign w:val="bottom"/>
            <w:hideMark/>
          </w:tcPr>
          <w:p w14:paraId="0D70991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0,013</w:t>
            </w:r>
          </w:p>
        </w:tc>
        <w:tc>
          <w:tcPr>
            <w:tcW w:w="1339" w:type="dxa"/>
            <w:tcBorders>
              <w:top w:val="nil"/>
              <w:left w:val="nil"/>
              <w:bottom w:val="single" w:sz="4" w:space="0" w:color="auto"/>
              <w:right w:val="single" w:sz="4" w:space="0" w:color="auto"/>
            </w:tcBorders>
            <w:vAlign w:val="bottom"/>
            <w:hideMark/>
          </w:tcPr>
          <w:p w14:paraId="33AE38D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19,531</w:t>
            </w:r>
          </w:p>
        </w:tc>
        <w:tc>
          <w:tcPr>
            <w:tcW w:w="1546" w:type="dxa"/>
            <w:tcBorders>
              <w:top w:val="nil"/>
              <w:left w:val="nil"/>
              <w:bottom w:val="single" w:sz="4" w:space="0" w:color="auto"/>
              <w:right w:val="single" w:sz="4" w:space="0" w:color="auto"/>
            </w:tcBorders>
            <w:noWrap/>
            <w:vAlign w:val="bottom"/>
            <w:hideMark/>
          </w:tcPr>
          <w:p w14:paraId="3DC8358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0,584</w:t>
            </w:r>
          </w:p>
        </w:tc>
      </w:tr>
      <w:tr w:rsidR="00D13F26" w:rsidRPr="00D13F26" w14:paraId="3B32C9B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77E3ED0"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13C943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C0FF0D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5A96DAD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1,632</w:t>
            </w:r>
          </w:p>
        </w:tc>
        <w:tc>
          <w:tcPr>
            <w:tcW w:w="1445" w:type="dxa"/>
            <w:tcBorders>
              <w:top w:val="nil"/>
              <w:left w:val="nil"/>
              <w:bottom w:val="single" w:sz="4" w:space="0" w:color="auto"/>
              <w:right w:val="single" w:sz="4" w:space="0" w:color="auto"/>
            </w:tcBorders>
            <w:noWrap/>
            <w:vAlign w:val="bottom"/>
            <w:hideMark/>
          </w:tcPr>
          <w:p w14:paraId="6856700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0,027</w:t>
            </w:r>
          </w:p>
        </w:tc>
        <w:tc>
          <w:tcPr>
            <w:tcW w:w="1339" w:type="dxa"/>
            <w:tcBorders>
              <w:top w:val="nil"/>
              <w:left w:val="nil"/>
              <w:bottom w:val="single" w:sz="4" w:space="0" w:color="auto"/>
              <w:right w:val="single" w:sz="4" w:space="0" w:color="auto"/>
            </w:tcBorders>
            <w:vAlign w:val="bottom"/>
            <w:hideMark/>
          </w:tcPr>
          <w:p w14:paraId="5715107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19,510</w:t>
            </w:r>
          </w:p>
        </w:tc>
        <w:tc>
          <w:tcPr>
            <w:tcW w:w="1546" w:type="dxa"/>
            <w:tcBorders>
              <w:top w:val="nil"/>
              <w:left w:val="nil"/>
              <w:bottom w:val="single" w:sz="4" w:space="0" w:color="auto"/>
              <w:right w:val="single" w:sz="4" w:space="0" w:color="auto"/>
            </w:tcBorders>
            <w:noWrap/>
            <w:vAlign w:val="bottom"/>
            <w:hideMark/>
          </w:tcPr>
          <w:p w14:paraId="5E248C9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0,382</w:t>
            </w:r>
          </w:p>
        </w:tc>
      </w:tr>
      <w:tr w:rsidR="00D13F26" w:rsidRPr="00D13F26" w14:paraId="68C15E09"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67115D3"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B5EF6CC"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52EE45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52FA136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2,438</w:t>
            </w:r>
          </w:p>
        </w:tc>
        <w:tc>
          <w:tcPr>
            <w:tcW w:w="1445" w:type="dxa"/>
            <w:tcBorders>
              <w:top w:val="nil"/>
              <w:left w:val="nil"/>
              <w:bottom w:val="single" w:sz="4" w:space="0" w:color="auto"/>
              <w:right w:val="single" w:sz="4" w:space="0" w:color="auto"/>
            </w:tcBorders>
            <w:noWrap/>
            <w:vAlign w:val="bottom"/>
            <w:hideMark/>
          </w:tcPr>
          <w:p w14:paraId="5EC81D2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0,007</w:t>
            </w:r>
          </w:p>
        </w:tc>
        <w:tc>
          <w:tcPr>
            <w:tcW w:w="1339" w:type="dxa"/>
            <w:tcBorders>
              <w:top w:val="nil"/>
              <w:left w:val="nil"/>
              <w:bottom w:val="single" w:sz="4" w:space="0" w:color="auto"/>
              <w:right w:val="single" w:sz="4" w:space="0" w:color="auto"/>
            </w:tcBorders>
            <w:vAlign w:val="bottom"/>
            <w:hideMark/>
          </w:tcPr>
          <w:p w14:paraId="3E144CB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19,456</w:t>
            </w:r>
          </w:p>
        </w:tc>
        <w:tc>
          <w:tcPr>
            <w:tcW w:w="1546" w:type="dxa"/>
            <w:tcBorders>
              <w:top w:val="nil"/>
              <w:left w:val="nil"/>
              <w:bottom w:val="single" w:sz="4" w:space="0" w:color="auto"/>
              <w:right w:val="single" w:sz="4" w:space="0" w:color="auto"/>
            </w:tcBorders>
            <w:noWrap/>
            <w:vAlign w:val="bottom"/>
            <w:hideMark/>
          </w:tcPr>
          <w:p w14:paraId="2BD014F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0,653</w:t>
            </w:r>
          </w:p>
        </w:tc>
      </w:tr>
      <w:tr w:rsidR="00D13F26" w:rsidRPr="00D13F26" w14:paraId="58B4E1FB"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D416758"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1268046"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D13C71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6AC95FA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3,518</w:t>
            </w:r>
          </w:p>
        </w:tc>
        <w:tc>
          <w:tcPr>
            <w:tcW w:w="1445" w:type="dxa"/>
            <w:tcBorders>
              <w:top w:val="nil"/>
              <w:left w:val="nil"/>
              <w:bottom w:val="single" w:sz="4" w:space="0" w:color="auto"/>
              <w:right w:val="single" w:sz="4" w:space="0" w:color="auto"/>
            </w:tcBorders>
            <w:noWrap/>
            <w:vAlign w:val="bottom"/>
            <w:hideMark/>
          </w:tcPr>
          <w:p w14:paraId="4A682AA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0,070</w:t>
            </w:r>
          </w:p>
        </w:tc>
        <w:tc>
          <w:tcPr>
            <w:tcW w:w="1339" w:type="dxa"/>
            <w:tcBorders>
              <w:top w:val="nil"/>
              <w:left w:val="nil"/>
              <w:bottom w:val="single" w:sz="4" w:space="0" w:color="auto"/>
              <w:right w:val="single" w:sz="4" w:space="0" w:color="auto"/>
            </w:tcBorders>
            <w:vAlign w:val="bottom"/>
            <w:hideMark/>
          </w:tcPr>
          <w:p w14:paraId="1939AC3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19,513</w:t>
            </w:r>
          </w:p>
        </w:tc>
        <w:tc>
          <w:tcPr>
            <w:tcW w:w="1546" w:type="dxa"/>
            <w:tcBorders>
              <w:top w:val="nil"/>
              <w:left w:val="nil"/>
              <w:bottom w:val="single" w:sz="4" w:space="0" w:color="auto"/>
              <w:right w:val="single" w:sz="4" w:space="0" w:color="auto"/>
            </w:tcBorders>
            <w:noWrap/>
            <w:vAlign w:val="bottom"/>
            <w:hideMark/>
          </w:tcPr>
          <w:p w14:paraId="5490F93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0,510</w:t>
            </w:r>
          </w:p>
        </w:tc>
      </w:tr>
      <w:tr w:rsidR="00D13F26" w:rsidRPr="00D13F26" w14:paraId="51F931A6"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2E4E4CD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14</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0CE6110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MBAP</w:t>
            </w:r>
          </w:p>
        </w:tc>
        <w:tc>
          <w:tcPr>
            <w:tcW w:w="939" w:type="dxa"/>
            <w:tcBorders>
              <w:top w:val="nil"/>
              <w:left w:val="nil"/>
              <w:bottom w:val="single" w:sz="4" w:space="0" w:color="auto"/>
              <w:right w:val="single" w:sz="4" w:space="0" w:color="auto"/>
            </w:tcBorders>
            <w:noWrap/>
            <w:vAlign w:val="bottom"/>
            <w:hideMark/>
          </w:tcPr>
          <w:p w14:paraId="7128BD6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42F6A2D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0,317</w:t>
            </w:r>
          </w:p>
        </w:tc>
        <w:tc>
          <w:tcPr>
            <w:tcW w:w="1445" w:type="dxa"/>
            <w:tcBorders>
              <w:top w:val="nil"/>
              <w:left w:val="nil"/>
              <w:bottom w:val="single" w:sz="4" w:space="0" w:color="auto"/>
              <w:right w:val="single" w:sz="4" w:space="0" w:color="auto"/>
            </w:tcBorders>
            <w:noWrap/>
            <w:vAlign w:val="bottom"/>
            <w:hideMark/>
          </w:tcPr>
          <w:p w14:paraId="0AD1A8D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0,151</w:t>
            </w:r>
          </w:p>
        </w:tc>
        <w:tc>
          <w:tcPr>
            <w:tcW w:w="1339" w:type="dxa"/>
            <w:tcBorders>
              <w:top w:val="nil"/>
              <w:left w:val="nil"/>
              <w:bottom w:val="single" w:sz="4" w:space="0" w:color="auto"/>
              <w:right w:val="single" w:sz="4" w:space="0" w:color="auto"/>
            </w:tcBorders>
            <w:vAlign w:val="bottom"/>
            <w:hideMark/>
          </w:tcPr>
          <w:p w14:paraId="2845E87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22,094</w:t>
            </w:r>
          </w:p>
        </w:tc>
        <w:tc>
          <w:tcPr>
            <w:tcW w:w="1546" w:type="dxa"/>
            <w:tcBorders>
              <w:top w:val="nil"/>
              <w:left w:val="nil"/>
              <w:bottom w:val="single" w:sz="4" w:space="0" w:color="auto"/>
              <w:right w:val="single" w:sz="4" w:space="0" w:color="auto"/>
            </w:tcBorders>
            <w:noWrap/>
            <w:vAlign w:val="bottom"/>
            <w:hideMark/>
          </w:tcPr>
          <w:p w14:paraId="1CF3D9D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0,265</w:t>
            </w:r>
          </w:p>
        </w:tc>
      </w:tr>
      <w:tr w:rsidR="00D13F26" w:rsidRPr="00D13F26" w14:paraId="024A4EA2"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FF282A5"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58AEFD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E21287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091AFB3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0,289</w:t>
            </w:r>
          </w:p>
        </w:tc>
        <w:tc>
          <w:tcPr>
            <w:tcW w:w="1445" w:type="dxa"/>
            <w:tcBorders>
              <w:top w:val="nil"/>
              <w:left w:val="nil"/>
              <w:bottom w:val="single" w:sz="4" w:space="0" w:color="auto"/>
              <w:right w:val="single" w:sz="4" w:space="0" w:color="auto"/>
            </w:tcBorders>
            <w:noWrap/>
            <w:vAlign w:val="bottom"/>
            <w:hideMark/>
          </w:tcPr>
          <w:p w14:paraId="6B24ECB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0,390</w:t>
            </w:r>
          </w:p>
        </w:tc>
        <w:tc>
          <w:tcPr>
            <w:tcW w:w="1339" w:type="dxa"/>
            <w:tcBorders>
              <w:top w:val="nil"/>
              <w:left w:val="nil"/>
              <w:bottom w:val="single" w:sz="4" w:space="0" w:color="auto"/>
              <w:right w:val="single" w:sz="4" w:space="0" w:color="auto"/>
            </w:tcBorders>
            <w:vAlign w:val="bottom"/>
            <w:hideMark/>
          </w:tcPr>
          <w:p w14:paraId="0299D9A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21,849</w:t>
            </w:r>
          </w:p>
        </w:tc>
        <w:tc>
          <w:tcPr>
            <w:tcW w:w="1546" w:type="dxa"/>
            <w:tcBorders>
              <w:top w:val="nil"/>
              <w:left w:val="nil"/>
              <w:bottom w:val="single" w:sz="4" w:space="0" w:color="auto"/>
              <w:right w:val="single" w:sz="4" w:space="0" w:color="auto"/>
            </w:tcBorders>
            <w:noWrap/>
            <w:vAlign w:val="bottom"/>
            <w:hideMark/>
          </w:tcPr>
          <w:p w14:paraId="633EFBA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0,220</w:t>
            </w:r>
          </w:p>
        </w:tc>
      </w:tr>
      <w:tr w:rsidR="00D13F26" w:rsidRPr="00D13F26" w14:paraId="50A95E1A"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7B75019"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E88D894"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2E97C2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024CF4E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0,225</w:t>
            </w:r>
          </w:p>
        </w:tc>
        <w:tc>
          <w:tcPr>
            <w:tcW w:w="1445" w:type="dxa"/>
            <w:tcBorders>
              <w:top w:val="nil"/>
              <w:left w:val="nil"/>
              <w:bottom w:val="single" w:sz="4" w:space="0" w:color="auto"/>
              <w:right w:val="single" w:sz="4" w:space="0" w:color="auto"/>
            </w:tcBorders>
            <w:noWrap/>
            <w:vAlign w:val="bottom"/>
            <w:hideMark/>
          </w:tcPr>
          <w:p w14:paraId="5D5D259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0,585</w:t>
            </w:r>
          </w:p>
        </w:tc>
        <w:tc>
          <w:tcPr>
            <w:tcW w:w="1339" w:type="dxa"/>
            <w:tcBorders>
              <w:top w:val="nil"/>
              <w:left w:val="nil"/>
              <w:bottom w:val="single" w:sz="4" w:space="0" w:color="auto"/>
              <w:right w:val="single" w:sz="4" w:space="0" w:color="auto"/>
            </w:tcBorders>
            <w:vAlign w:val="bottom"/>
            <w:hideMark/>
          </w:tcPr>
          <w:p w14:paraId="5978684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21,905</w:t>
            </w:r>
          </w:p>
        </w:tc>
        <w:tc>
          <w:tcPr>
            <w:tcW w:w="1546" w:type="dxa"/>
            <w:tcBorders>
              <w:top w:val="nil"/>
              <w:left w:val="nil"/>
              <w:bottom w:val="single" w:sz="4" w:space="0" w:color="auto"/>
              <w:right w:val="single" w:sz="4" w:space="0" w:color="auto"/>
            </w:tcBorders>
            <w:noWrap/>
            <w:vAlign w:val="bottom"/>
            <w:hideMark/>
          </w:tcPr>
          <w:p w14:paraId="7B463D4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0,222</w:t>
            </w:r>
          </w:p>
        </w:tc>
      </w:tr>
      <w:tr w:rsidR="00D13F26" w:rsidRPr="00D13F26" w14:paraId="0C12D84E"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C8BE3C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DAE75C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8E9326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053E7A0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0,328</w:t>
            </w:r>
          </w:p>
        </w:tc>
        <w:tc>
          <w:tcPr>
            <w:tcW w:w="1445" w:type="dxa"/>
            <w:tcBorders>
              <w:top w:val="nil"/>
              <w:left w:val="nil"/>
              <w:bottom w:val="single" w:sz="4" w:space="0" w:color="auto"/>
              <w:right w:val="single" w:sz="4" w:space="0" w:color="auto"/>
            </w:tcBorders>
            <w:noWrap/>
            <w:vAlign w:val="bottom"/>
            <w:hideMark/>
          </w:tcPr>
          <w:p w14:paraId="48DCEAC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0,094</w:t>
            </w:r>
          </w:p>
        </w:tc>
        <w:tc>
          <w:tcPr>
            <w:tcW w:w="1339" w:type="dxa"/>
            <w:tcBorders>
              <w:top w:val="nil"/>
              <w:left w:val="nil"/>
              <w:bottom w:val="single" w:sz="4" w:space="0" w:color="auto"/>
              <w:right w:val="single" w:sz="4" w:space="0" w:color="auto"/>
            </w:tcBorders>
            <w:vAlign w:val="bottom"/>
            <w:hideMark/>
          </w:tcPr>
          <w:p w14:paraId="5E28055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21,890</w:t>
            </w:r>
          </w:p>
        </w:tc>
        <w:tc>
          <w:tcPr>
            <w:tcW w:w="1546" w:type="dxa"/>
            <w:tcBorders>
              <w:top w:val="nil"/>
              <w:left w:val="nil"/>
              <w:bottom w:val="single" w:sz="4" w:space="0" w:color="auto"/>
              <w:right w:val="single" w:sz="4" w:space="0" w:color="auto"/>
            </w:tcBorders>
            <w:noWrap/>
            <w:vAlign w:val="bottom"/>
            <w:hideMark/>
          </w:tcPr>
          <w:p w14:paraId="4062097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0,294</w:t>
            </w:r>
          </w:p>
        </w:tc>
      </w:tr>
      <w:tr w:rsidR="00D13F26" w:rsidRPr="00D13F26" w14:paraId="14DCAFEF"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A00DE49"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E5C67F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A0D599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4D325D5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0,273</w:t>
            </w:r>
          </w:p>
        </w:tc>
        <w:tc>
          <w:tcPr>
            <w:tcW w:w="1445" w:type="dxa"/>
            <w:tcBorders>
              <w:top w:val="nil"/>
              <w:left w:val="nil"/>
              <w:bottom w:val="single" w:sz="4" w:space="0" w:color="auto"/>
              <w:right w:val="single" w:sz="4" w:space="0" w:color="auto"/>
            </w:tcBorders>
            <w:noWrap/>
            <w:vAlign w:val="bottom"/>
            <w:hideMark/>
          </w:tcPr>
          <w:p w14:paraId="203436B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0,070</w:t>
            </w:r>
          </w:p>
        </w:tc>
        <w:tc>
          <w:tcPr>
            <w:tcW w:w="1339" w:type="dxa"/>
            <w:tcBorders>
              <w:top w:val="nil"/>
              <w:left w:val="nil"/>
              <w:bottom w:val="single" w:sz="4" w:space="0" w:color="auto"/>
              <w:right w:val="single" w:sz="4" w:space="0" w:color="auto"/>
            </w:tcBorders>
            <w:vAlign w:val="bottom"/>
            <w:hideMark/>
          </w:tcPr>
          <w:p w14:paraId="0E22D47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21,979</w:t>
            </w:r>
          </w:p>
        </w:tc>
        <w:tc>
          <w:tcPr>
            <w:tcW w:w="1546" w:type="dxa"/>
            <w:tcBorders>
              <w:top w:val="nil"/>
              <w:left w:val="nil"/>
              <w:bottom w:val="single" w:sz="4" w:space="0" w:color="auto"/>
              <w:right w:val="single" w:sz="4" w:space="0" w:color="auto"/>
            </w:tcBorders>
            <w:noWrap/>
            <w:vAlign w:val="bottom"/>
            <w:hideMark/>
          </w:tcPr>
          <w:p w14:paraId="693E44A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0,230</w:t>
            </w:r>
          </w:p>
        </w:tc>
      </w:tr>
      <w:tr w:rsidR="00D13F26" w:rsidRPr="00D13F26" w14:paraId="267AA719"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7156219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15</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105284E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MYOH</w:t>
            </w:r>
          </w:p>
        </w:tc>
        <w:tc>
          <w:tcPr>
            <w:tcW w:w="939" w:type="dxa"/>
            <w:tcBorders>
              <w:top w:val="nil"/>
              <w:left w:val="nil"/>
              <w:bottom w:val="single" w:sz="4" w:space="0" w:color="auto"/>
              <w:right w:val="single" w:sz="4" w:space="0" w:color="auto"/>
            </w:tcBorders>
            <w:noWrap/>
            <w:vAlign w:val="bottom"/>
            <w:hideMark/>
          </w:tcPr>
          <w:p w14:paraId="48C25C6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6360A3C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0,171</w:t>
            </w:r>
          </w:p>
        </w:tc>
        <w:tc>
          <w:tcPr>
            <w:tcW w:w="1445" w:type="dxa"/>
            <w:tcBorders>
              <w:top w:val="nil"/>
              <w:left w:val="nil"/>
              <w:bottom w:val="single" w:sz="4" w:space="0" w:color="auto"/>
              <w:right w:val="single" w:sz="4" w:space="0" w:color="auto"/>
            </w:tcBorders>
            <w:noWrap/>
            <w:vAlign w:val="bottom"/>
            <w:hideMark/>
          </w:tcPr>
          <w:p w14:paraId="0D76FB0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0,149</w:t>
            </w:r>
          </w:p>
        </w:tc>
        <w:tc>
          <w:tcPr>
            <w:tcW w:w="1339" w:type="dxa"/>
            <w:tcBorders>
              <w:top w:val="nil"/>
              <w:left w:val="nil"/>
              <w:bottom w:val="single" w:sz="4" w:space="0" w:color="auto"/>
              <w:right w:val="single" w:sz="4" w:space="0" w:color="auto"/>
            </w:tcBorders>
            <w:vAlign w:val="bottom"/>
            <w:hideMark/>
          </w:tcPr>
          <w:p w14:paraId="288831A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16,592</w:t>
            </w:r>
          </w:p>
        </w:tc>
        <w:tc>
          <w:tcPr>
            <w:tcW w:w="1546" w:type="dxa"/>
            <w:tcBorders>
              <w:top w:val="nil"/>
              <w:left w:val="nil"/>
              <w:bottom w:val="single" w:sz="4" w:space="0" w:color="auto"/>
              <w:right w:val="single" w:sz="4" w:space="0" w:color="auto"/>
            </w:tcBorders>
            <w:noWrap/>
            <w:vAlign w:val="bottom"/>
            <w:hideMark/>
          </w:tcPr>
          <w:p w14:paraId="0BE68B4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0,223</w:t>
            </w:r>
          </w:p>
        </w:tc>
      </w:tr>
      <w:tr w:rsidR="00D13F26" w:rsidRPr="00D13F26" w14:paraId="01CB7C5F"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A691E4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DBC8754"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4A0781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1B2AA96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0,166</w:t>
            </w:r>
          </w:p>
        </w:tc>
        <w:tc>
          <w:tcPr>
            <w:tcW w:w="1445" w:type="dxa"/>
            <w:tcBorders>
              <w:top w:val="nil"/>
              <w:left w:val="nil"/>
              <w:bottom w:val="single" w:sz="4" w:space="0" w:color="auto"/>
              <w:right w:val="single" w:sz="4" w:space="0" w:color="auto"/>
            </w:tcBorders>
            <w:noWrap/>
            <w:vAlign w:val="bottom"/>
            <w:hideMark/>
          </w:tcPr>
          <w:p w14:paraId="4EB2632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0,164</w:t>
            </w:r>
          </w:p>
        </w:tc>
        <w:tc>
          <w:tcPr>
            <w:tcW w:w="1339" w:type="dxa"/>
            <w:tcBorders>
              <w:top w:val="nil"/>
              <w:left w:val="nil"/>
              <w:bottom w:val="single" w:sz="4" w:space="0" w:color="auto"/>
              <w:right w:val="single" w:sz="4" w:space="0" w:color="auto"/>
            </w:tcBorders>
            <w:vAlign w:val="bottom"/>
            <w:hideMark/>
          </w:tcPr>
          <w:p w14:paraId="2C91F37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16,634</w:t>
            </w:r>
          </w:p>
        </w:tc>
        <w:tc>
          <w:tcPr>
            <w:tcW w:w="1546" w:type="dxa"/>
            <w:tcBorders>
              <w:top w:val="nil"/>
              <w:left w:val="nil"/>
              <w:bottom w:val="single" w:sz="4" w:space="0" w:color="auto"/>
              <w:right w:val="single" w:sz="4" w:space="0" w:color="auto"/>
            </w:tcBorders>
            <w:noWrap/>
            <w:vAlign w:val="bottom"/>
            <w:hideMark/>
          </w:tcPr>
          <w:p w14:paraId="76359CC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0,221</w:t>
            </w:r>
          </w:p>
        </w:tc>
      </w:tr>
      <w:tr w:rsidR="00D13F26" w:rsidRPr="00D13F26" w14:paraId="4C8FEDCE"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66EFD7C"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AFF6800"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3458C6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2E286BC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0,140</w:t>
            </w:r>
          </w:p>
        </w:tc>
        <w:tc>
          <w:tcPr>
            <w:tcW w:w="1445" w:type="dxa"/>
            <w:tcBorders>
              <w:top w:val="nil"/>
              <w:left w:val="nil"/>
              <w:bottom w:val="single" w:sz="4" w:space="0" w:color="auto"/>
              <w:right w:val="single" w:sz="4" w:space="0" w:color="auto"/>
            </w:tcBorders>
            <w:noWrap/>
            <w:vAlign w:val="bottom"/>
            <w:hideMark/>
          </w:tcPr>
          <w:p w14:paraId="5FBB0CF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0,083</w:t>
            </w:r>
          </w:p>
        </w:tc>
        <w:tc>
          <w:tcPr>
            <w:tcW w:w="1339" w:type="dxa"/>
            <w:tcBorders>
              <w:top w:val="nil"/>
              <w:left w:val="nil"/>
              <w:bottom w:val="single" w:sz="4" w:space="0" w:color="auto"/>
              <w:right w:val="single" w:sz="4" w:space="0" w:color="auto"/>
            </w:tcBorders>
            <w:vAlign w:val="bottom"/>
            <w:hideMark/>
          </w:tcPr>
          <w:p w14:paraId="25ECC2C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16,812</w:t>
            </w:r>
          </w:p>
        </w:tc>
        <w:tc>
          <w:tcPr>
            <w:tcW w:w="1546" w:type="dxa"/>
            <w:tcBorders>
              <w:top w:val="nil"/>
              <w:left w:val="nil"/>
              <w:bottom w:val="single" w:sz="4" w:space="0" w:color="auto"/>
              <w:right w:val="single" w:sz="4" w:space="0" w:color="auto"/>
            </w:tcBorders>
            <w:noWrap/>
            <w:vAlign w:val="bottom"/>
            <w:hideMark/>
          </w:tcPr>
          <w:p w14:paraId="06FA54B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0,246</w:t>
            </w:r>
          </w:p>
        </w:tc>
      </w:tr>
      <w:tr w:rsidR="00D13F26" w:rsidRPr="00D13F26" w14:paraId="705B6AFB"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8A2DA1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A949D09"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2593A7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542492B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0,416</w:t>
            </w:r>
          </w:p>
        </w:tc>
        <w:tc>
          <w:tcPr>
            <w:tcW w:w="1445" w:type="dxa"/>
            <w:tcBorders>
              <w:top w:val="nil"/>
              <w:left w:val="nil"/>
              <w:bottom w:val="single" w:sz="4" w:space="0" w:color="auto"/>
              <w:right w:val="single" w:sz="4" w:space="0" w:color="auto"/>
            </w:tcBorders>
            <w:noWrap/>
            <w:vAlign w:val="bottom"/>
            <w:hideMark/>
          </w:tcPr>
          <w:p w14:paraId="1A1C514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0,078</w:t>
            </w:r>
          </w:p>
        </w:tc>
        <w:tc>
          <w:tcPr>
            <w:tcW w:w="1339" w:type="dxa"/>
            <w:tcBorders>
              <w:top w:val="nil"/>
              <w:left w:val="nil"/>
              <w:bottom w:val="single" w:sz="4" w:space="0" w:color="auto"/>
              <w:right w:val="single" w:sz="4" w:space="0" w:color="auto"/>
            </w:tcBorders>
            <w:vAlign w:val="bottom"/>
            <w:hideMark/>
          </w:tcPr>
          <w:p w14:paraId="4B6663B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16,790</w:t>
            </w:r>
          </w:p>
        </w:tc>
        <w:tc>
          <w:tcPr>
            <w:tcW w:w="1546" w:type="dxa"/>
            <w:tcBorders>
              <w:top w:val="nil"/>
              <w:left w:val="nil"/>
              <w:bottom w:val="single" w:sz="4" w:space="0" w:color="auto"/>
              <w:right w:val="single" w:sz="4" w:space="0" w:color="auto"/>
            </w:tcBorders>
            <w:noWrap/>
            <w:vAlign w:val="bottom"/>
            <w:hideMark/>
          </w:tcPr>
          <w:p w14:paraId="320B237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0,182</w:t>
            </w:r>
          </w:p>
        </w:tc>
      </w:tr>
      <w:tr w:rsidR="00D13F26" w:rsidRPr="00D13F26" w14:paraId="13FF2449"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E242394"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B75E37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4A4526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2EFB05A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0,273</w:t>
            </w:r>
          </w:p>
        </w:tc>
        <w:tc>
          <w:tcPr>
            <w:tcW w:w="1445" w:type="dxa"/>
            <w:tcBorders>
              <w:top w:val="nil"/>
              <w:left w:val="nil"/>
              <w:bottom w:val="single" w:sz="4" w:space="0" w:color="auto"/>
              <w:right w:val="single" w:sz="4" w:space="0" w:color="auto"/>
            </w:tcBorders>
            <w:noWrap/>
            <w:vAlign w:val="bottom"/>
            <w:hideMark/>
          </w:tcPr>
          <w:p w14:paraId="6F149A4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0,072</w:t>
            </w:r>
          </w:p>
        </w:tc>
        <w:tc>
          <w:tcPr>
            <w:tcW w:w="1339" w:type="dxa"/>
            <w:tcBorders>
              <w:top w:val="nil"/>
              <w:left w:val="nil"/>
              <w:bottom w:val="single" w:sz="4" w:space="0" w:color="auto"/>
              <w:right w:val="single" w:sz="4" w:space="0" w:color="auto"/>
            </w:tcBorders>
            <w:vAlign w:val="bottom"/>
            <w:hideMark/>
          </w:tcPr>
          <w:p w14:paraId="046F81F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16,735</w:t>
            </w:r>
          </w:p>
        </w:tc>
        <w:tc>
          <w:tcPr>
            <w:tcW w:w="1546" w:type="dxa"/>
            <w:tcBorders>
              <w:top w:val="nil"/>
              <w:left w:val="nil"/>
              <w:bottom w:val="single" w:sz="4" w:space="0" w:color="auto"/>
              <w:right w:val="single" w:sz="4" w:space="0" w:color="auto"/>
            </w:tcBorders>
            <w:noWrap/>
            <w:vAlign w:val="bottom"/>
            <w:hideMark/>
          </w:tcPr>
          <w:p w14:paraId="44DAABD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0,275</w:t>
            </w:r>
          </w:p>
        </w:tc>
      </w:tr>
      <w:tr w:rsidR="00D13F26" w:rsidRPr="00D13F26" w14:paraId="0FA308DD"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3E1FBB7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16</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6266BD5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PTBA</w:t>
            </w:r>
          </w:p>
        </w:tc>
        <w:tc>
          <w:tcPr>
            <w:tcW w:w="939" w:type="dxa"/>
            <w:tcBorders>
              <w:top w:val="nil"/>
              <w:left w:val="nil"/>
              <w:bottom w:val="single" w:sz="4" w:space="0" w:color="auto"/>
              <w:right w:val="single" w:sz="4" w:space="0" w:color="auto"/>
            </w:tcBorders>
            <w:noWrap/>
            <w:vAlign w:val="bottom"/>
            <w:hideMark/>
          </w:tcPr>
          <w:p w14:paraId="1A7B4E1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076E74E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0,420</w:t>
            </w:r>
          </w:p>
        </w:tc>
        <w:tc>
          <w:tcPr>
            <w:tcW w:w="1445" w:type="dxa"/>
            <w:tcBorders>
              <w:top w:val="nil"/>
              <w:left w:val="nil"/>
              <w:bottom w:val="single" w:sz="4" w:space="0" w:color="auto"/>
              <w:right w:val="single" w:sz="4" w:space="0" w:color="auto"/>
            </w:tcBorders>
            <w:noWrap/>
            <w:vAlign w:val="bottom"/>
            <w:hideMark/>
          </w:tcPr>
          <w:p w14:paraId="3387D1D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0,029</w:t>
            </w:r>
          </w:p>
        </w:tc>
        <w:tc>
          <w:tcPr>
            <w:tcW w:w="1339" w:type="dxa"/>
            <w:tcBorders>
              <w:top w:val="nil"/>
              <w:left w:val="nil"/>
              <w:bottom w:val="single" w:sz="4" w:space="0" w:color="auto"/>
              <w:right w:val="single" w:sz="4" w:space="0" w:color="auto"/>
            </w:tcBorders>
            <w:vAlign w:val="bottom"/>
            <w:hideMark/>
          </w:tcPr>
          <w:p w14:paraId="7C8A95C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24,897</w:t>
            </w:r>
          </w:p>
        </w:tc>
        <w:tc>
          <w:tcPr>
            <w:tcW w:w="1546" w:type="dxa"/>
            <w:tcBorders>
              <w:top w:val="nil"/>
              <w:left w:val="nil"/>
              <w:bottom w:val="single" w:sz="4" w:space="0" w:color="auto"/>
              <w:right w:val="single" w:sz="4" w:space="0" w:color="auto"/>
            </w:tcBorders>
            <w:noWrap/>
            <w:vAlign w:val="bottom"/>
            <w:hideMark/>
          </w:tcPr>
          <w:p w14:paraId="6BA0B74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0,255</w:t>
            </w:r>
          </w:p>
        </w:tc>
      </w:tr>
      <w:tr w:rsidR="00D13F26" w:rsidRPr="00D13F26" w14:paraId="05812C7A"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C97CE70"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6D79BD1"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88187F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1C496C1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0,489</w:t>
            </w:r>
          </w:p>
        </w:tc>
        <w:tc>
          <w:tcPr>
            <w:tcW w:w="1445" w:type="dxa"/>
            <w:tcBorders>
              <w:top w:val="nil"/>
              <w:left w:val="nil"/>
              <w:bottom w:val="single" w:sz="4" w:space="0" w:color="auto"/>
              <w:right w:val="single" w:sz="4" w:space="0" w:color="auto"/>
            </w:tcBorders>
            <w:noWrap/>
            <w:vAlign w:val="bottom"/>
            <w:hideMark/>
          </w:tcPr>
          <w:p w14:paraId="47C571A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0,040</w:t>
            </w:r>
          </w:p>
        </w:tc>
        <w:tc>
          <w:tcPr>
            <w:tcW w:w="1339" w:type="dxa"/>
            <w:tcBorders>
              <w:top w:val="nil"/>
              <w:left w:val="nil"/>
              <w:bottom w:val="single" w:sz="4" w:space="0" w:color="auto"/>
              <w:right w:val="single" w:sz="4" w:space="0" w:color="auto"/>
            </w:tcBorders>
            <w:vAlign w:val="bottom"/>
            <w:hideMark/>
          </w:tcPr>
          <w:p w14:paraId="7CA6A4D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25,047</w:t>
            </w:r>
          </w:p>
        </w:tc>
        <w:tc>
          <w:tcPr>
            <w:tcW w:w="1546" w:type="dxa"/>
            <w:tcBorders>
              <w:top w:val="nil"/>
              <w:left w:val="nil"/>
              <w:bottom w:val="single" w:sz="4" w:space="0" w:color="auto"/>
              <w:right w:val="single" w:sz="4" w:space="0" w:color="auto"/>
            </w:tcBorders>
            <w:noWrap/>
            <w:vAlign w:val="bottom"/>
            <w:hideMark/>
          </w:tcPr>
          <w:p w14:paraId="200F497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0,224</w:t>
            </w:r>
          </w:p>
        </w:tc>
      </w:tr>
      <w:tr w:rsidR="00D13F26" w:rsidRPr="00D13F26" w14:paraId="3C80C722"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793EF2E"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14B8DA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A86269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27846B4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0,569</w:t>
            </w:r>
          </w:p>
        </w:tc>
        <w:tc>
          <w:tcPr>
            <w:tcW w:w="1445" w:type="dxa"/>
            <w:tcBorders>
              <w:top w:val="nil"/>
              <w:left w:val="nil"/>
              <w:bottom w:val="single" w:sz="4" w:space="0" w:color="auto"/>
              <w:right w:val="single" w:sz="4" w:space="0" w:color="auto"/>
            </w:tcBorders>
            <w:noWrap/>
            <w:vAlign w:val="bottom"/>
            <w:hideMark/>
          </w:tcPr>
          <w:p w14:paraId="1E13F0D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0,045</w:t>
            </w:r>
          </w:p>
        </w:tc>
        <w:tc>
          <w:tcPr>
            <w:tcW w:w="1339" w:type="dxa"/>
            <w:tcBorders>
              <w:top w:val="nil"/>
              <w:left w:val="nil"/>
              <w:bottom w:val="single" w:sz="4" w:space="0" w:color="auto"/>
              <w:right w:val="single" w:sz="4" w:space="0" w:color="auto"/>
            </w:tcBorders>
            <w:vAlign w:val="bottom"/>
            <w:hideMark/>
          </w:tcPr>
          <w:p w14:paraId="7E0A1E9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25,266</w:t>
            </w:r>
          </w:p>
        </w:tc>
        <w:tc>
          <w:tcPr>
            <w:tcW w:w="1546" w:type="dxa"/>
            <w:tcBorders>
              <w:top w:val="nil"/>
              <w:left w:val="nil"/>
              <w:bottom w:val="single" w:sz="4" w:space="0" w:color="auto"/>
              <w:right w:val="single" w:sz="4" w:space="0" w:color="auto"/>
            </w:tcBorders>
            <w:noWrap/>
            <w:vAlign w:val="bottom"/>
            <w:hideMark/>
          </w:tcPr>
          <w:p w14:paraId="6545A96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0,211</w:t>
            </w:r>
          </w:p>
        </w:tc>
      </w:tr>
      <w:tr w:rsidR="00D13F26" w:rsidRPr="00D13F26" w14:paraId="15FBC47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36440B7"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8136C65"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C32363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7D566F1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0,798</w:t>
            </w:r>
          </w:p>
        </w:tc>
        <w:tc>
          <w:tcPr>
            <w:tcW w:w="1445" w:type="dxa"/>
            <w:tcBorders>
              <w:top w:val="nil"/>
              <w:left w:val="nil"/>
              <w:bottom w:val="single" w:sz="4" w:space="0" w:color="auto"/>
              <w:right w:val="single" w:sz="4" w:space="0" w:color="auto"/>
            </w:tcBorders>
            <w:noWrap/>
            <w:vAlign w:val="bottom"/>
            <w:hideMark/>
          </w:tcPr>
          <w:p w14:paraId="77F0850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0,042</w:t>
            </w:r>
          </w:p>
        </w:tc>
        <w:tc>
          <w:tcPr>
            <w:tcW w:w="1339" w:type="dxa"/>
            <w:tcBorders>
              <w:top w:val="nil"/>
              <w:left w:val="nil"/>
              <w:bottom w:val="single" w:sz="4" w:space="0" w:color="auto"/>
              <w:right w:val="single" w:sz="4" w:space="0" w:color="auto"/>
            </w:tcBorders>
            <w:vAlign w:val="bottom"/>
            <w:hideMark/>
          </w:tcPr>
          <w:p w14:paraId="612CE01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25,343</w:t>
            </w:r>
          </w:p>
        </w:tc>
        <w:tc>
          <w:tcPr>
            <w:tcW w:w="1546" w:type="dxa"/>
            <w:tcBorders>
              <w:top w:val="nil"/>
              <w:left w:val="nil"/>
              <w:bottom w:val="single" w:sz="4" w:space="0" w:color="auto"/>
              <w:right w:val="single" w:sz="4" w:space="0" w:color="auto"/>
            </w:tcBorders>
            <w:noWrap/>
            <w:vAlign w:val="bottom"/>
            <w:hideMark/>
          </w:tcPr>
          <w:p w14:paraId="119ED91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0,228</w:t>
            </w:r>
          </w:p>
        </w:tc>
      </w:tr>
      <w:tr w:rsidR="00D13F26" w:rsidRPr="00D13F26" w14:paraId="0A5D383C"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6ACD308"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F28D6E3"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CC89B6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76FEAF8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0,845</w:t>
            </w:r>
          </w:p>
        </w:tc>
        <w:tc>
          <w:tcPr>
            <w:tcW w:w="1445" w:type="dxa"/>
            <w:tcBorders>
              <w:top w:val="nil"/>
              <w:left w:val="nil"/>
              <w:bottom w:val="single" w:sz="4" w:space="0" w:color="auto"/>
              <w:right w:val="single" w:sz="4" w:space="0" w:color="auto"/>
            </w:tcBorders>
            <w:noWrap/>
            <w:vAlign w:val="bottom"/>
            <w:hideMark/>
          </w:tcPr>
          <w:p w14:paraId="23A1E56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0,053</w:t>
            </w:r>
          </w:p>
        </w:tc>
        <w:tc>
          <w:tcPr>
            <w:tcW w:w="1339" w:type="dxa"/>
            <w:tcBorders>
              <w:top w:val="nil"/>
              <w:left w:val="nil"/>
              <w:bottom w:val="single" w:sz="4" w:space="0" w:color="auto"/>
              <w:right w:val="single" w:sz="4" w:space="0" w:color="auto"/>
            </w:tcBorders>
            <w:vAlign w:val="bottom"/>
            <w:hideMark/>
          </w:tcPr>
          <w:p w14:paraId="14EB76C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25,405</w:t>
            </w:r>
          </w:p>
        </w:tc>
        <w:tc>
          <w:tcPr>
            <w:tcW w:w="1546" w:type="dxa"/>
            <w:tcBorders>
              <w:top w:val="nil"/>
              <w:left w:val="nil"/>
              <w:bottom w:val="single" w:sz="4" w:space="0" w:color="auto"/>
              <w:right w:val="single" w:sz="4" w:space="0" w:color="auto"/>
            </w:tcBorders>
            <w:noWrap/>
            <w:vAlign w:val="bottom"/>
            <w:hideMark/>
          </w:tcPr>
          <w:p w14:paraId="283813D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0,179</w:t>
            </w:r>
          </w:p>
        </w:tc>
      </w:tr>
      <w:tr w:rsidR="00D13F26" w:rsidRPr="00D13F26" w14:paraId="51FDC49A"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3542FA3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17</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6585CE1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RAJA</w:t>
            </w:r>
          </w:p>
        </w:tc>
        <w:tc>
          <w:tcPr>
            <w:tcW w:w="939" w:type="dxa"/>
            <w:tcBorders>
              <w:top w:val="nil"/>
              <w:left w:val="nil"/>
              <w:bottom w:val="single" w:sz="4" w:space="0" w:color="auto"/>
              <w:right w:val="single" w:sz="4" w:space="0" w:color="auto"/>
            </w:tcBorders>
            <w:noWrap/>
            <w:vAlign w:val="bottom"/>
            <w:hideMark/>
          </w:tcPr>
          <w:p w14:paraId="59405EC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1582213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0,352</w:t>
            </w:r>
          </w:p>
        </w:tc>
        <w:tc>
          <w:tcPr>
            <w:tcW w:w="1445" w:type="dxa"/>
            <w:tcBorders>
              <w:top w:val="nil"/>
              <w:left w:val="nil"/>
              <w:bottom w:val="single" w:sz="4" w:space="0" w:color="auto"/>
              <w:right w:val="single" w:sz="4" w:space="0" w:color="auto"/>
            </w:tcBorders>
            <w:noWrap/>
            <w:vAlign w:val="bottom"/>
            <w:hideMark/>
          </w:tcPr>
          <w:p w14:paraId="3C40F1A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0,002</w:t>
            </w:r>
          </w:p>
        </w:tc>
        <w:tc>
          <w:tcPr>
            <w:tcW w:w="1339" w:type="dxa"/>
            <w:tcBorders>
              <w:top w:val="nil"/>
              <w:left w:val="nil"/>
              <w:bottom w:val="single" w:sz="4" w:space="0" w:color="auto"/>
              <w:right w:val="single" w:sz="4" w:space="0" w:color="auto"/>
            </w:tcBorders>
            <w:vAlign w:val="bottom"/>
            <w:hideMark/>
          </w:tcPr>
          <w:p w14:paraId="22846A9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16,294</w:t>
            </w:r>
          </w:p>
        </w:tc>
        <w:tc>
          <w:tcPr>
            <w:tcW w:w="1546" w:type="dxa"/>
            <w:tcBorders>
              <w:top w:val="nil"/>
              <w:left w:val="nil"/>
              <w:bottom w:val="single" w:sz="4" w:space="0" w:color="auto"/>
              <w:right w:val="single" w:sz="4" w:space="0" w:color="auto"/>
            </w:tcBorders>
            <w:noWrap/>
            <w:vAlign w:val="bottom"/>
            <w:hideMark/>
          </w:tcPr>
          <w:p w14:paraId="4CFAF10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0,437</w:t>
            </w:r>
          </w:p>
        </w:tc>
      </w:tr>
      <w:tr w:rsidR="00D13F26" w:rsidRPr="00D13F26" w14:paraId="7C3A11E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F6C3C16"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649E04C"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B2EA85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67FBE3B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0,963</w:t>
            </w:r>
          </w:p>
        </w:tc>
        <w:tc>
          <w:tcPr>
            <w:tcW w:w="1445" w:type="dxa"/>
            <w:tcBorders>
              <w:top w:val="nil"/>
              <w:left w:val="nil"/>
              <w:bottom w:val="single" w:sz="4" w:space="0" w:color="auto"/>
              <w:right w:val="single" w:sz="4" w:space="0" w:color="auto"/>
            </w:tcBorders>
            <w:noWrap/>
            <w:vAlign w:val="bottom"/>
            <w:hideMark/>
          </w:tcPr>
          <w:p w14:paraId="455B0D5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0,014</w:t>
            </w:r>
          </w:p>
        </w:tc>
        <w:tc>
          <w:tcPr>
            <w:tcW w:w="1339" w:type="dxa"/>
            <w:tcBorders>
              <w:top w:val="nil"/>
              <w:left w:val="nil"/>
              <w:bottom w:val="single" w:sz="4" w:space="0" w:color="auto"/>
              <w:right w:val="single" w:sz="4" w:space="0" w:color="auto"/>
            </w:tcBorders>
            <w:vAlign w:val="bottom"/>
            <w:hideMark/>
          </w:tcPr>
          <w:p w14:paraId="511A943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16,299</w:t>
            </w:r>
          </w:p>
        </w:tc>
        <w:tc>
          <w:tcPr>
            <w:tcW w:w="1546" w:type="dxa"/>
            <w:tcBorders>
              <w:top w:val="nil"/>
              <w:left w:val="nil"/>
              <w:bottom w:val="single" w:sz="4" w:space="0" w:color="auto"/>
              <w:right w:val="single" w:sz="4" w:space="0" w:color="auto"/>
            </w:tcBorders>
            <w:noWrap/>
            <w:vAlign w:val="bottom"/>
            <w:hideMark/>
          </w:tcPr>
          <w:p w14:paraId="03B61B1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0,270</w:t>
            </w:r>
          </w:p>
        </w:tc>
      </w:tr>
      <w:tr w:rsidR="00D13F26" w:rsidRPr="00D13F26" w14:paraId="4114406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ACDAED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FBA86D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1D3BA2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429A228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0,958</w:t>
            </w:r>
          </w:p>
        </w:tc>
        <w:tc>
          <w:tcPr>
            <w:tcW w:w="1445" w:type="dxa"/>
            <w:tcBorders>
              <w:top w:val="nil"/>
              <w:left w:val="nil"/>
              <w:bottom w:val="single" w:sz="4" w:space="0" w:color="auto"/>
              <w:right w:val="single" w:sz="4" w:space="0" w:color="auto"/>
            </w:tcBorders>
            <w:noWrap/>
            <w:vAlign w:val="bottom"/>
            <w:hideMark/>
          </w:tcPr>
          <w:p w14:paraId="2E2C124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0,042</w:t>
            </w:r>
          </w:p>
        </w:tc>
        <w:tc>
          <w:tcPr>
            <w:tcW w:w="1339" w:type="dxa"/>
            <w:tcBorders>
              <w:top w:val="nil"/>
              <w:left w:val="nil"/>
              <w:bottom w:val="single" w:sz="4" w:space="0" w:color="auto"/>
              <w:right w:val="single" w:sz="4" w:space="0" w:color="auto"/>
            </w:tcBorders>
            <w:vAlign w:val="bottom"/>
            <w:hideMark/>
          </w:tcPr>
          <w:p w14:paraId="6BC6EBB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16,282</w:t>
            </w:r>
          </w:p>
        </w:tc>
        <w:tc>
          <w:tcPr>
            <w:tcW w:w="1546" w:type="dxa"/>
            <w:tcBorders>
              <w:top w:val="nil"/>
              <w:left w:val="nil"/>
              <w:bottom w:val="single" w:sz="4" w:space="0" w:color="auto"/>
              <w:right w:val="single" w:sz="4" w:space="0" w:color="auto"/>
            </w:tcBorders>
            <w:noWrap/>
            <w:vAlign w:val="bottom"/>
            <w:hideMark/>
          </w:tcPr>
          <w:p w14:paraId="494D99D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0,168</w:t>
            </w:r>
          </w:p>
        </w:tc>
      </w:tr>
      <w:tr w:rsidR="00D13F26" w:rsidRPr="00D13F26" w14:paraId="2F93549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0F75AB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C606AF5"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9F42D9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3785EBF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1,127</w:t>
            </w:r>
          </w:p>
        </w:tc>
        <w:tc>
          <w:tcPr>
            <w:tcW w:w="1445" w:type="dxa"/>
            <w:tcBorders>
              <w:top w:val="nil"/>
              <w:left w:val="nil"/>
              <w:bottom w:val="single" w:sz="4" w:space="0" w:color="auto"/>
              <w:right w:val="single" w:sz="4" w:space="0" w:color="auto"/>
            </w:tcBorders>
            <w:noWrap/>
            <w:vAlign w:val="bottom"/>
            <w:hideMark/>
          </w:tcPr>
          <w:p w14:paraId="27BA7B7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0,083</w:t>
            </w:r>
          </w:p>
        </w:tc>
        <w:tc>
          <w:tcPr>
            <w:tcW w:w="1339" w:type="dxa"/>
            <w:tcBorders>
              <w:top w:val="nil"/>
              <w:left w:val="nil"/>
              <w:bottom w:val="single" w:sz="4" w:space="0" w:color="auto"/>
              <w:right w:val="single" w:sz="4" w:space="0" w:color="auto"/>
            </w:tcBorders>
            <w:vAlign w:val="bottom"/>
            <w:hideMark/>
          </w:tcPr>
          <w:p w14:paraId="381E323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16,286</w:t>
            </w:r>
          </w:p>
        </w:tc>
        <w:tc>
          <w:tcPr>
            <w:tcW w:w="1546" w:type="dxa"/>
            <w:tcBorders>
              <w:top w:val="nil"/>
              <w:left w:val="nil"/>
              <w:bottom w:val="single" w:sz="4" w:space="0" w:color="auto"/>
              <w:right w:val="single" w:sz="4" w:space="0" w:color="auto"/>
            </w:tcBorders>
            <w:noWrap/>
            <w:vAlign w:val="bottom"/>
            <w:hideMark/>
          </w:tcPr>
          <w:p w14:paraId="7978EFC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0,332</w:t>
            </w:r>
          </w:p>
        </w:tc>
      </w:tr>
      <w:tr w:rsidR="00D13F26" w:rsidRPr="00D13F26" w14:paraId="64C3603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220568E"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DA5668A"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D5BBDF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43943E2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0,928</w:t>
            </w:r>
          </w:p>
        </w:tc>
        <w:tc>
          <w:tcPr>
            <w:tcW w:w="1445" w:type="dxa"/>
            <w:tcBorders>
              <w:top w:val="nil"/>
              <w:left w:val="nil"/>
              <w:bottom w:val="single" w:sz="4" w:space="0" w:color="auto"/>
              <w:right w:val="single" w:sz="4" w:space="0" w:color="auto"/>
            </w:tcBorders>
            <w:noWrap/>
            <w:vAlign w:val="bottom"/>
            <w:hideMark/>
          </w:tcPr>
          <w:p w14:paraId="2920E3F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0,133</w:t>
            </w:r>
          </w:p>
        </w:tc>
        <w:tc>
          <w:tcPr>
            <w:tcW w:w="1339" w:type="dxa"/>
            <w:tcBorders>
              <w:top w:val="nil"/>
              <w:left w:val="nil"/>
              <w:bottom w:val="single" w:sz="4" w:space="0" w:color="auto"/>
              <w:right w:val="single" w:sz="4" w:space="0" w:color="auto"/>
            </w:tcBorders>
            <w:vAlign w:val="bottom"/>
            <w:hideMark/>
          </w:tcPr>
          <w:p w14:paraId="6DD5478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16,273</w:t>
            </w:r>
          </w:p>
        </w:tc>
        <w:tc>
          <w:tcPr>
            <w:tcW w:w="1546" w:type="dxa"/>
            <w:tcBorders>
              <w:top w:val="nil"/>
              <w:left w:val="nil"/>
              <w:bottom w:val="single" w:sz="4" w:space="0" w:color="auto"/>
              <w:right w:val="single" w:sz="4" w:space="0" w:color="auto"/>
            </w:tcBorders>
            <w:noWrap/>
            <w:vAlign w:val="bottom"/>
            <w:hideMark/>
          </w:tcPr>
          <w:p w14:paraId="2A24E71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0,342</w:t>
            </w:r>
          </w:p>
        </w:tc>
      </w:tr>
      <w:tr w:rsidR="00D13F26" w:rsidRPr="00D13F26" w14:paraId="2AE641AB"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364ECA3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18</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07AF73B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RUIS</w:t>
            </w:r>
          </w:p>
        </w:tc>
        <w:tc>
          <w:tcPr>
            <w:tcW w:w="939" w:type="dxa"/>
            <w:tcBorders>
              <w:top w:val="nil"/>
              <w:left w:val="nil"/>
              <w:bottom w:val="single" w:sz="4" w:space="0" w:color="auto"/>
              <w:right w:val="single" w:sz="4" w:space="0" w:color="auto"/>
            </w:tcBorders>
            <w:noWrap/>
            <w:vAlign w:val="bottom"/>
            <w:hideMark/>
          </w:tcPr>
          <w:p w14:paraId="70F7435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58DF573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1,947</w:t>
            </w:r>
          </w:p>
        </w:tc>
        <w:tc>
          <w:tcPr>
            <w:tcW w:w="1445" w:type="dxa"/>
            <w:tcBorders>
              <w:top w:val="nil"/>
              <w:left w:val="nil"/>
              <w:bottom w:val="single" w:sz="4" w:space="0" w:color="auto"/>
              <w:right w:val="single" w:sz="4" w:space="0" w:color="auto"/>
            </w:tcBorders>
            <w:noWrap/>
            <w:vAlign w:val="bottom"/>
            <w:hideMark/>
          </w:tcPr>
          <w:p w14:paraId="0B21C78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0,020</w:t>
            </w:r>
          </w:p>
        </w:tc>
        <w:tc>
          <w:tcPr>
            <w:tcW w:w="1339" w:type="dxa"/>
            <w:tcBorders>
              <w:top w:val="nil"/>
              <w:left w:val="nil"/>
              <w:bottom w:val="single" w:sz="4" w:space="0" w:color="auto"/>
              <w:right w:val="single" w:sz="4" w:space="0" w:color="auto"/>
            </w:tcBorders>
            <w:vAlign w:val="bottom"/>
            <w:hideMark/>
          </w:tcPr>
          <w:p w14:paraId="29EF504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16,486</w:t>
            </w:r>
          </w:p>
        </w:tc>
        <w:tc>
          <w:tcPr>
            <w:tcW w:w="1546" w:type="dxa"/>
            <w:tcBorders>
              <w:top w:val="nil"/>
              <w:left w:val="nil"/>
              <w:bottom w:val="single" w:sz="4" w:space="0" w:color="auto"/>
              <w:right w:val="single" w:sz="4" w:space="0" w:color="auto"/>
            </w:tcBorders>
            <w:noWrap/>
            <w:vAlign w:val="bottom"/>
            <w:hideMark/>
          </w:tcPr>
          <w:p w14:paraId="5CE7279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0,452</w:t>
            </w:r>
          </w:p>
        </w:tc>
      </w:tr>
      <w:tr w:rsidR="00D13F26" w:rsidRPr="00D13F26" w14:paraId="2156CD4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E71FBFC"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5DCDB9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4E1496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21C9156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1,679</w:t>
            </w:r>
          </w:p>
        </w:tc>
        <w:tc>
          <w:tcPr>
            <w:tcW w:w="1445" w:type="dxa"/>
            <w:tcBorders>
              <w:top w:val="nil"/>
              <w:left w:val="nil"/>
              <w:bottom w:val="single" w:sz="4" w:space="0" w:color="auto"/>
              <w:right w:val="single" w:sz="4" w:space="0" w:color="auto"/>
            </w:tcBorders>
            <w:noWrap/>
            <w:vAlign w:val="bottom"/>
            <w:hideMark/>
          </w:tcPr>
          <w:p w14:paraId="3A472AB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0,014</w:t>
            </w:r>
          </w:p>
        </w:tc>
        <w:tc>
          <w:tcPr>
            <w:tcW w:w="1339" w:type="dxa"/>
            <w:tcBorders>
              <w:top w:val="nil"/>
              <w:left w:val="nil"/>
              <w:bottom w:val="single" w:sz="4" w:space="0" w:color="auto"/>
              <w:right w:val="single" w:sz="4" w:space="0" w:color="auto"/>
            </w:tcBorders>
            <w:vAlign w:val="bottom"/>
            <w:hideMark/>
          </w:tcPr>
          <w:p w14:paraId="573DC86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16,368</w:t>
            </w:r>
          </w:p>
        </w:tc>
        <w:tc>
          <w:tcPr>
            <w:tcW w:w="1546" w:type="dxa"/>
            <w:tcBorders>
              <w:top w:val="nil"/>
              <w:left w:val="nil"/>
              <w:bottom w:val="single" w:sz="4" w:space="0" w:color="auto"/>
              <w:right w:val="single" w:sz="4" w:space="0" w:color="auto"/>
            </w:tcBorders>
            <w:noWrap/>
            <w:vAlign w:val="bottom"/>
            <w:hideMark/>
          </w:tcPr>
          <w:p w14:paraId="783EEEA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0,493</w:t>
            </w:r>
          </w:p>
        </w:tc>
      </w:tr>
      <w:tr w:rsidR="00D13F26" w:rsidRPr="00D13F26" w14:paraId="66B1A1BD"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A0D9DEB"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7700FA6"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1150D8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5FB4ACB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1,388</w:t>
            </w:r>
          </w:p>
        </w:tc>
        <w:tc>
          <w:tcPr>
            <w:tcW w:w="1445" w:type="dxa"/>
            <w:tcBorders>
              <w:top w:val="nil"/>
              <w:left w:val="nil"/>
              <w:bottom w:val="single" w:sz="4" w:space="0" w:color="auto"/>
              <w:right w:val="single" w:sz="4" w:space="0" w:color="auto"/>
            </w:tcBorders>
            <w:noWrap/>
            <w:vAlign w:val="bottom"/>
            <w:hideMark/>
          </w:tcPr>
          <w:p w14:paraId="3151C21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0,016</w:t>
            </w:r>
          </w:p>
        </w:tc>
        <w:tc>
          <w:tcPr>
            <w:tcW w:w="1339" w:type="dxa"/>
            <w:tcBorders>
              <w:top w:val="nil"/>
              <w:left w:val="nil"/>
              <w:bottom w:val="single" w:sz="4" w:space="0" w:color="auto"/>
              <w:right w:val="single" w:sz="4" w:space="0" w:color="auto"/>
            </w:tcBorders>
            <w:vAlign w:val="bottom"/>
            <w:hideMark/>
          </w:tcPr>
          <w:p w14:paraId="288ECFC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16,417</w:t>
            </w:r>
          </w:p>
        </w:tc>
        <w:tc>
          <w:tcPr>
            <w:tcW w:w="1546" w:type="dxa"/>
            <w:tcBorders>
              <w:top w:val="nil"/>
              <w:left w:val="nil"/>
              <w:bottom w:val="single" w:sz="4" w:space="0" w:color="auto"/>
              <w:right w:val="single" w:sz="4" w:space="0" w:color="auto"/>
            </w:tcBorders>
            <w:noWrap/>
            <w:vAlign w:val="bottom"/>
            <w:hideMark/>
          </w:tcPr>
          <w:p w14:paraId="09C5073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0,512</w:t>
            </w:r>
          </w:p>
        </w:tc>
      </w:tr>
      <w:tr w:rsidR="00D13F26" w:rsidRPr="00D13F26" w14:paraId="485B5D8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796BFAE"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D443EE3"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E2D920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7547473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1,442</w:t>
            </w:r>
          </w:p>
        </w:tc>
        <w:tc>
          <w:tcPr>
            <w:tcW w:w="1445" w:type="dxa"/>
            <w:tcBorders>
              <w:top w:val="nil"/>
              <w:left w:val="nil"/>
              <w:bottom w:val="single" w:sz="4" w:space="0" w:color="auto"/>
              <w:right w:val="single" w:sz="4" w:space="0" w:color="auto"/>
            </w:tcBorders>
            <w:noWrap/>
            <w:vAlign w:val="bottom"/>
            <w:hideMark/>
          </w:tcPr>
          <w:p w14:paraId="4A83154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0,011</w:t>
            </w:r>
          </w:p>
        </w:tc>
        <w:tc>
          <w:tcPr>
            <w:tcW w:w="1339" w:type="dxa"/>
            <w:tcBorders>
              <w:top w:val="nil"/>
              <w:left w:val="nil"/>
              <w:bottom w:val="single" w:sz="4" w:space="0" w:color="auto"/>
              <w:right w:val="single" w:sz="4" w:space="0" w:color="auto"/>
            </w:tcBorders>
            <w:vAlign w:val="bottom"/>
            <w:hideMark/>
          </w:tcPr>
          <w:p w14:paraId="21D4A6B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16,449</w:t>
            </w:r>
          </w:p>
        </w:tc>
        <w:tc>
          <w:tcPr>
            <w:tcW w:w="1546" w:type="dxa"/>
            <w:tcBorders>
              <w:top w:val="nil"/>
              <w:left w:val="nil"/>
              <w:bottom w:val="single" w:sz="4" w:space="0" w:color="auto"/>
              <w:right w:val="single" w:sz="4" w:space="0" w:color="auto"/>
            </w:tcBorders>
            <w:noWrap/>
            <w:vAlign w:val="bottom"/>
            <w:hideMark/>
          </w:tcPr>
          <w:p w14:paraId="760C13A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0,565</w:t>
            </w:r>
          </w:p>
        </w:tc>
      </w:tr>
      <w:tr w:rsidR="00D13F26" w:rsidRPr="00D13F26" w14:paraId="6B6A42F8"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41F550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10F24EB"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D0850F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73170ED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1,523</w:t>
            </w:r>
          </w:p>
        </w:tc>
        <w:tc>
          <w:tcPr>
            <w:tcW w:w="1445" w:type="dxa"/>
            <w:tcBorders>
              <w:top w:val="nil"/>
              <w:left w:val="nil"/>
              <w:bottom w:val="single" w:sz="4" w:space="0" w:color="auto"/>
              <w:right w:val="single" w:sz="4" w:space="0" w:color="auto"/>
            </w:tcBorders>
            <w:noWrap/>
            <w:vAlign w:val="bottom"/>
            <w:hideMark/>
          </w:tcPr>
          <w:p w14:paraId="56A1125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0,010</w:t>
            </w:r>
          </w:p>
        </w:tc>
        <w:tc>
          <w:tcPr>
            <w:tcW w:w="1339" w:type="dxa"/>
            <w:tcBorders>
              <w:top w:val="nil"/>
              <w:left w:val="nil"/>
              <w:bottom w:val="single" w:sz="4" w:space="0" w:color="auto"/>
              <w:right w:val="single" w:sz="4" w:space="0" w:color="auto"/>
            </w:tcBorders>
            <w:vAlign w:val="bottom"/>
            <w:hideMark/>
          </w:tcPr>
          <w:p w14:paraId="7C4A65E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16,636</w:t>
            </w:r>
          </w:p>
        </w:tc>
        <w:tc>
          <w:tcPr>
            <w:tcW w:w="1546" w:type="dxa"/>
            <w:tcBorders>
              <w:top w:val="nil"/>
              <w:left w:val="nil"/>
              <w:bottom w:val="single" w:sz="4" w:space="0" w:color="auto"/>
              <w:right w:val="single" w:sz="4" w:space="0" w:color="auto"/>
            </w:tcBorders>
            <w:noWrap/>
            <w:vAlign w:val="bottom"/>
            <w:hideMark/>
          </w:tcPr>
          <w:p w14:paraId="4D34533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0,553</w:t>
            </w:r>
          </w:p>
        </w:tc>
      </w:tr>
      <w:tr w:rsidR="00D13F26" w:rsidRPr="00D13F26" w14:paraId="3B074409"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66980EF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19</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72820E4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SOCI</w:t>
            </w:r>
          </w:p>
        </w:tc>
        <w:tc>
          <w:tcPr>
            <w:tcW w:w="939" w:type="dxa"/>
            <w:tcBorders>
              <w:top w:val="nil"/>
              <w:left w:val="nil"/>
              <w:bottom w:val="single" w:sz="4" w:space="0" w:color="auto"/>
              <w:right w:val="single" w:sz="4" w:space="0" w:color="auto"/>
            </w:tcBorders>
            <w:noWrap/>
            <w:vAlign w:val="bottom"/>
            <w:hideMark/>
          </w:tcPr>
          <w:p w14:paraId="026B057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5EBCDB3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0,827</w:t>
            </w:r>
          </w:p>
        </w:tc>
        <w:tc>
          <w:tcPr>
            <w:tcW w:w="1445" w:type="dxa"/>
            <w:tcBorders>
              <w:top w:val="nil"/>
              <w:left w:val="nil"/>
              <w:bottom w:val="single" w:sz="4" w:space="0" w:color="auto"/>
              <w:right w:val="single" w:sz="4" w:space="0" w:color="auto"/>
            </w:tcBorders>
            <w:noWrap/>
            <w:vAlign w:val="bottom"/>
            <w:hideMark/>
          </w:tcPr>
          <w:p w14:paraId="0E3320B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0,041</w:t>
            </w:r>
          </w:p>
        </w:tc>
        <w:tc>
          <w:tcPr>
            <w:tcW w:w="1339" w:type="dxa"/>
            <w:tcBorders>
              <w:top w:val="nil"/>
              <w:left w:val="nil"/>
              <w:bottom w:val="single" w:sz="4" w:space="0" w:color="auto"/>
              <w:right w:val="single" w:sz="4" w:space="0" w:color="auto"/>
            </w:tcBorders>
            <w:vAlign w:val="bottom"/>
            <w:hideMark/>
          </w:tcPr>
          <w:p w14:paraId="5A7B7C8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23,635</w:t>
            </w:r>
          </w:p>
        </w:tc>
        <w:tc>
          <w:tcPr>
            <w:tcW w:w="1546" w:type="dxa"/>
            <w:tcBorders>
              <w:top w:val="nil"/>
              <w:left w:val="nil"/>
              <w:bottom w:val="single" w:sz="4" w:space="0" w:color="auto"/>
              <w:right w:val="single" w:sz="4" w:space="0" w:color="auto"/>
            </w:tcBorders>
            <w:noWrap/>
            <w:vAlign w:val="bottom"/>
            <w:hideMark/>
          </w:tcPr>
          <w:p w14:paraId="4E66062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0,125</w:t>
            </w:r>
          </w:p>
        </w:tc>
      </w:tr>
      <w:tr w:rsidR="00D13F26" w:rsidRPr="00D13F26" w14:paraId="0C248928"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0C9F1C0"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E4C1C7A"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8ED6A5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57151C0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0,712</w:t>
            </w:r>
          </w:p>
        </w:tc>
        <w:tc>
          <w:tcPr>
            <w:tcW w:w="1445" w:type="dxa"/>
            <w:tcBorders>
              <w:top w:val="nil"/>
              <w:left w:val="nil"/>
              <w:bottom w:val="single" w:sz="4" w:space="0" w:color="auto"/>
              <w:right w:val="single" w:sz="4" w:space="0" w:color="auto"/>
            </w:tcBorders>
            <w:noWrap/>
            <w:vAlign w:val="bottom"/>
            <w:hideMark/>
          </w:tcPr>
          <w:p w14:paraId="5FE096D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0,009</w:t>
            </w:r>
          </w:p>
        </w:tc>
        <w:tc>
          <w:tcPr>
            <w:tcW w:w="1339" w:type="dxa"/>
            <w:tcBorders>
              <w:top w:val="nil"/>
              <w:left w:val="nil"/>
              <w:bottom w:val="single" w:sz="4" w:space="0" w:color="auto"/>
              <w:right w:val="single" w:sz="4" w:space="0" w:color="auto"/>
            </w:tcBorders>
            <w:vAlign w:val="bottom"/>
            <w:hideMark/>
          </w:tcPr>
          <w:p w14:paraId="4607008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23,597</w:t>
            </w:r>
          </w:p>
        </w:tc>
        <w:tc>
          <w:tcPr>
            <w:tcW w:w="1546" w:type="dxa"/>
            <w:tcBorders>
              <w:top w:val="nil"/>
              <w:left w:val="nil"/>
              <w:bottom w:val="single" w:sz="4" w:space="0" w:color="auto"/>
              <w:right w:val="single" w:sz="4" w:space="0" w:color="auto"/>
            </w:tcBorders>
            <w:noWrap/>
            <w:vAlign w:val="bottom"/>
            <w:hideMark/>
          </w:tcPr>
          <w:p w14:paraId="15AC401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0,297</w:t>
            </w:r>
          </w:p>
        </w:tc>
      </w:tr>
      <w:tr w:rsidR="00D13F26" w:rsidRPr="00D13F26" w14:paraId="722FAFC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0AE773B"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020F902"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BFDB53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0F1CEF3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0,695</w:t>
            </w:r>
          </w:p>
        </w:tc>
        <w:tc>
          <w:tcPr>
            <w:tcW w:w="1445" w:type="dxa"/>
            <w:tcBorders>
              <w:top w:val="nil"/>
              <w:left w:val="nil"/>
              <w:bottom w:val="single" w:sz="4" w:space="0" w:color="auto"/>
              <w:right w:val="single" w:sz="4" w:space="0" w:color="auto"/>
            </w:tcBorders>
            <w:noWrap/>
            <w:vAlign w:val="bottom"/>
            <w:hideMark/>
          </w:tcPr>
          <w:p w14:paraId="6411153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0,010</w:t>
            </w:r>
          </w:p>
        </w:tc>
        <w:tc>
          <w:tcPr>
            <w:tcW w:w="1339" w:type="dxa"/>
            <w:tcBorders>
              <w:top w:val="nil"/>
              <w:left w:val="nil"/>
              <w:bottom w:val="single" w:sz="4" w:space="0" w:color="auto"/>
              <w:right w:val="single" w:sz="4" w:space="0" w:color="auto"/>
            </w:tcBorders>
            <w:vAlign w:val="bottom"/>
            <w:hideMark/>
          </w:tcPr>
          <w:p w14:paraId="7E671CA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24,020</w:t>
            </w:r>
          </w:p>
        </w:tc>
        <w:tc>
          <w:tcPr>
            <w:tcW w:w="1546" w:type="dxa"/>
            <w:tcBorders>
              <w:top w:val="nil"/>
              <w:left w:val="nil"/>
              <w:bottom w:val="single" w:sz="4" w:space="0" w:color="auto"/>
              <w:right w:val="single" w:sz="4" w:space="0" w:color="auto"/>
            </w:tcBorders>
            <w:noWrap/>
            <w:vAlign w:val="bottom"/>
            <w:hideMark/>
          </w:tcPr>
          <w:p w14:paraId="54C3AF7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0,262</w:t>
            </w:r>
          </w:p>
        </w:tc>
      </w:tr>
      <w:tr w:rsidR="00D13F26" w:rsidRPr="00D13F26" w14:paraId="0D302A14"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A76C0E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8D2471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5FDFE8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1C1AF56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0,580</w:t>
            </w:r>
          </w:p>
        </w:tc>
        <w:tc>
          <w:tcPr>
            <w:tcW w:w="1445" w:type="dxa"/>
            <w:tcBorders>
              <w:top w:val="nil"/>
              <w:left w:val="nil"/>
              <w:bottom w:val="single" w:sz="4" w:space="0" w:color="auto"/>
              <w:right w:val="single" w:sz="4" w:space="0" w:color="auto"/>
            </w:tcBorders>
            <w:noWrap/>
            <w:vAlign w:val="bottom"/>
            <w:hideMark/>
          </w:tcPr>
          <w:p w14:paraId="5144971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0,015</w:t>
            </w:r>
          </w:p>
        </w:tc>
        <w:tc>
          <w:tcPr>
            <w:tcW w:w="1339" w:type="dxa"/>
            <w:tcBorders>
              <w:top w:val="nil"/>
              <w:left w:val="nil"/>
              <w:bottom w:val="single" w:sz="4" w:space="0" w:color="auto"/>
              <w:right w:val="single" w:sz="4" w:space="0" w:color="auto"/>
            </w:tcBorders>
            <w:vAlign w:val="bottom"/>
            <w:hideMark/>
          </w:tcPr>
          <w:p w14:paraId="4F65ACD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24,023</w:t>
            </w:r>
          </w:p>
        </w:tc>
        <w:tc>
          <w:tcPr>
            <w:tcW w:w="1546" w:type="dxa"/>
            <w:tcBorders>
              <w:top w:val="nil"/>
              <w:left w:val="nil"/>
              <w:bottom w:val="single" w:sz="4" w:space="0" w:color="auto"/>
              <w:right w:val="single" w:sz="4" w:space="0" w:color="auto"/>
            </w:tcBorders>
            <w:noWrap/>
            <w:vAlign w:val="bottom"/>
            <w:hideMark/>
          </w:tcPr>
          <w:p w14:paraId="0AA5941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0,181</w:t>
            </w:r>
          </w:p>
        </w:tc>
      </w:tr>
      <w:tr w:rsidR="00D13F26" w:rsidRPr="00D13F26" w14:paraId="22D9174E"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BCAF95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4CB46C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568376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0A218FA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0,505</w:t>
            </w:r>
          </w:p>
        </w:tc>
        <w:tc>
          <w:tcPr>
            <w:tcW w:w="1445" w:type="dxa"/>
            <w:tcBorders>
              <w:top w:val="nil"/>
              <w:left w:val="nil"/>
              <w:bottom w:val="single" w:sz="4" w:space="0" w:color="auto"/>
              <w:right w:val="single" w:sz="4" w:space="0" w:color="auto"/>
            </w:tcBorders>
            <w:noWrap/>
            <w:vAlign w:val="bottom"/>
            <w:hideMark/>
          </w:tcPr>
          <w:p w14:paraId="4491E15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0,028</w:t>
            </w:r>
          </w:p>
        </w:tc>
        <w:tc>
          <w:tcPr>
            <w:tcW w:w="1339" w:type="dxa"/>
            <w:tcBorders>
              <w:top w:val="nil"/>
              <w:left w:val="nil"/>
              <w:bottom w:val="single" w:sz="4" w:space="0" w:color="auto"/>
              <w:right w:val="single" w:sz="4" w:space="0" w:color="auto"/>
            </w:tcBorders>
            <w:vAlign w:val="bottom"/>
            <w:hideMark/>
          </w:tcPr>
          <w:p w14:paraId="2B7E023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23,999</w:t>
            </w:r>
          </w:p>
        </w:tc>
        <w:tc>
          <w:tcPr>
            <w:tcW w:w="1546" w:type="dxa"/>
            <w:tcBorders>
              <w:top w:val="nil"/>
              <w:left w:val="nil"/>
              <w:bottom w:val="single" w:sz="4" w:space="0" w:color="auto"/>
              <w:right w:val="single" w:sz="4" w:space="0" w:color="auto"/>
            </w:tcBorders>
            <w:noWrap/>
            <w:vAlign w:val="bottom"/>
            <w:hideMark/>
          </w:tcPr>
          <w:p w14:paraId="1C27183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0,104</w:t>
            </w:r>
          </w:p>
        </w:tc>
      </w:tr>
      <w:tr w:rsidR="00D13F26" w:rsidRPr="00D13F26" w14:paraId="08574589"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7D5FC19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20</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5D925E7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TOBA</w:t>
            </w:r>
          </w:p>
        </w:tc>
        <w:tc>
          <w:tcPr>
            <w:tcW w:w="939" w:type="dxa"/>
            <w:tcBorders>
              <w:top w:val="nil"/>
              <w:left w:val="nil"/>
              <w:bottom w:val="single" w:sz="4" w:space="0" w:color="auto"/>
              <w:right w:val="single" w:sz="4" w:space="0" w:color="auto"/>
            </w:tcBorders>
            <w:noWrap/>
            <w:vAlign w:val="bottom"/>
            <w:hideMark/>
          </w:tcPr>
          <w:p w14:paraId="533E3C3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1598ED0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1,653</w:t>
            </w:r>
          </w:p>
        </w:tc>
        <w:tc>
          <w:tcPr>
            <w:tcW w:w="1445" w:type="dxa"/>
            <w:tcBorders>
              <w:top w:val="nil"/>
              <w:left w:val="nil"/>
              <w:bottom w:val="single" w:sz="4" w:space="0" w:color="auto"/>
              <w:right w:val="single" w:sz="4" w:space="0" w:color="auto"/>
            </w:tcBorders>
            <w:noWrap/>
            <w:vAlign w:val="bottom"/>
            <w:hideMark/>
          </w:tcPr>
          <w:p w14:paraId="26CA510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0,046</w:t>
            </w:r>
          </w:p>
        </w:tc>
        <w:tc>
          <w:tcPr>
            <w:tcW w:w="1339" w:type="dxa"/>
            <w:tcBorders>
              <w:top w:val="nil"/>
              <w:left w:val="nil"/>
              <w:bottom w:val="single" w:sz="4" w:space="0" w:color="auto"/>
              <w:right w:val="single" w:sz="4" w:space="0" w:color="auto"/>
            </w:tcBorders>
            <w:vAlign w:val="bottom"/>
            <w:hideMark/>
          </w:tcPr>
          <w:p w14:paraId="3A94574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18,291</w:t>
            </w:r>
          </w:p>
        </w:tc>
        <w:tc>
          <w:tcPr>
            <w:tcW w:w="1546" w:type="dxa"/>
            <w:tcBorders>
              <w:top w:val="nil"/>
              <w:left w:val="nil"/>
              <w:bottom w:val="single" w:sz="4" w:space="0" w:color="auto"/>
              <w:right w:val="single" w:sz="4" w:space="0" w:color="auto"/>
            </w:tcBorders>
            <w:noWrap/>
            <w:vAlign w:val="bottom"/>
            <w:hideMark/>
          </w:tcPr>
          <w:p w14:paraId="67E647A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0,149</w:t>
            </w:r>
          </w:p>
        </w:tc>
      </w:tr>
      <w:tr w:rsidR="00D13F26" w:rsidRPr="00D13F26" w14:paraId="7E339E5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7133BE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7EE3AC0"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950C12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5A0FA4A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1,422</w:t>
            </w:r>
          </w:p>
        </w:tc>
        <w:tc>
          <w:tcPr>
            <w:tcW w:w="1445" w:type="dxa"/>
            <w:tcBorders>
              <w:top w:val="nil"/>
              <w:left w:val="nil"/>
              <w:bottom w:val="single" w:sz="4" w:space="0" w:color="auto"/>
              <w:right w:val="single" w:sz="4" w:space="0" w:color="auto"/>
            </w:tcBorders>
            <w:noWrap/>
            <w:vAlign w:val="bottom"/>
            <w:hideMark/>
          </w:tcPr>
          <w:p w14:paraId="252B80B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0,076</w:t>
            </w:r>
          </w:p>
        </w:tc>
        <w:tc>
          <w:tcPr>
            <w:tcW w:w="1339" w:type="dxa"/>
            <w:tcBorders>
              <w:top w:val="nil"/>
              <w:left w:val="nil"/>
              <w:bottom w:val="single" w:sz="4" w:space="0" w:color="auto"/>
              <w:right w:val="single" w:sz="4" w:space="0" w:color="auto"/>
            </w:tcBorders>
            <w:vAlign w:val="bottom"/>
            <w:hideMark/>
          </w:tcPr>
          <w:p w14:paraId="10F4D5B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18,283</w:t>
            </w:r>
          </w:p>
        </w:tc>
        <w:tc>
          <w:tcPr>
            <w:tcW w:w="1546" w:type="dxa"/>
            <w:tcBorders>
              <w:top w:val="nil"/>
              <w:left w:val="nil"/>
              <w:bottom w:val="single" w:sz="4" w:space="0" w:color="auto"/>
              <w:right w:val="single" w:sz="4" w:space="0" w:color="auto"/>
            </w:tcBorders>
            <w:noWrap/>
            <w:vAlign w:val="bottom"/>
            <w:hideMark/>
          </w:tcPr>
          <w:p w14:paraId="1BB808B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0,241</w:t>
            </w:r>
          </w:p>
        </w:tc>
      </w:tr>
      <w:tr w:rsidR="00D13F26" w:rsidRPr="00D13F26" w14:paraId="4568D1E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D4E301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B98D7D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19E723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0690403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1,123</w:t>
            </w:r>
          </w:p>
        </w:tc>
        <w:tc>
          <w:tcPr>
            <w:tcW w:w="1445" w:type="dxa"/>
            <w:tcBorders>
              <w:top w:val="nil"/>
              <w:left w:val="nil"/>
              <w:bottom w:val="single" w:sz="4" w:space="0" w:color="auto"/>
              <w:right w:val="single" w:sz="4" w:space="0" w:color="auto"/>
            </w:tcBorders>
            <w:noWrap/>
            <w:vAlign w:val="bottom"/>
            <w:hideMark/>
          </w:tcPr>
          <w:p w14:paraId="66FB184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0,104</w:t>
            </w:r>
          </w:p>
        </w:tc>
        <w:tc>
          <w:tcPr>
            <w:tcW w:w="1339" w:type="dxa"/>
            <w:tcBorders>
              <w:top w:val="nil"/>
              <w:left w:val="nil"/>
              <w:bottom w:val="single" w:sz="4" w:space="0" w:color="auto"/>
              <w:right w:val="single" w:sz="4" w:space="0" w:color="auto"/>
            </w:tcBorders>
            <w:vAlign w:val="bottom"/>
            <w:hideMark/>
          </w:tcPr>
          <w:p w14:paraId="49DE2C8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18,150</w:t>
            </w:r>
          </w:p>
        </w:tc>
        <w:tc>
          <w:tcPr>
            <w:tcW w:w="1546" w:type="dxa"/>
            <w:tcBorders>
              <w:top w:val="nil"/>
              <w:left w:val="nil"/>
              <w:bottom w:val="single" w:sz="4" w:space="0" w:color="auto"/>
              <w:right w:val="single" w:sz="4" w:space="0" w:color="auto"/>
            </w:tcBorders>
            <w:noWrap/>
            <w:vAlign w:val="bottom"/>
            <w:hideMark/>
          </w:tcPr>
          <w:p w14:paraId="6B5F631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0,181</w:t>
            </w:r>
          </w:p>
        </w:tc>
      </w:tr>
      <w:tr w:rsidR="00D13F26" w:rsidRPr="00D13F26" w14:paraId="36B4A57A"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1496A73"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885AE52"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B7D52E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31E192C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1,237</w:t>
            </w:r>
          </w:p>
        </w:tc>
        <w:tc>
          <w:tcPr>
            <w:tcW w:w="1445" w:type="dxa"/>
            <w:tcBorders>
              <w:top w:val="nil"/>
              <w:left w:val="nil"/>
              <w:bottom w:val="single" w:sz="4" w:space="0" w:color="auto"/>
              <w:right w:val="single" w:sz="4" w:space="0" w:color="auto"/>
            </w:tcBorders>
            <w:noWrap/>
            <w:vAlign w:val="bottom"/>
            <w:hideMark/>
          </w:tcPr>
          <w:p w14:paraId="35C98F2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0,022</w:t>
            </w:r>
          </w:p>
        </w:tc>
        <w:tc>
          <w:tcPr>
            <w:tcW w:w="1339" w:type="dxa"/>
            <w:tcBorders>
              <w:top w:val="nil"/>
              <w:left w:val="nil"/>
              <w:bottom w:val="single" w:sz="4" w:space="0" w:color="auto"/>
              <w:right w:val="single" w:sz="4" w:space="0" w:color="auto"/>
            </w:tcBorders>
            <w:vAlign w:val="bottom"/>
            <w:hideMark/>
          </w:tcPr>
          <w:p w14:paraId="1084918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18,140</w:t>
            </w:r>
          </w:p>
        </w:tc>
        <w:tc>
          <w:tcPr>
            <w:tcW w:w="1546" w:type="dxa"/>
            <w:tcBorders>
              <w:top w:val="nil"/>
              <w:left w:val="nil"/>
              <w:bottom w:val="single" w:sz="4" w:space="0" w:color="auto"/>
              <w:right w:val="single" w:sz="4" w:space="0" w:color="auto"/>
            </w:tcBorders>
            <w:noWrap/>
            <w:vAlign w:val="bottom"/>
            <w:hideMark/>
          </w:tcPr>
          <w:p w14:paraId="48CE8AE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0,365</w:t>
            </w:r>
          </w:p>
        </w:tc>
      </w:tr>
      <w:tr w:rsidR="00D13F26" w:rsidRPr="00D13F26" w14:paraId="60604A7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B3D0B1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FDE6B8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2D030E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57EFCD9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1,047</w:t>
            </w:r>
          </w:p>
        </w:tc>
        <w:tc>
          <w:tcPr>
            <w:tcW w:w="1445" w:type="dxa"/>
            <w:tcBorders>
              <w:top w:val="nil"/>
              <w:left w:val="nil"/>
              <w:bottom w:val="single" w:sz="4" w:space="0" w:color="auto"/>
              <w:right w:val="single" w:sz="4" w:space="0" w:color="auto"/>
            </w:tcBorders>
            <w:noWrap/>
            <w:vAlign w:val="bottom"/>
            <w:hideMark/>
          </w:tcPr>
          <w:p w14:paraId="25AE763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0,054</w:t>
            </w:r>
          </w:p>
        </w:tc>
        <w:tc>
          <w:tcPr>
            <w:tcW w:w="1339" w:type="dxa"/>
            <w:tcBorders>
              <w:top w:val="nil"/>
              <w:left w:val="nil"/>
              <w:bottom w:val="single" w:sz="4" w:space="0" w:color="auto"/>
              <w:right w:val="single" w:sz="4" w:space="0" w:color="auto"/>
            </w:tcBorders>
            <w:vAlign w:val="bottom"/>
            <w:hideMark/>
          </w:tcPr>
          <w:p w14:paraId="30F8FDF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18,064</w:t>
            </w:r>
          </w:p>
        </w:tc>
        <w:tc>
          <w:tcPr>
            <w:tcW w:w="1546" w:type="dxa"/>
            <w:tcBorders>
              <w:top w:val="nil"/>
              <w:left w:val="nil"/>
              <w:bottom w:val="single" w:sz="4" w:space="0" w:color="auto"/>
              <w:right w:val="single" w:sz="4" w:space="0" w:color="auto"/>
            </w:tcBorders>
            <w:noWrap/>
            <w:vAlign w:val="bottom"/>
            <w:hideMark/>
          </w:tcPr>
          <w:p w14:paraId="5B3376C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0,212</w:t>
            </w:r>
          </w:p>
        </w:tc>
      </w:tr>
      <w:tr w:rsidR="00D13F26" w:rsidRPr="00D13F26" w14:paraId="3EAD53A7"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6914B9F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21</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5B2E848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TPMA</w:t>
            </w:r>
          </w:p>
        </w:tc>
        <w:tc>
          <w:tcPr>
            <w:tcW w:w="939" w:type="dxa"/>
            <w:tcBorders>
              <w:top w:val="nil"/>
              <w:left w:val="nil"/>
              <w:bottom w:val="single" w:sz="4" w:space="0" w:color="auto"/>
              <w:right w:val="single" w:sz="4" w:space="0" w:color="auto"/>
            </w:tcBorders>
            <w:noWrap/>
            <w:vAlign w:val="bottom"/>
            <w:hideMark/>
          </w:tcPr>
          <w:p w14:paraId="229E31E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29EDAAD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0,347</w:t>
            </w:r>
          </w:p>
        </w:tc>
        <w:tc>
          <w:tcPr>
            <w:tcW w:w="1445" w:type="dxa"/>
            <w:tcBorders>
              <w:top w:val="nil"/>
              <w:left w:val="nil"/>
              <w:bottom w:val="single" w:sz="4" w:space="0" w:color="auto"/>
              <w:right w:val="single" w:sz="4" w:space="0" w:color="auto"/>
            </w:tcBorders>
            <w:noWrap/>
            <w:vAlign w:val="bottom"/>
            <w:hideMark/>
          </w:tcPr>
          <w:p w14:paraId="1DBEA80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0,020</w:t>
            </w:r>
          </w:p>
        </w:tc>
        <w:tc>
          <w:tcPr>
            <w:tcW w:w="1339" w:type="dxa"/>
            <w:tcBorders>
              <w:top w:val="nil"/>
              <w:left w:val="nil"/>
              <w:bottom w:val="single" w:sz="4" w:space="0" w:color="auto"/>
              <w:right w:val="single" w:sz="4" w:space="0" w:color="auto"/>
            </w:tcBorders>
            <w:vAlign w:val="bottom"/>
            <w:hideMark/>
          </w:tcPr>
          <w:p w14:paraId="3640224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17,521</w:t>
            </w:r>
          </w:p>
        </w:tc>
        <w:tc>
          <w:tcPr>
            <w:tcW w:w="1546" w:type="dxa"/>
            <w:tcBorders>
              <w:top w:val="nil"/>
              <w:left w:val="nil"/>
              <w:bottom w:val="single" w:sz="4" w:space="0" w:color="auto"/>
              <w:right w:val="single" w:sz="4" w:space="0" w:color="auto"/>
            </w:tcBorders>
            <w:noWrap/>
            <w:vAlign w:val="bottom"/>
            <w:hideMark/>
          </w:tcPr>
          <w:p w14:paraId="556FD78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0,186</w:t>
            </w:r>
          </w:p>
        </w:tc>
      </w:tr>
      <w:tr w:rsidR="00D13F26" w:rsidRPr="00D13F26" w14:paraId="3CCF1E9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A6F0B2E"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10CB190"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F04B09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01F74B1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0,288</w:t>
            </w:r>
          </w:p>
        </w:tc>
        <w:tc>
          <w:tcPr>
            <w:tcW w:w="1445" w:type="dxa"/>
            <w:tcBorders>
              <w:top w:val="nil"/>
              <w:left w:val="nil"/>
              <w:bottom w:val="single" w:sz="4" w:space="0" w:color="auto"/>
              <w:right w:val="single" w:sz="4" w:space="0" w:color="auto"/>
            </w:tcBorders>
            <w:noWrap/>
            <w:vAlign w:val="bottom"/>
            <w:hideMark/>
          </w:tcPr>
          <w:p w14:paraId="0707F6E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0,040</w:t>
            </w:r>
          </w:p>
        </w:tc>
        <w:tc>
          <w:tcPr>
            <w:tcW w:w="1339" w:type="dxa"/>
            <w:tcBorders>
              <w:top w:val="nil"/>
              <w:left w:val="nil"/>
              <w:bottom w:val="single" w:sz="4" w:space="0" w:color="auto"/>
              <w:right w:val="single" w:sz="4" w:space="0" w:color="auto"/>
            </w:tcBorders>
            <w:vAlign w:val="bottom"/>
            <w:hideMark/>
          </w:tcPr>
          <w:p w14:paraId="57982EC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17,653</w:t>
            </w:r>
          </w:p>
        </w:tc>
        <w:tc>
          <w:tcPr>
            <w:tcW w:w="1546" w:type="dxa"/>
            <w:tcBorders>
              <w:top w:val="nil"/>
              <w:left w:val="nil"/>
              <w:bottom w:val="single" w:sz="4" w:space="0" w:color="auto"/>
              <w:right w:val="single" w:sz="4" w:space="0" w:color="auto"/>
            </w:tcBorders>
            <w:noWrap/>
            <w:vAlign w:val="bottom"/>
            <w:hideMark/>
          </w:tcPr>
          <w:p w14:paraId="0447428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0,114</w:t>
            </w:r>
          </w:p>
        </w:tc>
      </w:tr>
      <w:tr w:rsidR="00D13F26" w:rsidRPr="00D13F26" w14:paraId="0F54FEA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0D54485"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0B28EF6"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D235BE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7089229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0,209</w:t>
            </w:r>
          </w:p>
        </w:tc>
        <w:tc>
          <w:tcPr>
            <w:tcW w:w="1445" w:type="dxa"/>
            <w:tcBorders>
              <w:top w:val="nil"/>
              <w:left w:val="nil"/>
              <w:bottom w:val="single" w:sz="4" w:space="0" w:color="auto"/>
              <w:right w:val="single" w:sz="4" w:space="0" w:color="auto"/>
            </w:tcBorders>
            <w:noWrap/>
            <w:vAlign w:val="bottom"/>
            <w:hideMark/>
          </w:tcPr>
          <w:p w14:paraId="58005F0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0,126</w:t>
            </w:r>
          </w:p>
        </w:tc>
        <w:tc>
          <w:tcPr>
            <w:tcW w:w="1339" w:type="dxa"/>
            <w:tcBorders>
              <w:top w:val="nil"/>
              <w:left w:val="nil"/>
              <w:bottom w:val="single" w:sz="4" w:space="0" w:color="auto"/>
              <w:right w:val="single" w:sz="4" w:space="0" w:color="auto"/>
            </w:tcBorders>
            <w:vAlign w:val="bottom"/>
            <w:hideMark/>
          </w:tcPr>
          <w:p w14:paraId="214B8D7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17,702</w:t>
            </w:r>
          </w:p>
        </w:tc>
        <w:tc>
          <w:tcPr>
            <w:tcW w:w="1546" w:type="dxa"/>
            <w:tcBorders>
              <w:top w:val="nil"/>
              <w:left w:val="nil"/>
              <w:bottom w:val="single" w:sz="4" w:space="0" w:color="auto"/>
              <w:right w:val="single" w:sz="4" w:space="0" w:color="auto"/>
            </w:tcBorders>
            <w:noWrap/>
            <w:vAlign w:val="bottom"/>
            <w:hideMark/>
          </w:tcPr>
          <w:p w14:paraId="6A7E6E2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0,050</w:t>
            </w:r>
          </w:p>
        </w:tc>
      </w:tr>
      <w:tr w:rsidR="00D13F26" w:rsidRPr="00D13F26" w14:paraId="2A39CBF9"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AB910E6"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8CA1A0D"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C563E0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5396CCE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0,487</w:t>
            </w:r>
          </w:p>
        </w:tc>
        <w:tc>
          <w:tcPr>
            <w:tcW w:w="1445" w:type="dxa"/>
            <w:tcBorders>
              <w:top w:val="nil"/>
              <w:left w:val="nil"/>
              <w:bottom w:val="single" w:sz="4" w:space="0" w:color="auto"/>
              <w:right w:val="single" w:sz="4" w:space="0" w:color="auto"/>
            </w:tcBorders>
            <w:noWrap/>
            <w:vAlign w:val="bottom"/>
            <w:hideMark/>
          </w:tcPr>
          <w:p w14:paraId="5B3F16B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0,074</w:t>
            </w:r>
          </w:p>
        </w:tc>
        <w:tc>
          <w:tcPr>
            <w:tcW w:w="1339" w:type="dxa"/>
            <w:tcBorders>
              <w:top w:val="nil"/>
              <w:left w:val="nil"/>
              <w:bottom w:val="single" w:sz="4" w:space="0" w:color="auto"/>
              <w:right w:val="single" w:sz="4" w:space="0" w:color="auto"/>
            </w:tcBorders>
            <w:vAlign w:val="bottom"/>
            <w:hideMark/>
          </w:tcPr>
          <w:p w14:paraId="1E56C2F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17,697</w:t>
            </w:r>
          </w:p>
        </w:tc>
        <w:tc>
          <w:tcPr>
            <w:tcW w:w="1546" w:type="dxa"/>
            <w:tcBorders>
              <w:top w:val="nil"/>
              <w:left w:val="nil"/>
              <w:bottom w:val="single" w:sz="4" w:space="0" w:color="auto"/>
              <w:right w:val="single" w:sz="4" w:space="0" w:color="auto"/>
            </w:tcBorders>
            <w:noWrap/>
            <w:vAlign w:val="bottom"/>
            <w:hideMark/>
          </w:tcPr>
          <w:p w14:paraId="01836EA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0,038</w:t>
            </w:r>
          </w:p>
        </w:tc>
      </w:tr>
      <w:tr w:rsidR="00D13F26" w:rsidRPr="00D13F26" w14:paraId="53B8B58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652E33B"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4E41042"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C50908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29C647E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0,664</w:t>
            </w:r>
          </w:p>
        </w:tc>
        <w:tc>
          <w:tcPr>
            <w:tcW w:w="1445" w:type="dxa"/>
            <w:tcBorders>
              <w:top w:val="nil"/>
              <w:left w:val="nil"/>
              <w:bottom w:val="single" w:sz="4" w:space="0" w:color="auto"/>
              <w:right w:val="single" w:sz="4" w:space="0" w:color="auto"/>
            </w:tcBorders>
            <w:noWrap/>
            <w:vAlign w:val="bottom"/>
            <w:hideMark/>
          </w:tcPr>
          <w:p w14:paraId="36C04BF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0,064</w:t>
            </w:r>
          </w:p>
        </w:tc>
        <w:tc>
          <w:tcPr>
            <w:tcW w:w="1339" w:type="dxa"/>
            <w:tcBorders>
              <w:top w:val="nil"/>
              <w:left w:val="nil"/>
              <w:bottom w:val="single" w:sz="4" w:space="0" w:color="auto"/>
              <w:right w:val="single" w:sz="4" w:space="0" w:color="auto"/>
            </w:tcBorders>
            <w:vAlign w:val="bottom"/>
            <w:hideMark/>
          </w:tcPr>
          <w:p w14:paraId="0A2FB81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17,761</w:t>
            </w:r>
          </w:p>
        </w:tc>
        <w:tc>
          <w:tcPr>
            <w:tcW w:w="1546" w:type="dxa"/>
            <w:tcBorders>
              <w:top w:val="nil"/>
              <w:left w:val="nil"/>
              <w:bottom w:val="single" w:sz="4" w:space="0" w:color="auto"/>
              <w:right w:val="single" w:sz="4" w:space="0" w:color="auto"/>
            </w:tcBorders>
            <w:noWrap/>
            <w:vAlign w:val="bottom"/>
            <w:hideMark/>
          </w:tcPr>
          <w:p w14:paraId="63B5E25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0,042</w:t>
            </w:r>
          </w:p>
        </w:tc>
      </w:tr>
      <w:tr w:rsidR="00D13F26" w:rsidRPr="00D13F26" w14:paraId="0885B57C"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70184C3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22</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6F319E5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SHIP</w:t>
            </w:r>
          </w:p>
        </w:tc>
        <w:tc>
          <w:tcPr>
            <w:tcW w:w="939" w:type="dxa"/>
            <w:tcBorders>
              <w:top w:val="nil"/>
              <w:left w:val="nil"/>
              <w:bottom w:val="single" w:sz="4" w:space="0" w:color="auto"/>
              <w:right w:val="single" w:sz="4" w:space="0" w:color="auto"/>
            </w:tcBorders>
            <w:noWrap/>
            <w:vAlign w:val="bottom"/>
            <w:hideMark/>
          </w:tcPr>
          <w:p w14:paraId="5D947C3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246F547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1,183</w:t>
            </w:r>
          </w:p>
        </w:tc>
        <w:tc>
          <w:tcPr>
            <w:tcW w:w="1445" w:type="dxa"/>
            <w:tcBorders>
              <w:top w:val="nil"/>
              <w:left w:val="nil"/>
              <w:bottom w:val="single" w:sz="4" w:space="0" w:color="auto"/>
              <w:right w:val="single" w:sz="4" w:space="0" w:color="auto"/>
            </w:tcBorders>
            <w:noWrap/>
            <w:vAlign w:val="bottom"/>
            <w:hideMark/>
          </w:tcPr>
          <w:p w14:paraId="5E08B31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0,078</w:t>
            </w:r>
          </w:p>
        </w:tc>
        <w:tc>
          <w:tcPr>
            <w:tcW w:w="1339" w:type="dxa"/>
            <w:tcBorders>
              <w:top w:val="nil"/>
              <w:left w:val="nil"/>
              <w:bottom w:val="single" w:sz="4" w:space="0" w:color="auto"/>
              <w:right w:val="single" w:sz="4" w:space="0" w:color="auto"/>
            </w:tcBorders>
            <w:vAlign w:val="bottom"/>
            <w:hideMark/>
          </w:tcPr>
          <w:p w14:paraId="0ECC8E3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17,756</w:t>
            </w:r>
          </w:p>
        </w:tc>
        <w:tc>
          <w:tcPr>
            <w:tcW w:w="1546" w:type="dxa"/>
            <w:tcBorders>
              <w:top w:val="nil"/>
              <w:left w:val="nil"/>
              <w:bottom w:val="single" w:sz="4" w:space="0" w:color="auto"/>
              <w:right w:val="single" w:sz="4" w:space="0" w:color="auto"/>
            </w:tcBorders>
            <w:noWrap/>
            <w:vAlign w:val="bottom"/>
            <w:hideMark/>
          </w:tcPr>
          <w:p w14:paraId="5877D72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0,124</w:t>
            </w:r>
          </w:p>
        </w:tc>
      </w:tr>
      <w:tr w:rsidR="00D13F26" w:rsidRPr="00D13F26" w14:paraId="50EA862A"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C900003"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B5D1BC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DFF6CF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1B04517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1,157</w:t>
            </w:r>
          </w:p>
        </w:tc>
        <w:tc>
          <w:tcPr>
            <w:tcW w:w="1445" w:type="dxa"/>
            <w:tcBorders>
              <w:top w:val="nil"/>
              <w:left w:val="nil"/>
              <w:bottom w:val="single" w:sz="4" w:space="0" w:color="auto"/>
              <w:right w:val="single" w:sz="4" w:space="0" w:color="auto"/>
            </w:tcBorders>
            <w:noWrap/>
            <w:vAlign w:val="bottom"/>
            <w:hideMark/>
          </w:tcPr>
          <w:p w14:paraId="0FB6273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0,064</w:t>
            </w:r>
          </w:p>
        </w:tc>
        <w:tc>
          <w:tcPr>
            <w:tcW w:w="1339" w:type="dxa"/>
            <w:tcBorders>
              <w:top w:val="nil"/>
              <w:left w:val="nil"/>
              <w:bottom w:val="single" w:sz="4" w:space="0" w:color="auto"/>
              <w:right w:val="single" w:sz="4" w:space="0" w:color="auto"/>
            </w:tcBorders>
            <w:vAlign w:val="bottom"/>
            <w:hideMark/>
          </w:tcPr>
          <w:p w14:paraId="5A0BFCF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17,785</w:t>
            </w:r>
          </w:p>
        </w:tc>
        <w:tc>
          <w:tcPr>
            <w:tcW w:w="1546" w:type="dxa"/>
            <w:tcBorders>
              <w:top w:val="nil"/>
              <w:left w:val="nil"/>
              <w:bottom w:val="single" w:sz="4" w:space="0" w:color="auto"/>
              <w:right w:val="single" w:sz="4" w:space="0" w:color="auto"/>
            </w:tcBorders>
            <w:noWrap/>
            <w:vAlign w:val="bottom"/>
            <w:hideMark/>
          </w:tcPr>
          <w:p w14:paraId="18F382B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0,139</w:t>
            </w:r>
          </w:p>
        </w:tc>
      </w:tr>
      <w:tr w:rsidR="00D13F26" w:rsidRPr="00D13F26" w14:paraId="0E692EE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029D15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F521ABA"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BD83D0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71A9AE9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1,203</w:t>
            </w:r>
          </w:p>
        </w:tc>
        <w:tc>
          <w:tcPr>
            <w:tcW w:w="1445" w:type="dxa"/>
            <w:tcBorders>
              <w:top w:val="nil"/>
              <w:left w:val="nil"/>
              <w:bottom w:val="single" w:sz="4" w:space="0" w:color="auto"/>
              <w:right w:val="single" w:sz="4" w:space="0" w:color="auto"/>
            </w:tcBorders>
            <w:noWrap/>
            <w:vAlign w:val="bottom"/>
            <w:hideMark/>
          </w:tcPr>
          <w:p w14:paraId="159B1B5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0,069</w:t>
            </w:r>
          </w:p>
        </w:tc>
        <w:tc>
          <w:tcPr>
            <w:tcW w:w="1339" w:type="dxa"/>
            <w:tcBorders>
              <w:top w:val="nil"/>
              <w:left w:val="nil"/>
              <w:bottom w:val="single" w:sz="4" w:space="0" w:color="auto"/>
              <w:right w:val="single" w:sz="4" w:space="0" w:color="auto"/>
            </w:tcBorders>
            <w:vAlign w:val="bottom"/>
            <w:hideMark/>
          </w:tcPr>
          <w:p w14:paraId="7A75903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18,255</w:t>
            </w:r>
          </w:p>
        </w:tc>
        <w:tc>
          <w:tcPr>
            <w:tcW w:w="1546" w:type="dxa"/>
            <w:tcBorders>
              <w:top w:val="nil"/>
              <w:left w:val="nil"/>
              <w:bottom w:val="single" w:sz="4" w:space="0" w:color="auto"/>
              <w:right w:val="single" w:sz="4" w:space="0" w:color="auto"/>
            </w:tcBorders>
            <w:noWrap/>
            <w:vAlign w:val="bottom"/>
            <w:hideMark/>
          </w:tcPr>
          <w:p w14:paraId="0B2B124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0,113</w:t>
            </w:r>
          </w:p>
        </w:tc>
      </w:tr>
      <w:tr w:rsidR="00D13F26" w:rsidRPr="00D13F26" w14:paraId="0867E25B"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438DFC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4ECE3C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EEB1C1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2CA16D2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1,211</w:t>
            </w:r>
          </w:p>
        </w:tc>
        <w:tc>
          <w:tcPr>
            <w:tcW w:w="1445" w:type="dxa"/>
            <w:tcBorders>
              <w:top w:val="nil"/>
              <w:left w:val="nil"/>
              <w:bottom w:val="single" w:sz="4" w:space="0" w:color="auto"/>
              <w:right w:val="single" w:sz="4" w:space="0" w:color="auto"/>
            </w:tcBorders>
            <w:noWrap/>
            <w:vAlign w:val="bottom"/>
            <w:hideMark/>
          </w:tcPr>
          <w:p w14:paraId="47E65AD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0,060</w:t>
            </w:r>
          </w:p>
        </w:tc>
        <w:tc>
          <w:tcPr>
            <w:tcW w:w="1339" w:type="dxa"/>
            <w:tcBorders>
              <w:top w:val="nil"/>
              <w:left w:val="nil"/>
              <w:bottom w:val="single" w:sz="4" w:space="0" w:color="auto"/>
              <w:right w:val="single" w:sz="4" w:space="0" w:color="auto"/>
            </w:tcBorders>
            <w:vAlign w:val="bottom"/>
            <w:hideMark/>
          </w:tcPr>
          <w:p w14:paraId="6B38083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18,324</w:t>
            </w:r>
          </w:p>
        </w:tc>
        <w:tc>
          <w:tcPr>
            <w:tcW w:w="1546" w:type="dxa"/>
            <w:tcBorders>
              <w:top w:val="nil"/>
              <w:left w:val="nil"/>
              <w:bottom w:val="single" w:sz="4" w:space="0" w:color="auto"/>
              <w:right w:val="single" w:sz="4" w:space="0" w:color="auto"/>
            </w:tcBorders>
            <w:noWrap/>
            <w:vAlign w:val="bottom"/>
            <w:hideMark/>
          </w:tcPr>
          <w:p w14:paraId="5F9F96C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0,121</w:t>
            </w:r>
          </w:p>
        </w:tc>
      </w:tr>
      <w:tr w:rsidR="00D13F26" w:rsidRPr="00D13F26" w14:paraId="334AE15C"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46367EC"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4967850"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B927C0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1DAC6EF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1,181</w:t>
            </w:r>
          </w:p>
        </w:tc>
        <w:tc>
          <w:tcPr>
            <w:tcW w:w="1445" w:type="dxa"/>
            <w:tcBorders>
              <w:top w:val="nil"/>
              <w:left w:val="nil"/>
              <w:bottom w:val="single" w:sz="4" w:space="0" w:color="auto"/>
              <w:right w:val="single" w:sz="4" w:space="0" w:color="auto"/>
            </w:tcBorders>
            <w:noWrap/>
            <w:vAlign w:val="bottom"/>
            <w:hideMark/>
          </w:tcPr>
          <w:p w14:paraId="7B298E1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0,050</w:t>
            </w:r>
          </w:p>
        </w:tc>
        <w:tc>
          <w:tcPr>
            <w:tcW w:w="1339" w:type="dxa"/>
            <w:tcBorders>
              <w:top w:val="nil"/>
              <w:left w:val="nil"/>
              <w:bottom w:val="single" w:sz="4" w:space="0" w:color="auto"/>
              <w:right w:val="single" w:sz="4" w:space="0" w:color="auto"/>
            </w:tcBorders>
            <w:vAlign w:val="bottom"/>
            <w:hideMark/>
          </w:tcPr>
          <w:p w14:paraId="043DB19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18,250</w:t>
            </w:r>
          </w:p>
        </w:tc>
        <w:tc>
          <w:tcPr>
            <w:tcW w:w="1546" w:type="dxa"/>
            <w:tcBorders>
              <w:top w:val="nil"/>
              <w:left w:val="nil"/>
              <w:bottom w:val="single" w:sz="4" w:space="0" w:color="auto"/>
              <w:right w:val="single" w:sz="4" w:space="0" w:color="auto"/>
            </w:tcBorders>
            <w:noWrap/>
            <w:vAlign w:val="bottom"/>
            <w:hideMark/>
          </w:tcPr>
          <w:p w14:paraId="4DD303F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0,125</w:t>
            </w:r>
          </w:p>
        </w:tc>
      </w:tr>
      <w:tr w:rsidR="00D13F26" w:rsidRPr="00D13F26" w14:paraId="72822D1D"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5AB451B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23</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52B0151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PSSI</w:t>
            </w:r>
          </w:p>
        </w:tc>
        <w:tc>
          <w:tcPr>
            <w:tcW w:w="939" w:type="dxa"/>
            <w:tcBorders>
              <w:top w:val="nil"/>
              <w:left w:val="nil"/>
              <w:bottom w:val="single" w:sz="4" w:space="0" w:color="auto"/>
              <w:right w:val="single" w:sz="4" w:space="0" w:color="auto"/>
            </w:tcBorders>
            <w:noWrap/>
            <w:vAlign w:val="bottom"/>
            <w:hideMark/>
          </w:tcPr>
          <w:p w14:paraId="482659B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024BAD9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0,553</w:t>
            </w:r>
          </w:p>
        </w:tc>
        <w:tc>
          <w:tcPr>
            <w:tcW w:w="1445" w:type="dxa"/>
            <w:tcBorders>
              <w:top w:val="nil"/>
              <w:left w:val="nil"/>
              <w:bottom w:val="single" w:sz="4" w:space="0" w:color="auto"/>
              <w:right w:val="single" w:sz="4" w:space="0" w:color="auto"/>
            </w:tcBorders>
            <w:noWrap/>
            <w:vAlign w:val="bottom"/>
            <w:hideMark/>
          </w:tcPr>
          <w:p w14:paraId="2C4EA4D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0,098</w:t>
            </w:r>
          </w:p>
        </w:tc>
        <w:tc>
          <w:tcPr>
            <w:tcW w:w="1339" w:type="dxa"/>
            <w:tcBorders>
              <w:top w:val="nil"/>
              <w:left w:val="nil"/>
              <w:bottom w:val="single" w:sz="4" w:space="0" w:color="auto"/>
              <w:right w:val="single" w:sz="4" w:space="0" w:color="auto"/>
            </w:tcBorders>
            <w:vAlign w:val="bottom"/>
            <w:hideMark/>
          </w:tcPr>
          <w:p w14:paraId="6015932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19,576</w:t>
            </w:r>
          </w:p>
        </w:tc>
        <w:tc>
          <w:tcPr>
            <w:tcW w:w="1546" w:type="dxa"/>
            <w:tcBorders>
              <w:top w:val="nil"/>
              <w:left w:val="nil"/>
              <w:bottom w:val="single" w:sz="4" w:space="0" w:color="auto"/>
              <w:right w:val="single" w:sz="4" w:space="0" w:color="auto"/>
            </w:tcBorders>
            <w:noWrap/>
            <w:vAlign w:val="bottom"/>
            <w:hideMark/>
          </w:tcPr>
          <w:p w14:paraId="36BC57D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0,193</w:t>
            </w:r>
          </w:p>
        </w:tc>
      </w:tr>
      <w:tr w:rsidR="00D13F26" w:rsidRPr="00D13F26" w14:paraId="4734558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709AE38"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96D576A"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2BF326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4BFDA2C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0,406</w:t>
            </w:r>
          </w:p>
        </w:tc>
        <w:tc>
          <w:tcPr>
            <w:tcW w:w="1445" w:type="dxa"/>
            <w:tcBorders>
              <w:top w:val="nil"/>
              <w:left w:val="nil"/>
              <w:bottom w:val="single" w:sz="4" w:space="0" w:color="auto"/>
              <w:right w:val="single" w:sz="4" w:space="0" w:color="auto"/>
            </w:tcBorders>
            <w:noWrap/>
            <w:vAlign w:val="bottom"/>
            <w:hideMark/>
          </w:tcPr>
          <w:p w14:paraId="5C59EAA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0,155</w:t>
            </w:r>
          </w:p>
        </w:tc>
        <w:tc>
          <w:tcPr>
            <w:tcW w:w="1339" w:type="dxa"/>
            <w:tcBorders>
              <w:top w:val="nil"/>
              <w:left w:val="nil"/>
              <w:bottom w:val="single" w:sz="4" w:space="0" w:color="auto"/>
              <w:right w:val="single" w:sz="4" w:space="0" w:color="auto"/>
            </w:tcBorders>
            <w:vAlign w:val="bottom"/>
            <w:hideMark/>
          </w:tcPr>
          <w:p w14:paraId="008C046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20,082</w:t>
            </w:r>
          </w:p>
        </w:tc>
        <w:tc>
          <w:tcPr>
            <w:tcW w:w="1546" w:type="dxa"/>
            <w:tcBorders>
              <w:top w:val="nil"/>
              <w:left w:val="nil"/>
              <w:bottom w:val="single" w:sz="4" w:space="0" w:color="auto"/>
              <w:right w:val="single" w:sz="4" w:space="0" w:color="auto"/>
            </w:tcBorders>
            <w:noWrap/>
            <w:vAlign w:val="bottom"/>
            <w:hideMark/>
          </w:tcPr>
          <w:p w14:paraId="1690AC7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0,097</w:t>
            </w:r>
          </w:p>
        </w:tc>
      </w:tr>
      <w:tr w:rsidR="00D13F26" w:rsidRPr="00D13F26" w14:paraId="42AA8AFC"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DC1DF4B"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1A007BA"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3554F5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7AD1EEE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0,230</w:t>
            </w:r>
          </w:p>
        </w:tc>
        <w:tc>
          <w:tcPr>
            <w:tcW w:w="1445" w:type="dxa"/>
            <w:tcBorders>
              <w:top w:val="nil"/>
              <w:left w:val="nil"/>
              <w:bottom w:val="single" w:sz="4" w:space="0" w:color="auto"/>
              <w:right w:val="single" w:sz="4" w:space="0" w:color="auto"/>
            </w:tcBorders>
            <w:noWrap/>
            <w:vAlign w:val="bottom"/>
            <w:hideMark/>
          </w:tcPr>
          <w:p w14:paraId="62C82C5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0,236</w:t>
            </w:r>
          </w:p>
        </w:tc>
        <w:tc>
          <w:tcPr>
            <w:tcW w:w="1339" w:type="dxa"/>
            <w:tcBorders>
              <w:top w:val="nil"/>
              <w:left w:val="nil"/>
              <w:bottom w:val="single" w:sz="4" w:space="0" w:color="auto"/>
              <w:right w:val="single" w:sz="4" w:space="0" w:color="auto"/>
            </w:tcBorders>
            <w:vAlign w:val="bottom"/>
            <w:hideMark/>
          </w:tcPr>
          <w:p w14:paraId="345A6E4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20,264</w:t>
            </w:r>
          </w:p>
        </w:tc>
        <w:tc>
          <w:tcPr>
            <w:tcW w:w="1546" w:type="dxa"/>
            <w:tcBorders>
              <w:top w:val="nil"/>
              <w:left w:val="nil"/>
              <w:bottom w:val="single" w:sz="4" w:space="0" w:color="auto"/>
              <w:right w:val="single" w:sz="4" w:space="0" w:color="auto"/>
            </w:tcBorders>
            <w:noWrap/>
            <w:vAlign w:val="bottom"/>
            <w:hideMark/>
          </w:tcPr>
          <w:p w14:paraId="0C44B39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0,096</w:t>
            </w:r>
          </w:p>
        </w:tc>
      </w:tr>
      <w:tr w:rsidR="00D13F26" w:rsidRPr="00D13F26" w14:paraId="2A95D44D"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3A2CB4D"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75E1613"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F81AD3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1CDF20C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0,209</w:t>
            </w:r>
          </w:p>
        </w:tc>
        <w:tc>
          <w:tcPr>
            <w:tcW w:w="1445" w:type="dxa"/>
            <w:tcBorders>
              <w:top w:val="nil"/>
              <w:left w:val="nil"/>
              <w:bottom w:val="single" w:sz="4" w:space="0" w:color="auto"/>
              <w:right w:val="single" w:sz="4" w:space="0" w:color="auto"/>
            </w:tcBorders>
            <w:noWrap/>
            <w:vAlign w:val="bottom"/>
            <w:hideMark/>
          </w:tcPr>
          <w:p w14:paraId="36F9273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0,201</w:t>
            </w:r>
          </w:p>
        </w:tc>
        <w:tc>
          <w:tcPr>
            <w:tcW w:w="1339" w:type="dxa"/>
            <w:tcBorders>
              <w:top w:val="nil"/>
              <w:left w:val="nil"/>
              <w:bottom w:val="single" w:sz="4" w:space="0" w:color="auto"/>
              <w:right w:val="single" w:sz="4" w:space="0" w:color="auto"/>
            </w:tcBorders>
            <w:vAlign w:val="bottom"/>
            <w:hideMark/>
          </w:tcPr>
          <w:p w14:paraId="0F6165C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20,245</w:t>
            </w:r>
          </w:p>
        </w:tc>
        <w:tc>
          <w:tcPr>
            <w:tcW w:w="1546" w:type="dxa"/>
            <w:tcBorders>
              <w:top w:val="nil"/>
              <w:left w:val="nil"/>
              <w:bottom w:val="single" w:sz="4" w:space="0" w:color="auto"/>
              <w:right w:val="single" w:sz="4" w:space="0" w:color="auto"/>
            </w:tcBorders>
            <w:noWrap/>
            <w:vAlign w:val="bottom"/>
            <w:hideMark/>
          </w:tcPr>
          <w:p w14:paraId="268A817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0,111</w:t>
            </w:r>
          </w:p>
        </w:tc>
      </w:tr>
      <w:tr w:rsidR="00D13F26" w:rsidRPr="00D13F26" w14:paraId="025A60DB"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0FE638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A3D8F9B"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6BB0B6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40B1E71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0,198</w:t>
            </w:r>
          </w:p>
        </w:tc>
        <w:tc>
          <w:tcPr>
            <w:tcW w:w="1445" w:type="dxa"/>
            <w:tcBorders>
              <w:top w:val="nil"/>
              <w:left w:val="nil"/>
              <w:bottom w:val="single" w:sz="4" w:space="0" w:color="auto"/>
              <w:right w:val="single" w:sz="4" w:space="0" w:color="auto"/>
            </w:tcBorders>
            <w:noWrap/>
            <w:vAlign w:val="bottom"/>
            <w:hideMark/>
          </w:tcPr>
          <w:p w14:paraId="03FBCB7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0,076</w:t>
            </w:r>
          </w:p>
        </w:tc>
        <w:tc>
          <w:tcPr>
            <w:tcW w:w="1339" w:type="dxa"/>
            <w:tcBorders>
              <w:top w:val="nil"/>
              <w:left w:val="nil"/>
              <w:bottom w:val="single" w:sz="4" w:space="0" w:color="auto"/>
              <w:right w:val="single" w:sz="4" w:space="0" w:color="auto"/>
            </w:tcBorders>
            <w:vAlign w:val="bottom"/>
            <w:hideMark/>
          </w:tcPr>
          <w:p w14:paraId="6DB9EAE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20,407</w:t>
            </w:r>
          </w:p>
        </w:tc>
        <w:tc>
          <w:tcPr>
            <w:tcW w:w="1546" w:type="dxa"/>
            <w:tcBorders>
              <w:top w:val="nil"/>
              <w:left w:val="nil"/>
              <w:bottom w:val="single" w:sz="4" w:space="0" w:color="auto"/>
              <w:right w:val="single" w:sz="4" w:space="0" w:color="auto"/>
            </w:tcBorders>
            <w:noWrap/>
            <w:vAlign w:val="bottom"/>
            <w:hideMark/>
          </w:tcPr>
          <w:p w14:paraId="107562C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0,139</w:t>
            </w:r>
          </w:p>
        </w:tc>
      </w:tr>
      <w:tr w:rsidR="00D13F26" w:rsidRPr="00D13F26" w14:paraId="0F48D61A"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604263C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24</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6DF9FE2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DWGL</w:t>
            </w:r>
          </w:p>
        </w:tc>
        <w:tc>
          <w:tcPr>
            <w:tcW w:w="939" w:type="dxa"/>
            <w:tcBorders>
              <w:top w:val="nil"/>
              <w:left w:val="nil"/>
              <w:bottom w:val="single" w:sz="4" w:space="0" w:color="auto"/>
              <w:right w:val="single" w:sz="4" w:space="0" w:color="auto"/>
            </w:tcBorders>
            <w:noWrap/>
            <w:vAlign w:val="bottom"/>
            <w:hideMark/>
          </w:tcPr>
          <w:p w14:paraId="2A9794C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143461B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-14,392</w:t>
            </w:r>
          </w:p>
        </w:tc>
        <w:tc>
          <w:tcPr>
            <w:tcW w:w="1445" w:type="dxa"/>
            <w:tcBorders>
              <w:top w:val="nil"/>
              <w:left w:val="nil"/>
              <w:bottom w:val="single" w:sz="4" w:space="0" w:color="auto"/>
              <w:right w:val="single" w:sz="4" w:space="0" w:color="auto"/>
            </w:tcBorders>
            <w:noWrap/>
            <w:vAlign w:val="bottom"/>
            <w:hideMark/>
          </w:tcPr>
          <w:p w14:paraId="3894F91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0,005</w:t>
            </w:r>
          </w:p>
        </w:tc>
        <w:tc>
          <w:tcPr>
            <w:tcW w:w="1339" w:type="dxa"/>
            <w:tcBorders>
              <w:top w:val="nil"/>
              <w:left w:val="nil"/>
              <w:bottom w:val="single" w:sz="4" w:space="0" w:color="auto"/>
              <w:right w:val="single" w:sz="4" w:space="0" w:color="auto"/>
            </w:tcBorders>
            <w:vAlign w:val="bottom"/>
            <w:hideMark/>
          </w:tcPr>
          <w:p w14:paraId="4624411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19,742</w:t>
            </w:r>
          </w:p>
        </w:tc>
        <w:tc>
          <w:tcPr>
            <w:tcW w:w="1546" w:type="dxa"/>
            <w:tcBorders>
              <w:top w:val="nil"/>
              <w:left w:val="nil"/>
              <w:bottom w:val="single" w:sz="4" w:space="0" w:color="auto"/>
              <w:right w:val="single" w:sz="4" w:space="0" w:color="auto"/>
            </w:tcBorders>
            <w:noWrap/>
            <w:vAlign w:val="bottom"/>
            <w:hideMark/>
          </w:tcPr>
          <w:p w14:paraId="77E109F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1,529</w:t>
            </w:r>
          </w:p>
        </w:tc>
      </w:tr>
      <w:tr w:rsidR="00D13F26" w:rsidRPr="00D13F26" w14:paraId="69EF127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84A56EB"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6F56D6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073085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78130DF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8,132</w:t>
            </w:r>
          </w:p>
        </w:tc>
        <w:tc>
          <w:tcPr>
            <w:tcW w:w="1445" w:type="dxa"/>
            <w:tcBorders>
              <w:top w:val="nil"/>
              <w:left w:val="nil"/>
              <w:bottom w:val="single" w:sz="4" w:space="0" w:color="auto"/>
              <w:right w:val="single" w:sz="4" w:space="0" w:color="auto"/>
            </w:tcBorders>
            <w:noWrap/>
            <w:vAlign w:val="bottom"/>
            <w:hideMark/>
          </w:tcPr>
          <w:p w14:paraId="0E0B0D2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0,015</w:t>
            </w:r>
          </w:p>
        </w:tc>
        <w:tc>
          <w:tcPr>
            <w:tcW w:w="1339" w:type="dxa"/>
            <w:tcBorders>
              <w:top w:val="nil"/>
              <w:left w:val="nil"/>
              <w:bottom w:val="single" w:sz="4" w:space="0" w:color="auto"/>
              <w:right w:val="single" w:sz="4" w:space="0" w:color="auto"/>
            </w:tcBorders>
            <w:vAlign w:val="bottom"/>
            <w:hideMark/>
          </w:tcPr>
          <w:p w14:paraId="59045DF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19,897</w:t>
            </w:r>
          </w:p>
        </w:tc>
        <w:tc>
          <w:tcPr>
            <w:tcW w:w="1546" w:type="dxa"/>
            <w:tcBorders>
              <w:top w:val="nil"/>
              <w:left w:val="nil"/>
              <w:bottom w:val="single" w:sz="4" w:space="0" w:color="auto"/>
              <w:right w:val="single" w:sz="4" w:space="0" w:color="auto"/>
            </w:tcBorders>
            <w:noWrap/>
            <w:vAlign w:val="bottom"/>
            <w:hideMark/>
          </w:tcPr>
          <w:p w14:paraId="1795D3E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0,116</w:t>
            </w:r>
          </w:p>
        </w:tc>
      </w:tr>
      <w:tr w:rsidR="00D13F26" w:rsidRPr="00D13F26" w14:paraId="3FDC695F"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3A45F5C"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3EB1721"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CE3042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7C22809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9,030</w:t>
            </w:r>
          </w:p>
        </w:tc>
        <w:tc>
          <w:tcPr>
            <w:tcW w:w="1445" w:type="dxa"/>
            <w:tcBorders>
              <w:top w:val="nil"/>
              <w:left w:val="nil"/>
              <w:bottom w:val="single" w:sz="4" w:space="0" w:color="auto"/>
              <w:right w:val="single" w:sz="4" w:space="0" w:color="auto"/>
            </w:tcBorders>
            <w:noWrap/>
            <w:vAlign w:val="bottom"/>
            <w:hideMark/>
          </w:tcPr>
          <w:p w14:paraId="52AB09F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0,026</w:t>
            </w:r>
          </w:p>
        </w:tc>
        <w:tc>
          <w:tcPr>
            <w:tcW w:w="1339" w:type="dxa"/>
            <w:tcBorders>
              <w:top w:val="nil"/>
              <w:left w:val="nil"/>
              <w:bottom w:val="single" w:sz="4" w:space="0" w:color="auto"/>
              <w:right w:val="single" w:sz="4" w:space="0" w:color="auto"/>
            </w:tcBorders>
            <w:vAlign w:val="bottom"/>
            <w:hideMark/>
          </w:tcPr>
          <w:p w14:paraId="06A9900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20,009</w:t>
            </w:r>
          </w:p>
        </w:tc>
        <w:tc>
          <w:tcPr>
            <w:tcW w:w="1546" w:type="dxa"/>
            <w:tcBorders>
              <w:top w:val="nil"/>
              <w:left w:val="nil"/>
              <w:bottom w:val="single" w:sz="4" w:space="0" w:color="auto"/>
              <w:right w:val="single" w:sz="4" w:space="0" w:color="auto"/>
            </w:tcBorders>
            <w:noWrap/>
            <w:vAlign w:val="bottom"/>
            <w:hideMark/>
          </w:tcPr>
          <w:p w14:paraId="320689A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0,799</w:t>
            </w:r>
          </w:p>
        </w:tc>
      </w:tr>
      <w:tr w:rsidR="00D13F26" w:rsidRPr="00D13F26" w14:paraId="7797FEB4"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5C32BD8"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B75B824"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E25F92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71D4DA6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10,791</w:t>
            </w:r>
          </w:p>
        </w:tc>
        <w:tc>
          <w:tcPr>
            <w:tcW w:w="1445" w:type="dxa"/>
            <w:tcBorders>
              <w:top w:val="nil"/>
              <w:left w:val="nil"/>
              <w:bottom w:val="single" w:sz="4" w:space="0" w:color="auto"/>
              <w:right w:val="single" w:sz="4" w:space="0" w:color="auto"/>
            </w:tcBorders>
            <w:noWrap/>
            <w:vAlign w:val="bottom"/>
            <w:hideMark/>
          </w:tcPr>
          <w:p w14:paraId="0DCAD3C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0,008</w:t>
            </w:r>
          </w:p>
        </w:tc>
        <w:tc>
          <w:tcPr>
            <w:tcW w:w="1339" w:type="dxa"/>
            <w:tcBorders>
              <w:top w:val="nil"/>
              <w:left w:val="nil"/>
              <w:bottom w:val="single" w:sz="4" w:space="0" w:color="auto"/>
              <w:right w:val="single" w:sz="4" w:space="0" w:color="auto"/>
            </w:tcBorders>
            <w:vAlign w:val="bottom"/>
            <w:hideMark/>
          </w:tcPr>
          <w:p w14:paraId="392BE5B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20,021</w:t>
            </w:r>
          </w:p>
        </w:tc>
        <w:tc>
          <w:tcPr>
            <w:tcW w:w="1546" w:type="dxa"/>
            <w:tcBorders>
              <w:top w:val="nil"/>
              <w:left w:val="nil"/>
              <w:bottom w:val="single" w:sz="4" w:space="0" w:color="auto"/>
              <w:right w:val="single" w:sz="4" w:space="0" w:color="auto"/>
            </w:tcBorders>
            <w:noWrap/>
            <w:vAlign w:val="bottom"/>
            <w:hideMark/>
          </w:tcPr>
          <w:p w14:paraId="6417940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0,335</w:t>
            </w:r>
          </w:p>
        </w:tc>
      </w:tr>
      <w:tr w:rsidR="00D13F26" w:rsidRPr="00D13F26" w14:paraId="21220A0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D1337E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553693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BF8187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27CFF4B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4,817</w:t>
            </w:r>
          </w:p>
        </w:tc>
        <w:tc>
          <w:tcPr>
            <w:tcW w:w="1445" w:type="dxa"/>
            <w:tcBorders>
              <w:top w:val="nil"/>
              <w:left w:val="nil"/>
              <w:bottom w:val="single" w:sz="4" w:space="0" w:color="auto"/>
              <w:right w:val="single" w:sz="4" w:space="0" w:color="auto"/>
            </w:tcBorders>
            <w:noWrap/>
            <w:vAlign w:val="bottom"/>
            <w:hideMark/>
          </w:tcPr>
          <w:p w14:paraId="6FEABAD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0,069</w:t>
            </w:r>
          </w:p>
        </w:tc>
        <w:tc>
          <w:tcPr>
            <w:tcW w:w="1339" w:type="dxa"/>
            <w:tcBorders>
              <w:top w:val="nil"/>
              <w:left w:val="nil"/>
              <w:bottom w:val="single" w:sz="4" w:space="0" w:color="auto"/>
              <w:right w:val="single" w:sz="4" w:space="0" w:color="auto"/>
            </w:tcBorders>
            <w:vAlign w:val="bottom"/>
            <w:hideMark/>
          </w:tcPr>
          <w:p w14:paraId="1B0F693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19,957</w:t>
            </w:r>
          </w:p>
        </w:tc>
        <w:tc>
          <w:tcPr>
            <w:tcW w:w="1546" w:type="dxa"/>
            <w:tcBorders>
              <w:top w:val="nil"/>
              <w:left w:val="nil"/>
              <w:bottom w:val="single" w:sz="4" w:space="0" w:color="auto"/>
              <w:right w:val="single" w:sz="4" w:space="0" w:color="auto"/>
            </w:tcBorders>
            <w:noWrap/>
            <w:vAlign w:val="bottom"/>
            <w:hideMark/>
          </w:tcPr>
          <w:p w14:paraId="3944D81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0,210</w:t>
            </w:r>
          </w:p>
        </w:tc>
      </w:tr>
      <w:tr w:rsidR="00D13F26" w:rsidRPr="00D13F26" w14:paraId="66B287A2"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31E6653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25</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6EC59FD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TCPI</w:t>
            </w:r>
          </w:p>
        </w:tc>
        <w:tc>
          <w:tcPr>
            <w:tcW w:w="939" w:type="dxa"/>
            <w:tcBorders>
              <w:top w:val="nil"/>
              <w:left w:val="nil"/>
              <w:bottom w:val="single" w:sz="4" w:space="0" w:color="auto"/>
              <w:right w:val="single" w:sz="4" w:space="0" w:color="auto"/>
            </w:tcBorders>
            <w:noWrap/>
            <w:vAlign w:val="bottom"/>
            <w:hideMark/>
          </w:tcPr>
          <w:p w14:paraId="2E9198B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229C01A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0,923</w:t>
            </w:r>
          </w:p>
        </w:tc>
        <w:tc>
          <w:tcPr>
            <w:tcW w:w="1445" w:type="dxa"/>
            <w:tcBorders>
              <w:top w:val="nil"/>
              <w:left w:val="nil"/>
              <w:bottom w:val="single" w:sz="4" w:space="0" w:color="auto"/>
              <w:right w:val="single" w:sz="4" w:space="0" w:color="auto"/>
            </w:tcBorders>
            <w:noWrap/>
            <w:vAlign w:val="bottom"/>
            <w:hideMark/>
          </w:tcPr>
          <w:p w14:paraId="55F7B8A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0,002</w:t>
            </w:r>
          </w:p>
        </w:tc>
        <w:tc>
          <w:tcPr>
            <w:tcW w:w="1339" w:type="dxa"/>
            <w:tcBorders>
              <w:top w:val="nil"/>
              <w:left w:val="nil"/>
              <w:bottom w:val="single" w:sz="4" w:space="0" w:color="auto"/>
              <w:right w:val="single" w:sz="4" w:space="0" w:color="auto"/>
            </w:tcBorders>
            <w:vAlign w:val="bottom"/>
            <w:hideMark/>
          </w:tcPr>
          <w:p w14:paraId="1B73FB3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20,354</w:t>
            </w:r>
          </w:p>
        </w:tc>
        <w:tc>
          <w:tcPr>
            <w:tcW w:w="1546" w:type="dxa"/>
            <w:tcBorders>
              <w:top w:val="nil"/>
              <w:left w:val="nil"/>
              <w:bottom w:val="single" w:sz="4" w:space="0" w:color="auto"/>
              <w:right w:val="single" w:sz="4" w:space="0" w:color="auto"/>
            </w:tcBorders>
            <w:noWrap/>
            <w:vAlign w:val="bottom"/>
            <w:hideMark/>
          </w:tcPr>
          <w:p w14:paraId="4B7871C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0,003</w:t>
            </w:r>
          </w:p>
        </w:tc>
      </w:tr>
      <w:tr w:rsidR="00D13F26" w:rsidRPr="00D13F26" w14:paraId="3AF0CDA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A0A3A99"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576FD3D"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0DDD81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39B7B66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0,849</w:t>
            </w:r>
          </w:p>
        </w:tc>
        <w:tc>
          <w:tcPr>
            <w:tcW w:w="1445" w:type="dxa"/>
            <w:tcBorders>
              <w:top w:val="nil"/>
              <w:left w:val="nil"/>
              <w:bottom w:val="single" w:sz="4" w:space="0" w:color="auto"/>
              <w:right w:val="single" w:sz="4" w:space="0" w:color="auto"/>
            </w:tcBorders>
            <w:noWrap/>
            <w:vAlign w:val="bottom"/>
            <w:hideMark/>
          </w:tcPr>
          <w:p w14:paraId="57DD9BA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0,014</w:t>
            </w:r>
          </w:p>
        </w:tc>
        <w:tc>
          <w:tcPr>
            <w:tcW w:w="1339" w:type="dxa"/>
            <w:tcBorders>
              <w:top w:val="nil"/>
              <w:left w:val="nil"/>
              <w:bottom w:val="single" w:sz="4" w:space="0" w:color="auto"/>
              <w:right w:val="single" w:sz="4" w:space="0" w:color="auto"/>
            </w:tcBorders>
            <w:vAlign w:val="bottom"/>
            <w:hideMark/>
          </w:tcPr>
          <w:p w14:paraId="6BA8663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20,935</w:t>
            </w:r>
          </w:p>
        </w:tc>
        <w:tc>
          <w:tcPr>
            <w:tcW w:w="1546" w:type="dxa"/>
            <w:tcBorders>
              <w:top w:val="nil"/>
              <w:left w:val="nil"/>
              <w:bottom w:val="single" w:sz="4" w:space="0" w:color="auto"/>
              <w:right w:val="single" w:sz="4" w:space="0" w:color="auto"/>
            </w:tcBorders>
            <w:noWrap/>
            <w:vAlign w:val="bottom"/>
            <w:hideMark/>
          </w:tcPr>
          <w:p w14:paraId="36677B4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0,010</w:t>
            </w:r>
          </w:p>
        </w:tc>
      </w:tr>
      <w:tr w:rsidR="00D13F26" w:rsidRPr="00D13F26" w14:paraId="76DC9EDC"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30D3882"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D3DB4B5"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34A69A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08C42D1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0,705</w:t>
            </w:r>
          </w:p>
        </w:tc>
        <w:tc>
          <w:tcPr>
            <w:tcW w:w="1445" w:type="dxa"/>
            <w:tcBorders>
              <w:top w:val="nil"/>
              <w:left w:val="nil"/>
              <w:bottom w:val="single" w:sz="4" w:space="0" w:color="auto"/>
              <w:right w:val="single" w:sz="4" w:space="0" w:color="auto"/>
            </w:tcBorders>
            <w:noWrap/>
            <w:vAlign w:val="bottom"/>
            <w:hideMark/>
          </w:tcPr>
          <w:p w14:paraId="6901D9B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0,016</w:t>
            </w:r>
          </w:p>
        </w:tc>
        <w:tc>
          <w:tcPr>
            <w:tcW w:w="1339" w:type="dxa"/>
            <w:tcBorders>
              <w:top w:val="nil"/>
              <w:left w:val="nil"/>
              <w:bottom w:val="single" w:sz="4" w:space="0" w:color="auto"/>
              <w:right w:val="single" w:sz="4" w:space="0" w:color="auto"/>
            </w:tcBorders>
            <w:vAlign w:val="bottom"/>
            <w:hideMark/>
          </w:tcPr>
          <w:p w14:paraId="0709201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21,940</w:t>
            </w:r>
          </w:p>
        </w:tc>
        <w:tc>
          <w:tcPr>
            <w:tcW w:w="1546" w:type="dxa"/>
            <w:tcBorders>
              <w:top w:val="nil"/>
              <w:left w:val="nil"/>
              <w:bottom w:val="single" w:sz="4" w:space="0" w:color="auto"/>
              <w:right w:val="single" w:sz="4" w:space="0" w:color="auto"/>
            </w:tcBorders>
            <w:noWrap/>
            <w:vAlign w:val="bottom"/>
            <w:hideMark/>
          </w:tcPr>
          <w:p w14:paraId="0420BC1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0,009</w:t>
            </w:r>
          </w:p>
        </w:tc>
      </w:tr>
      <w:tr w:rsidR="00D13F26" w:rsidRPr="00D13F26" w14:paraId="2B860A2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8C75C54"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32DC679"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E24067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7719F73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0,674</w:t>
            </w:r>
          </w:p>
        </w:tc>
        <w:tc>
          <w:tcPr>
            <w:tcW w:w="1445" w:type="dxa"/>
            <w:tcBorders>
              <w:top w:val="nil"/>
              <w:left w:val="nil"/>
              <w:bottom w:val="single" w:sz="4" w:space="0" w:color="auto"/>
              <w:right w:val="single" w:sz="4" w:space="0" w:color="auto"/>
            </w:tcBorders>
            <w:noWrap/>
            <w:vAlign w:val="bottom"/>
            <w:hideMark/>
          </w:tcPr>
          <w:p w14:paraId="3A2F263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0,110</w:t>
            </w:r>
          </w:p>
        </w:tc>
        <w:tc>
          <w:tcPr>
            <w:tcW w:w="1339" w:type="dxa"/>
            <w:tcBorders>
              <w:top w:val="nil"/>
              <w:left w:val="nil"/>
              <w:bottom w:val="single" w:sz="4" w:space="0" w:color="auto"/>
              <w:right w:val="single" w:sz="4" w:space="0" w:color="auto"/>
            </w:tcBorders>
            <w:vAlign w:val="bottom"/>
            <w:hideMark/>
          </w:tcPr>
          <w:p w14:paraId="3DDB0A3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22,235</w:t>
            </w:r>
          </w:p>
        </w:tc>
        <w:tc>
          <w:tcPr>
            <w:tcW w:w="1546" w:type="dxa"/>
            <w:tcBorders>
              <w:top w:val="nil"/>
              <w:left w:val="nil"/>
              <w:bottom w:val="single" w:sz="4" w:space="0" w:color="auto"/>
              <w:right w:val="single" w:sz="4" w:space="0" w:color="auto"/>
            </w:tcBorders>
            <w:noWrap/>
            <w:vAlign w:val="bottom"/>
            <w:hideMark/>
          </w:tcPr>
          <w:p w14:paraId="1722C25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0,005</w:t>
            </w:r>
          </w:p>
        </w:tc>
      </w:tr>
      <w:tr w:rsidR="00D13F26" w:rsidRPr="00D13F26" w14:paraId="237F89F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03F3FE5"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5831EF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247BD5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0537F47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0,722</w:t>
            </w:r>
          </w:p>
        </w:tc>
        <w:tc>
          <w:tcPr>
            <w:tcW w:w="1445" w:type="dxa"/>
            <w:tcBorders>
              <w:top w:val="nil"/>
              <w:left w:val="nil"/>
              <w:bottom w:val="single" w:sz="4" w:space="0" w:color="auto"/>
              <w:right w:val="single" w:sz="4" w:space="0" w:color="auto"/>
            </w:tcBorders>
            <w:noWrap/>
            <w:vAlign w:val="bottom"/>
            <w:hideMark/>
          </w:tcPr>
          <w:p w14:paraId="4EA98F9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0,008</w:t>
            </w:r>
          </w:p>
        </w:tc>
        <w:tc>
          <w:tcPr>
            <w:tcW w:w="1339" w:type="dxa"/>
            <w:tcBorders>
              <w:top w:val="nil"/>
              <w:left w:val="nil"/>
              <w:bottom w:val="single" w:sz="4" w:space="0" w:color="auto"/>
              <w:right w:val="single" w:sz="4" w:space="0" w:color="auto"/>
            </w:tcBorders>
            <w:vAlign w:val="bottom"/>
            <w:hideMark/>
          </w:tcPr>
          <w:p w14:paraId="59F61C9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22,257</w:t>
            </w:r>
          </w:p>
        </w:tc>
        <w:tc>
          <w:tcPr>
            <w:tcW w:w="1546" w:type="dxa"/>
            <w:tcBorders>
              <w:top w:val="nil"/>
              <w:left w:val="nil"/>
              <w:bottom w:val="single" w:sz="4" w:space="0" w:color="auto"/>
              <w:right w:val="single" w:sz="4" w:space="0" w:color="auto"/>
            </w:tcBorders>
            <w:noWrap/>
            <w:vAlign w:val="bottom"/>
            <w:hideMark/>
          </w:tcPr>
          <w:p w14:paraId="51B4E34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0,042</w:t>
            </w:r>
          </w:p>
        </w:tc>
      </w:tr>
      <w:tr w:rsidR="00D13F26" w:rsidRPr="00D13F26" w14:paraId="2C87287A"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6EDB74A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26</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741835C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BESS</w:t>
            </w:r>
          </w:p>
        </w:tc>
        <w:tc>
          <w:tcPr>
            <w:tcW w:w="939" w:type="dxa"/>
            <w:tcBorders>
              <w:top w:val="nil"/>
              <w:left w:val="nil"/>
              <w:bottom w:val="single" w:sz="4" w:space="0" w:color="auto"/>
              <w:right w:val="single" w:sz="4" w:space="0" w:color="auto"/>
            </w:tcBorders>
            <w:noWrap/>
            <w:vAlign w:val="bottom"/>
            <w:hideMark/>
          </w:tcPr>
          <w:p w14:paraId="5FD3721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4DCD177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0,958</w:t>
            </w:r>
          </w:p>
        </w:tc>
        <w:tc>
          <w:tcPr>
            <w:tcW w:w="1445" w:type="dxa"/>
            <w:tcBorders>
              <w:top w:val="nil"/>
              <w:left w:val="nil"/>
              <w:bottom w:val="single" w:sz="4" w:space="0" w:color="auto"/>
              <w:right w:val="single" w:sz="4" w:space="0" w:color="auto"/>
            </w:tcBorders>
            <w:noWrap/>
            <w:vAlign w:val="bottom"/>
            <w:hideMark/>
          </w:tcPr>
          <w:p w14:paraId="500985F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0,083</w:t>
            </w:r>
          </w:p>
        </w:tc>
        <w:tc>
          <w:tcPr>
            <w:tcW w:w="1339" w:type="dxa"/>
            <w:tcBorders>
              <w:top w:val="nil"/>
              <w:left w:val="nil"/>
              <w:bottom w:val="single" w:sz="4" w:space="0" w:color="auto"/>
              <w:right w:val="single" w:sz="4" w:space="0" w:color="auto"/>
            </w:tcBorders>
            <w:vAlign w:val="bottom"/>
            <w:hideMark/>
          </w:tcPr>
          <w:p w14:paraId="18656A3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27,940</w:t>
            </w:r>
          </w:p>
        </w:tc>
        <w:tc>
          <w:tcPr>
            <w:tcW w:w="1546" w:type="dxa"/>
            <w:tcBorders>
              <w:top w:val="nil"/>
              <w:left w:val="nil"/>
              <w:bottom w:val="single" w:sz="4" w:space="0" w:color="auto"/>
              <w:right w:val="single" w:sz="4" w:space="0" w:color="auto"/>
            </w:tcBorders>
            <w:noWrap/>
            <w:vAlign w:val="bottom"/>
            <w:hideMark/>
          </w:tcPr>
          <w:p w14:paraId="05A881C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0,065</w:t>
            </w:r>
          </w:p>
        </w:tc>
      </w:tr>
      <w:tr w:rsidR="00D13F26" w:rsidRPr="00D13F26" w14:paraId="552333E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82895D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809BB9E"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86F53B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01EAAF7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0,548</w:t>
            </w:r>
          </w:p>
        </w:tc>
        <w:tc>
          <w:tcPr>
            <w:tcW w:w="1445" w:type="dxa"/>
            <w:tcBorders>
              <w:top w:val="nil"/>
              <w:left w:val="nil"/>
              <w:bottom w:val="single" w:sz="4" w:space="0" w:color="auto"/>
              <w:right w:val="single" w:sz="4" w:space="0" w:color="auto"/>
            </w:tcBorders>
            <w:noWrap/>
            <w:vAlign w:val="bottom"/>
            <w:hideMark/>
          </w:tcPr>
          <w:p w14:paraId="2359BC2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0,169</w:t>
            </w:r>
          </w:p>
        </w:tc>
        <w:tc>
          <w:tcPr>
            <w:tcW w:w="1339" w:type="dxa"/>
            <w:tcBorders>
              <w:top w:val="nil"/>
              <w:left w:val="nil"/>
              <w:bottom w:val="single" w:sz="4" w:space="0" w:color="auto"/>
              <w:right w:val="single" w:sz="4" w:space="0" w:color="auto"/>
            </w:tcBorders>
            <w:vAlign w:val="bottom"/>
            <w:hideMark/>
          </w:tcPr>
          <w:p w14:paraId="4494C55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27,892</w:t>
            </w:r>
          </w:p>
        </w:tc>
        <w:tc>
          <w:tcPr>
            <w:tcW w:w="1546" w:type="dxa"/>
            <w:tcBorders>
              <w:top w:val="nil"/>
              <w:left w:val="nil"/>
              <w:bottom w:val="single" w:sz="4" w:space="0" w:color="auto"/>
              <w:right w:val="single" w:sz="4" w:space="0" w:color="auto"/>
            </w:tcBorders>
            <w:noWrap/>
            <w:vAlign w:val="bottom"/>
            <w:hideMark/>
          </w:tcPr>
          <w:p w14:paraId="1A62A36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0,027</w:t>
            </w:r>
          </w:p>
        </w:tc>
      </w:tr>
      <w:tr w:rsidR="00D13F26" w:rsidRPr="00D13F26" w14:paraId="0F624CD2"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28B196E"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D5B7C1B"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9B50E4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61F14DA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0,569</w:t>
            </w:r>
          </w:p>
        </w:tc>
        <w:tc>
          <w:tcPr>
            <w:tcW w:w="1445" w:type="dxa"/>
            <w:tcBorders>
              <w:top w:val="nil"/>
              <w:left w:val="nil"/>
              <w:bottom w:val="single" w:sz="4" w:space="0" w:color="auto"/>
              <w:right w:val="single" w:sz="4" w:space="0" w:color="auto"/>
            </w:tcBorders>
            <w:noWrap/>
            <w:vAlign w:val="bottom"/>
            <w:hideMark/>
          </w:tcPr>
          <w:p w14:paraId="013CB85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0,072</w:t>
            </w:r>
          </w:p>
        </w:tc>
        <w:tc>
          <w:tcPr>
            <w:tcW w:w="1339" w:type="dxa"/>
            <w:tcBorders>
              <w:top w:val="nil"/>
              <w:left w:val="nil"/>
              <w:bottom w:val="single" w:sz="4" w:space="0" w:color="auto"/>
              <w:right w:val="single" w:sz="4" w:space="0" w:color="auto"/>
            </w:tcBorders>
            <w:vAlign w:val="bottom"/>
            <w:hideMark/>
          </w:tcPr>
          <w:p w14:paraId="1177BB3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27,866</w:t>
            </w:r>
          </w:p>
        </w:tc>
        <w:tc>
          <w:tcPr>
            <w:tcW w:w="1546" w:type="dxa"/>
            <w:tcBorders>
              <w:top w:val="nil"/>
              <w:left w:val="nil"/>
              <w:bottom w:val="single" w:sz="4" w:space="0" w:color="auto"/>
              <w:right w:val="single" w:sz="4" w:space="0" w:color="auto"/>
            </w:tcBorders>
            <w:noWrap/>
            <w:vAlign w:val="bottom"/>
            <w:hideMark/>
          </w:tcPr>
          <w:p w14:paraId="3955106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0,048</w:t>
            </w:r>
          </w:p>
        </w:tc>
      </w:tr>
      <w:tr w:rsidR="00D13F26" w:rsidRPr="00D13F26" w14:paraId="3A07F20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929BB8D"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10CF0F4"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884AD9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2504316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0,205</w:t>
            </w:r>
          </w:p>
        </w:tc>
        <w:tc>
          <w:tcPr>
            <w:tcW w:w="1445" w:type="dxa"/>
            <w:tcBorders>
              <w:top w:val="nil"/>
              <w:left w:val="nil"/>
              <w:bottom w:val="single" w:sz="4" w:space="0" w:color="auto"/>
              <w:right w:val="single" w:sz="4" w:space="0" w:color="auto"/>
            </w:tcBorders>
            <w:noWrap/>
            <w:vAlign w:val="bottom"/>
            <w:hideMark/>
          </w:tcPr>
          <w:p w14:paraId="2CE7209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0,115</w:t>
            </w:r>
          </w:p>
        </w:tc>
        <w:tc>
          <w:tcPr>
            <w:tcW w:w="1339" w:type="dxa"/>
            <w:tcBorders>
              <w:top w:val="nil"/>
              <w:left w:val="nil"/>
              <w:bottom w:val="single" w:sz="4" w:space="0" w:color="auto"/>
              <w:right w:val="single" w:sz="4" w:space="0" w:color="auto"/>
            </w:tcBorders>
            <w:vAlign w:val="bottom"/>
            <w:hideMark/>
          </w:tcPr>
          <w:p w14:paraId="39D93BB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27,886</w:t>
            </w:r>
          </w:p>
        </w:tc>
        <w:tc>
          <w:tcPr>
            <w:tcW w:w="1546" w:type="dxa"/>
            <w:tcBorders>
              <w:top w:val="nil"/>
              <w:left w:val="nil"/>
              <w:bottom w:val="single" w:sz="4" w:space="0" w:color="auto"/>
              <w:right w:val="single" w:sz="4" w:space="0" w:color="auto"/>
            </w:tcBorders>
            <w:noWrap/>
            <w:vAlign w:val="bottom"/>
            <w:hideMark/>
          </w:tcPr>
          <w:p w14:paraId="5DD4713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0,020</w:t>
            </w:r>
          </w:p>
        </w:tc>
      </w:tr>
      <w:tr w:rsidR="00D13F26" w:rsidRPr="00D13F26" w14:paraId="6B03041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DDC75A4"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D9A0DE2"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A139A3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6D10781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0,111</w:t>
            </w:r>
          </w:p>
        </w:tc>
        <w:tc>
          <w:tcPr>
            <w:tcW w:w="1445" w:type="dxa"/>
            <w:tcBorders>
              <w:top w:val="nil"/>
              <w:left w:val="nil"/>
              <w:bottom w:val="single" w:sz="4" w:space="0" w:color="auto"/>
              <w:right w:val="single" w:sz="4" w:space="0" w:color="auto"/>
            </w:tcBorders>
            <w:noWrap/>
            <w:vAlign w:val="bottom"/>
            <w:hideMark/>
          </w:tcPr>
          <w:p w14:paraId="2BDCD09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0,037</w:t>
            </w:r>
          </w:p>
        </w:tc>
        <w:tc>
          <w:tcPr>
            <w:tcW w:w="1339" w:type="dxa"/>
            <w:tcBorders>
              <w:top w:val="nil"/>
              <w:left w:val="nil"/>
              <w:bottom w:val="single" w:sz="4" w:space="0" w:color="auto"/>
              <w:right w:val="single" w:sz="4" w:space="0" w:color="auto"/>
            </w:tcBorders>
            <w:vAlign w:val="bottom"/>
            <w:hideMark/>
          </w:tcPr>
          <w:p w14:paraId="513B2BF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28,036</w:t>
            </w:r>
          </w:p>
        </w:tc>
        <w:tc>
          <w:tcPr>
            <w:tcW w:w="1546" w:type="dxa"/>
            <w:tcBorders>
              <w:top w:val="nil"/>
              <w:left w:val="nil"/>
              <w:bottom w:val="single" w:sz="4" w:space="0" w:color="auto"/>
              <w:right w:val="single" w:sz="4" w:space="0" w:color="auto"/>
            </w:tcBorders>
            <w:noWrap/>
            <w:vAlign w:val="bottom"/>
            <w:hideMark/>
          </w:tcPr>
          <w:p w14:paraId="661266E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0,197</w:t>
            </w:r>
          </w:p>
        </w:tc>
      </w:tr>
      <w:tr w:rsidR="00D13F26" w:rsidRPr="00D13F26" w14:paraId="0B054FC7"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6DC09B1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27</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110B2FD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SGER</w:t>
            </w:r>
          </w:p>
        </w:tc>
        <w:tc>
          <w:tcPr>
            <w:tcW w:w="939" w:type="dxa"/>
            <w:tcBorders>
              <w:top w:val="nil"/>
              <w:left w:val="nil"/>
              <w:bottom w:val="single" w:sz="4" w:space="0" w:color="auto"/>
              <w:right w:val="single" w:sz="4" w:space="0" w:color="auto"/>
            </w:tcBorders>
            <w:noWrap/>
            <w:vAlign w:val="bottom"/>
            <w:hideMark/>
          </w:tcPr>
          <w:p w14:paraId="75379E5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71C1D81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1,911</w:t>
            </w:r>
          </w:p>
        </w:tc>
        <w:tc>
          <w:tcPr>
            <w:tcW w:w="1445" w:type="dxa"/>
            <w:tcBorders>
              <w:top w:val="nil"/>
              <w:left w:val="nil"/>
              <w:bottom w:val="single" w:sz="4" w:space="0" w:color="auto"/>
              <w:right w:val="single" w:sz="4" w:space="0" w:color="auto"/>
            </w:tcBorders>
            <w:noWrap/>
            <w:vAlign w:val="bottom"/>
            <w:hideMark/>
          </w:tcPr>
          <w:p w14:paraId="348B4FE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45,481</w:t>
            </w:r>
          </w:p>
        </w:tc>
        <w:tc>
          <w:tcPr>
            <w:tcW w:w="1339" w:type="dxa"/>
            <w:tcBorders>
              <w:top w:val="nil"/>
              <w:left w:val="nil"/>
              <w:bottom w:val="single" w:sz="4" w:space="0" w:color="auto"/>
              <w:right w:val="single" w:sz="4" w:space="0" w:color="auto"/>
            </w:tcBorders>
            <w:vAlign w:val="bottom"/>
            <w:hideMark/>
          </w:tcPr>
          <w:p w14:paraId="5F854C9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24,473</w:t>
            </w:r>
          </w:p>
        </w:tc>
        <w:tc>
          <w:tcPr>
            <w:tcW w:w="1546" w:type="dxa"/>
            <w:tcBorders>
              <w:top w:val="nil"/>
              <w:left w:val="nil"/>
              <w:bottom w:val="single" w:sz="4" w:space="0" w:color="auto"/>
              <w:right w:val="single" w:sz="4" w:space="0" w:color="auto"/>
            </w:tcBorders>
            <w:noWrap/>
            <w:vAlign w:val="bottom"/>
            <w:hideMark/>
          </w:tcPr>
          <w:p w14:paraId="17D96BB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0,317</w:t>
            </w:r>
          </w:p>
        </w:tc>
      </w:tr>
      <w:tr w:rsidR="00D13F26" w:rsidRPr="00D13F26" w14:paraId="39B1212F"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5D23D0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D7C87DE"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D75245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51FF1B0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1,849</w:t>
            </w:r>
          </w:p>
        </w:tc>
        <w:tc>
          <w:tcPr>
            <w:tcW w:w="1445" w:type="dxa"/>
            <w:tcBorders>
              <w:top w:val="nil"/>
              <w:left w:val="nil"/>
              <w:bottom w:val="single" w:sz="4" w:space="0" w:color="auto"/>
              <w:right w:val="single" w:sz="4" w:space="0" w:color="auto"/>
            </w:tcBorders>
            <w:noWrap/>
            <w:vAlign w:val="bottom"/>
            <w:hideMark/>
          </w:tcPr>
          <w:p w14:paraId="42BBDE9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161,574</w:t>
            </w:r>
          </w:p>
        </w:tc>
        <w:tc>
          <w:tcPr>
            <w:tcW w:w="1339" w:type="dxa"/>
            <w:tcBorders>
              <w:top w:val="nil"/>
              <w:left w:val="nil"/>
              <w:bottom w:val="single" w:sz="4" w:space="0" w:color="auto"/>
              <w:right w:val="single" w:sz="4" w:space="0" w:color="auto"/>
            </w:tcBorders>
            <w:vAlign w:val="bottom"/>
            <w:hideMark/>
          </w:tcPr>
          <w:p w14:paraId="3C56150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24,621</w:t>
            </w:r>
          </w:p>
        </w:tc>
        <w:tc>
          <w:tcPr>
            <w:tcW w:w="1546" w:type="dxa"/>
            <w:tcBorders>
              <w:top w:val="nil"/>
              <w:left w:val="nil"/>
              <w:bottom w:val="single" w:sz="4" w:space="0" w:color="auto"/>
              <w:right w:val="single" w:sz="4" w:space="0" w:color="auto"/>
            </w:tcBorders>
            <w:noWrap/>
            <w:vAlign w:val="bottom"/>
            <w:hideMark/>
          </w:tcPr>
          <w:p w14:paraId="4D726C4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0,252</w:t>
            </w:r>
          </w:p>
        </w:tc>
      </w:tr>
      <w:tr w:rsidR="00D13F26" w:rsidRPr="00D13F26" w14:paraId="02EF101D"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B52DACB"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4A08BF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E2663F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51D6B1E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2,330</w:t>
            </w:r>
          </w:p>
        </w:tc>
        <w:tc>
          <w:tcPr>
            <w:tcW w:w="1445" w:type="dxa"/>
            <w:tcBorders>
              <w:top w:val="nil"/>
              <w:left w:val="nil"/>
              <w:bottom w:val="single" w:sz="4" w:space="0" w:color="auto"/>
              <w:right w:val="single" w:sz="4" w:space="0" w:color="auto"/>
            </w:tcBorders>
            <w:noWrap/>
            <w:vAlign w:val="bottom"/>
            <w:hideMark/>
          </w:tcPr>
          <w:p w14:paraId="3473F8C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179,694</w:t>
            </w:r>
          </w:p>
        </w:tc>
        <w:tc>
          <w:tcPr>
            <w:tcW w:w="1339" w:type="dxa"/>
            <w:tcBorders>
              <w:top w:val="nil"/>
              <w:left w:val="nil"/>
              <w:bottom w:val="single" w:sz="4" w:space="0" w:color="auto"/>
              <w:right w:val="single" w:sz="4" w:space="0" w:color="auto"/>
            </w:tcBorders>
            <w:vAlign w:val="bottom"/>
            <w:hideMark/>
          </w:tcPr>
          <w:p w14:paraId="601AFE6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24,777</w:t>
            </w:r>
          </w:p>
        </w:tc>
        <w:tc>
          <w:tcPr>
            <w:tcW w:w="1546" w:type="dxa"/>
            <w:tcBorders>
              <w:top w:val="nil"/>
              <w:left w:val="nil"/>
              <w:bottom w:val="single" w:sz="4" w:space="0" w:color="auto"/>
              <w:right w:val="single" w:sz="4" w:space="0" w:color="auto"/>
            </w:tcBorders>
            <w:noWrap/>
            <w:vAlign w:val="bottom"/>
            <w:hideMark/>
          </w:tcPr>
          <w:p w14:paraId="069E535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0,210</w:t>
            </w:r>
          </w:p>
        </w:tc>
      </w:tr>
      <w:tr w:rsidR="00D13F26" w:rsidRPr="00D13F26" w14:paraId="1DB2B7DB"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849D92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41CF5AE"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609E16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5418704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2,089</w:t>
            </w:r>
          </w:p>
        </w:tc>
        <w:tc>
          <w:tcPr>
            <w:tcW w:w="1445" w:type="dxa"/>
            <w:tcBorders>
              <w:top w:val="nil"/>
              <w:left w:val="nil"/>
              <w:bottom w:val="single" w:sz="4" w:space="0" w:color="auto"/>
              <w:right w:val="single" w:sz="4" w:space="0" w:color="auto"/>
            </w:tcBorders>
            <w:noWrap/>
            <w:vAlign w:val="bottom"/>
            <w:hideMark/>
          </w:tcPr>
          <w:p w14:paraId="4897268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152,225</w:t>
            </w:r>
          </w:p>
        </w:tc>
        <w:tc>
          <w:tcPr>
            <w:tcW w:w="1339" w:type="dxa"/>
            <w:tcBorders>
              <w:top w:val="nil"/>
              <w:left w:val="nil"/>
              <w:bottom w:val="single" w:sz="4" w:space="0" w:color="auto"/>
              <w:right w:val="single" w:sz="4" w:space="0" w:color="auto"/>
            </w:tcBorders>
            <w:vAlign w:val="bottom"/>
            <w:hideMark/>
          </w:tcPr>
          <w:p w14:paraId="69AF179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24,965</w:t>
            </w:r>
          </w:p>
        </w:tc>
        <w:tc>
          <w:tcPr>
            <w:tcW w:w="1546" w:type="dxa"/>
            <w:tcBorders>
              <w:top w:val="nil"/>
              <w:left w:val="nil"/>
              <w:bottom w:val="single" w:sz="4" w:space="0" w:color="auto"/>
              <w:right w:val="single" w:sz="4" w:space="0" w:color="auto"/>
            </w:tcBorders>
            <w:noWrap/>
            <w:vAlign w:val="bottom"/>
            <w:hideMark/>
          </w:tcPr>
          <w:p w14:paraId="7D28B4F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0,190</w:t>
            </w:r>
          </w:p>
        </w:tc>
      </w:tr>
      <w:tr w:rsidR="00D13F26" w:rsidRPr="00D13F26" w14:paraId="34F1FDC2"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C43FD7C"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7606F5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99C28A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16D09CE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1,070</w:t>
            </w:r>
          </w:p>
        </w:tc>
        <w:tc>
          <w:tcPr>
            <w:tcW w:w="1445" w:type="dxa"/>
            <w:tcBorders>
              <w:top w:val="nil"/>
              <w:left w:val="nil"/>
              <w:bottom w:val="single" w:sz="4" w:space="0" w:color="auto"/>
              <w:right w:val="single" w:sz="4" w:space="0" w:color="auto"/>
            </w:tcBorders>
            <w:noWrap/>
            <w:vAlign w:val="bottom"/>
            <w:hideMark/>
          </w:tcPr>
          <w:p w14:paraId="5C1F5A8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142,016</w:t>
            </w:r>
          </w:p>
        </w:tc>
        <w:tc>
          <w:tcPr>
            <w:tcW w:w="1339" w:type="dxa"/>
            <w:tcBorders>
              <w:top w:val="nil"/>
              <w:left w:val="nil"/>
              <w:bottom w:val="single" w:sz="4" w:space="0" w:color="auto"/>
              <w:right w:val="single" w:sz="4" w:space="0" w:color="auto"/>
            </w:tcBorders>
            <w:vAlign w:val="bottom"/>
            <w:hideMark/>
          </w:tcPr>
          <w:p w14:paraId="39DFB68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24,909</w:t>
            </w:r>
          </w:p>
        </w:tc>
        <w:tc>
          <w:tcPr>
            <w:tcW w:w="1546" w:type="dxa"/>
            <w:tcBorders>
              <w:top w:val="nil"/>
              <w:left w:val="nil"/>
              <w:bottom w:val="single" w:sz="4" w:space="0" w:color="auto"/>
              <w:right w:val="single" w:sz="4" w:space="0" w:color="auto"/>
            </w:tcBorders>
            <w:noWrap/>
            <w:vAlign w:val="bottom"/>
            <w:hideMark/>
          </w:tcPr>
          <w:p w14:paraId="5669D3D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0,193</w:t>
            </w:r>
          </w:p>
        </w:tc>
      </w:tr>
      <w:tr w:rsidR="00D13F26" w:rsidRPr="00D13F26" w14:paraId="7CB49234"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42A0DCF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28</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304988E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MCOL</w:t>
            </w:r>
          </w:p>
        </w:tc>
        <w:tc>
          <w:tcPr>
            <w:tcW w:w="939" w:type="dxa"/>
            <w:tcBorders>
              <w:top w:val="nil"/>
              <w:left w:val="nil"/>
              <w:bottom w:val="single" w:sz="4" w:space="0" w:color="auto"/>
              <w:right w:val="single" w:sz="4" w:space="0" w:color="auto"/>
            </w:tcBorders>
            <w:noWrap/>
            <w:vAlign w:val="bottom"/>
            <w:hideMark/>
          </w:tcPr>
          <w:p w14:paraId="1016075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3823A2D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0,920</w:t>
            </w:r>
          </w:p>
        </w:tc>
        <w:tc>
          <w:tcPr>
            <w:tcW w:w="1445" w:type="dxa"/>
            <w:tcBorders>
              <w:top w:val="nil"/>
              <w:left w:val="nil"/>
              <w:bottom w:val="single" w:sz="4" w:space="0" w:color="auto"/>
              <w:right w:val="single" w:sz="4" w:space="0" w:color="auto"/>
            </w:tcBorders>
            <w:noWrap/>
            <w:vAlign w:val="bottom"/>
            <w:hideMark/>
          </w:tcPr>
          <w:p w14:paraId="4A2BDC7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0,134</w:t>
            </w:r>
          </w:p>
        </w:tc>
        <w:tc>
          <w:tcPr>
            <w:tcW w:w="1339" w:type="dxa"/>
            <w:tcBorders>
              <w:top w:val="nil"/>
              <w:left w:val="nil"/>
              <w:bottom w:val="single" w:sz="4" w:space="0" w:color="auto"/>
              <w:right w:val="single" w:sz="4" w:space="0" w:color="auto"/>
            </w:tcBorders>
            <w:vAlign w:val="bottom"/>
            <w:hideMark/>
          </w:tcPr>
          <w:p w14:paraId="0FB5957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17,166</w:t>
            </w:r>
          </w:p>
        </w:tc>
        <w:tc>
          <w:tcPr>
            <w:tcW w:w="1546" w:type="dxa"/>
            <w:tcBorders>
              <w:top w:val="nil"/>
              <w:left w:val="nil"/>
              <w:bottom w:val="single" w:sz="4" w:space="0" w:color="auto"/>
              <w:right w:val="single" w:sz="4" w:space="0" w:color="auto"/>
            </w:tcBorders>
            <w:noWrap/>
            <w:vAlign w:val="bottom"/>
            <w:hideMark/>
          </w:tcPr>
          <w:p w14:paraId="44333CE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0,208</w:t>
            </w:r>
          </w:p>
        </w:tc>
      </w:tr>
      <w:tr w:rsidR="00D13F26" w:rsidRPr="00D13F26" w14:paraId="200BA7EA"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659D3B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F1D0DCB"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8A7028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0A19EB5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0,432</w:t>
            </w:r>
          </w:p>
        </w:tc>
        <w:tc>
          <w:tcPr>
            <w:tcW w:w="1445" w:type="dxa"/>
            <w:tcBorders>
              <w:top w:val="nil"/>
              <w:left w:val="nil"/>
              <w:bottom w:val="single" w:sz="4" w:space="0" w:color="auto"/>
              <w:right w:val="single" w:sz="4" w:space="0" w:color="auto"/>
            </w:tcBorders>
            <w:noWrap/>
            <w:vAlign w:val="bottom"/>
            <w:hideMark/>
          </w:tcPr>
          <w:p w14:paraId="1F651AD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0,476</w:t>
            </w:r>
          </w:p>
        </w:tc>
        <w:tc>
          <w:tcPr>
            <w:tcW w:w="1339" w:type="dxa"/>
            <w:tcBorders>
              <w:top w:val="nil"/>
              <w:left w:val="nil"/>
              <w:bottom w:val="single" w:sz="4" w:space="0" w:color="auto"/>
              <w:right w:val="single" w:sz="4" w:space="0" w:color="auto"/>
            </w:tcBorders>
            <w:vAlign w:val="bottom"/>
            <w:hideMark/>
          </w:tcPr>
          <w:p w14:paraId="04C3FF4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17,202</w:t>
            </w:r>
          </w:p>
        </w:tc>
        <w:tc>
          <w:tcPr>
            <w:tcW w:w="1546" w:type="dxa"/>
            <w:tcBorders>
              <w:top w:val="nil"/>
              <w:left w:val="nil"/>
              <w:bottom w:val="single" w:sz="4" w:space="0" w:color="auto"/>
              <w:right w:val="single" w:sz="4" w:space="0" w:color="auto"/>
            </w:tcBorders>
            <w:noWrap/>
            <w:vAlign w:val="bottom"/>
            <w:hideMark/>
          </w:tcPr>
          <w:p w14:paraId="6E2517B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0,219</w:t>
            </w:r>
          </w:p>
        </w:tc>
      </w:tr>
      <w:tr w:rsidR="00D13F26" w:rsidRPr="00D13F26" w14:paraId="2EB2C19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A358D27"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3750681"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B876E1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4597192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0,296</w:t>
            </w:r>
          </w:p>
        </w:tc>
        <w:tc>
          <w:tcPr>
            <w:tcW w:w="1445" w:type="dxa"/>
            <w:tcBorders>
              <w:top w:val="nil"/>
              <w:left w:val="nil"/>
              <w:bottom w:val="single" w:sz="4" w:space="0" w:color="auto"/>
              <w:right w:val="single" w:sz="4" w:space="0" w:color="auto"/>
            </w:tcBorders>
            <w:noWrap/>
            <w:vAlign w:val="bottom"/>
            <w:hideMark/>
          </w:tcPr>
          <w:p w14:paraId="50AC10C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0,488</w:t>
            </w:r>
          </w:p>
        </w:tc>
        <w:tc>
          <w:tcPr>
            <w:tcW w:w="1339" w:type="dxa"/>
            <w:tcBorders>
              <w:top w:val="nil"/>
              <w:left w:val="nil"/>
              <w:bottom w:val="single" w:sz="4" w:space="0" w:color="auto"/>
              <w:right w:val="single" w:sz="4" w:space="0" w:color="auto"/>
            </w:tcBorders>
            <w:vAlign w:val="bottom"/>
            <w:hideMark/>
          </w:tcPr>
          <w:p w14:paraId="740CA3E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17,228</w:t>
            </w:r>
          </w:p>
        </w:tc>
        <w:tc>
          <w:tcPr>
            <w:tcW w:w="1546" w:type="dxa"/>
            <w:tcBorders>
              <w:top w:val="nil"/>
              <w:left w:val="nil"/>
              <w:bottom w:val="single" w:sz="4" w:space="0" w:color="auto"/>
              <w:right w:val="single" w:sz="4" w:space="0" w:color="auto"/>
            </w:tcBorders>
            <w:noWrap/>
            <w:vAlign w:val="bottom"/>
            <w:hideMark/>
          </w:tcPr>
          <w:p w14:paraId="23F9515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0,218</w:t>
            </w:r>
          </w:p>
        </w:tc>
      </w:tr>
      <w:tr w:rsidR="00D13F26" w:rsidRPr="00D13F26" w14:paraId="39A4FED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AB973CE"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79C774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898F00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0E3C30F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0,272</w:t>
            </w:r>
          </w:p>
        </w:tc>
        <w:tc>
          <w:tcPr>
            <w:tcW w:w="1445" w:type="dxa"/>
            <w:tcBorders>
              <w:top w:val="nil"/>
              <w:left w:val="nil"/>
              <w:bottom w:val="single" w:sz="4" w:space="0" w:color="auto"/>
              <w:right w:val="single" w:sz="4" w:space="0" w:color="auto"/>
            </w:tcBorders>
            <w:noWrap/>
            <w:vAlign w:val="bottom"/>
            <w:hideMark/>
          </w:tcPr>
          <w:p w14:paraId="362ECB4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0,315</w:t>
            </w:r>
          </w:p>
        </w:tc>
        <w:tc>
          <w:tcPr>
            <w:tcW w:w="1339" w:type="dxa"/>
            <w:tcBorders>
              <w:top w:val="nil"/>
              <w:left w:val="nil"/>
              <w:bottom w:val="single" w:sz="4" w:space="0" w:color="auto"/>
              <w:right w:val="single" w:sz="4" w:space="0" w:color="auto"/>
            </w:tcBorders>
            <w:vAlign w:val="bottom"/>
            <w:hideMark/>
          </w:tcPr>
          <w:p w14:paraId="3C38EC9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17,221</w:t>
            </w:r>
          </w:p>
        </w:tc>
        <w:tc>
          <w:tcPr>
            <w:tcW w:w="1546" w:type="dxa"/>
            <w:tcBorders>
              <w:top w:val="nil"/>
              <w:left w:val="nil"/>
              <w:bottom w:val="single" w:sz="4" w:space="0" w:color="auto"/>
              <w:right w:val="single" w:sz="4" w:space="0" w:color="auto"/>
            </w:tcBorders>
            <w:noWrap/>
            <w:vAlign w:val="bottom"/>
            <w:hideMark/>
          </w:tcPr>
          <w:p w14:paraId="6ED9EEA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0,204</w:t>
            </w:r>
          </w:p>
        </w:tc>
      </w:tr>
      <w:tr w:rsidR="00D13F26" w:rsidRPr="00D13F26" w14:paraId="73B349B8"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9D1624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0B45EBD"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2A358C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2F923F4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0,305</w:t>
            </w:r>
          </w:p>
        </w:tc>
        <w:tc>
          <w:tcPr>
            <w:tcW w:w="1445" w:type="dxa"/>
            <w:tcBorders>
              <w:top w:val="nil"/>
              <w:left w:val="nil"/>
              <w:bottom w:val="single" w:sz="4" w:space="0" w:color="auto"/>
              <w:right w:val="single" w:sz="4" w:space="0" w:color="auto"/>
            </w:tcBorders>
            <w:noWrap/>
            <w:vAlign w:val="bottom"/>
            <w:hideMark/>
          </w:tcPr>
          <w:p w14:paraId="1893923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0,154</w:t>
            </w:r>
          </w:p>
        </w:tc>
        <w:tc>
          <w:tcPr>
            <w:tcW w:w="1339" w:type="dxa"/>
            <w:tcBorders>
              <w:top w:val="nil"/>
              <w:left w:val="nil"/>
              <w:bottom w:val="single" w:sz="4" w:space="0" w:color="auto"/>
              <w:right w:val="single" w:sz="4" w:space="0" w:color="auto"/>
            </w:tcBorders>
            <w:vAlign w:val="bottom"/>
            <w:hideMark/>
          </w:tcPr>
          <w:p w14:paraId="705C292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17,343</w:t>
            </w:r>
          </w:p>
        </w:tc>
        <w:tc>
          <w:tcPr>
            <w:tcW w:w="1546" w:type="dxa"/>
            <w:tcBorders>
              <w:top w:val="nil"/>
              <w:left w:val="nil"/>
              <w:bottom w:val="single" w:sz="4" w:space="0" w:color="auto"/>
              <w:right w:val="single" w:sz="4" w:space="0" w:color="auto"/>
            </w:tcBorders>
            <w:noWrap/>
            <w:vAlign w:val="bottom"/>
            <w:hideMark/>
          </w:tcPr>
          <w:p w14:paraId="1AA2D43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0,202</w:t>
            </w:r>
          </w:p>
        </w:tc>
      </w:tr>
      <w:tr w:rsidR="00D13F26" w:rsidRPr="00D13F26" w14:paraId="63BC4E65"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4020039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29</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2736997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RMKE</w:t>
            </w:r>
          </w:p>
        </w:tc>
        <w:tc>
          <w:tcPr>
            <w:tcW w:w="939" w:type="dxa"/>
            <w:tcBorders>
              <w:top w:val="nil"/>
              <w:left w:val="nil"/>
              <w:bottom w:val="single" w:sz="4" w:space="0" w:color="auto"/>
              <w:right w:val="single" w:sz="4" w:space="0" w:color="auto"/>
            </w:tcBorders>
            <w:noWrap/>
            <w:vAlign w:val="bottom"/>
            <w:hideMark/>
          </w:tcPr>
          <w:p w14:paraId="74AB1DE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63A6604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1,167</w:t>
            </w:r>
          </w:p>
        </w:tc>
        <w:tc>
          <w:tcPr>
            <w:tcW w:w="1445" w:type="dxa"/>
            <w:tcBorders>
              <w:top w:val="nil"/>
              <w:left w:val="nil"/>
              <w:bottom w:val="single" w:sz="4" w:space="0" w:color="auto"/>
              <w:right w:val="single" w:sz="4" w:space="0" w:color="auto"/>
            </w:tcBorders>
            <w:noWrap/>
            <w:vAlign w:val="bottom"/>
            <w:hideMark/>
          </w:tcPr>
          <w:p w14:paraId="00C7B93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0,080</w:t>
            </w:r>
          </w:p>
        </w:tc>
        <w:tc>
          <w:tcPr>
            <w:tcW w:w="1339" w:type="dxa"/>
            <w:tcBorders>
              <w:top w:val="nil"/>
              <w:left w:val="nil"/>
              <w:bottom w:val="single" w:sz="4" w:space="0" w:color="auto"/>
              <w:right w:val="single" w:sz="4" w:space="0" w:color="auto"/>
            </w:tcBorders>
            <w:vAlign w:val="bottom"/>
            <w:hideMark/>
          </w:tcPr>
          <w:p w14:paraId="091A3D4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18,016</w:t>
            </w:r>
          </w:p>
        </w:tc>
        <w:tc>
          <w:tcPr>
            <w:tcW w:w="1546" w:type="dxa"/>
            <w:tcBorders>
              <w:top w:val="nil"/>
              <w:left w:val="nil"/>
              <w:bottom w:val="single" w:sz="4" w:space="0" w:color="auto"/>
              <w:right w:val="single" w:sz="4" w:space="0" w:color="auto"/>
            </w:tcBorders>
            <w:noWrap/>
            <w:vAlign w:val="bottom"/>
            <w:hideMark/>
          </w:tcPr>
          <w:p w14:paraId="4EAD26F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0,182</w:t>
            </w:r>
          </w:p>
        </w:tc>
      </w:tr>
      <w:tr w:rsidR="00D13F26" w:rsidRPr="00D13F26" w14:paraId="6104854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A18627D"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4874189"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3E9DC5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6DB7D37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0,745</w:t>
            </w:r>
          </w:p>
        </w:tc>
        <w:tc>
          <w:tcPr>
            <w:tcW w:w="1445" w:type="dxa"/>
            <w:tcBorders>
              <w:top w:val="nil"/>
              <w:left w:val="nil"/>
              <w:bottom w:val="single" w:sz="4" w:space="0" w:color="auto"/>
              <w:right w:val="single" w:sz="4" w:space="0" w:color="auto"/>
            </w:tcBorders>
            <w:noWrap/>
            <w:vAlign w:val="bottom"/>
            <w:hideMark/>
          </w:tcPr>
          <w:p w14:paraId="4037996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0,142</w:t>
            </w:r>
          </w:p>
        </w:tc>
        <w:tc>
          <w:tcPr>
            <w:tcW w:w="1339" w:type="dxa"/>
            <w:tcBorders>
              <w:top w:val="nil"/>
              <w:left w:val="nil"/>
              <w:bottom w:val="single" w:sz="4" w:space="0" w:color="auto"/>
              <w:right w:val="single" w:sz="4" w:space="0" w:color="auto"/>
            </w:tcBorders>
            <w:vAlign w:val="bottom"/>
            <w:hideMark/>
          </w:tcPr>
          <w:p w14:paraId="3004C7E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18,082</w:t>
            </w:r>
          </w:p>
        </w:tc>
        <w:tc>
          <w:tcPr>
            <w:tcW w:w="1546" w:type="dxa"/>
            <w:tcBorders>
              <w:top w:val="nil"/>
              <w:left w:val="nil"/>
              <w:bottom w:val="single" w:sz="4" w:space="0" w:color="auto"/>
              <w:right w:val="single" w:sz="4" w:space="0" w:color="auto"/>
            </w:tcBorders>
            <w:noWrap/>
            <w:vAlign w:val="bottom"/>
            <w:hideMark/>
          </w:tcPr>
          <w:p w14:paraId="4276C23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0,222</w:t>
            </w:r>
          </w:p>
        </w:tc>
      </w:tr>
      <w:tr w:rsidR="00D13F26" w:rsidRPr="00D13F26" w14:paraId="3451CE48"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579C678"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BBF9C9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0E84DF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1B04AEA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0,390</w:t>
            </w:r>
          </w:p>
        </w:tc>
        <w:tc>
          <w:tcPr>
            <w:tcW w:w="1445" w:type="dxa"/>
            <w:tcBorders>
              <w:top w:val="nil"/>
              <w:left w:val="nil"/>
              <w:bottom w:val="single" w:sz="4" w:space="0" w:color="auto"/>
              <w:right w:val="single" w:sz="4" w:space="0" w:color="auto"/>
            </w:tcBorders>
            <w:noWrap/>
            <w:vAlign w:val="bottom"/>
            <w:hideMark/>
          </w:tcPr>
          <w:p w14:paraId="1DAD7BD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0,241</w:t>
            </w:r>
          </w:p>
        </w:tc>
        <w:tc>
          <w:tcPr>
            <w:tcW w:w="1339" w:type="dxa"/>
            <w:tcBorders>
              <w:top w:val="nil"/>
              <w:left w:val="nil"/>
              <w:bottom w:val="single" w:sz="4" w:space="0" w:color="auto"/>
              <w:right w:val="single" w:sz="4" w:space="0" w:color="auto"/>
            </w:tcBorders>
            <w:vAlign w:val="bottom"/>
            <w:hideMark/>
          </w:tcPr>
          <w:p w14:paraId="23739C0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18,163</w:t>
            </w:r>
          </w:p>
        </w:tc>
        <w:tc>
          <w:tcPr>
            <w:tcW w:w="1546" w:type="dxa"/>
            <w:tcBorders>
              <w:top w:val="nil"/>
              <w:left w:val="nil"/>
              <w:bottom w:val="single" w:sz="4" w:space="0" w:color="auto"/>
              <w:right w:val="single" w:sz="4" w:space="0" w:color="auto"/>
            </w:tcBorders>
            <w:noWrap/>
            <w:vAlign w:val="bottom"/>
            <w:hideMark/>
          </w:tcPr>
          <w:p w14:paraId="25366F1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0,216</w:t>
            </w:r>
          </w:p>
        </w:tc>
      </w:tr>
      <w:tr w:rsidR="00D13F26" w:rsidRPr="00D13F26" w14:paraId="73BF0B84"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16367B7"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D8E9CDE"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324ABC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30DE641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0,514</w:t>
            </w:r>
          </w:p>
        </w:tc>
        <w:tc>
          <w:tcPr>
            <w:tcW w:w="1445" w:type="dxa"/>
            <w:tcBorders>
              <w:top w:val="nil"/>
              <w:left w:val="nil"/>
              <w:bottom w:val="single" w:sz="4" w:space="0" w:color="auto"/>
              <w:right w:val="single" w:sz="4" w:space="0" w:color="auto"/>
            </w:tcBorders>
            <w:noWrap/>
            <w:vAlign w:val="bottom"/>
            <w:hideMark/>
          </w:tcPr>
          <w:p w14:paraId="5EB33AD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0,137</w:t>
            </w:r>
          </w:p>
        </w:tc>
        <w:tc>
          <w:tcPr>
            <w:tcW w:w="1339" w:type="dxa"/>
            <w:tcBorders>
              <w:top w:val="nil"/>
              <w:left w:val="nil"/>
              <w:bottom w:val="single" w:sz="4" w:space="0" w:color="auto"/>
              <w:right w:val="single" w:sz="4" w:space="0" w:color="auto"/>
            </w:tcBorders>
            <w:vAlign w:val="bottom"/>
            <w:hideMark/>
          </w:tcPr>
          <w:p w14:paraId="1CE57BE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18,157</w:t>
            </w:r>
          </w:p>
        </w:tc>
        <w:tc>
          <w:tcPr>
            <w:tcW w:w="1546" w:type="dxa"/>
            <w:tcBorders>
              <w:top w:val="nil"/>
              <w:left w:val="nil"/>
              <w:bottom w:val="single" w:sz="4" w:space="0" w:color="auto"/>
              <w:right w:val="single" w:sz="4" w:space="0" w:color="auto"/>
            </w:tcBorders>
            <w:noWrap/>
            <w:vAlign w:val="bottom"/>
            <w:hideMark/>
          </w:tcPr>
          <w:p w14:paraId="2ACF74C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0,219</w:t>
            </w:r>
          </w:p>
        </w:tc>
      </w:tr>
      <w:tr w:rsidR="00D13F26" w:rsidRPr="00D13F26" w14:paraId="42976A2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329CD6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5B8B09E"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95C87F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7DD84B1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0,371</w:t>
            </w:r>
          </w:p>
        </w:tc>
        <w:tc>
          <w:tcPr>
            <w:tcW w:w="1445" w:type="dxa"/>
            <w:tcBorders>
              <w:top w:val="nil"/>
              <w:left w:val="nil"/>
              <w:bottom w:val="single" w:sz="4" w:space="0" w:color="auto"/>
              <w:right w:val="single" w:sz="4" w:space="0" w:color="auto"/>
            </w:tcBorders>
            <w:noWrap/>
            <w:vAlign w:val="bottom"/>
            <w:hideMark/>
          </w:tcPr>
          <w:p w14:paraId="6DC4CA8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0,116</w:t>
            </w:r>
          </w:p>
        </w:tc>
        <w:tc>
          <w:tcPr>
            <w:tcW w:w="1339" w:type="dxa"/>
            <w:tcBorders>
              <w:top w:val="nil"/>
              <w:left w:val="nil"/>
              <w:bottom w:val="single" w:sz="4" w:space="0" w:color="auto"/>
              <w:right w:val="single" w:sz="4" w:space="0" w:color="auto"/>
            </w:tcBorders>
            <w:vAlign w:val="bottom"/>
            <w:hideMark/>
          </w:tcPr>
          <w:p w14:paraId="319B7B5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18,140</w:t>
            </w:r>
          </w:p>
        </w:tc>
        <w:tc>
          <w:tcPr>
            <w:tcW w:w="1546" w:type="dxa"/>
            <w:tcBorders>
              <w:top w:val="nil"/>
              <w:left w:val="nil"/>
              <w:bottom w:val="single" w:sz="4" w:space="0" w:color="auto"/>
              <w:right w:val="single" w:sz="4" w:space="0" w:color="auto"/>
            </w:tcBorders>
            <w:noWrap/>
            <w:vAlign w:val="bottom"/>
            <w:hideMark/>
          </w:tcPr>
          <w:p w14:paraId="34D74C5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0,219</w:t>
            </w:r>
          </w:p>
        </w:tc>
      </w:tr>
      <w:tr w:rsidR="00D13F26" w:rsidRPr="00D13F26" w14:paraId="67AF89C2"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45CF88B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30</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45BCEA0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SICO</w:t>
            </w:r>
          </w:p>
        </w:tc>
        <w:tc>
          <w:tcPr>
            <w:tcW w:w="939" w:type="dxa"/>
            <w:tcBorders>
              <w:top w:val="nil"/>
              <w:left w:val="nil"/>
              <w:bottom w:val="single" w:sz="4" w:space="0" w:color="auto"/>
              <w:right w:val="single" w:sz="4" w:space="0" w:color="auto"/>
            </w:tcBorders>
            <w:noWrap/>
            <w:vAlign w:val="bottom"/>
            <w:hideMark/>
          </w:tcPr>
          <w:p w14:paraId="7B6B4A6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5E11A01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1,077</w:t>
            </w:r>
          </w:p>
        </w:tc>
        <w:tc>
          <w:tcPr>
            <w:tcW w:w="1445" w:type="dxa"/>
            <w:tcBorders>
              <w:top w:val="nil"/>
              <w:left w:val="nil"/>
              <w:bottom w:val="single" w:sz="4" w:space="0" w:color="auto"/>
              <w:right w:val="single" w:sz="4" w:space="0" w:color="auto"/>
            </w:tcBorders>
            <w:noWrap/>
            <w:vAlign w:val="bottom"/>
            <w:hideMark/>
          </w:tcPr>
          <w:p w14:paraId="653864F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0,064</w:t>
            </w:r>
          </w:p>
        </w:tc>
        <w:tc>
          <w:tcPr>
            <w:tcW w:w="1339" w:type="dxa"/>
            <w:tcBorders>
              <w:top w:val="nil"/>
              <w:left w:val="nil"/>
              <w:bottom w:val="single" w:sz="4" w:space="0" w:color="auto"/>
              <w:right w:val="single" w:sz="4" w:space="0" w:color="auto"/>
            </w:tcBorders>
            <w:vAlign w:val="bottom"/>
            <w:hideMark/>
          </w:tcPr>
          <w:p w14:paraId="3F85DE7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15,667</w:t>
            </w:r>
          </w:p>
        </w:tc>
        <w:tc>
          <w:tcPr>
            <w:tcW w:w="1546" w:type="dxa"/>
            <w:tcBorders>
              <w:top w:val="nil"/>
              <w:left w:val="nil"/>
              <w:bottom w:val="single" w:sz="4" w:space="0" w:color="auto"/>
              <w:right w:val="single" w:sz="4" w:space="0" w:color="auto"/>
            </w:tcBorders>
            <w:noWrap/>
            <w:vAlign w:val="bottom"/>
            <w:hideMark/>
          </w:tcPr>
          <w:p w14:paraId="0DB4AF2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0,364</w:t>
            </w:r>
          </w:p>
        </w:tc>
      </w:tr>
      <w:tr w:rsidR="00D13F26" w:rsidRPr="00D13F26" w14:paraId="4D9E592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444D295"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F4F88AD"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93B39E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502A144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0,622</w:t>
            </w:r>
          </w:p>
        </w:tc>
        <w:tc>
          <w:tcPr>
            <w:tcW w:w="1445" w:type="dxa"/>
            <w:tcBorders>
              <w:top w:val="nil"/>
              <w:left w:val="nil"/>
              <w:bottom w:val="single" w:sz="4" w:space="0" w:color="auto"/>
              <w:right w:val="single" w:sz="4" w:space="0" w:color="auto"/>
            </w:tcBorders>
            <w:noWrap/>
            <w:vAlign w:val="bottom"/>
            <w:hideMark/>
          </w:tcPr>
          <w:p w14:paraId="7959108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0,090</w:t>
            </w:r>
          </w:p>
        </w:tc>
        <w:tc>
          <w:tcPr>
            <w:tcW w:w="1339" w:type="dxa"/>
            <w:tcBorders>
              <w:top w:val="nil"/>
              <w:left w:val="nil"/>
              <w:bottom w:val="single" w:sz="4" w:space="0" w:color="auto"/>
              <w:right w:val="single" w:sz="4" w:space="0" w:color="auto"/>
            </w:tcBorders>
            <w:vAlign w:val="bottom"/>
            <w:hideMark/>
          </w:tcPr>
          <w:p w14:paraId="68DC0D5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15,841</w:t>
            </w:r>
          </w:p>
        </w:tc>
        <w:tc>
          <w:tcPr>
            <w:tcW w:w="1546" w:type="dxa"/>
            <w:tcBorders>
              <w:top w:val="nil"/>
              <w:left w:val="nil"/>
              <w:bottom w:val="single" w:sz="4" w:space="0" w:color="auto"/>
              <w:right w:val="single" w:sz="4" w:space="0" w:color="auto"/>
            </w:tcBorders>
            <w:noWrap/>
            <w:vAlign w:val="bottom"/>
            <w:hideMark/>
          </w:tcPr>
          <w:p w14:paraId="5CF8BE0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0,405</w:t>
            </w:r>
          </w:p>
        </w:tc>
      </w:tr>
      <w:tr w:rsidR="00D13F26" w:rsidRPr="00D13F26" w14:paraId="449FE8A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ECEDB66"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0C3B4AA"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EF6CB1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7CD998B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0,243</w:t>
            </w:r>
          </w:p>
        </w:tc>
        <w:tc>
          <w:tcPr>
            <w:tcW w:w="1445" w:type="dxa"/>
            <w:tcBorders>
              <w:top w:val="nil"/>
              <w:left w:val="nil"/>
              <w:bottom w:val="single" w:sz="4" w:space="0" w:color="auto"/>
              <w:right w:val="single" w:sz="4" w:space="0" w:color="auto"/>
            </w:tcBorders>
            <w:noWrap/>
            <w:vAlign w:val="bottom"/>
            <w:hideMark/>
          </w:tcPr>
          <w:p w14:paraId="42C4147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0,084</w:t>
            </w:r>
          </w:p>
        </w:tc>
        <w:tc>
          <w:tcPr>
            <w:tcW w:w="1339" w:type="dxa"/>
            <w:tcBorders>
              <w:top w:val="nil"/>
              <w:left w:val="nil"/>
              <w:bottom w:val="single" w:sz="4" w:space="0" w:color="auto"/>
              <w:right w:val="single" w:sz="4" w:space="0" w:color="auto"/>
            </w:tcBorders>
            <w:vAlign w:val="bottom"/>
            <w:hideMark/>
          </w:tcPr>
          <w:p w14:paraId="7751385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16,164</w:t>
            </w:r>
          </w:p>
        </w:tc>
        <w:tc>
          <w:tcPr>
            <w:tcW w:w="1546" w:type="dxa"/>
            <w:tcBorders>
              <w:top w:val="nil"/>
              <w:left w:val="nil"/>
              <w:bottom w:val="single" w:sz="4" w:space="0" w:color="auto"/>
              <w:right w:val="single" w:sz="4" w:space="0" w:color="auto"/>
            </w:tcBorders>
            <w:noWrap/>
            <w:vAlign w:val="bottom"/>
            <w:hideMark/>
          </w:tcPr>
          <w:p w14:paraId="01EB8D7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0,215</w:t>
            </w:r>
          </w:p>
        </w:tc>
      </w:tr>
      <w:tr w:rsidR="00D13F26" w:rsidRPr="00D13F26" w14:paraId="0110BA4D"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5AC1167"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5246DA3"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18F028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36608F5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0,180</w:t>
            </w:r>
          </w:p>
        </w:tc>
        <w:tc>
          <w:tcPr>
            <w:tcW w:w="1445" w:type="dxa"/>
            <w:tcBorders>
              <w:top w:val="nil"/>
              <w:left w:val="nil"/>
              <w:bottom w:val="single" w:sz="4" w:space="0" w:color="auto"/>
              <w:right w:val="single" w:sz="4" w:space="0" w:color="auto"/>
            </w:tcBorders>
            <w:noWrap/>
            <w:vAlign w:val="bottom"/>
            <w:hideMark/>
          </w:tcPr>
          <w:p w14:paraId="3167F37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0,084</w:t>
            </w:r>
          </w:p>
        </w:tc>
        <w:tc>
          <w:tcPr>
            <w:tcW w:w="1339" w:type="dxa"/>
            <w:tcBorders>
              <w:top w:val="nil"/>
              <w:left w:val="nil"/>
              <w:bottom w:val="single" w:sz="4" w:space="0" w:color="auto"/>
              <w:right w:val="single" w:sz="4" w:space="0" w:color="auto"/>
            </w:tcBorders>
            <w:vAlign w:val="bottom"/>
            <w:hideMark/>
          </w:tcPr>
          <w:p w14:paraId="7BF3130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16,195</w:t>
            </w:r>
          </w:p>
        </w:tc>
        <w:tc>
          <w:tcPr>
            <w:tcW w:w="1546" w:type="dxa"/>
            <w:tcBorders>
              <w:top w:val="nil"/>
              <w:left w:val="nil"/>
              <w:bottom w:val="single" w:sz="4" w:space="0" w:color="auto"/>
              <w:right w:val="single" w:sz="4" w:space="0" w:color="auto"/>
            </w:tcBorders>
            <w:noWrap/>
            <w:vAlign w:val="bottom"/>
            <w:hideMark/>
          </w:tcPr>
          <w:p w14:paraId="372E2A1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0,190</w:t>
            </w:r>
          </w:p>
        </w:tc>
      </w:tr>
      <w:tr w:rsidR="00D13F26" w:rsidRPr="00D13F26" w14:paraId="0FA5865C"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9C7D39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20C595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ECC20C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6811E7F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0,207</w:t>
            </w:r>
          </w:p>
        </w:tc>
        <w:tc>
          <w:tcPr>
            <w:tcW w:w="1445" w:type="dxa"/>
            <w:tcBorders>
              <w:top w:val="nil"/>
              <w:left w:val="nil"/>
              <w:bottom w:val="single" w:sz="4" w:space="0" w:color="auto"/>
              <w:right w:val="single" w:sz="4" w:space="0" w:color="auto"/>
            </w:tcBorders>
            <w:noWrap/>
            <w:vAlign w:val="bottom"/>
            <w:hideMark/>
          </w:tcPr>
          <w:p w14:paraId="11FC69F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0,079</w:t>
            </w:r>
          </w:p>
        </w:tc>
        <w:tc>
          <w:tcPr>
            <w:tcW w:w="1339" w:type="dxa"/>
            <w:tcBorders>
              <w:top w:val="nil"/>
              <w:left w:val="nil"/>
              <w:bottom w:val="single" w:sz="4" w:space="0" w:color="auto"/>
              <w:right w:val="single" w:sz="4" w:space="0" w:color="auto"/>
            </w:tcBorders>
            <w:vAlign w:val="bottom"/>
            <w:hideMark/>
          </w:tcPr>
          <w:p w14:paraId="1B78DE0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15,717</w:t>
            </w:r>
          </w:p>
        </w:tc>
        <w:tc>
          <w:tcPr>
            <w:tcW w:w="1546" w:type="dxa"/>
            <w:tcBorders>
              <w:top w:val="nil"/>
              <w:left w:val="nil"/>
              <w:bottom w:val="single" w:sz="4" w:space="0" w:color="auto"/>
              <w:right w:val="single" w:sz="4" w:space="0" w:color="auto"/>
            </w:tcBorders>
            <w:noWrap/>
            <w:vAlign w:val="bottom"/>
            <w:hideMark/>
          </w:tcPr>
          <w:p w14:paraId="06EB659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0,188</w:t>
            </w:r>
          </w:p>
        </w:tc>
      </w:tr>
      <w:tr w:rsidR="00D13F26" w:rsidRPr="00D13F26" w14:paraId="07C196BF"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5C2040D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31</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5C64C55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COAL</w:t>
            </w:r>
          </w:p>
        </w:tc>
        <w:tc>
          <w:tcPr>
            <w:tcW w:w="939" w:type="dxa"/>
            <w:tcBorders>
              <w:top w:val="nil"/>
              <w:left w:val="nil"/>
              <w:bottom w:val="single" w:sz="4" w:space="0" w:color="auto"/>
              <w:right w:val="single" w:sz="4" w:space="0" w:color="auto"/>
            </w:tcBorders>
            <w:noWrap/>
            <w:vAlign w:val="bottom"/>
            <w:hideMark/>
          </w:tcPr>
          <w:p w14:paraId="20F33B6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2E3B8D8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34,333</w:t>
            </w:r>
          </w:p>
        </w:tc>
        <w:tc>
          <w:tcPr>
            <w:tcW w:w="1445" w:type="dxa"/>
            <w:tcBorders>
              <w:top w:val="nil"/>
              <w:left w:val="nil"/>
              <w:bottom w:val="single" w:sz="4" w:space="0" w:color="auto"/>
              <w:right w:val="single" w:sz="4" w:space="0" w:color="auto"/>
            </w:tcBorders>
            <w:noWrap/>
            <w:vAlign w:val="bottom"/>
            <w:hideMark/>
          </w:tcPr>
          <w:p w14:paraId="3DB05D9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0,001</w:t>
            </w:r>
          </w:p>
        </w:tc>
        <w:tc>
          <w:tcPr>
            <w:tcW w:w="1339" w:type="dxa"/>
            <w:tcBorders>
              <w:top w:val="nil"/>
              <w:left w:val="nil"/>
              <w:bottom w:val="single" w:sz="4" w:space="0" w:color="auto"/>
              <w:right w:val="single" w:sz="4" w:space="0" w:color="auto"/>
            </w:tcBorders>
            <w:vAlign w:val="bottom"/>
            <w:hideMark/>
          </w:tcPr>
          <w:p w14:paraId="3203278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23,650</w:t>
            </w:r>
          </w:p>
        </w:tc>
        <w:tc>
          <w:tcPr>
            <w:tcW w:w="1546" w:type="dxa"/>
            <w:tcBorders>
              <w:top w:val="nil"/>
              <w:left w:val="nil"/>
              <w:bottom w:val="single" w:sz="4" w:space="0" w:color="auto"/>
              <w:right w:val="single" w:sz="4" w:space="0" w:color="auto"/>
            </w:tcBorders>
            <w:noWrap/>
            <w:vAlign w:val="bottom"/>
            <w:hideMark/>
          </w:tcPr>
          <w:p w14:paraId="3E1005F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2,147</w:t>
            </w:r>
          </w:p>
        </w:tc>
      </w:tr>
      <w:tr w:rsidR="00D13F26" w:rsidRPr="00D13F26" w14:paraId="471404A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8C0D1D7"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83EDE4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EE213F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72250A8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1,491</w:t>
            </w:r>
          </w:p>
        </w:tc>
        <w:tc>
          <w:tcPr>
            <w:tcW w:w="1445" w:type="dxa"/>
            <w:tcBorders>
              <w:top w:val="nil"/>
              <w:left w:val="nil"/>
              <w:bottom w:val="single" w:sz="4" w:space="0" w:color="auto"/>
              <w:right w:val="single" w:sz="4" w:space="0" w:color="auto"/>
            </w:tcBorders>
            <w:noWrap/>
            <w:vAlign w:val="bottom"/>
            <w:hideMark/>
          </w:tcPr>
          <w:p w14:paraId="1212AE0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0,131</w:t>
            </w:r>
          </w:p>
        </w:tc>
        <w:tc>
          <w:tcPr>
            <w:tcW w:w="1339" w:type="dxa"/>
            <w:tcBorders>
              <w:top w:val="nil"/>
              <w:left w:val="nil"/>
              <w:bottom w:val="single" w:sz="4" w:space="0" w:color="auto"/>
              <w:right w:val="single" w:sz="4" w:space="0" w:color="auto"/>
            </w:tcBorders>
            <w:vAlign w:val="bottom"/>
            <w:hideMark/>
          </w:tcPr>
          <w:p w14:paraId="71A9E35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23,985</w:t>
            </w:r>
          </w:p>
        </w:tc>
        <w:tc>
          <w:tcPr>
            <w:tcW w:w="1546" w:type="dxa"/>
            <w:tcBorders>
              <w:top w:val="nil"/>
              <w:left w:val="nil"/>
              <w:bottom w:val="single" w:sz="4" w:space="0" w:color="auto"/>
              <w:right w:val="single" w:sz="4" w:space="0" w:color="auto"/>
            </w:tcBorders>
            <w:noWrap/>
            <w:vAlign w:val="bottom"/>
            <w:hideMark/>
          </w:tcPr>
          <w:p w14:paraId="1D83099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0,225</w:t>
            </w:r>
          </w:p>
        </w:tc>
      </w:tr>
      <w:tr w:rsidR="00D13F26" w:rsidRPr="00D13F26" w14:paraId="687D2D2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6026A5B"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5B7050C"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949449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6ADA687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1,085</w:t>
            </w:r>
          </w:p>
        </w:tc>
        <w:tc>
          <w:tcPr>
            <w:tcW w:w="1445" w:type="dxa"/>
            <w:tcBorders>
              <w:top w:val="nil"/>
              <w:left w:val="nil"/>
              <w:bottom w:val="single" w:sz="4" w:space="0" w:color="auto"/>
              <w:right w:val="single" w:sz="4" w:space="0" w:color="auto"/>
            </w:tcBorders>
            <w:noWrap/>
            <w:vAlign w:val="bottom"/>
            <w:hideMark/>
          </w:tcPr>
          <w:p w14:paraId="57E796B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0,149</w:t>
            </w:r>
          </w:p>
        </w:tc>
        <w:tc>
          <w:tcPr>
            <w:tcW w:w="1339" w:type="dxa"/>
            <w:tcBorders>
              <w:top w:val="nil"/>
              <w:left w:val="nil"/>
              <w:bottom w:val="single" w:sz="4" w:space="0" w:color="auto"/>
              <w:right w:val="single" w:sz="4" w:space="0" w:color="auto"/>
            </w:tcBorders>
            <w:vAlign w:val="bottom"/>
            <w:hideMark/>
          </w:tcPr>
          <w:p w14:paraId="6A8DEEE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24,120</w:t>
            </w:r>
          </w:p>
        </w:tc>
        <w:tc>
          <w:tcPr>
            <w:tcW w:w="1546" w:type="dxa"/>
            <w:tcBorders>
              <w:top w:val="nil"/>
              <w:left w:val="nil"/>
              <w:bottom w:val="single" w:sz="4" w:space="0" w:color="auto"/>
              <w:right w:val="single" w:sz="4" w:space="0" w:color="auto"/>
            </w:tcBorders>
            <w:noWrap/>
            <w:vAlign w:val="bottom"/>
            <w:hideMark/>
          </w:tcPr>
          <w:p w14:paraId="6212060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0,238</w:t>
            </w:r>
          </w:p>
        </w:tc>
      </w:tr>
      <w:tr w:rsidR="00D13F26" w:rsidRPr="00D13F26" w14:paraId="4AC021F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53A1460"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02C6D3C"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3675FC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2FD22BF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0,975</w:t>
            </w:r>
          </w:p>
        </w:tc>
        <w:tc>
          <w:tcPr>
            <w:tcW w:w="1445" w:type="dxa"/>
            <w:tcBorders>
              <w:top w:val="nil"/>
              <w:left w:val="nil"/>
              <w:bottom w:val="single" w:sz="4" w:space="0" w:color="auto"/>
              <w:right w:val="single" w:sz="4" w:space="0" w:color="auto"/>
            </w:tcBorders>
            <w:noWrap/>
            <w:vAlign w:val="bottom"/>
            <w:hideMark/>
          </w:tcPr>
          <w:p w14:paraId="2CEE427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0,059</w:t>
            </w:r>
          </w:p>
        </w:tc>
        <w:tc>
          <w:tcPr>
            <w:tcW w:w="1339" w:type="dxa"/>
            <w:tcBorders>
              <w:top w:val="nil"/>
              <w:left w:val="nil"/>
              <w:bottom w:val="single" w:sz="4" w:space="0" w:color="auto"/>
              <w:right w:val="single" w:sz="4" w:space="0" w:color="auto"/>
            </w:tcBorders>
            <w:vAlign w:val="bottom"/>
            <w:hideMark/>
          </w:tcPr>
          <w:p w14:paraId="4B78492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24,198</w:t>
            </w:r>
          </w:p>
        </w:tc>
        <w:tc>
          <w:tcPr>
            <w:tcW w:w="1546" w:type="dxa"/>
            <w:tcBorders>
              <w:top w:val="nil"/>
              <w:left w:val="nil"/>
              <w:bottom w:val="single" w:sz="4" w:space="0" w:color="auto"/>
              <w:right w:val="single" w:sz="4" w:space="0" w:color="auto"/>
            </w:tcBorders>
            <w:noWrap/>
            <w:vAlign w:val="bottom"/>
            <w:hideMark/>
          </w:tcPr>
          <w:p w14:paraId="609B8EB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0,243</w:t>
            </w:r>
          </w:p>
        </w:tc>
      </w:tr>
      <w:tr w:rsidR="00D13F26" w:rsidRPr="00D13F26" w14:paraId="122BA062"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47E39569"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0E7BC15"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5272A6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5A93654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1,234</w:t>
            </w:r>
          </w:p>
        </w:tc>
        <w:tc>
          <w:tcPr>
            <w:tcW w:w="1445" w:type="dxa"/>
            <w:tcBorders>
              <w:top w:val="nil"/>
              <w:left w:val="nil"/>
              <w:bottom w:val="single" w:sz="4" w:space="0" w:color="auto"/>
              <w:right w:val="single" w:sz="4" w:space="0" w:color="auto"/>
            </w:tcBorders>
            <w:noWrap/>
            <w:vAlign w:val="bottom"/>
            <w:hideMark/>
          </w:tcPr>
          <w:p w14:paraId="63A207C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0,112</w:t>
            </w:r>
          </w:p>
        </w:tc>
        <w:tc>
          <w:tcPr>
            <w:tcW w:w="1339" w:type="dxa"/>
            <w:tcBorders>
              <w:top w:val="nil"/>
              <w:left w:val="nil"/>
              <w:bottom w:val="single" w:sz="4" w:space="0" w:color="auto"/>
              <w:right w:val="single" w:sz="4" w:space="0" w:color="auto"/>
            </w:tcBorders>
            <w:vAlign w:val="bottom"/>
            <w:hideMark/>
          </w:tcPr>
          <w:p w14:paraId="5A1117B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24,225</w:t>
            </w:r>
          </w:p>
        </w:tc>
        <w:tc>
          <w:tcPr>
            <w:tcW w:w="1546" w:type="dxa"/>
            <w:tcBorders>
              <w:top w:val="nil"/>
              <w:left w:val="nil"/>
              <w:bottom w:val="single" w:sz="4" w:space="0" w:color="auto"/>
              <w:right w:val="single" w:sz="4" w:space="0" w:color="auto"/>
            </w:tcBorders>
            <w:noWrap/>
            <w:vAlign w:val="bottom"/>
            <w:hideMark/>
          </w:tcPr>
          <w:p w14:paraId="5CC87B3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0,246</w:t>
            </w:r>
          </w:p>
        </w:tc>
      </w:tr>
      <w:tr w:rsidR="00D13F26" w:rsidRPr="00D13F26" w14:paraId="0CC6209F"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2EB49A4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32</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61907FD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CBRE</w:t>
            </w:r>
          </w:p>
        </w:tc>
        <w:tc>
          <w:tcPr>
            <w:tcW w:w="939" w:type="dxa"/>
            <w:tcBorders>
              <w:top w:val="nil"/>
              <w:left w:val="nil"/>
              <w:bottom w:val="single" w:sz="4" w:space="0" w:color="auto"/>
              <w:right w:val="single" w:sz="4" w:space="0" w:color="auto"/>
            </w:tcBorders>
            <w:noWrap/>
            <w:vAlign w:val="bottom"/>
            <w:hideMark/>
          </w:tcPr>
          <w:p w14:paraId="7F8575A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3E0089D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-125,891</w:t>
            </w:r>
          </w:p>
        </w:tc>
        <w:tc>
          <w:tcPr>
            <w:tcW w:w="1445" w:type="dxa"/>
            <w:tcBorders>
              <w:top w:val="nil"/>
              <w:left w:val="nil"/>
              <w:bottom w:val="single" w:sz="4" w:space="0" w:color="auto"/>
              <w:right w:val="single" w:sz="4" w:space="0" w:color="auto"/>
            </w:tcBorders>
            <w:noWrap/>
            <w:vAlign w:val="bottom"/>
            <w:hideMark/>
          </w:tcPr>
          <w:p w14:paraId="35B52A9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0,008</w:t>
            </w:r>
          </w:p>
        </w:tc>
        <w:tc>
          <w:tcPr>
            <w:tcW w:w="1339" w:type="dxa"/>
            <w:tcBorders>
              <w:top w:val="nil"/>
              <w:left w:val="nil"/>
              <w:bottom w:val="single" w:sz="4" w:space="0" w:color="auto"/>
              <w:right w:val="single" w:sz="4" w:space="0" w:color="auto"/>
            </w:tcBorders>
            <w:vAlign w:val="bottom"/>
            <w:hideMark/>
          </w:tcPr>
          <w:p w14:paraId="022EC34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5,888</w:t>
            </w:r>
          </w:p>
        </w:tc>
        <w:tc>
          <w:tcPr>
            <w:tcW w:w="1546" w:type="dxa"/>
            <w:tcBorders>
              <w:top w:val="nil"/>
              <w:left w:val="nil"/>
              <w:bottom w:val="single" w:sz="4" w:space="0" w:color="auto"/>
              <w:right w:val="single" w:sz="4" w:space="0" w:color="auto"/>
            </w:tcBorders>
            <w:noWrap/>
            <w:vAlign w:val="bottom"/>
            <w:hideMark/>
          </w:tcPr>
          <w:p w14:paraId="570598D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0,079</w:t>
            </w:r>
          </w:p>
        </w:tc>
      </w:tr>
      <w:tr w:rsidR="00D13F26" w:rsidRPr="00D13F26" w14:paraId="77A84B7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7DE1F12"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F5ACEE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9C14EB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77F481B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64,614</w:t>
            </w:r>
          </w:p>
        </w:tc>
        <w:tc>
          <w:tcPr>
            <w:tcW w:w="1445" w:type="dxa"/>
            <w:tcBorders>
              <w:top w:val="nil"/>
              <w:left w:val="nil"/>
              <w:bottom w:val="single" w:sz="4" w:space="0" w:color="auto"/>
              <w:right w:val="single" w:sz="4" w:space="0" w:color="auto"/>
            </w:tcBorders>
            <w:noWrap/>
            <w:vAlign w:val="bottom"/>
            <w:hideMark/>
          </w:tcPr>
          <w:p w14:paraId="7A202F4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0,042</w:t>
            </w:r>
          </w:p>
        </w:tc>
        <w:tc>
          <w:tcPr>
            <w:tcW w:w="1339" w:type="dxa"/>
            <w:tcBorders>
              <w:top w:val="nil"/>
              <w:left w:val="nil"/>
              <w:bottom w:val="single" w:sz="4" w:space="0" w:color="auto"/>
              <w:right w:val="single" w:sz="4" w:space="0" w:color="auto"/>
            </w:tcBorders>
            <w:vAlign w:val="bottom"/>
            <w:hideMark/>
          </w:tcPr>
          <w:p w14:paraId="3FC297D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5,912</w:t>
            </w:r>
          </w:p>
        </w:tc>
        <w:tc>
          <w:tcPr>
            <w:tcW w:w="1546" w:type="dxa"/>
            <w:tcBorders>
              <w:top w:val="nil"/>
              <w:left w:val="nil"/>
              <w:bottom w:val="single" w:sz="4" w:space="0" w:color="auto"/>
              <w:right w:val="single" w:sz="4" w:space="0" w:color="auto"/>
            </w:tcBorders>
            <w:noWrap/>
            <w:vAlign w:val="bottom"/>
            <w:hideMark/>
          </w:tcPr>
          <w:p w14:paraId="27475C2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0,214</w:t>
            </w:r>
          </w:p>
        </w:tc>
      </w:tr>
      <w:tr w:rsidR="00D13F26" w:rsidRPr="00D13F26" w14:paraId="331C508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E631C20"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B3AA4A9"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3CBA13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15F583B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0,423</w:t>
            </w:r>
          </w:p>
        </w:tc>
        <w:tc>
          <w:tcPr>
            <w:tcW w:w="1445" w:type="dxa"/>
            <w:tcBorders>
              <w:top w:val="nil"/>
              <w:left w:val="nil"/>
              <w:bottom w:val="single" w:sz="4" w:space="0" w:color="auto"/>
              <w:right w:val="single" w:sz="4" w:space="0" w:color="auto"/>
            </w:tcBorders>
            <w:noWrap/>
            <w:vAlign w:val="bottom"/>
            <w:hideMark/>
          </w:tcPr>
          <w:p w14:paraId="06C9F1A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0,058</w:t>
            </w:r>
          </w:p>
        </w:tc>
        <w:tc>
          <w:tcPr>
            <w:tcW w:w="1339" w:type="dxa"/>
            <w:tcBorders>
              <w:top w:val="nil"/>
              <w:left w:val="nil"/>
              <w:bottom w:val="single" w:sz="4" w:space="0" w:color="auto"/>
              <w:right w:val="single" w:sz="4" w:space="0" w:color="auto"/>
            </w:tcBorders>
            <w:vAlign w:val="bottom"/>
            <w:hideMark/>
          </w:tcPr>
          <w:p w14:paraId="0C491B3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6,090</w:t>
            </w:r>
          </w:p>
        </w:tc>
        <w:tc>
          <w:tcPr>
            <w:tcW w:w="1546" w:type="dxa"/>
            <w:tcBorders>
              <w:top w:val="nil"/>
              <w:left w:val="nil"/>
              <w:bottom w:val="single" w:sz="4" w:space="0" w:color="auto"/>
              <w:right w:val="single" w:sz="4" w:space="0" w:color="auto"/>
            </w:tcBorders>
            <w:noWrap/>
            <w:vAlign w:val="bottom"/>
            <w:hideMark/>
          </w:tcPr>
          <w:p w14:paraId="6BA4FA1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0,050</w:t>
            </w:r>
          </w:p>
        </w:tc>
      </w:tr>
      <w:tr w:rsidR="00D13F26" w:rsidRPr="00D13F26" w14:paraId="5E1DEB8E"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049253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125FD0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969096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2D99904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1,092</w:t>
            </w:r>
          </w:p>
        </w:tc>
        <w:tc>
          <w:tcPr>
            <w:tcW w:w="1445" w:type="dxa"/>
            <w:tcBorders>
              <w:top w:val="nil"/>
              <w:left w:val="nil"/>
              <w:bottom w:val="single" w:sz="4" w:space="0" w:color="auto"/>
              <w:right w:val="single" w:sz="4" w:space="0" w:color="auto"/>
            </w:tcBorders>
            <w:noWrap/>
            <w:vAlign w:val="bottom"/>
            <w:hideMark/>
          </w:tcPr>
          <w:p w14:paraId="773FC20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0,003</w:t>
            </w:r>
          </w:p>
        </w:tc>
        <w:tc>
          <w:tcPr>
            <w:tcW w:w="1339" w:type="dxa"/>
            <w:tcBorders>
              <w:top w:val="nil"/>
              <w:left w:val="nil"/>
              <w:bottom w:val="single" w:sz="4" w:space="0" w:color="auto"/>
              <w:right w:val="single" w:sz="4" w:space="0" w:color="auto"/>
            </w:tcBorders>
            <w:vAlign w:val="bottom"/>
            <w:hideMark/>
          </w:tcPr>
          <w:p w14:paraId="6404BF5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6,267</w:t>
            </w:r>
          </w:p>
        </w:tc>
        <w:tc>
          <w:tcPr>
            <w:tcW w:w="1546" w:type="dxa"/>
            <w:tcBorders>
              <w:top w:val="nil"/>
              <w:left w:val="nil"/>
              <w:bottom w:val="single" w:sz="4" w:space="0" w:color="auto"/>
              <w:right w:val="single" w:sz="4" w:space="0" w:color="auto"/>
            </w:tcBorders>
            <w:noWrap/>
            <w:vAlign w:val="bottom"/>
            <w:hideMark/>
          </w:tcPr>
          <w:p w14:paraId="252D839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0,362</w:t>
            </w:r>
          </w:p>
        </w:tc>
      </w:tr>
      <w:tr w:rsidR="00D13F26" w:rsidRPr="00D13F26" w14:paraId="420F2E4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CE28D2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A4E514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9912CD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2173283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1,849</w:t>
            </w:r>
          </w:p>
        </w:tc>
        <w:tc>
          <w:tcPr>
            <w:tcW w:w="1445" w:type="dxa"/>
            <w:tcBorders>
              <w:top w:val="nil"/>
              <w:left w:val="nil"/>
              <w:bottom w:val="single" w:sz="4" w:space="0" w:color="auto"/>
              <w:right w:val="single" w:sz="4" w:space="0" w:color="auto"/>
            </w:tcBorders>
            <w:noWrap/>
            <w:vAlign w:val="bottom"/>
            <w:hideMark/>
          </w:tcPr>
          <w:p w14:paraId="59DA076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0,155</w:t>
            </w:r>
          </w:p>
        </w:tc>
        <w:tc>
          <w:tcPr>
            <w:tcW w:w="1339" w:type="dxa"/>
            <w:tcBorders>
              <w:top w:val="nil"/>
              <w:left w:val="nil"/>
              <w:bottom w:val="single" w:sz="4" w:space="0" w:color="auto"/>
              <w:right w:val="single" w:sz="4" w:space="0" w:color="auto"/>
            </w:tcBorders>
            <w:vAlign w:val="bottom"/>
            <w:hideMark/>
          </w:tcPr>
          <w:p w14:paraId="1C5B540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6,434</w:t>
            </w:r>
          </w:p>
        </w:tc>
        <w:tc>
          <w:tcPr>
            <w:tcW w:w="1546" w:type="dxa"/>
            <w:tcBorders>
              <w:top w:val="nil"/>
              <w:left w:val="nil"/>
              <w:bottom w:val="single" w:sz="4" w:space="0" w:color="auto"/>
              <w:right w:val="single" w:sz="4" w:space="0" w:color="auto"/>
            </w:tcBorders>
            <w:noWrap/>
            <w:vAlign w:val="bottom"/>
            <w:hideMark/>
          </w:tcPr>
          <w:p w14:paraId="76B2BD2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0,015</w:t>
            </w:r>
          </w:p>
        </w:tc>
      </w:tr>
      <w:tr w:rsidR="00D13F26" w:rsidRPr="00D13F26" w14:paraId="15AA253B"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5B6F1AC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33</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50624A7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MAHA</w:t>
            </w:r>
          </w:p>
        </w:tc>
        <w:tc>
          <w:tcPr>
            <w:tcW w:w="939" w:type="dxa"/>
            <w:tcBorders>
              <w:top w:val="nil"/>
              <w:left w:val="nil"/>
              <w:bottom w:val="single" w:sz="4" w:space="0" w:color="auto"/>
              <w:right w:val="single" w:sz="4" w:space="0" w:color="auto"/>
            </w:tcBorders>
            <w:noWrap/>
            <w:vAlign w:val="bottom"/>
            <w:hideMark/>
          </w:tcPr>
          <w:p w14:paraId="65CF5D5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5F3DCA7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0,561</w:t>
            </w:r>
          </w:p>
        </w:tc>
        <w:tc>
          <w:tcPr>
            <w:tcW w:w="1445" w:type="dxa"/>
            <w:tcBorders>
              <w:top w:val="nil"/>
              <w:left w:val="nil"/>
              <w:bottom w:val="single" w:sz="4" w:space="0" w:color="auto"/>
              <w:right w:val="single" w:sz="4" w:space="0" w:color="auto"/>
            </w:tcBorders>
            <w:vAlign w:val="center"/>
            <w:hideMark/>
          </w:tcPr>
          <w:p w14:paraId="608C557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0,173</w:t>
            </w:r>
          </w:p>
        </w:tc>
        <w:tc>
          <w:tcPr>
            <w:tcW w:w="1339" w:type="dxa"/>
            <w:tcBorders>
              <w:top w:val="nil"/>
              <w:left w:val="nil"/>
              <w:bottom w:val="single" w:sz="4" w:space="0" w:color="auto"/>
              <w:right w:val="single" w:sz="4" w:space="0" w:color="auto"/>
            </w:tcBorders>
            <w:vAlign w:val="bottom"/>
            <w:hideMark/>
          </w:tcPr>
          <w:p w14:paraId="02B6F50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17,432</w:t>
            </w:r>
          </w:p>
        </w:tc>
        <w:tc>
          <w:tcPr>
            <w:tcW w:w="1546" w:type="dxa"/>
            <w:tcBorders>
              <w:top w:val="nil"/>
              <w:left w:val="nil"/>
              <w:bottom w:val="single" w:sz="4" w:space="0" w:color="auto"/>
              <w:right w:val="single" w:sz="4" w:space="0" w:color="auto"/>
            </w:tcBorders>
            <w:noWrap/>
            <w:vAlign w:val="bottom"/>
            <w:hideMark/>
          </w:tcPr>
          <w:p w14:paraId="3FE37FC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0,238</w:t>
            </w:r>
          </w:p>
        </w:tc>
      </w:tr>
      <w:tr w:rsidR="00D13F26" w:rsidRPr="00D13F26" w14:paraId="2EBC318F"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B62FF6E"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FEE053D"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94BCCA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7BF7E8A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0,457</w:t>
            </w:r>
          </w:p>
        </w:tc>
        <w:tc>
          <w:tcPr>
            <w:tcW w:w="1445" w:type="dxa"/>
            <w:tcBorders>
              <w:top w:val="nil"/>
              <w:left w:val="nil"/>
              <w:bottom w:val="single" w:sz="4" w:space="0" w:color="auto"/>
              <w:right w:val="single" w:sz="4" w:space="0" w:color="auto"/>
            </w:tcBorders>
            <w:vAlign w:val="center"/>
            <w:hideMark/>
          </w:tcPr>
          <w:p w14:paraId="70A6414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0,291</w:t>
            </w:r>
          </w:p>
        </w:tc>
        <w:tc>
          <w:tcPr>
            <w:tcW w:w="1339" w:type="dxa"/>
            <w:tcBorders>
              <w:top w:val="nil"/>
              <w:left w:val="nil"/>
              <w:bottom w:val="single" w:sz="4" w:space="0" w:color="auto"/>
              <w:right w:val="single" w:sz="4" w:space="0" w:color="auto"/>
            </w:tcBorders>
            <w:vAlign w:val="bottom"/>
            <w:hideMark/>
          </w:tcPr>
          <w:p w14:paraId="3522907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17,343</w:t>
            </w:r>
          </w:p>
        </w:tc>
        <w:tc>
          <w:tcPr>
            <w:tcW w:w="1546" w:type="dxa"/>
            <w:tcBorders>
              <w:top w:val="nil"/>
              <w:left w:val="nil"/>
              <w:bottom w:val="single" w:sz="4" w:space="0" w:color="auto"/>
              <w:right w:val="single" w:sz="4" w:space="0" w:color="auto"/>
            </w:tcBorders>
            <w:noWrap/>
            <w:vAlign w:val="bottom"/>
            <w:hideMark/>
          </w:tcPr>
          <w:p w14:paraId="0A0CF91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0,151</w:t>
            </w:r>
          </w:p>
        </w:tc>
      </w:tr>
      <w:tr w:rsidR="00D13F26" w:rsidRPr="00D13F26" w14:paraId="5E7FAA6E"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4C604C2"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BB136BB"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88D7CE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06FC682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0,413</w:t>
            </w:r>
          </w:p>
        </w:tc>
        <w:tc>
          <w:tcPr>
            <w:tcW w:w="1445" w:type="dxa"/>
            <w:tcBorders>
              <w:top w:val="nil"/>
              <w:left w:val="nil"/>
              <w:bottom w:val="single" w:sz="4" w:space="0" w:color="auto"/>
              <w:right w:val="single" w:sz="4" w:space="0" w:color="auto"/>
            </w:tcBorders>
            <w:vAlign w:val="center"/>
            <w:hideMark/>
          </w:tcPr>
          <w:p w14:paraId="1C3484A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0,312</w:t>
            </w:r>
          </w:p>
        </w:tc>
        <w:tc>
          <w:tcPr>
            <w:tcW w:w="1339" w:type="dxa"/>
            <w:tcBorders>
              <w:top w:val="nil"/>
              <w:left w:val="nil"/>
              <w:bottom w:val="single" w:sz="4" w:space="0" w:color="auto"/>
              <w:right w:val="single" w:sz="4" w:space="0" w:color="auto"/>
            </w:tcBorders>
            <w:vAlign w:val="bottom"/>
            <w:hideMark/>
          </w:tcPr>
          <w:p w14:paraId="25D19E0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17,332</w:t>
            </w:r>
          </w:p>
        </w:tc>
        <w:tc>
          <w:tcPr>
            <w:tcW w:w="1546" w:type="dxa"/>
            <w:tcBorders>
              <w:top w:val="nil"/>
              <w:left w:val="nil"/>
              <w:bottom w:val="single" w:sz="4" w:space="0" w:color="auto"/>
              <w:right w:val="single" w:sz="4" w:space="0" w:color="auto"/>
            </w:tcBorders>
            <w:noWrap/>
            <w:vAlign w:val="bottom"/>
            <w:hideMark/>
          </w:tcPr>
          <w:p w14:paraId="75A88EE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0,131</w:t>
            </w:r>
          </w:p>
        </w:tc>
      </w:tr>
      <w:tr w:rsidR="00D13F26" w:rsidRPr="00D13F26" w14:paraId="6AE87089"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2BA2EE0"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BA53D51"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D2DFC2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582F590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0,413</w:t>
            </w:r>
          </w:p>
        </w:tc>
        <w:tc>
          <w:tcPr>
            <w:tcW w:w="1445" w:type="dxa"/>
            <w:tcBorders>
              <w:top w:val="nil"/>
              <w:left w:val="nil"/>
              <w:bottom w:val="single" w:sz="4" w:space="0" w:color="auto"/>
              <w:right w:val="single" w:sz="4" w:space="0" w:color="auto"/>
            </w:tcBorders>
            <w:vAlign w:val="center"/>
            <w:hideMark/>
          </w:tcPr>
          <w:p w14:paraId="2B7855B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0,106</w:t>
            </w:r>
          </w:p>
        </w:tc>
        <w:tc>
          <w:tcPr>
            <w:tcW w:w="1339" w:type="dxa"/>
            <w:tcBorders>
              <w:top w:val="nil"/>
              <w:left w:val="nil"/>
              <w:bottom w:val="single" w:sz="4" w:space="0" w:color="auto"/>
              <w:right w:val="single" w:sz="4" w:space="0" w:color="auto"/>
            </w:tcBorders>
            <w:vAlign w:val="bottom"/>
            <w:hideMark/>
          </w:tcPr>
          <w:p w14:paraId="427D08F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16,377</w:t>
            </w:r>
          </w:p>
        </w:tc>
        <w:tc>
          <w:tcPr>
            <w:tcW w:w="1546" w:type="dxa"/>
            <w:tcBorders>
              <w:top w:val="nil"/>
              <w:left w:val="nil"/>
              <w:bottom w:val="single" w:sz="4" w:space="0" w:color="auto"/>
              <w:right w:val="single" w:sz="4" w:space="0" w:color="auto"/>
            </w:tcBorders>
            <w:noWrap/>
            <w:vAlign w:val="bottom"/>
            <w:hideMark/>
          </w:tcPr>
          <w:p w14:paraId="51CE1AD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0,244</w:t>
            </w:r>
          </w:p>
        </w:tc>
      </w:tr>
      <w:tr w:rsidR="00D13F26" w:rsidRPr="00D13F26" w14:paraId="243A751F"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2322E14"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A1EAE4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6109AC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560DCA7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0,442</w:t>
            </w:r>
          </w:p>
        </w:tc>
        <w:tc>
          <w:tcPr>
            <w:tcW w:w="1445" w:type="dxa"/>
            <w:tcBorders>
              <w:top w:val="nil"/>
              <w:left w:val="nil"/>
              <w:bottom w:val="single" w:sz="4" w:space="0" w:color="auto"/>
              <w:right w:val="single" w:sz="4" w:space="0" w:color="auto"/>
            </w:tcBorders>
            <w:vAlign w:val="center"/>
            <w:hideMark/>
          </w:tcPr>
          <w:p w14:paraId="6A1CDD5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0,110</w:t>
            </w:r>
          </w:p>
        </w:tc>
        <w:tc>
          <w:tcPr>
            <w:tcW w:w="1339" w:type="dxa"/>
            <w:tcBorders>
              <w:top w:val="nil"/>
              <w:left w:val="nil"/>
              <w:bottom w:val="single" w:sz="4" w:space="0" w:color="auto"/>
              <w:right w:val="single" w:sz="4" w:space="0" w:color="auto"/>
            </w:tcBorders>
            <w:vAlign w:val="bottom"/>
            <w:hideMark/>
          </w:tcPr>
          <w:p w14:paraId="70654A7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16,143</w:t>
            </w:r>
          </w:p>
        </w:tc>
        <w:tc>
          <w:tcPr>
            <w:tcW w:w="1546" w:type="dxa"/>
            <w:tcBorders>
              <w:top w:val="nil"/>
              <w:left w:val="nil"/>
              <w:bottom w:val="single" w:sz="4" w:space="0" w:color="auto"/>
              <w:right w:val="single" w:sz="4" w:space="0" w:color="auto"/>
            </w:tcBorders>
            <w:noWrap/>
            <w:vAlign w:val="bottom"/>
            <w:hideMark/>
          </w:tcPr>
          <w:p w14:paraId="78E5D57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0,221</w:t>
            </w:r>
          </w:p>
        </w:tc>
      </w:tr>
      <w:tr w:rsidR="00D13F26" w:rsidRPr="00D13F26" w14:paraId="5E6CECA5"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71ABDFB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34</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69B2EEF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RMKO</w:t>
            </w:r>
          </w:p>
        </w:tc>
        <w:tc>
          <w:tcPr>
            <w:tcW w:w="939" w:type="dxa"/>
            <w:tcBorders>
              <w:top w:val="nil"/>
              <w:left w:val="nil"/>
              <w:bottom w:val="single" w:sz="4" w:space="0" w:color="auto"/>
              <w:right w:val="single" w:sz="4" w:space="0" w:color="auto"/>
            </w:tcBorders>
            <w:noWrap/>
            <w:vAlign w:val="bottom"/>
            <w:hideMark/>
          </w:tcPr>
          <w:p w14:paraId="108722A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2B49F44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0,539</w:t>
            </w:r>
          </w:p>
        </w:tc>
        <w:tc>
          <w:tcPr>
            <w:tcW w:w="1445" w:type="dxa"/>
            <w:tcBorders>
              <w:top w:val="nil"/>
              <w:left w:val="nil"/>
              <w:bottom w:val="single" w:sz="4" w:space="0" w:color="auto"/>
              <w:right w:val="single" w:sz="4" w:space="0" w:color="auto"/>
            </w:tcBorders>
            <w:noWrap/>
            <w:vAlign w:val="bottom"/>
            <w:hideMark/>
          </w:tcPr>
          <w:p w14:paraId="4F2C3E4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0,079</w:t>
            </w:r>
          </w:p>
        </w:tc>
        <w:tc>
          <w:tcPr>
            <w:tcW w:w="1339" w:type="dxa"/>
            <w:tcBorders>
              <w:top w:val="nil"/>
              <w:left w:val="nil"/>
              <w:bottom w:val="single" w:sz="4" w:space="0" w:color="auto"/>
              <w:right w:val="single" w:sz="4" w:space="0" w:color="auto"/>
            </w:tcBorders>
            <w:vAlign w:val="bottom"/>
            <w:hideMark/>
          </w:tcPr>
          <w:p w14:paraId="6F5EDDE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26,950</w:t>
            </w:r>
          </w:p>
        </w:tc>
        <w:tc>
          <w:tcPr>
            <w:tcW w:w="1546" w:type="dxa"/>
            <w:tcBorders>
              <w:top w:val="nil"/>
              <w:left w:val="nil"/>
              <w:bottom w:val="single" w:sz="4" w:space="0" w:color="auto"/>
              <w:right w:val="single" w:sz="4" w:space="0" w:color="auto"/>
            </w:tcBorders>
            <w:noWrap/>
            <w:vAlign w:val="bottom"/>
            <w:hideMark/>
          </w:tcPr>
          <w:p w14:paraId="257396C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0,212</w:t>
            </w:r>
          </w:p>
        </w:tc>
      </w:tr>
      <w:tr w:rsidR="00D13F26" w:rsidRPr="00D13F26" w14:paraId="570CF91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3BF5C4C"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F4487BB"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317ECA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77DE5C5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4,481</w:t>
            </w:r>
          </w:p>
        </w:tc>
        <w:tc>
          <w:tcPr>
            <w:tcW w:w="1445" w:type="dxa"/>
            <w:tcBorders>
              <w:top w:val="nil"/>
              <w:left w:val="nil"/>
              <w:bottom w:val="single" w:sz="4" w:space="0" w:color="auto"/>
              <w:right w:val="single" w:sz="4" w:space="0" w:color="auto"/>
            </w:tcBorders>
            <w:noWrap/>
            <w:vAlign w:val="bottom"/>
            <w:hideMark/>
          </w:tcPr>
          <w:p w14:paraId="288A67A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0,141</w:t>
            </w:r>
          </w:p>
        </w:tc>
        <w:tc>
          <w:tcPr>
            <w:tcW w:w="1339" w:type="dxa"/>
            <w:tcBorders>
              <w:top w:val="nil"/>
              <w:left w:val="nil"/>
              <w:bottom w:val="single" w:sz="4" w:space="0" w:color="auto"/>
              <w:right w:val="single" w:sz="4" w:space="0" w:color="auto"/>
            </w:tcBorders>
            <w:vAlign w:val="bottom"/>
            <w:hideMark/>
          </w:tcPr>
          <w:p w14:paraId="60B8367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27,025</w:t>
            </w:r>
          </w:p>
        </w:tc>
        <w:tc>
          <w:tcPr>
            <w:tcW w:w="1546" w:type="dxa"/>
            <w:tcBorders>
              <w:top w:val="nil"/>
              <w:left w:val="nil"/>
              <w:bottom w:val="single" w:sz="4" w:space="0" w:color="auto"/>
              <w:right w:val="single" w:sz="4" w:space="0" w:color="auto"/>
            </w:tcBorders>
            <w:noWrap/>
            <w:vAlign w:val="bottom"/>
            <w:hideMark/>
          </w:tcPr>
          <w:p w14:paraId="160EF65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0,437</w:t>
            </w:r>
          </w:p>
        </w:tc>
      </w:tr>
      <w:tr w:rsidR="00D13F26" w:rsidRPr="00D13F26" w14:paraId="7CB2DC49"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7BBC104"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8E88700"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B8FEEF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2C69A184" w14:textId="77777777" w:rsidR="00C207B4" w:rsidRDefault="00C207B4" w:rsidP="00657075">
            <w:pPr>
              <w:spacing w:after="0" w:line="240" w:lineRule="auto"/>
              <w:jc w:val="center"/>
              <w:rPr>
                <w:rFonts w:ascii="Times New Roman" w:eastAsia="Times New Roman" w:hAnsi="Times New Roman" w:cs="Times New Roman"/>
                <w:kern w:val="0"/>
                <w14:ligatures w14:val="none"/>
              </w:rPr>
            </w:pPr>
          </w:p>
          <w:p w14:paraId="1BCEEC52" w14:textId="31A5458B"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0,985</w:t>
            </w:r>
          </w:p>
        </w:tc>
        <w:tc>
          <w:tcPr>
            <w:tcW w:w="1445" w:type="dxa"/>
            <w:tcBorders>
              <w:top w:val="nil"/>
              <w:left w:val="nil"/>
              <w:bottom w:val="single" w:sz="4" w:space="0" w:color="auto"/>
              <w:right w:val="single" w:sz="4" w:space="0" w:color="auto"/>
            </w:tcBorders>
            <w:noWrap/>
            <w:vAlign w:val="bottom"/>
            <w:hideMark/>
          </w:tcPr>
          <w:p w14:paraId="6C4CCBE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0,241</w:t>
            </w:r>
          </w:p>
        </w:tc>
        <w:tc>
          <w:tcPr>
            <w:tcW w:w="1339" w:type="dxa"/>
            <w:tcBorders>
              <w:top w:val="nil"/>
              <w:left w:val="nil"/>
              <w:bottom w:val="single" w:sz="4" w:space="0" w:color="auto"/>
              <w:right w:val="single" w:sz="4" w:space="0" w:color="auto"/>
            </w:tcBorders>
            <w:vAlign w:val="bottom"/>
            <w:hideMark/>
          </w:tcPr>
          <w:p w14:paraId="5937F72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27,173</w:t>
            </w:r>
          </w:p>
        </w:tc>
        <w:tc>
          <w:tcPr>
            <w:tcW w:w="1546" w:type="dxa"/>
            <w:tcBorders>
              <w:top w:val="nil"/>
              <w:left w:val="nil"/>
              <w:bottom w:val="single" w:sz="4" w:space="0" w:color="auto"/>
              <w:right w:val="single" w:sz="4" w:space="0" w:color="auto"/>
            </w:tcBorders>
            <w:noWrap/>
            <w:vAlign w:val="bottom"/>
            <w:hideMark/>
          </w:tcPr>
          <w:p w14:paraId="5312361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0,239</w:t>
            </w:r>
          </w:p>
        </w:tc>
      </w:tr>
      <w:tr w:rsidR="00D13F26" w:rsidRPr="00D13F26" w14:paraId="30DE8DB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4B9CFFB"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76CCCF1"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3FEFDA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28561A8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1,173</w:t>
            </w:r>
          </w:p>
        </w:tc>
        <w:tc>
          <w:tcPr>
            <w:tcW w:w="1445" w:type="dxa"/>
            <w:tcBorders>
              <w:top w:val="nil"/>
              <w:left w:val="nil"/>
              <w:bottom w:val="single" w:sz="4" w:space="0" w:color="auto"/>
              <w:right w:val="single" w:sz="4" w:space="0" w:color="auto"/>
            </w:tcBorders>
            <w:noWrap/>
            <w:vAlign w:val="bottom"/>
            <w:hideMark/>
          </w:tcPr>
          <w:p w14:paraId="0A43A61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0,137</w:t>
            </w:r>
          </w:p>
        </w:tc>
        <w:tc>
          <w:tcPr>
            <w:tcW w:w="1339" w:type="dxa"/>
            <w:tcBorders>
              <w:top w:val="nil"/>
              <w:left w:val="nil"/>
              <w:bottom w:val="single" w:sz="4" w:space="0" w:color="auto"/>
              <w:right w:val="single" w:sz="4" w:space="0" w:color="auto"/>
            </w:tcBorders>
            <w:vAlign w:val="bottom"/>
            <w:hideMark/>
          </w:tcPr>
          <w:p w14:paraId="6047E1C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27,068</w:t>
            </w:r>
          </w:p>
        </w:tc>
        <w:tc>
          <w:tcPr>
            <w:tcW w:w="1546" w:type="dxa"/>
            <w:tcBorders>
              <w:top w:val="nil"/>
              <w:left w:val="nil"/>
              <w:bottom w:val="single" w:sz="4" w:space="0" w:color="auto"/>
              <w:right w:val="single" w:sz="4" w:space="0" w:color="auto"/>
            </w:tcBorders>
            <w:noWrap/>
            <w:vAlign w:val="bottom"/>
            <w:hideMark/>
          </w:tcPr>
          <w:p w14:paraId="40AC665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0,149</w:t>
            </w:r>
          </w:p>
        </w:tc>
      </w:tr>
      <w:tr w:rsidR="00D13F26" w:rsidRPr="00D13F26" w14:paraId="59A1C80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4EF8037"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316BCE8"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A5A04F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5A7C8AA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1,418</w:t>
            </w:r>
          </w:p>
        </w:tc>
        <w:tc>
          <w:tcPr>
            <w:tcW w:w="1445" w:type="dxa"/>
            <w:tcBorders>
              <w:top w:val="nil"/>
              <w:left w:val="nil"/>
              <w:bottom w:val="single" w:sz="4" w:space="0" w:color="auto"/>
              <w:right w:val="single" w:sz="4" w:space="0" w:color="auto"/>
            </w:tcBorders>
            <w:noWrap/>
            <w:vAlign w:val="bottom"/>
            <w:hideMark/>
          </w:tcPr>
          <w:p w14:paraId="76DF571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0,115</w:t>
            </w:r>
          </w:p>
        </w:tc>
        <w:tc>
          <w:tcPr>
            <w:tcW w:w="1339" w:type="dxa"/>
            <w:tcBorders>
              <w:top w:val="nil"/>
              <w:left w:val="nil"/>
              <w:bottom w:val="single" w:sz="4" w:space="0" w:color="auto"/>
              <w:right w:val="single" w:sz="4" w:space="0" w:color="auto"/>
            </w:tcBorders>
            <w:vAlign w:val="bottom"/>
            <w:hideMark/>
          </w:tcPr>
          <w:p w14:paraId="711C2EC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27,013</w:t>
            </w:r>
          </w:p>
        </w:tc>
        <w:tc>
          <w:tcPr>
            <w:tcW w:w="1546" w:type="dxa"/>
            <w:tcBorders>
              <w:top w:val="nil"/>
              <w:left w:val="nil"/>
              <w:bottom w:val="single" w:sz="4" w:space="0" w:color="auto"/>
              <w:right w:val="single" w:sz="4" w:space="0" w:color="auto"/>
            </w:tcBorders>
            <w:noWrap/>
            <w:vAlign w:val="bottom"/>
            <w:hideMark/>
          </w:tcPr>
          <w:p w14:paraId="613C194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0,182</w:t>
            </w:r>
          </w:p>
        </w:tc>
      </w:tr>
      <w:tr w:rsidR="00D13F26" w:rsidRPr="00D13F26" w14:paraId="3C186EFB"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2E83803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35</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05DACFB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HUMI</w:t>
            </w:r>
          </w:p>
        </w:tc>
        <w:tc>
          <w:tcPr>
            <w:tcW w:w="939" w:type="dxa"/>
            <w:tcBorders>
              <w:top w:val="nil"/>
              <w:left w:val="nil"/>
              <w:bottom w:val="single" w:sz="4" w:space="0" w:color="auto"/>
              <w:right w:val="single" w:sz="4" w:space="0" w:color="auto"/>
            </w:tcBorders>
            <w:noWrap/>
            <w:vAlign w:val="bottom"/>
            <w:hideMark/>
          </w:tcPr>
          <w:p w14:paraId="365F847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096A5D3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1,045</w:t>
            </w:r>
          </w:p>
        </w:tc>
        <w:tc>
          <w:tcPr>
            <w:tcW w:w="1445" w:type="dxa"/>
            <w:tcBorders>
              <w:top w:val="nil"/>
              <w:left w:val="nil"/>
              <w:bottom w:val="single" w:sz="4" w:space="0" w:color="auto"/>
              <w:right w:val="single" w:sz="4" w:space="0" w:color="auto"/>
            </w:tcBorders>
            <w:noWrap/>
            <w:vAlign w:val="bottom"/>
            <w:hideMark/>
          </w:tcPr>
          <w:p w14:paraId="5085F9F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0,033</w:t>
            </w:r>
          </w:p>
        </w:tc>
        <w:tc>
          <w:tcPr>
            <w:tcW w:w="1339" w:type="dxa"/>
            <w:tcBorders>
              <w:top w:val="nil"/>
              <w:left w:val="nil"/>
              <w:bottom w:val="single" w:sz="4" w:space="0" w:color="auto"/>
              <w:right w:val="single" w:sz="4" w:space="0" w:color="auto"/>
            </w:tcBorders>
            <w:vAlign w:val="bottom"/>
            <w:hideMark/>
          </w:tcPr>
          <w:p w14:paraId="3ED3586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24,085</w:t>
            </w:r>
          </w:p>
        </w:tc>
        <w:tc>
          <w:tcPr>
            <w:tcW w:w="1546" w:type="dxa"/>
            <w:tcBorders>
              <w:top w:val="nil"/>
              <w:left w:val="nil"/>
              <w:bottom w:val="single" w:sz="4" w:space="0" w:color="auto"/>
              <w:right w:val="single" w:sz="4" w:space="0" w:color="auto"/>
            </w:tcBorders>
            <w:noWrap/>
            <w:vAlign w:val="bottom"/>
            <w:hideMark/>
          </w:tcPr>
          <w:p w14:paraId="4CF3B29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0,021</w:t>
            </w:r>
          </w:p>
        </w:tc>
      </w:tr>
      <w:tr w:rsidR="00D13F26" w:rsidRPr="00D13F26" w14:paraId="12522D6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0665845"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15514AD"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80700D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3FB9448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1,110</w:t>
            </w:r>
          </w:p>
        </w:tc>
        <w:tc>
          <w:tcPr>
            <w:tcW w:w="1445" w:type="dxa"/>
            <w:tcBorders>
              <w:top w:val="nil"/>
              <w:left w:val="nil"/>
              <w:bottom w:val="single" w:sz="4" w:space="0" w:color="auto"/>
              <w:right w:val="single" w:sz="4" w:space="0" w:color="auto"/>
            </w:tcBorders>
            <w:noWrap/>
            <w:vAlign w:val="bottom"/>
            <w:hideMark/>
          </w:tcPr>
          <w:p w14:paraId="4187B17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0,065</w:t>
            </w:r>
          </w:p>
        </w:tc>
        <w:tc>
          <w:tcPr>
            <w:tcW w:w="1339" w:type="dxa"/>
            <w:tcBorders>
              <w:top w:val="nil"/>
              <w:left w:val="nil"/>
              <w:bottom w:val="single" w:sz="4" w:space="0" w:color="auto"/>
              <w:right w:val="single" w:sz="4" w:space="0" w:color="auto"/>
            </w:tcBorders>
            <w:vAlign w:val="bottom"/>
            <w:hideMark/>
          </w:tcPr>
          <w:p w14:paraId="0DAFC65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24,167</w:t>
            </w:r>
          </w:p>
        </w:tc>
        <w:tc>
          <w:tcPr>
            <w:tcW w:w="1546" w:type="dxa"/>
            <w:tcBorders>
              <w:top w:val="nil"/>
              <w:left w:val="nil"/>
              <w:bottom w:val="single" w:sz="4" w:space="0" w:color="auto"/>
              <w:right w:val="single" w:sz="4" w:space="0" w:color="auto"/>
            </w:tcBorders>
            <w:noWrap/>
            <w:vAlign w:val="bottom"/>
            <w:hideMark/>
          </w:tcPr>
          <w:p w14:paraId="2B590CF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0,014</w:t>
            </w:r>
          </w:p>
        </w:tc>
      </w:tr>
      <w:tr w:rsidR="00D13F26" w:rsidRPr="00D13F26" w14:paraId="54C300A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5A4969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63123D3"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63825E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1312D70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0,553</w:t>
            </w:r>
          </w:p>
        </w:tc>
        <w:tc>
          <w:tcPr>
            <w:tcW w:w="1445" w:type="dxa"/>
            <w:tcBorders>
              <w:top w:val="nil"/>
              <w:left w:val="nil"/>
              <w:bottom w:val="single" w:sz="4" w:space="0" w:color="auto"/>
              <w:right w:val="single" w:sz="4" w:space="0" w:color="auto"/>
            </w:tcBorders>
            <w:noWrap/>
            <w:vAlign w:val="bottom"/>
            <w:hideMark/>
          </w:tcPr>
          <w:p w14:paraId="54CEEAC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0,047</w:t>
            </w:r>
          </w:p>
        </w:tc>
        <w:tc>
          <w:tcPr>
            <w:tcW w:w="1339" w:type="dxa"/>
            <w:tcBorders>
              <w:top w:val="nil"/>
              <w:left w:val="nil"/>
              <w:bottom w:val="single" w:sz="4" w:space="0" w:color="auto"/>
              <w:right w:val="single" w:sz="4" w:space="0" w:color="auto"/>
            </w:tcBorders>
            <w:vAlign w:val="bottom"/>
            <w:hideMark/>
          </w:tcPr>
          <w:p w14:paraId="21127F1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24,234</w:t>
            </w:r>
          </w:p>
        </w:tc>
        <w:tc>
          <w:tcPr>
            <w:tcW w:w="1546" w:type="dxa"/>
            <w:tcBorders>
              <w:top w:val="nil"/>
              <w:left w:val="nil"/>
              <w:bottom w:val="single" w:sz="4" w:space="0" w:color="auto"/>
              <w:right w:val="single" w:sz="4" w:space="0" w:color="auto"/>
            </w:tcBorders>
            <w:noWrap/>
            <w:vAlign w:val="bottom"/>
            <w:hideMark/>
          </w:tcPr>
          <w:p w14:paraId="5DA3175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0,040</w:t>
            </w:r>
          </w:p>
        </w:tc>
      </w:tr>
      <w:tr w:rsidR="00D13F26" w:rsidRPr="00D13F26" w14:paraId="00678249"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7FBF7C7"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85D7E95"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5CE0C8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3CC4186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0,647</w:t>
            </w:r>
          </w:p>
        </w:tc>
        <w:tc>
          <w:tcPr>
            <w:tcW w:w="1445" w:type="dxa"/>
            <w:tcBorders>
              <w:top w:val="nil"/>
              <w:left w:val="nil"/>
              <w:bottom w:val="single" w:sz="4" w:space="0" w:color="auto"/>
              <w:right w:val="single" w:sz="4" w:space="0" w:color="auto"/>
            </w:tcBorders>
            <w:noWrap/>
            <w:vAlign w:val="bottom"/>
            <w:hideMark/>
          </w:tcPr>
          <w:p w14:paraId="49E9BE9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0,047</w:t>
            </w:r>
          </w:p>
        </w:tc>
        <w:tc>
          <w:tcPr>
            <w:tcW w:w="1339" w:type="dxa"/>
            <w:tcBorders>
              <w:top w:val="nil"/>
              <w:left w:val="nil"/>
              <w:bottom w:val="single" w:sz="4" w:space="0" w:color="auto"/>
              <w:right w:val="single" w:sz="4" w:space="0" w:color="auto"/>
            </w:tcBorders>
            <w:vAlign w:val="bottom"/>
            <w:hideMark/>
          </w:tcPr>
          <w:p w14:paraId="2741EBD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24,320</w:t>
            </w:r>
          </w:p>
        </w:tc>
        <w:tc>
          <w:tcPr>
            <w:tcW w:w="1546" w:type="dxa"/>
            <w:tcBorders>
              <w:top w:val="nil"/>
              <w:left w:val="nil"/>
              <w:bottom w:val="single" w:sz="4" w:space="0" w:color="auto"/>
              <w:right w:val="single" w:sz="4" w:space="0" w:color="auto"/>
            </w:tcBorders>
            <w:noWrap/>
            <w:vAlign w:val="bottom"/>
            <w:hideMark/>
          </w:tcPr>
          <w:p w14:paraId="2701856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0,032</w:t>
            </w:r>
          </w:p>
        </w:tc>
      </w:tr>
      <w:tr w:rsidR="00D13F26" w:rsidRPr="00D13F26" w14:paraId="6D6C3A7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DFDD109"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D4907A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5B89C6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76547DA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0,733</w:t>
            </w:r>
          </w:p>
        </w:tc>
        <w:tc>
          <w:tcPr>
            <w:tcW w:w="1445" w:type="dxa"/>
            <w:tcBorders>
              <w:top w:val="nil"/>
              <w:left w:val="nil"/>
              <w:bottom w:val="single" w:sz="4" w:space="0" w:color="auto"/>
              <w:right w:val="single" w:sz="4" w:space="0" w:color="auto"/>
            </w:tcBorders>
            <w:noWrap/>
            <w:vAlign w:val="bottom"/>
            <w:hideMark/>
          </w:tcPr>
          <w:p w14:paraId="2266050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0,043</w:t>
            </w:r>
          </w:p>
        </w:tc>
        <w:tc>
          <w:tcPr>
            <w:tcW w:w="1339" w:type="dxa"/>
            <w:tcBorders>
              <w:top w:val="nil"/>
              <w:left w:val="nil"/>
              <w:bottom w:val="single" w:sz="4" w:space="0" w:color="auto"/>
              <w:right w:val="single" w:sz="4" w:space="0" w:color="auto"/>
            </w:tcBorders>
            <w:vAlign w:val="bottom"/>
            <w:hideMark/>
          </w:tcPr>
          <w:p w14:paraId="3EDCAE5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24,471</w:t>
            </w:r>
          </w:p>
        </w:tc>
        <w:tc>
          <w:tcPr>
            <w:tcW w:w="1546" w:type="dxa"/>
            <w:tcBorders>
              <w:top w:val="nil"/>
              <w:left w:val="nil"/>
              <w:bottom w:val="single" w:sz="4" w:space="0" w:color="auto"/>
              <w:right w:val="single" w:sz="4" w:space="0" w:color="auto"/>
            </w:tcBorders>
            <w:noWrap/>
            <w:vAlign w:val="bottom"/>
            <w:hideMark/>
          </w:tcPr>
          <w:p w14:paraId="3319520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0,020</w:t>
            </w:r>
          </w:p>
        </w:tc>
      </w:tr>
      <w:tr w:rsidR="00D13F26" w:rsidRPr="00D13F26" w14:paraId="2824968D"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6C0AFCD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36</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7C9253E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RGAS</w:t>
            </w:r>
          </w:p>
        </w:tc>
        <w:tc>
          <w:tcPr>
            <w:tcW w:w="939" w:type="dxa"/>
            <w:tcBorders>
              <w:top w:val="nil"/>
              <w:left w:val="nil"/>
              <w:bottom w:val="single" w:sz="4" w:space="0" w:color="auto"/>
              <w:right w:val="single" w:sz="4" w:space="0" w:color="auto"/>
            </w:tcBorders>
            <w:noWrap/>
            <w:vAlign w:val="bottom"/>
            <w:hideMark/>
          </w:tcPr>
          <w:p w14:paraId="14AA1E7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5D5E6DD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5,367</w:t>
            </w:r>
          </w:p>
        </w:tc>
        <w:tc>
          <w:tcPr>
            <w:tcW w:w="1445" w:type="dxa"/>
            <w:tcBorders>
              <w:top w:val="nil"/>
              <w:left w:val="nil"/>
              <w:bottom w:val="single" w:sz="4" w:space="0" w:color="auto"/>
              <w:right w:val="single" w:sz="4" w:space="0" w:color="auto"/>
            </w:tcBorders>
            <w:noWrap/>
            <w:vAlign w:val="bottom"/>
            <w:hideMark/>
          </w:tcPr>
          <w:p w14:paraId="0AA922C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0,065</w:t>
            </w:r>
          </w:p>
        </w:tc>
        <w:tc>
          <w:tcPr>
            <w:tcW w:w="1339" w:type="dxa"/>
            <w:tcBorders>
              <w:top w:val="nil"/>
              <w:left w:val="nil"/>
              <w:bottom w:val="single" w:sz="4" w:space="0" w:color="auto"/>
              <w:right w:val="single" w:sz="4" w:space="0" w:color="auto"/>
            </w:tcBorders>
            <w:vAlign w:val="bottom"/>
            <w:hideMark/>
          </w:tcPr>
          <w:p w14:paraId="15A728C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24,379</w:t>
            </w:r>
          </w:p>
        </w:tc>
        <w:tc>
          <w:tcPr>
            <w:tcW w:w="1546" w:type="dxa"/>
            <w:tcBorders>
              <w:top w:val="nil"/>
              <w:left w:val="nil"/>
              <w:bottom w:val="single" w:sz="4" w:space="0" w:color="auto"/>
              <w:right w:val="single" w:sz="4" w:space="0" w:color="auto"/>
            </w:tcBorders>
            <w:noWrap/>
            <w:vAlign w:val="bottom"/>
            <w:hideMark/>
          </w:tcPr>
          <w:p w14:paraId="48D4D60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0,306</w:t>
            </w:r>
          </w:p>
        </w:tc>
      </w:tr>
      <w:tr w:rsidR="00D13F26" w:rsidRPr="00D13F26" w14:paraId="580F08A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EB0734B"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243D671"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F8690D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586FF94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2,337</w:t>
            </w:r>
          </w:p>
        </w:tc>
        <w:tc>
          <w:tcPr>
            <w:tcW w:w="1445" w:type="dxa"/>
            <w:tcBorders>
              <w:top w:val="nil"/>
              <w:left w:val="nil"/>
              <w:bottom w:val="single" w:sz="4" w:space="0" w:color="auto"/>
              <w:right w:val="single" w:sz="4" w:space="0" w:color="auto"/>
            </w:tcBorders>
            <w:noWrap/>
            <w:vAlign w:val="bottom"/>
            <w:hideMark/>
          </w:tcPr>
          <w:p w14:paraId="5ABBCD5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0,088</w:t>
            </w:r>
          </w:p>
        </w:tc>
        <w:tc>
          <w:tcPr>
            <w:tcW w:w="1339" w:type="dxa"/>
            <w:tcBorders>
              <w:top w:val="nil"/>
              <w:left w:val="nil"/>
              <w:bottom w:val="single" w:sz="4" w:space="0" w:color="auto"/>
              <w:right w:val="single" w:sz="4" w:space="0" w:color="auto"/>
            </w:tcBorders>
            <w:vAlign w:val="bottom"/>
            <w:hideMark/>
          </w:tcPr>
          <w:p w14:paraId="71C1A90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24,363</w:t>
            </w:r>
          </w:p>
        </w:tc>
        <w:tc>
          <w:tcPr>
            <w:tcW w:w="1546" w:type="dxa"/>
            <w:tcBorders>
              <w:top w:val="nil"/>
              <w:left w:val="nil"/>
              <w:bottom w:val="single" w:sz="4" w:space="0" w:color="auto"/>
              <w:right w:val="single" w:sz="4" w:space="0" w:color="auto"/>
            </w:tcBorders>
            <w:noWrap/>
            <w:vAlign w:val="bottom"/>
            <w:hideMark/>
          </w:tcPr>
          <w:p w14:paraId="2D7E0EE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0,218</w:t>
            </w:r>
          </w:p>
        </w:tc>
      </w:tr>
      <w:tr w:rsidR="00D13F26" w:rsidRPr="00D13F26" w14:paraId="73B1CFD0"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3CB490E"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8BE70E2"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CFD5CE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1EE2CD3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0,190</w:t>
            </w:r>
          </w:p>
        </w:tc>
        <w:tc>
          <w:tcPr>
            <w:tcW w:w="1445" w:type="dxa"/>
            <w:tcBorders>
              <w:top w:val="nil"/>
              <w:left w:val="nil"/>
              <w:bottom w:val="single" w:sz="4" w:space="0" w:color="auto"/>
              <w:right w:val="single" w:sz="4" w:space="0" w:color="auto"/>
            </w:tcBorders>
            <w:noWrap/>
            <w:vAlign w:val="bottom"/>
            <w:hideMark/>
          </w:tcPr>
          <w:p w14:paraId="7DE8483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0,116</w:t>
            </w:r>
          </w:p>
        </w:tc>
        <w:tc>
          <w:tcPr>
            <w:tcW w:w="1339" w:type="dxa"/>
            <w:tcBorders>
              <w:top w:val="nil"/>
              <w:left w:val="nil"/>
              <w:bottom w:val="single" w:sz="4" w:space="0" w:color="auto"/>
              <w:right w:val="single" w:sz="4" w:space="0" w:color="auto"/>
            </w:tcBorders>
            <w:vAlign w:val="bottom"/>
            <w:hideMark/>
          </w:tcPr>
          <w:p w14:paraId="53285D5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24,814</w:t>
            </w:r>
          </w:p>
        </w:tc>
        <w:tc>
          <w:tcPr>
            <w:tcW w:w="1546" w:type="dxa"/>
            <w:tcBorders>
              <w:top w:val="nil"/>
              <w:left w:val="nil"/>
              <w:bottom w:val="single" w:sz="4" w:space="0" w:color="auto"/>
              <w:right w:val="single" w:sz="4" w:space="0" w:color="auto"/>
            </w:tcBorders>
            <w:noWrap/>
            <w:vAlign w:val="bottom"/>
            <w:hideMark/>
          </w:tcPr>
          <w:p w14:paraId="4E92E04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0,261</w:t>
            </w:r>
          </w:p>
        </w:tc>
      </w:tr>
      <w:tr w:rsidR="00D13F26" w:rsidRPr="00D13F26" w14:paraId="6CBFFD42"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77E533B"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44BAADE"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5E6D57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7398601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0,056</w:t>
            </w:r>
          </w:p>
        </w:tc>
        <w:tc>
          <w:tcPr>
            <w:tcW w:w="1445" w:type="dxa"/>
            <w:tcBorders>
              <w:top w:val="nil"/>
              <w:left w:val="nil"/>
              <w:bottom w:val="single" w:sz="4" w:space="0" w:color="auto"/>
              <w:right w:val="single" w:sz="4" w:space="0" w:color="auto"/>
            </w:tcBorders>
            <w:noWrap/>
            <w:vAlign w:val="bottom"/>
            <w:hideMark/>
          </w:tcPr>
          <w:p w14:paraId="37AB4A17"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0,072</w:t>
            </w:r>
          </w:p>
        </w:tc>
        <w:tc>
          <w:tcPr>
            <w:tcW w:w="1339" w:type="dxa"/>
            <w:tcBorders>
              <w:top w:val="nil"/>
              <w:left w:val="nil"/>
              <w:bottom w:val="single" w:sz="4" w:space="0" w:color="auto"/>
              <w:right w:val="single" w:sz="4" w:space="0" w:color="auto"/>
            </w:tcBorders>
            <w:vAlign w:val="bottom"/>
            <w:hideMark/>
          </w:tcPr>
          <w:p w14:paraId="4146386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25,105</w:t>
            </w:r>
          </w:p>
        </w:tc>
        <w:tc>
          <w:tcPr>
            <w:tcW w:w="1546" w:type="dxa"/>
            <w:tcBorders>
              <w:top w:val="nil"/>
              <w:left w:val="nil"/>
              <w:bottom w:val="single" w:sz="4" w:space="0" w:color="auto"/>
              <w:right w:val="single" w:sz="4" w:space="0" w:color="auto"/>
            </w:tcBorders>
            <w:noWrap/>
            <w:vAlign w:val="bottom"/>
            <w:hideMark/>
          </w:tcPr>
          <w:p w14:paraId="3DEDF43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0,226</w:t>
            </w:r>
          </w:p>
        </w:tc>
      </w:tr>
      <w:tr w:rsidR="00D13F26" w:rsidRPr="00D13F26" w14:paraId="3F3CFC2E"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C63CE28"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BE88DB4"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390FC9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4C36402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0,984</w:t>
            </w:r>
          </w:p>
        </w:tc>
        <w:tc>
          <w:tcPr>
            <w:tcW w:w="1445" w:type="dxa"/>
            <w:tcBorders>
              <w:top w:val="nil"/>
              <w:left w:val="nil"/>
              <w:bottom w:val="single" w:sz="4" w:space="0" w:color="auto"/>
              <w:right w:val="single" w:sz="4" w:space="0" w:color="auto"/>
            </w:tcBorders>
            <w:noWrap/>
            <w:vAlign w:val="bottom"/>
            <w:hideMark/>
          </w:tcPr>
          <w:p w14:paraId="5847430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0,015</w:t>
            </w:r>
          </w:p>
        </w:tc>
        <w:tc>
          <w:tcPr>
            <w:tcW w:w="1339" w:type="dxa"/>
            <w:tcBorders>
              <w:top w:val="nil"/>
              <w:left w:val="nil"/>
              <w:bottom w:val="single" w:sz="4" w:space="0" w:color="auto"/>
              <w:right w:val="single" w:sz="4" w:space="0" w:color="auto"/>
            </w:tcBorders>
            <w:vAlign w:val="bottom"/>
            <w:hideMark/>
          </w:tcPr>
          <w:p w14:paraId="40E4166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25,355</w:t>
            </w:r>
          </w:p>
        </w:tc>
        <w:tc>
          <w:tcPr>
            <w:tcW w:w="1546" w:type="dxa"/>
            <w:tcBorders>
              <w:top w:val="nil"/>
              <w:left w:val="nil"/>
              <w:bottom w:val="single" w:sz="4" w:space="0" w:color="auto"/>
              <w:right w:val="single" w:sz="4" w:space="0" w:color="auto"/>
            </w:tcBorders>
            <w:noWrap/>
            <w:vAlign w:val="bottom"/>
            <w:hideMark/>
          </w:tcPr>
          <w:p w14:paraId="093B33C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0,531</w:t>
            </w:r>
          </w:p>
        </w:tc>
      </w:tr>
      <w:tr w:rsidR="00D13F26" w:rsidRPr="00D13F26" w14:paraId="13BD19EA"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21A349B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37</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1050365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CGAS</w:t>
            </w:r>
          </w:p>
        </w:tc>
        <w:tc>
          <w:tcPr>
            <w:tcW w:w="939" w:type="dxa"/>
            <w:tcBorders>
              <w:top w:val="nil"/>
              <w:left w:val="nil"/>
              <w:bottom w:val="single" w:sz="4" w:space="0" w:color="auto"/>
              <w:right w:val="single" w:sz="4" w:space="0" w:color="auto"/>
            </w:tcBorders>
            <w:noWrap/>
            <w:vAlign w:val="bottom"/>
            <w:hideMark/>
          </w:tcPr>
          <w:p w14:paraId="7040A1C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7A8B661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0,878</w:t>
            </w:r>
          </w:p>
        </w:tc>
        <w:tc>
          <w:tcPr>
            <w:tcW w:w="1445" w:type="dxa"/>
            <w:tcBorders>
              <w:top w:val="nil"/>
              <w:left w:val="nil"/>
              <w:bottom w:val="single" w:sz="4" w:space="0" w:color="auto"/>
              <w:right w:val="single" w:sz="4" w:space="0" w:color="auto"/>
            </w:tcBorders>
            <w:noWrap/>
            <w:vAlign w:val="bottom"/>
            <w:hideMark/>
          </w:tcPr>
          <w:p w14:paraId="50D9A5D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0,023</w:t>
            </w:r>
          </w:p>
        </w:tc>
        <w:tc>
          <w:tcPr>
            <w:tcW w:w="1339" w:type="dxa"/>
            <w:tcBorders>
              <w:top w:val="nil"/>
              <w:left w:val="nil"/>
              <w:bottom w:val="single" w:sz="4" w:space="0" w:color="auto"/>
              <w:right w:val="single" w:sz="4" w:space="0" w:color="auto"/>
            </w:tcBorders>
            <w:vAlign w:val="bottom"/>
            <w:hideMark/>
          </w:tcPr>
          <w:p w14:paraId="48BB858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24,897</w:t>
            </w:r>
          </w:p>
        </w:tc>
        <w:tc>
          <w:tcPr>
            <w:tcW w:w="1546" w:type="dxa"/>
            <w:tcBorders>
              <w:top w:val="nil"/>
              <w:left w:val="nil"/>
              <w:bottom w:val="single" w:sz="4" w:space="0" w:color="auto"/>
              <w:right w:val="single" w:sz="4" w:space="0" w:color="auto"/>
            </w:tcBorders>
            <w:noWrap/>
            <w:vAlign w:val="bottom"/>
            <w:hideMark/>
          </w:tcPr>
          <w:p w14:paraId="5CFDE81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0,655</w:t>
            </w:r>
          </w:p>
        </w:tc>
      </w:tr>
      <w:tr w:rsidR="00D13F26" w:rsidRPr="00D13F26" w14:paraId="107831D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897E6E5"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681C491"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B5EE5A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129D6F5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0,986</w:t>
            </w:r>
          </w:p>
        </w:tc>
        <w:tc>
          <w:tcPr>
            <w:tcW w:w="1445" w:type="dxa"/>
            <w:tcBorders>
              <w:top w:val="nil"/>
              <w:left w:val="nil"/>
              <w:bottom w:val="single" w:sz="4" w:space="0" w:color="auto"/>
              <w:right w:val="single" w:sz="4" w:space="0" w:color="auto"/>
            </w:tcBorders>
            <w:noWrap/>
            <w:vAlign w:val="bottom"/>
            <w:hideMark/>
          </w:tcPr>
          <w:p w14:paraId="3CC457F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0,016</w:t>
            </w:r>
          </w:p>
        </w:tc>
        <w:tc>
          <w:tcPr>
            <w:tcW w:w="1339" w:type="dxa"/>
            <w:tcBorders>
              <w:top w:val="nil"/>
              <w:left w:val="nil"/>
              <w:bottom w:val="single" w:sz="4" w:space="0" w:color="auto"/>
              <w:right w:val="single" w:sz="4" w:space="0" w:color="auto"/>
            </w:tcBorders>
            <w:vAlign w:val="bottom"/>
            <w:hideMark/>
          </w:tcPr>
          <w:p w14:paraId="5370250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25,047</w:t>
            </w:r>
          </w:p>
        </w:tc>
        <w:tc>
          <w:tcPr>
            <w:tcW w:w="1546" w:type="dxa"/>
            <w:tcBorders>
              <w:top w:val="nil"/>
              <w:left w:val="nil"/>
              <w:bottom w:val="single" w:sz="4" w:space="0" w:color="auto"/>
              <w:right w:val="single" w:sz="4" w:space="0" w:color="auto"/>
            </w:tcBorders>
            <w:noWrap/>
            <w:vAlign w:val="bottom"/>
            <w:hideMark/>
          </w:tcPr>
          <w:p w14:paraId="104A610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0,225</w:t>
            </w:r>
          </w:p>
        </w:tc>
      </w:tr>
      <w:tr w:rsidR="00D13F26" w:rsidRPr="00D13F26" w14:paraId="219EF3C4"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E1BD938"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D691F52"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4E36EE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242131F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1,320</w:t>
            </w:r>
          </w:p>
        </w:tc>
        <w:tc>
          <w:tcPr>
            <w:tcW w:w="1445" w:type="dxa"/>
            <w:tcBorders>
              <w:top w:val="nil"/>
              <w:left w:val="nil"/>
              <w:bottom w:val="single" w:sz="4" w:space="0" w:color="auto"/>
              <w:right w:val="single" w:sz="4" w:space="0" w:color="auto"/>
            </w:tcBorders>
            <w:noWrap/>
            <w:vAlign w:val="bottom"/>
            <w:hideMark/>
          </w:tcPr>
          <w:p w14:paraId="28857E4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0,070</w:t>
            </w:r>
          </w:p>
        </w:tc>
        <w:tc>
          <w:tcPr>
            <w:tcW w:w="1339" w:type="dxa"/>
            <w:tcBorders>
              <w:top w:val="nil"/>
              <w:left w:val="nil"/>
              <w:bottom w:val="single" w:sz="4" w:space="0" w:color="auto"/>
              <w:right w:val="single" w:sz="4" w:space="0" w:color="auto"/>
            </w:tcBorders>
            <w:vAlign w:val="bottom"/>
            <w:hideMark/>
          </w:tcPr>
          <w:p w14:paraId="24497B0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25,266</w:t>
            </w:r>
          </w:p>
        </w:tc>
        <w:tc>
          <w:tcPr>
            <w:tcW w:w="1546" w:type="dxa"/>
            <w:tcBorders>
              <w:top w:val="nil"/>
              <w:left w:val="nil"/>
              <w:bottom w:val="single" w:sz="4" w:space="0" w:color="auto"/>
              <w:right w:val="single" w:sz="4" w:space="0" w:color="auto"/>
            </w:tcBorders>
            <w:noWrap/>
            <w:vAlign w:val="bottom"/>
            <w:hideMark/>
          </w:tcPr>
          <w:p w14:paraId="320269B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0,177</w:t>
            </w:r>
          </w:p>
        </w:tc>
      </w:tr>
      <w:tr w:rsidR="00D13F26" w:rsidRPr="00D13F26" w14:paraId="478A10D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9FA6EF5"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477F952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489E57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3933E59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1,321</w:t>
            </w:r>
          </w:p>
        </w:tc>
        <w:tc>
          <w:tcPr>
            <w:tcW w:w="1445" w:type="dxa"/>
            <w:tcBorders>
              <w:top w:val="nil"/>
              <w:left w:val="nil"/>
              <w:bottom w:val="single" w:sz="4" w:space="0" w:color="auto"/>
              <w:right w:val="single" w:sz="4" w:space="0" w:color="auto"/>
            </w:tcBorders>
            <w:noWrap/>
            <w:vAlign w:val="bottom"/>
            <w:hideMark/>
          </w:tcPr>
          <w:p w14:paraId="16FB748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0,058</w:t>
            </w:r>
          </w:p>
        </w:tc>
        <w:tc>
          <w:tcPr>
            <w:tcW w:w="1339" w:type="dxa"/>
            <w:tcBorders>
              <w:top w:val="nil"/>
              <w:left w:val="nil"/>
              <w:bottom w:val="single" w:sz="4" w:space="0" w:color="auto"/>
              <w:right w:val="single" w:sz="4" w:space="0" w:color="auto"/>
            </w:tcBorders>
            <w:vAlign w:val="bottom"/>
            <w:hideMark/>
          </w:tcPr>
          <w:p w14:paraId="47B2FC8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25,343</w:t>
            </w:r>
          </w:p>
        </w:tc>
        <w:tc>
          <w:tcPr>
            <w:tcW w:w="1546" w:type="dxa"/>
            <w:tcBorders>
              <w:top w:val="nil"/>
              <w:left w:val="nil"/>
              <w:bottom w:val="single" w:sz="4" w:space="0" w:color="auto"/>
              <w:right w:val="single" w:sz="4" w:space="0" w:color="auto"/>
            </w:tcBorders>
            <w:noWrap/>
            <w:vAlign w:val="bottom"/>
            <w:hideMark/>
          </w:tcPr>
          <w:p w14:paraId="388E561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0,240</w:t>
            </w:r>
          </w:p>
        </w:tc>
      </w:tr>
      <w:tr w:rsidR="00D13F26" w:rsidRPr="00D13F26" w14:paraId="03E93A55"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6B4E971"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356C45A7"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15B8FAF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7480099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0,368</w:t>
            </w:r>
          </w:p>
        </w:tc>
        <w:tc>
          <w:tcPr>
            <w:tcW w:w="1445" w:type="dxa"/>
            <w:tcBorders>
              <w:top w:val="nil"/>
              <w:left w:val="nil"/>
              <w:bottom w:val="single" w:sz="4" w:space="0" w:color="auto"/>
              <w:right w:val="single" w:sz="4" w:space="0" w:color="auto"/>
            </w:tcBorders>
            <w:noWrap/>
            <w:vAlign w:val="bottom"/>
            <w:hideMark/>
          </w:tcPr>
          <w:p w14:paraId="6EFD442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0,030</w:t>
            </w:r>
          </w:p>
        </w:tc>
        <w:tc>
          <w:tcPr>
            <w:tcW w:w="1339" w:type="dxa"/>
            <w:tcBorders>
              <w:top w:val="nil"/>
              <w:left w:val="nil"/>
              <w:bottom w:val="single" w:sz="4" w:space="0" w:color="auto"/>
              <w:right w:val="single" w:sz="4" w:space="0" w:color="auto"/>
            </w:tcBorders>
            <w:vAlign w:val="bottom"/>
            <w:hideMark/>
          </w:tcPr>
          <w:p w14:paraId="052CFCC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25,405</w:t>
            </w:r>
          </w:p>
        </w:tc>
        <w:tc>
          <w:tcPr>
            <w:tcW w:w="1546" w:type="dxa"/>
            <w:tcBorders>
              <w:top w:val="nil"/>
              <w:left w:val="nil"/>
              <w:bottom w:val="single" w:sz="4" w:space="0" w:color="auto"/>
              <w:right w:val="single" w:sz="4" w:space="0" w:color="auto"/>
            </w:tcBorders>
            <w:noWrap/>
            <w:vAlign w:val="bottom"/>
            <w:hideMark/>
          </w:tcPr>
          <w:p w14:paraId="29E9A84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0,314</w:t>
            </w:r>
          </w:p>
        </w:tc>
      </w:tr>
      <w:tr w:rsidR="00D13F26" w:rsidRPr="00D13F26" w14:paraId="498EC661"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256F8B7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38</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43475EF4"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ALII</w:t>
            </w:r>
          </w:p>
        </w:tc>
        <w:tc>
          <w:tcPr>
            <w:tcW w:w="939" w:type="dxa"/>
            <w:tcBorders>
              <w:top w:val="nil"/>
              <w:left w:val="nil"/>
              <w:bottom w:val="single" w:sz="4" w:space="0" w:color="auto"/>
              <w:right w:val="single" w:sz="4" w:space="0" w:color="auto"/>
            </w:tcBorders>
            <w:noWrap/>
            <w:vAlign w:val="bottom"/>
            <w:hideMark/>
          </w:tcPr>
          <w:p w14:paraId="24128BF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7691181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127,679</w:t>
            </w:r>
          </w:p>
        </w:tc>
        <w:tc>
          <w:tcPr>
            <w:tcW w:w="1445" w:type="dxa"/>
            <w:tcBorders>
              <w:top w:val="nil"/>
              <w:left w:val="nil"/>
              <w:bottom w:val="single" w:sz="4" w:space="0" w:color="auto"/>
              <w:right w:val="single" w:sz="4" w:space="0" w:color="auto"/>
            </w:tcBorders>
            <w:noWrap/>
            <w:vAlign w:val="bottom"/>
            <w:hideMark/>
          </w:tcPr>
          <w:p w14:paraId="3756FB0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0,049</w:t>
            </w:r>
          </w:p>
        </w:tc>
        <w:tc>
          <w:tcPr>
            <w:tcW w:w="1339" w:type="dxa"/>
            <w:tcBorders>
              <w:top w:val="nil"/>
              <w:left w:val="nil"/>
              <w:bottom w:val="single" w:sz="4" w:space="0" w:color="auto"/>
              <w:right w:val="single" w:sz="4" w:space="0" w:color="auto"/>
            </w:tcBorders>
            <w:vAlign w:val="bottom"/>
            <w:hideMark/>
          </w:tcPr>
          <w:p w14:paraId="1EE859E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16,294</w:t>
            </w:r>
          </w:p>
        </w:tc>
        <w:tc>
          <w:tcPr>
            <w:tcW w:w="1546" w:type="dxa"/>
            <w:tcBorders>
              <w:top w:val="nil"/>
              <w:left w:val="nil"/>
              <w:bottom w:val="single" w:sz="4" w:space="0" w:color="auto"/>
              <w:right w:val="single" w:sz="4" w:space="0" w:color="auto"/>
            </w:tcBorders>
            <w:noWrap/>
            <w:vAlign w:val="bottom"/>
            <w:hideMark/>
          </w:tcPr>
          <w:p w14:paraId="52CE25D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0,080</w:t>
            </w:r>
          </w:p>
        </w:tc>
      </w:tr>
      <w:tr w:rsidR="00D13F26" w:rsidRPr="00D13F26" w14:paraId="6D2D80DE"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55D5B32"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9804C7A"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7A02D0D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5911BC5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5,198</w:t>
            </w:r>
          </w:p>
        </w:tc>
        <w:tc>
          <w:tcPr>
            <w:tcW w:w="1445" w:type="dxa"/>
            <w:tcBorders>
              <w:top w:val="nil"/>
              <w:left w:val="nil"/>
              <w:bottom w:val="single" w:sz="4" w:space="0" w:color="auto"/>
              <w:right w:val="single" w:sz="4" w:space="0" w:color="auto"/>
            </w:tcBorders>
            <w:noWrap/>
            <w:vAlign w:val="bottom"/>
            <w:hideMark/>
          </w:tcPr>
          <w:p w14:paraId="18741EE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0,155</w:t>
            </w:r>
          </w:p>
        </w:tc>
        <w:tc>
          <w:tcPr>
            <w:tcW w:w="1339" w:type="dxa"/>
            <w:tcBorders>
              <w:top w:val="nil"/>
              <w:left w:val="nil"/>
              <w:bottom w:val="single" w:sz="4" w:space="0" w:color="auto"/>
              <w:right w:val="single" w:sz="4" w:space="0" w:color="auto"/>
            </w:tcBorders>
            <w:vAlign w:val="bottom"/>
            <w:hideMark/>
          </w:tcPr>
          <w:p w14:paraId="39D2DCC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16,299</w:t>
            </w:r>
          </w:p>
        </w:tc>
        <w:tc>
          <w:tcPr>
            <w:tcW w:w="1546" w:type="dxa"/>
            <w:tcBorders>
              <w:top w:val="nil"/>
              <w:left w:val="nil"/>
              <w:bottom w:val="single" w:sz="4" w:space="0" w:color="auto"/>
              <w:right w:val="single" w:sz="4" w:space="0" w:color="auto"/>
            </w:tcBorders>
            <w:noWrap/>
            <w:vAlign w:val="bottom"/>
            <w:hideMark/>
          </w:tcPr>
          <w:p w14:paraId="696BF1F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0,013</w:t>
            </w:r>
          </w:p>
        </w:tc>
      </w:tr>
      <w:tr w:rsidR="00D13F26" w:rsidRPr="00D13F26" w14:paraId="242CD6D8"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5B5A815"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4FDE29B"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3AEB17E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68007FE2"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3,040</w:t>
            </w:r>
          </w:p>
        </w:tc>
        <w:tc>
          <w:tcPr>
            <w:tcW w:w="1445" w:type="dxa"/>
            <w:tcBorders>
              <w:top w:val="nil"/>
              <w:left w:val="nil"/>
              <w:bottom w:val="single" w:sz="4" w:space="0" w:color="auto"/>
              <w:right w:val="single" w:sz="4" w:space="0" w:color="auto"/>
            </w:tcBorders>
            <w:noWrap/>
            <w:vAlign w:val="bottom"/>
            <w:hideMark/>
          </w:tcPr>
          <w:p w14:paraId="7636FD2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0,116</w:t>
            </w:r>
          </w:p>
        </w:tc>
        <w:tc>
          <w:tcPr>
            <w:tcW w:w="1339" w:type="dxa"/>
            <w:tcBorders>
              <w:top w:val="nil"/>
              <w:left w:val="nil"/>
              <w:bottom w:val="single" w:sz="4" w:space="0" w:color="auto"/>
              <w:right w:val="single" w:sz="4" w:space="0" w:color="auto"/>
            </w:tcBorders>
            <w:vAlign w:val="bottom"/>
            <w:hideMark/>
          </w:tcPr>
          <w:p w14:paraId="369BC61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16,282</w:t>
            </w:r>
          </w:p>
        </w:tc>
        <w:tc>
          <w:tcPr>
            <w:tcW w:w="1546" w:type="dxa"/>
            <w:tcBorders>
              <w:top w:val="nil"/>
              <w:left w:val="nil"/>
              <w:bottom w:val="single" w:sz="4" w:space="0" w:color="auto"/>
              <w:right w:val="single" w:sz="4" w:space="0" w:color="auto"/>
            </w:tcBorders>
            <w:noWrap/>
            <w:vAlign w:val="bottom"/>
            <w:hideMark/>
          </w:tcPr>
          <w:p w14:paraId="110C693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0,031</w:t>
            </w:r>
          </w:p>
        </w:tc>
      </w:tr>
      <w:tr w:rsidR="00D13F26" w:rsidRPr="00D13F26" w14:paraId="66EF81A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673AE5F9"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59956290"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2F317BC"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52E276F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445" w:type="dxa"/>
            <w:tcBorders>
              <w:top w:val="nil"/>
              <w:left w:val="nil"/>
              <w:bottom w:val="single" w:sz="4" w:space="0" w:color="auto"/>
              <w:right w:val="single" w:sz="4" w:space="0" w:color="auto"/>
            </w:tcBorders>
            <w:noWrap/>
            <w:vAlign w:val="bottom"/>
            <w:hideMark/>
          </w:tcPr>
          <w:p w14:paraId="54F9C7C0"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0,095</w:t>
            </w:r>
          </w:p>
        </w:tc>
        <w:tc>
          <w:tcPr>
            <w:tcW w:w="1339" w:type="dxa"/>
            <w:tcBorders>
              <w:top w:val="nil"/>
              <w:left w:val="nil"/>
              <w:bottom w:val="single" w:sz="4" w:space="0" w:color="auto"/>
              <w:right w:val="single" w:sz="4" w:space="0" w:color="auto"/>
            </w:tcBorders>
            <w:vAlign w:val="bottom"/>
            <w:hideMark/>
          </w:tcPr>
          <w:p w14:paraId="0D71068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16,286</w:t>
            </w:r>
          </w:p>
        </w:tc>
        <w:tc>
          <w:tcPr>
            <w:tcW w:w="1546" w:type="dxa"/>
            <w:tcBorders>
              <w:top w:val="nil"/>
              <w:left w:val="nil"/>
              <w:bottom w:val="single" w:sz="4" w:space="0" w:color="auto"/>
              <w:right w:val="single" w:sz="4" w:space="0" w:color="auto"/>
            </w:tcBorders>
            <w:noWrap/>
            <w:vAlign w:val="bottom"/>
            <w:hideMark/>
          </w:tcPr>
          <w:p w14:paraId="4414A44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0,058</w:t>
            </w:r>
          </w:p>
        </w:tc>
      </w:tr>
      <w:tr w:rsidR="00D13F26" w:rsidRPr="00D13F26" w14:paraId="2C2B5AF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0D4DA42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6A0619C"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01CD82E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44239AA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0,418</w:t>
            </w:r>
          </w:p>
        </w:tc>
        <w:tc>
          <w:tcPr>
            <w:tcW w:w="1445" w:type="dxa"/>
            <w:tcBorders>
              <w:top w:val="nil"/>
              <w:left w:val="nil"/>
              <w:bottom w:val="single" w:sz="4" w:space="0" w:color="auto"/>
              <w:right w:val="single" w:sz="4" w:space="0" w:color="auto"/>
            </w:tcBorders>
            <w:noWrap/>
            <w:vAlign w:val="bottom"/>
            <w:hideMark/>
          </w:tcPr>
          <w:p w14:paraId="24F1D8F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0,116</w:t>
            </w:r>
          </w:p>
        </w:tc>
        <w:tc>
          <w:tcPr>
            <w:tcW w:w="1339" w:type="dxa"/>
            <w:tcBorders>
              <w:top w:val="nil"/>
              <w:left w:val="nil"/>
              <w:bottom w:val="single" w:sz="4" w:space="0" w:color="auto"/>
              <w:right w:val="single" w:sz="4" w:space="0" w:color="auto"/>
            </w:tcBorders>
            <w:vAlign w:val="bottom"/>
            <w:hideMark/>
          </w:tcPr>
          <w:p w14:paraId="6D1E08D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16,273</w:t>
            </w:r>
          </w:p>
        </w:tc>
        <w:tc>
          <w:tcPr>
            <w:tcW w:w="1546" w:type="dxa"/>
            <w:tcBorders>
              <w:top w:val="nil"/>
              <w:left w:val="nil"/>
              <w:bottom w:val="single" w:sz="4" w:space="0" w:color="auto"/>
              <w:right w:val="single" w:sz="4" w:space="0" w:color="auto"/>
            </w:tcBorders>
            <w:noWrap/>
            <w:vAlign w:val="bottom"/>
            <w:hideMark/>
          </w:tcPr>
          <w:p w14:paraId="34473E3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0,114</w:t>
            </w:r>
          </w:p>
        </w:tc>
      </w:tr>
      <w:tr w:rsidR="00D13F26" w:rsidRPr="00D13F26" w14:paraId="2EF3DB94"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164C8C8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39</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11B884C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MKAP</w:t>
            </w:r>
          </w:p>
        </w:tc>
        <w:tc>
          <w:tcPr>
            <w:tcW w:w="939" w:type="dxa"/>
            <w:tcBorders>
              <w:top w:val="nil"/>
              <w:left w:val="nil"/>
              <w:bottom w:val="single" w:sz="4" w:space="0" w:color="auto"/>
              <w:right w:val="single" w:sz="4" w:space="0" w:color="auto"/>
            </w:tcBorders>
            <w:noWrap/>
            <w:vAlign w:val="bottom"/>
            <w:hideMark/>
          </w:tcPr>
          <w:p w14:paraId="6ECB207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01AA0C7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1,110</w:t>
            </w:r>
          </w:p>
        </w:tc>
        <w:tc>
          <w:tcPr>
            <w:tcW w:w="1445" w:type="dxa"/>
            <w:tcBorders>
              <w:top w:val="nil"/>
              <w:left w:val="nil"/>
              <w:bottom w:val="single" w:sz="4" w:space="0" w:color="auto"/>
              <w:right w:val="single" w:sz="4" w:space="0" w:color="auto"/>
            </w:tcBorders>
            <w:noWrap/>
            <w:vAlign w:val="bottom"/>
            <w:hideMark/>
          </w:tcPr>
          <w:p w14:paraId="73ADF05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0,004</w:t>
            </w:r>
          </w:p>
        </w:tc>
        <w:tc>
          <w:tcPr>
            <w:tcW w:w="1339" w:type="dxa"/>
            <w:tcBorders>
              <w:top w:val="nil"/>
              <w:left w:val="nil"/>
              <w:bottom w:val="single" w:sz="4" w:space="0" w:color="auto"/>
              <w:right w:val="single" w:sz="4" w:space="0" w:color="auto"/>
            </w:tcBorders>
            <w:vAlign w:val="bottom"/>
            <w:hideMark/>
          </w:tcPr>
          <w:p w14:paraId="72EA777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18,291</w:t>
            </w:r>
          </w:p>
        </w:tc>
        <w:tc>
          <w:tcPr>
            <w:tcW w:w="1546" w:type="dxa"/>
            <w:tcBorders>
              <w:top w:val="nil"/>
              <w:left w:val="nil"/>
              <w:bottom w:val="single" w:sz="4" w:space="0" w:color="auto"/>
              <w:right w:val="single" w:sz="4" w:space="0" w:color="auto"/>
            </w:tcBorders>
            <w:noWrap/>
            <w:vAlign w:val="bottom"/>
            <w:hideMark/>
          </w:tcPr>
          <w:p w14:paraId="27F64CF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0,267</w:t>
            </w:r>
          </w:p>
        </w:tc>
      </w:tr>
      <w:tr w:rsidR="00D13F26" w:rsidRPr="00D13F26" w14:paraId="2CB25CBD"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C3B7E8D"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172D37E"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D2874A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7410B389"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0,855</w:t>
            </w:r>
          </w:p>
        </w:tc>
        <w:tc>
          <w:tcPr>
            <w:tcW w:w="1445" w:type="dxa"/>
            <w:tcBorders>
              <w:top w:val="nil"/>
              <w:left w:val="nil"/>
              <w:bottom w:val="single" w:sz="4" w:space="0" w:color="auto"/>
              <w:right w:val="single" w:sz="4" w:space="0" w:color="auto"/>
            </w:tcBorders>
            <w:noWrap/>
            <w:vAlign w:val="bottom"/>
            <w:hideMark/>
          </w:tcPr>
          <w:p w14:paraId="3FC492CB"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0,058</w:t>
            </w:r>
          </w:p>
        </w:tc>
        <w:tc>
          <w:tcPr>
            <w:tcW w:w="1339" w:type="dxa"/>
            <w:tcBorders>
              <w:top w:val="nil"/>
              <w:left w:val="nil"/>
              <w:bottom w:val="single" w:sz="4" w:space="0" w:color="auto"/>
              <w:right w:val="single" w:sz="4" w:space="0" w:color="auto"/>
            </w:tcBorders>
            <w:vAlign w:val="bottom"/>
            <w:hideMark/>
          </w:tcPr>
          <w:p w14:paraId="734051AE"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18,283</w:t>
            </w:r>
          </w:p>
        </w:tc>
        <w:tc>
          <w:tcPr>
            <w:tcW w:w="1546" w:type="dxa"/>
            <w:tcBorders>
              <w:top w:val="nil"/>
              <w:left w:val="nil"/>
              <w:bottom w:val="single" w:sz="4" w:space="0" w:color="auto"/>
              <w:right w:val="single" w:sz="4" w:space="0" w:color="auto"/>
            </w:tcBorders>
            <w:noWrap/>
            <w:vAlign w:val="bottom"/>
            <w:hideMark/>
          </w:tcPr>
          <w:p w14:paraId="058A7B8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0,139</w:t>
            </w:r>
          </w:p>
        </w:tc>
      </w:tr>
      <w:tr w:rsidR="00D13F26" w:rsidRPr="00D13F26" w14:paraId="22F6D921"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19C7EF3"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BBF0445"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A13BCA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123960F6"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0,800</w:t>
            </w:r>
          </w:p>
        </w:tc>
        <w:tc>
          <w:tcPr>
            <w:tcW w:w="1445" w:type="dxa"/>
            <w:tcBorders>
              <w:top w:val="nil"/>
              <w:left w:val="nil"/>
              <w:bottom w:val="single" w:sz="4" w:space="0" w:color="auto"/>
              <w:right w:val="single" w:sz="4" w:space="0" w:color="auto"/>
            </w:tcBorders>
            <w:noWrap/>
            <w:vAlign w:val="bottom"/>
            <w:hideMark/>
          </w:tcPr>
          <w:p w14:paraId="3E496E5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0,007</w:t>
            </w:r>
          </w:p>
        </w:tc>
        <w:tc>
          <w:tcPr>
            <w:tcW w:w="1339" w:type="dxa"/>
            <w:tcBorders>
              <w:top w:val="nil"/>
              <w:left w:val="nil"/>
              <w:bottom w:val="single" w:sz="4" w:space="0" w:color="auto"/>
              <w:right w:val="single" w:sz="4" w:space="0" w:color="auto"/>
            </w:tcBorders>
            <w:vAlign w:val="bottom"/>
            <w:hideMark/>
          </w:tcPr>
          <w:p w14:paraId="221C046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18,150</w:t>
            </w:r>
          </w:p>
        </w:tc>
        <w:tc>
          <w:tcPr>
            <w:tcW w:w="1546" w:type="dxa"/>
            <w:tcBorders>
              <w:top w:val="nil"/>
              <w:left w:val="nil"/>
              <w:bottom w:val="single" w:sz="4" w:space="0" w:color="auto"/>
              <w:right w:val="single" w:sz="4" w:space="0" w:color="auto"/>
            </w:tcBorders>
            <w:noWrap/>
            <w:vAlign w:val="bottom"/>
            <w:hideMark/>
          </w:tcPr>
          <w:p w14:paraId="27E1F81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1,969</w:t>
            </w:r>
          </w:p>
        </w:tc>
      </w:tr>
      <w:tr w:rsidR="00D13F26" w:rsidRPr="00D13F26" w14:paraId="20B79BE6"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72F493DD"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2BD96D10"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F39C85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76C6AC88"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0,767</w:t>
            </w:r>
          </w:p>
        </w:tc>
        <w:tc>
          <w:tcPr>
            <w:tcW w:w="1445" w:type="dxa"/>
            <w:tcBorders>
              <w:top w:val="nil"/>
              <w:left w:val="nil"/>
              <w:bottom w:val="single" w:sz="4" w:space="0" w:color="auto"/>
              <w:right w:val="single" w:sz="4" w:space="0" w:color="auto"/>
            </w:tcBorders>
            <w:noWrap/>
            <w:vAlign w:val="bottom"/>
            <w:hideMark/>
          </w:tcPr>
          <w:p w14:paraId="3ED5C6D5"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0,001</w:t>
            </w:r>
          </w:p>
        </w:tc>
        <w:tc>
          <w:tcPr>
            <w:tcW w:w="1339" w:type="dxa"/>
            <w:tcBorders>
              <w:top w:val="nil"/>
              <w:left w:val="nil"/>
              <w:bottom w:val="single" w:sz="4" w:space="0" w:color="auto"/>
              <w:right w:val="single" w:sz="4" w:space="0" w:color="auto"/>
            </w:tcBorders>
            <w:vAlign w:val="bottom"/>
            <w:hideMark/>
          </w:tcPr>
          <w:p w14:paraId="2A39A2BC"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18,140</w:t>
            </w:r>
          </w:p>
        </w:tc>
        <w:tc>
          <w:tcPr>
            <w:tcW w:w="1546" w:type="dxa"/>
            <w:tcBorders>
              <w:top w:val="nil"/>
              <w:left w:val="nil"/>
              <w:bottom w:val="single" w:sz="4" w:space="0" w:color="auto"/>
              <w:right w:val="single" w:sz="4" w:space="0" w:color="auto"/>
            </w:tcBorders>
            <w:noWrap/>
            <w:vAlign w:val="bottom"/>
            <w:hideMark/>
          </w:tcPr>
          <w:p w14:paraId="0024D97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0,157</w:t>
            </w:r>
          </w:p>
        </w:tc>
      </w:tr>
      <w:tr w:rsidR="00D13F26" w:rsidRPr="00D13F26" w14:paraId="041B951D"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3EE48F16"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6152209F"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26BA679A"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582551BD"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0,869</w:t>
            </w:r>
          </w:p>
        </w:tc>
        <w:tc>
          <w:tcPr>
            <w:tcW w:w="1445" w:type="dxa"/>
            <w:tcBorders>
              <w:top w:val="nil"/>
              <w:left w:val="nil"/>
              <w:bottom w:val="single" w:sz="4" w:space="0" w:color="auto"/>
              <w:right w:val="single" w:sz="4" w:space="0" w:color="auto"/>
            </w:tcBorders>
            <w:noWrap/>
            <w:vAlign w:val="bottom"/>
            <w:hideMark/>
          </w:tcPr>
          <w:p w14:paraId="2ABDB4D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0,001</w:t>
            </w:r>
          </w:p>
        </w:tc>
        <w:tc>
          <w:tcPr>
            <w:tcW w:w="1339" w:type="dxa"/>
            <w:tcBorders>
              <w:top w:val="nil"/>
              <w:left w:val="nil"/>
              <w:bottom w:val="single" w:sz="4" w:space="0" w:color="auto"/>
              <w:right w:val="single" w:sz="4" w:space="0" w:color="auto"/>
            </w:tcBorders>
            <w:vAlign w:val="bottom"/>
            <w:hideMark/>
          </w:tcPr>
          <w:p w14:paraId="4ACFC5F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18,064</w:t>
            </w:r>
          </w:p>
        </w:tc>
        <w:tc>
          <w:tcPr>
            <w:tcW w:w="1546" w:type="dxa"/>
            <w:tcBorders>
              <w:top w:val="nil"/>
              <w:left w:val="nil"/>
              <w:bottom w:val="single" w:sz="4" w:space="0" w:color="auto"/>
              <w:right w:val="single" w:sz="4" w:space="0" w:color="auto"/>
            </w:tcBorders>
            <w:noWrap/>
            <w:vAlign w:val="bottom"/>
            <w:hideMark/>
          </w:tcPr>
          <w:p w14:paraId="1FEA8C78"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0,231</w:t>
            </w:r>
          </w:p>
        </w:tc>
      </w:tr>
      <w:tr w:rsidR="00D13F26" w:rsidRPr="00D13F26" w14:paraId="0896B3CF" w14:textId="77777777" w:rsidTr="00D13F26">
        <w:trPr>
          <w:trHeight w:val="300"/>
        </w:trPr>
        <w:tc>
          <w:tcPr>
            <w:tcW w:w="800" w:type="dxa"/>
            <w:vMerge w:val="restart"/>
            <w:tcBorders>
              <w:top w:val="nil"/>
              <w:left w:val="single" w:sz="4" w:space="0" w:color="auto"/>
              <w:bottom w:val="single" w:sz="4" w:space="0" w:color="auto"/>
              <w:right w:val="single" w:sz="4" w:space="0" w:color="auto"/>
            </w:tcBorders>
            <w:noWrap/>
            <w:vAlign w:val="center"/>
            <w:hideMark/>
          </w:tcPr>
          <w:p w14:paraId="313431E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40</w:t>
            </w:r>
          </w:p>
        </w:tc>
        <w:tc>
          <w:tcPr>
            <w:tcW w:w="1380" w:type="dxa"/>
            <w:vMerge w:val="restart"/>
            <w:tcBorders>
              <w:top w:val="nil"/>
              <w:left w:val="single" w:sz="4" w:space="0" w:color="auto"/>
              <w:bottom w:val="single" w:sz="4" w:space="0" w:color="auto"/>
              <w:right w:val="single" w:sz="4" w:space="0" w:color="auto"/>
            </w:tcBorders>
            <w:noWrap/>
            <w:vAlign w:val="center"/>
            <w:hideMark/>
          </w:tcPr>
          <w:p w14:paraId="3A6A755B"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ATLA</w:t>
            </w:r>
          </w:p>
        </w:tc>
        <w:tc>
          <w:tcPr>
            <w:tcW w:w="939" w:type="dxa"/>
            <w:tcBorders>
              <w:top w:val="nil"/>
              <w:left w:val="nil"/>
              <w:bottom w:val="single" w:sz="4" w:space="0" w:color="auto"/>
              <w:right w:val="single" w:sz="4" w:space="0" w:color="auto"/>
            </w:tcBorders>
            <w:noWrap/>
            <w:vAlign w:val="bottom"/>
            <w:hideMark/>
          </w:tcPr>
          <w:p w14:paraId="2124FE20"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2020</w:t>
            </w:r>
          </w:p>
        </w:tc>
        <w:tc>
          <w:tcPr>
            <w:tcW w:w="1124" w:type="dxa"/>
            <w:tcBorders>
              <w:top w:val="nil"/>
              <w:left w:val="nil"/>
              <w:bottom w:val="single" w:sz="4" w:space="0" w:color="auto"/>
              <w:right w:val="single" w:sz="4" w:space="0" w:color="auto"/>
            </w:tcBorders>
            <w:noWrap/>
            <w:vAlign w:val="bottom"/>
            <w:hideMark/>
          </w:tcPr>
          <w:p w14:paraId="2335D1D7"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5,085</w:t>
            </w:r>
          </w:p>
        </w:tc>
        <w:tc>
          <w:tcPr>
            <w:tcW w:w="1445" w:type="dxa"/>
            <w:tcBorders>
              <w:top w:val="nil"/>
              <w:left w:val="nil"/>
              <w:bottom w:val="single" w:sz="4" w:space="0" w:color="auto"/>
              <w:right w:val="single" w:sz="4" w:space="0" w:color="auto"/>
            </w:tcBorders>
            <w:noWrap/>
            <w:vAlign w:val="bottom"/>
            <w:hideMark/>
          </w:tcPr>
          <w:p w14:paraId="62BFF22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0,064</w:t>
            </w:r>
          </w:p>
        </w:tc>
        <w:tc>
          <w:tcPr>
            <w:tcW w:w="1339" w:type="dxa"/>
            <w:tcBorders>
              <w:top w:val="nil"/>
              <w:left w:val="nil"/>
              <w:bottom w:val="single" w:sz="4" w:space="0" w:color="auto"/>
              <w:right w:val="single" w:sz="4" w:space="0" w:color="auto"/>
            </w:tcBorders>
            <w:vAlign w:val="bottom"/>
            <w:hideMark/>
          </w:tcPr>
          <w:p w14:paraId="78B8D1B3"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17,756</w:t>
            </w:r>
          </w:p>
        </w:tc>
        <w:tc>
          <w:tcPr>
            <w:tcW w:w="1546" w:type="dxa"/>
            <w:tcBorders>
              <w:top w:val="nil"/>
              <w:left w:val="nil"/>
              <w:bottom w:val="single" w:sz="4" w:space="0" w:color="auto"/>
              <w:right w:val="single" w:sz="4" w:space="0" w:color="auto"/>
            </w:tcBorders>
            <w:noWrap/>
            <w:vAlign w:val="bottom"/>
            <w:hideMark/>
          </w:tcPr>
          <w:p w14:paraId="6551A79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0,242</w:t>
            </w:r>
          </w:p>
        </w:tc>
      </w:tr>
      <w:tr w:rsidR="00D13F26" w:rsidRPr="00D13F26" w14:paraId="52B96AFE"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87CB3EA"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30ED5D4"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B2DD3D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2021</w:t>
            </w:r>
          </w:p>
        </w:tc>
        <w:tc>
          <w:tcPr>
            <w:tcW w:w="1124" w:type="dxa"/>
            <w:tcBorders>
              <w:top w:val="nil"/>
              <w:left w:val="nil"/>
              <w:bottom w:val="single" w:sz="4" w:space="0" w:color="auto"/>
              <w:right w:val="single" w:sz="4" w:space="0" w:color="auto"/>
            </w:tcBorders>
            <w:noWrap/>
            <w:vAlign w:val="bottom"/>
            <w:hideMark/>
          </w:tcPr>
          <w:p w14:paraId="5825F225"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0,448</w:t>
            </w:r>
          </w:p>
        </w:tc>
        <w:tc>
          <w:tcPr>
            <w:tcW w:w="1445" w:type="dxa"/>
            <w:tcBorders>
              <w:top w:val="nil"/>
              <w:left w:val="nil"/>
              <w:bottom w:val="single" w:sz="4" w:space="0" w:color="auto"/>
              <w:right w:val="single" w:sz="4" w:space="0" w:color="auto"/>
            </w:tcBorders>
            <w:noWrap/>
            <w:vAlign w:val="bottom"/>
            <w:hideMark/>
          </w:tcPr>
          <w:p w14:paraId="42C76802"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0,338</w:t>
            </w:r>
          </w:p>
        </w:tc>
        <w:tc>
          <w:tcPr>
            <w:tcW w:w="1339" w:type="dxa"/>
            <w:tcBorders>
              <w:top w:val="nil"/>
              <w:left w:val="nil"/>
              <w:bottom w:val="single" w:sz="4" w:space="0" w:color="auto"/>
              <w:right w:val="single" w:sz="4" w:space="0" w:color="auto"/>
            </w:tcBorders>
            <w:vAlign w:val="bottom"/>
            <w:hideMark/>
          </w:tcPr>
          <w:p w14:paraId="76EDE42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17,785</w:t>
            </w:r>
          </w:p>
        </w:tc>
        <w:tc>
          <w:tcPr>
            <w:tcW w:w="1546" w:type="dxa"/>
            <w:tcBorders>
              <w:top w:val="nil"/>
              <w:left w:val="nil"/>
              <w:bottom w:val="single" w:sz="4" w:space="0" w:color="auto"/>
              <w:right w:val="single" w:sz="4" w:space="0" w:color="auto"/>
            </w:tcBorders>
            <w:noWrap/>
            <w:vAlign w:val="bottom"/>
            <w:hideMark/>
          </w:tcPr>
          <w:p w14:paraId="1F56745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0,222</w:t>
            </w:r>
          </w:p>
        </w:tc>
      </w:tr>
      <w:tr w:rsidR="00D13F26" w:rsidRPr="00D13F26" w14:paraId="1A415942"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2E4A801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7B21E3AC"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5E284973"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2022</w:t>
            </w:r>
          </w:p>
        </w:tc>
        <w:tc>
          <w:tcPr>
            <w:tcW w:w="1124" w:type="dxa"/>
            <w:tcBorders>
              <w:top w:val="nil"/>
              <w:left w:val="nil"/>
              <w:bottom w:val="single" w:sz="4" w:space="0" w:color="auto"/>
              <w:right w:val="single" w:sz="4" w:space="0" w:color="auto"/>
            </w:tcBorders>
            <w:noWrap/>
            <w:vAlign w:val="bottom"/>
            <w:hideMark/>
          </w:tcPr>
          <w:p w14:paraId="4A96A64E"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0,441</w:t>
            </w:r>
          </w:p>
        </w:tc>
        <w:tc>
          <w:tcPr>
            <w:tcW w:w="1445" w:type="dxa"/>
            <w:tcBorders>
              <w:top w:val="nil"/>
              <w:left w:val="nil"/>
              <w:bottom w:val="single" w:sz="4" w:space="0" w:color="auto"/>
              <w:right w:val="single" w:sz="4" w:space="0" w:color="auto"/>
            </w:tcBorders>
            <w:noWrap/>
            <w:vAlign w:val="bottom"/>
            <w:hideMark/>
          </w:tcPr>
          <w:p w14:paraId="1076DCE6"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0,130</w:t>
            </w:r>
          </w:p>
        </w:tc>
        <w:tc>
          <w:tcPr>
            <w:tcW w:w="1339" w:type="dxa"/>
            <w:tcBorders>
              <w:top w:val="nil"/>
              <w:left w:val="nil"/>
              <w:bottom w:val="single" w:sz="4" w:space="0" w:color="auto"/>
              <w:right w:val="single" w:sz="4" w:space="0" w:color="auto"/>
            </w:tcBorders>
            <w:vAlign w:val="bottom"/>
            <w:hideMark/>
          </w:tcPr>
          <w:p w14:paraId="3B051FD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18,255</w:t>
            </w:r>
          </w:p>
        </w:tc>
        <w:tc>
          <w:tcPr>
            <w:tcW w:w="1546" w:type="dxa"/>
            <w:tcBorders>
              <w:top w:val="nil"/>
              <w:left w:val="nil"/>
              <w:bottom w:val="single" w:sz="4" w:space="0" w:color="auto"/>
              <w:right w:val="single" w:sz="4" w:space="0" w:color="auto"/>
            </w:tcBorders>
            <w:noWrap/>
            <w:vAlign w:val="bottom"/>
            <w:hideMark/>
          </w:tcPr>
          <w:p w14:paraId="4EA49051"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0,250</w:t>
            </w:r>
          </w:p>
        </w:tc>
      </w:tr>
      <w:tr w:rsidR="00D13F26" w:rsidRPr="00D13F26" w14:paraId="5D015BD7"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5809E6AF"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0EE399C6"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4C8EFE5F"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2023</w:t>
            </w:r>
          </w:p>
        </w:tc>
        <w:tc>
          <w:tcPr>
            <w:tcW w:w="1124" w:type="dxa"/>
            <w:tcBorders>
              <w:top w:val="nil"/>
              <w:left w:val="nil"/>
              <w:bottom w:val="single" w:sz="4" w:space="0" w:color="auto"/>
              <w:right w:val="single" w:sz="4" w:space="0" w:color="auto"/>
            </w:tcBorders>
            <w:noWrap/>
            <w:vAlign w:val="bottom"/>
            <w:hideMark/>
          </w:tcPr>
          <w:p w14:paraId="24C15A4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0,115</w:t>
            </w:r>
          </w:p>
        </w:tc>
        <w:tc>
          <w:tcPr>
            <w:tcW w:w="1445" w:type="dxa"/>
            <w:tcBorders>
              <w:top w:val="nil"/>
              <w:left w:val="nil"/>
              <w:bottom w:val="single" w:sz="4" w:space="0" w:color="auto"/>
              <w:right w:val="single" w:sz="4" w:space="0" w:color="auto"/>
            </w:tcBorders>
            <w:noWrap/>
            <w:vAlign w:val="bottom"/>
            <w:hideMark/>
          </w:tcPr>
          <w:p w14:paraId="28B03DFD"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0,033</w:t>
            </w:r>
          </w:p>
        </w:tc>
        <w:tc>
          <w:tcPr>
            <w:tcW w:w="1339" w:type="dxa"/>
            <w:tcBorders>
              <w:top w:val="nil"/>
              <w:left w:val="nil"/>
              <w:bottom w:val="single" w:sz="4" w:space="0" w:color="auto"/>
              <w:right w:val="single" w:sz="4" w:space="0" w:color="auto"/>
            </w:tcBorders>
            <w:vAlign w:val="bottom"/>
            <w:hideMark/>
          </w:tcPr>
          <w:p w14:paraId="0C46EC9A"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18,324</w:t>
            </w:r>
          </w:p>
        </w:tc>
        <w:tc>
          <w:tcPr>
            <w:tcW w:w="1546" w:type="dxa"/>
            <w:tcBorders>
              <w:top w:val="nil"/>
              <w:left w:val="nil"/>
              <w:bottom w:val="single" w:sz="4" w:space="0" w:color="auto"/>
              <w:right w:val="single" w:sz="4" w:space="0" w:color="auto"/>
            </w:tcBorders>
            <w:noWrap/>
            <w:vAlign w:val="bottom"/>
            <w:hideMark/>
          </w:tcPr>
          <w:p w14:paraId="17EF93A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0,325</w:t>
            </w:r>
          </w:p>
        </w:tc>
      </w:tr>
      <w:tr w:rsidR="00D13F26" w:rsidRPr="00D13F26" w14:paraId="3C0DF393" w14:textId="77777777" w:rsidTr="00D13F26">
        <w:trPr>
          <w:trHeight w:val="300"/>
        </w:trPr>
        <w:tc>
          <w:tcPr>
            <w:tcW w:w="800" w:type="dxa"/>
            <w:vMerge/>
            <w:tcBorders>
              <w:top w:val="nil"/>
              <w:left w:val="single" w:sz="4" w:space="0" w:color="auto"/>
              <w:bottom w:val="single" w:sz="4" w:space="0" w:color="auto"/>
              <w:right w:val="single" w:sz="4" w:space="0" w:color="auto"/>
            </w:tcBorders>
            <w:vAlign w:val="center"/>
            <w:hideMark/>
          </w:tcPr>
          <w:p w14:paraId="182D3AF3" w14:textId="77777777" w:rsidR="00D13F26" w:rsidRPr="00781EC6" w:rsidRDefault="00D13F26" w:rsidP="00657075">
            <w:pPr>
              <w:spacing w:after="0" w:line="240" w:lineRule="auto"/>
              <w:rPr>
                <w:rFonts w:ascii="Times New Roman" w:eastAsia="Times New Roman" w:hAnsi="Times New Roman" w:cs="Times New Roman"/>
                <w:color w:val="000000"/>
                <w:kern w:val="0"/>
                <w14:ligatures w14:val="none"/>
              </w:rPr>
            </w:pPr>
          </w:p>
        </w:tc>
        <w:tc>
          <w:tcPr>
            <w:tcW w:w="1380" w:type="dxa"/>
            <w:vMerge/>
            <w:tcBorders>
              <w:top w:val="nil"/>
              <w:left w:val="single" w:sz="4" w:space="0" w:color="auto"/>
              <w:bottom w:val="single" w:sz="4" w:space="0" w:color="auto"/>
              <w:right w:val="single" w:sz="4" w:space="0" w:color="auto"/>
            </w:tcBorders>
            <w:vAlign w:val="center"/>
            <w:hideMark/>
          </w:tcPr>
          <w:p w14:paraId="1A3B28B6" w14:textId="77777777" w:rsidR="00D13F26" w:rsidRPr="00781EC6" w:rsidRDefault="00D13F26" w:rsidP="00657075">
            <w:pPr>
              <w:spacing w:after="0" w:line="240" w:lineRule="auto"/>
              <w:rPr>
                <w:rFonts w:ascii="Times New Roman" w:eastAsia="Times New Roman" w:hAnsi="Times New Roman" w:cs="Times New Roman"/>
                <w:kern w:val="0"/>
                <w14:ligatures w14:val="none"/>
              </w:rPr>
            </w:pPr>
          </w:p>
        </w:tc>
        <w:tc>
          <w:tcPr>
            <w:tcW w:w="939" w:type="dxa"/>
            <w:tcBorders>
              <w:top w:val="nil"/>
              <w:left w:val="nil"/>
              <w:bottom w:val="single" w:sz="4" w:space="0" w:color="auto"/>
              <w:right w:val="single" w:sz="4" w:space="0" w:color="auto"/>
            </w:tcBorders>
            <w:noWrap/>
            <w:vAlign w:val="bottom"/>
            <w:hideMark/>
          </w:tcPr>
          <w:p w14:paraId="6A959CF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2024</w:t>
            </w:r>
          </w:p>
        </w:tc>
        <w:tc>
          <w:tcPr>
            <w:tcW w:w="1124" w:type="dxa"/>
            <w:tcBorders>
              <w:top w:val="nil"/>
              <w:left w:val="nil"/>
              <w:bottom w:val="single" w:sz="4" w:space="0" w:color="auto"/>
              <w:right w:val="single" w:sz="4" w:space="0" w:color="auto"/>
            </w:tcBorders>
            <w:noWrap/>
            <w:vAlign w:val="bottom"/>
            <w:hideMark/>
          </w:tcPr>
          <w:p w14:paraId="08B2A6B1" w14:textId="77777777" w:rsidR="00D13F26" w:rsidRPr="00781EC6" w:rsidRDefault="00D13F26" w:rsidP="00657075">
            <w:pPr>
              <w:spacing w:after="0" w:line="240" w:lineRule="auto"/>
              <w:jc w:val="center"/>
              <w:rPr>
                <w:rFonts w:ascii="Times New Roman" w:eastAsia="Times New Roman" w:hAnsi="Times New Roman" w:cs="Times New Roman"/>
                <w:kern w:val="0"/>
                <w14:ligatures w14:val="none"/>
              </w:rPr>
            </w:pPr>
            <w:r w:rsidRPr="00781EC6">
              <w:rPr>
                <w:rFonts w:ascii="Times New Roman" w:eastAsia="Times New Roman" w:hAnsi="Times New Roman" w:cs="Times New Roman"/>
                <w:kern w:val="0"/>
                <w14:ligatures w14:val="none"/>
              </w:rPr>
              <w:t>0,041</w:t>
            </w:r>
          </w:p>
        </w:tc>
        <w:tc>
          <w:tcPr>
            <w:tcW w:w="1445" w:type="dxa"/>
            <w:tcBorders>
              <w:top w:val="nil"/>
              <w:left w:val="nil"/>
              <w:bottom w:val="single" w:sz="4" w:space="0" w:color="auto"/>
              <w:right w:val="single" w:sz="4" w:space="0" w:color="auto"/>
            </w:tcBorders>
            <w:noWrap/>
            <w:vAlign w:val="bottom"/>
            <w:hideMark/>
          </w:tcPr>
          <w:p w14:paraId="48B17F4F"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0,022</w:t>
            </w:r>
          </w:p>
        </w:tc>
        <w:tc>
          <w:tcPr>
            <w:tcW w:w="1339" w:type="dxa"/>
            <w:tcBorders>
              <w:top w:val="nil"/>
              <w:left w:val="nil"/>
              <w:bottom w:val="single" w:sz="4" w:space="0" w:color="auto"/>
              <w:right w:val="single" w:sz="4" w:space="0" w:color="auto"/>
            </w:tcBorders>
            <w:vAlign w:val="bottom"/>
            <w:hideMark/>
          </w:tcPr>
          <w:p w14:paraId="5C6DDD94"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sz w:val="20"/>
                <w:szCs w:val="20"/>
                <w14:ligatures w14:val="none"/>
              </w:rPr>
            </w:pPr>
            <w:r w:rsidRPr="00781EC6">
              <w:rPr>
                <w:rFonts w:ascii="Times New Roman" w:eastAsia="Times New Roman" w:hAnsi="Times New Roman" w:cs="Times New Roman"/>
                <w:color w:val="000000"/>
                <w:kern w:val="0"/>
                <w:sz w:val="20"/>
                <w:szCs w:val="20"/>
                <w14:ligatures w14:val="none"/>
              </w:rPr>
              <w:t>18,250</w:t>
            </w:r>
          </w:p>
        </w:tc>
        <w:tc>
          <w:tcPr>
            <w:tcW w:w="1546" w:type="dxa"/>
            <w:tcBorders>
              <w:top w:val="nil"/>
              <w:left w:val="nil"/>
              <w:bottom w:val="single" w:sz="4" w:space="0" w:color="auto"/>
              <w:right w:val="single" w:sz="4" w:space="0" w:color="auto"/>
            </w:tcBorders>
            <w:noWrap/>
            <w:vAlign w:val="bottom"/>
            <w:hideMark/>
          </w:tcPr>
          <w:p w14:paraId="7DDA5579" w14:textId="77777777" w:rsidR="00D13F26" w:rsidRPr="00781EC6" w:rsidRDefault="00D13F26" w:rsidP="00657075">
            <w:pPr>
              <w:spacing w:after="0" w:line="240" w:lineRule="auto"/>
              <w:jc w:val="center"/>
              <w:rPr>
                <w:rFonts w:ascii="Times New Roman" w:eastAsia="Times New Roman" w:hAnsi="Times New Roman" w:cs="Times New Roman"/>
                <w:color w:val="000000"/>
                <w:kern w:val="0"/>
                <w14:ligatures w14:val="none"/>
              </w:rPr>
            </w:pPr>
            <w:r w:rsidRPr="00781EC6">
              <w:rPr>
                <w:rFonts w:ascii="Times New Roman" w:eastAsia="Times New Roman" w:hAnsi="Times New Roman" w:cs="Times New Roman"/>
                <w:color w:val="000000"/>
                <w:kern w:val="0"/>
                <w14:ligatures w14:val="none"/>
              </w:rPr>
              <w:t>0,299</w:t>
            </w:r>
          </w:p>
        </w:tc>
      </w:tr>
    </w:tbl>
    <w:p w14:paraId="7E46288A" w14:textId="77777777" w:rsidR="00D13F26" w:rsidRDefault="00D13F26" w:rsidP="00D13F26">
      <w:pPr>
        <w:jc w:val="both"/>
      </w:pPr>
    </w:p>
    <w:p w14:paraId="24B18C0A" w14:textId="77777777" w:rsidR="00C52CDB" w:rsidRDefault="00C52CDB" w:rsidP="00173935">
      <w:pPr>
        <w:spacing w:before="11"/>
        <w:jc w:val="both"/>
      </w:pPr>
    </w:p>
    <w:p w14:paraId="79F39D25" w14:textId="21BB537F" w:rsidR="00821C10" w:rsidRPr="00821C10" w:rsidRDefault="002D2068" w:rsidP="00173935">
      <w:pPr>
        <w:spacing w:before="11"/>
        <w:jc w:val="both"/>
        <w:rPr>
          <w:rFonts w:ascii="Times New Roman" w:hAnsi="Times New Roman" w:cs="Times New Roman"/>
          <w:b/>
          <w:bCs/>
          <w:iCs/>
          <w:spacing w:val="-2"/>
          <w:sz w:val="24"/>
          <w:szCs w:val="24"/>
        </w:rPr>
      </w:pPr>
      <w:r>
        <w:rPr>
          <w:rFonts w:ascii="Times New Roman" w:hAnsi="Times New Roman" w:cs="Times New Roman"/>
          <w:b/>
          <w:bCs/>
          <w:iCs/>
          <w:spacing w:val="-2"/>
          <w:sz w:val="24"/>
          <w:szCs w:val="24"/>
        </w:rPr>
        <w:t>Lampiran 5</w:t>
      </w:r>
      <w:r w:rsidR="00DE0385">
        <w:rPr>
          <w:rFonts w:ascii="Times New Roman" w:hAnsi="Times New Roman" w:cs="Times New Roman"/>
          <w:b/>
          <w:bCs/>
          <w:iCs/>
          <w:spacing w:val="-2"/>
          <w:sz w:val="24"/>
          <w:szCs w:val="24"/>
        </w:rPr>
        <w:t xml:space="preserve">. </w:t>
      </w:r>
      <w:r w:rsidRPr="00821C10">
        <w:rPr>
          <w:rFonts w:ascii="Times New Roman" w:hAnsi="Times New Roman" w:cs="Times New Roman"/>
          <w:b/>
          <w:bCs/>
          <w:iCs/>
          <w:spacing w:val="-2"/>
          <w:sz w:val="24"/>
          <w:szCs w:val="24"/>
        </w:rPr>
        <w:t xml:space="preserve">Hasil Uji </w:t>
      </w:r>
      <w:proofErr w:type="spellStart"/>
      <w:r w:rsidRPr="00821C10">
        <w:rPr>
          <w:rFonts w:ascii="Times New Roman" w:hAnsi="Times New Roman" w:cs="Times New Roman"/>
          <w:b/>
          <w:bCs/>
          <w:iCs/>
          <w:spacing w:val="-2"/>
          <w:sz w:val="24"/>
          <w:szCs w:val="24"/>
        </w:rPr>
        <w:t>Statistik</w:t>
      </w:r>
      <w:proofErr w:type="spellEnd"/>
      <w:r w:rsidRPr="00821C10">
        <w:rPr>
          <w:rFonts w:ascii="Times New Roman" w:hAnsi="Times New Roman" w:cs="Times New Roman"/>
          <w:b/>
          <w:bCs/>
          <w:iCs/>
          <w:spacing w:val="-2"/>
          <w:sz w:val="24"/>
          <w:szCs w:val="24"/>
        </w:rPr>
        <w:t xml:space="preserve"> </w:t>
      </w:r>
      <w:proofErr w:type="spellStart"/>
      <w:r w:rsidRPr="00821C10">
        <w:rPr>
          <w:rFonts w:ascii="Times New Roman" w:hAnsi="Times New Roman" w:cs="Times New Roman"/>
          <w:b/>
          <w:bCs/>
          <w:iCs/>
          <w:spacing w:val="-2"/>
          <w:sz w:val="24"/>
          <w:szCs w:val="24"/>
        </w:rPr>
        <w:t>Deskriptif</w:t>
      </w:r>
      <w:proofErr w:type="spellEnd"/>
    </w:p>
    <w:tbl>
      <w:tblPr>
        <w:tblW w:w="7438" w:type="dxa"/>
        <w:tblLayout w:type="fixed"/>
        <w:tblCellMar>
          <w:left w:w="0" w:type="dxa"/>
          <w:right w:w="0" w:type="dxa"/>
        </w:tblCellMar>
        <w:tblLook w:val="0000" w:firstRow="0" w:lastRow="0" w:firstColumn="0" w:lastColumn="0" w:noHBand="0" w:noVBand="0"/>
      </w:tblPr>
      <w:tblGrid>
        <w:gridCol w:w="1644"/>
        <w:gridCol w:w="1448"/>
        <w:gridCol w:w="1450"/>
        <w:gridCol w:w="1448"/>
        <w:gridCol w:w="1448"/>
      </w:tblGrid>
      <w:tr w:rsidR="00821C10" w:rsidRPr="00D03981" w14:paraId="4AF47E30" w14:textId="77777777" w:rsidTr="00173935">
        <w:trPr>
          <w:trHeight w:val="296"/>
        </w:trPr>
        <w:tc>
          <w:tcPr>
            <w:tcW w:w="1644" w:type="dxa"/>
            <w:tcBorders>
              <w:top w:val="nil"/>
              <w:left w:val="nil"/>
              <w:bottom w:val="nil"/>
              <w:right w:val="nil"/>
            </w:tcBorders>
            <w:vAlign w:val="bottom"/>
          </w:tcPr>
          <w:p w14:paraId="11E07D7E" w14:textId="52681157" w:rsidR="00821C10" w:rsidRPr="00D03981"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03981">
              <w:rPr>
                <w:rFonts w:ascii="Times New Roman" w:hAnsi="Times New Roman" w:cs="Times New Roman"/>
                <w:color w:val="000000"/>
                <w:sz w:val="24"/>
                <w:szCs w:val="24"/>
              </w:rPr>
              <w:t>Date: 11/26/</w:t>
            </w:r>
            <w:proofErr w:type="gramStart"/>
            <w:r w:rsidRPr="00D03981">
              <w:rPr>
                <w:rFonts w:ascii="Times New Roman" w:hAnsi="Times New Roman" w:cs="Times New Roman"/>
                <w:color w:val="000000"/>
                <w:sz w:val="24"/>
                <w:szCs w:val="24"/>
              </w:rPr>
              <w:t>25  Time</w:t>
            </w:r>
            <w:proofErr w:type="gramEnd"/>
            <w:r w:rsidRPr="00D03981">
              <w:rPr>
                <w:rFonts w:ascii="Times New Roman" w:hAnsi="Times New Roman" w:cs="Times New Roman"/>
                <w:color w:val="000000"/>
                <w:sz w:val="24"/>
                <w:szCs w:val="24"/>
              </w:rPr>
              <w:t>: 21:03</w:t>
            </w:r>
          </w:p>
        </w:tc>
        <w:tc>
          <w:tcPr>
            <w:tcW w:w="1448" w:type="dxa"/>
            <w:tcBorders>
              <w:top w:val="nil"/>
              <w:left w:val="nil"/>
              <w:bottom w:val="nil"/>
              <w:right w:val="nil"/>
            </w:tcBorders>
            <w:vAlign w:val="bottom"/>
          </w:tcPr>
          <w:p w14:paraId="6C3B17B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50" w:type="dxa"/>
            <w:tcBorders>
              <w:top w:val="nil"/>
              <w:left w:val="nil"/>
              <w:bottom w:val="nil"/>
              <w:right w:val="nil"/>
            </w:tcBorders>
            <w:vAlign w:val="bottom"/>
          </w:tcPr>
          <w:p w14:paraId="320A02F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4520101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7A167787"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3EC1AE73" w14:textId="77777777" w:rsidTr="00173935">
        <w:trPr>
          <w:trHeight w:val="296"/>
        </w:trPr>
        <w:tc>
          <w:tcPr>
            <w:tcW w:w="4542" w:type="dxa"/>
            <w:gridSpan w:val="3"/>
            <w:tcBorders>
              <w:top w:val="nil"/>
              <w:left w:val="nil"/>
              <w:bottom w:val="nil"/>
              <w:right w:val="nil"/>
            </w:tcBorders>
            <w:vAlign w:val="bottom"/>
          </w:tcPr>
          <w:p w14:paraId="2099D2ED" w14:textId="77777777" w:rsidR="00821C10" w:rsidRPr="00D03981"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03981">
              <w:rPr>
                <w:rFonts w:ascii="Times New Roman" w:hAnsi="Times New Roman" w:cs="Times New Roman"/>
                <w:color w:val="000000"/>
                <w:sz w:val="24"/>
                <w:szCs w:val="24"/>
              </w:rPr>
              <w:t>Sample: 2020 2024</w:t>
            </w:r>
          </w:p>
        </w:tc>
        <w:tc>
          <w:tcPr>
            <w:tcW w:w="1448" w:type="dxa"/>
            <w:tcBorders>
              <w:top w:val="nil"/>
              <w:left w:val="nil"/>
              <w:bottom w:val="nil"/>
              <w:right w:val="nil"/>
            </w:tcBorders>
            <w:vAlign w:val="bottom"/>
          </w:tcPr>
          <w:p w14:paraId="483D9F9F"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7F216236"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43BF2E82" w14:textId="77777777" w:rsidTr="00173935">
        <w:trPr>
          <w:trHeight w:hRule="exact" w:val="118"/>
        </w:trPr>
        <w:tc>
          <w:tcPr>
            <w:tcW w:w="1644" w:type="dxa"/>
            <w:tcBorders>
              <w:top w:val="nil"/>
              <w:left w:val="nil"/>
              <w:bottom w:val="double" w:sz="6" w:space="2" w:color="auto"/>
              <w:right w:val="nil"/>
            </w:tcBorders>
            <w:vAlign w:val="bottom"/>
          </w:tcPr>
          <w:p w14:paraId="274E3CEF"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double" w:sz="6" w:space="2" w:color="auto"/>
              <w:right w:val="nil"/>
            </w:tcBorders>
            <w:vAlign w:val="bottom"/>
          </w:tcPr>
          <w:p w14:paraId="7F84576A"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50" w:type="dxa"/>
            <w:tcBorders>
              <w:top w:val="nil"/>
              <w:left w:val="nil"/>
              <w:bottom w:val="double" w:sz="6" w:space="2" w:color="auto"/>
              <w:right w:val="nil"/>
            </w:tcBorders>
            <w:vAlign w:val="bottom"/>
          </w:tcPr>
          <w:p w14:paraId="131A7F5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double" w:sz="6" w:space="2" w:color="auto"/>
              <w:right w:val="nil"/>
            </w:tcBorders>
            <w:vAlign w:val="bottom"/>
          </w:tcPr>
          <w:p w14:paraId="7A94BE0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double" w:sz="6" w:space="2" w:color="auto"/>
              <w:right w:val="nil"/>
            </w:tcBorders>
            <w:vAlign w:val="bottom"/>
          </w:tcPr>
          <w:p w14:paraId="374A983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1F443ECD" w14:textId="77777777" w:rsidTr="00173935">
        <w:trPr>
          <w:trHeight w:hRule="exact" w:val="177"/>
        </w:trPr>
        <w:tc>
          <w:tcPr>
            <w:tcW w:w="1644" w:type="dxa"/>
            <w:tcBorders>
              <w:top w:val="nil"/>
              <w:left w:val="nil"/>
              <w:bottom w:val="nil"/>
              <w:right w:val="nil"/>
            </w:tcBorders>
            <w:vAlign w:val="bottom"/>
          </w:tcPr>
          <w:p w14:paraId="1867FC9B"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685295C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50" w:type="dxa"/>
            <w:tcBorders>
              <w:top w:val="nil"/>
              <w:left w:val="nil"/>
              <w:bottom w:val="nil"/>
              <w:right w:val="nil"/>
            </w:tcBorders>
            <w:vAlign w:val="bottom"/>
          </w:tcPr>
          <w:p w14:paraId="4349F553"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075543C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6D16D05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7BD3547A" w14:textId="77777777" w:rsidTr="00173935">
        <w:trPr>
          <w:trHeight w:val="296"/>
        </w:trPr>
        <w:tc>
          <w:tcPr>
            <w:tcW w:w="1644" w:type="dxa"/>
            <w:tcBorders>
              <w:top w:val="nil"/>
              <w:left w:val="nil"/>
              <w:bottom w:val="nil"/>
              <w:right w:val="nil"/>
            </w:tcBorders>
            <w:vAlign w:val="bottom"/>
          </w:tcPr>
          <w:p w14:paraId="182A0F2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2094D68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Y</w:t>
            </w:r>
          </w:p>
        </w:tc>
        <w:tc>
          <w:tcPr>
            <w:tcW w:w="1450" w:type="dxa"/>
            <w:tcBorders>
              <w:top w:val="nil"/>
              <w:left w:val="nil"/>
              <w:bottom w:val="nil"/>
              <w:right w:val="nil"/>
            </w:tcBorders>
            <w:vAlign w:val="bottom"/>
          </w:tcPr>
          <w:p w14:paraId="08F63D07"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X1</w:t>
            </w:r>
          </w:p>
        </w:tc>
        <w:tc>
          <w:tcPr>
            <w:tcW w:w="1448" w:type="dxa"/>
            <w:tcBorders>
              <w:top w:val="nil"/>
              <w:left w:val="nil"/>
              <w:bottom w:val="nil"/>
              <w:right w:val="nil"/>
            </w:tcBorders>
            <w:vAlign w:val="bottom"/>
          </w:tcPr>
          <w:p w14:paraId="698FFC6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X2</w:t>
            </w:r>
          </w:p>
        </w:tc>
        <w:tc>
          <w:tcPr>
            <w:tcW w:w="1448" w:type="dxa"/>
            <w:tcBorders>
              <w:top w:val="nil"/>
              <w:left w:val="nil"/>
              <w:bottom w:val="nil"/>
              <w:right w:val="nil"/>
            </w:tcBorders>
            <w:vAlign w:val="bottom"/>
          </w:tcPr>
          <w:p w14:paraId="53D3B4F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X3</w:t>
            </w:r>
          </w:p>
        </w:tc>
      </w:tr>
      <w:tr w:rsidR="00821C10" w:rsidRPr="00D03981" w14:paraId="0BCF2DC8" w14:textId="77777777" w:rsidTr="00173935">
        <w:trPr>
          <w:trHeight w:hRule="exact" w:val="118"/>
        </w:trPr>
        <w:tc>
          <w:tcPr>
            <w:tcW w:w="1644" w:type="dxa"/>
            <w:tcBorders>
              <w:top w:val="nil"/>
              <w:left w:val="nil"/>
              <w:bottom w:val="double" w:sz="6" w:space="2" w:color="auto"/>
              <w:right w:val="nil"/>
            </w:tcBorders>
            <w:vAlign w:val="bottom"/>
          </w:tcPr>
          <w:p w14:paraId="755CD536"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double" w:sz="6" w:space="2" w:color="auto"/>
              <w:right w:val="nil"/>
            </w:tcBorders>
            <w:vAlign w:val="bottom"/>
          </w:tcPr>
          <w:p w14:paraId="056C736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50" w:type="dxa"/>
            <w:tcBorders>
              <w:top w:val="nil"/>
              <w:left w:val="nil"/>
              <w:bottom w:val="double" w:sz="6" w:space="2" w:color="auto"/>
              <w:right w:val="nil"/>
            </w:tcBorders>
            <w:vAlign w:val="bottom"/>
          </w:tcPr>
          <w:p w14:paraId="2C94EB5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double" w:sz="6" w:space="2" w:color="auto"/>
              <w:right w:val="nil"/>
            </w:tcBorders>
            <w:vAlign w:val="bottom"/>
          </w:tcPr>
          <w:p w14:paraId="68158B7F"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double" w:sz="6" w:space="2" w:color="auto"/>
              <w:right w:val="nil"/>
            </w:tcBorders>
            <w:vAlign w:val="bottom"/>
          </w:tcPr>
          <w:p w14:paraId="1D9582FF"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04EAF302" w14:textId="77777777" w:rsidTr="00173935">
        <w:trPr>
          <w:trHeight w:hRule="exact" w:val="177"/>
        </w:trPr>
        <w:tc>
          <w:tcPr>
            <w:tcW w:w="1644" w:type="dxa"/>
            <w:tcBorders>
              <w:top w:val="nil"/>
              <w:left w:val="nil"/>
              <w:bottom w:val="nil"/>
              <w:right w:val="nil"/>
            </w:tcBorders>
            <w:vAlign w:val="bottom"/>
          </w:tcPr>
          <w:p w14:paraId="261C0D87"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1D3FAC8B"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50" w:type="dxa"/>
            <w:tcBorders>
              <w:top w:val="nil"/>
              <w:left w:val="nil"/>
              <w:bottom w:val="nil"/>
              <w:right w:val="nil"/>
            </w:tcBorders>
            <w:vAlign w:val="bottom"/>
          </w:tcPr>
          <w:p w14:paraId="2ECB0253"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3D24FBF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4EE366C8"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0270F4B2" w14:textId="77777777" w:rsidTr="00173935">
        <w:trPr>
          <w:trHeight w:val="296"/>
        </w:trPr>
        <w:tc>
          <w:tcPr>
            <w:tcW w:w="1644" w:type="dxa"/>
            <w:tcBorders>
              <w:top w:val="nil"/>
              <w:left w:val="nil"/>
              <w:bottom w:val="nil"/>
              <w:right w:val="nil"/>
            </w:tcBorders>
            <w:vAlign w:val="bottom"/>
          </w:tcPr>
          <w:p w14:paraId="447939DD"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Mean</w:t>
            </w:r>
          </w:p>
        </w:tc>
        <w:tc>
          <w:tcPr>
            <w:tcW w:w="1448" w:type="dxa"/>
            <w:tcBorders>
              <w:top w:val="nil"/>
              <w:left w:val="nil"/>
              <w:bottom w:val="nil"/>
              <w:right w:val="nil"/>
            </w:tcBorders>
            <w:vAlign w:val="bottom"/>
          </w:tcPr>
          <w:p w14:paraId="79ADBE9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0.266460</w:t>
            </w:r>
          </w:p>
        </w:tc>
        <w:tc>
          <w:tcPr>
            <w:tcW w:w="1450" w:type="dxa"/>
            <w:tcBorders>
              <w:top w:val="nil"/>
              <w:left w:val="nil"/>
              <w:bottom w:val="nil"/>
              <w:right w:val="nil"/>
            </w:tcBorders>
            <w:vAlign w:val="bottom"/>
          </w:tcPr>
          <w:p w14:paraId="1975382B"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1.704840</w:t>
            </w:r>
          </w:p>
        </w:tc>
        <w:tc>
          <w:tcPr>
            <w:tcW w:w="1448" w:type="dxa"/>
            <w:tcBorders>
              <w:top w:val="nil"/>
              <w:left w:val="nil"/>
              <w:bottom w:val="nil"/>
              <w:right w:val="nil"/>
            </w:tcBorders>
            <w:vAlign w:val="bottom"/>
          </w:tcPr>
          <w:p w14:paraId="40F87B9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3.527808</w:t>
            </w:r>
          </w:p>
        </w:tc>
        <w:tc>
          <w:tcPr>
            <w:tcW w:w="1448" w:type="dxa"/>
            <w:tcBorders>
              <w:top w:val="nil"/>
              <w:left w:val="nil"/>
              <w:bottom w:val="nil"/>
              <w:right w:val="nil"/>
            </w:tcBorders>
            <w:vAlign w:val="bottom"/>
          </w:tcPr>
          <w:p w14:paraId="17AA7C58"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20.26594</w:t>
            </w:r>
          </w:p>
        </w:tc>
      </w:tr>
      <w:tr w:rsidR="00821C10" w:rsidRPr="00D03981" w14:paraId="05D1C372" w14:textId="77777777" w:rsidTr="00173935">
        <w:trPr>
          <w:trHeight w:val="296"/>
        </w:trPr>
        <w:tc>
          <w:tcPr>
            <w:tcW w:w="1644" w:type="dxa"/>
            <w:tcBorders>
              <w:top w:val="nil"/>
              <w:left w:val="nil"/>
              <w:bottom w:val="nil"/>
              <w:right w:val="nil"/>
            </w:tcBorders>
            <w:vAlign w:val="bottom"/>
          </w:tcPr>
          <w:p w14:paraId="4267F109"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Median</w:t>
            </w:r>
          </w:p>
        </w:tc>
        <w:tc>
          <w:tcPr>
            <w:tcW w:w="1448" w:type="dxa"/>
            <w:tcBorders>
              <w:top w:val="nil"/>
              <w:left w:val="nil"/>
              <w:bottom w:val="nil"/>
              <w:right w:val="nil"/>
            </w:tcBorders>
            <w:vAlign w:val="bottom"/>
          </w:tcPr>
          <w:p w14:paraId="2896ABBB"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0.222250</w:t>
            </w:r>
          </w:p>
        </w:tc>
        <w:tc>
          <w:tcPr>
            <w:tcW w:w="1450" w:type="dxa"/>
            <w:tcBorders>
              <w:top w:val="nil"/>
              <w:left w:val="nil"/>
              <w:bottom w:val="nil"/>
              <w:right w:val="nil"/>
            </w:tcBorders>
            <w:vAlign w:val="bottom"/>
          </w:tcPr>
          <w:p w14:paraId="3746FE06"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0.846954</w:t>
            </w:r>
          </w:p>
        </w:tc>
        <w:tc>
          <w:tcPr>
            <w:tcW w:w="1448" w:type="dxa"/>
            <w:tcBorders>
              <w:top w:val="nil"/>
              <w:left w:val="nil"/>
              <w:bottom w:val="nil"/>
              <w:right w:val="nil"/>
            </w:tcBorders>
            <w:vAlign w:val="bottom"/>
          </w:tcPr>
          <w:p w14:paraId="398C04E5"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0.072100</w:t>
            </w:r>
          </w:p>
        </w:tc>
        <w:tc>
          <w:tcPr>
            <w:tcW w:w="1448" w:type="dxa"/>
            <w:tcBorders>
              <w:top w:val="nil"/>
              <w:left w:val="nil"/>
              <w:bottom w:val="nil"/>
              <w:right w:val="nil"/>
            </w:tcBorders>
            <w:vAlign w:val="bottom"/>
          </w:tcPr>
          <w:p w14:paraId="4BA4A16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19.55350</w:t>
            </w:r>
          </w:p>
        </w:tc>
      </w:tr>
      <w:tr w:rsidR="00821C10" w:rsidRPr="00D03981" w14:paraId="097A4EAE" w14:textId="77777777" w:rsidTr="00173935">
        <w:trPr>
          <w:trHeight w:val="296"/>
        </w:trPr>
        <w:tc>
          <w:tcPr>
            <w:tcW w:w="1644" w:type="dxa"/>
            <w:tcBorders>
              <w:top w:val="nil"/>
              <w:left w:val="nil"/>
              <w:bottom w:val="nil"/>
              <w:right w:val="nil"/>
            </w:tcBorders>
            <w:vAlign w:val="bottom"/>
          </w:tcPr>
          <w:p w14:paraId="5B438EA8"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Maximum</w:t>
            </w:r>
          </w:p>
        </w:tc>
        <w:tc>
          <w:tcPr>
            <w:tcW w:w="1448" w:type="dxa"/>
            <w:tcBorders>
              <w:top w:val="nil"/>
              <w:left w:val="nil"/>
              <w:bottom w:val="nil"/>
              <w:right w:val="nil"/>
            </w:tcBorders>
            <w:vAlign w:val="bottom"/>
          </w:tcPr>
          <w:p w14:paraId="49C49D3F"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2.146900</w:t>
            </w:r>
          </w:p>
        </w:tc>
        <w:tc>
          <w:tcPr>
            <w:tcW w:w="1450" w:type="dxa"/>
            <w:tcBorders>
              <w:top w:val="nil"/>
              <w:left w:val="nil"/>
              <w:bottom w:val="nil"/>
              <w:right w:val="nil"/>
            </w:tcBorders>
            <w:vAlign w:val="bottom"/>
          </w:tcPr>
          <w:p w14:paraId="16D1480A"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127.6789</w:t>
            </w:r>
          </w:p>
        </w:tc>
        <w:tc>
          <w:tcPr>
            <w:tcW w:w="1448" w:type="dxa"/>
            <w:tcBorders>
              <w:top w:val="nil"/>
              <w:left w:val="nil"/>
              <w:bottom w:val="nil"/>
              <w:right w:val="nil"/>
            </w:tcBorders>
            <w:vAlign w:val="bottom"/>
          </w:tcPr>
          <w:p w14:paraId="75C56C6A"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179.6944</w:t>
            </w:r>
          </w:p>
        </w:tc>
        <w:tc>
          <w:tcPr>
            <w:tcW w:w="1448" w:type="dxa"/>
            <w:tcBorders>
              <w:top w:val="nil"/>
              <w:left w:val="nil"/>
              <w:bottom w:val="nil"/>
              <w:right w:val="nil"/>
            </w:tcBorders>
            <w:vAlign w:val="bottom"/>
          </w:tcPr>
          <w:p w14:paraId="31DD14F8"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28.03600</w:t>
            </w:r>
          </w:p>
        </w:tc>
      </w:tr>
      <w:tr w:rsidR="00821C10" w:rsidRPr="00D03981" w14:paraId="0BACCC7D" w14:textId="77777777" w:rsidTr="00173935">
        <w:trPr>
          <w:trHeight w:val="296"/>
        </w:trPr>
        <w:tc>
          <w:tcPr>
            <w:tcW w:w="1644" w:type="dxa"/>
            <w:tcBorders>
              <w:top w:val="nil"/>
              <w:left w:val="nil"/>
              <w:bottom w:val="nil"/>
              <w:right w:val="nil"/>
            </w:tcBorders>
            <w:vAlign w:val="bottom"/>
          </w:tcPr>
          <w:p w14:paraId="342921DC"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Minimum</w:t>
            </w:r>
          </w:p>
        </w:tc>
        <w:tc>
          <w:tcPr>
            <w:tcW w:w="1448" w:type="dxa"/>
            <w:tcBorders>
              <w:top w:val="nil"/>
              <w:left w:val="nil"/>
              <w:bottom w:val="nil"/>
              <w:right w:val="nil"/>
            </w:tcBorders>
            <w:vAlign w:val="bottom"/>
          </w:tcPr>
          <w:p w14:paraId="2904B4B0"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0.002700</w:t>
            </w:r>
          </w:p>
        </w:tc>
        <w:tc>
          <w:tcPr>
            <w:tcW w:w="1450" w:type="dxa"/>
            <w:tcBorders>
              <w:top w:val="nil"/>
              <w:left w:val="nil"/>
              <w:bottom w:val="nil"/>
              <w:right w:val="nil"/>
            </w:tcBorders>
            <w:vAlign w:val="bottom"/>
          </w:tcPr>
          <w:p w14:paraId="34948D85"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-125.8910</w:t>
            </w:r>
          </w:p>
        </w:tc>
        <w:tc>
          <w:tcPr>
            <w:tcW w:w="1448" w:type="dxa"/>
            <w:tcBorders>
              <w:top w:val="nil"/>
              <w:left w:val="nil"/>
              <w:bottom w:val="nil"/>
              <w:right w:val="nil"/>
            </w:tcBorders>
            <w:vAlign w:val="bottom"/>
          </w:tcPr>
          <w:p w14:paraId="4205E907"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0.000200</w:t>
            </w:r>
          </w:p>
        </w:tc>
        <w:tc>
          <w:tcPr>
            <w:tcW w:w="1448" w:type="dxa"/>
            <w:tcBorders>
              <w:top w:val="nil"/>
              <w:left w:val="nil"/>
              <w:bottom w:val="nil"/>
              <w:right w:val="nil"/>
            </w:tcBorders>
            <w:vAlign w:val="bottom"/>
          </w:tcPr>
          <w:p w14:paraId="77C996D8"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5.888000</w:t>
            </w:r>
          </w:p>
        </w:tc>
      </w:tr>
      <w:tr w:rsidR="00821C10" w:rsidRPr="00D03981" w14:paraId="6DD916FD" w14:textId="77777777" w:rsidTr="00173935">
        <w:trPr>
          <w:trHeight w:val="296"/>
        </w:trPr>
        <w:tc>
          <w:tcPr>
            <w:tcW w:w="1644" w:type="dxa"/>
            <w:tcBorders>
              <w:top w:val="nil"/>
              <w:left w:val="nil"/>
              <w:bottom w:val="nil"/>
              <w:right w:val="nil"/>
            </w:tcBorders>
            <w:vAlign w:val="bottom"/>
          </w:tcPr>
          <w:p w14:paraId="7F2DA029"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Std. Dev.</w:t>
            </w:r>
          </w:p>
        </w:tc>
        <w:tc>
          <w:tcPr>
            <w:tcW w:w="1448" w:type="dxa"/>
            <w:tcBorders>
              <w:top w:val="nil"/>
              <w:left w:val="nil"/>
              <w:bottom w:val="nil"/>
              <w:right w:val="nil"/>
            </w:tcBorders>
            <w:vAlign w:val="bottom"/>
          </w:tcPr>
          <w:p w14:paraId="1466536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0.259007</w:t>
            </w:r>
          </w:p>
        </w:tc>
        <w:tc>
          <w:tcPr>
            <w:tcW w:w="1450" w:type="dxa"/>
            <w:tcBorders>
              <w:top w:val="nil"/>
              <w:left w:val="nil"/>
              <w:bottom w:val="nil"/>
              <w:right w:val="nil"/>
            </w:tcBorders>
            <w:vAlign w:val="bottom"/>
          </w:tcPr>
          <w:p w14:paraId="349AA93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13.83419</w:t>
            </w:r>
          </w:p>
        </w:tc>
        <w:tc>
          <w:tcPr>
            <w:tcW w:w="1448" w:type="dxa"/>
            <w:tcBorders>
              <w:top w:val="nil"/>
              <w:left w:val="nil"/>
              <w:bottom w:val="nil"/>
              <w:right w:val="nil"/>
            </w:tcBorders>
            <w:vAlign w:val="bottom"/>
          </w:tcPr>
          <w:p w14:paraId="2C5A035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22.56477</w:t>
            </w:r>
          </w:p>
        </w:tc>
        <w:tc>
          <w:tcPr>
            <w:tcW w:w="1448" w:type="dxa"/>
            <w:tcBorders>
              <w:top w:val="nil"/>
              <w:left w:val="nil"/>
              <w:bottom w:val="nil"/>
              <w:right w:val="nil"/>
            </w:tcBorders>
            <w:vAlign w:val="bottom"/>
          </w:tcPr>
          <w:p w14:paraId="143FC79A"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5.024901</w:t>
            </w:r>
          </w:p>
        </w:tc>
      </w:tr>
      <w:tr w:rsidR="00821C10" w:rsidRPr="00D03981" w14:paraId="1E39095E" w14:textId="77777777" w:rsidTr="00173935">
        <w:trPr>
          <w:trHeight w:val="296"/>
        </w:trPr>
        <w:tc>
          <w:tcPr>
            <w:tcW w:w="1644" w:type="dxa"/>
            <w:tcBorders>
              <w:top w:val="nil"/>
              <w:left w:val="nil"/>
              <w:bottom w:val="nil"/>
              <w:right w:val="nil"/>
            </w:tcBorders>
            <w:vAlign w:val="bottom"/>
          </w:tcPr>
          <w:p w14:paraId="3C53E305"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Skewness</w:t>
            </w:r>
          </w:p>
        </w:tc>
        <w:tc>
          <w:tcPr>
            <w:tcW w:w="1448" w:type="dxa"/>
            <w:tcBorders>
              <w:top w:val="nil"/>
              <w:left w:val="nil"/>
              <w:bottom w:val="nil"/>
              <w:right w:val="nil"/>
            </w:tcBorders>
            <w:vAlign w:val="bottom"/>
          </w:tcPr>
          <w:p w14:paraId="7938FB13"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4.164379</w:t>
            </w:r>
          </w:p>
        </w:tc>
        <w:tc>
          <w:tcPr>
            <w:tcW w:w="1450" w:type="dxa"/>
            <w:tcBorders>
              <w:top w:val="nil"/>
              <w:left w:val="nil"/>
              <w:bottom w:val="nil"/>
              <w:right w:val="nil"/>
            </w:tcBorders>
            <w:vAlign w:val="bottom"/>
          </w:tcPr>
          <w:p w14:paraId="1A04F3F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0.388933</w:t>
            </w:r>
          </w:p>
        </w:tc>
        <w:tc>
          <w:tcPr>
            <w:tcW w:w="1448" w:type="dxa"/>
            <w:tcBorders>
              <w:top w:val="nil"/>
              <w:left w:val="nil"/>
              <w:bottom w:val="nil"/>
              <w:right w:val="nil"/>
            </w:tcBorders>
            <w:vAlign w:val="bottom"/>
          </w:tcPr>
          <w:p w14:paraId="4B0F886B"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6.763435</w:t>
            </w:r>
          </w:p>
        </w:tc>
        <w:tc>
          <w:tcPr>
            <w:tcW w:w="1448" w:type="dxa"/>
            <w:tcBorders>
              <w:top w:val="nil"/>
              <w:left w:val="nil"/>
              <w:bottom w:val="nil"/>
              <w:right w:val="nil"/>
            </w:tcBorders>
            <w:vAlign w:val="bottom"/>
          </w:tcPr>
          <w:p w14:paraId="2DF1543A"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-0.780026</w:t>
            </w:r>
          </w:p>
        </w:tc>
      </w:tr>
      <w:tr w:rsidR="00821C10" w:rsidRPr="00D03981" w14:paraId="2F1D155A" w14:textId="77777777" w:rsidTr="00173935">
        <w:trPr>
          <w:trHeight w:val="296"/>
        </w:trPr>
        <w:tc>
          <w:tcPr>
            <w:tcW w:w="1644" w:type="dxa"/>
            <w:tcBorders>
              <w:top w:val="nil"/>
              <w:left w:val="nil"/>
              <w:bottom w:val="nil"/>
              <w:right w:val="nil"/>
            </w:tcBorders>
            <w:vAlign w:val="bottom"/>
          </w:tcPr>
          <w:p w14:paraId="0D291BE4"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Kurtosis</w:t>
            </w:r>
          </w:p>
        </w:tc>
        <w:tc>
          <w:tcPr>
            <w:tcW w:w="1448" w:type="dxa"/>
            <w:tcBorders>
              <w:top w:val="nil"/>
              <w:left w:val="nil"/>
              <w:bottom w:val="nil"/>
              <w:right w:val="nil"/>
            </w:tcBorders>
            <w:vAlign w:val="bottom"/>
          </w:tcPr>
          <w:p w14:paraId="7D1FAAE7"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27.02934</w:t>
            </w:r>
          </w:p>
        </w:tc>
        <w:tc>
          <w:tcPr>
            <w:tcW w:w="1450" w:type="dxa"/>
            <w:tcBorders>
              <w:top w:val="nil"/>
              <w:left w:val="nil"/>
              <w:bottom w:val="nil"/>
              <w:right w:val="nil"/>
            </w:tcBorders>
            <w:vAlign w:val="bottom"/>
          </w:tcPr>
          <w:p w14:paraId="42EC5F25"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73.60036</w:t>
            </w:r>
          </w:p>
        </w:tc>
        <w:tc>
          <w:tcPr>
            <w:tcW w:w="1448" w:type="dxa"/>
            <w:tcBorders>
              <w:top w:val="nil"/>
              <w:left w:val="nil"/>
              <w:bottom w:val="nil"/>
              <w:right w:val="nil"/>
            </w:tcBorders>
            <w:vAlign w:val="bottom"/>
          </w:tcPr>
          <w:p w14:paraId="010AF8C5"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47.66716</w:t>
            </w:r>
          </w:p>
        </w:tc>
        <w:tc>
          <w:tcPr>
            <w:tcW w:w="1448" w:type="dxa"/>
            <w:tcBorders>
              <w:top w:val="nil"/>
              <w:left w:val="nil"/>
              <w:bottom w:val="nil"/>
              <w:right w:val="nil"/>
            </w:tcBorders>
            <w:vAlign w:val="bottom"/>
          </w:tcPr>
          <w:p w14:paraId="1CF64761"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3.848648</w:t>
            </w:r>
          </w:p>
        </w:tc>
      </w:tr>
      <w:tr w:rsidR="00821C10" w:rsidRPr="00D03981" w14:paraId="53356850" w14:textId="77777777" w:rsidTr="00173935">
        <w:trPr>
          <w:trHeight w:val="296"/>
        </w:trPr>
        <w:tc>
          <w:tcPr>
            <w:tcW w:w="1644" w:type="dxa"/>
            <w:tcBorders>
              <w:top w:val="nil"/>
              <w:left w:val="nil"/>
              <w:bottom w:val="nil"/>
              <w:right w:val="nil"/>
            </w:tcBorders>
            <w:vAlign w:val="bottom"/>
          </w:tcPr>
          <w:p w14:paraId="09C8FD1F"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48" w:type="dxa"/>
            <w:tcBorders>
              <w:top w:val="nil"/>
              <w:left w:val="nil"/>
              <w:bottom w:val="nil"/>
              <w:right w:val="nil"/>
            </w:tcBorders>
            <w:vAlign w:val="bottom"/>
          </w:tcPr>
          <w:p w14:paraId="7EA33AC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50" w:type="dxa"/>
            <w:tcBorders>
              <w:top w:val="nil"/>
              <w:left w:val="nil"/>
              <w:bottom w:val="nil"/>
              <w:right w:val="nil"/>
            </w:tcBorders>
            <w:vAlign w:val="bottom"/>
          </w:tcPr>
          <w:p w14:paraId="5713DD4B"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301D706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746EA178"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0107FEDC" w14:textId="77777777" w:rsidTr="00173935">
        <w:trPr>
          <w:trHeight w:val="296"/>
        </w:trPr>
        <w:tc>
          <w:tcPr>
            <w:tcW w:w="1644" w:type="dxa"/>
            <w:tcBorders>
              <w:top w:val="nil"/>
              <w:left w:val="nil"/>
              <w:bottom w:val="nil"/>
              <w:right w:val="nil"/>
            </w:tcBorders>
            <w:vAlign w:val="bottom"/>
          </w:tcPr>
          <w:p w14:paraId="42EF984F"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Jarque-Bera</w:t>
            </w:r>
          </w:p>
        </w:tc>
        <w:tc>
          <w:tcPr>
            <w:tcW w:w="1448" w:type="dxa"/>
            <w:tcBorders>
              <w:top w:val="nil"/>
              <w:left w:val="nil"/>
              <w:bottom w:val="nil"/>
              <w:right w:val="nil"/>
            </w:tcBorders>
            <w:vAlign w:val="bottom"/>
          </w:tcPr>
          <w:p w14:paraId="7CB2E0F8"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5389.812</w:t>
            </w:r>
          </w:p>
        </w:tc>
        <w:tc>
          <w:tcPr>
            <w:tcW w:w="1450" w:type="dxa"/>
            <w:tcBorders>
              <w:top w:val="nil"/>
              <w:left w:val="nil"/>
              <w:bottom w:val="nil"/>
              <w:right w:val="nil"/>
            </w:tcBorders>
            <w:vAlign w:val="bottom"/>
          </w:tcPr>
          <w:p w14:paraId="756D74D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41541.80</w:t>
            </w:r>
          </w:p>
        </w:tc>
        <w:tc>
          <w:tcPr>
            <w:tcW w:w="1448" w:type="dxa"/>
            <w:tcBorders>
              <w:top w:val="nil"/>
              <w:left w:val="nil"/>
              <w:bottom w:val="nil"/>
              <w:right w:val="nil"/>
            </w:tcBorders>
            <w:vAlign w:val="bottom"/>
          </w:tcPr>
          <w:p w14:paraId="03293C5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18151.09</w:t>
            </w:r>
          </w:p>
        </w:tc>
        <w:tc>
          <w:tcPr>
            <w:tcW w:w="1448" w:type="dxa"/>
            <w:tcBorders>
              <w:top w:val="nil"/>
              <w:left w:val="nil"/>
              <w:bottom w:val="nil"/>
              <w:right w:val="nil"/>
            </w:tcBorders>
            <w:vAlign w:val="bottom"/>
          </w:tcPr>
          <w:p w14:paraId="5FFCD1C3"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26.28302</w:t>
            </w:r>
          </w:p>
        </w:tc>
      </w:tr>
      <w:tr w:rsidR="00821C10" w:rsidRPr="00D03981" w14:paraId="3CE1A709" w14:textId="77777777" w:rsidTr="00173935">
        <w:trPr>
          <w:trHeight w:val="296"/>
        </w:trPr>
        <w:tc>
          <w:tcPr>
            <w:tcW w:w="1644" w:type="dxa"/>
            <w:tcBorders>
              <w:top w:val="nil"/>
              <w:left w:val="nil"/>
              <w:bottom w:val="nil"/>
              <w:right w:val="nil"/>
            </w:tcBorders>
            <w:vAlign w:val="bottom"/>
          </w:tcPr>
          <w:p w14:paraId="2AC9004F"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Probability</w:t>
            </w:r>
          </w:p>
        </w:tc>
        <w:tc>
          <w:tcPr>
            <w:tcW w:w="1448" w:type="dxa"/>
            <w:tcBorders>
              <w:top w:val="nil"/>
              <w:left w:val="nil"/>
              <w:bottom w:val="nil"/>
              <w:right w:val="nil"/>
            </w:tcBorders>
            <w:vAlign w:val="bottom"/>
          </w:tcPr>
          <w:p w14:paraId="7C1DADF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0.000000</w:t>
            </w:r>
          </w:p>
        </w:tc>
        <w:tc>
          <w:tcPr>
            <w:tcW w:w="1450" w:type="dxa"/>
            <w:tcBorders>
              <w:top w:val="nil"/>
              <w:left w:val="nil"/>
              <w:bottom w:val="nil"/>
              <w:right w:val="nil"/>
            </w:tcBorders>
            <w:vAlign w:val="bottom"/>
          </w:tcPr>
          <w:p w14:paraId="19A8BFB5"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0.000000</w:t>
            </w:r>
          </w:p>
        </w:tc>
        <w:tc>
          <w:tcPr>
            <w:tcW w:w="1448" w:type="dxa"/>
            <w:tcBorders>
              <w:top w:val="nil"/>
              <w:left w:val="nil"/>
              <w:bottom w:val="nil"/>
              <w:right w:val="nil"/>
            </w:tcBorders>
            <w:vAlign w:val="bottom"/>
          </w:tcPr>
          <w:p w14:paraId="79CF3720"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0.000000</w:t>
            </w:r>
          </w:p>
        </w:tc>
        <w:tc>
          <w:tcPr>
            <w:tcW w:w="1448" w:type="dxa"/>
            <w:tcBorders>
              <w:top w:val="nil"/>
              <w:left w:val="nil"/>
              <w:bottom w:val="nil"/>
              <w:right w:val="nil"/>
            </w:tcBorders>
            <w:vAlign w:val="bottom"/>
          </w:tcPr>
          <w:p w14:paraId="1D82C58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0.000002</w:t>
            </w:r>
          </w:p>
        </w:tc>
      </w:tr>
      <w:tr w:rsidR="00821C10" w:rsidRPr="00D03981" w14:paraId="7924ED8F" w14:textId="77777777" w:rsidTr="00173935">
        <w:trPr>
          <w:trHeight w:val="296"/>
        </w:trPr>
        <w:tc>
          <w:tcPr>
            <w:tcW w:w="1644" w:type="dxa"/>
            <w:tcBorders>
              <w:top w:val="nil"/>
              <w:left w:val="nil"/>
              <w:bottom w:val="nil"/>
              <w:right w:val="nil"/>
            </w:tcBorders>
            <w:vAlign w:val="bottom"/>
          </w:tcPr>
          <w:p w14:paraId="37D1E4E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48" w:type="dxa"/>
            <w:tcBorders>
              <w:top w:val="nil"/>
              <w:left w:val="nil"/>
              <w:bottom w:val="nil"/>
              <w:right w:val="nil"/>
            </w:tcBorders>
            <w:vAlign w:val="bottom"/>
          </w:tcPr>
          <w:p w14:paraId="0A483E1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50" w:type="dxa"/>
            <w:tcBorders>
              <w:top w:val="nil"/>
              <w:left w:val="nil"/>
              <w:bottom w:val="nil"/>
              <w:right w:val="nil"/>
            </w:tcBorders>
            <w:vAlign w:val="bottom"/>
          </w:tcPr>
          <w:p w14:paraId="108240E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7000F49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6FB47622"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65D583DA" w14:textId="77777777" w:rsidTr="00173935">
        <w:trPr>
          <w:trHeight w:val="296"/>
        </w:trPr>
        <w:tc>
          <w:tcPr>
            <w:tcW w:w="1644" w:type="dxa"/>
            <w:tcBorders>
              <w:top w:val="nil"/>
              <w:left w:val="nil"/>
              <w:bottom w:val="nil"/>
              <w:right w:val="nil"/>
            </w:tcBorders>
            <w:vAlign w:val="bottom"/>
          </w:tcPr>
          <w:p w14:paraId="18BA86DB"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Sum</w:t>
            </w:r>
          </w:p>
        </w:tc>
        <w:tc>
          <w:tcPr>
            <w:tcW w:w="1448" w:type="dxa"/>
            <w:tcBorders>
              <w:top w:val="nil"/>
              <w:left w:val="nil"/>
              <w:bottom w:val="nil"/>
              <w:right w:val="nil"/>
            </w:tcBorders>
            <w:vAlign w:val="bottom"/>
          </w:tcPr>
          <w:p w14:paraId="46D4356F"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53.29200</w:t>
            </w:r>
          </w:p>
        </w:tc>
        <w:tc>
          <w:tcPr>
            <w:tcW w:w="1450" w:type="dxa"/>
            <w:tcBorders>
              <w:top w:val="nil"/>
              <w:left w:val="nil"/>
              <w:bottom w:val="nil"/>
              <w:right w:val="nil"/>
            </w:tcBorders>
            <w:vAlign w:val="bottom"/>
          </w:tcPr>
          <w:p w14:paraId="5612ADC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340.9680</w:t>
            </w:r>
          </w:p>
        </w:tc>
        <w:tc>
          <w:tcPr>
            <w:tcW w:w="1448" w:type="dxa"/>
            <w:tcBorders>
              <w:top w:val="nil"/>
              <w:left w:val="nil"/>
              <w:bottom w:val="nil"/>
              <w:right w:val="nil"/>
            </w:tcBorders>
            <w:vAlign w:val="bottom"/>
          </w:tcPr>
          <w:p w14:paraId="25A28072"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705.5616</w:t>
            </w:r>
          </w:p>
        </w:tc>
        <w:tc>
          <w:tcPr>
            <w:tcW w:w="1448" w:type="dxa"/>
            <w:tcBorders>
              <w:top w:val="nil"/>
              <w:left w:val="nil"/>
              <w:bottom w:val="nil"/>
              <w:right w:val="nil"/>
            </w:tcBorders>
            <w:vAlign w:val="bottom"/>
          </w:tcPr>
          <w:p w14:paraId="66264943"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4053.188</w:t>
            </w:r>
          </w:p>
        </w:tc>
      </w:tr>
      <w:tr w:rsidR="00821C10" w:rsidRPr="00D03981" w14:paraId="78E3C498" w14:textId="77777777" w:rsidTr="00173935">
        <w:trPr>
          <w:trHeight w:val="296"/>
        </w:trPr>
        <w:tc>
          <w:tcPr>
            <w:tcW w:w="1644" w:type="dxa"/>
            <w:tcBorders>
              <w:top w:val="nil"/>
              <w:left w:val="nil"/>
              <w:bottom w:val="nil"/>
              <w:right w:val="nil"/>
            </w:tcBorders>
            <w:vAlign w:val="bottom"/>
          </w:tcPr>
          <w:p w14:paraId="4B302D58"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Sum Sq. Dev.</w:t>
            </w:r>
          </w:p>
        </w:tc>
        <w:tc>
          <w:tcPr>
            <w:tcW w:w="1448" w:type="dxa"/>
            <w:tcBorders>
              <w:top w:val="nil"/>
              <w:left w:val="nil"/>
              <w:bottom w:val="nil"/>
              <w:right w:val="nil"/>
            </w:tcBorders>
            <w:vAlign w:val="bottom"/>
          </w:tcPr>
          <w:p w14:paraId="12485912"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13.34987</w:t>
            </w:r>
          </w:p>
        </w:tc>
        <w:tc>
          <w:tcPr>
            <w:tcW w:w="1450" w:type="dxa"/>
            <w:tcBorders>
              <w:top w:val="nil"/>
              <w:left w:val="nil"/>
              <w:bottom w:val="nil"/>
              <w:right w:val="nil"/>
            </w:tcBorders>
            <w:vAlign w:val="bottom"/>
          </w:tcPr>
          <w:p w14:paraId="7C8DC1A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38085.55</w:t>
            </w:r>
          </w:p>
        </w:tc>
        <w:tc>
          <w:tcPr>
            <w:tcW w:w="1448" w:type="dxa"/>
            <w:tcBorders>
              <w:top w:val="nil"/>
              <w:left w:val="nil"/>
              <w:bottom w:val="nil"/>
              <w:right w:val="nil"/>
            </w:tcBorders>
            <w:vAlign w:val="bottom"/>
          </w:tcPr>
          <w:p w14:paraId="654C2E9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101324.6</w:t>
            </w:r>
          </w:p>
        </w:tc>
        <w:tc>
          <w:tcPr>
            <w:tcW w:w="1448" w:type="dxa"/>
            <w:tcBorders>
              <w:top w:val="nil"/>
              <w:left w:val="nil"/>
              <w:bottom w:val="nil"/>
              <w:right w:val="nil"/>
            </w:tcBorders>
            <w:vAlign w:val="bottom"/>
          </w:tcPr>
          <w:p w14:paraId="36A5275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5024.676</w:t>
            </w:r>
          </w:p>
        </w:tc>
      </w:tr>
      <w:tr w:rsidR="00821C10" w:rsidRPr="00D03981" w14:paraId="1FA3A03C" w14:textId="77777777" w:rsidTr="00173935">
        <w:trPr>
          <w:trHeight w:val="296"/>
        </w:trPr>
        <w:tc>
          <w:tcPr>
            <w:tcW w:w="1644" w:type="dxa"/>
            <w:tcBorders>
              <w:top w:val="nil"/>
              <w:left w:val="nil"/>
              <w:bottom w:val="nil"/>
              <w:right w:val="nil"/>
            </w:tcBorders>
            <w:vAlign w:val="bottom"/>
          </w:tcPr>
          <w:p w14:paraId="54F9E2B2"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48" w:type="dxa"/>
            <w:tcBorders>
              <w:top w:val="nil"/>
              <w:left w:val="nil"/>
              <w:bottom w:val="nil"/>
              <w:right w:val="nil"/>
            </w:tcBorders>
            <w:vAlign w:val="bottom"/>
          </w:tcPr>
          <w:p w14:paraId="117A9AA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50" w:type="dxa"/>
            <w:tcBorders>
              <w:top w:val="nil"/>
              <w:left w:val="nil"/>
              <w:bottom w:val="nil"/>
              <w:right w:val="nil"/>
            </w:tcBorders>
            <w:vAlign w:val="bottom"/>
          </w:tcPr>
          <w:p w14:paraId="278C10A0"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43668BB0"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5009B64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003C7446" w14:textId="77777777" w:rsidTr="00173935">
        <w:trPr>
          <w:trHeight w:val="296"/>
        </w:trPr>
        <w:tc>
          <w:tcPr>
            <w:tcW w:w="1644" w:type="dxa"/>
            <w:tcBorders>
              <w:top w:val="nil"/>
              <w:left w:val="nil"/>
              <w:bottom w:val="nil"/>
              <w:right w:val="nil"/>
            </w:tcBorders>
            <w:vAlign w:val="bottom"/>
          </w:tcPr>
          <w:p w14:paraId="6346E5BA"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Observations</w:t>
            </w:r>
          </w:p>
        </w:tc>
        <w:tc>
          <w:tcPr>
            <w:tcW w:w="1448" w:type="dxa"/>
            <w:tcBorders>
              <w:top w:val="nil"/>
              <w:left w:val="nil"/>
              <w:bottom w:val="nil"/>
              <w:right w:val="nil"/>
            </w:tcBorders>
            <w:vAlign w:val="bottom"/>
          </w:tcPr>
          <w:p w14:paraId="31E7F8C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200</w:t>
            </w:r>
          </w:p>
        </w:tc>
        <w:tc>
          <w:tcPr>
            <w:tcW w:w="1450" w:type="dxa"/>
            <w:tcBorders>
              <w:top w:val="nil"/>
              <w:left w:val="nil"/>
              <w:bottom w:val="nil"/>
              <w:right w:val="nil"/>
            </w:tcBorders>
            <w:vAlign w:val="bottom"/>
          </w:tcPr>
          <w:p w14:paraId="2B4076F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200</w:t>
            </w:r>
          </w:p>
        </w:tc>
        <w:tc>
          <w:tcPr>
            <w:tcW w:w="1448" w:type="dxa"/>
            <w:tcBorders>
              <w:top w:val="nil"/>
              <w:left w:val="nil"/>
              <w:bottom w:val="nil"/>
              <w:right w:val="nil"/>
            </w:tcBorders>
            <w:vAlign w:val="bottom"/>
          </w:tcPr>
          <w:p w14:paraId="63218952"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200</w:t>
            </w:r>
          </w:p>
        </w:tc>
        <w:tc>
          <w:tcPr>
            <w:tcW w:w="1448" w:type="dxa"/>
            <w:tcBorders>
              <w:top w:val="nil"/>
              <w:left w:val="nil"/>
              <w:bottom w:val="nil"/>
              <w:right w:val="nil"/>
            </w:tcBorders>
            <w:vAlign w:val="bottom"/>
          </w:tcPr>
          <w:p w14:paraId="189DFE96"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200</w:t>
            </w:r>
          </w:p>
        </w:tc>
      </w:tr>
      <w:tr w:rsidR="00821C10" w:rsidRPr="00D03981" w14:paraId="155B032B" w14:textId="77777777" w:rsidTr="00173935">
        <w:trPr>
          <w:trHeight w:val="272"/>
        </w:trPr>
        <w:tc>
          <w:tcPr>
            <w:tcW w:w="1644" w:type="dxa"/>
            <w:tcBorders>
              <w:top w:val="nil"/>
              <w:left w:val="nil"/>
              <w:bottom w:val="nil"/>
              <w:right w:val="nil"/>
            </w:tcBorders>
            <w:vAlign w:val="bottom"/>
          </w:tcPr>
          <w:p w14:paraId="2A454240"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3E0B5A28"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50" w:type="dxa"/>
            <w:tcBorders>
              <w:top w:val="nil"/>
              <w:left w:val="nil"/>
              <w:bottom w:val="nil"/>
              <w:right w:val="nil"/>
            </w:tcBorders>
            <w:vAlign w:val="bottom"/>
          </w:tcPr>
          <w:p w14:paraId="548E8EA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7C0308CF"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48" w:type="dxa"/>
            <w:tcBorders>
              <w:top w:val="nil"/>
              <w:left w:val="nil"/>
              <w:bottom w:val="nil"/>
              <w:right w:val="nil"/>
            </w:tcBorders>
            <w:vAlign w:val="bottom"/>
          </w:tcPr>
          <w:p w14:paraId="1B75E83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bl>
    <w:p w14:paraId="6C8F60A9" w14:textId="2B713B49" w:rsidR="0091219F" w:rsidRDefault="0091219F" w:rsidP="00821C10">
      <w:pPr>
        <w:tabs>
          <w:tab w:val="left" w:pos="2499"/>
        </w:tabs>
        <w:jc w:val="both"/>
        <w:rPr>
          <w:rFonts w:ascii="Times New Roman" w:hAnsi="Times New Roman" w:cs="Times New Roman"/>
          <w:b/>
          <w:bCs/>
          <w:sz w:val="24"/>
          <w:szCs w:val="24"/>
        </w:rPr>
      </w:pPr>
    </w:p>
    <w:p w14:paraId="653DC5C7" w14:textId="77777777" w:rsidR="00821C10" w:rsidRDefault="00821C10" w:rsidP="00821C10">
      <w:pPr>
        <w:tabs>
          <w:tab w:val="left" w:pos="2499"/>
        </w:tabs>
        <w:jc w:val="both"/>
        <w:rPr>
          <w:rFonts w:ascii="Times New Roman" w:hAnsi="Times New Roman" w:cs="Times New Roman"/>
          <w:b/>
          <w:bCs/>
          <w:sz w:val="24"/>
          <w:szCs w:val="24"/>
        </w:rPr>
      </w:pPr>
    </w:p>
    <w:p w14:paraId="657222D7" w14:textId="77777777" w:rsidR="00821C10" w:rsidRDefault="00821C10" w:rsidP="00821C10">
      <w:pPr>
        <w:tabs>
          <w:tab w:val="left" w:pos="2499"/>
        </w:tabs>
        <w:jc w:val="both"/>
        <w:rPr>
          <w:rFonts w:ascii="Times New Roman" w:hAnsi="Times New Roman" w:cs="Times New Roman"/>
          <w:b/>
          <w:bCs/>
          <w:sz w:val="24"/>
          <w:szCs w:val="24"/>
        </w:rPr>
      </w:pPr>
    </w:p>
    <w:p w14:paraId="73F7E722" w14:textId="77777777" w:rsidR="00821C10" w:rsidRDefault="00821C10" w:rsidP="00821C10">
      <w:pPr>
        <w:tabs>
          <w:tab w:val="left" w:pos="2499"/>
        </w:tabs>
        <w:jc w:val="both"/>
        <w:rPr>
          <w:rFonts w:ascii="Times New Roman" w:hAnsi="Times New Roman" w:cs="Times New Roman"/>
          <w:b/>
          <w:bCs/>
          <w:sz w:val="24"/>
          <w:szCs w:val="24"/>
        </w:rPr>
      </w:pPr>
    </w:p>
    <w:p w14:paraId="0B65FC7E" w14:textId="77777777" w:rsidR="00821C10" w:rsidRDefault="00821C10" w:rsidP="00821C10">
      <w:pPr>
        <w:tabs>
          <w:tab w:val="left" w:pos="2499"/>
        </w:tabs>
        <w:jc w:val="both"/>
        <w:rPr>
          <w:rFonts w:ascii="Times New Roman" w:hAnsi="Times New Roman" w:cs="Times New Roman"/>
          <w:b/>
          <w:bCs/>
          <w:sz w:val="24"/>
          <w:szCs w:val="24"/>
        </w:rPr>
      </w:pPr>
    </w:p>
    <w:p w14:paraId="69563434" w14:textId="77777777" w:rsidR="00821C10" w:rsidRDefault="00821C10" w:rsidP="00821C10">
      <w:pPr>
        <w:tabs>
          <w:tab w:val="left" w:pos="2499"/>
        </w:tabs>
        <w:jc w:val="both"/>
        <w:rPr>
          <w:rFonts w:ascii="Times New Roman" w:hAnsi="Times New Roman" w:cs="Times New Roman"/>
          <w:b/>
          <w:bCs/>
          <w:sz w:val="24"/>
          <w:szCs w:val="24"/>
        </w:rPr>
      </w:pPr>
    </w:p>
    <w:p w14:paraId="28A2CDA2" w14:textId="77777777" w:rsidR="00821C10" w:rsidRDefault="00821C10" w:rsidP="00821C10">
      <w:pPr>
        <w:tabs>
          <w:tab w:val="left" w:pos="2499"/>
        </w:tabs>
        <w:jc w:val="both"/>
        <w:rPr>
          <w:rFonts w:ascii="Times New Roman" w:hAnsi="Times New Roman" w:cs="Times New Roman"/>
          <w:b/>
          <w:bCs/>
          <w:sz w:val="24"/>
          <w:szCs w:val="24"/>
        </w:rPr>
      </w:pPr>
    </w:p>
    <w:p w14:paraId="01238B71" w14:textId="77777777" w:rsidR="00821C10" w:rsidRDefault="00821C10" w:rsidP="00821C10">
      <w:pPr>
        <w:tabs>
          <w:tab w:val="left" w:pos="2499"/>
        </w:tabs>
        <w:jc w:val="both"/>
        <w:rPr>
          <w:rFonts w:ascii="Times New Roman" w:hAnsi="Times New Roman" w:cs="Times New Roman"/>
          <w:b/>
          <w:bCs/>
          <w:sz w:val="24"/>
          <w:szCs w:val="24"/>
        </w:rPr>
      </w:pPr>
    </w:p>
    <w:p w14:paraId="31BD3220" w14:textId="77777777" w:rsidR="00821C10" w:rsidRDefault="00821C10" w:rsidP="00821C10">
      <w:pPr>
        <w:tabs>
          <w:tab w:val="left" w:pos="2499"/>
        </w:tabs>
        <w:jc w:val="both"/>
        <w:rPr>
          <w:rFonts w:ascii="Times New Roman" w:hAnsi="Times New Roman" w:cs="Times New Roman"/>
          <w:b/>
          <w:bCs/>
          <w:sz w:val="24"/>
          <w:szCs w:val="24"/>
        </w:rPr>
      </w:pPr>
    </w:p>
    <w:p w14:paraId="1448CA46" w14:textId="77777777" w:rsidR="00821C10" w:rsidRDefault="00821C10" w:rsidP="00821C10">
      <w:pPr>
        <w:tabs>
          <w:tab w:val="left" w:pos="2499"/>
        </w:tabs>
        <w:jc w:val="both"/>
        <w:rPr>
          <w:rFonts w:ascii="Times New Roman" w:hAnsi="Times New Roman" w:cs="Times New Roman"/>
          <w:b/>
          <w:bCs/>
          <w:sz w:val="24"/>
          <w:szCs w:val="24"/>
        </w:rPr>
      </w:pPr>
    </w:p>
    <w:p w14:paraId="44F61517" w14:textId="77777777" w:rsidR="00821C10" w:rsidRDefault="00821C10" w:rsidP="00821C10">
      <w:pPr>
        <w:tabs>
          <w:tab w:val="left" w:pos="2499"/>
        </w:tabs>
        <w:jc w:val="both"/>
        <w:rPr>
          <w:rFonts w:ascii="Times New Roman" w:hAnsi="Times New Roman" w:cs="Times New Roman"/>
          <w:b/>
          <w:bCs/>
          <w:sz w:val="24"/>
          <w:szCs w:val="24"/>
        </w:rPr>
      </w:pPr>
    </w:p>
    <w:p w14:paraId="58CBAB2A" w14:textId="77777777" w:rsidR="00821C10" w:rsidRDefault="00821C10" w:rsidP="00821C10">
      <w:pPr>
        <w:tabs>
          <w:tab w:val="left" w:pos="2499"/>
        </w:tabs>
        <w:jc w:val="both"/>
        <w:rPr>
          <w:rFonts w:ascii="Times New Roman" w:hAnsi="Times New Roman" w:cs="Times New Roman"/>
          <w:b/>
          <w:bCs/>
          <w:sz w:val="24"/>
          <w:szCs w:val="24"/>
        </w:rPr>
      </w:pPr>
    </w:p>
    <w:p w14:paraId="6069F819" w14:textId="77777777" w:rsidR="00EB58A4" w:rsidRDefault="00EB58A4" w:rsidP="008A4E09">
      <w:pPr>
        <w:tabs>
          <w:tab w:val="left" w:pos="2499"/>
        </w:tabs>
        <w:jc w:val="both"/>
        <w:rPr>
          <w:rFonts w:ascii="Times New Roman" w:hAnsi="Times New Roman" w:cs="Times New Roman"/>
          <w:b/>
          <w:bCs/>
          <w:sz w:val="24"/>
          <w:szCs w:val="24"/>
        </w:rPr>
      </w:pPr>
    </w:p>
    <w:p w14:paraId="3CFAFCC2" w14:textId="1B77DD1A" w:rsidR="00821C10" w:rsidRPr="008A4E09" w:rsidRDefault="00821C10" w:rsidP="008A4E09">
      <w:pPr>
        <w:tabs>
          <w:tab w:val="left" w:pos="2499"/>
        </w:tabs>
        <w:jc w:val="both"/>
        <w:rPr>
          <w:rFonts w:ascii="Times New Roman" w:hAnsi="Times New Roman" w:cs="Times New Roman"/>
          <w:b/>
          <w:bCs/>
          <w:sz w:val="24"/>
          <w:szCs w:val="24"/>
        </w:rPr>
      </w:pPr>
      <w:r>
        <w:rPr>
          <w:rFonts w:ascii="Times New Roman" w:hAnsi="Times New Roman" w:cs="Times New Roman"/>
          <w:b/>
          <w:bCs/>
          <w:sz w:val="24"/>
          <w:szCs w:val="24"/>
        </w:rPr>
        <w:t>Lampiran 6</w:t>
      </w:r>
      <w:r w:rsidR="00DE0385">
        <w:rPr>
          <w:rFonts w:ascii="Times New Roman" w:hAnsi="Times New Roman" w:cs="Times New Roman"/>
          <w:b/>
          <w:bCs/>
          <w:sz w:val="24"/>
          <w:szCs w:val="24"/>
        </w:rPr>
        <w:t xml:space="preserve">. </w:t>
      </w:r>
      <w:r>
        <w:rPr>
          <w:rFonts w:ascii="Times New Roman" w:hAnsi="Times New Roman" w:cs="Times New Roman"/>
          <w:b/>
          <w:bCs/>
          <w:sz w:val="24"/>
          <w:szCs w:val="24"/>
        </w:rPr>
        <w:t>Hasil Uji Ch</w:t>
      </w:r>
      <w:r w:rsidR="00173935">
        <w:rPr>
          <w:rFonts w:ascii="Times New Roman" w:hAnsi="Times New Roman" w:cs="Times New Roman"/>
          <w:b/>
          <w:bCs/>
          <w:sz w:val="24"/>
          <w:szCs w:val="24"/>
        </w:rPr>
        <w:t>ow</w:t>
      </w:r>
    </w:p>
    <w:tbl>
      <w:tblPr>
        <w:tblW w:w="0" w:type="auto"/>
        <w:tblLayout w:type="fixed"/>
        <w:tblCellMar>
          <w:left w:w="0" w:type="dxa"/>
          <w:right w:w="0" w:type="dxa"/>
        </w:tblCellMar>
        <w:tblLook w:val="0000" w:firstRow="0" w:lastRow="0" w:firstColumn="0" w:lastColumn="0" w:noHBand="0" w:noVBand="0"/>
      </w:tblPr>
      <w:tblGrid>
        <w:gridCol w:w="2020"/>
        <w:gridCol w:w="1050"/>
        <w:gridCol w:w="1750"/>
        <w:gridCol w:w="1276"/>
        <w:gridCol w:w="1134"/>
      </w:tblGrid>
      <w:tr w:rsidR="00821C10" w:rsidRPr="00D03981" w14:paraId="3DBD9AD3" w14:textId="77777777" w:rsidTr="00D03981">
        <w:trPr>
          <w:trHeight w:val="220"/>
        </w:trPr>
        <w:tc>
          <w:tcPr>
            <w:tcW w:w="6096" w:type="dxa"/>
            <w:gridSpan w:val="4"/>
            <w:tcBorders>
              <w:top w:val="nil"/>
              <w:left w:val="nil"/>
              <w:bottom w:val="nil"/>
              <w:right w:val="nil"/>
            </w:tcBorders>
            <w:vAlign w:val="bottom"/>
          </w:tcPr>
          <w:p w14:paraId="03BF6B0F" w14:textId="77777777" w:rsidR="00821C10" w:rsidRPr="00D03981"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03981">
              <w:rPr>
                <w:rFonts w:ascii="Times New Roman" w:hAnsi="Times New Roman" w:cs="Times New Roman"/>
                <w:color w:val="000000"/>
                <w:sz w:val="24"/>
                <w:szCs w:val="24"/>
              </w:rPr>
              <w:t>Redundant Fixed Effects Tests</w:t>
            </w:r>
          </w:p>
        </w:tc>
        <w:tc>
          <w:tcPr>
            <w:tcW w:w="1134" w:type="dxa"/>
            <w:tcBorders>
              <w:top w:val="nil"/>
              <w:left w:val="nil"/>
              <w:bottom w:val="nil"/>
              <w:right w:val="nil"/>
            </w:tcBorders>
            <w:vAlign w:val="bottom"/>
          </w:tcPr>
          <w:p w14:paraId="617AC3F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1003BCE5" w14:textId="77777777" w:rsidTr="00D03981">
        <w:trPr>
          <w:trHeight w:val="220"/>
        </w:trPr>
        <w:tc>
          <w:tcPr>
            <w:tcW w:w="4820" w:type="dxa"/>
            <w:gridSpan w:val="3"/>
            <w:tcBorders>
              <w:top w:val="nil"/>
              <w:left w:val="nil"/>
              <w:bottom w:val="nil"/>
              <w:right w:val="nil"/>
            </w:tcBorders>
            <w:vAlign w:val="bottom"/>
          </w:tcPr>
          <w:p w14:paraId="2DE9694B" w14:textId="77777777" w:rsidR="00821C10" w:rsidRPr="00D03981"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03981">
              <w:rPr>
                <w:rFonts w:ascii="Times New Roman" w:hAnsi="Times New Roman" w:cs="Times New Roman"/>
                <w:color w:val="000000"/>
                <w:sz w:val="24"/>
                <w:szCs w:val="24"/>
              </w:rPr>
              <w:t>Equation: Untitled</w:t>
            </w:r>
          </w:p>
        </w:tc>
        <w:tc>
          <w:tcPr>
            <w:tcW w:w="1276" w:type="dxa"/>
            <w:tcBorders>
              <w:top w:val="nil"/>
              <w:left w:val="nil"/>
              <w:bottom w:val="nil"/>
              <w:right w:val="nil"/>
            </w:tcBorders>
            <w:vAlign w:val="bottom"/>
          </w:tcPr>
          <w:p w14:paraId="6E793783"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nil"/>
              <w:left w:val="nil"/>
              <w:bottom w:val="nil"/>
              <w:right w:val="nil"/>
            </w:tcBorders>
            <w:vAlign w:val="bottom"/>
          </w:tcPr>
          <w:p w14:paraId="3B53918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5B9B1C5B" w14:textId="77777777" w:rsidTr="00D03981">
        <w:trPr>
          <w:trHeight w:val="220"/>
        </w:trPr>
        <w:tc>
          <w:tcPr>
            <w:tcW w:w="6096" w:type="dxa"/>
            <w:gridSpan w:val="4"/>
            <w:tcBorders>
              <w:top w:val="nil"/>
              <w:left w:val="nil"/>
              <w:bottom w:val="nil"/>
              <w:right w:val="nil"/>
            </w:tcBorders>
            <w:vAlign w:val="bottom"/>
          </w:tcPr>
          <w:p w14:paraId="7A725B87" w14:textId="77777777" w:rsidR="00821C10" w:rsidRPr="00D03981"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03981">
              <w:rPr>
                <w:rFonts w:ascii="Times New Roman" w:hAnsi="Times New Roman" w:cs="Times New Roman"/>
                <w:color w:val="000000"/>
                <w:sz w:val="24"/>
                <w:szCs w:val="24"/>
              </w:rPr>
              <w:t>Test period fixed effects</w:t>
            </w:r>
          </w:p>
        </w:tc>
        <w:tc>
          <w:tcPr>
            <w:tcW w:w="1134" w:type="dxa"/>
            <w:tcBorders>
              <w:top w:val="nil"/>
              <w:left w:val="nil"/>
              <w:bottom w:val="nil"/>
              <w:right w:val="nil"/>
            </w:tcBorders>
            <w:vAlign w:val="bottom"/>
          </w:tcPr>
          <w:p w14:paraId="102E4F0B"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6C2890C0" w14:textId="77777777" w:rsidTr="00D03981">
        <w:trPr>
          <w:trHeight w:hRule="exact" w:val="88"/>
        </w:trPr>
        <w:tc>
          <w:tcPr>
            <w:tcW w:w="2020" w:type="dxa"/>
            <w:tcBorders>
              <w:top w:val="nil"/>
              <w:left w:val="nil"/>
              <w:bottom w:val="double" w:sz="6" w:space="2" w:color="auto"/>
              <w:right w:val="nil"/>
            </w:tcBorders>
            <w:vAlign w:val="bottom"/>
          </w:tcPr>
          <w:p w14:paraId="689BB436"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385D5DB3"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750" w:type="dxa"/>
            <w:tcBorders>
              <w:top w:val="nil"/>
              <w:left w:val="nil"/>
              <w:bottom w:val="double" w:sz="6" w:space="2" w:color="auto"/>
              <w:right w:val="nil"/>
            </w:tcBorders>
            <w:vAlign w:val="bottom"/>
          </w:tcPr>
          <w:p w14:paraId="70E06CF2"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nil"/>
              <w:left w:val="nil"/>
              <w:bottom w:val="double" w:sz="6" w:space="2" w:color="auto"/>
              <w:right w:val="nil"/>
            </w:tcBorders>
            <w:vAlign w:val="bottom"/>
          </w:tcPr>
          <w:p w14:paraId="6CC086B5"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nil"/>
              <w:left w:val="nil"/>
              <w:bottom w:val="double" w:sz="6" w:space="2" w:color="auto"/>
              <w:right w:val="nil"/>
            </w:tcBorders>
            <w:vAlign w:val="bottom"/>
          </w:tcPr>
          <w:p w14:paraId="30FCC54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108A7B6A" w14:textId="77777777" w:rsidTr="00D03981">
        <w:trPr>
          <w:trHeight w:hRule="exact" w:val="132"/>
        </w:trPr>
        <w:tc>
          <w:tcPr>
            <w:tcW w:w="2020" w:type="dxa"/>
            <w:tcBorders>
              <w:top w:val="nil"/>
              <w:left w:val="nil"/>
              <w:bottom w:val="nil"/>
              <w:right w:val="nil"/>
            </w:tcBorders>
            <w:vAlign w:val="bottom"/>
          </w:tcPr>
          <w:p w14:paraId="6B4607CA"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78A5BBE7"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750" w:type="dxa"/>
            <w:tcBorders>
              <w:top w:val="nil"/>
              <w:left w:val="nil"/>
              <w:bottom w:val="nil"/>
              <w:right w:val="nil"/>
            </w:tcBorders>
            <w:vAlign w:val="bottom"/>
          </w:tcPr>
          <w:p w14:paraId="09267FF0"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nil"/>
              <w:left w:val="nil"/>
              <w:bottom w:val="nil"/>
              <w:right w:val="nil"/>
            </w:tcBorders>
            <w:vAlign w:val="bottom"/>
          </w:tcPr>
          <w:p w14:paraId="2506C6C6"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nil"/>
              <w:left w:val="nil"/>
              <w:bottom w:val="nil"/>
              <w:right w:val="nil"/>
            </w:tcBorders>
            <w:vAlign w:val="bottom"/>
          </w:tcPr>
          <w:p w14:paraId="10045055"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12545D6E" w14:textId="77777777" w:rsidTr="00D03981">
        <w:trPr>
          <w:trHeight w:val="220"/>
        </w:trPr>
        <w:tc>
          <w:tcPr>
            <w:tcW w:w="3070" w:type="dxa"/>
            <w:gridSpan w:val="2"/>
            <w:tcBorders>
              <w:top w:val="nil"/>
              <w:left w:val="nil"/>
              <w:bottom w:val="nil"/>
              <w:right w:val="nil"/>
            </w:tcBorders>
            <w:vAlign w:val="bottom"/>
          </w:tcPr>
          <w:p w14:paraId="2BAD3D44"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Effects Test</w:t>
            </w:r>
          </w:p>
        </w:tc>
        <w:tc>
          <w:tcPr>
            <w:tcW w:w="1750" w:type="dxa"/>
            <w:tcBorders>
              <w:top w:val="nil"/>
              <w:left w:val="nil"/>
              <w:bottom w:val="nil"/>
              <w:right w:val="nil"/>
            </w:tcBorders>
            <w:vAlign w:val="bottom"/>
          </w:tcPr>
          <w:p w14:paraId="3014368A"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Statistic  </w:t>
            </w:r>
          </w:p>
        </w:tc>
        <w:tc>
          <w:tcPr>
            <w:tcW w:w="1276" w:type="dxa"/>
            <w:tcBorders>
              <w:top w:val="nil"/>
              <w:left w:val="nil"/>
              <w:bottom w:val="nil"/>
              <w:right w:val="nil"/>
            </w:tcBorders>
            <w:vAlign w:val="bottom"/>
          </w:tcPr>
          <w:p w14:paraId="127D27FF"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b/>
                <w:bCs/>
                <w:color w:val="000000"/>
                <w:sz w:val="24"/>
                <w:szCs w:val="24"/>
              </w:rPr>
            </w:pPr>
            <w:proofErr w:type="spellStart"/>
            <w:r w:rsidRPr="00D03981">
              <w:rPr>
                <w:rFonts w:ascii="Times New Roman" w:hAnsi="Times New Roman" w:cs="Times New Roman"/>
                <w:b/>
                <w:bCs/>
                <w:color w:val="000000"/>
                <w:sz w:val="24"/>
                <w:szCs w:val="24"/>
              </w:rPr>
              <w:t>d.f.</w:t>
            </w:r>
            <w:proofErr w:type="spellEnd"/>
            <w:r w:rsidRPr="00D03981">
              <w:rPr>
                <w:rFonts w:ascii="Times New Roman" w:hAnsi="Times New Roman" w:cs="Times New Roman"/>
                <w:b/>
                <w:bCs/>
                <w:color w:val="000000"/>
                <w:sz w:val="24"/>
                <w:szCs w:val="24"/>
              </w:rPr>
              <w:t> </w:t>
            </w:r>
          </w:p>
        </w:tc>
        <w:tc>
          <w:tcPr>
            <w:tcW w:w="1134" w:type="dxa"/>
            <w:tcBorders>
              <w:top w:val="nil"/>
              <w:left w:val="nil"/>
              <w:bottom w:val="nil"/>
              <w:right w:val="nil"/>
            </w:tcBorders>
            <w:vAlign w:val="bottom"/>
          </w:tcPr>
          <w:p w14:paraId="66742FA3"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Prob. </w:t>
            </w:r>
          </w:p>
        </w:tc>
      </w:tr>
      <w:tr w:rsidR="00821C10" w:rsidRPr="00D03981" w14:paraId="1326FA91" w14:textId="77777777" w:rsidTr="00D03981">
        <w:trPr>
          <w:trHeight w:hRule="exact" w:val="88"/>
        </w:trPr>
        <w:tc>
          <w:tcPr>
            <w:tcW w:w="2020" w:type="dxa"/>
            <w:tcBorders>
              <w:top w:val="nil"/>
              <w:left w:val="nil"/>
              <w:bottom w:val="double" w:sz="6" w:space="2" w:color="auto"/>
              <w:right w:val="nil"/>
            </w:tcBorders>
            <w:vAlign w:val="bottom"/>
          </w:tcPr>
          <w:p w14:paraId="4990F6F0"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595E34F2"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750" w:type="dxa"/>
            <w:tcBorders>
              <w:top w:val="nil"/>
              <w:left w:val="nil"/>
              <w:bottom w:val="double" w:sz="6" w:space="2" w:color="auto"/>
              <w:right w:val="nil"/>
            </w:tcBorders>
            <w:vAlign w:val="bottom"/>
          </w:tcPr>
          <w:p w14:paraId="0E220700"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nil"/>
              <w:left w:val="nil"/>
              <w:bottom w:val="double" w:sz="6" w:space="2" w:color="auto"/>
              <w:right w:val="nil"/>
            </w:tcBorders>
            <w:vAlign w:val="bottom"/>
          </w:tcPr>
          <w:p w14:paraId="4A7351BB"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nil"/>
              <w:left w:val="nil"/>
              <w:bottom w:val="double" w:sz="6" w:space="2" w:color="auto"/>
              <w:right w:val="nil"/>
            </w:tcBorders>
            <w:vAlign w:val="bottom"/>
          </w:tcPr>
          <w:p w14:paraId="45135EC1"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70E8B131" w14:textId="77777777" w:rsidTr="00D03981">
        <w:trPr>
          <w:trHeight w:hRule="exact" w:val="132"/>
        </w:trPr>
        <w:tc>
          <w:tcPr>
            <w:tcW w:w="2020" w:type="dxa"/>
            <w:tcBorders>
              <w:top w:val="nil"/>
              <w:left w:val="nil"/>
              <w:bottom w:val="nil"/>
              <w:right w:val="nil"/>
            </w:tcBorders>
            <w:vAlign w:val="bottom"/>
          </w:tcPr>
          <w:p w14:paraId="59674818"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6A459C21"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750" w:type="dxa"/>
            <w:tcBorders>
              <w:top w:val="nil"/>
              <w:left w:val="nil"/>
              <w:bottom w:val="nil"/>
              <w:right w:val="nil"/>
            </w:tcBorders>
            <w:vAlign w:val="bottom"/>
          </w:tcPr>
          <w:p w14:paraId="0B838EE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nil"/>
              <w:left w:val="nil"/>
              <w:bottom w:val="nil"/>
              <w:right w:val="nil"/>
            </w:tcBorders>
            <w:vAlign w:val="bottom"/>
          </w:tcPr>
          <w:p w14:paraId="510E29DB"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nil"/>
              <w:left w:val="nil"/>
              <w:bottom w:val="nil"/>
              <w:right w:val="nil"/>
            </w:tcBorders>
            <w:vAlign w:val="bottom"/>
          </w:tcPr>
          <w:p w14:paraId="27688CA7"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409E8A6E" w14:textId="77777777" w:rsidTr="00D03981">
        <w:trPr>
          <w:trHeight w:val="220"/>
        </w:trPr>
        <w:tc>
          <w:tcPr>
            <w:tcW w:w="3070" w:type="dxa"/>
            <w:gridSpan w:val="2"/>
            <w:tcBorders>
              <w:top w:val="nil"/>
              <w:left w:val="nil"/>
              <w:bottom w:val="nil"/>
              <w:right w:val="nil"/>
            </w:tcBorders>
            <w:vAlign w:val="bottom"/>
          </w:tcPr>
          <w:p w14:paraId="29E28C6E" w14:textId="77777777" w:rsidR="00821C10" w:rsidRPr="00D03981"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03981">
              <w:rPr>
                <w:rFonts w:ascii="Times New Roman" w:hAnsi="Times New Roman" w:cs="Times New Roman"/>
                <w:color w:val="000000"/>
                <w:sz w:val="24"/>
                <w:szCs w:val="24"/>
              </w:rPr>
              <w:t>Period F</w:t>
            </w:r>
          </w:p>
        </w:tc>
        <w:tc>
          <w:tcPr>
            <w:tcW w:w="1750" w:type="dxa"/>
            <w:tcBorders>
              <w:top w:val="nil"/>
              <w:left w:val="nil"/>
              <w:bottom w:val="nil"/>
              <w:right w:val="nil"/>
            </w:tcBorders>
            <w:vAlign w:val="bottom"/>
          </w:tcPr>
          <w:p w14:paraId="73321387"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03981">
              <w:rPr>
                <w:rFonts w:ascii="Times New Roman" w:hAnsi="Times New Roman" w:cs="Times New Roman"/>
                <w:color w:val="000000"/>
                <w:sz w:val="24"/>
                <w:szCs w:val="24"/>
              </w:rPr>
              <w:t>0.676702</w:t>
            </w:r>
          </w:p>
        </w:tc>
        <w:tc>
          <w:tcPr>
            <w:tcW w:w="1276" w:type="dxa"/>
            <w:tcBorders>
              <w:top w:val="nil"/>
              <w:left w:val="nil"/>
              <w:bottom w:val="nil"/>
              <w:right w:val="nil"/>
            </w:tcBorders>
            <w:vAlign w:val="bottom"/>
          </w:tcPr>
          <w:p w14:paraId="63240B64"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03981">
              <w:rPr>
                <w:rFonts w:ascii="Times New Roman" w:hAnsi="Times New Roman" w:cs="Times New Roman"/>
                <w:color w:val="000000"/>
                <w:sz w:val="24"/>
                <w:szCs w:val="24"/>
              </w:rPr>
              <w:t>(4,192)</w:t>
            </w:r>
          </w:p>
        </w:tc>
        <w:tc>
          <w:tcPr>
            <w:tcW w:w="1134" w:type="dxa"/>
            <w:tcBorders>
              <w:top w:val="nil"/>
              <w:left w:val="nil"/>
              <w:bottom w:val="nil"/>
              <w:right w:val="nil"/>
            </w:tcBorders>
            <w:vAlign w:val="bottom"/>
          </w:tcPr>
          <w:p w14:paraId="78D5E426"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03981">
              <w:rPr>
                <w:rFonts w:ascii="Times New Roman" w:hAnsi="Times New Roman" w:cs="Times New Roman"/>
                <w:color w:val="000000"/>
                <w:sz w:val="24"/>
                <w:szCs w:val="24"/>
              </w:rPr>
              <w:t>0.6089</w:t>
            </w:r>
          </w:p>
        </w:tc>
      </w:tr>
      <w:tr w:rsidR="00821C10" w:rsidRPr="00D03981" w14:paraId="6EB69712" w14:textId="77777777" w:rsidTr="00D03981">
        <w:trPr>
          <w:trHeight w:val="220"/>
        </w:trPr>
        <w:tc>
          <w:tcPr>
            <w:tcW w:w="3070" w:type="dxa"/>
            <w:gridSpan w:val="2"/>
            <w:tcBorders>
              <w:top w:val="nil"/>
              <w:left w:val="nil"/>
              <w:bottom w:val="nil"/>
              <w:right w:val="nil"/>
            </w:tcBorders>
            <w:vAlign w:val="bottom"/>
          </w:tcPr>
          <w:p w14:paraId="1D3164EC" w14:textId="77777777" w:rsidR="00821C10" w:rsidRPr="00D03981"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03981">
              <w:rPr>
                <w:rFonts w:ascii="Times New Roman" w:hAnsi="Times New Roman" w:cs="Times New Roman"/>
                <w:color w:val="000000"/>
                <w:sz w:val="24"/>
                <w:szCs w:val="24"/>
              </w:rPr>
              <w:t>Period Chi-square</w:t>
            </w:r>
          </w:p>
        </w:tc>
        <w:tc>
          <w:tcPr>
            <w:tcW w:w="1750" w:type="dxa"/>
            <w:tcBorders>
              <w:top w:val="nil"/>
              <w:left w:val="nil"/>
              <w:bottom w:val="nil"/>
              <w:right w:val="nil"/>
            </w:tcBorders>
            <w:vAlign w:val="bottom"/>
          </w:tcPr>
          <w:p w14:paraId="0AF965BD"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03981">
              <w:rPr>
                <w:rFonts w:ascii="Times New Roman" w:hAnsi="Times New Roman" w:cs="Times New Roman"/>
                <w:color w:val="000000"/>
                <w:sz w:val="24"/>
                <w:szCs w:val="24"/>
              </w:rPr>
              <w:t>2.799900</w:t>
            </w:r>
          </w:p>
        </w:tc>
        <w:tc>
          <w:tcPr>
            <w:tcW w:w="1276" w:type="dxa"/>
            <w:tcBorders>
              <w:top w:val="nil"/>
              <w:left w:val="nil"/>
              <w:bottom w:val="nil"/>
              <w:right w:val="nil"/>
            </w:tcBorders>
            <w:vAlign w:val="bottom"/>
          </w:tcPr>
          <w:p w14:paraId="1CC0B963"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03981">
              <w:rPr>
                <w:rFonts w:ascii="Times New Roman" w:hAnsi="Times New Roman" w:cs="Times New Roman"/>
                <w:color w:val="000000"/>
                <w:sz w:val="24"/>
                <w:szCs w:val="24"/>
              </w:rPr>
              <w:t>4</w:t>
            </w:r>
          </w:p>
        </w:tc>
        <w:tc>
          <w:tcPr>
            <w:tcW w:w="1134" w:type="dxa"/>
            <w:tcBorders>
              <w:top w:val="nil"/>
              <w:left w:val="nil"/>
              <w:bottom w:val="nil"/>
              <w:right w:val="nil"/>
            </w:tcBorders>
            <w:vAlign w:val="bottom"/>
          </w:tcPr>
          <w:p w14:paraId="2894C782"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03981">
              <w:rPr>
                <w:rFonts w:ascii="Times New Roman" w:hAnsi="Times New Roman" w:cs="Times New Roman"/>
                <w:color w:val="000000"/>
                <w:sz w:val="24"/>
                <w:szCs w:val="24"/>
              </w:rPr>
              <w:t>0.5918</w:t>
            </w:r>
          </w:p>
        </w:tc>
      </w:tr>
      <w:tr w:rsidR="00821C10" w:rsidRPr="00D03981" w14:paraId="715F664F" w14:textId="77777777" w:rsidTr="00D03981">
        <w:trPr>
          <w:trHeight w:hRule="exact" w:val="88"/>
        </w:trPr>
        <w:tc>
          <w:tcPr>
            <w:tcW w:w="2020" w:type="dxa"/>
            <w:tcBorders>
              <w:top w:val="nil"/>
              <w:left w:val="nil"/>
              <w:bottom w:val="double" w:sz="6" w:space="0" w:color="auto"/>
              <w:right w:val="nil"/>
            </w:tcBorders>
            <w:vAlign w:val="bottom"/>
          </w:tcPr>
          <w:p w14:paraId="6DCE8D5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double" w:sz="6" w:space="0" w:color="auto"/>
              <w:right w:val="nil"/>
            </w:tcBorders>
            <w:vAlign w:val="bottom"/>
          </w:tcPr>
          <w:p w14:paraId="2812247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750" w:type="dxa"/>
            <w:tcBorders>
              <w:top w:val="nil"/>
              <w:left w:val="nil"/>
              <w:bottom w:val="double" w:sz="6" w:space="0" w:color="auto"/>
              <w:right w:val="nil"/>
            </w:tcBorders>
            <w:vAlign w:val="bottom"/>
          </w:tcPr>
          <w:p w14:paraId="5B0ECB6A"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nil"/>
              <w:left w:val="nil"/>
              <w:bottom w:val="double" w:sz="6" w:space="0" w:color="auto"/>
              <w:right w:val="nil"/>
            </w:tcBorders>
            <w:vAlign w:val="bottom"/>
          </w:tcPr>
          <w:p w14:paraId="619E92F3"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nil"/>
              <w:left w:val="nil"/>
              <w:bottom w:val="double" w:sz="6" w:space="0" w:color="auto"/>
              <w:right w:val="nil"/>
            </w:tcBorders>
            <w:vAlign w:val="bottom"/>
          </w:tcPr>
          <w:p w14:paraId="1B784E45"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14:paraId="37F65949" w14:textId="77777777" w:rsidTr="00D03981">
        <w:trPr>
          <w:trHeight w:hRule="exact" w:val="132"/>
        </w:trPr>
        <w:tc>
          <w:tcPr>
            <w:tcW w:w="2020" w:type="dxa"/>
            <w:tcBorders>
              <w:top w:val="nil"/>
              <w:left w:val="nil"/>
              <w:bottom w:val="nil"/>
              <w:right w:val="nil"/>
            </w:tcBorders>
            <w:vAlign w:val="bottom"/>
          </w:tcPr>
          <w:p w14:paraId="73E4DC35" w14:textId="77777777" w:rsidR="00821C10" w:rsidRDefault="00821C10" w:rsidP="00657075">
            <w:pPr>
              <w:autoSpaceDE w:val="0"/>
              <w:autoSpaceDN w:val="0"/>
              <w:adjustRightInd w:val="0"/>
              <w:spacing w:after="0" w:line="240" w:lineRule="auto"/>
              <w:jc w:val="center"/>
              <w:rPr>
                <w:rFonts w:ascii="Arial" w:hAnsi="Arial" w:cs="Arial"/>
                <w:color w:val="000000"/>
                <w:sz w:val="18"/>
                <w:szCs w:val="18"/>
              </w:rPr>
            </w:pPr>
          </w:p>
        </w:tc>
        <w:tc>
          <w:tcPr>
            <w:tcW w:w="1050" w:type="dxa"/>
            <w:tcBorders>
              <w:top w:val="nil"/>
              <w:left w:val="nil"/>
              <w:bottom w:val="nil"/>
              <w:right w:val="nil"/>
            </w:tcBorders>
            <w:vAlign w:val="bottom"/>
          </w:tcPr>
          <w:p w14:paraId="2DE0D2AB" w14:textId="77777777" w:rsidR="00821C10" w:rsidRDefault="00821C10" w:rsidP="00657075">
            <w:pPr>
              <w:autoSpaceDE w:val="0"/>
              <w:autoSpaceDN w:val="0"/>
              <w:adjustRightInd w:val="0"/>
              <w:spacing w:after="0" w:line="240" w:lineRule="auto"/>
              <w:jc w:val="center"/>
              <w:rPr>
                <w:rFonts w:ascii="Arial" w:hAnsi="Arial" w:cs="Arial"/>
                <w:color w:val="000000"/>
                <w:sz w:val="18"/>
                <w:szCs w:val="18"/>
              </w:rPr>
            </w:pPr>
          </w:p>
        </w:tc>
        <w:tc>
          <w:tcPr>
            <w:tcW w:w="1750" w:type="dxa"/>
            <w:tcBorders>
              <w:top w:val="nil"/>
              <w:left w:val="nil"/>
              <w:bottom w:val="nil"/>
              <w:right w:val="nil"/>
            </w:tcBorders>
            <w:vAlign w:val="bottom"/>
          </w:tcPr>
          <w:p w14:paraId="24FEB5E0" w14:textId="77777777" w:rsidR="00821C10" w:rsidRDefault="00821C10" w:rsidP="00657075">
            <w:pPr>
              <w:autoSpaceDE w:val="0"/>
              <w:autoSpaceDN w:val="0"/>
              <w:adjustRightInd w:val="0"/>
              <w:spacing w:after="0" w:line="240" w:lineRule="auto"/>
              <w:jc w:val="center"/>
              <w:rPr>
                <w:rFonts w:ascii="Arial" w:hAnsi="Arial" w:cs="Arial"/>
                <w:color w:val="000000"/>
                <w:sz w:val="18"/>
                <w:szCs w:val="18"/>
              </w:rPr>
            </w:pPr>
          </w:p>
        </w:tc>
        <w:tc>
          <w:tcPr>
            <w:tcW w:w="1276" w:type="dxa"/>
            <w:tcBorders>
              <w:top w:val="nil"/>
              <w:left w:val="nil"/>
              <w:bottom w:val="nil"/>
              <w:right w:val="nil"/>
            </w:tcBorders>
            <w:vAlign w:val="bottom"/>
          </w:tcPr>
          <w:p w14:paraId="5A941E5A" w14:textId="77777777" w:rsidR="00821C10" w:rsidRDefault="00821C10" w:rsidP="00657075">
            <w:pPr>
              <w:autoSpaceDE w:val="0"/>
              <w:autoSpaceDN w:val="0"/>
              <w:adjustRightInd w:val="0"/>
              <w:spacing w:after="0" w:line="240" w:lineRule="auto"/>
              <w:jc w:val="center"/>
              <w:rPr>
                <w:rFonts w:ascii="Arial" w:hAnsi="Arial" w:cs="Arial"/>
                <w:color w:val="000000"/>
                <w:sz w:val="18"/>
                <w:szCs w:val="18"/>
              </w:rPr>
            </w:pPr>
          </w:p>
        </w:tc>
        <w:tc>
          <w:tcPr>
            <w:tcW w:w="1134" w:type="dxa"/>
            <w:tcBorders>
              <w:top w:val="nil"/>
              <w:left w:val="nil"/>
              <w:bottom w:val="nil"/>
              <w:right w:val="nil"/>
            </w:tcBorders>
            <w:vAlign w:val="bottom"/>
          </w:tcPr>
          <w:p w14:paraId="7F5D4393" w14:textId="77777777" w:rsidR="00821C10" w:rsidRDefault="00821C10" w:rsidP="00657075">
            <w:pPr>
              <w:autoSpaceDE w:val="0"/>
              <w:autoSpaceDN w:val="0"/>
              <w:adjustRightInd w:val="0"/>
              <w:spacing w:after="0" w:line="240" w:lineRule="auto"/>
              <w:jc w:val="center"/>
              <w:rPr>
                <w:rFonts w:ascii="Arial" w:hAnsi="Arial" w:cs="Arial"/>
                <w:color w:val="000000"/>
                <w:sz w:val="18"/>
                <w:szCs w:val="18"/>
              </w:rPr>
            </w:pPr>
          </w:p>
        </w:tc>
      </w:tr>
    </w:tbl>
    <w:p w14:paraId="5D155DC2" w14:textId="55431D98" w:rsidR="00821C10" w:rsidRDefault="00821C10" w:rsidP="00821C10">
      <w:pPr>
        <w:tabs>
          <w:tab w:val="left" w:pos="2499"/>
        </w:tabs>
        <w:jc w:val="both"/>
        <w:rPr>
          <w:rFonts w:ascii="Times New Roman" w:hAnsi="Times New Roman" w:cs="Times New Roman"/>
          <w:b/>
          <w:bCs/>
          <w:sz w:val="24"/>
          <w:szCs w:val="24"/>
        </w:rPr>
      </w:pPr>
    </w:p>
    <w:p w14:paraId="63BA1DCC" w14:textId="675BA910"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49F14FC"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3FAC523"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001CE18"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701A4B9"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C24E0C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7955771"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04F4670"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AA8F389"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E0C44A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CE2F458"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74A270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60F445A"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A46196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B3F6727"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1CF21A7"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BF2C37A"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E8A39D8"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5C10D55"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A8E5DEE"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0655DD9"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7DE9357"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84C0B6A"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4D31C2E"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4D2E43B"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E284E2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898BD85"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076145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E4CCDA3"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A4955A3"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1409ACE" w14:textId="77777777" w:rsidR="00EB58A4" w:rsidRDefault="00EB58A4" w:rsidP="00EB58A4">
      <w:pPr>
        <w:tabs>
          <w:tab w:val="left" w:pos="2499"/>
        </w:tabs>
        <w:spacing w:after="0"/>
        <w:jc w:val="both"/>
        <w:rPr>
          <w:rFonts w:ascii="Times New Roman" w:hAnsi="Times New Roman" w:cs="Times New Roman"/>
          <w:b/>
          <w:bCs/>
          <w:sz w:val="24"/>
          <w:szCs w:val="24"/>
        </w:rPr>
      </w:pPr>
    </w:p>
    <w:p w14:paraId="1329AB34" w14:textId="5C5FC620" w:rsidR="00821C10" w:rsidRPr="00173935" w:rsidRDefault="00821C10" w:rsidP="00EB58A4">
      <w:pPr>
        <w:tabs>
          <w:tab w:val="left" w:pos="2499"/>
        </w:tabs>
        <w:spacing w:after="0"/>
        <w:jc w:val="both"/>
        <w:rPr>
          <w:rFonts w:ascii="Times New Roman" w:hAnsi="Times New Roman" w:cs="Times New Roman"/>
          <w:b/>
          <w:bCs/>
          <w:sz w:val="24"/>
          <w:szCs w:val="24"/>
        </w:rPr>
      </w:pPr>
      <w:r w:rsidRPr="00173935">
        <w:rPr>
          <w:rFonts w:ascii="Times New Roman" w:hAnsi="Times New Roman" w:cs="Times New Roman"/>
          <w:b/>
          <w:bCs/>
          <w:sz w:val="24"/>
          <w:szCs w:val="24"/>
        </w:rPr>
        <w:t>Lampiran 7</w:t>
      </w:r>
      <w:r w:rsidR="00DE0385">
        <w:rPr>
          <w:rFonts w:ascii="Times New Roman" w:hAnsi="Times New Roman" w:cs="Times New Roman"/>
          <w:b/>
          <w:bCs/>
          <w:sz w:val="24"/>
          <w:szCs w:val="24"/>
        </w:rPr>
        <w:t xml:space="preserve">. </w:t>
      </w:r>
      <w:r w:rsidRPr="00173935">
        <w:rPr>
          <w:rFonts w:ascii="Times New Roman" w:hAnsi="Times New Roman" w:cs="Times New Roman"/>
          <w:b/>
          <w:bCs/>
          <w:sz w:val="24"/>
          <w:szCs w:val="24"/>
        </w:rPr>
        <w:t>Hasil Uji Hausman</w:t>
      </w:r>
    </w:p>
    <w:p w14:paraId="493D7286" w14:textId="77777777" w:rsidR="00821C10" w:rsidRDefault="00821C10" w:rsidP="00EB58A4">
      <w:pPr>
        <w:autoSpaceDE w:val="0"/>
        <w:autoSpaceDN w:val="0"/>
        <w:adjustRightInd w:val="0"/>
        <w:spacing w:after="0" w:line="240" w:lineRule="auto"/>
        <w:rPr>
          <w:rFonts w:ascii="Arial" w:hAnsi="Arial" w:cs="Arial"/>
          <w:sz w:val="18"/>
          <w:szCs w:val="18"/>
        </w:rPr>
      </w:pPr>
    </w:p>
    <w:tbl>
      <w:tblPr>
        <w:tblW w:w="7797" w:type="dxa"/>
        <w:tblLayout w:type="fixed"/>
        <w:tblCellMar>
          <w:left w:w="0" w:type="dxa"/>
          <w:right w:w="0" w:type="dxa"/>
        </w:tblCellMar>
        <w:tblLook w:val="0000" w:firstRow="0" w:lastRow="0" w:firstColumn="0" w:lastColumn="0" w:noHBand="0" w:noVBand="0"/>
      </w:tblPr>
      <w:tblGrid>
        <w:gridCol w:w="2019"/>
        <w:gridCol w:w="1050"/>
        <w:gridCol w:w="2032"/>
        <w:gridCol w:w="1703"/>
        <w:gridCol w:w="993"/>
      </w:tblGrid>
      <w:tr w:rsidR="00821C10" w:rsidRPr="00D03981" w14:paraId="4466A86A" w14:textId="77777777" w:rsidTr="00D03981">
        <w:trPr>
          <w:trHeight w:val="220"/>
        </w:trPr>
        <w:tc>
          <w:tcPr>
            <w:tcW w:w="7797" w:type="dxa"/>
            <w:gridSpan w:val="5"/>
            <w:tcBorders>
              <w:top w:val="nil"/>
              <w:left w:val="nil"/>
              <w:bottom w:val="nil"/>
              <w:right w:val="nil"/>
            </w:tcBorders>
            <w:vAlign w:val="bottom"/>
          </w:tcPr>
          <w:p w14:paraId="555F4F00" w14:textId="77777777" w:rsidR="00821C10" w:rsidRPr="00D03981"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03981">
              <w:rPr>
                <w:rFonts w:ascii="Times New Roman" w:hAnsi="Times New Roman" w:cs="Times New Roman"/>
                <w:color w:val="000000"/>
                <w:sz w:val="24"/>
                <w:szCs w:val="24"/>
              </w:rPr>
              <w:t>Correlated Random Effects - Hausman Test</w:t>
            </w:r>
          </w:p>
        </w:tc>
      </w:tr>
      <w:tr w:rsidR="00821C10" w:rsidRPr="00D03981" w14:paraId="704D6303" w14:textId="77777777" w:rsidTr="00D03981">
        <w:trPr>
          <w:trHeight w:val="220"/>
        </w:trPr>
        <w:tc>
          <w:tcPr>
            <w:tcW w:w="5101" w:type="dxa"/>
            <w:gridSpan w:val="3"/>
            <w:tcBorders>
              <w:top w:val="nil"/>
              <w:left w:val="nil"/>
              <w:bottom w:val="nil"/>
              <w:right w:val="nil"/>
            </w:tcBorders>
            <w:vAlign w:val="bottom"/>
          </w:tcPr>
          <w:p w14:paraId="3157B630" w14:textId="77777777" w:rsidR="00821C10" w:rsidRPr="00D03981"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03981">
              <w:rPr>
                <w:rFonts w:ascii="Times New Roman" w:hAnsi="Times New Roman" w:cs="Times New Roman"/>
                <w:color w:val="000000"/>
                <w:sz w:val="24"/>
                <w:szCs w:val="24"/>
              </w:rPr>
              <w:t>Equation: Untitled</w:t>
            </w:r>
          </w:p>
        </w:tc>
        <w:tc>
          <w:tcPr>
            <w:tcW w:w="1703" w:type="dxa"/>
            <w:tcBorders>
              <w:top w:val="nil"/>
              <w:left w:val="nil"/>
              <w:bottom w:val="nil"/>
              <w:right w:val="nil"/>
            </w:tcBorders>
            <w:vAlign w:val="bottom"/>
          </w:tcPr>
          <w:p w14:paraId="0CF51473"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nil"/>
              <w:right w:val="nil"/>
            </w:tcBorders>
            <w:vAlign w:val="bottom"/>
          </w:tcPr>
          <w:p w14:paraId="311E3E6B"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5CDE677C" w14:textId="77777777" w:rsidTr="00D03981">
        <w:trPr>
          <w:trHeight w:val="220"/>
        </w:trPr>
        <w:tc>
          <w:tcPr>
            <w:tcW w:w="6804" w:type="dxa"/>
            <w:gridSpan w:val="4"/>
            <w:tcBorders>
              <w:top w:val="nil"/>
              <w:left w:val="nil"/>
              <w:bottom w:val="nil"/>
              <w:right w:val="nil"/>
            </w:tcBorders>
            <w:vAlign w:val="bottom"/>
          </w:tcPr>
          <w:p w14:paraId="63DC699E" w14:textId="77777777" w:rsidR="00821C10" w:rsidRPr="00D03981"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03981">
              <w:rPr>
                <w:rFonts w:ascii="Times New Roman" w:hAnsi="Times New Roman" w:cs="Times New Roman"/>
                <w:color w:val="000000"/>
                <w:sz w:val="24"/>
                <w:szCs w:val="24"/>
              </w:rPr>
              <w:t>Test period random effects</w:t>
            </w:r>
          </w:p>
        </w:tc>
        <w:tc>
          <w:tcPr>
            <w:tcW w:w="993" w:type="dxa"/>
            <w:tcBorders>
              <w:top w:val="nil"/>
              <w:left w:val="nil"/>
              <w:bottom w:val="nil"/>
              <w:right w:val="nil"/>
            </w:tcBorders>
            <w:vAlign w:val="bottom"/>
          </w:tcPr>
          <w:p w14:paraId="19CCB23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794CEAFF" w14:textId="77777777" w:rsidTr="00D03981">
        <w:trPr>
          <w:trHeight w:hRule="exact" w:val="88"/>
        </w:trPr>
        <w:tc>
          <w:tcPr>
            <w:tcW w:w="2019" w:type="dxa"/>
            <w:tcBorders>
              <w:top w:val="nil"/>
              <w:left w:val="nil"/>
              <w:bottom w:val="double" w:sz="6" w:space="2" w:color="auto"/>
              <w:right w:val="nil"/>
            </w:tcBorders>
            <w:vAlign w:val="bottom"/>
          </w:tcPr>
          <w:p w14:paraId="5B34E905"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17DC510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2032" w:type="dxa"/>
            <w:tcBorders>
              <w:top w:val="nil"/>
              <w:left w:val="nil"/>
              <w:bottom w:val="double" w:sz="6" w:space="2" w:color="auto"/>
              <w:right w:val="nil"/>
            </w:tcBorders>
            <w:vAlign w:val="bottom"/>
          </w:tcPr>
          <w:p w14:paraId="7A1CC50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703" w:type="dxa"/>
            <w:tcBorders>
              <w:top w:val="nil"/>
              <w:left w:val="nil"/>
              <w:bottom w:val="double" w:sz="6" w:space="2" w:color="auto"/>
              <w:right w:val="nil"/>
            </w:tcBorders>
            <w:vAlign w:val="bottom"/>
          </w:tcPr>
          <w:p w14:paraId="3CBF1DFE"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double" w:sz="6" w:space="2" w:color="auto"/>
              <w:right w:val="nil"/>
            </w:tcBorders>
            <w:vAlign w:val="bottom"/>
          </w:tcPr>
          <w:p w14:paraId="0AEE76B6"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2216D577" w14:textId="77777777" w:rsidTr="00D03981">
        <w:trPr>
          <w:trHeight w:hRule="exact" w:val="132"/>
        </w:trPr>
        <w:tc>
          <w:tcPr>
            <w:tcW w:w="2019" w:type="dxa"/>
            <w:tcBorders>
              <w:top w:val="nil"/>
              <w:left w:val="nil"/>
              <w:bottom w:val="nil"/>
              <w:right w:val="nil"/>
            </w:tcBorders>
            <w:vAlign w:val="bottom"/>
          </w:tcPr>
          <w:p w14:paraId="16E03266"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50" w:type="dxa"/>
            <w:tcBorders>
              <w:top w:val="nil"/>
              <w:left w:val="nil"/>
              <w:bottom w:val="nil"/>
              <w:right w:val="nil"/>
            </w:tcBorders>
            <w:vAlign w:val="bottom"/>
          </w:tcPr>
          <w:p w14:paraId="31FA2CFA"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032" w:type="dxa"/>
            <w:tcBorders>
              <w:top w:val="nil"/>
              <w:left w:val="nil"/>
              <w:bottom w:val="nil"/>
              <w:right w:val="nil"/>
            </w:tcBorders>
            <w:vAlign w:val="bottom"/>
          </w:tcPr>
          <w:p w14:paraId="659C35F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703" w:type="dxa"/>
            <w:tcBorders>
              <w:top w:val="nil"/>
              <w:left w:val="nil"/>
              <w:bottom w:val="nil"/>
              <w:right w:val="nil"/>
            </w:tcBorders>
            <w:vAlign w:val="bottom"/>
          </w:tcPr>
          <w:p w14:paraId="34CEC841"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3" w:type="dxa"/>
            <w:tcBorders>
              <w:top w:val="nil"/>
              <w:left w:val="nil"/>
              <w:bottom w:val="nil"/>
              <w:right w:val="nil"/>
            </w:tcBorders>
            <w:vAlign w:val="bottom"/>
          </w:tcPr>
          <w:p w14:paraId="7BE52DB1"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821C10" w:rsidRPr="00D03981" w14:paraId="04736D57" w14:textId="77777777" w:rsidTr="00D03981">
        <w:trPr>
          <w:trHeight w:val="220"/>
        </w:trPr>
        <w:tc>
          <w:tcPr>
            <w:tcW w:w="3069" w:type="dxa"/>
            <w:gridSpan w:val="2"/>
            <w:tcBorders>
              <w:top w:val="nil"/>
              <w:left w:val="nil"/>
              <w:bottom w:val="nil"/>
              <w:right w:val="nil"/>
            </w:tcBorders>
            <w:vAlign w:val="bottom"/>
          </w:tcPr>
          <w:p w14:paraId="6107FAF0" w14:textId="77777777" w:rsidR="00821C10" w:rsidRPr="00D03981" w:rsidRDefault="00821C10" w:rsidP="00657075">
            <w:pPr>
              <w:autoSpaceDE w:val="0"/>
              <w:autoSpaceDN w:val="0"/>
              <w:adjustRightInd w:val="0"/>
              <w:spacing w:after="0" w:line="240" w:lineRule="auto"/>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Test Summary</w:t>
            </w:r>
          </w:p>
        </w:tc>
        <w:tc>
          <w:tcPr>
            <w:tcW w:w="2032" w:type="dxa"/>
            <w:tcBorders>
              <w:top w:val="nil"/>
              <w:left w:val="nil"/>
              <w:bottom w:val="nil"/>
              <w:right w:val="nil"/>
            </w:tcBorders>
            <w:vAlign w:val="bottom"/>
          </w:tcPr>
          <w:p w14:paraId="0A32B8AF"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Chi-Sq. Statistic</w:t>
            </w:r>
          </w:p>
        </w:tc>
        <w:tc>
          <w:tcPr>
            <w:tcW w:w="1703" w:type="dxa"/>
            <w:tcBorders>
              <w:top w:val="nil"/>
              <w:left w:val="nil"/>
              <w:bottom w:val="nil"/>
              <w:right w:val="nil"/>
            </w:tcBorders>
            <w:vAlign w:val="bottom"/>
          </w:tcPr>
          <w:p w14:paraId="56E3CFD7"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 xml:space="preserve">Chi-Sq. </w:t>
            </w:r>
            <w:proofErr w:type="spellStart"/>
            <w:r w:rsidRPr="00D03981">
              <w:rPr>
                <w:rFonts w:ascii="Times New Roman" w:hAnsi="Times New Roman" w:cs="Times New Roman"/>
                <w:b/>
                <w:bCs/>
                <w:color w:val="000000"/>
                <w:sz w:val="24"/>
                <w:szCs w:val="24"/>
              </w:rPr>
              <w:t>d.f.</w:t>
            </w:r>
            <w:proofErr w:type="spellEnd"/>
          </w:p>
        </w:tc>
        <w:tc>
          <w:tcPr>
            <w:tcW w:w="993" w:type="dxa"/>
            <w:tcBorders>
              <w:top w:val="nil"/>
              <w:left w:val="nil"/>
              <w:bottom w:val="nil"/>
              <w:right w:val="nil"/>
            </w:tcBorders>
            <w:vAlign w:val="bottom"/>
          </w:tcPr>
          <w:p w14:paraId="7CA942C5"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b/>
                <w:bCs/>
                <w:color w:val="000000"/>
                <w:sz w:val="24"/>
                <w:szCs w:val="24"/>
              </w:rPr>
            </w:pPr>
            <w:r w:rsidRPr="00D03981">
              <w:rPr>
                <w:rFonts w:ascii="Times New Roman" w:hAnsi="Times New Roman" w:cs="Times New Roman"/>
                <w:b/>
                <w:bCs/>
                <w:color w:val="000000"/>
                <w:sz w:val="24"/>
                <w:szCs w:val="24"/>
              </w:rPr>
              <w:t>Prob. </w:t>
            </w:r>
          </w:p>
        </w:tc>
      </w:tr>
      <w:tr w:rsidR="00821C10" w:rsidRPr="00D03981" w14:paraId="52BEEF22" w14:textId="77777777" w:rsidTr="00D03981">
        <w:trPr>
          <w:trHeight w:hRule="exact" w:val="88"/>
        </w:trPr>
        <w:tc>
          <w:tcPr>
            <w:tcW w:w="2019" w:type="dxa"/>
            <w:tcBorders>
              <w:top w:val="nil"/>
              <w:left w:val="nil"/>
              <w:bottom w:val="double" w:sz="6" w:space="2" w:color="auto"/>
              <w:right w:val="nil"/>
            </w:tcBorders>
            <w:vAlign w:val="bottom"/>
          </w:tcPr>
          <w:p w14:paraId="5B365A20"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4F2C6E51"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2032" w:type="dxa"/>
            <w:tcBorders>
              <w:top w:val="nil"/>
              <w:left w:val="nil"/>
              <w:bottom w:val="double" w:sz="6" w:space="2" w:color="auto"/>
              <w:right w:val="nil"/>
            </w:tcBorders>
            <w:vAlign w:val="bottom"/>
          </w:tcPr>
          <w:p w14:paraId="7690FA7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703" w:type="dxa"/>
            <w:tcBorders>
              <w:top w:val="nil"/>
              <w:left w:val="nil"/>
              <w:bottom w:val="double" w:sz="6" w:space="2" w:color="auto"/>
              <w:right w:val="nil"/>
            </w:tcBorders>
            <w:vAlign w:val="bottom"/>
          </w:tcPr>
          <w:p w14:paraId="32E53CF6"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double" w:sz="6" w:space="2" w:color="auto"/>
              <w:right w:val="nil"/>
            </w:tcBorders>
            <w:vAlign w:val="bottom"/>
          </w:tcPr>
          <w:p w14:paraId="1F6076E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753E80CC" w14:textId="77777777" w:rsidTr="00D03981">
        <w:trPr>
          <w:trHeight w:hRule="exact" w:val="132"/>
        </w:trPr>
        <w:tc>
          <w:tcPr>
            <w:tcW w:w="2019" w:type="dxa"/>
            <w:tcBorders>
              <w:top w:val="nil"/>
              <w:left w:val="nil"/>
              <w:bottom w:val="nil"/>
              <w:right w:val="nil"/>
            </w:tcBorders>
            <w:vAlign w:val="bottom"/>
          </w:tcPr>
          <w:p w14:paraId="01E8DC6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5D5CD261"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2032" w:type="dxa"/>
            <w:tcBorders>
              <w:top w:val="nil"/>
              <w:left w:val="nil"/>
              <w:bottom w:val="nil"/>
              <w:right w:val="nil"/>
            </w:tcBorders>
            <w:vAlign w:val="bottom"/>
          </w:tcPr>
          <w:p w14:paraId="4CFFC774"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703" w:type="dxa"/>
            <w:tcBorders>
              <w:top w:val="nil"/>
              <w:left w:val="nil"/>
              <w:bottom w:val="nil"/>
              <w:right w:val="nil"/>
            </w:tcBorders>
            <w:vAlign w:val="bottom"/>
          </w:tcPr>
          <w:p w14:paraId="0B93936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nil"/>
              <w:right w:val="nil"/>
            </w:tcBorders>
            <w:vAlign w:val="bottom"/>
          </w:tcPr>
          <w:p w14:paraId="378B4763"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253AE087" w14:textId="77777777" w:rsidTr="00D03981">
        <w:trPr>
          <w:trHeight w:val="220"/>
        </w:trPr>
        <w:tc>
          <w:tcPr>
            <w:tcW w:w="3069" w:type="dxa"/>
            <w:gridSpan w:val="2"/>
            <w:tcBorders>
              <w:top w:val="nil"/>
              <w:left w:val="nil"/>
              <w:bottom w:val="nil"/>
              <w:right w:val="nil"/>
            </w:tcBorders>
            <w:vAlign w:val="bottom"/>
          </w:tcPr>
          <w:p w14:paraId="79DFF829" w14:textId="77777777" w:rsidR="00821C10" w:rsidRPr="00D03981"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03981">
              <w:rPr>
                <w:rFonts w:ascii="Times New Roman" w:hAnsi="Times New Roman" w:cs="Times New Roman"/>
                <w:color w:val="000000"/>
                <w:sz w:val="24"/>
                <w:szCs w:val="24"/>
              </w:rPr>
              <w:t>Period random</w:t>
            </w:r>
          </w:p>
        </w:tc>
        <w:tc>
          <w:tcPr>
            <w:tcW w:w="2032" w:type="dxa"/>
            <w:tcBorders>
              <w:top w:val="nil"/>
              <w:left w:val="nil"/>
              <w:bottom w:val="nil"/>
              <w:right w:val="nil"/>
            </w:tcBorders>
            <w:vAlign w:val="bottom"/>
          </w:tcPr>
          <w:p w14:paraId="20402605"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03981">
              <w:rPr>
                <w:rFonts w:ascii="Times New Roman" w:hAnsi="Times New Roman" w:cs="Times New Roman"/>
                <w:color w:val="000000"/>
                <w:sz w:val="24"/>
                <w:szCs w:val="24"/>
              </w:rPr>
              <w:t>2.692948</w:t>
            </w:r>
          </w:p>
        </w:tc>
        <w:tc>
          <w:tcPr>
            <w:tcW w:w="1703" w:type="dxa"/>
            <w:tcBorders>
              <w:top w:val="nil"/>
              <w:left w:val="nil"/>
              <w:bottom w:val="nil"/>
              <w:right w:val="nil"/>
            </w:tcBorders>
            <w:vAlign w:val="bottom"/>
          </w:tcPr>
          <w:p w14:paraId="57FF61A9"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03981">
              <w:rPr>
                <w:rFonts w:ascii="Times New Roman" w:hAnsi="Times New Roman" w:cs="Times New Roman"/>
                <w:color w:val="000000"/>
                <w:sz w:val="24"/>
                <w:szCs w:val="24"/>
              </w:rPr>
              <w:t>3</w:t>
            </w:r>
          </w:p>
        </w:tc>
        <w:tc>
          <w:tcPr>
            <w:tcW w:w="993" w:type="dxa"/>
            <w:tcBorders>
              <w:top w:val="nil"/>
              <w:left w:val="nil"/>
              <w:bottom w:val="nil"/>
              <w:right w:val="nil"/>
            </w:tcBorders>
            <w:vAlign w:val="bottom"/>
          </w:tcPr>
          <w:p w14:paraId="7B52740C" w14:textId="77777777" w:rsidR="00821C10" w:rsidRPr="00D03981"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03981">
              <w:rPr>
                <w:rFonts w:ascii="Times New Roman" w:hAnsi="Times New Roman" w:cs="Times New Roman"/>
                <w:color w:val="000000"/>
                <w:sz w:val="24"/>
                <w:szCs w:val="24"/>
              </w:rPr>
              <w:t>0.4414</w:t>
            </w:r>
          </w:p>
        </w:tc>
      </w:tr>
      <w:tr w:rsidR="00821C10" w:rsidRPr="00D03981" w14:paraId="51E72829" w14:textId="77777777" w:rsidTr="00D03981">
        <w:trPr>
          <w:trHeight w:hRule="exact" w:val="88"/>
        </w:trPr>
        <w:tc>
          <w:tcPr>
            <w:tcW w:w="2019" w:type="dxa"/>
            <w:tcBorders>
              <w:top w:val="nil"/>
              <w:left w:val="nil"/>
              <w:bottom w:val="double" w:sz="6" w:space="0" w:color="auto"/>
              <w:right w:val="nil"/>
            </w:tcBorders>
            <w:vAlign w:val="bottom"/>
          </w:tcPr>
          <w:p w14:paraId="5EC471B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double" w:sz="6" w:space="0" w:color="auto"/>
              <w:right w:val="nil"/>
            </w:tcBorders>
            <w:vAlign w:val="bottom"/>
          </w:tcPr>
          <w:p w14:paraId="314C1935"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2032" w:type="dxa"/>
            <w:tcBorders>
              <w:top w:val="nil"/>
              <w:left w:val="nil"/>
              <w:bottom w:val="double" w:sz="6" w:space="0" w:color="auto"/>
              <w:right w:val="nil"/>
            </w:tcBorders>
            <w:vAlign w:val="bottom"/>
          </w:tcPr>
          <w:p w14:paraId="4F6FCCE9"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703" w:type="dxa"/>
            <w:tcBorders>
              <w:top w:val="nil"/>
              <w:left w:val="nil"/>
              <w:bottom w:val="double" w:sz="6" w:space="0" w:color="auto"/>
              <w:right w:val="nil"/>
            </w:tcBorders>
            <w:vAlign w:val="bottom"/>
          </w:tcPr>
          <w:p w14:paraId="0F14EB80"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double" w:sz="6" w:space="0" w:color="auto"/>
              <w:right w:val="nil"/>
            </w:tcBorders>
            <w:vAlign w:val="bottom"/>
          </w:tcPr>
          <w:p w14:paraId="309B53B6"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03981" w14:paraId="140886B1" w14:textId="77777777" w:rsidTr="00D03981">
        <w:trPr>
          <w:trHeight w:hRule="exact" w:val="132"/>
        </w:trPr>
        <w:tc>
          <w:tcPr>
            <w:tcW w:w="2019" w:type="dxa"/>
            <w:tcBorders>
              <w:top w:val="nil"/>
              <w:left w:val="nil"/>
              <w:bottom w:val="nil"/>
              <w:right w:val="nil"/>
            </w:tcBorders>
            <w:vAlign w:val="bottom"/>
          </w:tcPr>
          <w:p w14:paraId="2BFC8BD5"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128D232D"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2032" w:type="dxa"/>
            <w:tcBorders>
              <w:top w:val="nil"/>
              <w:left w:val="nil"/>
              <w:bottom w:val="nil"/>
              <w:right w:val="nil"/>
            </w:tcBorders>
            <w:vAlign w:val="bottom"/>
          </w:tcPr>
          <w:p w14:paraId="4B8B430C"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703" w:type="dxa"/>
            <w:tcBorders>
              <w:top w:val="nil"/>
              <w:left w:val="nil"/>
              <w:bottom w:val="nil"/>
              <w:right w:val="nil"/>
            </w:tcBorders>
            <w:vAlign w:val="bottom"/>
          </w:tcPr>
          <w:p w14:paraId="38980B10"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nil"/>
              <w:left w:val="nil"/>
              <w:bottom w:val="nil"/>
              <w:right w:val="nil"/>
            </w:tcBorders>
            <w:vAlign w:val="bottom"/>
          </w:tcPr>
          <w:p w14:paraId="3BED2746" w14:textId="77777777" w:rsidR="00821C10" w:rsidRPr="00D03981"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bl>
    <w:p w14:paraId="02B733C9"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4C2B81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03F184B"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F25100B"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DB4EBB0"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F9213D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09357E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B66A1A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F18500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803725B"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87EDB6D"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B9CC9AF"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FC6D0F9"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3B9268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E120BEF"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599701D"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CB29A3D"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61FD775"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4C8C3D9"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6152AE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1C6678D"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BF968C7"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AC446EC"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0CF3720"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1C0DB89"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5D8D365"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96F8841"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0C02477"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0184149"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AB9619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75E2FB8"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F4D7E71" w14:textId="77777777" w:rsidR="008A4E09" w:rsidRDefault="008A4E09" w:rsidP="00173935">
      <w:pPr>
        <w:tabs>
          <w:tab w:val="left" w:pos="2499"/>
        </w:tabs>
        <w:jc w:val="both"/>
        <w:rPr>
          <w:rFonts w:ascii="Times New Roman" w:hAnsi="Times New Roman" w:cs="Times New Roman"/>
          <w:b/>
          <w:bCs/>
          <w:sz w:val="24"/>
          <w:szCs w:val="24"/>
        </w:rPr>
      </w:pPr>
    </w:p>
    <w:p w14:paraId="6E24B997" w14:textId="77777777" w:rsidR="00EB58A4" w:rsidRDefault="00EB58A4" w:rsidP="00173935">
      <w:pPr>
        <w:tabs>
          <w:tab w:val="left" w:pos="2499"/>
        </w:tabs>
        <w:jc w:val="both"/>
        <w:rPr>
          <w:rFonts w:ascii="Times New Roman" w:hAnsi="Times New Roman" w:cs="Times New Roman"/>
          <w:b/>
          <w:bCs/>
          <w:sz w:val="24"/>
          <w:szCs w:val="24"/>
        </w:rPr>
      </w:pPr>
    </w:p>
    <w:p w14:paraId="017EC1F3" w14:textId="067FC13B" w:rsidR="00821C10" w:rsidRPr="00173935" w:rsidRDefault="00821C10" w:rsidP="00EB58A4">
      <w:pPr>
        <w:tabs>
          <w:tab w:val="left" w:pos="2499"/>
        </w:tabs>
        <w:spacing w:after="0"/>
        <w:jc w:val="both"/>
        <w:rPr>
          <w:rFonts w:ascii="Times New Roman" w:hAnsi="Times New Roman" w:cs="Times New Roman"/>
          <w:b/>
          <w:bCs/>
          <w:sz w:val="24"/>
          <w:szCs w:val="24"/>
        </w:rPr>
      </w:pPr>
      <w:r w:rsidRPr="00173935">
        <w:rPr>
          <w:rFonts w:ascii="Times New Roman" w:hAnsi="Times New Roman" w:cs="Times New Roman"/>
          <w:b/>
          <w:bCs/>
          <w:sz w:val="24"/>
          <w:szCs w:val="24"/>
        </w:rPr>
        <w:t>Lampiran 8</w:t>
      </w:r>
      <w:r w:rsidR="00DE0385">
        <w:rPr>
          <w:rFonts w:ascii="Times New Roman" w:hAnsi="Times New Roman" w:cs="Times New Roman"/>
          <w:b/>
          <w:bCs/>
          <w:sz w:val="24"/>
          <w:szCs w:val="24"/>
        </w:rPr>
        <w:t xml:space="preserve">. </w:t>
      </w:r>
      <w:r w:rsidRPr="00173935">
        <w:rPr>
          <w:rFonts w:ascii="Times New Roman" w:hAnsi="Times New Roman" w:cs="Times New Roman"/>
          <w:b/>
          <w:bCs/>
          <w:sz w:val="24"/>
          <w:szCs w:val="24"/>
        </w:rPr>
        <w:t xml:space="preserve">Hasil Uji </w:t>
      </w:r>
      <w:proofErr w:type="spellStart"/>
      <w:r w:rsidRPr="00173935">
        <w:rPr>
          <w:rFonts w:ascii="Times New Roman" w:hAnsi="Times New Roman" w:cs="Times New Roman"/>
          <w:b/>
          <w:bCs/>
          <w:sz w:val="24"/>
          <w:szCs w:val="24"/>
        </w:rPr>
        <w:t>Langrange</w:t>
      </w:r>
      <w:proofErr w:type="spellEnd"/>
      <w:r w:rsidRPr="00173935">
        <w:rPr>
          <w:rFonts w:ascii="Times New Roman" w:hAnsi="Times New Roman" w:cs="Times New Roman"/>
          <w:b/>
          <w:bCs/>
          <w:sz w:val="24"/>
          <w:szCs w:val="24"/>
        </w:rPr>
        <w:t xml:space="preserve"> Multiplier (LM)</w:t>
      </w:r>
    </w:p>
    <w:p w14:paraId="6A01A8FC" w14:textId="77777777" w:rsidR="00821C10" w:rsidRDefault="00821C10" w:rsidP="00EB58A4">
      <w:pPr>
        <w:autoSpaceDE w:val="0"/>
        <w:autoSpaceDN w:val="0"/>
        <w:adjustRightInd w:val="0"/>
        <w:spacing w:after="0" w:line="240" w:lineRule="auto"/>
        <w:rPr>
          <w:rFonts w:ascii="Arial" w:hAnsi="Arial" w:cs="Arial"/>
          <w:sz w:val="18"/>
          <w:szCs w:val="18"/>
        </w:rPr>
      </w:pPr>
    </w:p>
    <w:tbl>
      <w:tblPr>
        <w:tblpPr w:leftFromText="180" w:rightFromText="180" w:vertAnchor="text" w:horzAnchor="margin" w:tblpY="-108"/>
        <w:tblW w:w="0" w:type="auto"/>
        <w:tblLayout w:type="fixed"/>
        <w:tblCellMar>
          <w:left w:w="0" w:type="dxa"/>
          <w:right w:w="0" w:type="dxa"/>
        </w:tblCellMar>
        <w:tblLook w:val="0000" w:firstRow="0" w:lastRow="0" w:firstColumn="0" w:lastColumn="0" w:noHBand="0" w:noVBand="0"/>
      </w:tblPr>
      <w:tblGrid>
        <w:gridCol w:w="2820"/>
        <w:gridCol w:w="1716"/>
        <w:gridCol w:w="993"/>
        <w:gridCol w:w="950"/>
      </w:tblGrid>
      <w:tr w:rsidR="00173935" w:rsidRPr="00D03981" w14:paraId="61F79949" w14:textId="77777777" w:rsidTr="00D03981">
        <w:trPr>
          <w:trHeight w:hRule="exact" w:val="88"/>
        </w:trPr>
        <w:tc>
          <w:tcPr>
            <w:tcW w:w="2820" w:type="dxa"/>
            <w:tcBorders>
              <w:top w:val="nil"/>
              <w:left w:val="nil"/>
              <w:bottom w:val="double" w:sz="6" w:space="2" w:color="auto"/>
              <w:right w:val="nil"/>
            </w:tcBorders>
            <w:vAlign w:val="bottom"/>
          </w:tcPr>
          <w:p w14:paraId="50229632" w14:textId="77777777" w:rsidR="00173935" w:rsidRPr="00D03981" w:rsidRDefault="00173935" w:rsidP="00EB58A4">
            <w:pPr>
              <w:autoSpaceDE w:val="0"/>
              <w:autoSpaceDN w:val="0"/>
              <w:adjustRightInd w:val="0"/>
              <w:spacing w:after="0" w:line="240" w:lineRule="auto"/>
              <w:jc w:val="center"/>
              <w:rPr>
                <w:rFonts w:ascii="Times New Roman" w:hAnsi="Times New Roman" w:cs="Times New Roman"/>
                <w:color w:val="000000"/>
              </w:rPr>
            </w:pPr>
          </w:p>
        </w:tc>
        <w:tc>
          <w:tcPr>
            <w:tcW w:w="1716" w:type="dxa"/>
            <w:tcBorders>
              <w:top w:val="nil"/>
              <w:left w:val="nil"/>
              <w:bottom w:val="double" w:sz="6" w:space="2" w:color="auto"/>
              <w:right w:val="nil"/>
            </w:tcBorders>
            <w:vAlign w:val="bottom"/>
          </w:tcPr>
          <w:p w14:paraId="59E8CD03" w14:textId="77777777" w:rsidR="00173935" w:rsidRPr="00D03981" w:rsidRDefault="00173935" w:rsidP="00EB58A4">
            <w:pPr>
              <w:autoSpaceDE w:val="0"/>
              <w:autoSpaceDN w:val="0"/>
              <w:adjustRightInd w:val="0"/>
              <w:spacing w:after="0" w:line="240" w:lineRule="auto"/>
              <w:jc w:val="center"/>
              <w:rPr>
                <w:rFonts w:ascii="Times New Roman" w:hAnsi="Times New Roman" w:cs="Times New Roman"/>
                <w:color w:val="000000"/>
              </w:rPr>
            </w:pPr>
          </w:p>
        </w:tc>
        <w:tc>
          <w:tcPr>
            <w:tcW w:w="993" w:type="dxa"/>
            <w:tcBorders>
              <w:top w:val="nil"/>
              <w:left w:val="nil"/>
              <w:bottom w:val="double" w:sz="6" w:space="2" w:color="auto"/>
              <w:right w:val="nil"/>
            </w:tcBorders>
            <w:vAlign w:val="bottom"/>
          </w:tcPr>
          <w:p w14:paraId="530DC58E" w14:textId="77777777" w:rsidR="00173935" w:rsidRPr="00D03981" w:rsidRDefault="00173935" w:rsidP="00EB58A4">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5260ADC7" w14:textId="77777777" w:rsidR="00173935" w:rsidRPr="00D03981" w:rsidRDefault="00173935" w:rsidP="00EB58A4">
            <w:pPr>
              <w:autoSpaceDE w:val="0"/>
              <w:autoSpaceDN w:val="0"/>
              <w:adjustRightInd w:val="0"/>
              <w:spacing w:after="0" w:line="240" w:lineRule="auto"/>
              <w:jc w:val="center"/>
              <w:rPr>
                <w:rFonts w:ascii="Times New Roman" w:hAnsi="Times New Roman" w:cs="Times New Roman"/>
                <w:color w:val="000000"/>
              </w:rPr>
            </w:pPr>
          </w:p>
        </w:tc>
      </w:tr>
      <w:tr w:rsidR="00173935" w:rsidRPr="00D03981" w14:paraId="64644F18" w14:textId="77777777" w:rsidTr="00D03981">
        <w:trPr>
          <w:trHeight w:hRule="exact" w:val="132"/>
        </w:trPr>
        <w:tc>
          <w:tcPr>
            <w:tcW w:w="2820" w:type="dxa"/>
            <w:tcBorders>
              <w:top w:val="nil"/>
              <w:left w:val="nil"/>
              <w:bottom w:val="nil"/>
              <w:right w:val="nil"/>
            </w:tcBorders>
            <w:vAlign w:val="bottom"/>
          </w:tcPr>
          <w:p w14:paraId="72C0783B"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1716" w:type="dxa"/>
            <w:tcBorders>
              <w:top w:val="nil"/>
              <w:left w:val="nil"/>
              <w:bottom w:val="nil"/>
              <w:right w:val="nil"/>
            </w:tcBorders>
            <w:vAlign w:val="bottom"/>
          </w:tcPr>
          <w:p w14:paraId="5CD17328"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993" w:type="dxa"/>
            <w:tcBorders>
              <w:top w:val="nil"/>
              <w:left w:val="nil"/>
              <w:bottom w:val="nil"/>
              <w:right w:val="nil"/>
            </w:tcBorders>
            <w:vAlign w:val="bottom"/>
          </w:tcPr>
          <w:p w14:paraId="6A3BABF5"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0E40BB76"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r>
      <w:tr w:rsidR="00173935" w:rsidRPr="00D03981" w14:paraId="0E127653" w14:textId="77777777" w:rsidTr="00D03981">
        <w:trPr>
          <w:trHeight w:val="220"/>
        </w:trPr>
        <w:tc>
          <w:tcPr>
            <w:tcW w:w="2820" w:type="dxa"/>
            <w:tcBorders>
              <w:top w:val="nil"/>
              <w:left w:val="nil"/>
              <w:bottom w:val="nil"/>
              <w:right w:val="nil"/>
            </w:tcBorders>
            <w:vAlign w:val="bottom"/>
          </w:tcPr>
          <w:p w14:paraId="773B3284"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b/>
                <w:bCs/>
                <w:color w:val="000000"/>
              </w:rPr>
            </w:pPr>
            <w:r w:rsidRPr="00D03981">
              <w:rPr>
                <w:rFonts w:ascii="Times New Roman" w:hAnsi="Times New Roman" w:cs="Times New Roman"/>
                <w:b/>
                <w:bCs/>
                <w:color w:val="000000"/>
              </w:rPr>
              <w:t>Test</w:t>
            </w:r>
          </w:p>
        </w:tc>
        <w:tc>
          <w:tcPr>
            <w:tcW w:w="1716" w:type="dxa"/>
            <w:tcBorders>
              <w:top w:val="nil"/>
              <w:left w:val="nil"/>
              <w:bottom w:val="nil"/>
              <w:right w:val="nil"/>
            </w:tcBorders>
            <w:vAlign w:val="bottom"/>
          </w:tcPr>
          <w:p w14:paraId="350DFA40"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b/>
                <w:bCs/>
                <w:color w:val="000000"/>
              </w:rPr>
            </w:pPr>
            <w:r w:rsidRPr="00D03981">
              <w:rPr>
                <w:rFonts w:ascii="Times New Roman" w:hAnsi="Times New Roman" w:cs="Times New Roman"/>
                <w:b/>
                <w:bCs/>
                <w:color w:val="000000"/>
              </w:rPr>
              <w:t>Statistic  </w:t>
            </w:r>
          </w:p>
        </w:tc>
        <w:tc>
          <w:tcPr>
            <w:tcW w:w="993" w:type="dxa"/>
            <w:tcBorders>
              <w:top w:val="nil"/>
              <w:left w:val="nil"/>
              <w:bottom w:val="nil"/>
              <w:right w:val="nil"/>
            </w:tcBorders>
            <w:vAlign w:val="bottom"/>
          </w:tcPr>
          <w:p w14:paraId="74462C4F"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b/>
                <w:bCs/>
                <w:color w:val="000000"/>
              </w:rPr>
            </w:pPr>
            <w:proofErr w:type="spellStart"/>
            <w:r w:rsidRPr="00D03981">
              <w:rPr>
                <w:rFonts w:ascii="Times New Roman" w:hAnsi="Times New Roman" w:cs="Times New Roman"/>
                <w:b/>
                <w:bCs/>
                <w:color w:val="000000"/>
              </w:rPr>
              <w:t>d.f.</w:t>
            </w:r>
            <w:proofErr w:type="spellEnd"/>
            <w:r w:rsidRPr="00D03981">
              <w:rPr>
                <w:rFonts w:ascii="Times New Roman" w:hAnsi="Times New Roman" w:cs="Times New Roman"/>
                <w:b/>
                <w:bCs/>
                <w:color w:val="000000"/>
              </w:rPr>
              <w:t>  </w:t>
            </w:r>
          </w:p>
        </w:tc>
        <w:tc>
          <w:tcPr>
            <w:tcW w:w="950" w:type="dxa"/>
            <w:tcBorders>
              <w:top w:val="nil"/>
              <w:left w:val="nil"/>
              <w:bottom w:val="nil"/>
              <w:right w:val="nil"/>
            </w:tcBorders>
            <w:vAlign w:val="bottom"/>
          </w:tcPr>
          <w:p w14:paraId="431EC258"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b/>
                <w:bCs/>
                <w:color w:val="000000"/>
              </w:rPr>
            </w:pPr>
            <w:r w:rsidRPr="00D03981">
              <w:rPr>
                <w:rFonts w:ascii="Times New Roman" w:hAnsi="Times New Roman" w:cs="Times New Roman"/>
                <w:b/>
                <w:bCs/>
                <w:color w:val="000000"/>
              </w:rPr>
              <w:t>Prob.  </w:t>
            </w:r>
          </w:p>
        </w:tc>
      </w:tr>
      <w:tr w:rsidR="00173935" w:rsidRPr="00D03981" w14:paraId="295D5E60" w14:textId="77777777" w:rsidTr="00D03981">
        <w:trPr>
          <w:trHeight w:hRule="exact" w:val="88"/>
        </w:trPr>
        <w:tc>
          <w:tcPr>
            <w:tcW w:w="2820" w:type="dxa"/>
            <w:tcBorders>
              <w:top w:val="nil"/>
              <w:left w:val="nil"/>
              <w:bottom w:val="double" w:sz="6" w:space="2" w:color="auto"/>
              <w:right w:val="nil"/>
            </w:tcBorders>
            <w:vAlign w:val="bottom"/>
          </w:tcPr>
          <w:p w14:paraId="75520526"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1716" w:type="dxa"/>
            <w:tcBorders>
              <w:top w:val="nil"/>
              <w:left w:val="nil"/>
              <w:bottom w:val="double" w:sz="6" w:space="2" w:color="auto"/>
              <w:right w:val="nil"/>
            </w:tcBorders>
            <w:vAlign w:val="bottom"/>
          </w:tcPr>
          <w:p w14:paraId="669C6914"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993" w:type="dxa"/>
            <w:tcBorders>
              <w:top w:val="nil"/>
              <w:left w:val="nil"/>
              <w:bottom w:val="double" w:sz="6" w:space="2" w:color="auto"/>
              <w:right w:val="nil"/>
            </w:tcBorders>
            <w:vAlign w:val="bottom"/>
          </w:tcPr>
          <w:p w14:paraId="19782239"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2" w:color="auto"/>
              <w:right w:val="nil"/>
            </w:tcBorders>
            <w:vAlign w:val="bottom"/>
          </w:tcPr>
          <w:p w14:paraId="30C5A526"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r>
      <w:tr w:rsidR="00173935" w:rsidRPr="00D03981" w14:paraId="1A7C5973" w14:textId="77777777" w:rsidTr="00D03981">
        <w:trPr>
          <w:trHeight w:hRule="exact" w:val="132"/>
        </w:trPr>
        <w:tc>
          <w:tcPr>
            <w:tcW w:w="2820" w:type="dxa"/>
            <w:tcBorders>
              <w:top w:val="nil"/>
              <w:left w:val="nil"/>
              <w:bottom w:val="nil"/>
              <w:right w:val="nil"/>
            </w:tcBorders>
            <w:vAlign w:val="bottom"/>
          </w:tcPr>
          <w:p w14:paraId="7DFA4BDC"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1716" w:type="dxa"/>
            <w:tcBorders>
              <w:top w:val="nil"/>
              <w:left w:val="nil"/>
              <w:bottom w:val="nil"/>
              <w:right w:val="nil"/>
            </w:tcBorders>
            <w:vAlign w:val="bottom"/>
          </w:tcPr>
          <w:p w14:paraId="063D1F9A"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993" w:type="dxa"/>
            <w:tcBorders>
              <w:top w:val="nil"/>
              <w:left w:val="nil"/>
              <w:bottom w:val="nil"/>
              <w:right w:val="nil"/>
            </w:tcBorders>
            <w:vAlign w:val="bottom"/>
          </w:tcPr>
          <w:p w14:paraId="71F200FA"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6C1C7333"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r>
      <w:tr w:rsidR="00173935" w:rsidRPr="00D03981" w14:paraId="7AEC1752" w14:textId="77777777" w:rsidTr="00D03981">
        <w:trPr>
          <w:trHeight w:val="220"/>
        </w:trPr>
        <w:tc>
          <w:tcPr>
            <w:tcW w:w="2820" w:type="dxa"/>
            <w:tcBorders>
              <w:top w:val="nil"/>
              <w:left w:val="nil"/>
              <w:bottom w:val="nil"/>
              <w:right w:val="nil"/>
            </w:tcBorders>
            <w:vAlign w:val="bottom"/>
          </w:tcPr>
          <w:p w14:paraId="2F80563D" w14:textId="77777777" w:rsidR="00173935" w:rsidRPr="00D03981" w:rsidRDefault="00173935" w:rsidP="00173935">
            <w:pPr>
              <w:autoSpaceDE w:val="0"/>
              <w:autoSpaceDN w:val="0"/>
              <w:adjustRightInd w:val="0"/>
              <w:spacing w:after="0" w:line="240" w:lineRule="auto"/>
              <w:rPr>
                <w:rFonts w:ascii="Times New Roman" w:hAnsi="Times New Roman" w:cs="Times New Roman"/>
                <w:color w:val="000000"/>
              </w:rPr>
            </w:pPr>
            <w:r w:rsidRPr="00D03981">
              <w:rPr>
                <w:rFonts w:ascii="Times New Roman" w:hAnsi="Times New Roman" w:cs="Times New Roman"/>
                <w:color w:val="000000"/>
              </w:rPr>
              <w:t>Breusch-Pagan LM</w:t>
            </w:r>
          </w:p>
        </w:tc>
        <w:tc>
          <w:tcPr>
            <w:tcW w:w="1716" w:type="dxa"/>
            <w:tcBorders>
              <w:top w:val="nil"/>
              <w:left w:val="nil"/>
              <w:bottom w:val="nil"/>
              <w:right w:val="nil"/>
            </w:tcBorders>
            <w:vAlign w:val="bottom"/>
          </w:tcPr>
          <w:p w14:paraId="6979243F"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color w:val="000000"/>
              </w:rPr>
            </w:pPr>
            <w:r w:rsidRPr="00D03981">
              <w:rPr>
                <w:rFonts w:ascii="Times New Roman" w:hAnsi="Times New Roman" w:cs="Times New Roman"/>
                <w:color w:val="000000"/>
              </w:rPr>
              <w:t>1103.254</w:t>
            </w:r>
          </w:p>
        </w:tc>
        <w:tc>
          <w:tcPr>
            <w:tcW w:w="993" w:type="dxa"/>
            <w:tcBorders>
              <w:top w:val="nil"/>
              <w:left w:val="nil"/>
              <w:bottom w:val="nil"/>
              <w:right w:val="nil"/>
            </w:tcBorders>
            <w:vAlign w:val="bottom"/>
          </w:tcPr>
          <w:p w14:paraId="677066AB"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color w:val="000000"/>
              </w:rPr>
            </w:pPr>
            <w:r w:rsidRPr="00D03981">
              <w:rPr>
                <w:rFonts w:ascii="Times New Roman" w:hAnsi="Times New Roman" w:cs="Times New Roman"/>
                <w:color w:val="000000"/>
              </w:rPr>
              <w:t>780</w:t>
            </w:r>
          </w:p>
        </w:tc>
        <w:tc>
          <w:tcPr>
            <w:tcW w:w="950" w:type="dxa"/>
            <w:tcBorders>
              <w:top w:val="nil"/>
              <w:left w:val="nil"/>
              <w:bottom w:val="nil"/>
              <w:right w:val="nil"/>
            </w:tcBorders>
            <w:vAlign w:val="bottom"/>
          </w:tcPr>
          <w:p w14:paraId="5E1F8988"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color w:val="000000"/>
              </w:rPr>
            </w:pPr>
            <w:r w:rsidRPr="00D03981">
              <w:rPr>
                <w:rFonts w:ascii="Times New Roman" w:hAnsi="Times New Roman" w:cs="Times New Roman"/>
                <w:color w:val="000000"/>
              </w:rPr>
              <w:t>0.0000</w:t>
            </w:r>
          </w:p>
        </w:tc>
      </w:tr>
      <w:tr w:rsidR="00173935" w:rsidRPr="00D03981" w14:paraId="457992EB" w14:textId="77777777" w:rsidTr="00D03981">
        <w:trPr>
          <w:trHeight w:val="220"/>
        </w:trPr>
        <w:tc>
          <w:tcPr>
            <w:tcW w:w="2820" w:type="dxa"/>
            <w:tcBorders>
              <w:top w:val="nil"/>
              <w:left w:val="nil"/>
              <w:bottom w:val="nil"/>
              <w:right w:val="nil"/>
            </w:tcBorders>
            <w:vAlign w:val="bottom"/>
          </w:tcPr>
          <w:p w14:paraId="4E479ABA" w14:textId="77777777" w:rsidR="00173935" w:rsidRPr="00D03981" w:rsidRDefault="00173935" w:rsidP="00173935">
            <w:pPr>
              <w:autoSpaceDE w:val="0"/>
              <w:autoSpaceDN w:val="0"/>
              <w:adjustRightInd w:val="0"/>
              <w:spacing w:after="0" w:line="240" w:lineRule="auto"/>
              <w:rPr>
                <w:rFonts w:ascii="Times New Roman" w:hAnsi="Times New Roman" w:cs="Times New Roman"/>
                <w:color w:val="000000"/>
              </w:rPr>
            </w:pPr>
            <w:proofErr w:type="spellStart"/>
            <w:r w:rsidRPr="00D03981">
              <w:rPr>
                <w:rFonts w:ascii="Times New Roman" w:hAnsi="Times New Roman" w:cs="Times New Roman"/>
                <w:color w:val="000000"/>
              </w:rPr>
              <w:t>Pesaran</w:t>
            </w:r>
            <w:proofErr w:type="spellEnd"/>
            <w:r w:rsidRPr="00D03981">
              <w:rPr>
                <w:rFonts w:ascii="Times New Roman" w:hAnsi="Times New Roman" w:cs="Times New Roman"/>
                <w:color w:val="000000"/>
              </w:rPr>
              <w:t xml:space="preserve"> scaled LM</w:t>
            </w:r>
          </w:p>
        </w:tc>
        <w:tc>
          <w:tcPr>
            <w:tcW w:w="1716" w:type="dxa"/>
            <w:tcBorders>
              <w:top w:val="nil"/>
              <w:left w:val="nil"/>
              <w:bottom w:val="nil"/>
              <w:right w:val="nil"/>
            </w:tcBorders>
            <w:vAlign w:val="bottom"/>
          </w:tcPr>
          <w:p w14:paraId="2C07A7D0"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color w:val="000000"/>
              </w:rPr>
            </w:pPr>
            <w:r w:rsidRPr="00D03981">
              <w:rPr>
                <w:rFonts w:ascii="Times New Roman" w:hAnsi="Times New Roman" w:cs="Times New Roman"/>
                <w:color w:val="000000"/>
              </w:rPr>
              <w:t>8.184307</w:t>
            </w:r>
          </w:p>
        </w:tc>
        <w:tc>
          <w:tcPr>
            <w:tcW w:w="993" w:type="dxa"/>
            <w:tcBorders>
              <w:top w:val="nil"/>
              <w:left w:val="nil"/>
              <w:bottom w:val="nil"/>
              <w:right w:val="nil"/>
            </w:tcBorders>
            <w:vAlign w:val="bottom"/>
          </w:tcPr>
          <w:p w14:paraId="3CBDB306"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color w:val="000000"/>
              </w:rPr>
            </w:pPr>
          </w:p>
        </w:tc>
        <w:tc>
          <w:tcPr>
            <w:tcW w:w="950" w:type="dxa"/>
            <w:tcBorders>
              <w:top w:val="nil"/>
              <w:left w:val="nil"/>
              <w:bottom w:val="nil"/>
              <w:right w:val="nil"/>
            </w:tcBorders>
            <w:vAlign w:val="bottom"/>
          </w:tcPr>
          <w:p w14:paraId="5489CC90"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color w:val="000000"/>
              </w:rPr>
            </w:pPr>
            <w:r w:rsidRPr="00D03981">
              <w:rPr>
                <w:rFonts w:ascii="Times New Roman" w:hAnsi="Times New Roman" w:cs="Times New Roman"/>
                <w:color w:val="000000"/>
              </w:rPr>
              <w:t>0.0000</w:t>
            </w:r>
          </w:p>
        </w:tc>
      </w:tr>
      <w:tr w:rsidR="00173935" w:rsidRPr="00D03981" w14:paraId="5494132A" w14:textId="77777777" w:rsidTr="00D03981">
        <w:trPr>
          <w:trHeight w:val="220"/>
        </w:trPr>
        <w:tc>
          <w:tcPr>
            <w:tcW w:w="2820" w:type="dxa"/>
            <w:tcBorders>
              <w:top w:val="nil"/>
              <w:left w:val="nil"/>
              <w:bottom w:val="nil"/>
              <w:right w:val="nil"/>
            </w:tcBorders>
            <w:vAlign w:val="bottom"/>
          </w:tcPr>
          <w:p w14:paraId="64061CB5" w14:textId="77777777" w:rsidR="00173935" w:rsidRPr="00D03981" w:rsidRDefault="00173935" w:rsidP="00173935">
            <w:pPr>
              <w:autoSpaceDE w:val="0"/>
              <w:autoSpaceDN w:val="0"/>
              <w:adjustRightInd w:val="0"/>
              <w:spacing w:after="0" w:line="240" w:lineRule="auto"/>
              <w:rPr>
                <w:rFonts w:ascii="Times New Roman" w:hAnsi="Times New Roman" w:cs="Times New Roman"/>
                <w:color w:val="000000"/>
              </w:rPr>
            </w:pPr>
            <w:proofErr w:type="spellStart"/>
            <w:r w:rsidRPr="00D03981">
              <w:rPr>
                <w:rFonts w:ascii="Times New Roman" w:hAnsi="Times New Roman" w:cs="Times New Roman"/>
                <w:color w:val="000000"/>
              </w:rPr>
              <w:t>Pesaran</w:t>
            </w:r>
            <w:proofErr w:type="spellEnd"/>
            <w:r w:rsidRPr="00D03981">
              <w:rPr>
                <w:rFonts w:ascii="Times New Roman" w:hAnsi="Times New Roman" w:cs="Times New Roman"/>
                <w:color w:val="000000"/>
              </w:rPr>
              <w:t xml:space="preserve"> CD</w:t>
            </w:r>
          </w:p>
        </w:tc>
        <w:tc>
          <w:tcPr>
            <w:tcW w:w="1716" w:type="dxa"/>
            <w:tcBorders>
              <w:top w:val="nil"/>
              <w:left w:val="nil"/>
              <w:bottom w:val="nil"/>
              <w:right w:val="nil"/>
            </w:tcBorders>
            <w:vAlign w:val="bottom"/>
          </w:tcPr>
          <w:p w14:paraId="598835B4"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color w:val="000000"/>
              </w:rPr>
            </w:pPr>
            <w:r w:rsidRPr="00D03981">
              <w:rPr>
                <w:rFonts w:ascii="Times New Roman" w:hAnsi="Times New Roman" w:cs="Times New Roman"/>
                <w:color w:val="000000"/>
              </w:rPr>
              <w:t>-0.875814</w:t>
            </w:r>
          </w:p>
        </w:tc>
        <w:tc>
          <w:tcPr>
            <w:tcW w:w="993" w:type="dxa"/>
            <w:tcBorders>
              <w:top w:val="nil"/>
              <w:left w:val="nil"/>
              <w:bottom w:val="nil"/>
              <w:right w:val="nil"/>
            </w:tcBorders>
            <w:vAlign w:val="bottom"/>
          </w:tcPr>
          <w:p w14:paraId="59810E16"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color w:val="000000"/>
              </w:rPr>
            </w:pPr>
          </w:p>
        </w:tc>
        <w:tc>
          <w:tcPr>
            <w:tcW w:w="950" w:type="dxa"/>
            <w:tcBorders>
              <w:top w:val="nil"/>
              <w:left w:val="nil"/>
              <w:bottom w:val="nil"/>
              <w:right w:val="nil"/>
            </w:tcBorders>
            <w:vAlign w:val="bottom"/>
          </w:tcPr>
          <w:p w14:paraId="470637B6" w14:textId="77777777" w:rsidR="00173935" w:rsidRPr="00D03981" w:rsidRDefault="00173935" w:rsidP="00173935">
            <w:pPr>
              <w:autoSpaceDE w:val="0"/>
              <w:autoSpaceDN w:val="0"/>
              <w:adjustRightInd w:val="0"/>
              <w:spacing w:after="0" w:line="240" w:lineRule="auto"/>
              <w:ind w:right="20"/>
              <w:jc w:val="right"/>
              <w:rPr>
                <w:rFonts w:ascii="Times New Roman" w:hAnsi="Times New Roman" w:cs="Times New Roman"/>
                <w:color w:val="000000"/>
              </w:rPr>
            </w:pPr>
            <w:r w:rsidRPr="00D03981">
              <w:rPr>
                <w:rFonts w:ascii="Times New Roman" w:hAnsi="Times New Roman" w:cs="Times New Roman"/>
                <w:color w:val="000000"/>
              </w:rPr>
              <w:t>0.3811</w:t>
            </w:r>
          </w:p>
        </w:tc>
      </w:tr>
      <w:tr w:rsidR="00173935" w:rsidRPr="00D03981" w14:paraId="0C3FA78E" w14:textId="77777777" w:rsidTr="00D03981">
        <w:trPr>
          <w:trHeight w:hRule="exact" w:val="88"/>
        </w:trPr>
        <w:tc>
          <w:tcPr>
            <w:tcW w:w="2820" w:type="dxa"/>
            <w:tcBorders>
              <w:top w:val="nil"/>
              <w:left w:val="nil"/>
              <w:bottom w:val="double" w:sz="6" w:space="0" w:color="auto"/>
              <w:right w:val="nil"/>
            </w:tcBorders>
            <w:vAlign w:val="bottom"/>
          </w:tcPr>
          <w:p w14:paraId="4FB00820"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1716" w:type="dxa"/>
            <w:tcBorders>
              <w:top w:val="nil"/>
              <w:left w:val="nil"/>
              <w:bottom w:val="double" w:sz="6" w:space="0" w:color="auto"/>
              <w:right w:val="nil"/>
            </w:tcBorders>
            <w:vAlign w:val="bottom"/>
          </w:tcPr>
          <w:p w14:paraId="2F34939C"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993" w:type="dxa"/>
            <w:tcBorders>
              <w:top w:val="nil"/>
              <w:left w:val="nil"/>
              <w:bottom w:val="double" w:sz="6" w:space="0" w:color="auto"/>
              <w:right w:val="nil"/>
            </w:tcBorders>
            <w:vAlign w:val="bottom"/>
          </w:tcPr>
          <w:p w14:paraId="0F0F954D"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double" w:sz="6" w:space="0" w:color="auto"/>
              <w:right w:val="nil"/>
            </w:tcBorders>
            <w:vAlign w:val="bottom"/>
          </w:tcPr>
          <w:p w14:paraId="63DF6557"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r>
      <w:tr w:rsidR="00173935" w:rsidRPr="00D03981" w14:paraId="5C4C8BE6" w14:textId="77777777" w:rsidTr="00D03981">
        <w:trPr>
          <w:trHeight w:hRule="exact" w:val="132"/>
        </w:trPr>
        <w:tc>
          <w:tcPr>
            <w:tcW w:w="2820" w:type="dxa"/>
            <w:tcBorders>
              <w:top w:val="nil"/>
              <w:left w:val="nil"/>
              <w:bottom w:val="nil"/>
              <w:right w:val="nil"/>
            </w:tcBorders>
            <w:vAlign w:val="bottom"/>
          </w:tcPr>
          <w:p w14:paraId="010BAA1D"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1716" w:type="dxa"/>
            <w:tcBorders>
              <w:top w:val="nil"/>
              <w:left w:val="nil"/>
              <w:bottom w:val="nil"/>
              <w:right w:val="nil"/>
            </w:tcBorders>
            <w:vAlign w:val="bottom"/>
          </w:tcPr>
          <w:p w14:paraId="3789BE80"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993" w:type="dxa"/>
            <w:tcBorders>
              <w:top w:val="nil"/>
              <w:left w:val="nil"/>
              <w:bottom w:val="nil"/>
              <w:right w:val="nil"/>
            </w:tcBorders>
            <w:vAlign w:val="bottom"/>
          </w:tcPr>
          <w:p w14:paraId="3A5E1589"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c>
          <w:tcPr>
            <w:tcW w:w="950" w:type="dxa"/>
            <w:tcBorders>
              <w:top w:val="nil"/>
              <w:left w:val="nil"/>
              <w:bottom w:val="nil"/>
              <w:right w:val="nil"/>
            </w:tcBorders>
            <w:vAlign w:val="bottom"/>
          </w:tcPr>
          <w:p w14:paraId="466CF053" w14:textId="77777777" w:rsidR="00173935" w:rsidRPr="00D03981" w:rsidRDefault="00173935" w:rsidP="00173935">
            <w:pPr>
              <w:autoSpaceDE w:val="0"/>
              <w:autoSpaceDN w:val="0"/>
              <w:adjustRightInd w:val="0"/>
              <w:spacing w:after="0" w:line="240" w:lineRule="auto"/>
              <w:jc w:val="center"/>
              <w:rPr>
                <w:rFonts w:ascii="Times New Roman" w:hAnsi="Times New Roman" w:cs="Times New Roman"/>
                <w:color w:val="000000"/>
              </w:rPr>
            </w:pPr>
          </w:p>
        </w:tc>
      </w:tr>
    </w:tbl>
    <w:p w14:paraId="7299012A" w14:textId="39E9C6DE" w:rsidR="00821C10" w:rsidRDefault="00821C10" w:rsidP="00821C10">
      <w:pPr>
        <w:pStyle w:val="ListParagraph"/>
        <w:tabs>
          <w:tab w:val="left" w:pos="2499"/>
        </w:tabs>
        <w:ind w:left="360"/>
        <w:jc w:val="both"/>
        <w:rPr>
          <w:rFonts w:ascii="Times New Roman" w:hAnsi="Times New Roman" w:cs="Times New Roman"/>
          <w:b/>
          <w:bCs/>
          <w:sz w:val="24"/>
          <w:szCs w:val="24"/>
        </w:rPr>
      </w:pPr>
      <w:r>
        <w:rPr>
          <w:rFonts w:ascii="Arial" w:hAnsi="Arial" w:cs="Arial"/>
          <w:sz w:val="18"/>
          <w:szCs w:val="18"/>
        </w:rPr>
        <w:br/>
      </w:r>
    </w:p>
    <w:p w14:paraId="3FFE8465"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8CD581A"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92EEC61"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2EA9263"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470396D"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4318D6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3210F8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38D623B"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0DA4DCA"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59CA24A"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AC504BB"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00955DC"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C6E4595"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723B6A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C9B27E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36EE8F1"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7A7622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E708B80"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BDFC43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ED0D79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6954B7E"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79EE131"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A8559C0"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9F8295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EC40399"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6895E5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96C84E5"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851C91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3CDF23E"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E73DEA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EDC1DEC"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60C16B1"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A35506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A9DB479" w14:textId="77777777" w:rsidR="00173935" w:rsidRDefault="00173935" w:rsidP="00821C10">
      <w:pPr>
        <w:pStyle w:val="ListParagraph"/>
        <w:tabs>
          <w:tab w:val="left" w:pos="2499"/>
        </w:tabs>
        <w:ind w:left="360"/>
        <w:jc w:val="both"/>
        <w:rPr>
          <w:rFonts w:ascii="Times New Roman" w:hAnsi="Times New Roman" w:cs="Times New Roman"/>
          <w:b/>
          <w:bCs/>
          <w:sz w:val="24"/>
          <w:szCs w:val="24"/>
        </w:rPr>
      </w:pPr>
    </w:p>
    <w:p w14:paraId="674433E4" w14:textId="77777777" w:rsidR="00DE0385" w:rsidRDefault="00DE0385" w:rsidP="00DE0385">
      <w:pPr>
        <w:tabs>
          <w:tab w:val="left" w:pos="2499"/>
        </w:tabs>
        <w:jc w:val="both"/>
        <w:rPr>
          <w:rFonts w:ascii="Times New Roman" w:hAnsi="Times New Roman" w:cs="Times New Roman"/>
          <w:b/>
          <w:bCs/>
          <w:sz w:val="24"/>
          <w:szCs w:val="24"/>
        </w:rPr>
      </w:pPr>
    </w:p>
    <w:p w14:paraId="3A106F36" w14:textId="77777777" w:rsidR="008A4E09" w:rsidRDefault="008A4E09" w:rsidP="00DE0385">
      <w:pPr>
        <w:tabs>
          <w:tab w:val="left" w:pos="2499"/>
        </w:tabs>
        <w:jc w:val="both"/>
        <w:rPr>
          <w:rFonts w:ascii="Times New Roman" w:hAnsi="Times New Roman" w:cs="Times New Roman"/>
          <w:b/>
          <w:bCs/>
          <w:sz w:val="24"/>
          <w:szCs w:val="24"/>
        </w:rPr>
      </w:pPr>
    </w:p>
    <w:p w14:paraId="1668990B" w14:textId="77777777" w:rsidR="008A4E09" w:rsidRDefault="008A4E09" w:rsidP="00DE0385">
      <w:pPr>
        <w:tabs>
          <w:tab w:val="left" w:pos="2499"/>
        </w:tabs>
        <w:jc w:val="both"/>
        <w:rPr>
          <w:rFonts w:ascii="Times New Roman" w:hAnsi="Times New Roman" w:cs="Times New Roman"/>
          <w:b/>
          <w:bCs/>
          <w:sz w:val="24"/>
          <w:szCs w:val="24"/>
        </w:rPr>
      </w:pPr>
    </w:p>
    <w:p w14:paraId="325DF4A0" w14:textId="23873E2A" w:rsidR="00821C10" w:rsidRPr="00DE0385" w:rsidRDefault="00821C10" w:rsidP="00DE0385">
      <w:pPr>
        <w:tabs>
          <w:tab w:val="left" w:pos="2499"/>
        </w:tabs>
        <w:jc w:val="both"/>
        <w:rPr>
          <w:rFonts w:ascii="Times New Roman" w:hAnsi="Times New Roman" w:cs="Times New Roman"/>
          <w:b/>
          <w:bCs/>
          <w:sz w:val="24"/>
          <w:szCs w:val="24"/>
        </w:rPr>
      </w:pPr>
      <w:r w:rsidRPr="00DE0385">
        <w:rPr>
          <w:rFonts w:ascii="Times New Roman" w:hAnsi="Times New Roman" w:cs="Times New Roman"/>
          <w:b/>
          <w:bCs/>
          <w:sz w:val="24"/>
          <w:szCs w:val="24"/>
        </w:rPr>
        <w:t>Lampiran 9</w:t>
      </w:r>
      <w:r w:rsidR="00DE0385">
        <w:rPr>
          <w:rFonts w:ascii="Times New Roman" w:hAnsi="Times New Roman" w:cs="Times New Roman"/>
          <w:b/>
          <w:bCs/>
          <w:sz w:val="24"/>
          <w:szCs w:val="24"/>
        </w:rPr>
        <w:t xml:space="preserve">. </w:t>
      </w:r>
      <w:r w:rsidRPr="00DE0385">
        <w:rPr>
          <w:rFonts w:ascii="Times New Roman" w:hAnsi="Times New Roman" w:cs="Times New Roman"/>
          <w:b/>
          <w:bCs/>
          <w:sz w:val="24"/>
          <w:szCs w:val="24"/>
        </w:rPr>
        <w:t xml:space="preserve">Hasil Uji </w:t>
      </w:r>
      <w:proofErr w:type="spellStart"/>
      <w:r w:rsidRPr="00DE0385">
        <w:rPr>
          <w:rFonts w:ascii="Times New Roman" w:hAnsi="Times New Roman" w:cs="Times New Roman"/>
          <w:b/>
          <w:bCs/>
          <w:sz w:val="24"/>
          <w:szCs w:val="24"/>
        </w:rPr>
        <w:t>Multikolinearitas</w:t>
      </w:r>
      <w:proofErr w:type="spellEnd"/>
    </w:p>
    <w:tbl>
      <w:tblPr>
        <w:tblpPr w:leftFromText="180" w:rightFromText="180" w:vertAnchor="text" w:horzAnchor="margin" w:tblpY="90"/>
        <w:tblW w:w="0" w:type="auto"/>
        <w:tblLayout w:type="fixed"/>
        <w:tblCellMar>
          <w:left w:w="0" w:type="dxa"/>
          <w:right w:w="0" w:type="dxa"/>
        </w:tblCellMar>
        <w:tblLook w:val="0000" w:firstRow="0" w:lastRow="0" w:firstColumn="0" w:lastColumn="0" w:noHBand="0" w:noVBand="0"/>
      </w:tblPr>
      <w:tblGrid>
        <w:gridCol w:w="1220"/>
        <w:gridCol w:w="1250"/>
        <w:gridCol w:w="1250"/>
        <w:gridCol w:w="1250"/>
      </w:tblGrid>
      <w:tr w:rsidR="00DE0385" w:rsidRPr="00D03981" w14:paraId="4F742265" w14:textId="77777777" w:rsidTr="00DE0385">
        <w:trPr>
          <w:trHeight w:val="220"/>
        </w:trPr>
        <w:tc>
          <w:tcPr>
            <w:tcW w:w="1220" w:type="dxa"/>
            <w:tcBorders>
              <w:top w:val="nil"/>
              <w:left w:val="nil"/>
              <w:bottom w:val="nil"/>
              <w:right w:val="nil"/>
            </w:tcBorders>
            <w:vAlign w:val="bottom"/>
          </w:tcPr>
          <w:p w14:paraId="5C1AEFDE"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p>
        </w:tc>
        <w:tc>
          <w:tcPr>
            <w:tcW w:w="1250" w:type="dxa"/>
            <w:tcBorders>
              <w:top w:val="nil"/>
              <w:left w:val="nil"/>
              <w:bottom w:val="nil"/>
              <w:right w:val="nil"/>
            </w:tcBorders>
            <w:vAlign w:val="bottom"/>
          </w:tcPr>
          <w:p w14:paraId="107105F2"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X1</w:t>
            </w:r>
          </w:p>
        </w:tc>
        <w:tc>
          <w:tcPr>
            <w:tcW w:w="1250" w:type="dxa"/>
            <w:tcBorders>
              <w:top w:val="nil"/>
              <w:left w:val="nil"/>
              <w:bottom w:val="nil"/>
              <w:right w:val="nil"/>
            </w:tcBorders>
            <w:vAlign w:val="bottom"/>
          </w:tcPr>
          <w:p w14:paraId="5AFDD6C6"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X2</w:t>
            </w:r>
          </w:p>
        </w:tc>
        <w:tc>
          <w:tcPr>
            <w:tcW w:w="1250" w:type="dxa"/>
            <w:tcBorders>
              <w:top w:val="nil"/>
              <w:left w:val="nil"/>
              <w:bottom w:val="nil"/>
              <w:right w:val="nil"/>
            </w:tcBorders>
            <w:vAlign w:val="bottom"/>
          </w:tcPr>
          <w:p w14:paraId="57255D2B"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X3</w:t>
            </w:r>
          </w:p>
        </w:tc>
      </w:tr>
      <w:tr w:rsidR="00DE0385" w:rsidRPr="00D03981" w14:paraId="235A2AD9" w14:textId="77777777" w:rsidTr="00DE0385">
        <w:trPr>
          <w:trHeight w:hRule="exact" w:val="88"/>
        </w:trPr>
        <w:tc>
          <w:tcPr>
            <w:tcW w:w="1220" w:type="dxa"/>
            <w:tcBorders>
              <w:top w:val="nil"/>
              <w:left w:val="nil"/>
              <w:bottom w:val="double" w:sz="6" w:space="2" w:color="auto"/>
              <w:right w:val="nil"/>
            </w:tcBorders>
            <w:vAlign w:val="bottom"/>
          </w:tcPr>
          <w:p w14:paraId="35586C7C"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p>
        </w:tc>
        <w:tc>
          <w:tcPr>
            <w:tcW w:w="1250" w:type="dxa"/>
            <w:tcBorders>
              <w:top w:val="nil"/>
              <w:left w:val="nil"/>
              <w:bottom w:val="double" w:sz="6" w:space="2" w:color="auto"/>
              <w:right w:val="nil"/>
            </w:tcBorders>
            <w:vAlign w:val="bottom"/>
          </w:tcPr>
          <w:p w14:paraId="1C46AB30"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p>
        </w:tc>
        <w:tc>
          <w:tcPr>
            <w:tcW w:w="1250" w:type="dxa"/>
            <w:tcBorders>
              <w:top w:val="nil"/>
              <w:left w:val="nil"/>
              <w:bottom w:val="double" w:sz="6" w:space="2" w:color="auto"/>
              <w:right w:val="nil"/>
            </w:tcBorders>
            <w:vAlign w:val="bottom"/>
          </w:tcPr>
          <w:p w14:paraId="5E22179E"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p>
        </w:tc>
        <w:tc>
          <w:tcPr>
            <w:tcW w:w="1250" w:type="dxa"/>
            <w:tcBorders>
              <w:top w:val="nil"/>
              <w:left w:val="nil"/>
              <w:bottom w:val="double" w:sz="6" w:space="2" w:color="auto"/>
              <w:right w:val="nil"/>
            </w:tcBorders>
            <w:vAlign w:val="bottom"/>
          </w:tcPr>
          <w:p w14:paraId="5CF0F7AA"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p>
        </w:tc>
      </w:tr>
      <w:tr w:rsidR="00DE0385" w:rsidRPr="00D03981" w14:paraId="1E0A5C61" w14:textId="77777777" w:rsidTr="00DE0385">
        <w:trPr>
          <w:trHeight w:hRule="exact" w:val="132"/>
        </w:trPr>
        <w:tc>
          <w:tcPr>
            <w:tcW w:w="1220" w:type="dxa"/>
            <w:tcBorders>
              <w:top w:val="nil"/>
              <w:left w:val="nil"/>
              <w:bottom w:val="nil"/>
              <w:right w:val="nil"/>
            </w:tcBorders>
            <w:vAlign w:val="bottom"/>
          </w:tcPr>
          <w:p w14:paraId="552A847F"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p>
        </w:tc>
        <w:tc>
          <w:tcPr>
            <w:tcW w:w="1250" w:type="dxa"/>
            <w:tcBorders>
              <w:top w:val="nil"/>
              <w:left w:val="nil"/>
              <w:bottom w:val="nil"/>
              <w:right w:val="nil"/>
            </w:tcBorders>
            <w:vAlign w:val="bottom"/>
          </w:tcPr>
          <w:p w14:paraId="5B29E8C8"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p>
        </w:tc>
        <w:tc>
          <w:tcPr>
            <w:tcW w:w="1250" w:type="dxa"/>
            <w:tcBorders>
              <w:top w:val="nil"/>
              <w:left w:val="nil"/>
              <w:bottom w:val="nil"/>
              <w:right w:val="nil"/>
            </w:tcBorders>
            <w:vAlign w:val="bottom"/>
          </w:tcPr>
          <w:p w14:paraId="71D42907"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p>
        </w:tc>
        <w:tc>
          <w:tcPr>
            <w:tcW w:w="1250" w:type="dxa"/>
            <w:tcBorders>
              <w:top w:val="nil"/>
              <w:left w:val="nil"/>
              <w:bottom w:val="nil"/>
              <w:right w:val="nil"/>
            </w:tcBorders>
            <w:vAlign w:val="bottom"/>
          </w:tcPr>
          <w:p w14:paraId="7336F2B7"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p>
        </w:tc>
      </w:tr>
      <w:tr w:rsidR="00DE0385" w:rsidRPr="00D03981" w14:paraId="23856D47" w14:textId="77777777" w:rsidTr="00DE0385">
        <w:trPr>
          <w:trHeight w:val="220"/>
        </w:trPr>
        <w:tc>
          <w:tcPr>
            <w:tcW w:w="1220" w:type="dxa"/>
            <w:tcBorders>
              <w:top w:val="nil"/>
              <w:left w:val="nil"/>
              <w:bottom w:val="nil"/>
              <w:right w:val="nil"/>
            </w:tcBorders>
            <w:vAlign w:val="bottom"/>
          </w:tcPr>
          <w:p w14:paraId="0E86BF7F"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X1</w:t>
            </w:r>
          </w:p>
        </w:tc>
        <w:tc>
          <w:tcPr>
            <w:tcW w:w="1250" w:type="dxa"/>
            <w:tcBorders>
              <w:top w:val="nil"/>
              <w:left w:val="nil"/>
              <w:bottom w:val="nil"/>
              <w:right w:val="nil"/>
            </w:tcBorders>
            <w:vAlign w:val="bottom"/>
          </w:tcPr>
          <w:p w14:paraId="626D1ED6"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1.000000</w:t>
            </w:r>
          </w:p>
        </w:tc>
        <w:tc>
          <w:tcPr>
            <w:tcW w:w="1250" w:type="dxa"/>
            <w:tcBorders>
              <w:top w:val="nil"/>
              <w:left w:val="nil"/>
              <w:bottom w:val="nil"/>
              <w:right w:val="nil"/>
            </w:tcBorders>
            <w:vAlign w:val="bottom"/>
          </w:tcPr>
          <w:p w14:paraId="0F44DE53"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0.001762</w:t>
            </w:r>
          </w:p>
        </w:tc>
        <w:tc>
          <w:tcPr>
            <w:tcW w:w="1250" w:type="dxa"/>
            <w:tcBorders>
              <w:top w:val="nil"/>
              <w:left w:val="nil"/>
              <w:bottom w:val="nil"/>
              <w:right w:val="nil"/>
            </w:tcBorders>
            <w:vAlign w:val="bottom"/>
          </w:tcPr>
          <w:p w14:paraId="6011BCD0"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0.001543</w:t>
            </w:r>
          </w:p>
        </w:tc>
      </w:tr>
      <w:tr w:rsidR="00DE0385" w:rsidRPr="00D03981" w14:paraId="572B2E8E" w14:textId="77777777" w:rsidTr="00DE0385">
        <w:trPr>
          <w:trHeight w:val="220"/>
        </w:trPr>
        <w:tc>
          <w:tcPr>
            <w:tcW w:w="1220" w:type="dxa"/>
            <w:tcBorders>
              <w:top w:val="nil"/>
              <w:left w:val="nil"/>
              <w:bottom w:val="nil"/>
              <w:right w:val="nil"/>
            </w:tcBorders>
            <w:vAlign w:val="bottom"/>
          </w:tcPr>
          <w:p w14:paraId="50BDFDFB"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X2</w:t>
            </w:r>
          </w:p>
        </w:tc>
        <w:tc>
          <w:tcPr>
            <w:tcW w:w="1250" w:type="dxa"/>
            <w:tcBorders>
              <w:top w:val="nil"/>
              <w:left w:val="nil"/>
              <w:bottom w:val="nil"/>
              <w:right w:val="nil"/>
            </w:tcBorders>
            <w:vAlign w:val="bottom"/>
          </w:tcPr>
          <w:p w14:paraId="23C56113"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0.001762</w:t>
            </w:r>
          </w:p>
        </w:tc>
        <w:tc>
          <w:tcPr>
            <w:tcW w:w="1250" w:type="dxa"/>
            <w:tcBorders>
              <w:top w:val="nil"/>
              <w:left w:val="nil"/>
              <w:bottom w:val="nil"/>
              <w:right w:val="nil"/>
            </w:tcBorders>
            <w:vAlign w:val="bottom"/>
          </w:tcPr>
          <w:p w14:paraId="6629D60A"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1.000000</w:t>
            </w:r>
          </w:p>
        </w:tc>
        <w:tc>
          <w:tcPr>
            <w:tcW w:w="1250" w:type="dxa"/>
            <w:tcBorders>
              <w:top w:val="nil"/>
              <w:left w:val="nil"/>
              <w:bottom w:val="nil"/>
              <w:right w:val="nil"/>
            </w:tcBorders>
            <w:vAlign w:val="bottom"/>
          </w:tcPr>
          <w:p w14:paraId="6E052A0D"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0.136747</w:t>
            </w:r>
          </w:p>
        </w:tc>
      </w:tr>
      <w:tr w:rsidR="00DE0385" w:rsidRPr="00D03981" w14:paraId="749D781A" w14:textId="77777777" w:rsidTr="00DE0385">
        <w:trPr>
          <w:trHeight w:val="220"/>
        </w:trPr>
        <w:tc>
          <w:tcPr>
            <w:tcW w:w="1220" w:type="dxa"/>
            <w:tcBorders>
              <w:top w:val="nil"/>
              <w:left w:val="nil"/>
              <w:bottom w:val="nil"/>
              <w:right w:val="nil"/>
            </w:tcBorders>
            <w:vAlign w:val="bottom"/>
          </w:tcPr>
          <w:p w14:paraId="2EA5E4EA"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X3</w:t>
            </w:r>
          </w:p>
        </w:tc>
        <w:tc>
          <w:tcPr>
            <w:tcW w:w="1250" w:type="dxa"/>
            <w:tcBorders>
              <w:top w:val="nil"/>
              <w:left w:val="nil"/>
              <w:bottom w:val="nil"/>
              <w:right w:val="nil"/>
            </w:tcBorders>
            <w:vAlign w:val="bottom"/>
          </w:tcPr>
          <w:p w14:paraId="2D4BAAFE"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0.001543</w:t>
            </w:r>
          </w:p>
        </w:tc>
        <w:tc>
          <w:tcPr>
            <w:tcW w:w="1250" w:type="dxa"/>
            <w:tcBorders>
              <w:top w:val="nil"/>
              <w:left w:val="nil"/>
              <w:bottom w:val="nil"/>
              <w:right w:val="nil"/>
            </w:tcBorders>
            <w:vAlign w:val="bottom"/>
          </w:tcPr>
          <w:p w14:paraId="4AEB9EC6"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0.136747</w:t>
            </w:r>
          </w:p>
        </w:tc>
        <w:tc>
          <w:tcPr>
            <w:tcW w:w="1250" w:type="dxa"/>
            <w:tcBorders>
              <w:top w:val="nil"/>
              <w:left w:val="nil"/>
              <w:bottom w:val="nil"/>
              <w:right w:val="nil"/>
            </w:tcBorders>
            <w:vAlign w:val="bottom"/>
          </w:tcPr>
          <w:p w14:paraId="4C36FD3A" w14:textId="77777777" w:rsidR="00DE0385" w:rsidRPr="00D03981" w:rsidRDefault="00DE0385" w:rsidP="00DE0385">
            <w:pPr>
              <w:autoSpaceDE w:val="0"/>
              <w:autoSpaceDN w:val="0"/>
              <w:adjustRightInd w:val="0"/>
              <w:spacing w:after="0" w:line="240" w:lineRule="auto"/>
              <w:jc w:val="center"/>
              <w:rPr>
                <w:rFonts w:ascii="Times New Roman" w:hAnsi="Times New Roman" w:cs="Times New Roman"/>
                <w:color w:val="000000"/>
                <w:sz w:val="24"/>
                <w:szCs w:val="24"/>
              </w:rPr>
            </w:pPr>
            <w:r w:rsidRPr="00D03981">
              <w:rPr>
                <w:rFonts w:ascii="Times New Roman" w:hAnsi="Times New Roman" w:cs="Times New Roman"/>
                <w:color w:val="000000"/>
                <w:sz w:val="24"/>
                <w:szCs w:val="24"/>
              </w:rPr>
              <w:t> 1.000000</w:t>
            </w:r>
          </w:p>
        </w:tc>
      </w:tr>
    </w:tbl>
    <w:p w14:paraId="799794ED" w14:textId="77777777" w:rsidR="00821C10" w:rsidRPr="00D03981" w:rsidRDefault="00821C10" w:rsidP="00821C10">
      <w:pPr>
        <w:autoSpaceDE w:val="0"/>
        <w:autoSpaceDN w:val="0"/>
        <w:adjustRightInd w:val="0"/>
        <w:spacing w:after="0" w:line="240" w:lineRule="auto"/>
        <w:rPr>
          <w:rFonts w:ascii="Times New Roman" w:hAnsi="Times New Roman" w:cs="Times New Roman"/>
          <w:sz w:val="24"/>
          <w:szCs w:val="24"/>
        </w:rPr>
      </w:pPr>
    </w:p>
    <w:p w14:paraId="47393DBC" w14:textId="77777777" w:rsidR="00821C10" w:rsidRPr="00D03981" w:rsidRDefault="00821C10" w:rsidP="00821C10">
      <w:pPr>
        <w:autoSpaceDE w:val="0"/>
        <w:autoSpaceDN w:val="0"/>
        <w:adjustRightInd w:val="0"/>
        <w:spacing w:after="0" w:line="240" w:lineRule="auto"/>
        <w:rPr>
          <w:rFonts w:ascii="Times New Roman" w:hAnsi="Times New Roman" w:cs="Times New Roman"/>
          <w:sz w:val="24"/>
          <w:szCs w:val="24"/>
        </w:rPr>
      </w:pPr>
    </w:p>
    <w:p w14:paraId="12D14ED9" w14:textId="3121B48C" w:rsidR="00821C10" w:rsidRPr="00D03981" w:rsidRDefault="00821C10" w:rsidP="00821C10">
      <w:pPr>
        <w:pStyle w:val="ListParagraph"/>
        <w:tabs>
          <w:tab w:val="left" w:pos="2499"/>
        </w:tabs>
        <w:ind w:left="360"/>
        <w:jc w:val="both"/>
        <w:rPr>
          <w:rFonts w:ascii="Times New Roman" w:hAnsi="Times New Roman" w:cs="Times New Roman"/>
          <w:b/>
          <w:bCs/>
          <w:sz w:val="24"/>
          <w:szCs w:val="24"/>
        </w:rPr>
      </w:pPr>
      <w:r w:rsidRPr="00D03981">
        <w:rPr>
          <w:rFonts w:ascii="Times New Roman" w:hAnsi="Times New Roman" w:cs="Times New Roman"/>
          <w:sz w:val="24"/>
          <w:szCs w:val="24"/>
        </w:rPr>
        <w:br/>
      </w:r>
    </w:p>
    <w:p w14:paraId="60E1B206" w14:textId="77777777" w:rsidR="00821C10" w:rsidRPr="00D03981" w:rsidRDefault="00821C10" w:rsidP="00821C10">
      <w:pPr>
        <w:pStyle w:val="ListParagraph"/>
        <w:tabs>
          <w:tab w:val="left" w:pos="2499"/>
        </w:tabs>
        <w:ind w:left="360"/>
        <w:jc w:val="both"/>
        <w:rPr>
          <w:rFonts w:ascii="Times New Roman" w:hAnsi="Times New Roman" w:cs="Times New Roman"/>
          <w:b/>
          <w:bCs/>
          <w:sz w:val="24"/>
          <w:szCs w:val="24"/>
        </w:rPr>
      </w:pPr>
    </w:p>
    <w:p w14:paraId="7E7216B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090751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532E76B"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1461E6B"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2B3B35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12B088A"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532F6A0"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C6ECEF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BBDC9C1"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C1D20B1"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7209418"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E4552A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BC89155"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4D99D97"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1996721"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C7F4003"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C0E85D8"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AF1D2EE"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0B6296C"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992DA2A"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E40A611"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9DB400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15C731C"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4BB0BD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62F005F"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966B1FC"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2187E4B9"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11A0F3D"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22154D8"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302400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C576EE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9D2C890"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DD935CE"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BD13158" w14:textId="77777777" w:rsidR="00821C10" w:rsidRDefault="00821C10" w:rsidP="00EB58A4">
      <w:pPr>
        <w:tabs>
          <w:tab w:val="left" w:pos="2499"/>
        </w:tabs>
        <w:jc w:val="both"/>
        <w:rPr>
          <w:rFonts w:ascii="Times New Roman" w:hAnsi="Times New Roman" w:cs="Times New Roman"/>
          <w:b/>
          <w:bCs/>
          <w:sz w:val="24"/>
          <w:szCs w:val="24"/>
        </w:rPr>
      </w:pPr>
    </w:p>
    <w:p w14:paraId="4DCF2302" w14:textId="77777777" w:rsidR="00EB58A4" w:rsidRPr="00EB58A4" w:rsidRDefault="00EB58A4" w:rsidP="00EB58A4">
      <w:pPr>
        <w:tabs>
          <w:tab w:val="left" w:pos="2499"/>
        </w:tabs>
        <w:jc w:val="both"/>
        <w:rPr>
          <w:rFonts w:ascii="Times New Roman" w:hAnsi="Times New Roman" w:cs="Times New Roman"/>
          <w:b/>
          <w:bCs/>
          <w:sz w:val="24"/>
          <w:szCs w:val="24"/>
        </w:rPr>
      </w:pPr>
    </w:p>
    <w:p w14:paraId="5BAAEF1B" w14:textId="57D9D2CB" w:rsidR="00821C10" w:rsidRDefault="00821C10" w:rsidP="00821C10">
      <w:pPr>
        <w:pStyle w:val="ListParagraph"/>
        <w:tabs>
          <w:tab w:val="left" w:pos="2499"/>
        </w:tabs>
        <w:ind w:left="360"/>
        <w:jc w:val="both"/>
        <w:rPr>
          <w:rFonts w:ascii="Times New Roman" w:hAnsi="Times New Roman" w:cs="Times New Roman"/>
          <w:b/>
          <w:bCs/>
          <w:sz w:val="24"/>
          <w:szCs w:val="24"/>
        </w:rPr>
      </w:pPr>
      <w:r>
        <w:rPr>
          <w:rFonts w:ascii="Times New Roman" w:hAnsi="Times New Roman" w:cs="Times New Roman"/>
          <w:b/>
          <w:bCs/>
          <w:sz w:val="24"/>
          <w:szCs w:val="24"/>
        </w:rPr>
        <w:t>Lampiran 10</w:t>
      </w:r>
      <w:r w:rsidR="00DE0385">
        <w:rPr>
          <w:rFonts w:ascii="Times New Roman" w:hAnsi="Times New Roman" w:cs="Times New Roman"/>
          <w:b/>
          <w:bCs/>
          <w:sz w:val="24"/>
          <w:szCs w:val="24"/>
        </w:rPr>
        <w:t>.</w:t>
      </w:r>
      <w:r>
        <w:rPr>
          <w:rFonts w:ascii="Times New Roman" w:hAnsi="Times New Roman" w:cs="Times New Roman"/>
          <w:b/>
          <w:bCs/>
          <w:sz w:val="24"/>
          <w:szCs w:val="24"/>
        </w:rPr>
        <w:t xml:space="preserve"> Uji </w:t>
      </w:r>
      <w:proofErr w:type="spellStart"/>
      <w:r>
        <w:rPr>
          <w:rFonts w:ascii="Times New Roman" w:hAnsi="Times New Roman" w:cs="Times New Roman"/>
          <w:b/>
          <w:bCs/>
          <w:sz w:val="24"/>
          <w:szCs w:val="24"/>
        </w:rPr>
        <w:t>Heteroskedastisitas</w:t>
      </w:r>
      <w:proofErr w:type="spellEnd"/>
    </w:p>
    <w:tbl>
      <w:tblPr>
        <w:tblW w:w="0" w:type="auto"/>
        <w:tblInd w:w="426" w:type="dxa"/>
        <w:tblLayout w:type="fixed"/>
        <w:tblCellMar>
          <w:left w:w="0" w:type="dxa"/>
          <w:right w:w="0" w:type="dxa"/>
        </w:tblCellMar>
        <w:tblLook w:val="0000" w:firstRow="0" w:lastRow="0" w:firstColumn="0" w:lastColumn="0" w:noHBand="0" w:noVBand="0"/>
      </w:tblPr>
      <w:tblGrid>
        <w:gridCol w:w="2020"/>
        <w:gridCol w:w="1414"/>
        <w:gridCol w:w="1155"/>
        <w:gridCol w:w="1150"/>
        <w:gridCol w:w="950"/>
      </w:tblGrid>
      <w:tr w:rsidR="00821C10" w:rsidRPr="00DE0385" w14:paraId="6F2D3E99" w14:textId="77777777" w:rsidTr="00DE0385">
        <w:trPr>
          <w:trHeight w:val="220"/>
        </w:trPr>
        <w:tc>
          <w:tcPr>
            <w:tcW w:w="5739" w:type="dxa"/>
            <w:gridSpan w:val="4"/>
            <w:tcBorders>
              <w:top w:val="nil"/>
              <w:left w:val="nil"/>
              <w:bottom w:val="nil"/>
              <w:right w:val="nil"/>
            </w:tcBorders>
            <w:vAlign w:val="bottom"/>
          </w:tcPr>
          <w:p w14:paraId="6D456283" w14:textId="77777777" w:rsidR="00821C10" w:rsidRPr="00DE0385"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Dependent Variable: ABS(RESID)</w:t>
            </w:r>
          </w:p>
        </w:tc>
        <w:tc>
          <w:tcPr>
            <w:tcW w:w="950" w:type="dxa"/>
            <w:tcBorders>
              <w:top w:val="nil"/>
              <w:left w:val="nil"/>
              <w:bottom w:val="nil"/>
              <w:right w:val="nil"/>
            </w:tcBorders>
            <w:vAlign w:val="bottom"/>
          </w:tcPr>
          <w:p w14:paraId="19E1314E"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E0385" w14:paraId="3B258C38" w14:textId="77777777" w:rsidTr="00DE0385">
        <w:trPr>
          <w:trHeight w:val="220"/>
        </w:trPr>
        <w:tc>
          <w:tcPr>
            <w:tcW w:w="6689" w:type="dxa"/>
            <w:gridSpan w:val="5"/>
            <w:tcBorders>
              <w:top w:val="nil"/>
              <w:left w:val="nil"/>
              <w:bottom w:val="nil"/>
              <w:right w:val="nil"/>
            </w:tcBorders>
            <w:vAlign w:val="bottom"/>
          </w:tcPr>
          <w:p w14:paraId="35C75570" w14:textId="77777777" w:rsidR="00821C10" w:rsidRPr="00DE0385"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Method: Panel EGLS (Cross-section random effects)</w:t>
            </w:r>
          </w:p>
        </w:tc>
      </w:tr>
      <w:tr w:rsidR="00821C10" w:rsidRPr="00DE0385" w14:paraId="07839CC3" w14:textId="77777777" w:rsidTr="00DE0385">
        <w:trPr>
          <w:trHeight w:val="220"/>
        </w:trPr>
        <w:tc>
          <w:tcPr>
            <w:tcW w:w="5739" w:type="dxa"/>
            <w:gridSpan w:val="4"/>
            <w:tcBorders>
              <w:top w:val="nil"/>
              <w:left w:val="nil"/>
              <w:bottom w:val="nil"/>
              <w:right w:val="nil"/>
            </w:tcBorders>
            <w:vAlign w:val="bottom"/>
          </w:tcPr>
          <w:p w14:paraId="2A8114B7" w14:textId="77777777" w:rsidR="00821C10" w:rsidRPr="00DE0385"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Date: 11/26/25   Time: 20:42</w:t>
            </w:r>
          </w:p>
        </w:tc>
        <w:tc>
          <w:tcPr>
            <w:tcW w:w="950" w:type="dxa"/>
            <w:tcBorders>
              <w:top w:val="nil"/>
              <w:left w:val="nil"/>
              <w:bottom w:val="nil"/>
              <w:right w:val="nil"/>
            </w:tcBorders>
            <w:vAlign w:val="bottom"/>
          </w:tcPr>
          <w:p w14:paraId="35047830"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E0385" w14:paraId="2D34FB90" w14:textId="77777777" w:rsidTr="00DE0385">
        <w:trPr>
          <w:trHeight w:val="220"/>
        </w:trPr>
        <w:tc>
          <w:tcPr>
            <w:tcW w:w="4589" w:type="dxa"/>
            <w:gridSpan w:val="3"/>
            <w:tcBorders>
              <w:top w:val="nil"/>
              <w:left w:val="nil"/>
              <w:bottom w:val="nil"/>
              <w:right w:val="nil"/>
            </w:tcBorders>
            <w:vAlign w:val="bottom"/>
          </w:tcPr>
          <w:p w14:paraId="5F2197B7" w14:textId="77777777" w:rsidR="00821C10" w:rsidRPr="00DE0385"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Sample: 2020 2024</w:t>
            </w:r>
          </w:p>
        </w:tc>
        <w:tc>
          <w:tcPr>
            <w:tcW w:w="1150" w:type="dxa"/>
            <w:tcBorders>
              <w:top w:val="nil"/>
              <w:left w:val="nil"/>
              <w:bottom w:val="nil"/>
              <w:right w:val="nil"/>
            </w:tcBorders>
            <w:vAlign w:val="bottom"/>
          </w:tcPr>
          <w:p w14:paraId="26C62E22"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1BE4A259"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E0385" w14:paraId="4EB543BD" w14:textId="77777777" w:rsidTr="00DE0385">
        <w:trPr>
          <w:trHeight w:val="220"/>
        </w:trPr>
        <w:tc>
          <w:tcPr>
            <w:tcW w:w="4589" w:type="dxa"/>
            <w:gridSpan w:val="3"/>
            <w:tcBorders>
              <w:top w:val="nil"/>
              <w:left w:val="nil"/>
              <w:bottom w:val="nil"/>
              <w:right w:val="nil"/>
            </w:tcBorders>
            <w:vAlign w:val="bottom"/>
          </w:tcPr>
          <w:p w14:paraId="64A384DF" w14:textId="77777777" w:rsidR="00821C10" w:rsidRPr="00DE0385"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Periods included: 5</w:t>
            </w:r>
          </w:p>
        </w:tc>
        <w:tc>
          <w:tcPr>
            <w:tcW w:w="1150" w:type="dxa"/>
            <w:tcBorders>
              <w:top w:val="nil"/>
              <w:left w:val="nil"/>
              <w:bottom w:val="nil"/>
              <w:right w:val="nil"/>
            </w:tcBorders>
            <w:vAlign w:val="bottom"/>
          </w:tcPr>
          <w:p w14:paraId="702D5CBD"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174BB6EC"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E0385" w14:paraId="65C92F36" w14:textId="77777777" w:rsidTr="00DE0385">
        <w:trPr>
          <w:trHeight w:val="220"/>
        </w:trPr>
        <w:tc>
          <w:tcPr>
            <w:tcW w:w="5739" w:type="dxa"/>
            <w:gridSpan w:val="4"/>
            <w:tcBorders>
              <w:top w:val="nil"/>
              <w:left w:val="nil"/>
              <w:bottom w:val="nil"/>
              <w:right w:val="nil"/>
            </w:tcBorders>
            <w:vAlign w:val="bottom"/>
          </w:tcPr>
          <w:p w14:paraId="1AF498DB" w14:textId="77777777" w:rsidR="00821C10" w:rsidRPr="00DE0385"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Cross-sections included: 40</w:t>
            </w:r>
          </w:p>
        </w:tc>
        <w:tc>
          <w:tcPr>
            <w:tcW w:w="950" w:type="dxa"/>
            <w:tcBorders>
              <w:top w:val="nil"/>
              <w:left w:val="nil"/>
              <w:bottom w:val="nil"/>
              <w:right w:val="nil"/>
            </w:tcBorders>
            <w:vAlign w:val="bottom"/>
          </w:tcPr>
          <w:p w14:paraId="3498D251"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E0385" w14:paraId="13EBEE5D" w14:textId="77777777" w:rsidTr="00DE0385">
        <w:trPr>
          <w:trHeight w:val="220"/>
        </w:trPr>
        <w:tc>
          <w:tcPr>
            <w:tcW w:w="6689" w:type="dxa"/>
            <w:gridSpan w:val="5"/>
            <w:tcBorders>
              <w:top w:val="nil"/>
              <w:left w:val="nil"/>
              <w:bottom w:val="nil"/>
              <w:right w:val="nil"/>
            </w:tcBorders>
            <w:vAlign w:val="bottom"/>
          </w:tcPr>
          <w:p w14:paraId="722516E3" w14:textId="77777777" w:rsidR="00821C10" w:rsidRPr="00DE0385"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Total panel (balanced) observations: 200</w:t>
            </w:r>
          </w:p>
        </w:tc>
      </w:tr>
      <w:tr w:rsidR="00821C10" w:rsidRPr="00DE0385" w14:paraId="5025CBC4" w14:textId="77777777" w:rsidTr="00DE0385">
        <w:trPr>
          <w:trHeight w:val="220"/>
        </w:trPr>
        <w:tc>
          <w:tcPr>
            <w:tcW w:w="6689" w:type="dxa"/>
            <w:gridSpan w:val="5"/>
            <w:tcBorders>
              <w:top w:val="nil"/>
              <w:left w:val="nil"/>
              <w:bottom w:val="nil"/>
              <w:right w:val="nil"/>
            </w:tcBorders>
            <w:vAlign w:val="bottom"/>
          </w:tcPr>
          <w:p w14:paraId="5D242ED7" w14:textId="77777777" w:rsidR="00821C10" w:rsidRPr="00DE0385" w:rsidRDefault="00821C10"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Swamy and Arora estimator of component variances</w:t>
            </w:r>
          </w:p>
        </w:tc>
      </w:tr>
      <w:tr w:rsidR="00821C10" w:rsidRPr="00DE0385" w14:paraId="6FD476C1" w14:textId="77777777" w:rsidTr="00DE0385">
        <w:trPr>
          <w:trHeight w:hRule="exact" w:val="88"/>
        </w:trPr>
        <w:tc>
          <w:tcPr>
            <w:tcW w:w="2020" w:type="dxa"/>
            <w:tcBorders>
              <w:top w:val="nil"/>
              <w:left w:val="nil"/>
              <w:bottom w:val="double" w:sz="6" w:space="2" w:color="auto"/>
              <w:right w:val="nil"/>
            </w:tcBorders>
            <w:vAlign w:val="bottom"/>
          </w:tcPr>
          <w:p w14:paraId="5506F9FD"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14" w:type="dxa"/>
            <w:tcBorders>
              <w:top w:val="nil"/>
              <w:left w:val="nil"/>
              <w:bottom w:val="double" w:sz="6" w:space="2" w:color="auto"/>
              <w:right w:val="nil"/>
            </w:tcBorders>
            <w:vAlign w:val="bottom"/>
          </w:tcPr>
          <w:p w14:paraId="07B14C4F"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37C92DAB"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3BE9D116"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double" w:sz="6" w:space="2" w:color="auto"/>
              <w:right w:val="nil"/>
            </w:tcBorders>
            <w:vAlign w:val="bottom"/>
          </w:tcPr>
          <w:p w14:paraId="14071C46"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E0385" w14:paraId="2D2C678F" w14:textId="77777777" w:rsidTr="00DE0385">
        <w:trPr>
          <w:trHeight w:hRule="exact" w:val="132"/>
        </w:trPr>
        <w:tc>
          <w:tcPr>
            <w:tcW w:w="2020" w:type="dxa"/>
            <w:tcBorders>
              <w:top w:val="nil"/>
              <w:left w:val="nil"/>
              <w:bottom w:val="nil"/>
              <w:right w:val="nil"/>
            </w:tcBorders>
            <w:vAlign w:val="bottom"/>
          </w:tcPr>
          <w:p w14:paraId="44DCB556"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14" w:type="dxa"/>
            <w:tcBorders>
              <w:top w:val="nil"/>
              <w:left w:val="nil"/>
              <w:bottom w:val="nil"/>
              <w:right w:val="nil"/>
            </w:tcBorders>
            <w:vAlign w:val="bottom"/>
          </w:tcPr>
          <w:p w14:paraId="62257B62"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52FB41F5"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0C1E284D"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7BFCD2B5"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E0385" w14:paraId="5957AF22" w14:textId="77777777" w:rsidTr="00DE0385">
        <w:trPr>
          <w:trHeight w:val="220"/>
        </w:trPr>
        <w:tc>
          <w:tcPr>
            <w:tcW w:w="2020" w:type="dxa"/>
            <w:tcBorders>
              <w:top w:val="nil"/>
              <w:left w:val="nil"/>
              <w:bottom w:val="nil"/>
              <w:right w:val="nil"/>
            </w:tcBorders>
            <w:vAlign w:val="bottom"/>
          </w:tcPr>
          <w:p w14:paraId="1B8DB1E4"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b/>
                <w:bCs/>
                <w:color w:val="000000"/>
                <w:sz w:val="24"/>
                <w:szCs w:val="24"/>
              </w:rPr>
            </w:pPr>
            <w:r w:rsidRPr="00DE0385">
              <w:rPr>
                <w:rFonts w:ascii="Times New Roman" w:hAnsi="Times New Roman" w:cs="Times New Roman"/>
                <w:b/>
                <w:bCs/>
                <w:color w:val="000000"/>
                <w:sz w:val="24"/>
                <w:szCs w:val="24"/>
              </w:rPr>
              <w:t>Variable</w:t>
            </w:r>
          </w:p>
        </w:tc>
        <w:tc>
          <w:tcPr>
            <w:tcW w:w="1414" w:type="dxa"/>
            <w:tcBorders>
              <w:top w:val="nil"/>
              <w:left w:val="nil"/>
              <w:bottom w:val="nil"/>
              <w:right w:val="nil"/>
            </w:tcBorders>
            <w:vAlign w:val="bottom"/>
          </w:tcPr>
          <w:p w14:paraId="25EE429C"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b/>
                <w:bCs/>
                <w:color w:val="000000"/>
                <w:sz w:val="24"/>
                <w:szCs w:val="24"/>
              </w:rPr>
            </w:pPr>
            <w:r w:rsidRPr="00DE0385">
              <w:rPr>
                <w:rFonts w:ascii="Times New Roman" w:hAnsi="Times New Roman" w:cs="Times New Roman"/>
                <w:b/>
                <w:bCs/>
                <w:color w:val="000000"/>
                <w:sz w:val="24"/>
                <w:szCs w:val="24"/>
              </w:rPr>
              <w:t>Coefficient</w:t>
            </w:r>
          </w:p>
        </w:tc>
        <w:tc>
          <w:tcPr>
            <w:tcW w:w="1155" w:type="dxa"/>
            <w:tcBorders>
              <w:top w:val="nil"/>
              <w:left w:val="nil"/>
              <w:bottom w:val="nil"/>
              <w:right w:val="nil"/>
            </w:tcBorders>
            <w:vAlign w:val="bottom"/>
          </w:tcPr>
          <w:p w14:paraId="407E18CA"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b/>
                <w:bCs/>
                <w:color w:val="000000"/>
                <w:sz w:val="24"/>
                <w:szCs w:val="24"/>
              </w:rPr>
            </w:pPr>
            <w:r w:rsidRPr="00DE0385">
              <w:rPr>
                <w:rFonts w:ascii="Times New Roman" w:hAnsi="Times New Roman" w:cs="Times New Roman"/>
                <w:b/>
                <w:bCs/>
                <w:color w:val="000000"/>
                <w:sz w:val="24"/>
                <w:szCs w:val="24"/>
              </w:rPr>
              <w:t>Std. Error</w:t>
            </w:r>
          </w:p>
        </w:tc>
        <w:tc>
          <w:tcPr>
            <w:tcW w:w="1150" w:type="dxa"/>
            <w:tcBorders>
              <w:top w:val="nil"/>
              <w:left w:val="nil"/>
              <w:bottom w:val="nil"/>
              <w:right w:val="nil"/>
            </w:tcBorders>
            <w:vAlign w:val="bottom"/>
          </w:tcPr>
          <w:p w14:paraId="4089C71D"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b/>
                <w:bCs/>
                <w:color w:val="000000"/>
                <w:sz w:val="24"/>
                <w:szCs w:val="24"/>
              </w:rPr>
            </w:pPr>
            <w:r w:rsidRPr="00DE0385">
              <w:rPr>
                <w:rFonts w:ascii="Times New Roman" w:hAnsi="Times New Roman" w:cs="Times New Roman"/>
                <w:b/>
                <w:bCs/>
                <w:color w:val="000000"/>
                <w:sz w:val="24"/>
                <w:szCs w:val="24"/>
              </w:rPr>
              <w:t>t-Statistic</w:t>
            </w:r>
          </w:p>
        </w:tc>
        <w:tc>
          <w:tcPr>
            <w:tcW w:w="950" w:type="dxa"/>
            <w:tcBorders>
              <w:top w:val="nil"/>
              <w:left w:val="nil"/>
              <w:bottom w:val="nil"/>
              <w:right w:val="nil"/>
            </w:tcBorders>
            <w:vAlign w:val="bottom"/>
          </w:tcPr>
          <w:p w14:paraId="00A87330"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b/>
                <w:bCs/>
                <w:color w:val="000000"/>
                <w:sz w:val="24"/>
                <w:szCs w:val="24"/>
              </w:rPr>
            </w:pPr>
            <w:r w:rsidRPr="00DE0385">
              <w:rPr>
                <w:rFonts w:ascii="Times New Roman" w:hAnsi="Times New Roman" w:cs="Times New Roman"/>
                <w:b/>
                <w:bCs/>
                <w:color w:val="000000"/>
                <w:sz w:val="24"/>
                <w:szCs w:val="24"/>
              </w:rPr>
              <w:t>Prob.  </w:t>
            </w:r>
          </w:p>
        </w:tc>
      </w:tr>
      <w:tr w:rsidR="00821C10" w:rsidRPr="00DE0385" w14:paraId="0C3FF033" w14:textId="77777777" w:rsidTr="00DE0385">
        <w:trPr>
          <w:trHeight w:hRule="exact" w:val="88"/>
        </w:trPr>
        <w:tc>
          <w:tcPr>
            <w:tcW w:w="2020" w:type="dxa"/>
            <w:tcBorders>
              <w:top w:val="nil"/>
              <w:left w:val="nil"/>
              <w:bottom w:val="double" w:sz="6" w:space="2" w:color="auto"/>
              <w:right w:val="nil"/>
            </w:tcBorders>
            <w:vAlign w:val="bottom"/>
          </w:tcPr>
          <w:p w14:paraId="13E69C1F"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14" w:type="dxa"/>
            <w:tcBorders>
              <w:top w:val="nil"/>
              <w:left w:val="nil"/>
              <w:bottom w:val="double" w:sz="6" w:space="2" w:color="auto"/>
              <w:right w:val="nil"/>
            </w:tcBorders>
            <w:vAlign w:val="bottom"/>
          </w:tcPr>
          <w:p w14:paraId="11001E5E"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5" w:type="dxa"/>
            <w:tcBorders>
              <w:top w:val="nil"/>
              <w:left w:val="nil"/>
              <w:bottom w:val="double" w:sz="6" w:space="2" w:color="auto"/>
              <w:right w:val="nil"/>
            </w:tcBorders>
            <w:vAlign w:val="bottom"/>
          </w:tcPr>
          <w:p w14:paraId="4C99AC1A"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3E6C44E0"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double" w:sz="6" w:space="2" w:color="auto"/>
              <w:right w:val="nil"/>
            </w:tcBorders>
            <w:vAlign w:val="bottom"/>
          </w:tcPr>
          <w:p w14:paraId="5A9B20A3"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E0385" w14:paraId="23F58B75" w14:textId="77777777" w:rsidTr="00DE0385">
        <w:trPr>
          <w:trHeight w:hRule="exact" w:val="132"/>
        </w:trPr>
        <w:tc>
          <w:tcPr>
            <w:tcW w:w="2020" w:type="dxa"/>
            <w:tcBorders>
              <w:top w:val="nil"/>
              <w:left w:val="nil"/>
              <w:bottom w:val="nil"/>
              <w:right w:val="nil"/>
            </w:tcBorders>
            <w:vAlign w:val="bottom"/>
          </w:tcPr>
          <w:p w14:paraId="0BEE85FC"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414" w:type="dxa"/>
            <w:tcBorders>
              <w:top w:val="nil"/>
              <w:left w:val="nil"/>
              <w:bottom w:val="nil"/>
              <w:right w:val="nil"/>
            </w:tcBorders>
            <w:vAlign w:val="bottom"/>
          </w:tcPr>
          <w:p w14:paraId="5896C387"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5" w:type="dxa"/>
            <w:tcBorders>
              <w:top w:val="nil"/>
              <w:left w:val="nil"/>
              <w:bottom w:val="nil"/>
              <w:right w:val="nil"/>
            </w:tcBorders>
            <w:vAlign w:val="bottom"/>
          </w:tcPr>
          <w:p w14:paraId="2AD7E79D"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37DD3625"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3C73078D"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821C10" w:rsidRPr="00DE0385" w14:paraId="2FE02B15" w14:textId="77777777" w:rsidTr="00DE0385">
        <w:trPr>
          <w:trHeight w:val="220"/>
        </w:trPr>
        <w:tc>
          <w:tcPr>
            <w:tcW w:w="2020" w:type="dxa"/>
            <w:tcBorders>
              <w:top w:val="nil"/>
              <w:left w:val="nil"/>
              <w:bottom w:val="nil"/>
              <w:right w:val="nil"/>
            </w:tcBorders>
            <w:vAlign w:val="bottom"/>
          </w:tcPr>
          <w:p w14:paraId="1DF3DC2D"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C</w:t>
            </w:r>
          </w:p>
        </w:tc>
        <w:tc>
          <w:tcPr>
            <w:tcW w:w="1414" w:type="dxa"/>
            <w:tcBorders>
              <w:top w:val="nil"/>
              <w:left w:val="nil"/>
              <w:bottom w:val="nil"/>
              <w:right w:val="nil"/>
            </w:tcBorders>
            <w:vAlign w:val="bottom"/>
          </w:tcPr>
          <w:p w14:paraId="2F526791"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0.129835</w:t>
            </w:r>
          </w:p>
        </w:tc>
        <w:tc>
          <w:tcPr>
            <w:tcW w:w="1155" w:type="dxa"/>
            <w:tcBorders>
              <w:top w:val="nil"/>
              <w:left w:val="nil"/>
              <w:bottom w:val="nil"/>
              <w:right w:val="nil"/>
            </w:tcBorders>
            <w:vAlign w:val="bottom"/>
          </w:tcPr>
          <w:p w14:paraId="075BE884"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0.057069</w:t>
            </w:r>
          </w:p>
        </w:tc>
        <w:tc>
          <w:tcPr>
            <w:tcW w:w="1150" w:type="dxa"/>
            <w:tcBorders>
              <w:top w:val="nil"/>
              <w:left w:val="nil"/>
              <w:bottom w:val="nil"/>
              <w:right w:val="nil"/>
            </w:tcBorders>
            <w:vAlign w:val="bottom"/>
          </w:tcPr>
          <w:p w14:paraId="6BF3C453"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2.275050</w:t>
            </w:r>
          </w:p>
        </w:tc>
        <w:tc>
          <w:tcPr>
            <w:tcW w:w="950" w:type="dxa"/>
            <w:tcBorders>
              <w:top w:val="nil"/>
              <w:left w:val="nil"/>
              <w:bottom w:val="nil"/>
              <w:right w:val="nil"/>
            </w:tcBorders>
            <w:vAlign w:val="bottom"/>
          </w:tcPr>
          <w:p w14:paraId="01BFA316"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0.0240</w:t>
            </w:r>
          </w:p>
        </w:tc>
      </w:tr>
      <w:tr w:rsidR="00821C10" w:rsidRPr="00DE0385" w14:paraId="3E2889A7" w14:textId="77777777" w:rsidTr="00DE0385">
        <w:trPr>
          <w:trHeight w:val="220"/>
        </w:trPr>
        <w:tc>
          <w:tcPr>
            <w:tcW w:w="2020" w:type="dxa"/>
            <w:tcBorders>
              <w:top w:val="nil"/>
              <w:left w:val="nil"/>
              <w:bottom w:val="nil"/>
              <w:right w:val="nil"/>
            </w:tcBorders>
            <w:vAlign w:val="bottom"/>
          </w:tcPr>
          <w:p w14:paraId="45E17EED"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X1</w:t>
            </w:r>
          </w:p>
        </w:tc>
        <w:tc>
          <w:tcPr>
            <w:tcW w:w="1414" w:type="dxa"/>
            <w:tcBorders>
              <w:top w:val="nil"/>
              <w:left w:val="nil"/>
              <w:bottom w:val="nil"/>
              <w:right w:val="nil"/>
            </w:tcBorders>
            <w:vAlign w:val="bottom"/>
          </w:tcPr>
          <w:p w14:paraId="76CF20B6"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0.000651</w:t>
            </w:r>
          </w:p>
        </w:tc>
        <w:tc>
          <w:tcPr>
            <w:tcW w:w="1155" w:type="dxa"/>
            <w:tcBorders>
              <w:top w:val="nil"/>
              <w:left w:val="nil"/>
              <w:bottom w:val="nil"/>
              <w:right w:val="nil"/>
            </w:tcBorders>
            <w:vAlign w:val="bottom"/>
          </w:tcPr>
          <w:p w14:paraId="0326E56D"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0.000911</w:t>
            </w:r>
          </w:p>
        </w:tc>
        <w:tc>
          <w:tcPr>
            <w:tcW w:w="1150" w:type="dxa"/>
            <w:tcBorders>
              <w:top w:val="nil"/>
              <w:left w:val="nil"/>
              <w:bottom w:val="nil"/>
              <w:right w:val="nil"/>
            </w:tcBorders>
            <w:vAlign w:val="bottom"/>
          </w:tcPr>
          <w:p w14:paraId="063C2B17"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0.714456</w:t>
            </w:r>
          </w:p>
        </w:tc>
        <w:tc>
          <w:tcPr>
            <w:tcW w:w="950" w:type="dxa"/>
            <w:tcBorders>
              <w:top w:val="nil"/>
              <w:left w:val="nil"/>
              <w:bottom w:val="nil"/>
              <w:right w:val="nil"/>
            </w:tcBorders>
            <w:vAlign w:val="bottom"/>
          </w:tcPr>
          <w:p w14:paraId="4D4DD671"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0.4758</w:t>
            </w:r>
          </w:p>
        </w:tc>
      </w:tr>
      <w:tr w:rsidR="00821C10" w:rsidRPr="00DE0385" w14:paraId="6F4C4930" w14:textId="77777777" w:rsidTr="00DE0385">
        <w:trPr>
          <w:trHeight w:val="220"/>
        </w:trPr>
        <w:tc>
          <w:tcPr>
            <w:tcW w:w="2020" w:type="dxa"/>
            <w:tcBorders>
              <w:top w:val="nil"/>
              <w:left w:val="nil"/>
              <w:bottom w:val="nil"/>
              <w:right w:val="nil"/>
            </w:tcBorders>
            <w:vAlign w:val="bottom"/>
          </w:tcPr>
          <w:p w14:paraId="3435A9B4"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X2</w:t>
            </w:r>
          </w:p>
        </w:tc>
        <w:tc>
          <w:tcPr>
            <w:tcW w:w="1414" w:type="dxa"/>
            <w:tcBorders>
              <w:top w:val="nil"/>
              <w:left w:val="nil"/>
              <w:bottom w:val="nil"/>
              <w:right w:val="nil"/>
            </w:tcBorders>
            <w:vAlign w:val="bottom"/>
          </w:tcPr>
          <w:p w14:paraId="09BC36A9"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-0.000616</w:t>
            </w:r>
          </w:p>
        </w:tc>
        <w:tc>
          <w:tcPr>
            <w:tcW w:w="1155" w:type="dxa"/>
            <w:tcBorders>
              <w:top w:val="nil"/>
              <w:left w:val="nil"/>
              <w:bottom w:val="nil"/>
              <w:right w:val="nil"/>
            </w:tcBorders>
            <w:vAlign w:val="bottom"/>
          </w:tcPr>
          <w:p w14:paraId="1489A3D3"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0.000605</w:t>
            </w:r>
          </w:p>
        </w:tc>
        <w:tc>
          <w:tcPr>
            <w:tcW w:w="1150" w:type="dxa"/>
            <w:tcBorders>
              <w:top w:val="nil"/>
              <w:left w:val="nil"/>
              <w:bottom w:val="nil"/>
              <w:right w:val="nil"/>
            </w:tcBorders>
            <w:vAlign w:val="bottom"/>
          </w:tcPr>
          <w:p w14:paraId="7F5E927E"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-1.018023</w:t>
            </w:r>
          </w:p>
        </w:tc>
        <w:tc>
          <w:tcPr>
            <w:tcW w:w="950" w:type="dxa"/>
            <w:tcBorders>
              <w:top w:val="nil"/>
              <w:left w:val="nil"/>
              <w:bottom w:val="nil"/>
              <w:right w:val="nil"/>
            </w:tcBorders>
            <w:vAlign w:val="bottom"/>
          </w:tcPr>
          <w:p w14:paraId="6A26D87E"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0.3099</w:t>
            </w:r>
          </w:p>
        </w:tc>
      </w:tr>
      <w:tr w:rsidR="00821C10" w:rsidRPr="00DE0385" w14:paraId="655E7DCC" w14:textId="77777777" w:rsidTr="00DE0385">
        <w:trPr>
          <w:trHeight w:val="220"/>
        </w:trPr>
        <w:tc>
          <w:tcPr>
            <w:tcW w:w="2020" w:type="dxa"/>
            <w:tcBorders>
              <w:top w:val="nil"/>
              <w:left w:val="nil"/>
              <w:bottom w:val="nil"/>
              <w:right w:val="nil"/>
            </w:tcBorders>
            <w:vAlign w:val="bottom"/>
          </w:tcPr>
          <w:p w14:paraId="5CA0BA76" w14:textId="77777777" w:rsidR="00821C10" w:rsidRPr="00DE0385" w:rsidRDefault="00821C10"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X3</w:t>
            </w:r>
          </w:p>
        </w:tc>
        <w:tc>
          <w:tcPr>
            <w:tcW w:w="1414" w:type="dxa"/>
            <w:tcBorders>
              <w:top w:val="nil"/>
              <w:left w:val="nil"/>
              <w:bottom w:val="nil"/>
              <w:right w:val="nil"/>
            </w:tcBorders>
            <w:vAlign w:val="bottom"/>
          </w:tcPr>
          <w:p w14:paraId="1D1E1CCF"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-0.000873</w:t>
            </w:r>
          </w:p>
        </w:tc>
        <w:tc>
          <w:tcPr>
            <w:tcW w:w="1155" w:type="dxa"/>
            <w:tcBorders>
              <w:top w:val="nil"/>
              <w:left w:val="nil"/>
              <w:bottom w:val="nil"/>
              <w:right w:val="nil"/>
            </w:tcBorders>
            <w:vAlign w:val="bottom"/>
          </w:tcPr>
          <w:p w14:paraId="2743DFCE"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0.002746</w:t>
            </w:r>
          </w:p>
        </w:tc>
        <w:tc>
          <w:tcPr>
            <w:tcW w:w="1150" w:type="dxa"/>
            <w:tcBorders>
              <w:top w:val="nil"/>
              <w:left w:val="nil"/>
              <w:bottom w:val="nil"/>
              <w:right w:val="nil"/>
            </w:tcBorders>
            <w:vAlign w:val="bottom"/>
          </w:tcPr>
          <w:p w14:paraId="71EDBAEC"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-0.317860</w:t>
            </w:r>
          </w:p>
        </w:tc>
        <w:tc>
          <w:tcPr>
            <w:tcW w:w="950" w:type="dxa"/>
            <w:tcBorders>
              <w:top w:val="nil"/>
              <w:left w:val="nil"/>
              <w:bottom w:val="nil"/>
              <w:right w:val="nil"/>
            </w:tcBorders>
            <w:vAlign w:val="bottom"/>
          </w:tcPr>
          <w:p w14:paraId="4828EED0" w14:textId="77777777" w:rsidR="00821C10" w:rsidRPr="00DE0385" w:rsidRDefault="00821C10"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0.7509</w:t>
            </w:r>
          </w:p>
        </w:tc>
      </w:tr>
    </w:tbl>
    <w:p w14:paraId="7581518C" w14:textId="6F9FE06A" w:rsidR="00821C10" w:rsidRPr="00DE0385" w:rsidRDefault="00821C10" w:rsidP="00821C10">
      <w:pPr>
        <w:pStyle w:val="ListParagraph"/>
        <w:tabs>
          <w:tab w:val="left" w:pos="2499"/>
        </w:tabs>
        <w:ind w:left="360"/>
        <w:jc w:val="both"/>
        <w:rPr>
          <w:rFonts w:ascii="Times New Roman" w:hAnsi="Times New Roman" w:cs="Times New Roman"/>
          <w:b/>
          <w:bCs/>
          <w:sz w:val="24"/>
          <w:szCs w:val="24"/>
        </w:rPr>
      </w:pPr>
      <w:r w:rsidRPr="00DE0385">
        <w:rPr>
          <w:rFonts w:ascii="Times New Roman" w:hAnsi="Times New Roman" w:cs="Times New Roman"/>
          <w:sz w:val="24"/>
          <w:szCs w:val="24"/>
        </w:rPr>
        <w:br/>
      </w:r>
    </w:p>
    <w:p w14:paraId="36A80C5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EA1E58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DCCA65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E155AE2"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3C545FF"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6DD0B9C"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4A5C4D3"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B228ACB"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8286D89"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12B3E73"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8DDCC0E"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5873204"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492C71B"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1F92A06D"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236A147"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D4B0990"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E2A3FD7"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4E59DBD7"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CF022F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0FEF8D9A"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B41B976"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6B5134D5" w14:textId="77777777" w:rsidR="00DE0385" w:rsidRDefault="00DE0385" w:rsidP="00821C10">
      <w:pPr>
        <w:pStyle w:val="ListParagraph"/>
        <w:tabs>
          <w:tab w:val="left" w:pos="2499"/>
        </w:tabs>
        <w:ind w:left="360"/>
        <w:jc w:val="both"/>
        <w:rPr>
          <w:rFonts w:ascii="Times New Roman" w:hAnsi="Times New Roman" w:cs="Times New Roman"/>
          <w:b/>
          <w:bCs/>
          <w:sz w:val="24"/>
          <w:szCs w:val="24"/>
        </w:rPr>
      </w:pPr>
    </w:p>
    <w:p w14:paraId="5CF2ED5E" w14:textId="77777777" w:rsidR="00D242C4" w:rsidRDefault="00D242C4" w:rsidP="00821C10">
      <w:pPr>
        <w:pStyle w:val="ListParagraph"/>
        <w:tabs>
          <w:tab w:val="left" w:pos="2499"/>
        </w:tabs>
        <w:ind w:left="360"/>
        <w:jc w:val="both"/>
        <w:rPr>
          <w:rFonts w:ascii="Times New Roman" w:hAnsi="Times New Roman" w:cs="Times New Roman"/>
          <w:b/>
          <w:bCs/>
          <w:sz w:val="24"/>
          <w:szCs w:val="24"/>
        </w:rPr>
      </w:pPr>
    </w:p>
    <w:p w14:paraId="1A614121" w14:textId="77777777" w:rsidR="00D242C4" w:rsidRDefault="00D242C4" w:rsidP="00821C10">
      <w:pPr>
        <w:pStyle w:val="ListParagraph"/>
        <w:tabs>
          <w:tab w:val="left" w:pos="2499"/>
        </w:tabs>
        <w:ind w:left="360"/>
        <w:jc w:val="both"/>
        <w:rPr>
          <w:rFonts w:ascii="Times New Roman" w:hAnsi="Times New Roman" w:cs="Times New Roman"/>
          <w:b/>
          <w:bCs/>
          <w:sz w:val="24"/>
          <w:szCs w:val="24"/>
        </w:rPr>
      </w:pPr>
    </w:p>
    <w:p w14:paraId="1113E445" w14:textId="77777777" w:rsidR="00D242C4" w:rsidRDefault="00D242C4" w:rsidP="00821C10">
      <w:pPr>
        <w:pStyle w:val="ListParagraph"/>
        <w:tabs>
          <w:tab w:val="left" w:pos="2499"/>
        </w:tabs>
        <w:ind w:left="360"/>
        <w:jc w:val="both"/>
        <w:rPr>
          <w:rFonts w:ascii="Times New Roman" w:hAnsi="Times New Roman" w:cs="Times New Roman"/>
          <w:b/>
          <w:bCs/>
          <w:sz w:val="24"/>
          <w:szCs w:val="24"/>
        </w:rPr>
      </w:pPr>
    </w:p>
    <w:p w14:paraId="02F001E5" w14:textId="77777777" w:rsidR="00EB58A4" w:rsidRDefault="00EB58A4" w:rsidP="00821C10">
      <w:pPr>
        <w:pStyle w:val="ListParagraph"/>
        <w:tabs>
          <w:tab w:val="left" w:pos="2499"/>
        </w:tabs>
        <w:ind w:left="360"/>
        <w:jc w:val="both"/>
        <w:rPr>
          <w:rFonts w:ascii="Times New Roman" w:hAnsi="Times New Roman" w:cs="Times New Roman"/>
          <w:b/>
          <w:bCs/>
          <w:sz w:val="24"/>
          <w:szCs w:val="24"/>
        </w:rPr>
      </w:pPr>
    </w:p>
    <w:p w14:paraId="34CD9D2F" w14:textId="1E7ED64D" w:rsidR="00821C10" w:rsidRDefault="00821C10" w:rsidP="00821C10">
      <w:pPr>
        <w:pStyle w:val="ListParagraph"/>
        <w:tabs>
          <w:tab w:val="left" w:pos="2499"/>
        </w:tabs>
        <w:ind w:left="360"/>
        <w:jc w:val="both"/>
        <w:rPr>
          <w:rFonts w:ascii="Times New Roman" w:hAnsi="Times New Roman" w:cs="Times New Roman"/>
          <w:b/>
          <w:bCs/>
          <w:sz w:val="24"/>
          <w:szCs w:val="24"/>
        </w:rPr>
      </w:pPr>
      <w:r>
        <w:rPr>
          <w:rFonts w:ascii="Times New Roman" w:hAnsi="Times New Roman" w:cs="Times New Roman"/>
          <w:b/>
          <w:bCs/>
          <w:sz w:val="24"/>
          <w:szCs w:val="24"/>
        </w:rPr>
        <w:t>Lampiran 11</w:t>
      </w:r>
      <w:r w:rsidR="00DE0385">
        <w:rPr>
          <w:rFonts w:ascii="Times New Roman" w:hAnsi="Times New Roman" w:cs="Times New Roman"/>
          <w:b/>
          <w:bCs/>
          <w:sz w:val="24"/>
          <w:szCs w:val="24"/>
        </w:rPr>
        <w:t>.</w:t>
      </w:r>
      <w:r>
        <w:rPr>
          <w:rFonts w:ascii="Times New Roman" w:hAnsi="Times New Roman" w:cs="Times New Roman"/>
          <w:b/>
          <w:bCs/>
          <w:sz w:val="24"/>
          <w:szCs w:val="24"/>
        </w:rPr>
        <w:t xml:space="preserve"> Uji </w:t>
      </w:r>
      <w:proofErr w:type="spellStart"/>
      <w:r>
        <w:rPr>
          <w:rFonts w:ascii="Times New Roman" w:hAnsi="Times New Roman" w:cs="Times New Roman"/>
          <w:b/>
          <w:bCs/>
          <w:sz w:val="24"/>
          <w:szCs w:val="24"/>
        </w:rPr>
        <w:t>Autokorelasi</w:t>
      </w:r>
      <w:proofErr w:type="spellEnd"/>
    </w:p>
    <w:tbl>
      <w:tblPr>
        <w:tblW w:w="0" w:type="auto"/>
        <w:tblInd w:w="281" w:type="dxa"/>
        <w:tblLayout w:type="fixed"/>
        <w:tblCellMar>
          <w:left w:w="0" w:type="dxa"/>
          <w:right w:w="0" w:type="dxa"/>
        </w:tblCellMar>
        <w:tblLook w:val="0000" w:firstRow="0" w:lastRow="0" w:firstColumn="0" w:lastColumn="0" w:noHBand="0" w:noVBand="0"/>
      </w:tblPr>
      <w:tblGrid>
        <w:gridCol w:w="2520"/>
        <w:gridCol w:w="1050"/>
        <w:gridCol w:w="1150"/>
        <w:gridCol w:w="1150"/>
        <w:gridCol w:w="1220"/>
      </w:tblGrid>
      <w:tr w:rsidR="00420809" w:rsidRPr="00DE0385" w14:paraId="01DAEB85" w14:textId="77777777" w:rsidTr="00DE0385">
        <w:trPr>
          <w:trHeight w:hRule="exact" w:val="88"/>
        </w:trPr>
        <w:tc>
          <w:tcPr>
            <w:tcW w:w="2520" w:type="dxa"/>
            <w:tcBorders>
              <w:top w:val="nil"/>
              <w:left w:val="nil"/>
              <w:bottom w:val="double" w:sz="6" w:space="2" w:color="auto"/>
              <w:right w:val="nil"/>
            </w:tcBorders>
            <w:vAlign w:val="bottom"/>
          </w:tcPr>
          <w:p w14:paraId="3D7908A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674E8F7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4BE1BD8A"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2E3128A8"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20" w:type="dxa"/>
            <w:tcBorders>
              <w:top w:val="nil"/>
              <w:left w:val="nil"/>
              <w:bottom w:val="double" w:sz="6" w:space="2" w:color="auto"/>
              <w:right w:val="nil"/>
            </w:tcBorders>
            <w:vAlign w:val="bottom"/>
          </w:tcPr>
          <w:p w14:paraId="2EF1807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0E1A33B7" w14:textId="77777777" w:rsidTr="00DE0385">
        <w:trPr>
          <w:trHeight w:hRule="exact" w:val="132"/>
        </w:trPr>
        <w:tc>
          <w:tcPr>
            <w:tcW w:w="2520" w:type="dxa"/>
            <w:tcBorders>
              <w:top w:val="nil"/>
              <w:left w:val="nil"/>
              <w:bottom w:val="nil"/>
              <w:right w:val="nil"/>
            </w:tcBorders>
            <w:vAlign w:val="bottom"/>
          </w:tcPr>
          <w:p w14:paraId="4689F1F5"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3514170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5EC43BE9"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293B47B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20" w:type="dxa"/>
            <w:tcBorders>
              <w:top w:val="nil"/>
              <w:left w:val="nil"/>
              <w:bottom w:val="nil"/>
              <w:right w:val="nil"/>
            </w:tcBorders>
            <w:vAlign w:val="bottom"/>
          </w:tcPr>
          <w:p w14:paraId="623B0ACD"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45370BD1" w14:textId="77777777" w:rsidTr="00DE0385">
        <w:trPr>
          <w:trHeight w:val="220"/>
        </w:trPr>
        <w:tc>
          <w:tcPr>
            <w:tcW w:w="2520" w:type="dxa"/>
            <w:tcBorders>
              <w:top w:val="nil"/>
              <w:left w:val="nil"/>
              <w:bottom w:val="nil"/>
              <w:right w:val="nil"/>
            </w:tcBorders>
            <w:vAlign w:val="bottom"/>
          </w:tcPr>
          <w:p w14:paraId="1E3EB3C5"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R-squared</w:t>
            </w:r>
          </w:p>
        </w:tc>
        <w:tc>
          <w:tcPr>
            <w:tcW w:w="1050" w:type="dxa"/>
            <w:tcBorders>
              <w:top w:val="nil"/>
              <w:left w:val="nil"/>
              <w:bottom w:val="nil"/>
              <w:right w:val="nil"/>
            </w:tcBorders>
            <w:vAlign w:val="bottom"/>
          </w:tcPr>
          <w:p w14:paraId="6683608F"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0.075133</w:t>
            </w:r>
          </w:p>
        </w:tc>
        <w:tc>
          <w:tcPr>
            <w:tcW w:w="2300" w:type="dxa"/>
            <w:gridSpan w:val="2"/>
            <w:tcBorders>
              <w:top w:val="nil"/>
              <w:left w:val="nil"/>
              <w:bottom w:val="nil"/>
              <w:right w:val="nil"/>
            </w:tcBorders>
            <w:vAlign w:val="bottom"/>
          </w:tcPr>
          <w:p w14:paraId="591C3F8A"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Mean dependent var</w:t>
            </w:r>
          </w:p>
        </w:tc>
        <w:tc>
          <w:tcPr>
            <w:tcW w:w="1220" w:type="dxa"/>
            <w:tcBorders>
              <w:top w:val="nil"/>
              <w:left w:val="nil"/>
              <w:bottom w:val="nil"/>
              <w:right w:val="nil"/>
            </w:tcBorders>
            <w:vAlign w:val="bottom"/>
          </w:tcPr>
          <w:p w14:paraId="2BBE790F"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-0.453116</w:t>
            </w:r>
          </w:p>
        </w:tc>
      </w:tr>
      <w:tr w:rsidR="00420809" w:rsidRPr="00DE0385" w14:paraId="0AEFE79A" w14:textId="77777777" w:rsidTr="00DE0385">
        <w:trPr>
          <w:trHeight w:val="220"/>
        </w:trPr>
        <w:tc>
          <w:tcPr>
            <w:tcW w:w="2520" w:type="dxa"/>
            <w:tcBorders>
              <w:top w:val="nil"/>
              <w:left w:val="nil"/>
              <w:bottom w:val="nil"/>
              <w:right w:val="nil"/>
            </w:tcBorders>
            <w:vAlign w:val="bottom"/>
          </w:tcPr>
          <w:p w14:paraId="6BCD22D2"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Adjusted R-squared</w:t>
            </w:r>
          </w:p>
        </w:tc>
        <w:tc>
          <w:tcPr>
            <w:tcW w:w="1050" w:type="dxa"/>
            <w:tcBorders>
              <w:top w:val="nil"/>
              <w:left w:val="nil"/>
              <w:bottom w:val="nil"/>
              <w:right w:val="nil"/>
            </w:tcBorders>
            <w:vAlign w:val="bottom"/>
          </w:tcPr>
          <w:p w14:paraId="37BDC096"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0.060977</w:t>
            </w:r>
          </w:p>
        </w:tc>
        <w:tc>
          <w:tcPr>
            <w:tcW w:w="2300" w:type="dxa"/>
            <w:gridSpan w:val="2"/>
            <w:tcBorders>
              <w:top w:val="nil"/>
              <w:left w:val="nil"/>
              <w:bottom w:val="nil"/>
              <w:right w:val="nil"/>
            </w:tcBorders>
            <w:vAlign w:val="bottom"/>
          </w:tcPr>
          <w:p w14:paraId="0591FC5C"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S.D. dependent var</w:t>
            </w:r>
          </w:p>
        </w:tc>
        <w:tc>
          <w:tcPr>
            <w:tcW w:w="1220" w:type="dxa"/>
            <w:tcBorders>
              <w:top w:val="nil"/>
              <w:left w:val="nil"/>
              <w:bottom w:val="nil"/>
              <w:right w:val="nil"/>
            </w:tcBorders>
            <w:vAlign w:val="bottom"/>
          </w:tcPr>
          <w:p w14:paraId="4C8AFBEF"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0.555028</w:t>
            </w:r>
          </w:p>
        </w:tc>
      </w:tr>
      <w:tr w:rsidR="00420809" w:rsidRPr="00DE0385" w14:paraId="5719EBFC" w14:textId="77777777" w:rsidTr="00DE0385">
        <w:trPr>
          <w:trHeight w:val="220"/>
        </w:trPr>
        <w:tc>
          <w:tcPr>
            <w:tcW w:w="2520" w:type="dxa"/>
            <w:tcBorders>
              <w:top w:val="nil"/>
              <w:left w:val="nil"/>
              <w:bottom w:val="nil"/>
              <w:right w:val="nil"/>
            </w:tcBorders>
            <w:vAlign w:val="bottom"/>
          </w:tcPr>
          <w:p w14:paraId="3094C860"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S.E. of regression</w:t>
            </w:r>
          </w:p>
        </w:tc>
        <w:tc>
          <w:tcPr>
            <w:tcW w:w="1050" w:type="dxa"/>
            <w:tcBorders>
              <w:top w:val="nil"/>
              <w:left w:val="nil"/>
              <w:bottom w:val="nil"/>
              <w:right w:val="nil"/>
            </w:tcBorders>
            <w:vAlign w:val="bottom"/>
          </w:tcPr>
          <w:p w14:paraId="56D7E503"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0.537840</w:t>
            </w:r>
          </w:p>
        </w:tc>
        <w:tc>
          <w:tcPr>
            <w:tcW w:w="2300" w:type="dxa"/>
            <w:gridSpan w:val="2"/>
            <w:tcBorders>
              <w:top w:val="nil"/>
              <w:left w:val="nil"/>
              <w:bottom w:val="nil"/>
              <w:right w:val="nil"/>
            </w:tcBorders>
            <w:vAlign w:val="bottom"/>
          </w:tcPr>
          <w:p w14:paraId="337991A3"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Sum squared resid</w:t>
            </w:r>
          </w:p>
        </w:tc>
        <w:tc>
          <w:tcPr>
            <w:tcW w:w="1220" w:type="dxa"/>
            <w:tcBorders>
              <w:top w:val="nil"/>
              <w:left w:val="nil"/>
              <w:bottom w:val="nil"/>
              <w:right w:val="nil"/>
            </w:tcBorders>
            <w:vAlign w:val="bottom"/>
          </w:tcPr>
          <w:p w14:paraId="59D4E31E"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56.69735</w:t>
            </w:r>
          </w:p>
        </w:tc>
      </w:tr>
      <w:tr w:rsidR="00420809" w:rsidRPr="00DE0385" w14:paraId="42DE9AB5" w14:textId="77777777" w:rsidTr="00DE0385">
        <w:trPr>
          <w:trHeight w:val="220"/>
        </w:trPr>
        <w:tc>
          <w:tcPr>
            <w:tcW w:w="2520" w:type="dxa"/>
            <w:tcBorders>
              <w:top w:val="nil"/>
              <w:left w:val="nil"/>
              <w:bottom w:val="nil"/>
              <w:right w:val="nil"/>
            </w:tcBorders>
            <w:vAlign w:val="bottom"/>
          </w:tcPr>
          <w:p w14:paraId="187F0694"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F-statistic</w:t>
            </w:r>
          </w:p>
        </w:tc>
        <w:tc>
          <w:tcPr>
            <w:tcW w:w="1050" w:type="dxa"/>
            <w:tcBorders>
              <w:top w:val="nil"/>
              <w:left w:val="nil"/>
              <w:bottom w:val="nil"/>
              <w:right w:val="nil"/>
            </w:tcBorders>
            <w:vAlign w:val="bottom"/>
          </w:tcPr>
          <w:p w14:paraId="5C2C220C"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5.307442</w:t>
            </w:r>
          </w:p>
        </w:tc>
        <w:tc>
          <w:tcPr>
            <w:tcW w:w="2300" w:type="dxa"/>
            <w:gridSpan w:val="2"/>
            <w:tcBorders>
              <w:top w:val="nil"/>
              <w:left w:val="nil"/>
              <w:bottom w:val="nil"/>
              <w:right w:val="nil"/>
            </w:tcBorders>
            <w:vAlign w:val="bottom"/>
          </w:tcPr>
          <w:p w14:paraId="24230EBD"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Durbin-Watson stat</w:t>
            </w:r>
          </w:p>
        </w:tc>
        <w:tc>
          <w:tcPr>
            <w:tcW w:w="1220" w:type="dxa"/>
            <w:tcBorders>
              <w:top w:val="nil"/>
              <w:left w:val="nil"/>
              <w:bottom w:val="nil"/>
              <w:right w:val="nil"/>
            </w:tcBorders>
            <w:vAlign w:val="bottom"/>
          </w:tcPr>
          <w:p w14:paraId="6FF91D1B"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1.882719</w:t>
            </w:r>
          </w:p>
        </w:tc>
      </w:tr>
      <w:tr w:rsidR="00420809" w:rsidRPr="00DE0385" w14:paraId="3458F497" w14:textId="77777777" w:rsidTr="00DE0385">
        <w:trPr>
          <w:trHeight w:val="220"/>
        </w:trPr>
        <w:tc>
          <w:tcPr>
            <w:tcW w:w="2520" w:type="dxa"/>
            <w:tcBorders>
              <w:top w:val="nil"/>
              <w:left w:val="nil"/>
              <w:bottom w:val="nil"/>
              <w:right w:val="nil"/>
            </w:tcBorders>
            <w:vAlign w:val="bottom"/>
          </w:tcPr>
          <w:p w14:paraId="70E1DC01"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Prob(F-statistic)</w:t>
            </w:r>
          </w:p>
        </w:tc>
        <w:tc>
          <w:tcPr>
            <w:tcW w:w="1050" w:type="dxa"/>
            <w:tcBorders>
              <w:top w:val="nil"/>
              <w:left w:val="nil"/>
              <w:bottom w:val="nil"/>
              <w:right w:val="nil"/>
            </w:tcBorders>
            <w:vAlign w:val="bottom"/>
          </w:tcPr>
          <w:p w14:paraId="23C212CB"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0.001543</w:t>
            </w:r>
          </w:p>
        </w:tc>
        <w:tc>
          <w:tcPr>
            <w:tcW w:w="1150" w:type="dxa"/>
            <w:tcBorders>
              <w:top w:val="nil"/>
              <w:left w:val="nil"/>
              <w:bottom w:val="nil"/>
              <w:right w:val="nil"/>
            </w:tcBorders>
            <w:vAlign w:val="bottom"/>
          </w:tcPr>
          <w:p w14:paraId="6757B61C" w14:textId="77777777" w:rsidR="00420809" w:rsidRPr="00DE0385" w:rsidRDefault="00420809" w:rsidP="00657075">
            <w:pPr>
              <w:autoSpaceDE w:val="0"/>
              <w:autoSpaceDN w:val="0"/>
              <w:adjustRightInd w:val="0"/>
              <w:spacing w:after="0" w:line="240" w:lineRule="auto"/>
              <w:ind w:right="20"/>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2AF22B23" w14:textId="77777777" w:rsidR="00420809" w:rsidRPr="00DE0385" w:rsidRDefault="00420809" w:rsidP="00657075">
            <w:pPr>
              <w:autoSpaceDE w:val="0"/>
              <w:autoSpaceDN w:val="0"/>
              <w:adjustRightInd w:val="0"/>
              <w:spacing w:after="0" w:line="240" w:lineRule="auto"/>
              <w:ind w:right="20"/>
              <w:jc w:val="center"/>
              <w:rPr>
                <w:rFonts w:ascii="Times New Roman" w:hAnsi="Times New Roman" w:cs="Times New Roman"/>
                <w:color w:val="000000"/>
                <w:sz w:val="24"/>
                <w:szCs w:val="24"/>
              </w:rPr>
            </w:pPr>
          </w:p>
        </w:tc>
        <w:tc>
          <w:tcPr>
            <w:tcW w:w="1220" w:type="dxa"/>
            <w:tcBorders>
              <w:top w:val="nil"/>
              <w:left w:val="nil"/>
              <w:bottom w:val="nil"/>
              <w:right w:val="nil"/>
            </w:tcBorders>
            <w:vAlign w:val="bottom"/>
          </w:tcPr>
          <w:p w14:paraId="276DA4D3" w14:textId="77777777" w:rsidR="00420809" w:rsidRPr="00DE0385" w:rsidRDefault="00420809" w:rsidP="00657075">
            <w:pPr>
              <w:autoSpaceDE w:val="0"/>
              <w:autoSpaceDN w:val="0"/>
              <w:adjustRightInd w:val="0"/>
              <w:spacing w:after="0" w:line="240" w:lineRule="auto"/>
              <w:ind w:right="20"/>
              <w:jc w:val="center"/>
              <w:rPr>
                <w:rFonts w:ascii="Times New Roman" w:hAnsi="Times New Roman" w:cs="Times New Roman"/>
                <w:color w:val="000000"/>
                <w:sz w:val="24"/>
                <w:szCs w:val="24"/>
              </w:rPr>
            </w:pPr>
          </w:p>
        </w:tc>
      </w:tr>
      <w:tr w:rsidR="00420809" w:rsidRPr="00DE0385" w14:paraId="29462F48" w14:textId="77777777" w:rsidTr="00DE0385">
        <w:trPr>
          <w:trHeight w:hRule="exact" w:val="88"/>
        </w:trPr>
        <w:tc>
          <w:tcPr>
            <w:tcW w:w="2520" w:type="dxa"/>
            <w:tcBorders>
              <w:top w:val="nil"/>
              <w:left w:val="nil"/>
              <w:bottom w:val="double" w:sz="6" w:space="2" w:color="auto"/>
              <w:right w:val="nil"/>
            </w:tcBorders>
            <w:vAlign w:val="bottom"/>
          </w:tcPr>
          <w:p w14:paraId="53AC18B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0C3C6EA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056EF96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0D61D4D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20" w:type="dxa"/>
            <w:tcBorders>
              <w:top w:val="nil"/>
              <w:left w:val="nil"/>
              <w:bottom w:val="double" w:sz="6" w:space="2" w:color="auto"/>
              <w:right w:val="nil"/>
            </w:tcBorders>
            <w:vAlign w:val="bottom"/>
          </w:tcPr>
          <w:p w14:paraId="7D2FAE7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6B0A7582" w14:textId="77777777" w:rsidTr="00DE0385">
        <w:trPr>
          <w:trHeight w:hRule="exact" w:val="132"/>
        </w:trPr>
        <w:tc>
          <w:tcPr>
            <w:tcW w:w="2520" w:type="dxa"/>
            <w:tcBorders>
              <w:top w:val="nil"/>
              <w:left w:val="nil"/>
              <w:bottom w:val="nil"/>
              <w:right w:val="nil"/>
            </w:tcBorders>
            <w:vAlign w:val="bottom"/>
          </w:tcPr>
          <w:p w14:paraId="04909B6D"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3AA755E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4097465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0671BBF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20" w:type="dxa"/>
            <w:tcBorders>
              <w:top w:val="nil"/>
              <w:left w:val="nil"/>
              <w:bottom w:val="nil"/>
              <w:right w:val="nil"/>
            </w:tcBorders>
            <w:vAlign w:val="bottom"/>
          </w:tcPr>
          <w:p w14:paraId="5444B61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bl>
    <w:p w14:paraId="26BA023D"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0189CE28"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58B2673F"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7A71C52"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678440C3"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673C54D0"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4B92740A"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1490A116"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5BD1F227"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5D3AA518"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E3FAFF3"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06419206"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3526294A"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CD8C158"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615AEEA1"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190CB4B3"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2EC16296"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4EDC0172"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F45D020"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39DE4B87"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5E69956C"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056B2EF6"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0DE7A468"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5AD960A"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090F7DA3"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49C7BD9E"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4DC6A30B"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62A96328" w14:textId="77777777" w:rsidR="00DE0385" w:rsidRDefault="00DE0385" w:rsidP="00DE0385">
      <w:pPr>
        <w:tabs>
          <w:tab w:val="left" w:pos="2499"/>
        </w:tabs>
        <w:jc w:val="both"/>
        <w:rPr>
          <w:rFonts w:ascii="Times New Roman" w:hAnsi="Times New Roman" w:cs="Times New Roman"/>
          <w:b/>
          <w:bCs/>
          <w:sz w:val="24"/>
          <w:szCs w:val="24"/>
        </w:rPr>
      </w:pPr>
    </w:p>
    <w:p w14:paraId="24C4B82D" w14:textId="77777777" w:rsidR="00DE0385" w:rsidRDefault="00DE0385" w:rsidP="00DE0385">
      <w:pPr>
        <w:tabs>
          <w:tab w:val="left" w:pos="2499"/>
        </w:tabs>
        <w:jc w:val="both"/>
        <w:rPr>
          <w:rFonts w:ascii="Times New Roman" w:hAnsi="Times New Roman" w:cs="Times New Roman"/>
          <w:b/>
          <w:bCs/>
          <w:sz w:val="24"/>
          <w:szCs w:val="24"/>
        </w:rPr>
      </w:pPr>
    </w:p>
    <w:p w14:paraId="37434A55" w14:textId="77777777" w:rsidR="00DE0385" w:rsidRDefault="00DE0385" w:rsidP="00DE0385">
      <w:pPr>
        <w:tabs>
          <w:tab w:val="left" w:pos="2499"/>
        </w:tabs>
        <w:jc w:val="both"/>
        <w:rPr>
          <w:rFonts w:ascii="Times New Roman" w:hAnsi="Times New Roman" w:cs="Times New Roman"/>
          <w:b/>
          <w:bCs/>
          <w:sz w:val="24"/>
          <w:szCs w:val="24"/>
        </w:rPr>
      </w:pPr>
    </w:p>
    <w:p w14:paraId="065D25F6" w14:textId="77777777" w:rsidR="00DE0385" w:rsidRDefault="00DE0385" w:rsidP="00DE0385">
      <w:pPr>
        <w:tabs>
          <w:tab w:val="left" w:pos="2499"/>
        </w:tabs>
        <w:jc w:val="both"/>
        <w:rPr>
          <w:rFonts w:ascii="Times New Roman" w:hAnsi="Times New Roman" w:cs="Times New Roman"/>
          <w:b/>
          <w:bCs/>
          <w:sz w:val="24"/>
          <w:szCs w:val="24"/>
        </w:rPr>
      </w:pPr>
    </w:p>
    <w:p w14:paraId="06E2C242" w14:textId="77777777" w:rsidR="00C074C1" w:rsidRDefault="00C074C1" w:rsidP="00D242C4">
      <w:pPr>
        <w:tabs>
          <w:tab w:val="left" w:pos="2499"/>
        </w:tabs>
        <w:spacing w:after="0"/>
        <w:jc w:val="both"/>
        <w:rPr>
          <w:rFonts w:ascii="Times New Roman" w:hAnsi="Times New Roman" w:cs="Times New Roman"/>
          <w:b/>
          <w:bCs/>
          <w:sz w:val="24"/>
          <w:szCs w:val="24"/>
        </w:rPr>
      </w:pPr>
    </w:p>
    <w:p w14:paraId="54B9670B" w14:textId="532328D8" w:rsidR="00420809" w:rsidRPr="00DE0385" w:rsidRDefault="00420809" w:rsidP="00D242C4">
      <w:pPr>
        <w:tabs>
          <w:tab w:val="left" w:pos="2499"/>
        </w:tabs>
        <w:spacing w:after="0"/>
        <w:jc w:val="both"/>
        <w:rPr>
          <w:rFonts w:ascii="Times New Roman" w:hAnsi="Times New Roman" w:cs="Times New Roman"/>
          <w:b/>
          <w:bCs/>
          <w:sz w:val="24"/>
          <w:szCs w:val="24"/>
        </w:rPr>
      </w:pPr>
      <w:r w:rsidRPr="00DE0385">
        <w:rPr>
          <w:rFonts w:ascii="Times New Roman" w:hAnsi="Times New Roman" w:cs="Times New Roman"/>
          <w:b/>
          <w:bCs/>
          <w:sz w:val="24"/>
          <w:szCs w:val="24"/>
        </w:rPr>
        <w:t>Lampiran 12</w:t>
      </w:r>
      <w:r w:rsidR="00DE0385">
        <w:rPr>
          <w:rFonts w:ascii="Times New Roman" w:hAnsi="Times New Roman" w:cs="Times New Roman"/>
          <w:b/>
          <w:bCs/>
          <w:sz w:val="24"/>
          <w:szCs w:val="24"/>
        </w:rPr>
        <w:t>.</w:t>
      </w:r>
      <w:r w:rsidRPr="00DE0385">
        <w:rPr>
          <w:rFonts w:ascii="Times New Roman" w:hAnsi="Times New Roman" w:cs="Times New Roman"/>
          <w:b/>
          <w:bCs/>
          <w:sz w:val="24"/>
          <w:szCs w:val="24"/>
        </w:rPr>
        <w:t xml:space="preserve"> Hasil Uji </w:t>
      </w:r>
      <w:proofErr w:type="spellStart"/>
      <w:r w:rsidRPr="00DE0385">
        <w:rPr>
          <w:rFonts w:ascii="Times New Roman" w:hAnsi="Times New Roman" w:cs="Times New Roman"/>
          <w:b/>
          <w:bCs/>
          <w:sz w:val="24"/>
          <w:szCs w:val="24"/>
        </w:rPr>
        <w:t>Regresi</w:t>
      </w:r>
      <w:proofErr w:type="spellEnd"/>
      <w:r w:rsidRPr="00DE0385">
        <w:rPr>
          <w:rFonts w:ascii="Times New Roman" w:hAnsi="Times New Roman" w:cs="Times New Roman"/>
          <w:b/>
          <w:bCs/>
          <w:sz w:val="24"/>
          <w:szCs w:val="24"/>
        </w:rPr>
        <w:t xml:space="preserve"> Data Panel</w:t>
      </w:r>
    </w:p>
    <w:p w14:paraId="482D76C2" w14:textId="77777777" w:rsidR="00420809" w:rsidRPr="003D68F0" w:rsidRDefault="00420809" w:rsidP="00D242C4">
      <w:pPr>
        <w:pStyle w:val="ListParagraph"/>
        <w:autoSpaceDE w:val="0"/>
        <w:autoSpaceDN w:val="0"/>
        <w:adjustRightInd w:val="0"/>
        <w:spacing w:after="0" w:line="240" w:lineRule="auto"/>
        <w:rPr>
          <w:rFonts w:ascii="Arial" w:hAnsi="Arial" w:cs="Arial"/>
          <w:sz w:val="18"/>
          <w:szCs w:val="18"/>
        </w:rPr>
      </w:pPr>
    </w:p>
    <w:tbl>
      <w:tblPr>
        <w:tblW w:w="0" w:type="auto"/>
        <w:tblLayout w:type="fixed"/>
        <w:tblCellMar>
          <w:left w:w="0" w:type="dxa"/>
          <w:right w:w="0" w:type="dxa"/>
        </w:tblCellMar>
        <w:tblLook w:val="0000" w:firstRow="0" w:lastRow="0" w:firstColumn="0" w:lastColumn="0" w:noHBand="0" w:noVBand="0"/>
      </w:tblPr>
      <w:tblGrid>
        <w:gridCol w:w="2520"/>
        <w:gridCol w:w="1168"/>
        <w:gridCol w:w="1150"/>
        <w:gridCol w:w="1150"/>
        <w:gridCol w:w="950"/>
      </w:tblGrid>
      <w:tr w:rsidR="00420809" w:rsidRPr="00DE0385" w14:paraId="788FF291" w14:textId="77777777" w:rsidTr="00DE0385">
        <w:trPr>
          <w:trHeight w:val="220"/>
        </w:trPr>
        <w:tc>
          <w:tcPr>
            <w:tcW w:w="6938" w:type="dxa"/>
            <w:gridSpan w:val="5"/>
            <w:tcBorders>
              <w:top w:val="nil"/>
              <w:left w:val="nil"/>
              <w:bottom w:val="nil"/>
              <w:right w:val="nil"/>
            </w:tcBorders>
            <w:vAlign w:val="bottom"/>
          </w:tcPr>
          <w:p w14:paraId="1331CCF1" w14:textId="77777777" w:rsidR="00420809" w:rsidRPr="00DE0385" w:rsidRDefault="00420809" w:rsidP="00D242C4">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Dependent Variable: Y</w:t>
            </w:r>
          </w:p>
        </w:tc>
      </w:tr>
      <w:tr w:rsidR="00420809" w:rsidRPr="00DE0385" w14:paraId="1C676E48" w14:textId="77777777" w:rsidTr="00DE0385">
        <w:trPr>
          <w:trHeight w:val="220"/>
        </w:trPr>
        <w:tc>
          <w:tcPr>
            <w:tcW w:w="6938" w:type="dxa"/>
            <w:gridSpan w:val="5"/>
            <w:tcBorders>
              <w:top w:val="nil"/>
              <w:left w:val="nil"/>
              <w:bottom w:val="nil"/>
              <w:right w:val="nil"/>
            </w:tcBorders>
            <w:vAlign w:val="bottom"/>
          </w:tcPr>
          <w:p w14:paraId="4559ADA5"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Method: Panel EGLS (Cross-section random effects)</w:t>
            </w:r>
          </w:p>
        </w:tc>
      </w:tr>
      <w:tr w:rsidR="00420809" w:rsidRPr="00DE0385" w14:paraId="7BFCDF8F" w14:textId="77777777" w:rsidTr="00DE0385">
        <w:trPr>
          <w:trHeight w:val="220"/>
        </w:trPr>
        <w:tc>
          <w:tcPr>
            <w:tcW w:w="5988" w:type="dxa"/>
            <w:gridSpan w:val="4"/>
            <w:tcBorders>
              <w:top w:val="nil"/>
              <w:left w:val="nil"/>
              <w:bottom w:val="nil"/>
              <w:right w:val="nil"/>
            </w:tcBorders>
            <w:vAlign w:val="bottom"/>
          </w:tcPr>
          <w:p w14:paraId="46FE83BE"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Date: 11/26/25   Time: 20:59</w:t>
            </w:r>
          </w:p>
        </w:tc>
        <w:tc>
          <w:tcPr>
            <w:tcW w:w="950" w:type="dxa"/>
            <w:tcBorders>
              <w:top w:val="nil"/>
              <w:left w:val="nil"/>
              <w:bottom w:val="nil"/>
              <w:right w:val="nil"/>
            </w:tcBorders>
            <w:vAlign w:val="bottom"/>
          </w:tcPr>
          <w:p w14:paraId="2D10E3B8"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507DBE50" w14:textId="77777777" w:rsidTr="00DE0385">
        <w:trPr>
          <w:trHeight w:val="220"/>
        </w:trPr>
        <w:tc>
          <w:tcPr>
            <w:tcW w:w="4838" w:type="dxa"/>
            <w:gridSpan w:val="3"/>
            <w:tcBorders>
              <w:top w:val="nil"/>
              <w:left w:val="nil"/>
              <w:bottom w:val="nil"/>
              <w:right w:val="nil"/>
            </w:tcBorders>
            <w:vAlign w:val="bottom"/>
          </w:tcPr>
          <w:p w14:paraId="2F19695C"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Sample: 2020 2024</w:t>
            </w:r>
          </w:p>
        </w:tc>
        <w:tc>
          <w:tcPr>
            <w:tcW w:w="1150" w:type="dxa"/>
            <w:tcBorders>
              <w:top w:val="nil"/>
              <w:left w:val="nil"/>
              <w:bottom w:val="nil"/>
              <w:right w:val="nil"/>
            </w:tcBorders>
            <w:vAlign w:val="bottom"/>
          </w:tcPr>
          <w:p w14:paraId="7CEBC45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7BD90AB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70B614B3" w14:textId="77777777" w:rsidTr="00DE0385">
        <w:trPr>
          <w:trHeight w:val="220"/>
        </w:trPr>
        <w:tc>
          <w:tcPr>
            <w:tcW w:w="4838" w:type="dxa"/>
            <w:gridSpan w:val="3"/>
            <w:tcBorders>
              <w:top w:val="nil"/>
              <w:left w:val="nil"/>
              <w:bottom w:val="nil"/>
              <w:right w:val="nil"/>
            </w:tcBorders>
            <w:vAlign w:val="bottom"/>
          </w:tcPr>
          <w:p w14:paraId="02FAF22F"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Periods included: 5</w:t>
            </w:r>
          </w:p>
        </w:tc>
        <w:tc>
          <w:tcPr>
            <w:tcW w:w="1150" w:type="dxa"/>
            <w:tcBorders>
              <w:top w:val="nil"/>
              <w:left w:val="nil"/>
              <w:bottom w:val="nil"/>
              <w:right w:val="nil"/>
            </w:tcBorders>
            <w:vAlign w:val="bottom"/>
          </w:tcPr>
          <w:p w14:paraId="7029B6D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0B59023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216064AA" w14:textId="77777777" w:rsidTr="00DE0385">
        <w:trPr>
          <w:trHeight w:val="220"/>
        </w:trPr>
        <w:tc>
          <w:tcPr>
            <w:tcW w:w="5988" w:type="dxa"/>
            <w:gridSpan w:val="4"/>
            <w:tcBorders>
              <w:top w:val="nil"/>
              <w:left w:val="nil"/>
              <w:bottom w:val="nil"/>
              <w:right w:val="nil"/>
            </w:tcBorders>
            <w:vAlign w:val="bottom"/>
          </w:tcPr>
          <w:p w14:paraId="1444FD62"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Cross-sections included: 40</w:t>
            </w:r>
          </w:p>
        </w:tc>
        <w:tc>
          <w:tcPr>
            <w:tcW w:w="950" w:type="dxa"/>
            <w:tcBorders>
              <w:top w:val="nil"/>
              <w:left w:val="nil"/>
              <w:bottom w:val="nil"/>
              <w:right w:val="nil"/>
            </w:tcBorders>
            <w:vAlign w:val="bottom"/>
          </w:tcPr>
          <w:p w14:paraId="35B950E0"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1DCB64F8" w14:textId="77777777" w:rsidTr="00DE0385">
        <w:trPr>
          <w:trHeight w:val="220"/>
        </w:trPr>
        <w:tc>
          <w:tcPr>
            <w:tcW w:w="6938" w:type="dxa"/>
            <w:gridSpan w:val="5"/>
            <w:tcBorders>
              <w:top w:val="nil"/>
              <w:left w:val="nil"/>
              <w:bottom w:val="nil"/>
              <w:right w:val="nil"/>
            </w:tcBorders>
            <w:vAlign w:val="bottom"/>
          </w:tcPr>
          <w:p w14:paraId="0A028595"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Total panel (balanced) observations: 200</w:t>
            </w:r>
          </w:p>
        </w:tc>
      </w:tr>
      <w:tr w:rsidR="00420809" w:rsidRPr="00DE0385" w14:paraId="10EECD89" w14:textId="77777777" w:rsidTr="00DE0385">
        <w:trPr>
          <w:trHeight w:val="220"/>
        </w:trPr>
        <w:tc>
          <w:tcPr>
            <w:tcW w:w="6938" w:type="dxa"/>
            <w:gridSpan w:val="5"/>
            <w:tcBorders>
              <w:top w:val="nil"/>
              <w:left w:val="nil"/>
              <w:bottom w:val="nil"/>
              <w:right w:val="nil"/>
            </w:tcBorders>
            <w:vAlign w:val="bottom"/>
          </w:tcPr>
          <w:p w14:paraId="1EED4EA5"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Swamy and Arora estimator of component variances</w:t>
            </w:r>
          </w:p>
        </w:tc>
      </w:tr>
      <w:tr w:rsidR="00420809" w:rsidRPr="00DE0385" w14:paraId="72B9CC6F" w14:textId="77777777" w:rsidTr="00DE0385">
        <w:trPr>
          <w:trHeight w:hRule="exact" w:val="88"/>
        </w:trPr>
        <w:tc>
          <w:tcPr>
            <w:tcW w:w="2520" w:type="dxa"/>
            <w:tcBorders>
              <w:top w:val="nil"/>
              <w:left w:val="nil"/>
              <w:bottom w:val="double" w:sz="6" w:space="2" w:color="auto"/>
              <w:right w:val="nil"/>
            </w:tcBorders>
            <w:vAlign w:val="bottom"/>
          </w:tcPr>
          <w:p w14:paraId="344FC016"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double" w:sz="6" w:space="2" w:color="auto"/>
              <w:right w:val="nil"/>
            </w:tcBorders>
            <w:vAlign w:val="bottom"/>
          </w:tcPr>
          <w:p w14:paraId="7288D21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05F1F01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2D9378F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double" w:sz="6" w:space="2" w:color="auto"/>
              <w:right w:val="nil"/>
            </w:tcBorders>
            <w:vAlign w:val="bottom"/>
          </w:tcPr>
          <w:p w14:paraId="0D939B4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55073362" w14:textId="77777777" w:rsidTr="00DE0385">
        <w:trPr>
          <w:trHeight w:hRule="exact" w:val="132"/>
        </w:trPr>
        <w:tc>
          <w:tcPr>
            <w:tcW w:w="2520" w:type="dxa"/>
            <w:tcBorders>
              <w:top w:val="nil"/>
              <w:left w:val="nil"/>
              <w:bottom w:val="nil"/>
              <w:right w:val="nil"/>
            </w:tcBorders>
            <w:vAlign w:val="bottom"/>
          </w:tcPr>
          <w:p w14:paraId="5CE4BB0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nil"/>
              <w:right w:val="nil"/>
            </w:tcBorders>
            <w:vAlign w:val="bottom"/>
          </w:tcPr>
          <w:p w14:paraId="4DE6F8CB"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30E35F0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1DC0B2B6"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0494A19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51F923D2" w14:textId="77777777" w:rsidTr="00DE0385">
        <w:trPr>
          <w:trHeight w:val="220"/>
        </w:trPr>
        <w:tc>
          <w:tcPr>
            <w:tcW w:w="2520" w:type="dxa"/>
            <w:tcBorders>
              <w:top w:val="nil"/>
              <w:left w:val="nil"/>
              <w:bottom w:val="nil"/>
              <w:right w:val="nil"/>
            </w:tcBorders>
            <w:vAlign w:val="bottom"/>
          </w:tcPr>
          <w:p w14:paraId="104B0C2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Variable</w:t>
            </w:r>
          </w:p>
        </w:tc>
        <w:tc>
          <w:tcPr>
            <w:tcW w:w="1168" w:type="dxa"/>
            <w:tcBorders>
              <w:top w:val="nil"/>
              <w:left w:val="nil"/>
              <w:bottom w:val="nil"/>
              <w:right w:val="nil"/>
            </w:tcBorders>
            <w:vAlign w:val="bottom"/>
          </w:tcPr>
          <w:p w14:paraId="2A1EB819"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Coefficient</w:t>
            </w:r>
          </w:p>
        </w:tc>
        <w:tc>
          <w:tcPr>
            <w:tcW w:w="1150" w:type="dxa"/>
            <w:tcBorders>
              <w:top w:val="nil"/>
              <w:left w:val="nil"/>
              <w:bottom w:val="nil"/>
              <w:right w:val="nil"/>
            </w:tcBorders>
            <w:vAlign w:val="bottom"/>
          </w:tcPr>
          <w:p w14:paraId="77894ED3"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Std. Error</w:t>
            </w:r>
          </w:p>
        </w:tc>
        <w:tc>
          <w:tcPr>
            <w:tcW w:w="1150" w:type="dxa"/>
            <w:tcBorders>
              <w:top w:val="nil"/>
              <w:left w:val="nil"/>
              <w:bottom w:val="nil"/>
              <w:right w:val="nil"/>
            </w:tcBorders>
            <w:vAlign w:val="bottom"/>
          </w:tcPr>
          <w:p w14:paraId="69A1FA3F"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t-Statistic</w:t>
            </w:r>
          </w:p>
        </w:tc>
        <w:tc>
          <w:tcPr>
            <w:tcW w:w="950" w:type="dxa"/>
            <w:tcBorders>
              <w:top w:val="nil"/>
              <w:left w:val="nil"/>
              <w:bottom w:val="nil"/>
              <w:right w:val="nil"/>
            </w:tcBorders>
            <w:vAlign w:val="bottom"/>
          </w:tcPr>
          <w:p w14:paraId="060A3DFF"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Prob.  </w:t>
            </w:r>
          </w:p>
        </w:tc>
      </w:tr>
      <w:tr w:rsidR="00420809" w:rsidRPr="00DE0385" w14:paraId="3C18426A" w14:textId="77777777" w:rsidTr="00DE0385">
        <w:trPr>
          <w:trHeight w:hRule="exact" w:val="88"/>
        </w:trPr>
        <w:tc>
          <w:tcPr>
            <w:tcW w:w="2520" w:type="dxa"/>
            <w:tcBorders>
              <w:top w:val="nil"/>
              <w:left w:val="nil"/>
              <w:bottom w:val="double" w:sz="6" w:space="2" w:color="auto"/>
              <w:right w:val="nil"/>
            </w:tcBorders>
            <w:vAlign w:val="bottom"/>
          </w:tcPr>
          <w:p w14:paraId="5DE0145E"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double" w:sz="6" w:space="2" w:color="auto"/>
              <w:right w:val="nil"/>
            </w:tcBorders>
            <w:vAlign w:val="bottom"/>
          </w:tcPr>
          <w:p w14:paraId="787A354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035A206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33992FB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double" w:sz="6" w:space="2" w:color="auto"/>
              <w:right w:val="nil"/>
            </w:tcBorders>
            <w:vAlign w:val="bottom"/>
          </w:tcPr>
          <w:p w14:paraId="16C91ADD"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32199382" w14:textId="77777777" w:rsidTr="00DE0385">
        <w:trPr>
          <w:trHeight w:hRule="exact" w:val="132"/>
        </w:trPr>
        <w:tc>
          <w:tcPr>
            <w:tcW w:w="2520" w:type="dxa"/>
            <w:tcBorders>
              <w:top w:val="nil"/>
              <w:left w:val="nil"/>
              <w:bottom w:val="nil"/>
              <w:right w:val="nil"/>
            </w:tcBorders>
            <w:vAlign w:val="bottom"/>
          </w:tcPr>
          <w:p w14:paraId="09B8A3D8"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nil"/>
              <w:right w:val="nil"/>
            </w:tcBorders>
            <w:vAlign w:val="bottom"/>
          </w:tcPr>
          <w:p w14:paraId="0B7245F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39F242C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1DF7F14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4BEF303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376B03D9" w14:textId="77777777" w:rsidTr="00DE0385">
        <w:trPr>
          <w:trHeight w:val="220"/>
        </w:trPr>
        <w:tc>
          <w:tcPr>
            <w:tcW w:w="2520" w:type="dxa"/>
            <w:tcBorders>
              <w:top w:val="nil"/>
              <w:left w:val="nil"/>
              <w:bottom w:val="nil"/>
              <w:right w:val="nil"/>
            </w:tcBorders>
            <w:vAlign w:val="bottom"/>
          </w:tcPr>
          <w:p w14:paraId="1A3CC0CA"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C</w:t>
            </w:r>
          </w:p>
        </w:tc>
        <w:tc>
          <w:tcPr>
            <w:tcW w:w="1168" w:type="dxa"/>
            <w:tcBorders>
              <w:top w:val="nil"/>
              <w:left w:val="nil"/>
              <w:bottom w:val="nil"/>
              <w:right w:val="nil"/>
            </w:tcBorders>
            <w:vAlign w:val="bottom"/>
          </w:tcPr>
          <w:p w14:paraId="27BCC1B4"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2.231535</w:t>
            </w:r>
          </w:p>
        </w:tc>
        <w:tc>
          <w:tcPr>
            <w:tcW w:w="1150" w:type="dxa"/>
            <w:tcBorders>
              <w:top w:val="nil"/>
              <w:left w:val="nil"/>
              <w:bottom w:val="nil"/>
              <w:right w:val="nil"/>
            </w:tcBorders>
            <w:vAlign w:val="bottom"/>
          </w:tcPr>
          <w:p w14:paraId="0F5FD256"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1.297636</w:t>
            </w:r>
          </w:p>
        </w:tc>
        <w:tc>
          <w:tcPr>
            <w:tcW w:w="1150" w:type="dxa"/>
            <w:tcBorders>
              <w:top w:val="nil"/>
              <w:left w:val="nil"/>
              <w:bottom w:val="nil"/>
              <w:right w:val="nil"/>
            </w:tcBorders>
            <w:vAlign w:val="bottom"/>
          </w:tcPr>
          <w:p w14:paraId="6A14ECB4"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1.719692</w:t>
            </w:r>
          </w:p>
        </w:tc>
        <w:tc>
          <w:tcPr>
            <w:tcW w:w="950" w:type="dxa"/>
            <w:tcBorders>
              <w:top w:val="nil"/>
              <w:left w:val="nil"/>
              <w:bottom w:val="nil"/>
              <w:right w:val="nil"/>
            </w:tcBorders>
            <w:vAlign w:val="bottom"/>
          </w:tcPr>
          <w:p w14:paraId="3FC9AFD3"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0.0871</w:t>
            </w:r>
          </w:p>
        </w:tc>
      </w:tr>
      <w:tr w:rsidR="00420809" w:rsidRPr="00DE0385" w14:paraId="415BCB94" w14:textId="77777777" w:rsidTr="00DE0385">
        <w:trPr>
          <w:trHeight w:val="220"/>
        </w:trPr>
        <w:tc>
          <w:tcPr>
            <w:tcW w:w="2520" w:type="dxa"/>
            <w:tcBorders>
              <w:top w:val="nil"/>
              <w:left w:val="nil"/>
              <w:bottom w:val="nil"/>
              <w:right w:val="nil"/>
            </w:tcBorders>
            <w:vAlign w:val="bottom"/>
          </w:tcPr>
          <w:p w14:paraId="1F7F7FA4"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X1</w:t>
            </w:r>
          </w:p>
        </w:tc>
        <w:tc>
          <w:tcPr>
            <w:tcW w:w="1168" w:type="dxa"/>
            <w:tcBorders>
              <w:top w:val="nil"/>
              <w:left w:val="nil"/>
              <w:bottom w:val="nil"/>
              <w:right w:val="nil"/>
            </w:tcBorders>
            <w:vAlign w:val="bottom"/>
          </w:tcPr>
          <w:p w14:paraId="795067F4"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0.004373</w:t>
            </w:r>
          </w:p>
        </w:tc>
        <w:tc>
          <w:tcPr>
            <w:tcW w:w="1150" w:type="dxa"/>
            <w:tcBorders>
              <w:top w:val="nil"/>
              <w:left w:val="nil"/>
              <w:bottom w:val="nil"/>
              <w:right w:val="nil"/>
            </w:tcBorders>
            <w:vAlign w:val="bottom"/>
          </w:tcPr>
          <w:p w14:paraId="1CB0F062"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0.002900</w:t>
            </w:r>
          </w:p>
        </w:tc>
        <w:tc>
          <w:tcPr>
            <w:tcW w:w="1150" w:type="dxa"/>
            <w:tcBorders>
              <w:top w:val="nil"/>
              <w:left w:val="nil"/>
              <w:bottom w:val="nil"/>
              <w:right w:val="nil"/>
            </w:tcBorders>
            <w:vAlign w:val="bottom"/>
          </w:tcPr>
          <w:p w14:paraId="4B029314"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1.507756</w:t>
            </w:r>
          </w:p>
        </w:tc>
        <w:tc>
          <w:tcPr>
            <w:tcW w:w="950" w:type="dxa"/>
            <w:tcBorders>
              <w:top w:val="nil"/>
              <w:left w:val="nil"/>
              <w:bottom w:val="nil"/>
              <w:right w:val="nil"/>
            </w:tcBorders>
            <w:vAlign w:val="bottom"/>
          </w:tcPr>
          <w:p w14:paraId="3CD137F0"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0.1332</w:t>
            </w:r>
          </w:p>
        </w:tc>
      </w:tr>
      <w:tr w:rsidR="00420809" w:rsidRPr="00DE0385" w14:paraId="58027447" w14:textId="77777777" w:rsidTr="00DE0385">
        <w:trPr>
          <w:trHeight w:val="220"/>
        </w:trPr>
        <w:tc>
          <w:tcPr>
            <w:tcW w:w="2520" w:type="dxa"/>
            <w:tcBorders>
              <w:top w:val="nil"/>
              <w:left w:val="nil"/>
              <w:bottom w:val="nil"/>
              <w:right w:val="nil"/>
            </w:tcBorders>
            <w:vAlign w:val="bottom"/>
          </w:tcPr>
          <w:p w14:paraId="799DBAFD"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X2</w:t>
            </w:r>
          </w:p>
        </w:tc>
        <w:tc>
          <w:tcPr>
            <w:tcW w:w="1168" w:type="dxa"/>
            <w:tcBorders>
              <w:top w:val="nil"/>
              <w:left w:val="nil"/>
              <w:bottom w:val="nil"/>
              <w:right w:val="nil"/>
            </w:tcBorders>
            <w:vAlign w:val="bottom"/>
          </w:tcPr>
          <w:p w14:paraId="331B6E07"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0.136290</w:t>
            </w:r>
          </w:p>
        </w:tc>
        <w:tc>
          <w:tcPr>
            <w:tcW w:w="1150" w:type="dxa"/>
            <w:tcBorders>
              <w:top w:val="nil"/>
              <w:left w:val="nil"/>
              <w:bottom w:val="nil"/>
              <w:right w:val="nil"/>
            </w:tcBorders>
            <w:vAlign w:val="bottom"/>
          </w:tcPr>
          <w:p w14:paraId="3E58CE98"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0.036736</w:t>
            </w:r>
          </w:p>
        </w:tc>
        <w:tc>
          <w:tcPr>
            <w:tcW w:w="1150" w:type="dxa"/>
            <w:tcBorders>
              <w:top w:val="nil"/>
              <w:left w:val="nil"/>
              <w:bottom w:val="nil"/>
              <w:right w:val="nil"/>
            </w:tcBorders>
            <w:vAlign w:val="bottom"/>
          </w:tcPr>
          <w:p w14:paraId="6FFA8511"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3.709961</w:t>
            </w:r>
          </w:p>
        </w:tc>
        <w:tc>
          <w:tcPr>
            <w:tcW w:w="950" w:type="dxa"/>
            <w:tcBorders>
              <w:top w:val="nil"/>
              <w:left w:val="nil"/>
              <w:bottom w:val="nil"/>
              <w:right w:val="nil"/>
            </w:tcBorders>
            <w:vAlign w:val="bottom"/>
          </w:tcPr>
          <w:p w14:paraId="78CFD3EF"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0.0003</w:t>
            </w:r>
          </w:p>
        </w:tc>
      </w:tr>
      <w:tr w:rsidR="00420809" w:rsidRPr="00DE0385" w14:paraId="73922C1C" w14:textId="77777777" w:rsidTr="00DE0385">
        <w:trPr>
          <w:trHeight w:val="220"/>
        </w:trPr>
        <w:tc>
          <w:tcPr>
            <w:tcW w:w="2520" w:type="dxa"/>
            <w:tcBorders>
              <w:top w:val="nil"/>
              <w:left w:val="nil"/>
              <w:bottom w:val="nil"/>
              <w:right w:val="nil"/>
            </w:tcBorders>
            <w:vAlign w:val="bottom"/>
          </w:tcPr>
          <w:p w14:paraId="7133BCC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X3</w:t>
            </w:r>
          </w:p>
        </w:tc>
        <w:tc>
          <w:tcPr>
            <w:tcW w:w="1168" w:type="dxa"/>
            <w:tcBorders>
              <w:top w:val="nil"/>
              <w:left w:val="nil"/>
              <w:bottom w:val="nil"/>
              <w:right w:val="nil"/>
            </w:tcBorders>
            <w:vAlign w:val="bottom"/>
          </w:tcPr>
          <w:p w14:paraId="68DD26B5"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0.060007</w:t>
            </w:r>
          </w:p>
        </w:tc>
        <w:tc>
          <w:tcPr>
            <w:tcW w:w="1150" w:type="dxa"/>
            <w:tcBorders>
              <w:top w:val="nil"/>
              <w:left w:val="nil"/>
              <w:bottom w:val="nil"/>
              <w:right w:val="nil"/>
            </w:tcBorders>
            <w:vAlign w:val="bottom"/>
          </w:tcPr>
          <w:p w14:paraId="0722CB7E"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0.428962</w:t>
            </w:r>
          </w:p>
        </w:tc>
        <w:tc>
          <w:tcPr>
            <w:tcW w:w="1150" w:type="dxa"/>
            <w:tcBorders>
              <w:top w:val="nil"/>
              <w:left w:val="nil"/>
              <w:bottom w:val="nil"/>
              <w:right w:val="nil"/>
            </w:tcBorders>
            <w:vAlign w:val="bottom"/>
          </w:tcPr>
          <w:p w14:paraId="5CE55D2A"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0.139889</w:t>
            </w:r>
          </w:p>
        </w:tc>
        <w:tc>
          <w:tcPr>
            <w:tcW w:w="950" w:type="dxa"/>
            <w:tcBorders>
              <w:top w:val="nil"/>
              <w:left w:val="nil"/>
              <w:bottom w:val="nil"/>
              <w:right w:val="nil"/>
            </w:tcBorders>
            <w:vAlign w:val="bottom"/>
          </w:tcPr>
          <w:p w14:paraId="6633FD88"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0.8889</w:t>
            </w:r>
          </w:p>
        </w:tc>
      </w:tr>
      <w:tr w:rsidR="00420809" w:rsidRPr="00DE0385" w14:paraId="19FA1DB7" w14:textId="77777777" w:rsidTr="00DE0385">
        <w:trPr>
          <w:trHeight w:hRule="exact" w:val="88"/>
        </w:trPr>
        <w:tc>
          <w:tcPr>
            <w:tcW w:w="2520" w:type="dxa"/>
            <w:tcBorders>
              <w:top w:val="nil"/>
              <w:left w:val="nil"/>
              <w:bottom w:val="double" w:sz="6" w:space="2" w:color="auto"/>
              <w:right w:val="nil"/>
            </w:tcBorders>
            <w:vAlign w:val="bottom"/>
          </w:tcPr>
          <w:p w14:paraId="49B328FB"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double" w:sz="6" w:space="2" w:color="auto"/>
              <w:right w:val="nil"/>
            </w:tcBorders>
            <w:vAlign w:val="bottom"/>
          </w:tcPr>
          <w:p w14:paraId="7937F3EE"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7295EDFD"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7CD7FEEA"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double" w:sz="6" w:space="2" w:color="auto"/>
              <w:right w:val="nil"/>
            </w:tcBorders>
            <w:vAlign w:val="bottom"/>
          </w:tcPr>
          <w:p w14:paraId="055B488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3E6C5A36" w14:textId="77777777" w:rsidTr="00DE0385">
        <w:trPr>
          <w:trHeight w:hRule="exact" w:val="132"/>
        </w:trPr>
        <w:tc>
          <w:tcPr>
            <w:tcW w:w="2520" w:type="dxa"/>
            <w:tcBorders>
              <w:top w:val="nil"/>
              <w:left w:val="nil"/>
              <w:bottom w:val="nil"/>
              <w:right w:val="nil"/>
            </w:tcBorders>
            <w:vAlign w:val="bottom"/>
          </w:tcPr>
          <w:p w14:paraId="2B52B19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nil"/>
              <w:right w:val="nil"/>
            </w:tcBorders>
            <w:vAlign w:val="bottom"/>
          </w:tcPr>
          <w:p w14:paraId="1E7321CE"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41E4A7AA"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7C00F7B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4C2B912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3940A7D8" w14:textId="77777777" w:rsidTr="00DE0385">
        <w:trPr>
          <w:trHeight w:val="220"/>
        </w:trPr>
        <w:tc>
          <w:tcPr>
            <w:tcW w:w="2520" w:type="dxa"/>
            <w:tcBorders>
              <w:top w:val="nil"/>
              <w:left w:val="nil"/>
              <w:bottom w:val="nil"/>
              <w:right w:val="nil"/>
            </w:tcBorders>
            <w:vAlign w:val="bottom"/>
          </w:tcPr>
          <w:p w14:paraId="5DCDA9A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2318" w:type="dxa"/>
            <w:gridSpan w:val="2"/>
            <w:tcBorders>
              <w:top w:val="nil"/>
              <w:left w:val="nil"/>
              <w:bottom w:val="nil"/>
              <w:right w:val="nil"/>
            </w:tcBorders>
            <w:vAlign w:val="bottom"/>
          </w:tcPr>
          <w:p w14:paraId="35F3267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Effects Specification</w:t>
            </w:r>
          </w:p>
        </w:tc>
        <w:tc>
          <w:tcPr>
            <w:tcW w:w="1150" w:type="dxa"/>
            <w:tcBorders>
              <w:top w:val="nil"/>
              <w:left w:val="nil"/>
              <w:bottom w:val="nil"/>
              <w:right w:val="nil"/>
            </w:tcBorders>
            <w:vAlign w:val="bottom"/>
          </w:tcPr>
          <w:p w14:paraId="4C1699A9"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1A11D5B8"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32E35D63" w14:textId="77777777" w:rsidTr="00DE0385">
        <w:trPr>
          <w:trHeight w:val="220"/>
        </w:trPr>
        <w:tc>
          <w:tcPr>
            <w:tcW w:w="2520" w:type="dxa"/>
            <w:tcBorders>
              <w:top w:val="nil"/>
              <w:left w:val="nil"/>
              <w:bottom w:val="nil"/>
              <w:right w:val="nil"/>
            </w:tcBorders>
            <w:vAlign w:val="bottom"/>
          </w:tcPr>
          <w:p w14:paraId="0073E58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nil"/>
              <w:right w:val="nil"/>
            </w:tcBorders>
            <w:vAlign w:val="bottom"/>
          </w:tcPr>
          <w:p w14:paraId="793A5B7D"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4ED4C19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5314D5D7"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S.D.  </w:t>
            </w:r>
          </w:p>
        </w:tc>
        <w:tc>
          <w:tcPr>
            <w:tcW w:w="950" w:type="dxa"/>
            <w:tcBorders>
              <w:top w:val="nil"/>
              <w:left w:val="nil"/>
              <w:bottom w:val="nil"/>
              <w:right w:val="nil"/>
            </w:tcBorders>
            <w:vAlign w:val="bottom"/>
          </w:tcPr>
          <w:p w14:paraId="615C7437"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Rho  </w:t>
            </w:r>
          </w:p>
        </w:tc>
      </w:tr>
      <w:tr w:rsidR="00420809" w:rsidRPr="00DE0385" w14:paraId="1508C4F4" w14:textId="77777777" w:rsidTr="00DE0385">
        <w:trPr>
          <w:trHeight w:hRule="exact" w:val="88"/>
        </w:trPr>
        <w:tc>
          <w:tcPr>
            <w:tcW w:w="2520" w:type="dxa"/>
            <w:tcBorders>
              <w:top w:val="nil"/>
              <w:left w:val="nil"/>
              <w:bottom w:val="double" w:sz="6" w:space="2" w:color="auto"/>
              <w:right w:val="nil"/>
            </w:tcBorders>
            <w:vAlign w:val="bottom"/>
          </w:tcPr>
          <w:p w14:paraId="57827F06"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double" w:sz="6" w:space="2" w:color="auto"/>
              <w:right w:val="nil"/>
            </w:tcBorders>
            <w:vAlign w:val="bottom"/>
          </w:tcPr>
          <w:p w14:paraId="444FDDC6"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46FBD18A"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45A28874"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double" w:sz="6" w:space="2" w:color="auto"/>
              <w:right w:val="nil"/>
            </w:tcBorders>
            <w:vAlign w:val="bottom"/>
          </w:tcPr>
          <w:p w14:paraId="0759A48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5BD2D075" w14:textId="77777777" w:rsidTr="00DE0385">
        <w:trPr>
          <w:trHeight w:hRule="exact" w:val="132"/>
        </w:trPr>
        <w:tc>
          <w:tcPr>
            <w:tcW w:w="2520" w:type="dxa"/>
            <w:tcBorders>
              <w:top w:val="nil"/>
              <w:left w:val="nil"/>
              <w:bottom w:val="nil"/>
              <w:right w:val="nil"/>
            </w:tcBorders>
            <w:vAlign w:val="bottom"/>
          </w:tcPr>
          <w:p w14:paraId="0C788130"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nil"/>
              <w:right w:val="nil"/>
            </w:tcBorders>
            <w:vAlign w:val="bottom"/>
          </w:tcPr>
          <w:p w14:paraId="0600B8ED"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64C30F3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2A2AECB9"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4BC83CD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2CF070DA" w14:textId="77777777" w:rsidTr="00DE0385">
        <w:trPr>
          <w:trHeight w:val="220"/>
        </w:trPr>
        <w:tc>
          <w:tcPr>
            <w:tcW w:w="4838" w:type="dxa"/>
            <w:gridSpan w:val="3"/>
            <w:tcBorders>
              <w:top w:val="nil"/>
              <w:left w:val="nil"/>
              <w:bottom w:val="nil"/>
              <w:right w:val="nil"/>
            </w:tcBorders>
            <w:vAlign w:val="bottom"/>
          </w:tcPr>
          <w:p w14:paraId="4193F5DD"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Cross-section random</w:t>
            </w:r>
          </w:p>
        </w:tc>
        <w:tc>
          <w:tcPr>
            <w:tcW w:w="1150" w:type="dxa"/>
            <w:tcBorders>
              <w:top w:val="nil"/>
              <w:left w:val="nil"/>
              <w:bottom w:val="nil"/>
              <w:right w:val="nil"/>
            </w:tcBorders>
            <w:vAlign w:val="bottom"/>
          </w:tcPr>
          <w:p w14:paraId="644C058F"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0.852795</w:t>
            </w:r>
          </w:p>
        </w:tc>
        <w:tc>
          <w:tcPr>
            <w:tcW w:w="950" w:type="dxa"/>
            <w:tcBorders>
              <w:top w:val="nil"/>
              <w:left w:val="nil"/>
              <w:bottom w:val="nil"/>
              <w:right w:val="nil"/>
            </w:tcBorders>
            <w:vAlign w:val="bottom"/>
          </w:tcPr>
          <w:p w14:paraId="537E3CD4"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0.7200</w:t>
            </w:r>
          </w:p>
        </w:tc>
      </w:tr>
      <w:tr w:rsidR="00420809" w:rsidRPr="00DE0385" w14:paraId="6EBCF602" w14:textId="77777777" w:rsidTr="00DE0385">
        <w:trPr>
          <w:trHeight w:val="220"/>
        </w:trPr>
        <w:tc>
          <w:tcPr>
            <w:tcW w:w="4838" w:type="dxa"/>
            <w:gridSpan w:val="3"/>
            <w:tcBorders>
              <w:top w:val="nil"/>
              <w:left w:val="nil"/>
              <w:bottom w:val="nil"/>
              <w:right w:val="nil"/>
            </w:tcBorders>
            <w:vAlign w:val="bottom"/>
          </w:tcPr>
          <w:p w14:paraId="1F261AE3"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Idiosyncratic random</w:t>
            </w:r>
          </w:p>
        </w:tc>
        <w:tc>
          <w:tcPr>
            <w:tcW w:w="1150" w:type="dxa"/>
            <w:tcBorders>
              <w:top w:val="nil"/>
              <w:left w:val="nil"/>
              <w:bottom w:val="nil"/>
              <w:right w:val="nil"/>
            </w:tcBorders>
            <w:vAlign w:val="bottom"/>
          </w:tcPr>
          <w:p w14:paraId="13E23914"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0.531753</w:t>
            </w:r>
          </w:p>
        </w:tc>
        <w:tc>
          <w:tcPr>
            <w:tcW w:w="950" w:type="dxa"/>
            <w:tcBorders>
              <w:top w:val="nil"/>
              <w:left w:val="nil"/>
              <w:bottom w:val="nil"/>
              <w:right w:val="nil"/>
            </w:tcBorders>
            <w:vAlign w:val="bottom"/>
          </w:tcPr>
          <w:p w14:paraId="68B47A19"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0.2800</w:t>
            </w:r>
          </w:p>
        </w:tc>
      </w:tr>
      <w:tr w:rsidR="00420809" w:rsidRPr="00DE0385" w14:paraId="4D027EE4" w14:textId="77777777" w:rsidTr="00DE0385">
        <w:trPr>
          <w:trHeight w:hRule="exact" w:val="88"/>
        </w:trPr>
        <w:tc>
          <w:tcPr>
            <w:tcW w:w="2520" w:type="dxa"/>
            <w:tcBorders>
              <w:top w:val="nil"/>
              <w:left w:val="nil"/>
              <w:bottom w:val="double" w:sz="6" w:space="2" w:color="auto"/>
              <w:right w:val="nil"/>
            </w:tcBorders>
            <w:vAlign w:val="bottom"/>
          </w:tcPr>
          <w:p w14:paraId="62369E44"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double" w:sz="6" w:space="2" w:color="auto"/>
              <w:right w:val="nil"/>
            </w:tcBorders>
            <w:vAlign w:val="bottom"/>
          </w:tcPr>
          <w:p w14:paraId="6462742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300E4FF6"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301E63C4"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double" w:sz="6" w:space="2" w:color="auto"/>
              <w:right w:val="nil"/>
            </w:tcBorders>
            <w:vAlign w:val="bottom"/>
          </w:tcPr>
          <w:p w14:paraId="18E6100D"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064C655A" w14:textId="77777777" w:rsidTr="00DE0385">
        <w:trPr>
          <w:trHeight w:hRule="exact" w:val="132"/>
        </w:trPr>
        <w:tc>
          <w:tcPr>
            <w:tcW w:w="2520" w:type="dxa"/>
            <w:tcBorders>
              <w:top w:val="nil"/>
              <w:left w:val="nil"/>
              <w:bottom w:val="nil"/>
              <w:right w:val="nil"/>
            </w:tcBorders>
            <w:vAlign w:val="bottom"/>
          </w:tcPr>
          <w:p w14:paraId="73CAC53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nil"/>
              <w:right w:val="nil"/>
            </w:tcBorders>
            <w:vAlign w:val="bottom"/>
          </w:tcPr>
          <w:p w14:paraId="44FBFD3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122EBA3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25A9CA0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7DB7914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63B2EF0F" w14:textId="77777777" w:rsidTr="00DE0385">
        <w:trPr>
          <w:trHeight w:val="220"/>
        </w:trPr>
        <w:tc>
          <w:tcPr>
            <w:tcW w:w="2520" w:type="dxa"/>
            <w:tcBorders>
              <w:top w:val="nil"/>
              <w:left w:val="nil"/>
              <w:bottom w:val="nil"/>
              <w:right w:val="nil"/>
            </w:tcBorders>
            <w:vAlign w:val="bottom"/>
          </w:tcPr>
          <w:p w14:paraId="3BD8CF30"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2318" w:type="dxa"/>
            <w:gridSpan w:val="2"/>
            <w:tcBorders>
              <w:top w:val="nil"/>
              <w:left w:val="nil"/>
              <w:bottom w:val="nil"/>
              <w:right w:val="nil"/>
            </w:tcBorders>
            <w:vAlign w:val="bottom"/>
          </w:tcPr>
          <w:p w14:paraId="079145B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Weighted Statistics</w:t>
            </w:r>
          </w:p>
        </w:tc>
        <w:tc>
          <w:tcPr>
            <w:tcW w:w="1150" w:type="dxa"/>
            <w:tcBorders>
              <w:top w:val="nil"/>
              <w:left w:val="nil"/>
              <w:bottom w:val="nil"/>
              <w:right w:val="nil"/>
            </w:tcBorders>
            <w:vAlign w:val="bottom"/>
          </w:tcPr>
          <w:p w14:paraId="6B2B8EA9"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010CD0CD"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2271AFDE" w14:textId="77777777" w:rsidTr="00DE0385">
        <w:trPr>
          <w:trHeight w:hRule="exact" w:val="88"/>
        </w:trPr>
        <w:tc>
          <w:tcPr>
            <w:tcW w:w="2520" w:type="dxa"/>
            <w:tcBorders>
              <w:top w:val="nil"/>
              <w:left w:val="nil"/>
              <w:bottom w:val="double" w:sz="6" w:space="2" w:color="auto"/>
              <w:right w:val="nil"/>
            </w:tcBorders>
            <w:vAlign w:val="bottom"/>
          </w:tcPr>
          <w:p w14:paraId="628A013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double" w:sz="6" w:space="2" w:color="auto"/>
              <w:right w:val="nil"/>
            </w:tcBorders>
            <w:vAlign w:val="bottom"/>
          </w:tcPr>
          <w:p w14:paraId="635CABE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753CE8AE"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3CB75AE4"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double" w:sz="6" w:space="2" w:color="auto"/>
              <w:right w:val="nil"/>
            </w:tcBorders>
            <w:vAlign w:val="bottom"/>
          </w:tcPr>
          <w:p w14:paraId="6126A415"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45CC6981" w14:textId="77777777" w:rsidTr="00DE0385">
        <w:trPr>
          <w:trHeight w:hRule="exact" w:val="132"/>
        </w:trPr>
        <w:tc>
          <w:tcPr>
            <w:tcW w:w="2520" w:type="dxa"/>
            <w:tcBorders>
              <w:top w:val="nil"/>
              <w:left w:val="nil"/>
              <w:bottom w:val="nil"/>
              <w:right w:val="nil"/>
            </w:tcBorders>
            <w:vAlign w:val="bottom"/>
          </w:tcPr>
          <w:p w14:paraId="7E74A33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nil"/>
              <w:right w:val="nil"/>
            </w:tcBorders>
            <w:vAlign w:val="bottom"/>
          </w:tcPr>
          <w:p w14:paraId="5BA7B2A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4B7D99CB"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2C81D484"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0BC2A8A5"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2415AEF1" w14:textId="77777777" w:rsidTr="00DE0385">
        <w:trPr>
          <w:trHeight w:val="220"/>
        </w:trPr>
        <w:tc>
          <w:tcPr>
            <w:tcW w:w="2520" w:type="dxa"/>
            <w:tcBorders>
              <w:top w:val="nil"/>
              <w:left w:val="nil"/>
              <w:bottom w:val="nil"/>
              <w:right w:val="nil"/>
            </w:tcBorders>
            <w:vAlign w:val="bottom"/>
          </w:tcPr>
          <w:p w14:paraId="4DF8501B"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R-squared</w:t>
            </w:r>
          </w:p>
        </w:tc>
        <w:tc>
          <w:tcPr>
            <w:tcW w:w="1168" w:type="dxa"/>
            <w:tcBorders>
              <w:top w:val="nil"/>
              <w:left w:val="nil"/>
              <w:bottom w:val="nil"/>
              <w:right w:val="nil"/>
            </w:tcBorders>
            <w:vAlign w:val="bottom"/>
          </w:tcPr>
          <w:p w14:paraId="4A25F845"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0.075133</w:t>
            </w:r>
          </w:p>
        </w:tc>
        <w:tc>
          <w:tcPr>
            <w:tcW w:w="2300" w:type="dxa"/>
            <w:gridSpan w:val="2"/>
            <w:tcBorders>
              <w:top w:val="nil"/>
              <w:left w:val="nil"/>
              <w:bottom w:val="nil"/>
              <w:right w:val="nil"/>
            </w:tcBorders>
            <w:vAlign w:val="bottom"/>
          </w:tcPr>
          <w:p w14:paraId="2DB24E74"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Mean dependent var</w:t>
            </w:r>
          </w:p>
        </w:tc>
        <w:tc>
          <w:tcPr>
            <w:tcW w:w="950" w:type="dxa"/>
            <w:tcBorders>
              <w:top w:val="nil"/>
              <w:left w:val="nil"/>
              <w:bottom w:val="nil"/>
              <w:right w:val="nil"/>
            </w:tcBorders>
            <w:vAlign w:val="bottom"/>
          </w:tcPr>
          <w:p w14:paraId="2C787462"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-0.453116</w:t>
            </w:r>
          </w:p>
        </w:tc>
      </w:tr>
      <w:tr w:rsidR="00420809" w:rsidRPr="00DE0385" w14:paraId="5ADE26A3" w14:textId="77777777" w:rsidTr="00DE0385">
        <w:trPr>
          <w:trHeight w:val="220"/>
        </w:trPr>
        <w:tc>
          <w:tcPr>
            <w:tcW w:w="2520" w:type="dxa"/>
            <w:tcBorders>
              <w:top w:val="nil"/>
              <w:left w:val="nil"/>
              <w:bottom w:val="nil"/>
              <w:right w:val="nil"/>
            </w:tcBorders>
            <w:vAlign w:val="bottom"/>
          </w:tcPr>
          <w:p w14:paraId="6EE51722"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Adjusted R-squared</w:t>
            </w:r>
          </w:p>
        </w:tc>
        <w:tc>
          <w:tcPr>
            <w:tcW w:w="1168" w:type="dxa"/>
            <w:tcBorders>
              <w:top w:val="nil"/>
              <w:left w:val="nil"/>
              <w:bottom w:val="nil"/>
              <w:right w:val="nil"/>
            </w:tcBorders>
            <w:vAlign w:val="bottom"/>
          </w:tcPr>
          <w:p w14:paraId="65B56D68"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0.060977</w:t>
            </w:r>
          </w:p>
        </w:tc>
        <w:tc>
          <w:tcPr>
            <w:tcW w:w="2300" w:type="dxa"/>
            <w:gridSpan w:val="2"/>
            <w:tcBorders>
              <w:top w:val="nil"/>
              <w:left w:val="nil"/>
              <w:bottom w:val="nil"/>
              <w:right w:val="nil"/>
            </w:tcBorders>
            <w:vAlign w:val="bottom"/>
          </w:tcPr>
          <w:p w14:paraId="7C332AEF"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S.D. dependent var</w:t>
            </w:r>
          </w:p>
        </w:tc>
        <w:tc>
          <w:tcPr>
            <w:tcW w:w="950" w:type="dxa"/>
            <w:tcBorders>
              <w:top w:val="nil"/>
              <w:left w:val="nil"/>
              <w:bottom w:val="nil"/>
              <w:right w:val="nil"/>
            </w:tcBorders>
            <w:vAlign w:val="bottom"/>
          </w:tcPr>
          <w:p w14:paraId="52031234"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0.555028</w:t>
            </w:r>
          </w:p>
        </w:tc>
      </w:tr>
      <w:tr w:rsidR="00420809" w:rsidRPr="00DE0385" w14:paraId="5A54523B" w14:textId="77777777" w:rsidTr="00DE0385">
        <w:trPr>
          <w:trHeight w:val="220"/>
        </w:trPr>
        <w:tc>
          <w:tcPr>
            <w:tcW w:w="2520" w:type="dxa"/>
            <w:tcBorders>
              <w:top w:val="nil"/>
              <w:left w:val="nil"/>
              <w:bottom w:val="nil"/>
              <w:right w:val="nil"/>
            </w:tcBorders>
            <w:vAlign w:val="bottom"/>
          </w:tcPr>
          <w:p w14:paraId="177D1B93"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S.E. of regression</w:t>
            </w:r>
          </w:p>
        </w:tc>
        <w:tc>
          <w:tcPr>
            <w:tcW w:w="1168" w:type="dxa"/>
            <w:tcBorders>
              <w:top w:val="nil"/>
              <w:left w:val="nil"/>
              <w:bottom w:val="nil"/>
              <w:right w:val="nil"/>
            </w:tcBorders>
            <w:vAlign w:val="bottom"/>
          </w:tcPr>
          <w:p w14:paraId="3597A082"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0.537840</w:t>
            </w:r>
          </w:p>
        </w:tc>
        <w:tc>
          <w:tcPr>
            <w:tcW w:w="2300" w:type="dxa"/>
            <w:gridSpan w:val="2"/>
            <w:tcBorders>
              <w:top w:val="nil"/>
              <w:left w:val="nil"/>
              <w:bottom w:val="nil"/>
              <w:right w:val="nil"/>
            </w:tcBorders>
            <w:vAlign w:val="bottom"/>
          </w:tcPr>
          <w:p w14:paraId="14F5675B"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Sum squared resid</w:t>
            </w:r>
          </w:p>
        </w:tc>
        <w:tc>
          <w:tcPr>
            <w:tcW w:w="950" w:type="dxa"/>
            <w:tcBorders>
              <w:top w:val="nil"/>
              <w:left w:val="nil"/>
              <w:bottom w:val="nil"/>
              <w:right w:val="nil"/>
            </w:tcBorders>
            <w:vAlign w:val="bottom"/>
          </w:tcPr>
          <w:p w14:paraId="258AD684"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56.69735</w:t>
            </w:r>
          </w:p>
        </w:tc>
      </w:tr>
      <w:tr w:rsidR="00420809" w:rsidRPr="00DE0385" w14:paraId="6A7E69DF" w14:textId="77777777" w:rsidTr="00DE0385">
        <w:trPr>
          <w:trHeight w:val="220"/>
        </w:trPr>
        <w:tc>
          <w:tcPr>
            <w:tcW w:w="2520" w:type="dxa"/>
            <w:tcBorders>
              <w:top w:val="nil"/>
              <w:left w:val="nil"/>
              <w:bottom w:val="nil"/>
              <w:right w:val="nil"/>
            </w:tcBorders>
            <w:vAlign w:val="bottom"/>
          </w:tcPr>
          <w:p w14:paraId="6FE377D3"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F-statistic</w:t>
            </w:r>
          </w:p>
        </w:tc>
        <w:tc>
          <w:tcPr>
            <w:tcW w:w="1168" w:type="dxa"/>
            <w:tcBorders>
              <w:top w:val="nil"/>
              <w:left w:val="nil"/>
              <w:bottom w:val="nil"/>
              <w:right w:val="nil"/>
            </w:tcBorders>
            <w:vAlign w:val="bottom"/>
          </w:tcPr>
          <w:p w14:paraId="0478C40E"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5.307442</w:t>
            </w:r>
          </w:p>
        </w:tc>
        <w:tc>
          <w:tcPr>
            <w:tcW w:w="2300" w:type="dxa"/>
            <w:gridSpan w:val="2"/>
            <w:tcBorders>
              <w:top w:val="nil"/>
              <w:left w:val="nil"/>
              <w:bottom w:val="nil"/>
              <w:right w:val="nil"/>
            </w:tcBorders>
            <w:vAlign w:val="bottom"/>
          </w:tcPr>
          <w:p w14:paraId="2805FDDE"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Durbin-Watson stat</w:t>
            </w:r>
          </w:p>
        </w:tc>
        <w:tc>
          <w:tcPr>
            <w:tcW w:w="950" w:type="dxa"/>
            <w:tcBorders>
              <w:top w:val="nil"/>
              <w:left w:val="nil"/>
              <w:bottom w:val="nil"/>
              <w:right w:val="nil"/>
            </w:tcBorders>
            <w:vAlign w:val="bottom"/>
          </w:tcPr>
          <w:p w14:paraId="08E8EAA5"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1.882719</w:t>
            </w:r>
          </w:p>
        </w:tc>
      </w:tr>
      <w:tr w:rsidR="00420809" w:rsidRPr="00DE0385" w14:paraId="5F4A4E43" w14:textId="77777777" w:rsidTr="00DE0385">
        <w:trPr>
          <w:trHeight w:val="220"/>
        </w:trPr>
        <w:tc>
          <w:tcPr>
            <w:tcW w:w="2520" w:type="dxa"/>
            <w:tcBorders>
              <w:top w:val="nil"/>
              <w:left w:val="nil"/>
              <w:bottom w:val="nil"/>
              <w:right w:val="nil"/>
            </w:tcBorders>
            <w:vAlign w:val="bottom"/>
          </w:tcPr>
          <w:p w14:paraId="0EB0771E"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Prob(F-statistic)</w:t>
            </w:r>
          </w:p>
        </w:tc>
        <w:tc>
          <w:tcPr>
            <w:tcW w:w="1168" w:type="dxa"/>
            <w:tcBorders>
              <w:top w:val="nil"/>
              <w:left w:val="nil"/>
              <w:bottom w:val="nil"/>
              <w:right w:val="nil"/>
            </w:tcBorders>
            <w:vAlign w:val="bottom"/>
          </w:tcPr>
          <w:p w14:paraId="22D66AFB"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0.001543</w:t>
            </w:r>
          </w:p>
        </w:tc>
        <w:tc>
          <w:tcPr>
            <w:tcW w:w="1150" w:type="dxa"/>
            <w:tcBorders>
              <w:top w:val="nil"/>
              <w:left w:val="nil"/>
              <w:bottom w:val="nil"/>
              <w:right w:val="nil"/>
            </w:tcBorders>
            <w:vAlign w:val="bottom"/>
          </w:tcPr>
          <w:p w14:paraId="16D2D1B0" w14:textId="77777777" w:rsidR="00420809" w:rsidRPr="00DE0385" w:rsidRDefault="00420809" w:rsidP="00657075">
            <w:pPr>
              <w:autoSpaceDE w:val="0"/>
              <w:autoSpaceDN w:val="0"/>
              <w:adjustRightInd w:val="0"/>
              <w:spacing w:after="0" w:line="240" w:lineRule="auto"/>
              <w:ind w:right="20"/>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30C310C0" w14:textId="77777777" w:rsidR="00420809" w:rsidRPr="00DE0385" w:rsidRDefault="00420809" w:rsidP="00657075">
            <w:pPr>
              <w:autoSpaceDE w:val="0"/>
              <w:autoSpaceDN w:val="0"/>
              <w:adjustRightInd w:val="0"/>
              <w:spacing w:after="0" w:line="240" w:lineRule="auto"/>
              <w:ind w:right="20"/>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466657FD" w14:textId="77777777" w:rsidR="00420809" w:rsidRPr="00DE0385" w:rsidRDefault="00420809" w:rsidP="00657075">
            <w:pPr>
              <w:autoSpaceDE w:val="0"/>
              <w:autoSpaceDN w:val="0"/>
              <w:adjustRightInd w:val="0"/>
              <w:spacing w:after="0" w:line="240" w:lineRule="auto"/>
              <w:ind w:right="20"/>
              <w:jc w:val="center"/>
              <w:rPr>
                <w:rFonts w:ascii="Times New Roman" w:hAnsi="Times New Roman" w:cs="Times New Roman"/>
                <w:color w:val="000000"/>
                <w:sz w:val="24"/>
                <w:szCs w:val="24"/>
              </w:rPr>
            </w:pPr>
          </w:p>
        </w:tc>
      </w:tr>
      <w:tr w:rsidR="00420809" w:rsidRPr="00DE0385" w14:paraId="5AFD2704" w14:textId="77777777" w:rsidTr="00DE0385">
        <w:trPr>
          <w:trHeight w:hRule="exact" w:val="88"/>
        </w:trPr>
        <w:tc>
          <w:tcPr>
            <w:tcW w:w="2520" w:type="dxa"/>
            <w:tcBorders>
              <w:top w:val="nil"/>
              <w:left w:val="nil"/>
              <w:bottom w:val="double" w:sz="6" w:space="2" w:color="auto"/>
              <w:right w:val="nil"/>
            </w:tcBorders>
            <w:vAlign w:val="bottom"/>
          </w:tcPr>
          <w:p w14:paraId="40A959E0"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double" w:sz="6" w:space="2" w:color="auto"/>
              <w:right w:val="nil"/>
            </w:tcBorders>
            <w:vAlign w:val="bottom"/>
          </w:tcPr>
          <w:p w14:paraId="3BE9B1AE"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0F5228B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5DF1D444"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double" w:sz="6" w:space="2" w:color="auto"/>
              <w:right w:val="nil"/>
            </w:tcBorders>
            <w:vAlign w:val="bottom"/>
          </w:tcPr>
          <w:p w14:paraId="21692D5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0DB8C314" w14:textId="77777777" w:rsidTr="00DE0385">
        <w:trPr>
          <w:trHeight w:hRule="exact" w:val="132"/>
        </w:trPr>
        <w:tc>
          <w:tcPr>
            <w:tcW w:w="2520" w:type="dxa"/>
            <w:tcBorders>
              <w:top w:val="nil"/>
              <w:left w:val="nil"/>
              <w:bottom w:val="nil"/>
              <w:right w:val="nil"/>
            </w:tcBorders>
            <w:vAlign w:val="bottom"/>
          </w:tcPr>
          <w:p w14:paraId="3CCE981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nil"/>
              <w:right w:val="nil"/>
            </w:tcBorders>
            <w:vAlign w:val="bottom"/>
          </w:tcPr>
          <w:p w14:paraId="5CACDFA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6F0CDFD5"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5BF3EA3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376DE36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4C9D2D1D" w14:textId="77777777" w:rsidTr="00DE0385">
        <w:trPr>
          <w:trHeight w:val="220"/>
        </w:trPr>
        <w:tc>
          <w:tcPr>
            <w:tcW w:w="2520" w:type="dxa"/>
            <w:tcBorders>
              <w:top w:val="nil"/>
              <w:left w:val="nil"/>
              <w:bottom w:val="nil"/>
              <w:right w:val="nil"/>
            </w:tcBorders>
            <w:vAlign w:val="bottom"/>
          </w:tcPr>
          <w:p w14:paraId="04208AA5"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2318" w:type="dxa"/>
            <w:gridSpan w:val="2"/>
            <w:tcBorders>
              <w:top w:val="nil"/>
              <w:left w:val="nil"/>
              <w:bottom w:val="nil"/>
              <w:right w:val="nil"/>
            </w:tcBorders>
            <w:vAlign w:val="bottom"/>
          </w:tcPr>
          <w:p w14:paraId="6F738E24"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r w:rsidRPr="00DE0385">
              <w:rPr>
                <w:rFonts w:ascii="Times New Roman" w:hAnsi="Times New Roman" w:cs="Times New Roman"/>
                <w:color w:val="000000"/>
                <w:sz w:val="24"/>
                <w:szCs w:val="24"/>
              </w:rPr>
              <w:t>Unweighted Statistics</w:t>
            </w:r>
          </w:p>
        </w:tc>
        <w:tc>
          <w:tcPr>
            <w:tcW w:w="1150" w:type="dxa"/>
            <w:tcBorders>
              <w:top w:val="nil"/>
              <w:left w:val="nil"/>
              <w:bottom w:val="nil"/>
              <w:right w:val="nil"/>
            </w:tcBorders>
            <w:vAlign w:val="bottom"/>
          </w:tcPr>
          <w:p w14:paraId="3F20EFBE"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6D9A1ED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2D02FCC4" w14:textId="77777777" w:rsidTr="00DE0385">
        <w:trPr>
          <w:trHeight w:hRule="exact" w:val="88"/>
        </w:trPr>
        <w:tc>
          <w:tcPr>
            <w:tcW w:w="2520" w:type="dxa"/>
            <w:tcBorders>
              <w:top w:val="nil"/>
              <w:left w:val="nil"/>
              <w:bottom w:val="double" w:sz="6" w:space="2" w:color="auto"/>
              <w:right w:val="nil"/>
            </w:tcBorders>
            <w:vAlign w:val="bottom"/>
          </w:tcPr>
          <w:p w14:paraId="44D88EA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double" w:sz="6" w:space="2" w:color="auto"/>
              <w:right w:val="nil"/>
            </w:tcBorders>
            <w:vAlign w:val="bottom"/>
          </w:tcPr>
          <w:p w14:paraId="42E62DDB"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137A0E7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2" w:color="auto"/>
              <w:right w:val="nil"/>
            </w:tcBorders>
            <w:vAlign w:val="bottom"/>
          </w:tcPr>
          <w:p w14:paraId="4C88BD65"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double" w:sz="6" w:space="2" w:color="auto"/>
              <w:right w:val="nil"/>
            </w:tcBorders>
            <w:vAlign w:val="bottom"/>
          </w:tcPr>
          <w:p w14:paraId="34D6BC4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1B3E1243" w14:textId="77777777" w:rsidTr="00DE0385">
        <w:trPr>
          <w:trHeight w:hRule="exact" w:val="132"/>
        </w:trPr>
        <w:tc>
          <w:tcPr>
            <w:tcW w:w="2520" w:type="dxa"/>
            <w:tcBorders>
              <w:top w:val="nil"/>
              <w:left w:val="nil"/>
              <w:bottom w:val="nil"/>
              <w:right w:val="nil"/>
            </w:tcBorders>
            <w:vAlign w:val="bottom"/>
          </w:tcPr>
          <w:p w14:paraId="66A7AB6A"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nil"/>
              <w:right w:val="nil"/>
            </w:tcBorders>
            <w:vAlign w:val="bottom"/>
          </w:tcPr>
          <w:p w14:paraId="4967F4E6"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342AEAE8"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6D82877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4393E17B"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7CD7A7E4" w14:textId="77777777" w:rsidTr="00DE0385">
        <w:trPr>
          <w:trHeight w:val="220"/>
        </w:trPr>
        <w:tc>
          <w:tcPr>
            <w:tcW w:w="2520" w:type="dxa"/>
            <w:tcBorders>
              <w:top w:val="nil"/>
              <w:left w:val="nil"/>
              <w:bottom w:val="nil"/>
              <w:right w:val="nil"/>
            </w:tcBorders>
            <w:vAlign w:val="bottom"/>
          </w:tcPr>
          <w:p w14:paraId="374F615E"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R-squared</w:t>
            </w:r>
          </w:p>
        </w:tc>
        <w:tc>
          <w:tcPr>
            <w:tcW w:w="1168" w:type="dxa"/>
            <w:tcBorders>
              <w:top w:val="nil"/>
              <w:left w:val="nil"/>
              <w:bottom w:val="nil"/>
              <w:right w:val="nil"/>
            </w:tcBorders>
            <w:vAlign w:val="bottom"/>
          </w:tcPr>
          <w:p w14:paraId="7B57227F"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-0.023800</w:t>
            </w:r>
          </w:p>
        </w:tc>
        <w:tc>
          <w:tcPr>
            <w:tcW w:w="2300" w:type="dxa"/>
            <w:gridSpan w:val="2"/>
            <w:tcBorders>
              <w:top w:val="nil"/>
              <w:left w:val="nil"/>
              <w:bottom w:val="nil"/>
              <w:right w:val="nil"/>
            </w:tcBorders>
            <w:vAlign w:val="bottom"/>
          </w:tcPr>
          <w:p w14:paraId="58D349B0"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Mean dependent var</w:t>
            </w:r>
          </w:p>
        </w:tc>
        <w:tc>
          <w:tcPr>
            <w:tcW w:w="950" w:type="dxa"/>
            <w:tcBorders>
              <w:top w:val="nil"/>
              <w:left w:val="nil"/>
              <w:bottom w:val="nil"/>
              <w:right w:val="nil"/>
            </w:tcBorders>
            <w:vAlign w:val="bottom"/>
          </w:tcPr>
          <w:p w14:paraId="3CBEBFFA"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-1.686903</w:t>
            </w:r>
          </w:p>
        </w:tc>
      </w:tr>
      <w:tr w:rsidR="00420809" w:rsidRPr="00DE0385" w14:paraId="69B7163E" w14:textId="77777777" w:rsidTr="00DE0385">
        <w:trPr>
          <w:trHeight w:val="220"/>
        </w:trPr>
        <w:tc>
          <w:tcPr>
            <w:tcW w:w="2520" w:type="dxa"/>
            <w:tcBorders>
              <w:top w:val="nil"/>
              <w:left w:val="nil"/>
              <w:bottom w:val="nil"/>
              <w:right w:val="nil"/>
            </w:tcBorders>
            <w:vAlign w:val="bottom"/>
          </w:tcPr>
          <w:p w14:paraId="7850E05E"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Sum squared resid</w:t>
            </w:r>
          </w:p>
        </w:tc>
        <w:tc>
          <w:tcPr>
            <w:tcW w:w="1168" w:type="dxa"/>
            <w:tcBorders>
              <w:top w:val="nil"/>
              <w:left w:val="nil"/>
              <w:bottom w:val="nil"/>
              <w:right w:val="nil"/>
            </w:tcBorders>
            <w:vAlign w:val="bottom"/>
          </w:tcPr>
          <w:p w14:paraId="51BC70CE"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198.6976</w:t>
            </w:r>
          </w:p>
        </w:tc>
        <w:tc>
          <w:tcPr>
            <w:tcW w:w="2300" w:type="dxa"/>
            <w:gridSpan w:val="2"/>
            <w:tcBorders>
              <w:top w:val="nil"/>
              <w:left w:val="nil"/>
              <w:bottom w:val="nil"/>
              <w:right w:val="nil"/>
            </w:tcBorders>
            <w:vAlign w:val="bottom"/>
          </w:tcPr>
          <w:p w14:paraId="45407603"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Durbin-Watson stat</w:t>
            </w:r>
          </w:p>
        </w:tc>
        <w:tc>
          <w:tcPr>
            <w:tcW w:w="950" w:type="dxa"/>
            <w:tcBorders>
              <w:top w:val="nil"/>
              <w:left w:val="nil"/>
              <w:bottom w:val="nil"/>
              <w:right w:val="nil"/>
            </w:tcBorders>
            <w:vAlign w:val="bottom"/>
          </w:tcPr>
          <w:p w14:paraId="54FC2F80"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0.537224</w:t>
            </w:r>
          </w:p>
        </w:tc>
      </w:tr>
      <w:tr w:rsidR="00420809" w:rsidRPr="00DE0385" w14:paraId="1B9B593E" w14:textId="77777777" w:rsidTr="00DE0385">
        <w:trPr>
          <w:trHeight w:hRule="exact" w:val="88"/>
        </w:trPr>
        <w:tc>
          <w:tcPr>
            <w:tcW w:w="2520" w:type="dxa"/>
            <w:tcBorders>
              <w:top w:val="nil"/>
              <w:left w:val="nil"/>
              <w:bottom w:val="double" w:sz="6" w:space="0" w:color="auto"/>
              <w:right w:val="nil"/>
            </w:tcBorders>
            <w:vAlign w:val="bottom"/>
          </w:tcPr>
          <w:p w14:paraId="2FDD331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double" w:sz="6" w:space="0" w:color="auto"/>
              <w:right w:val="nil"/>
            </w:tcBorders>
            <w:vAlign w:val="bottom"/>
          </w:tcPr>
          <w:p w14:paraId="53FD1E9E"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0" w:color="auto"/>
              <w:right w:val="nil"/>
            </w:tcBorders>
            <w:vAlign w:val="bottom"/>
          </w:tcPr>
          <w:p w14:paraId="308C6E8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double" w:sz="6" w:space="0" w:color="auto"/>
              <w:right w:val="nil"/>
            </w:tcBorders>
            <w:vAlign w:val="bottom"/>
          </w:tcPr>
          <w:p w14:paraId="16786CA3"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double" w:sz="6" w:space="0" w:color="auto"/>
              <w:right w:val="nil"/>
            </w:tcBorders>
            <w:vAlign w:val="bottom"/>
          </w:tcPr>
          <w:p w14:paraId="24EC62E9"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36104B53" w14:textId="77777777" w:rsidTr="00DE0385">
        <w:trPr>
          <w:trHeight w:hRule="exact" w:val="132"/>
        </w:trPr>
        <w:tc>
          <w:tcPr>
            <w:tcW w:w="2520" w:type="dxa"/>
            <w:tcBorders>
              <w:top w:val="nil"/>
              <w:left w:val="nil"/>
              <w:bottom w:val="nil"/>
              <w:right w:val="nil"/>
            </w:tcBorders>
            <w:vAlign w:val="bottom"/>
          </w:tcPr>
          <w:p w14:paraId="31BB55C6"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68" w:type="dxa"/>
            <w:tcBorders>
              <w:top w:val="nil"/>
              <w:left w:val="nil"/>
              <w:bottom w:val="nil"/>
              <w:right w:val="nil"/>
            </w:tcBorders>
            <w:vAlign w:val="bottom"/>
          </w:tcPr>
          <w:p w14:paraId="7AD653E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0B5D05D5"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tcBorders>
              <w:top w:val="nil"/>
              <w:left w:val="nil"/>
              <w:bottom w:val="nil"/>
              <w:right w:val="nil"/>
            </w:tcBorders>
            <w:vAlign w:val="bottom"/>
          </w:tcPr>
          <w:p w14:paraId="0AB5724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950" w:type="dxa"/>
            <w:tcBorders>
              <w:top w:val="nil"/>
              <w:left w:val="nil"/>
              <w:bottom w:val="nil"/>
              <w:right w:val="nil"/>
            </w:tcBorders>
            <w:vAlign w:val="bottom"/>
          </w:tcPr>
          <w:p w14:paraId="6DECF217"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bl>
    <w:p w14:paraId="74597026" w14:textId="77777777" w:rsidR="00DE0385" w:rsidRDefault="00DE0385" w:rsidP="00DE0385">
      <w:pPr>
        <w:tabs>
          <w:tab w:val="left" w:pos="2499"/>
        </w:tabs>
        <w:jc w:val="both"/>
        <w:rPr>
          <w:rFonts w:ascii="Times New Roman" w:hAnsi="Times New Roman" w:cs="Times New Roman"/>
          <w:b/>
          <w:bCs/>
          <w:sz w:val="24"/>
          <w:szCs w:val="24"/>
        </w:rPr>
      </w:pPr>
    </w:p>
    <w:p w14:paraId="5CA9E2C8" w14:textId="77777777" w:rsidR="00DE0385" w:rsidRDefault="00DE0385" w:rsidP="00DE0385">
      <w:pPr>
        <w:tabs>
          <w:tab w:val="left" w:pos="2499"/>
        </w:tabs>
        <w:jc w:val="both"/>
        <w:rPr>
          <w:rFonts w:ascii="Times New Roman" w:hAnsi="Times New Roman" w:cs="Times New Roman"/>
          <w:b/>
          <w:bCs/>
          <w:sz w:val="24"/>
          <w:szCs w:val="24"/>
        </w:rPr>
      </w:pPr>
    </w:p>
    <w:p w14:paraId="2477A360" w14:textId="77777777" w:rsidR="00DE0385" w:rsidRDefault="00DE0385" w:rsidP="00DE0385">
      <w:pPr>
        <w:tabs>
          <w:tab w:val="left" w:pos="2499"/>
        </w:tabs>
        <w:jc w:val="both"/>
        <w:rPr>
          <w:rFonts w:ascii="Times New Roman" w:hAnsi="Times New Roman" w:cs="Times New Roman"/>
          <w:b/>
          <w:bCs/>
          <w:sz w:val="24"/>
          <w:szCs w:val="24"/>
        </w:rPr>
      </w:pPr>
    </w:p>
    <w:p w14:paraId="67E87813" w14:textId="77777777" w:rsidR="008A4E09" w:rsidRDefault="008A4E09" w:rsidP="00DE0385">
      <w:pPr>
        <w:tabs>
          <w:tab w:val="left" w:pos="2499"/>
        </w:tabs>
        <w:jc w:val="both"/>
        <w:rPr>
          <w:rFonts w:ascii="Times New Roman" w:hAnsi="Times New Roman" w:cs="Times New Roman"/>
          <w:b/>
          <w:bCs/>
          <w:sz w:val="24"/>
          <w:szCs w:val="24"/>
        </w:rPr>
      </w:pPr>
    </w:p>
    <w:p w14:paraId="35FE3ED4" w14:textId="77777777" w:rsidR="008A4E09" w:rsidRDefault="008A4E09" w:rsidP="00DE0385">
      <w:pPr>
        <w:tabs>
          <w:tab w:val="left" w:pos="2499"/>
        </w:tabs>
        <w:jc w:val="both"/>
        <w:rPr>
          <w:rFonts w:ascii="Times New Roman" w:hAnsi="Times New Roman" w:cs="Times New Roman"/>
          <w:b/>
          <w:bCs/>
          <w:sz w:val="24"/>
          <w:szCs w:val="24"/>
        </w:rPr>
      </w:pPr>
    </w:p>
    <w:p w14:paraId="685488B5" w14:textId="77777777" w:rsidR="00EB58A4" w:rsidRDefault="00EB58A4" w:rsidP="008A4E09">
      <w:pPr>
        <w:tabs>
          <w:tab w:val="left" w:pos="2499"/>
        </w:tabs>
        <w:jc w:val="both"/>
        <w:rPr>
          <w:rFonts w:ascii="Times New Roman" w:hAnsi="Times New Roman" w:cs="Times New Roman"/>
          <w:b/>
          <w:bCs/>
          <w:sz w:val="24"/>
          <w:szCs w:val="24"/>
        </w:rPr>
      </w:pPr>
    </w:p>
    <w:p w14:paraId="3CD2BD14" w14:textId="0D6EA249" w:rsidR="00420809" w:rsidRPr="008A4E09" w:rsidRDefault="00420809" w:rsidP="008A4E09">
      <w:pPr>
        <w:tabs>
          <w:tab w:val="left" w:pos="2499"/>
        </w:tabs>
        <w:jc w:val="both"/>
        <w:rPr>
          <w:rFonts w:ascii="Times New Roman" w:hAnsi="Times New Roman" w:cs="Times New Roman"/>
          <w:b/>
          <w:bCs/>
          <w:sz w:val="24"/>
          <w:szCs w:val="24"/>
        </w:rPr>
      </w:pPr>
      <w:r w:rsidRPr="00DE0385">
        <w:rPr>
          <w:rFonts w:ascii="Times New Roman" w:hAnsi="Times New Roman" w:cs="Times New Roman"/>
          <w:b/>
          <w:bCs/>
          <w:sz w:val="24"/>
          <w:szCs w:val="24"/>
        </w:rPr>
        <w:t>Lampiran 13</w:t>
      </w:r>
      <w:r w:rsidR="00DE0385">
        <w:rPr>
          <w:rFonts w:ascii="Times New Roman" w:hAnsi="Times New Roman" w:cs="Times New Roman"/>
          <w:b/>
          <w:bCs/>
          <w:sz w:val="24"/>
          <w:szCs w:val="24"/>
        </w:rPr>
        <w:t>.</w:t>
      </w:r>
      <w:r w:rsidRPr="00DE0385">
        <w:rPr>
          <w:rFonts w:ascii="Times New Roman" w:hAnsi="Times New Roman" w:cs="Times New Roman"/>
          <w:b/>
          <w:bCs/>
          <w:sz w:val="24"/>
          <w:szCs w:val="24"/>
        </w:rPr>
        <w:t xml:space="preserve"> Hasil Uji </w:t>
      </w:r>
      <w:proofErr w:type="spellStart"/>
      <w:r w:rsidRPr="00DE0385">
        <w:rPr>
          <w:rFonts w:ascii="Times New Roman" w:hAnsi="Times New Roman" w:cs="Times New Roman"/>
          <w:b/>
          <w:bCs/>
          <w:sz w:val="24"/>
          <w:szCs w:val="24"/>
        </w:rPr>
        <w:t>Koefisien</w:t>
      </w:r>
      <w:proofErr w:type="spellEnd"/>
      <w:r w:rsidRPr="00DE0385">
        <w:rPr>
          <w:rFonts w:ascii="Times New Roman" w:hAnsi="Times New Roman" w:cs="Times New Roman"/>
          <w:b/>
          <w:bCs/>
          <w:sz w:val="24"/>
          <w:szCs w:val="24"/>
        </w:rPr>
        <w:t xml:space="preserve"> </w:t>
      </w:r>
      <w:proofErr w:type="spellStart"/>
      <w:r w:rsidRPr="00DE0385">
        <w:rPr>
          <w:rFonts w:ascii="Times New Roman" w:hAnsi="Times New Roman" w:cs="Times New Roman"/>
          <w:b/>
          <w:bCs/>
          <w:sz w:val="24"/>
          <w:szCs w:val="24"/>
        </w:rPr>
        <w:t>Determinasi</w:t>
      </w:r>
      <w:proofErr w:type="spellEnd"/>
    </w:p>
    <w:tbl>
      <w:tblPr>
        <w:tblW w:w="0" w:type="auto"/>
        <w:tblLayout w:type="fixed"/>
        <w:tblCellMar>
          <w:left w:w="0" w:type="dxa"/>
          <w:right w:w="0" w:type="dxa"/>
        </w:tblCellMar>
        <w:tblLook w:val="0000" w:firstRow="0" w:lastRow="0" w:firstColumn="0" w:lastColumn="0" w:noHBand="0" w:noVBand="0"/>
      </w:tblPr>
      <w:tblGrid>
        <w:gridCol w:w="2520"/>
        <w:gridCol w:w="1050"/>
        <w:gridCol w:w="1252"/>
        <w:gridCol w:w="1144"/>
        <w:gridCol w:w="6"/>
        <w:gridCol w:w="1399"/>
      </w:tblGrid>
      <w:tr w:rsidR="00420809" w:rsidRPr="00DE0385" w14:paraId="3C4DC284" w14:textId="77777777" w:rsidTr="00435D1F">
        <w:trPr>
          <w:trHeight w:hRule="exact" w:val="88"/>
        </w:trPr>
        <w:tc>
          <w:tcPr>
            <w:tcW w:w="2520" w:type="dxa"/>
            <w:tcBorders>
              <w:top w:val="nil"/>
              <w:left w:val="nil"/>
              <w:bottom w:val="double" w:sz="6" w:space="2" w:color="auto"/>
              <w:right w:val="nil"/>
            </w:tcBorders>
            <w:vAlign w:val="bottom"/>
          </w:tcPr>
          <w:p w14:paraId="7BAC6E78"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2116F95E"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52" w:type="dxa"/>
            <w:tcBorders>
              <w:top w:val="nil"/>
              <w:left w:val="nil"/>
              <w:bottom w:val="double" w:sz="6" w:space="2" w:color="auto"/>
              <w:right w:val="nil"/>
            </w:tcBorders>
            <w:vAlign w:val="bottom"/>
          </w:tcPr>
          <w:p w14:paraId="096943B9"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gridSpan w:val="2"/>
            <w:tcBorders>
              <w:top w:val="nil"/>
              <w:left w:val="nil"/>
              <w:bottom w:val="double" w:sz="6" w:space="2" w:color="auto"/>
              <w:right w:val="nil"/>
            </w:tcBorders>
            <w:vAlign w:val="bottom"/>
          </w:tcPr>
          <w:p w14:paraId="2657C90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399" w:type="dxa"/>
            <w:tcBorders>
              <w:top w:val="nil"/>
              <w:left w:val="nil"/>
              <w:bottom w:val="double" w:sz="6" w:space="2" w:color="auto"/>
              <w:right w:val="nil"/>
            </w:tcBorders>
            <w:vAlign w:val="bottom"/>
          </w:tcPr>
          <w:p w14:paraId="10C6F91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12F33935" w14:textId="77777777" w:rsidTr="00435D1F">
        <w:trPr>
          <w:trHeight w:hRule="exact" w:val="132"/>
        </w:trPr>
        <w:tc>
          <w:tcPr>
            <w:tcW w:w="2520" w:type="dxa"/>
            <w:tcBorders>
              <w:top w:val="nil"/>
              <w:left w:val="nil"/>
              <w:bottom w:val="nil"/>
              <w:right w:val="nil"/>
            </w:tcBorders>
            <w:vAlign w:val="bottom"/>
          </w:tcPr>
          <w:p w14:paraId="0E2C046B"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49B234C4"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52" w:type="dxa"/>
            <w:tcBorders>
              <w:top w:val="nil"/>
              <w:left w:val="nil"/>
              <w:bottom w:val="nil"/>
              <w:right w:val="nil"/>
            </w:tcBorders>
            <w:vAlign w:val="bottom"/>
          </w:tcPr>
          <w:p w14:paraId="549F305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gridSpan w:val="2"/>
            <w:tcBorders>
              <w:top w:val="nil"/>
              <w:left w:val="nil"/>
              <w:bottom w:val="nil"/>
              <w:right w:val="nil"/>
            </w:tcBorders>
            <w:vAlign w:val="bottom"/>
          </w:tcPr>
          <w:p w14:paraId="7A0F9F4C"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399" w:type="dxa"/>
            <w:tcBorders>
              <w:top w:val="nil"/>
              <w:left w:val="nil"/>
              <w:bottom w:val="nil"/>
              <w:right w:val="nil"/>
            </w:tcBorders>
            <w:vAlign w:val="bottom"/>
          </w:tcPr>
          <w:p w14:paraId="445F314D"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2A762B17" w14:textId="77777777" w:rsidTr="00435D1F">
        <w:trPr>
          <w:trHeight w:val="220"/>
        </w:trPr>
        <w:tc>
          <w:tcPr>
            <w:tcW w:w="2520" w:type="dxa"/>
            <w:tcBorders>
              <w:top w:val="nil"/>
              <w:left w:val="nil"/>
              <w:bottom w:val="nil"/>
              <w:right w:val="nil"/>
            </w:tcBorders>
            <w:vAlign w:val="bottom"/>
          </w:tcPr>
          <w:p w14:paraId="17E65EC1"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R-squared</w:t>
            </w:r>
          </w:p>
        </w:tc>
        <w:tc>
          <w:tcPr>
            <w:tcW w:w="1050" w:type="dxa"/>
            <w:tcBorders>
              <w:top w:val="nil"/>
              <w:left w:val="nil"/>
              <w:bottom w:val="nil"/>
              <w:right w:val="nil"/>
            </w:tcBorders>
            <w:vAlign w:val="bottom"/>
          </w:tcPr>
          <w:p w14:paraId="7BCDC3F0"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0.075133</w:t>
            </w:r>
          </w:p>
        </w:tc>
        <w:tc>
          <w:tcPr>
            <w:tcW w:w="2396" w:type="dxa"/>
            <w:gridSpan w:val="2"/>
            <w:tcBorders>
              <w:top w:val="nil"/>
              <w:left w:val="nil"/>
              <w:bottom w:val="nil"/>
              <w:right w:val="nil"/>
            </w:tcBorders>
            <w:vAlign w:val="bottom"/>
          </w:tcPr>
          <w:p w14:paraId="1FE2C660"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Mean dependent var</w:t>
            </w:r>
          </w:p>
        </w:tc>
        <w:tc>
          <w:tcPr>
            <w:tcW w:w="1405" w:type="dxa"/>
            <w:gridSpan w:val="2"/>
            <w:tcBorders>
              <w:top w:val="nil"/>
              <w:left w:val="nil"/>
              <w:bottom w:val="nil"/>
              <w:right w:val="nil"/>
            </w:tcBorders>
            <w:vAlign w:val="bottom"/>
          </w:tcPr>
          <w:p w14:paraId="59E111D6"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-0.453116</w:t>
            </w:r>
          </w:p>
        </w:tc>
      </w:tr>
      <w:tr w:rsidR="00420809" w:rsidRPr="00DE0385" w14:paraId="4BAEC7D7" w14:textId="77777777" w:rsidTr="00435D1F">
        <w:trPr>
          <w:trHeight w:val="220"/>
        </w:trPr>
        <w:tc>
          <w:tcPr>
            <w:tcW w:w="2520" w:type="dxa"/>
            <w:tcBorders>
              <w:top w:val="nil"/>
              <w:left w:val="nil"/>
              <w:bottom w:val="nil"/>
              <w:right w:val="nil"/>
            </w:tcBorders>
            <w:vAlign w:val="bottom"/>
          </w:tcPr>
          <w:p w14:paraId="125FDDDC"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Adjusted R-squared</w:t>
            </w:r>
          </w:p>
        </w:tc>
        <w:tc>
          <w:tcPr>
            <w:tcW w:w="1050" w:type="dxa"/>
            <w:tcBorders>
              <w:top w:val="nil"/>
              <w:left w:val="nil"/>
              <w:bottom w:val="nil"/>
              <w:right w:val="nil"/>
            </w:tcBorders>
            <w:vAlign w:val="bottom"/>
          </w:tcPr>
          <w:p w14:paraId="02CF05DC"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0.060977</w:t>
            </w:r>
          </w:p>
        </w:tc>
        <w:tc>
          <w:tcPr>
            <w:tcW w:w="2396" w:type="dxa"/>
            <w:gridSpan w:val="2"/>
            <w:tcBorders>
              <w:top w:val="nil"/>
              <w:left w:val="nil"/>
              <w:bottom w:val="nil"/>
              <w:right w:val="nil"/>
            </w:tcBorders>
            <w:vAlign w:val="bottom"/>
          </w:tcPr>
          <w:p w14:paraId="5B208098"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S.D. dependent var</w:t>
            </w:r>
          </w:p>
        </w:tc>
        <w:tc>
          <w:tcPr>
            <w:tcW w:w="1405" w:type="dxa"/>
            <w:gridSpan w:val="2"/>
            <w:tcBorders>
              <w:top w:val="nil"/>
              <w:left w:val="nil"/>
              <w:bottom w:val="nil"/>
              <w:right w:val="nil"/>
            </w:tcBorders>
            <w:vAlign w:val="bottom"/>
          </w:tcPr>
          <w:p w14:paraId="08F21F7E"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0.555028</w:t>
            </w:r>
          </w:p>
        </w:tc>
      </w:tr>
      <w:tr w:rsidR="00420809" w:rsidRPr="00DE0385" w14:paraId="210DEBBF" w14:textId="77777777" w:rsidTr="00435D1F">
        <w:trPr>
          <w:trHeight w:val="220"/>
        </w:trPr>
        <w:tc>
          <w:tcPr>
            <w:tcW w:w="2520" w:type="dxa"/>
            <w:tcBorders>
              <w:top w:val="nil"/>
              <w:left w:val="nil"/>
              <w:bottom w:val="nil"/>
              <w:right w:val="nil"/>
            </w:tcBorders>
            <w:vAlign w:val="bottom"/>
          </w:tcPr>
          <w:p w14:paraId="0B355D3F"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S.E. of regression</w:t>
            </w:r>
          </w:p>
        </w:tc>
        <w:tc>
          <w:tcPr>
            <w:tcW w:w="1050" w:type="dxa"/>
            <w:tcBorders>
              <w:top w:val="nil"/>
              <w:left w:val="nil"/>
              <w:bottom w:val="nil"/>
              <w:right w:val="nil"/>
            </w:tcBorders>
            <w:vAlign w:val="bottom"/>
          </w:tcPr>
          <w:p w14:paraId="19470112"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0.537840</w:t>
            </w:r>
          </w:p>
        </w:tc>
        <w:tc>
          <w:tcPr>
            <w:tcW w:w="2396" w:type="dxa"/>
            <w:gridSpan w:val="2"/>
            <w:tcBorders>
              <w:top w:val="nil"/>
              <w:left w:val="nil"/>
              <w:bottom w:val="nil"/>
              <w:right w:val="nil"/>
            </w:tcBorders>
            <w:vAlign w:val="bottom"/>
          </w:tcPr>
          <w:p w14:paraId="5400D872"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Sum squared resid</w:t>
            </w:r>
          </w:p>
        </w:tc>
        <w:tc>
          <w:tcPr>
            <w:tcW w:w="1405" w:type="dxa"/>
            <w:gridSpan w:val="2"/>
            <w:tcBorders>
              <w:top w:val="nil"/>
              <w:left w:val="nil"/>
              <w:bottom w:val="nil"/>
              <w:right w:val="nil"/>
            </w:tcBorders>
            <w:vAlign w:val="bottom"/>
          </w:tcPr>
          <w:p w14:paraId="3F7C5D23"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56.69735</w:t>
            </w:r>
          </w:p>
        </w:tc>
      </w:tr>
      <w:tr w:rsidR="00420809" w:rsidRPr="00DE0385" w14:paraId="7BB198BD" w14:textId="77777777" w:rsidTr="00435D1F">
        <w:trPr>
          <w:trHeight w:val="220"/>
        </w:trPr>
        <w:tc>
          <w:tcPr>
            <w:tcW w:w="2520" w:type="dxa"/>
            <w:tcBorders>
              <w:top w:val="nil"/>
              <w:left w:val="nil"/>
              <w:bottom w:val="nil"/>
              <w:right w:val="nil"/>
            </w:tcBorders>
            <w:vAlign w:val="bottom"/>
          </w:tcPr>
          <w:p w14:paraId="2E19C4AC"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F-statistic</w:t>
            </w:r>
          </w:p>
        </w:tc>
        <w:tc>
          <w:tcPr>
            <w:tcW w:w="1050" w:type="dxa"/>
            <w:tcBorders>
              <w:top w:val="nil"/>
              <w:left w:val="nil"/>
              <w:bottom w:val="nil"/>
              <w:right w:val="nil"/>
            </w:tcBorders>
            <w:vAlign w:val="bottom"/>
          </w:tcPr>
          <w:p w14:paraId="2D9ABC7F"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5.307442</w:t>
            </w:r>
          </w:p>
        </w:tc>
        <w:tc>
          <w:tcPr>
            <w:tcW w:w="2396" w:type="dxa"/>
            <w:gridSpan w:val="2"/>
            <w:tcBorders>
              <w:top w:val="nil"/>
              <w:left w:val="nil"/>
              <w:bottom w:val="nil"/>
              <w:right w:val="nil"/>
            </w:tcBorders>
            <w:vAlign w:val="bottom"/>
          </w:tcPr>
          <w:p w14:paraId="243E2EF4" w14:textId="77777777" w:rsidR="00420809" w:rsidRPr="00DE0385" w:rsidRDefault="00420809" w:rsidP="00657075">
            <w:pPr>
              <w:autoSpaceDE w:val="0"/>
              <w:autoSpaceDN w:val="0"/>
              <w:adjustRightInd w:val="0"/>
              <w:spacing w:after="0" w:line="240" w:lineRule="auto"/>
              <w:ind w:right="20"/>
              <w:rPr>
                <w:rFonts w:ascii="Times New Roman" w:hAnsi="Times New Roman" w:cs="Times New Roman"/>
                <w:color w:val="000000"/>
                <w:sz w:val="24"/>
                <w:szCs w:val="24"/>
              </w:rPr>
            </w:pPr>
            <w:r w:rsidRPr="00DE0385">
              <w:rPr>
                <w:rFonts w:ascii="Times New Roman" w:hAnsi="Times New Roman" w:cs="Times New Roman"/>
                <w:color w:val="000000"/>
                <w:sz w:val="24"/>
                <w:szCs w:val="24"/>
              </w:rPr>
              <w:t>    Durbin-Watson stat</w:t>
            </w:r>
          </w:p>
        </w:tc>
        <w:tc>
          <w:tcPr>
            <w:tcW w:w="1405" w:type="dxa"/>
            <w:gridSpan w:val="2"/>
            <w:tcBorders>
              <w:top w:val="nil"/>
              <w:left w:val="nil"/>
              <w:bottom w:val="nil"/>
              <w:right w:val="nil"/>
            </w:tcBorders>
            <w:vAlign w:val="bottom"/>
          </w:tcPr>
          <w:p w14:paraId="009BFFD1"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1.882719</w:t>
            </w:r>
          </w:p>
        </w:tc>
      </w:tr>
      <w:tr w:rsidR="00420809" w:rsidRPr="00DE0385" w14:paraId="31F79017" w14:textId="77777777" w:rsidTr="00435D1F">
        <w:trPr>
          <w:trHeight w:val="220"/>
        </w:trPr>
        <w:tc>
          <w:tcPr>
            <w:tcW w:w="2520" w:type="dxa"/>
            <w:tcBorders>
              <w:top w:val="nil"/>
              <w:left w:val="nil"/>
              <w:bottom w:val="nil"/>
              <w:right w:val="nil"/>
            </w:tcBorders>
            <w:vAlign w:val="bottom"/>
          </w:tcPr>
          <w:p w14:paraId="673D841E" w14:textId="77777777" w:rsidR="00420809" w:rsidRPr="00DE0385" w:rsidRDefault="00420809" w:rsidP="00657075">
            <w:pPr>
              <w:autoSpaceDE w:val="0"/>
              <w:autoSpaceDN w:val="0"/>
              <w:adjustRightInd w:val="0"/>
              <w:spacing w:after="0" w:line="240" w:lineRule="auto"/>
              <w:rPr>
                <w:rFonts w:ascii="Times New Roman" w:hAnsi="Times New Roman" w:cs="Times New Roman"/>
                <w:color w:val="000000"/>
                <w:sz w:val="24"/>
                <w:szCs w:val="24"/>
              </w:rPr>
            </w:pPr>
            <w:r w:rsidRPr="00DE0385">
              <w:rPr>
                <w:rFonts w:ascii="Times New Roman" w:hAnsi="Times New Roman" w:cs="Times New Roman"/>
                <w:color w:val="000000"/>
                <w:sz w:val="24"/>
                <w:szCs w:val="24"/>
              </w:rPr>
              <w:t>Prob(F-statistic)</w:t>
            </w:r>
          </w:p>
        </w:tc>
        <w:tc>
          <w:tcPr>
            <w:tcW w:w="1050" w:type="dxa"/>
            <w:tcBorders>
              <w:top w:val="nil"/>
              <w:left w:val="nil"/>
              <w:bottom w:val="nil"/>
              <w:right w:val="nil"/>
            </w:tcBorders>
            <w:vAlign w:val="bottom"/>
          </w:tcPr>
          <w:p w14:paraId="3E026936" w14:textId="77777777" w:rsidR="00420809" w:rsidRPr="00DE0385" w:rsidRDefault="00420809" w:rsidP="00657075">
            <w:pPr>
              <w:autoSpaceDE w:val="0"/>
              <w:autoSpaceDN w:val="0"/>
              <w:adjustRightInd w:val="0"/>
              <w:spacing w:after="0" w:line="240" w:lineRule="auto"/>
              <w:ind w:right="20"/>
              <w:jc w:val="right"/>
              <w:rPr>
                <w:rFonts w:ascii="Times New Roman" w:hAnsi="Times New Roman" w:cs="Times New Roman"/>
                <w:color w:val="000000"/>
                <w:sz w:val="24"/>
                <w:szCs w:val="24"/>
              </w:rPr>
            </w:pPr>
            <w:r w:rsidRPr="00DE0385">
              <w:rPr>
                <w:rFonts w:ascii="Times New Roman" w:hAnsi="Times New Roman" w:cs="Times New Roman"/>
                <w:color w:val="000000"/>
                <w:sz w:val="24"/>
                <w:szCs w:val="24"/>
              </w:rPr>
              <w:t>0.001543</w:t>
            </w:r>
          </w:p>
        </w:tc>
        <w:tc>
          <w:tcPr>
            <w:tcW w:w="1252" w:type="dxa"/>
            <w:tcBorders>
              <w:top w:val="nil"/>
              <w:left w:val="nil"/>
              <w:bottom w:val="nil"/>
              <w:right w:val="nil"/>
            </w:tcBorders>
            <w:vAlign w:val="bottom"/>
          </w:tcPr>
          <w:p w14:paraId="7D8B0F2F" w14:textId="77777777" w:rsidR="00420809" w:rsidRPr="00DE0385" w:rsidRDefault="00420809" w:rsidP="00657075">
            <w:pPr>
              <w:autoSpaceDE w:val="0"/>
              <w:autoSpaceDN w:val="0"/>
              <w:adjustRightInd w:val="0"/>
              <w:spacing w:after="0" w:line="240" w:lineRule="auto"/>
              <w:ind w:right="20"/>
              <w:jc w:val="center"/>
              <w:rPr>
                <w:rFonts w:ascii="Times New Roman" w:hAnsi="Times New Roman" w:cs="Times New Roman"/>
                <w:color w:val="000000"/>
                <w:sz w:val="24"/>
                <w:szCs w:val="24"/>
              </w:rPr>
            </w:pPr>
          </w:p>
        </w:tc>
        <w:tc>
          <w:tcPr>
            <w:tcW w:w="1150" w:type="dxa"/>
            <w:gridSpan w:val="2"/>
            <w:tcBorders>
              <w:top w:val="nil"/>
              <w:left w:val="nil"/>
              <w:bottom w:val="nil"/>
              <w:right w:val="nil"/>
            </w:tcBorders>
            <w:vAlign w:val="bottom"/>
          </w:tcPr>
          <w:p w14:paraId="5AD284B8" w14:textId="77777777" w:rsidR="00420809" w:rsidRPr="00DE0385" w:rsidRDefault="00420809" w:rsidP="00657075">
            <w:pPr>
              <w:autoSpaceDE w:val="0"/>
              <w:autoSpaceDN w:val="0"/>
              <w:adjustRightInd w:val="0"/>
              <w:spacing w:after="0" w:line="240" w:lineRule="auto"/>
              <w:ind w:right="20"/>
              <w:jc w:val="center"/>
              <w:rPr>
                <w:rFonts w:ascii="Times New Roman" w:hAnsi="Times New Roman" w:cs="Times New Roman"/>
                <w:color w:val="000000"/>
                <w:sz w:val="24"/>
                <w:szCs w:val="24"/>
              </w:rPr>
            </w:pPr>
          </w:p>
        </w:tc>
        <w:tc>
          <w:tcPr>
            <w:tcW w:w="1399" w:type="dxa"/>
            <w:tcBorders>
              <w:top w:val="nil"/>
              <w:left w:val="nil"/>
              <w:bottom w:val="nil"/>
              <w:right w:val="nil"/>
            </w:tcBorders>
            <w:vAlign w:val="bottom"/>
          </w:tcPr>
          <w:p w14:paraId="593A706B" w14:textId="77777777" w:rsidR="00420809" w:rsidRPr="00DE0385" w:rsidRDefault="00420809" w:rsidP="00657075">
            <w:pPr>
              <w:autoSpaceDE w:val="0"/>
              <w:autoSpaceDN w:val="0"/>
              <w:adjustRightInd w:val="0"/>
              <w:spacing w:after="0" w:line="240" w:lineRule="auto"/>
              <w:ind w:right="20"/>
              <w:jc w:val="center"/>
              <w:rPr>
                <w:rFonts w:ascii="Times New Roman" w:hAnsi="Times New Roman" w:cs="Times New Roman"/>
                <w:color w:val="000000"/>
                <w:sz w:val="24"/>
                <w:szCs w:val="24"/>
              </w:rPr>
            </w:pPr>
          </w:p>
        </w:tc>
      </w:tr>
      <w:tr w:rsidR="00420809" w:rsidRPr="00DE0385" w14:paraId="09013FE3" w14:textId="77777777" w:rsidTr="00435D1F">
        <w:trPr>
          <w:trHeight w:hRule="exact" w:val="88"/>
        </w:trPr>
        <w:tc>
          <w:tcPr>
            <w:tcW w:w="2520" w:type="dxa"/>
            <w:tcBorders>
              <w:top w:val="nil"/>
              <w:left w:val="nil"/>
              <w:bottom w:val="double" w:sz="6" w:space="2" w:color="auto"/>
              <w:right w:val="nil"/>
            </w:tcBorders>
            <w:vAlign w:val="bottom"/>
          </w:tcPr>
          <w:p w14:paraId="015F8652"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double" w:sz="6" w:space="2" w:color="auto"/>
              <w:right w:val="nil"/>
            </w:tcBorders>
            <w:vAlign w:val="bottom"/>
          </w:tcPr>
          <w:p w14:paraId="48B0A199"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52" w:type="dxa"/>
            <w:tcBorders>
              <w:top w:val="nil"/>
              <w:left w:val="nil"/>
              <w:bottom w:val="double" w:sz="6" w:space="2" w:color="auto"/>
              <w:right w:val="nil"/>
            </w:tcBorders>
            <w:vAlign w:val="bottom"/>
          </w:tcPr>
          <w:p w14:paraId="3B34520F"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gridSpan w:val="2"/>
            <w:tcBorders>
              <w:top w:val="nil"/>
              <w:left w:val="nil"/>
              <w:bottom w:val="double" w:sz="6" w:space="2" w:color="auto"/>
              <w:right w:val="nil"/>
            </w:tcBorders>
            <w:vAlign w:val="bottom"/>
          </w:tcPr>
          <w:p w14:paraId="613CE8D5"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399" w:type="dxa"/>
            <w:tcBorders>
              <w:top w:val="nil"/>
              <w:left w:val="nil"/>
              <w:bottom w:val="double" w:sz="6" w:space="2" w:color="auto"/>
              <w:right w:val="nil"/>
            </w:tcBorders>
            <w:vAlign w:val="bottom"/>
          </w:tcPr>
          <w:p w14:paraId="78BD15FB"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r w:rsidR="00420809" w:rsidRPr="00DE0385" w14:paraId="315D3FCD" w14:textId="77777777" w:rsidTr="00435D1F">
        <w:trPr>
          <w:trHeight w:hRule="exact" w:val="132"/>
        </w:trPr>
        <w:tc>
          <w:tcPr>
            <w:tcW w:w="2520" w:type="dxa"/>
            <w:tcBorders>
              <w:top w:val="nil"/>
              <w:left w:val="nil"/>
              <w:bottom w:val="nil"/>
              <w:right w:val="nil"/>
            </w:tcBorders>
            <w:vAlign w:val="bottom"/>
          </w:tcPr>
          <w:p w14:paraId="0FFCAB21"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050" w:type="dxa"/>
            <w:tcBorders>
              <w:top w:val="nil"/>
              <w:left w:val="nil"/>
              <w:bottom w:val="nil"/>
              <w:right w:val="nil"/>
            </w:tcBorders>
            <w:vAlign w:val="bottom"/>
          </w:tcPr>
          <w:p w14:paraId="6B3DC549"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252" w:type="dxa"/>
            <w:tcBorders>
              <w:top w:val="nil"/>
              <w:left w:val="nil"/>
              <w:bottom w:val="nil"/>
              <w:right w:val="nil"/>
            </w:tcBorders>
            <w:vAlign w:val="bottom"/>
          </w:tcPr>
          <w:p w14:paraId="3BC6797B"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150" w:type="dxa"/>
            <w:gridSpan w:val="2"/>
            <w:tcBorders>
              <w:top w:val="nil"/>
              <w:left w:val="nil"/>
              <w:bottom w:val="nil"/>
              <w:right w:val="nil"/>
            </w:tcBorders>
            <w:vAlign w:val="bottom"/>
          </w:tcPr>
          <w:p w14:paraId="482F362E"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c>
          <w:tcPr>
            <w:tcW w:w="1399" w:type="dxa"/>
            <w:tcBorders>
              <w:top w:val="nil"/>
              <w:left w:val="nil"/>
              <w:bottom w:val="nil"/>
              <w:right w:val="nil"/>
            </w:tcBorders>
            <w:vAlign w:val="bottom"/>
          </w:tcPr>
          <w:p w14:paraId="563E5C06" w14:textId="77777777" w:rsidR="00420809" w:rsidRPr="00DE0385" w:rsidRDefault="00420809" w:rsidP="00657075">
            <w:pPr>
              <w:autoSpaceDE w:val="0"/>
              <w:autoSpaceDN w:val="0"/>
              <w:adjustRightInd w:val="0"/>
              <w:spacing w:after="0" w:line="240" w:lineRule="auto"/>
              <w:jc w:val="center"/>
              <w:rPr>
                <w:rFonts w:ascii="Times New Roman" w:hAnsi="Times New Roman" w:cs="Times New Roman"/>
                <w:color w:val="000000"/>
                <w:sz w:val="24"/>
                <w:szCs w:val="24"/>
              </w:rPr>
            </w:pPr>
          </w:p>
        </w:tc>
      </w:tr>
    </w:tbl>
    <w:p w14:paraId="4EBC789F"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64D16096"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1520CAB9"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A2F27B6"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474052F4"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02F0974"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B378440"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022CA54F"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5F5AC7DF"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3755FC0F"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1FD00E6F"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5A72377B"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DB4CC77"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66F2A9F0"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4DC51496"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2EE53DB4"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06488F6"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52C39F71"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6C37FE24"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9F93514"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1A663AFF"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08022C70"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0F0E01AA"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0A4412A3"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38DDFCF3"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564C8443"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176D443A"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6A8F8699"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3D3F22DF" w14:textId="77777777" w:rsidR="008A4E09" w:rsidRDefault="008A4E09" w:rsidP="00DE0385">
      <w:pPr>
        <w:tabs>
          <w:tab w:val="left" w:pos="2499"/>
        </w:tabs>
        <w:jc w:val="both"/>
        <w:rPr>
          <w:rFonts w:ascii="Times New Roman" w:hAnsi="Times New Roman" w:cs="Times New Roman"/>
          <w:b/>
          <w:bCs/>
          <w:sz w:val="24"/>
          <w:szCs w:val="24"/>
        </w:rPr>
      </w:pPr>
    </w:p>
    <w:p w14:paraId="05E2449C" w14:textId="77777777" w:rsidR="008A4E09" w:rsidRDefault="008A4E09" w:rsidP="00DE0385">
      <w:pPr>
        <w:tabs>
          <w:tab w:val="left" w:pos="2499"/>
        </w:tabs>
        <w:jc w:val="both"/>
        <w:rPr>
          <w:rFonts w:ascii="Times New Roman" w:hAnsi="Times New Roman" w:cs="Times New Roman"/>
          <w:b/>
          <w:bCs/>
          <w:sz w:val="24"/>
          <w:szCs w:val="24"/>
        </w:rPr>
      </w:pPr>
    </w:p>
    <w:p w14:paraId="3735402B" w14:textId="77777777" w:rsidR="008A4E09" w:rsidRDefault="008A4E09" w:rsidP="00DE0385">
      <w:pPr>
        <w:tabs>
          <w:tab w:val="left" w:pos="2499"/>
        </w:tabs>
        <w:jc w:val="both"/>
        <w:rPr>
          <w:rFonts w:ascii="Times New Roman" w:hAnsi="Times New Roman" w:cs="Times New Roman"/>
          <w:b/>
          <w:bCs/>
          <w:sz w:val="24"/>
          <w:szCs w:val="24"/>
        </w:rPr>
      </w:pPr>
    </w:p>
    <w:p w14:paraId="200886F6" w14:textId="77777777" w:rsidR="00EB58A4" w:rsidRDefault="00EB58A4" w:rsidP="00DE0385">
      <w:pPr>
        <w:tabs>
          <w:tab w:val="left" w:pos="2499"/>
        </w:tabs>
        <w:jc w:val="both"/>
        <w:rPr>
          <w:rFonts w:ascii="Times New Roman" w:hAnsi="Times New Roman" w:cs="Times New Roman"/>
          <w:b/>
          <w:bCs/>
          <w:sz w:val="24"/>
          <w:szCs w:val="24"/>
        </w:rPr>
      </w:pPr>
    </w:p>
    <w:p w14:paraId="05D3BD40" w14:textId="4001CC54" w:rsidR="00420809" w:rsidRPr="00DE0385" w:rsidRDefault="00420809" w:rsidP="00DE0385">
      <w:pPr>
        <w:tabs>
          <w:tab w:val="left" w:pos="2499"/>
        </w:tabs>
        <w:jc w:val="both"/>
        <w:rPr>
          <w:rFonts w:ascii="Times New Roman" w:hAnsi="Times New Roman" w:cs="Times New Roman"/>
          <w:b/>
          <w:bCs/>
          <w:sz w:val="24"/>
          <w:szCs w:val="24"/>
        </w:rPr>
      </w:pPr>
      <w:r w:rsidRPr="00DE0385">
        <w:rPr>
          <w:rFonts w:ascii="Times New Roman" w:hAnsi="Times New Roman" w:cs="Times New Roman"/>
          <w:b/>
          <w:bCs/>
          <w:sz w:val="24"/>
          <w:szCs w:val="24"/>
        </w:rPr>
        <w:t>Lampiran 14</w:t>
      </w:r>
      <w:r w:rsidR="00DE0385">
        <w:rPr>
          <w:rFonts w:ascii="Times New Roman" w:hAnsi="Times New Roman" w:cs="Times New Roman"/>
          <w:b/>
          <w:bCs/>
          <w:sz w:val="24"/>
          <w:szCs w:val="24"/>
        </w:rPr>
        <w:t>.</w:t>
      </w:r>
      <w:r w:rsidRPr="00DE0385">
        <w:rPr>
          <w:rFonts w:ascii="Times New Roman" w:hAnsi="Times New Roman" w:cs="Times New Roman"/>
          <w:b/>
          <w:bCs/>
          <w:sz w:val="24"/>
          <w:szCs w:val="24"/>
        </w:rPr>
        <w:t xml:space="preserve"> Hasil Uji </w:t>
      </w:r>
      <w:proofErr w:type="spellStart"/>
      <w:r w:rsidRPr="00DE0385">
        <w:rPr>
          <w:rFonts w:ascii="Times New Roman" w:hAnsi="Times New Roman" w:cs="Times New Roman"/>
          <w:b/>
          <w:bCs/>
          <w:sz w:val="24"/>
          <w:szCs w:val="24"/>
        </w:rPr>
        <w:t>Hipotesis</w:t>
      </w:r>
      <w:proofErr w:type="spellEnd"/>
      <w:r w:rsidRPr="00DE0385">
        <w:rPr>
          <w:rFonts w:ascii="Times New Roman" w:hAnsi="Times New Roman" w:cs="Times New Roman"/>
          <w:b/>
          <w:bCs/>
          <w:sz w:val="24"/>
          <w:szCs w:val="24"/>
        </w:rPr>
        <w:t xml:space="preserve"> (t)</w:t>
      </w:r>
    </w:p>
    <w:tbl>
      <w:tblPr>
        <w:tblpPr w:leftFromText="180" w:rightFromText="180" w:vertAnchor="text" w:horzAnchor="margin" w:tblpY="21"/>
        <w:tblW w:w="0" w:type="auto"/>
        <w:tblLayout w:type="fixed"/>
        <w:tblCellMar>
          <w:left w:w="0" w:type="dxa"/>
          <w:right w:w="0" w:type="dxa"/>
        </w:tblCellMar>
        <w:tblLook w:val="0000" w:firstRow="0" w:lastRow="0" w:firstColumn="0" w:lastColumn="0" w:noHBand="0" w:noVBand="0"/>
      </w:tblPr>
      <w:tblGrid>
        <w:gridCol w:w="2520"/>
        <w:gridCol w:w="1308"/>
        <w:gridCol w:w="1392"/>
        <w:gridCol w:w="1234"/>
        <w:gridCol w:w="1218"/>
      </w:tblGrid>
      <w:tr w:rsidR="00435D1F" w:rsidRPr="00C219A9" w14:paraId="0E32AF87" w14:textId="77777777" w:rsidTr="00435D1F">
        <w:trPr>
          <w:trHeight w:hRule="exact" w:val="132"/>
        </w:trPr>
        <w:tc>
          <w:tcPr>
            <w:tcW w:w="2520" w:type="dxa"/>
            <w:tcBorders>
              <w:top w:val="nil"/>
              <w:left w:val="nil"/>
              <w:bottom w:val="nil"/>
              <w:right w:val="nil"/>
            </w:tcBorders>
            <w:vAlign w:val="bottom"/>
          </w:tcPr>
          <w:p w14:paraId="57290553"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308" w:type="dxa"/>
            <w:tcBorders>
              <w:top w:val="nil"/>
              <w:left w:val="nil"/>
              <w:bottom w:val="nil"/>
              <w:right w:val="nil"/>
            </w:tcBorders>
            <w:vAlign w:val="bottom"/>
          </w:tcPr>
          <w:p w14:paraId="5BBE2A80"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392" w:type="dxa"/>
            <w:tcBorders>
              <w:top w:val="nil"/>
              <w:left w:val="nil"/>
              <w:bottom w:val="nil"/>
              <w:right w:val="nil"/>
            </w:tcBorders>
            <w:vAlign w:val="bottom"/>
          </w:tcPr>
          <w:p w14:paraId="2971592D"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234" w:type="dxa"/>
            <w:tcBorders>
              <w:top w:val="nil"/>
              <w:left w:val="nil"/>
              <w:bottom w:val="nil"/>
              <w:right w:val="nil"/>
            </w:tcBorders>
            <w:vAlign w:val="bottom"/>
          </w:tcPr>
          <w:p w14:paraId="7C76E3AB"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218" w:type="dxa"/>
            <w:tcBorders>
              <w:top w:val="nil"/>
              <w:left w:val="nil"/>
              <w:bottom w:val="nil"/>
              <w:right w:val="nil"/>
            </w:tcBorders>
            <w:vAlign w:val="bottom"/>
          </w:tcPr>
          <w:p w14:paraId="78090C88"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r>
      <w:tr w:rsidR="00435D1F" w:rsidRPr="00C219A9" w14:paraId="6E51DC3D" w14:textId="77777777" w:rsidTr="00435D1F">
        <w:trPr>
          <w:trHeight w:val="220"/>
        </w:trPr>
        <w:tc>
          <w:tcPr>
            <w:tcW w:w="2520" w:type="dxa"/>
            <w:tcBorders>
              <w:top w:val="nil"/>
              <w:left w:val="nil"/>
              <w:bottom w:val="nil"/>
              <w:right w:val="nil"/>
            </w:tcBorders>
            <w:vAlign w:val="bottom"/>
          </w:tcPr>
          <w:p w14:paraId="498473BB"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b/>
                <w:bCs/>
                <w:color w:val="000000"/>
              </w:rPr>
            </w:pPr>
            <w:r w:rsidRPr="00C219A9">
              <w:rPr>
                <w:rFonts w:ascii="Times New Roman" w:hAnsi="Times New Roman" w:cs="Times New Roman"/>
                <w:b/>
                <w:bCs/>
                <w:color w:val="000000"/>
              </w:rPr>
              <w:t>Variable</w:t>
            </w:r>
          </w:p>
        </w:tc>
        <w:tc>
          <w:tcPr>
            <w:tcW w:w="1308" w:type="dxa"/>
            <w:tcBorders>
              <w:top w:val="nil"/>
              <w:left w:val="nil"/>
              <w:bottom w:val="nil"/>
              <w:right w:val="nil"/>
            </w:tcBorders>
            <w:vAlign w:val="bottom"/>
          </w:tcPr>
          <w:p w14:paraId="7958B4C8"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b/>
                <w:bCs/>
                <w:color w:val="000000"/>
              </w:rPr>
            </w:pPr>
            <w:r w:rsidRPr="00C219A9">
              <w:rPr>
                <w:rFonts w:ascii="Times New Roman" w:hAnsi="Times New Roman" w:cs="Times New Roman"/>
                <w:b/>
                <w:bCs/>
                <w:color w:val="000000"/>
              </w:rPr>
              <w:t>Coefficient</w:t>
            </w:r>
          </w:p>
        </w:tc>
        <w:tc>
          <w:tcPr>
            <w:tcW w:w="1392" w:type="dxa"/>
            <w:tcBorders>
              <w:top w:val="nil"/>
              <w:left w:val="nil"/>
              <w:bottom w:val="nil"/>
              <w:right w:val="nil"/>
            </w:tcBorders>
            <w:vAlign w:val="bottom"/>
          </w:tcPr>
          <w:p w14:paraId="5B1C536B"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b/>
                <w:bCs/>
                <w:color w:val="000000"/>
              </w:rPr>
            </w:pPr>
            <w:r w:rsidRPr="00C219A9">
              <w:rPr>
                <w:rFonts w:ascii="Times New Roman" w:hAnsi="Times New Roman" w:cs="Times New Roman"/>
                <w:b/>
                <w:bCs/>
                <w:color w:val="000000"/>
              </w:rPr>
              <w:t>Std. Error</w:t>
            </w:r>
          </w:p>
        </w:tc>
        <w:tc>
          <w:tcPr>
            <w:tcW w:w="1234" w:type="dxa"/>
            <w:tcBorders>
              <w:top w:val="nil"/>
              <w:left w:val="nil"/>
              <w:bottom w:val="nil"/>
              <w:right w:val="nil"/>
            </w:tcBorders>
            <w:vAlign w:val="bottom"/>
          </w:tcPr>
          <w:p w14:paraId="68B905F6"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b/>
                <w:bCs/>
                <w:color w:val="000000"/>
              </w:rPr>
            </w:pPr>
            <w:r w:rsidRPr="00C219A9">
              <w:rPr>
                <w:rFonts w:ascii="Times New Roman" w:hAnsi="Times New Roman" w:cs="Times New Roman"/>
                <w:b/>
                <w:bCs/>
                <w:color w:val="000000"/>
              </w:rPr>
              <w:t>t-Statistic</w:t>
            </w:r>
          </w:p>
        </w:tc>
        <w:tc>
          <w:tcPr>
            <w:tcW w:w="1218" w:type="dxa"/>
            <w:tcBorders>
              <w:top w:val="nil"/>
              <w:left w:val="nil"/>
              <w:bottom w:val="nil"/>
              <w:right w:val="nil"/>
            </w:tcBorders>
            <w:vAlign w:val="bottom"/>
          </w:tcPr>
          <w:p w14:paraId="1D26A342"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b/>
                <w:bCs/>
                <w:color w:val="000000"/>
              </w:rPr>
            </w:pPr>
            <w:r w:rsidRPr="00C219A9">
              <w:rPr>
                <w:rFonts w:ascii="Times New Roman" w:hAnsi="Times New Roman" w:cs="Times New Roman"/>
                <w:b/>
                <w:bCs/>
                <w:color w:val="000000"/>
              </w:rPr>
              <w:t>Prob.  </w:t>
            </w:r>
          </w:p>
        </w:tc>
      </w:tr>
      <w:tr w:rsidR="00435D1F" w:rsidRPr="00C219A9" w14:paraId="1FFE3CBC" w14:textId="77777777" w:rsidTr="00435D1F">
        <w:trPr>
          <w:trHeight w:hRule="exact" w:val="88"/>
        </w:trPr>
        <w:tc>
          <w:tcPr>
            <w:tcW w:w="2520" w:type="dxa"/>
            <w:tcBorders>
              <w:top w:val="nil"/>
              <w:left w:val="nil"/>
              <w:bottom w:val="double" w:sz="6" w:space="2" w:color="auto"/>
              <w:right w:val="nil"/>
            </w:tcBorders>
            <w:vAlign w:val="bottom"/>
          </w:tcPr>
          <w:p w14:paraId="557AF204"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308" w:type="dxa"/>
            <w:tcBorders>
              <w:top w:val="nil"/>
              <w:left w:val="nil"/>
              <w:bottom w:val="double" w:sz="6" w:space="2" w:color="auto"/>
              <w:right w:val="nil"/>
            </w:tcBorders>
            <w:vAlign w:val="bottom"/>
          </w:tcPr>
          <w:p w14:paraId="68A365FB"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392" w:type="dxa"/>
            <w:tcBorders>
              <w:top w:val="nil"/>
              <w:left w:val="nil"/>
              <w:bottom w:val="double" w:sz="6" w:space="2" w:color="auto"/>
              <w:right w:val="nil"/>
            </w:tcBorders>
            <w:vAlign w:val="bottom"/>
          </w:tcPr>
          <w:p w14:paraId="5F8C48EA"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234" w:type="dxa"/>
            <w:tcBorders>
              <w:top w:val="nil"/>
              <w:left w:val="nil"/>
              <w:bottom w:val="double" w:sz="6" w:space="2" w:color="auto"/>
              <w:right w:val="nil"/>
            </w:tcBorders>
            <w:vAlign w:val="bottom"/>
          </w:tcPr>
          <w:p w14:paraId="23D62714"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218" w:type="dxa"/>
            <w:tcBorders>
              <w:top w:val="nil"/>
              <w:left w:val="nil"/>
              <w:bottom w:val="double" w:sz="6" w:space="2" w:color="auto"/>
              <w:right w:val="nil"/>
            </w:tcBorders>
            <w:vAlign w:val="bottom"/>
          </w:tcPr>
          <w:p w14:paraId="69A5FD95"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r>
      <w:tr w:rsidR="00435D1F" w:rsidRPr="00C219A9" w14:paraId="214B6484" w14:textId="77777777" w:rsidTr="00435D1F">
        <w:trPr>
          <w:trHeight w:hRule="exact" w:val="132"/>
        </w:trPr>
        <w:tc>
          <w:tcPr>
            <w:tcW w:w="2520" w:type="dxa"/>
            <w:tcBorders>
              <w:top w:val="nil"/>
              <w:left w:val="nil"/>
              <w:bottom w:val="nil"/>
              <w:right w:val="nil"/>
            </w:tcBorders>
            <w:vAlign w:val="bottom"/>
          </w:tcPr>
          <w:p w14:paraId="776CB895"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308" w:type="dxa"/>
            <w:tcBorders>
              <w:top w:val="nil"/>
              <w:left w:val="nil"/>
              <w:bottom w:val="nil"/>
              <w:right w:val="nil"/>
            </w:tcBorders>
            <w:vAlign w:val="bottom"/>
          </w:tcPr>
          <w:p w14:paraId="20F2267D"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392" w:type="dxa"/>
            <w:tcBorders>
              <w:top w:val="nil"/>
              <w:left w:val="nil"/>
              <w:bottom w:val="nil"/>
              <w:right w:val="nil"/>
            </w:tcBorders>
            <w:vAlign w:val="bottom"/>
          </w:tcPr>
          <w:p w14:paraId="04BB54B8"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234" w:type="dxa"/>
            <w:tcBorders>
              <w:top w:val="nil"/>
              <w:left w:val="nil"/>
              <w:bottom w:val="nil"/>
              <w:right w:val="nil"/>
            </w:tcBorders>
            <w:vAlign w:val="bottom"/>
          </w:tcPr>
          <w:p w14:paraId="21ADB903"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c>
          <w:tcPr>
            <w:tcW w:w="1218" w:type="dxa"/>
            <w:tcBorders>
              <w:top w:val="nil"/>
              <w:left w:val="nil"/>
              <w:bottom w:val="nil"/>
              <w:right w:val="nil"/>
            </w:tcBorders>
            <w:vAlign w:val="bottom"/>
          </w:tcPr>
          <w:p w14:paraId="209F7B56"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p>
        </w:tc>
      </w:tr>
      <w:tr w:rsidR="00435D1F" w:rsidRPr="00C219A9" w14:paraId="07BAD6B3" w14:textId="77777777" w:rsidTr="00435D1F">
        <w:trPr>
          <w:trHeight w:val="220"/>
        </w:trPr>
        <w:tc>
          <w:tcPr>
            <w:tcW w:w="2520" w:type="dxa"/>
            <w:tcBorders>
              <w:top w:val="nil"/>
              <w:left w:val="nil"/>
              <w:bottom w:val="nil"/>
              <w:right w:val="nil"/>
            </w:tcBorders>
            <w:vAlign w:val="bottom"/>
          </w:tcPr>
          <w:p w14:paraId="645BE05C"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r w:rsidRPr="00C219A9">
              <w:rPr>
                <w:rFonts w:ascii="Times New Roman" w:hAnsi="Times New Roman" w:cs="Times New Roman"/>
                <w:color w:val="000000"/>
              </w:rPr>
              <w:t>C</w:t>
            </w:r>
          </w:p>
        </w:tc>
        <w:tc>
          <w:tcPr>
            <w:tcW w:w="1308" w:type="dxa"/>
            <w:tcBorders>
              <w:top w:val="nil"/>
              <w:left w:val="nil"/>
              <w:bottom w:val="nil"/>
              <w:right w:val="nil"/>
            </w:tcBorders>
            <w:vAlign w:val="bottom"/>
          </w:tcPr>
          <w:p w14:paraId="33BB2368"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2.231535</w:t>
            </w:r>
          </w:p>
        </w:tc>
        <w:tc>
          <w:tcPr>
            <w:tcW w:w="1392" w:type="dxa"/>
            <w:tcBorders>
              <w:top w:val="nil"/>
              <w:left w:val="nil"/>
              <w:bottom w:val="nil"/>
              <w:right w:val="nil"/>
            </w:tcBorders>
            <w:vAlign w:val="bottom"/>
          </w:tcPr>
          <w:p w14:paraId="2D4A1B88"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1.297636</w:t>
            </w:r>
          </w:p>
        </w:tc>
        <w:tc>
          <w:tcPr>
            <w:tcW w:w="1234" w:type="dxa"/>
            <w:tcBorders>
              <w:top w:val="nil"/>
              <w:left w:val="nil"/>
              <w:bottom w:val="nil"/>
              <w:right w:val="nil"/>
            </w:tcBorders>
            <w:vAlign w:val="bottom"/>
          </w:tcPr>
          <w:p w14:paraId="0F0F0694"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1.719692</w:t>
            </w:r>
          </w:p>
        </w:tc>
        <w:tc>
          <w:tcPr>
            <w:tcW w:w="1218" w:type="dxa"/>
            <w:tcBorders>
              <w:top w:val="nil"/>
              <w:left w:val="nil"/>
              <w:bottom w:val="nil"/>
              <w:right w:val="nil"/>
            </w:tcBorders>
            <w:vAlign w:val="bottom"/>
          </w:tcPr>
          <w:p w14:paraId="4E7C0AE5"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0.0871</w:t>
            </w:r>
          </w:p>
        </w:tc>
      </w:tr>
      <w:tr w:rsidR="00435D1F" w:rsidRPr="00C219A9" w14:paraId="21B9BA1F" w14:textId="77777777" w:rsidTr="00435D1F">
        <w:trPr>
          <w:trHeight w:val="220"/>
        </w:trPr>
        <w:tc>
          <w:tcPr>
            <w:tcW w:w="2520" w:type="dxa"/>
            <w:tcBorders>
              <w:top w:val="nil"/>
              <w:left w:val="nil"/>
              <w:bottom w:val="nil"/>
              <w:right w:val="nil"/>
            </w:tcBorders>
            <w:vAlign w:val="bottom"/>
          </w:tcPr>
          <w:p w14:paraId="25CB4CE6"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r w:rsidRPr="00C219A9">
              <w:rPr>
                <w:rFonts w:ascii="Times New Roman" w:hAnsi="Times New Roman" w:cs="Times New Roman"/>
                <w:color w:val="000000"/>
              </w:rPr>
              <w:t>X1</w:t>
            </w:r>
          </w:p>
        </w:tc>
        <w:tc>
          <w:tcPr>
            <w:tcW w:w="1308" w:type="dxa"/>
            <w:tcBorders>
              <w:top w:val="nil"/>
              <w:left w:val="nil"/>
              <w:bottom w:val="nil"/>
              <w:right w:val="nil"/>
            </w:tcBorders>
            <w:vAlign w:val="bottom"/>
          </w:tcPr>
          <w:p w14:paraId="0351CC0E"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0.004373</w:t>
            </w:r>
          </w:p>
        </w:tc>
        <w:tc>
          <w:tcPr>
            <w:tcW w:w="1392" w:type="dxa"/>
            <w:tcBorders>
              <w:top w:val="nil"/>
              <w:left w:val="nil"/>
              <w:bottom w:val="nil"/>
              <w:right w:val="nil"/>
            </w:tcBorders>
            <w:vAlign w:val="bottom"/>
          </w:tcPr>
          <w:p w14:paraId="740DE6E9"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0.002900</w:t>
            </w:r>
          </w:p>
        </w:tc>
        <w:tc>
          <w:tcPr>
            <w:tcW w:w="1234" w:type="dxa"/>
            <w:tcBorders>
              <w:top w:val="nil"/>
              <w:left w:val="nil"/>
              <w:bottom w:val="nil"/>
              <w:right w:val="nil"/>
            </w:tcBorders>
            <w:vAlign w:val="bottom"/>
          </w:tcPr>
          <w:p w14:paraId="546070D5"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1.507756</w:t>
            </w:r>
          </w:p>
        </w:tc>
        <w:tc>
          <w:tcPr>
            <w:tcW w:w="1218" w:type="dxa"/>
            <w:tcBorders>
              <w:top w:val="nil"/>
              <w:left w:val="nil"/>
              <w:bottom w:val="nil"/>
              <w:right w:val="nil"/>
            </w:tcBorders>
            <w:vAlign w:val="bottom"/>
          </w:tcPr>
          <w:p w14:paraId="12D5736C"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0.1332</w:t>
            </w:r>
          </w:p>
        </w:tc>
      </w:tr>
      <w:tr w:rsidR="00435D1F" w:rsidRPr="00C219A9" w14:paraId="4F26DCD8" w14:textId="77777777" w:rsidTr="00435D1F">
        <w:trPr>
          <w:trHeight w:val="220"/>
        </w:trPr>
        <w:tc>
          <w:tcPr>
            <w:tcW w:w="2520" w:type="dxa"/>
            <w:tcBorders>
              <w:top w:val="nil"/>
              <w:left w:val="nil"/>
              <w:bottom w:val="nil"/>
              <w:right w:val="nil"/>
            </w:tcBorders>
            <w:vAlign w:val="bottom"/>
          </w:tcPr>
          <w:p w14:paraId="6D260077"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r w:rsidRPr="00C219A9">
              <w:rPr>
                <w:rFonts w:ascii="Times New Roman" w:hAnsi="Times New Roman" w:cs="Times New Roman"/>
                <w:color w:val="000000"/>
              </w:rPr>
              <w:t>X2</w:t>
            </w:r>
          </w:p>
        </w:tc>
        <w:tc>
          <w:tcPr>
            <w:tcW w:w="1308" w:type="dxa"/>
            <w:tcBorders>
              <w:top w:val="nil"/>
              <w:left w:val="nil"/>
              <w:bottom w:val="nil"/>
              <w:right w:val="nil"/>
            </w:tcBorders>
            <w:vAlign w:val="bottom"/>
          </w:tcPr>
          <w:p w14:paraId="65ECC0D3"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0.136290</w:t>
            </w:r>
          </w:p>
        </w:tc>
        <w:tc>
          <w:tcPr>
            <w:tcW w:w="1392" w:type="dxa"/>
            <w:tcBorders>
              <w:top w:val="nil"/>
              <w:left w:val="nil"/>
              <w:bottom w:val="nil"/>
              <w:right w:val="nil"/>
            </w:tcBorders>
            <w:vAlign w:val="bottom"/>
          </w:tcPr>
          <w:p w14:paraId="46AE5890"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0.036736</w:t>
            </w:r>
          </w:p>
        </w:tc>
        <w:tc>
          <w:tcPr>
            <w:tcW w:w="1234" w:type="dxa"/>
            <w:tcBorders>
              <w:top w:val="nil"/>
              <w:left w:val="nil"/>
              <w:bottom w:val="nil"/>
              <w:right w:val="nil"/>
            </w:tcBorders>
            <w:vAlign w:val="bottom"/>
          </w:tcPr>
          <w:p w14:paraId="29885418"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3.709961</w:t>
            </w:r>
          </w:p>
        </w:tc>
        <w:tc>
          <w:tcPr>
            <w:tcW w:w="1218" w:type="dxa"/>
            <w:tcBorders>
              <w:top w:val="nil"/>
              <w:left w:val="nil"/>
              <w:bottom w:val="nil"/>
              <w:right w:val="nil"/>
            </w:tcBorders>
            <w:vAlign w:val="bottom"/>
          </w:tcPr>
          <w:p w14:paraId="6E0EF701"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0.0003</w:t>
            </w:r>
          </w:p>
        </w:tc>
      </w:tr>
      <w:tr w:rsidR="00435D1F" w:rsidRPr="00C219A9" w14:paraId="701E95AC" w14:textId="77777777" w:rsidTr="00435D1F">
        <w:trPr>
          <w:trHeight w:val="220"/>
        </w:trPr>
        <w:tc>
          <w:tcPr>
            <w:tcW w:w="2520" w:type="dxa"/>
            <w:tcBorders>
              <w:top w:val="nil"/>
              <w:left w:val="nil"/>
              <w:bottom w:val="nil"/>
              <w:right w:val="nil"/>
            </w:tcBorders>
            <w:vAlign w:val="bottom"/>
          </w:tcPr>
          <w:p w14:paraId="20F3317F" w14:textId="77777777" w:rsidR="00435D1F" w:rsidRPr="00C219A9" w:rsidRDefault="00435D1F" w:rsidP="00435D1F">
            <w:pPr>
              <w:autoSpaceDE w:val="0"/>
              <w:autoSpaceDN w:val="0"/>
              <w:adjustRightInd w:val="0"/>
              <w:spacing w:after="0" w:line="240" w:lineRule="auto"/>
              <w:jc w:val="center"/>
              <w:rPr>
                <w:rFonts w:ascii="Times New Roman" w:hAnsi="Times New Roman" w:cs="Times New Roman"/>
                <w:color w:val="000000"/>
              </w:rPr>
            </w:pPr>
            <w:r w:rsidRPr="00C219A9">
              <w:rPr>
                <w:rFonts w:ascii="Times New Roman" w:hAnsi="Times New Roman" w:cs="Times New Roman"/>
                <w:color w:val="000000"/>
              </w:rPr>
              <w:t>X3</w:t>
            </w:r>
          </w:p>
        </w:tc>
        <w:tc>
          <w:tcPr>
            <w:tcW w:w="1308" w:type="dxa"/>
            <w:tcBorders>
              <w:top w:val="nil"/>
              <w:left w:val="nil"/>
              <w:bottom w:val="nil"/>
              <w:right w:val="nil"/>
            </w:tcBorders>
            <w:vAlign w:val="bottom"/>
          </w:tcPr>
          <w:p w14:paraId="2CBEA59C"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0.060007</w:t>
            </w:r>
          </w:p>
        </w:tc>
        <w:tc>
          <w:tcPr>
            <w:tcW w:w="1392" w:type="dxa"/>
            <w:tcBorders>
              <w:top w:val="nil"/>
              <w:left w:val="nil"/>
              <w:bottom w:val="nil"/>
              <w:right w:val="nil"/>
            </w:tcBorders>
            <w:vAlign w:val="bottom"/>
          </w:tcPr>
          <w:p w14:paraId="28E42EA9"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0.428962</w:t>
            </w:r>
          </w:p>
        </w:tc>
        <w:tc>
          <w:tcPr>
            <w:tcW w:w="1234" w:type="dxa"/>
            <w:tcBorders>
              <w:top w:val="nil"/>
              <w:left w:val="nil"/>
              <w:bottom w:val="nil"/>
              <w:right w:val="nil"/>
            </w:tcBorders>
            <w:vAlign w:val="bottom"/>
          </w:tcPr>
          <w:p w14:paraId="54DECCD4"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0.139889</w:t>
            </w:r>
          </w:p>
        </w:tc>
        <w:tc>
          <w:tcPr>
            <w:tcW w:w="1218" w:type="dxa"/>
            <w:tcBorders>
              <w:top w:val="nil"/>
              <w:left w:val="nil"/>
              <w:bottom w:val="nil"/>
              <w:right w:val="nil"/>
            </w:tcBorders>
            <w:vAlign w:val="bottom"/>
          </w:tcPr>
          <w:p w14:paraId="0264CD24" w14:textId="77777777" w:rsidR="00435D1F" w:rsidRPr="00C219A9" w:rsidRDefault="00435D1F" w:rsidP="00435D1F">
            <w:pPr>
              <w:autoSpaceDE w:val="0"/>
              <w:autoSpaceDN w:val="0"/>
              <w:adjustRightInd w:val="0"/>
              <w:spacing w:after="0" w:line="240" w:lineRule="auto"/>
              <w:ind w:right="20"/>
              <w:jc w:val="right"/>
              <w:rPr>
                <w:rFonts w:ascii="Times New Roman" w:hAnsi="Times New Roman" w:cs="Times New Roman"/>
                <w:color w:val="000000"/>
              </w:rPr>
            </w:pPr>
            <w:r w:rsidRPr="00C219A9">
              <w:rPr>
                <w:rFonts w:ascii="Times New Roman" w:hAnsi="Times New Roman" w:cs="Times New Roman"/>
                <w:color w:val="000000"/>
              </w:rPr>
              <w:t>0.8889</w:t>
            </w:r>
          </w:p>
        </w:tc>
      </w:tr>
      <w:tr w:rsidR="00435D1F" w14:paraId="7CBD01AB" w14:textId="77777777" w:rsidTr="00435D1F">
        <w:trPr>
          <w:trHeight w:hRule="exact" w:val="88"/>
        </w:trPr>
        <w:tc>
          <w:tcPr>
            <w:tcW w:w="2520" w:type="dxa"/>
            <w:tcBorders>
              <w:top w:val="nil"/>
              <w:left w:val="nil"/>
              <w:bottom w:val="double" w:sz="6" w:space="2" w:color="auto"/>
              <w:right w:val="nil"/>
            </w:tcBorders>
            <w:vAlign w:val="bottom"/>
          </w:tcPr>
          <w:p w14:paraId="6060DF25" w14:textId="77777777" w:rsidR="00435D1F" w:rsidRDefault="00435D1F" w:rsidP="00435D1F">
            <w:pPr>
              <w:autoSpaceDE w:val="0"/>
              <w:autoSpaceDN w:val="0"/>
              <w:adjustRightInd w:val="0"/>
              <w:spacing w:after="0" w:line="240" w:lineRule="auto"/>
              <w:jc w:val="center"/>
              <w:rPr>
                <w:rFonts w:ascii="Arial" w:hAnsi="Arial" w:cs="Arial"/>
                <w:color w:val="000000"/>
                <w:sz w:val="18"/>
                <w:szCs w:val="18"/>
              </w:rPr>
            </w:pPr>
          </w:p>
        </w:tc>
        <w:tc>
          <w:tcPr>
            <w:tcW w:w="1308" w:type="dxa"/>
            <w:tcBorders>
              <w:top w:val="nil"/>
              <w:left w:val="nil"/>
              <w:bottom w:val="double" w:sz="6" w:space="2" w:color="auto"/>
              <w:right w:val="nil"/>
            </w:tcBorders>
            <w:vAlign w:val="bottom"/>
          </w:tcPr>
          <w:p w14:paraId="7F5D825A" w14:textId="77777777" w:rsidR="00435D1F" w:rsidRDefault="00435D1F" w:rsidP="00435D1F">
            <w:pPr>
              <w:autoSpaceDE w:val="0"/>
              <w:autoSpaceDN w:val="0"/>
              <w:adjustRightInd w:val="0"/>
              <w:spacing w:after="0" w:line="240" w:lineRule="auto"/>
              <w:jc w:val="center"/>
              <w:rPr>
                <w:rFonts w:ascii="Arial" w:hAnsi="Arial" w:cs="Arial"/>
                <w:color w:val="000000"/>
                <w:sz w:val="18"/>
                <w:szCs w:val="18"/>
              </w:rPr>
            </w:pPr>
          </w:p>
        </w:tc>
        <w:tc>
          <w:tcPr>
            <w:tcW w:w="1392" w:type="dxa"/>
            <w:tcBorders>
              <w:top w:val="nil"/>
              <w:left w:val="nil"/>
              <w:bottom w:val="double" w:sz="6" w:space="2" w:color="auto"/>
              <w:right w:val="nil"/>
            </w:tcBorders>
            <w:vAlign w:val="bottom"/>
          </w:tcPr>
          <w:p w14:paraId="415EB6D3" w14:textId="77777777" w:rsidR="00435D1F" w:rsidRDefault="00435D1F" w:rsidP="00435D1F">
            <w:pPr>
              <w:autoSpaceDE w:val="0"/>
              <w:autoSpaceDN w:val="0"/>
              <w:adjustRightInd w:val="0"/>
              <w:spacing w:after="0" w:line="240" w:lineRule="auto"/>
              <w:jc w:val="center"/>
              <w:rPr>
                <w:rFonts w:ascii="Arial" w:hAnsi="Arial" w:cs="Arial"/>
                <w:color w:val="000000"/>
                <w:sz w:val="18"/>
                <w:szCs w:val="18"/>
              </w:rPr>
            </w:pPr>
          </w:p>
        </w:tc>
        <w:tc>
          <w:tcPr>
            <w:tcW w:w="1234" w:type="dxa"/>
            <w:tcBorders>
              <w:top w:val="nil"/>
              <w:left w:val="nil"/>
              <w:bottom w:val="double" w:sz="6" w:space="2" w:color="auto"/>
              <w:right w:val="nil"/>
            </w:tcBorders>
            <w:vAlign w:val="bottom"/>
          </w:tcPr>
          <w:p w14:paraId="69988781" w14:textId="77777777" w:rsidR="00435D1F" w:rsidRDefault="00435D1F" w:rsidP="00435D1F">
            <w:pPr>
              <w:autoSpaceDE w:val="0"/>
              <w:autoSpaceDN w:val="0"/>
              <w:adjustRightInd w:val="0"/>
              <w:spacing w:after="0" w:line="240" w:lineRule="auto"/>
              <w:jc w:val="center"/>
              <w:rPr>
                <w:rFonts w:ascii="Arial" w:hAnsi="Arial" w:cs="Arial"/>
                <w:color w:val="000000"/>
                <w:sz w:val="18"/>
                <w:szCs w:val="18"/>
              </w:rPr>
            </w:pPr>
          </w:p>
        </w:tc>
        <w:tc>
          <w:tcPr>
            <w:tcW w:w="1218" w:type="dxa"/>
            <w:tcBorders>
              <w:top w:val="nil"/>
              <w:left w:val="nil"/>
              <w:bottom w:val="double" w:sz="6" w:space="2" w:color="auto"/>
              <w:right w:val="nil"/>
            </w:tcBorders>
            <w:vAlign w:val="bottom"/>
          </w:tcPr>
          <w:p w14:paraId="1B934B50" w14:textId="77777777" w:rsidR="00435D1F" w:rsidRDefault="00435D1F" w:rsidP="00435D1F">
            <w:pPr>
              <w:autoSpaceDE w:val="0"/>
              <w:autoSpaceDN w:val="0"/>
              <w:adjustRightInd w:val="0"/>
              <w:spacing w:after="0" w:line="240" w:lineRule="auto"/>
              <w:jc w:val="center"/>
              <w:rPr>
                <w:rFonts w:ascii="Arial" w:hAnsi="Arial" w:cs="Arial"/>
                <w:color w:val="000000"/>
                <w:sz w:val="18"/>
                <w:szCs w:val="18"/>
              </w:rPr>
            </w:pPr>
          </w:p>
        </w:tc>
      </w:tr>
      <w:tr w:rsidR="00435D1F" w14:paraId="12C8EC32" w14:textId="77777777" w:rsidTr="00435D1F">
        <w:trPr>
          <w:trHeight w:hRule="exact" w:val="132"/>
        </w:trPr>
        <w:tc>
          <w:tcPr>
            <w:tcW w:w="2520" w:type="dxa"/>
            <w:tcBorders>
              <w:top w:val="nil"/>
              <w:left w:val="nil"/>
              <w:bottom w:val="nil"/>
              <w:right w:val="nil"/>
            </w:tcBorders>
            <w:vAlign w:val="bottom"/>
          </w:tcPr>
          <w:p w14:paraId="79F5F381" w14:textId="77777777" w:rsidR="00435D1F" w:rsidRDefault="00435D1F" w:rsidP="00435D1F">
            <w:pPr>
              <w:autoSpaceDE w:val="0"/>
              <w:autoSpaceDN w:val="0"/>
              <w:adjustRightInd w:val="0"/>
              <w:spacing w:after="0" w:line="240" w:lineRule="auto"/>
              <w:jc w:val="center"/>
              <w:rPr>
                <w:rFonts w:ascii="Arial" w:hAnsi="Arial" w:cs="Arial"/>
                <w:color w:val="000000"/>
                <w:sz w:val="18"/>
                <w:szCs w:val="18"/>
              </w:rPr>
            </w:pPr>
          </w:p>
        </w:tc>
        <w:tc>
          <w:tcPr>
            <w:tcW w:w="1308" w:type="dxa"/>
            <w:tcBorders>
              <w:top w:val="nil"/>
              <w:left w:val="nil"/>
              <w:bottom w:val="nil"/>
              <w:right w:val="nil"/>
            </w:tcBorders>
            <w:vAlign w:val="bottom"/>
          </w:tcPr>
          <w:p w14:paraId="6B8B9BC3" w14:textId="77777777" w:rsidR="00435D1F" w:rsidRDefault="00435D1F" w:rsidP="00435D1F">
            <w:pPr>
              <w:autoSpaceDE w:val="0"/>
              <w:autoSpaceDN w:val="0"/>
              <w:adjustRightInd w:val="0"/>
              <w:spacing w:after="0" w:line="240" w:lineRule="auto"/>
              <w:jc w:val="center"/>
              <w:rPr>
                <w:rFonts w:ascii="Arial" w:hAnsi="Arial" w:cs="Arial"/>
                <w:color w:val="000000"/>
                <w:sz w:val="18"/>
                <w:szCs w:val="18"/>
              </w:rPr>
            </w:pPr>
          </w:p>
        </w:tc>
        <w:tc>
          <w:tcPr>
            <w:tcW w:w="1392" w:type="dxa"/>
            <w:tcBorders>
              <w:top w:val="nil"/>
              <w:left w:val="nil"/>
              <w:bottom w:val="nil"/>
              <w:right w:val="nil"/>
            </w:tcBorders>
            <w:vAlign w:val="bottom"/>
          </w:tcPr>
          <w:p w14:paraId="65E38A70" w14:textId="77777777" w:rsidR="00435D1F" w:rsidRDefault="00435D1F" w:rsidP="00435D1F">
            <w:pPr>
              <w:autoSpaceDE w:val="0"/>
              <w:autoSpaceDN w:val="0"/>
              <w:adjustRightInd w:val="0"/>
              <w:spacing w:after="0" w:line="240" w:lineRule="auto"/>
              <w:jc w:val="center"/>
              <w:rPr>
                <w:rFonts w:ascii="Arial" w:hAnsi="Arial" w:cs="Arial"/>
                <w:color w:val="000000"/>
                <w:sz w:val="18"/>
                <w:szCs w:val="18"/>
              </w:rPr>
            </w:pPr>
          </w:p>
        </w:tc>
        <w:tc>
          <w:tcPr>
            <w:tcW w:w="1234" w:type="dxa"/>
            <w:tcBorders>
              <w:top w:val="nil"/>
              <w:left w:val="nil"/>
              <w:bottom w:val="nil"/>
              <w:right w:val="nil"/>
            </w:tcBorders>
            <w:vAlign w:val="bottom"/>
          </w:tcPr>
          <w:p w14:paraId="6542DB9A" w14:textId="77777777" w:rsidR="00435D1F" w:rsidRDefault="00435D1F" w:rsidP="00435D1F">
            <w:pPr>
              <w:autoSpaceDE w:val="0"/>
              <w:autoSpaceDN w:val="0"/>
              <w:adjustRightInd w:val="0"/>
              <w:spacing w:after="0" w:line="240" w:lineRule="auto"/>
              <w:jc w:val="center"/>
              <w:rPr>
                <w:rFonts w:ascii="Arial" w:hAnsi="Arial" w:cs="Arial"/>
                <w:color w:val="000000"/>
                <w:sz w:val="18"/>
                <w:szCs w:val="18"/>
              </w:rPr>
            </w:pPr>
          </w:p>
        </w:tc>
        <w:tc>
          <w:tcPr>
            <w:tcW w:w="1218" w:type="dxa"/>
            <w:tcBorders>
              <w:top w:val="nil"/>
              <w:left w:val="nil"/>
              <w:bottom w:val="nil"/>
              <w:right w:val="nil"/>
            </w:tcBorders>
            <w:vAlign w:val="bottom"/>
          </w:tcPr>
          <w:p w14:paraId="50EF98E2" w14:textId="77777777" w:rsidR="00435D1F" w:rsidRDefault="00435D1F" w:rsidP="00435D1F">
            <w:pPr>
              <w:autoSpaceDE w:val="0"/>
              <w:autoSpaceDN w:val="0"/>
              <w:adjustRightInd w:val="0"/>
              <w:spacing w:after="0" w:line="240" w:lineRule="auto"/>
              <w:jc w:val="center"/>
              <w:rPr>
                <w:rFonts w:ascii="Arial" w:hAnsi="Arial" w:cs="Arial"/>
                <w:color w:val="000000"/>
                <w:sz w:val="18"/>
                <w:szCs w:val="18"/>
              </w:rPr>
            </w:pPr>
          </w:p>
        </w:tc>
      </w:tr>
    </w:tbl>
    <w:p w14:paraId="346E30F9" w14:textId="62F06196" w:rsidR="00420809" w:rsidRPr="00435D1F" w:rsidRDefault="00420809" w:rsidP="00435D1F">
      <w:pPr>
        <w:tabs>
          <w:tab w:val="left" w:pos="2499"/>
        </w:tabs>
        <w:spacing w:after="0"/>
        <w:jc w:val="both"/>
        <w:rPr>
          <w:rFonts w:ascii="Times New Roman" w:hAnsi="Times New Roman" w:cs="Times New Roman"/>
          <w:b/>
          <w:bCs/>
          <w:sz w:val="24"/>
          <w:szCs w:val="24"/>
        </w:rPr>
      </w:pPr>
      <w:r w:rsidRPr="00435D1F">
        <w:rPr>
          <w:rFonts w:ascii="Times New Roman" w:hAnsi="Times New Roman" w:cs="Times New Roman"/>
          <w:sz w:val="24"/>
          <w:szCs w:val="24"/>
        </w:rPr>
        <w:br/>
      </w:r>
    </w:p>
    <w:p w14:paraId="7C037AF6" w14:textId="77777777" w:rsidR="00420809" w:rsidRDefault="00420809" w:rsidP="00821C10">
      <w:pPr>
        <w:pStyle w:val="ListParagraph"/>
        <w:tabs>
          <w:tab w:val="left" w:pos="2499"/>
        </w:tabs>
        <w:ind w:left="360"/>
        <w:jc w:val="both"/>
        <w:rPr>
          <w:rFonts w:ascii="Times New Roman" w:hAnsi="Times New Roman" w:cs="Times New Roman"/>
          <w:b/>
          <w:bCs/>
          <w:sz w:val="24"/>
          <w:szCs w:val="24"/>
        </w:rPr>
      </w:pPr>
    </w:p>
    <w:p w14:paraId="700B6B9B"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64B6A48"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56B8F8BC"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3EB7104F" w14:textId="77777777" w:rsidR="00821C10" w:rsidRDefault="00821C10" w:rsidP="00821C10">
      <w:pPr>
        <w:pStyle w:val="ListParagraph"/>
        <w:tabs>
          <w:tab w:val="left" w:pos="2499"/>
        </w:tabs>
        <w:ind w:left="360"/>
        <w:jc w:val="both"/>
        <w:rPr>
          <w:rFonts w:ascii="Times New Roman" w:hAnsi="Times New Roman" w:cs="Times New Roman"/>
          <w:b/>
          <w:bCs/>
          <w:sz w:val="24"/>
          <w:szCs w:val="24"/>
        </w:rPr>
      </w:pPr>
    </w:p>
    <w:p w14:paraId="716BE3D0" w14:textId="77777777" w:rsidR="00821C10" w:rsidRPr="00821C10" w:rsidRDefault="00821C10" w:rsidP="00821C10">
      <w:pPr>
        <w:pStyle w:val="ListParagraph"/>
        <w:tabs>
          <w:tab w:val="left" w:pos="2499"/>
        </w:tabs>
        <w:ind w:left="360"/>
        <w:jc w:val="both"/>
        <w:rPr>
          <w:rFonts w:ascii="Times New Roman" w:hAnsi="Times New Roman" w:cs="Times New Roman"/>
          <w:b/>
          <w:bCs/>
          <w:sz w:val="24"/>
          <w:szCs w:val="24"/>
        </w:rPr>
      </w:pPr>
    </w:p>
    <w:sectPr w:rsidR="00821C10" w:rsidRPr="00821C10" w:rsidSect="00DA72D9">
      <w:pgSz w:w="11910" w:h="16840" w:code="9"/>
      <w:pgMar w:top="2268" w:right="1701" w:bottom="1701" w:left="2268" w:header="709" w:footer="709" w:gutter="0"/>
      <w:pgNumType w:start="63"/>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37AA" w14:textId="77777777" w:rsidR="00D12E1B" w:rsidRDefault="00D12E1B" w:rsidP="00C65817">
      <w:pPr>
        <w:spacing w:after="0" w:line="240" w:lineRule="auto"/>
      </w:pPr>
      <w:r>
        <w:separator/>
      </w:r>
    </w:p>
  </w:endnote>
  <w:endnote w:type="continuationSeparator" w:id="0">
    <w:p w14:paraId="317B90A8" w14:textId="77777777" w:rsidR="00D12E1B" w:rsidRDefault="00D12E1B" w:rsidP="00C6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125865"/>
      <w:docPartObj>
        <w:docPartGallery w:val="Page Numbers (Bottom of Page)"/>
        <w:docPartUnique/>
      </w:docPartObj>
    </w:sdtPr>
    <w:sdtEndPr>
      <w:rPr>
        <w:noProof/>
      </w:rPr>
    </w:sdtEndPr>
    <w:sdtContent>
      <w:p w14:paraId="77C69FA8" w14:textId="29C9F745" w:rsidR="00F614B6" w:rsidRDefault="00F614B6">
        <w:pPr>
          <w:pStyle w:val="Footer"/>
          <w:jc w:val="center"/>
        </w:pPr>
        <w:r w:rsidRPr="004C3676">
          <w:rPr>
            <w:rFonts w:ascii="Times New Roman" w:hAnsi="Times New Roman" w:cs="Times New Roman"/>
            <w:sz w:val="24"/>
            <w:szCs w:val="24"/>
          </w:rPr>
          <w:fldChar w:fldCharType="begin"/>
        </w:r>
        <w:r w:rsidRPr="004C3676">
          <w:rPr>
            <w:rFonts w:ascii="Times New Roman" w:hAnsi="Times New Roman" w:cs="Times New Roman"/>
            <w:sz w:val="24"/>
            <w:szCs w:val="24"/>
          </w:rPr>
          <w:instrText xml:space="preserve"> PAGE   \* MERGEFORMAT </w:instrText>
        </w:r>
        <w:r w:rsidRPr="004C3676">
          <w:rPr>
            <w:rFonts w:ascii="Times New Roman" w:hAnsi="Times New Roman" w:cs="Times New Roman"/>
            <w:sz w:val="24"/>
            <w:szCs w:val="24"/>
          </w:rPr>
          <w:fldChar w:fldCharType="separate"/>
        </w:r>
        <w:r w:rsidRPr="004C3676">
          <w:rPr>
            <w:rFonts w:ascii="Times New Roman" w:hAnsi="Times New Roman" w:cs="Times New Roman"/>
            <w:noProof/>
            <w:sz w:val="24"/>
            <w:szCs w:val="24"/>
          </w:rPr>
          <w:t>2</w:t>
        </w:r>
        <w:r w:rsidRPr="004C3676">
          <w:rPr>
            <w:rFonts w:ascii="Times New Roman" w:hAnsi="Times New Roman" w:cs="Times New Roman"/>
            <w:noProof/>
            <w:sz w:val="24"/>
            <w:szCs w:val="24"/>
          </w:rPr>
          <w:fldChar w:fldCharType="end"/>
        </w:r>
      </w:p>
    </w:sdtContent>
  </w:sdt>
  <w:p w14:paraId="121C7CD7" w14:textId="77777777" w:rsidR="00F614B6" w:rsidRDefault="00F61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AD9B" w14:textId="50796779" w:rsidR="00F614B6" w:rsidRDefault="00F614B6" w:rsidP="00D242C4">
    <w:pPr>
      <w:pStyle w:val="Footer"/>
    </w:pPr>
  </w:p>
  <w:p w14:paraId="065C3A4B" w14:textId="77777777" w:rsidR="00F614B6" w:rsidRDefault="00F61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753552"/>
      <w:docPartObj>
        <w:docPartGallery w:val="Page Numbers (Bottom of Page)"/>
        <w:docPartUnique/>
      </w:docPartObj>
    </w:sdtPr>
    <w:sdtEndPr>
      <w:rPr>
        <w:rFonts w:ascii="Times New Roman" w:hAnsi="Times New Roman" w:cs="Times New Roman"/>
        <w:noProof/>
        <w:sz w:val="24"/>
        <w:szCs w:val="24"/>
      </w:rPr>
    </w:sdtEndPr>
    <w:sdtContent>
      <w:p w14:paraId="74436B52" w14:textId="77777777" w:rsidR="00F614B6" w:rsidRDefault="00F614B6">
        <w:pPr>
          <w:pStyle w:val="Footer"/>
          <w:jc w:val="center"/>
          <w:rPr>
            <w:rFonts w:ascii="Times New Roman" w:hAnsi="Times New Roman" w:cs="Times New Roman"/>
            <w:sz w:val="24"/>
            <w:szCs w:val="24"/>
          </w:rPr>
        </w:pPr>
      </w:p>
      <w:p w14:paraId="61F19C80" w14:textId="5521298A" w:rsidR="00F614B6" w:rsidRPr="00F614B6" w:rsidRDefault="00F614B6">
        <w:pPr>
          <w:pStyle w:val="Footer"/>
          <w:jc w:val="center"/>
          <w:rPr>
            <w:rFonts w:ascii="Times New Roman" w:hAnsi="Times New Roman" w:cs="Times New Roman"/>
            <w:sz w:val="24"/>
            <w:szCs w:val="24"/>
          </w:rPr>
        </w:pPr>
        <w:r w:rsidRPr="00F614B6">
          <w:rPr>
            <w:rFonts w:ascii="Times New Roman" w:hAnsi="Times New Roman" w:cs="Times New Roman"/>
            <w:sz w:val="24"/>
            <w:szCs w:val="24"/>
          </w:rPr>
          <w:fldChar w:fldCharType="begin"/>
        </w:r>
        <w:r w:rsidRPr="00F614B6">
          <w:rPr>
            <w:rFonts w:ascii="Times New Roman" w:hAnsi="Times New Roman" w:cs="Times New Roman"/>
            <w:sz w:val="24"/>
            <w:szCs w:val="24"/>
          </w:rPr>
          <w:instrText xml:space="preserve"> PAGE   \* MERGEFORMAT </w:instrText>
        </w:r>
        <w:r w:rsidRPr="00F614B6">
          <w:rPr>
            <w:rFonts w:ascii="Times New Roman" w:hAnsi="Times New Roman" w:cs="Times New Roman"/>
            <w:sz w:val="24"/>
            <w:szCs w:val="24"/>
          </w:rPr>
          <w:fldChar w:fldCharType="separate"/>
        </w:r>
        <w:r w:rsidRPr="00F614B6">
          <w:rPr>
            <w:rFonts w:ascii="Times New Roman" w:hAnsi="Times New Roman" w:cs="Times New Roman"/>
            <w:noProof/>
            <w:sz w:val="24"/>
            <w:szCs w:val="24"/>
          </w:rPr>
          <w:t>2</w:t>
        </w:r>
        <w:r w:rsidRPr="00F614B6">
          <w:rPr>
            <w:rFonts w:ascii="Times New Roman" w:hAnsi="Times New Roman" w:cs="Times New Roman"/>
            <w:noProof/>
            <w:sz w:val="24"/>
            <w:szCs w:val="24"/>
          </w:rPr>
          <w:fldChar w:fldCharType="end"/>
        </w:r>
      </w:p>
    </w:sdtContent>
  </w:sdt>
  <w:p w14:paraId="7E64FCB2" w14:textId="77777777" w:rsidR="00175053" w:rsidRPr="003C3769" w:rsidRDefault="00175053">
    <w:pPr>
      <w:pStyle w:val="Footer"/>
      <w:rPr>
        <w:rFonts w:ascii="Times New Roman" w:hAnsi="Times New Roman" w:cs="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70260"/>
      <w:docPartObj>
        <w:docPartGallery w:val="Page Numbers (Bottom of Page)"/>
        <w:docPartUnique/>
      </w:docPartObj>
    </w:sdtPr>
    <w:sdtEndPr>
      <w:rPr>
        <w:noProof/>
      </w:rPr>
    </w:sdtEndPr>
    <w:sdtContent>
      <w:p w14:paraId="14B7168B" w14:textId="77777777" w:rsidR="00F614B6" w:rsidRDefault="00F614B6">
        <w:pPr>
          <w:pStyle w:val="Footer"/>
          <w:jc w:val="center"/>
        </w:pPr>
        <w:r w:rsidRPr="00F614B6">
          <w:rPr>
            <w:rFonts w:ascii="Times New Roman" w:hAnsi="Times New Roman" w:cs="Times New Roman"/>
            <w:sz w:val="24"/>
            <w:szCs w:val="24"/>
          </w:rPr>
          <w:fldChar w:fldCharType="begin"/>
        </w:r>
        <w:r w:rsidRPr="00F614B6">
          <w:rPr>
            <w:rFonts w:ascii="Times New Roman" w:hAnsi="Times New Roman" w:cs="Times New Roman"/>
            <w:sz w:val="24"/>
            <w:szCs w:val="24"/>
          </w:rPr>
          <w:instrText xml:space="preserve"> PAGE   \* MERGEFORMAT </w:instrText>
        </w:r>
        <w:r w:rsidRPr="00F614B6">
          <w:rPr>
            <w:rFonts w:ascii="Times New Roman" w:hAnsi="Times New Roman" w:cs="Times New Roman"/>
            <w:sz w:val="24"/>
            <w:szCs w:val="24"/>
          </w:rPr>
          <w:fldChar w:fldCharType="separate"/>
        </w:r>
        <w:r w:rsidRPr="00F614B6">
          <w:rPr>
            <w:rFonts w:ascii="Times New Roman" w:hAnsi="Times New Roman" w:cs="Times New Roman"/>
            <w:noProof/>
            <w:sz w:val="24"/>
            <w:szCs w:val="24"/>
          </w:rPr>
          <w:t>2</w:t>
        </w:r>
        <w:r w:rsidRPr="00F614B6">
          <w:rPr>
            <w:rFonts w:ascii="Times New Roman" w:hAnsi="Times New Roman" w:cs="Times New Roman"/>
            <w:noProof/>
            <w:sz w:val="24"/>
            <w:szCs w:val="24"/>
          </w:rPr>
          <w:fldChar w:fldCharType="end"/>
        </w:r>
      </w:p>
    </w:sdtContent>
  </w:sdt>
  <w:p w14:paraId="4EE8A00C" w14:textId="77777777" w:rsidR="00F614B6" w:rsidRDefault="00F614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94B3" w14:textId="7492B797" w:rsidR="00A17959" w:rsidRDefault="00A17959">
    <w:pPr>
      <w:pStyle w:val="Footer"/>
      <w:jc w:val="center"/>
    </w:pPr>
  </w:p>
  <w:p w14:paraId="14F8140A" w14:textId="77777777" w:rsidR="006F696E" w:rsidRDefault="006F69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2211"/>
      <w:docPartObj>
        <w:docPartGallery w:val="Page Numbers (Bottom of Page)"/>
        <w:docPartUnique/>
      </w:docPartObj>
    </w:sdtPr>
    <w:sdtEndPr>
      <w:rPr>
        <w:noProof/>
      </w:rPr>
    </w:sdtEndPr>
    <w:sdtContent>
      <w:p w14:paraId="20433EAC" w14:textId="3CBBA5CC" w:rsidR="00CE7A25" w:rsidRDefault="00CE7A25">
        <w:pPr>
          <w:pStyle w:val="Footer"/>
          <w:jc w:val="center"/>
        </w:pPr>
        <w:r w:rsidRPr="00CE7A25">
          <w:rPr>
            <w:rFonts w:ascii="Times New Roman" w:hAnsi="Times New Roman" w:cs="Times New Roman"/>
          </w:rPr>
          <w:fldChar w:fldCharType="begin"/>
        </w:r>
        <w:r w:rsidRPr="00CE7A25">
          <w:rPr>
            <w:rFonts w:ascii="Times New Roman" w:hAnsi="Times New Roman" w:cs="Times New Roman"/>
          </w:rPr>
          <w:instrText xml:space="preserve"> PAGE   \* MERGEFORMAT </w:instrText>
        </w:r>
        <w:r w:rsidRPr="00CE7A25">
          <w:rPr>
            <w:rFonts w:ascii="Times New Roman" w:hAnsi="Times New Roman" w:cs="Times New Roman"/>
          </w:rPr>
          <w:fldChar w:fldCharType="separate"/>
        </w:r>
        <w:r w:rsidRPr="00CE7A25">
          <w:rPr>
            <w:rFonts w:ascii="Times New Roman" w:hAnsi="Times New Roman" w:cs="Times New Roman"/>
            <w:noProof/>
          </w:rPr>
          <w:t>2</w:t>
        </w:r>
        <w:r w:rsidRPr="00CE7A25">
          <w:rPr>
            <w:rFonts w:ascii="Times New Roman" w:hAnsi="Times New Roman" w:cs="Times New Roman"/>
            <w:noProof/>
          </w:rPr>
          <w:fldChar w:fldCharType="end"/>
        </w:r>
      </w:p>
    </w:sdtContent>
  </w:sdt>
  <w:p w14:paraId="39BB7F67" w14:textId="77777777" w:rsidR="006F696E" w:rsidRDefault="006F6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C67F" w14:textId="77777777" w:rsidR="00D12E1B" w:rsidRDefault="00D12E1B" w:rsidP="00C65817">
      <w:pPr>
        <w:spacing w:after="0" w:line="240" w:lineRule="auto"/>
      </w:pPr>
      <w:r>
        <w:separator/>
      </w:r>
    </w:p>
  </w:footnote>
  <w:footnote w:type="continuationSeparator" w:id="0">
    <w:p w14:paraId="6A33F9C5" w14:textId="77777777" w:rsidR="00D12E1B" w:rsidRDefault="00D12E1B" w:rsidP="00C65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12249395"/>
      <w:docPartObj>
        <w:docPartGallery w:val="Page Numbers (Top of Page)"/>
        <w:docPartUnique/>
      </w:docPartObj>
    </w:sdtPr>
    <w:sdtEndPr>
      <w:rPr>
        <w:noProof/>
      </w:rPr>
    </w:sdtEndPr>
    <w:sdtContent>
      <w:p w14:paraId="020DBC8F" w14:textId="3464FC0B" w:rsidR="006F696E" w:rsidRPr="003C3769" w:rsidRDefault="006F696E">
        <w:pPr>
          <w:pStyle w:val="Header"/>
          <w:jc w:val="right"/>
          <w:rPr>
            <w:rFonts w:ascii="Times New Roman" w:hAnsi="Times New Roman" w:cs="Times New Roman"/>
            <w:sz w:val="24"/>
            <w:szCs w:val="24"/>
          </w:rPr>
        </w:pPr>
        <w:r w:rsidRPr="003C3769">
          <w:rPr>
            <w:rFonts w:ascii="Times New Roman" w:hAnsi="Times New Roman" w:cs="Times New Roman"/>
            <w:sz w:val="24"/>
            <w:szCs w:val="24"/>
          </w:rPr>
          <w:fldChar w:fldCharType="begin"/>
        </w:r>
        <w:r w:rsidRPr="003C3769">
          <w:rPr>
            <w:rFonts w:ascii="Times New Roman" w:hAnsi="Times New Roman" w:cs="Times New Roman"/>
            <w:sz w:val="24"/>
            <w:szCs w:val="24"/>
          </w:rPr>
          <w:instrText xml:space="preserve"> PAGE   \* MERGEFORMAT </w:instrText>
        </w:r>
        <w:r w:rsidRPr="003C3769">
          <w:rPr>
            <w:rFonts w:ascii="Times New Roman" w:hAnsi="Times New Roman" w:cs="Times New Roman"/>
            <w:sz w:val="24"/>
            <w:szCs w:val="24"/>
          </w:rPr>
          <w:fldChar w:fldCharType="separate"/>
        </w:r>
        <w:r w:rsidRPr="003C3769">
          <w:rPr>
            <w:rFonts w:ascii="Times New Roman" w:hAnsi="Times New Roman" w:cs="Times New Roman"/>
            <w:noProof/>
            <w:sz w:val="24"/>
            <w:szCs w:val="24"/>
          </w:rPr>
          <w:t>2</w:t>
        </w:r>
        <w:r w:rsidRPr="003C3769">
          <w:rPr>
            <w:rFonts w:ascii="Times New Roman" w:hAnsi="Times New Roman" w:cs="Times New Roman"/>
            <w:noProof/>
            <w:sz w:val="24"/>
            <w:szCs w:val="24"/>
          </w:rPr>
          <w:fldChar w:fldCharType="end"/>
        </w:r>
      </w:p>
    </w:sdtContent>
  </w:sdt>
  <w:p w14:paraId="0CC28580" w14:textId="77777777" w:rsidR="006F696E" w:rsidRDefault="006F6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B11"/>
    <w:multiLevelType w:val="hybridMultilevel"/>
    <w:tmpl w:val="05722C30"/>
    <w:lvl w:ilvl="0" w:tplc="95486FAE">
      <w:start w:val="1"/>
      <w:numFmt w:val="decimal"/>
      <w:lvlText w:val="1.%1"/>
      <w:lvlJc w:val="left"/>
      <w:pPr>
        <w:ind w:left="567" w:hanging="360"/>
      </w:pPr>
      <w:rPr>
        <w:rFonts w:hint="default"/>
        <w:b/>
        <w:bCs/>
        <w:sz w:val="24"/>
        <w:szCs w:val="24"/>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 w15:restartNumberingAfterBreak="0">
    <w:nsid w:val="066E49F6"/>
    <w:multiLevelType w:val="hybridMultilevel"/>
    <w:tmpl w:val="A086E5EE"/>
    <w:lvl w:ilvl="0" w:tplc="928EE56C">
      <w:start w:val="1"/>
      <w:numFmt w:val="decimal"/>
      <w:lvlText w:val="4.%1"/>
      <w:lvlJc w:val="left"/>
      <w:pPr>
        <w:ind w:left="360" w:hanging="360"/>
      </w:pPr>
      <w:rPr>
        <w:rFonts w:hint="default"/>
        <w:b/>
        <w:bCs/>
        <w:i w:val="0"/>
        <w:color w:val="000000" w:themeColor="text1"/>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5F3D84"/>
    <w:multiLevelType w:val="multilevel"/>
    <w:tmpl w:val="66AC41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3F1AC0"/>
    <w:multiLevelType w:val="hybridMultilevel"/>
    <w:tmpl w:val="8A48507A"/>
    <w:lvl w:ilvl="0" w:tplc="0409000F">
      <w:start w:val="1"/>
      <w:numFmt w:val="decimal"/>
      <w:lvlText w:val="%1."/>
      <w:lvlJc w:val="left"/>
      <w:pPr>
        <w:ind w:left="1080" w:hanging="360"/>
      </w:pPr>
    </w:lvl>
    <w:lvl w:ilvl="1" w:tplc="4DA07BE2">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282174"/>
    <w:multiLevelType w:val="hybridMultilevel"/>
    <w:tmpl w:val="B03EEFDC"/>
    <w:lvl w:ilvl="0" w:tplc="FFFFFFFF">
      <w:start w:val="1"/>
      <w:numFmt w:val="decimal"/>
      <w:lvlText w:val="%1."/>
      <w:lvlJc w:val="left"/>
      <w:pPr>
        <w:ind w:left="608" w:hanging="360"/>
      </w:pPr>
      <w:rPr>
        <w:rFonts w:hint="default"/>
        <w:b w:val="0"/>
        <w:bCs w:val="0"/>
        <w:sz w:val="24"/>
        <w:szCs w:val="24"/>
      </w:rPr>
    </w:lvl>
    <w:lvl w:ilvl="1" w:tplc="FFFFFFFF">
      <w:start w:val="1"/>
      <w:numFmt w:val="decimal"/>
      <w:lvlText w:val="%2."/>
      <w:lvlJc w:val="left"/>
      <w:pPr>
        <w:ind w:left="1328" w:hanging="360"/>
      </w:pPr>
      <w:rPr>
        <w:rFonts w:hint="default"/>
      </w:rPr>
    </w:lvl>
    <w:lvl w:ilvl="2" w:tplc="FFFFFFFF" w:tentative="1">
      <w:start w:val="1"/>
      <w:numFmt w:val="lowerRoman"/>
      <w:lvlText w:val="%3."/>
      <w:lvlJc w:val="right"/>
      <w:pPr>
        <w:ind w:left="2048" w:hanging="180"/>
      </w:pPr>
    </w:lvl>
    <w:lvl w:ilvl="3" w:tplc="FFFFFFFF" w:tentative="1">
      <w:start w:val="1"/>
      <w:numFmt w:val="decimal"/>
      <w:lvlText w:val="%4."/>
      <w:lvlJc w:val="left"/>
      <w:pPr>
        <w:ind w:left="2768" w:hanging="360"/>
      </w:pPr>
    </w:lvl>
    <w:lvl w:ilvl="4" w:tplc="FFFFFFFF" w:tentative="1">
      <w:start w:val="1"/>
      <w:numFmt w:val="lowerLetter"/>
      <w:lvlText w:val="%5."/>
      <w:lvlJc w:val="left"/>
      <w:pPr>
        <w:ind w:left="3488" w:hanging="360"/>
      </w:pPr>
    </w:lvl>
    <w:lvl w:ilvl="5" w:tplc="FFFFFFFF" w:tentative="1">
      <w:start w:val="1"/>
      <w:numFmt w:val="lowerRoman"/>
      <w:lvlText w:val="%6."/>
      <w:lvlJc w:val="right"/>
      <w:pPr>
        <w:ind w:left="4208" w:hanging="180"/>
      </w:pPr>
    </w:lvl>
    <w:lvl w:ilvl="6" w:tplc="FFFFFFFF" w:tentative="1">
      <w:start w:val="1"/>
      <w:numFmt w:val="decimal"/>
      <w:lvlText w:val="%7."/>
      <w:lvlJc w:val="left"/>
      <w:pPr>
        <w:ind w:left="4928" w:hanging="360"/>
      </w:pPr>
    </w:lvl>
    <w:lvl w:ilvl="7" w:tplc="FFFFFFFF" w:tentative="1">
      <w:start w:val="1"/>
      <w:numFmt w:val="lowerLetter"/>
      <w:lvlText w:val="%8."/>
      <w:lvlJc w:val="left"/>
      <w:pPr>
        <w:ind w:left="5648" w:hanging="360"/>
      </w:pPr>
    </w:lvl>
    <w:lvl w:ilvl="8" w:tplc="FFFFFFFF" w:tentative="1">
      <w:start w:val="1"/>
      <w:numFmt w:val="lowerRoman"/>
      <w:lvlText w:val="%9."/>
      <w:lvlJc w:val="right"/>
      <w:pPr>
        <w:ind w:left="6368" w:hanging="180"/>
      </w:pPr>
    </w:lvl>
  </w:abstractNum>
  <w:abstractNum w:abstractNumId="5" w15:restartNumberingAfterBreak="0">
    <w:nsid w:val="19EF2AA0"/>
    <w:multiLevelType w:val="hybridMultilevel"/>
    <w:tmpl w:val="017A1E8A"/>
    <w:lvl w:ilvl="0" w:tplc="E3889D06">
      <w:start w:val="1"/>
      <w:numFmt w:val="decimal"/>
      <w:lvlText w:val="4.3.%1"/>
      <w:lvlJc w:val="left"/>
      <w:pPr>
        <w:ind w:left="360" w:hanging="360"/>
      </w:pPr>
      <w:rPr>
        <w:rFonts w:hint="default"/>
        <w:b/>
        <w:bCs/>
        <w:i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683B9A"/>
    <w:multiLevelType w:val="hybridMultilevel"/>
    <w:tmpl w:val="5E10E898"/>
    <w:lvl w:ilvl="0" w:tplc="989C3EE2">
      <w:start w:val="1"/>
      <w:numFmt w:val="decimal"/>
      <w:pStyle w:val="Heading3ANAKSUBBAB"/>
      <w:lvlText w:val="2.1.%1"/>
      <w:lvlJc w:val="left"/>
      <w:pPr>
        <w:ind w:left="786" w:hanging="360"/>
      </w:pPr>
      <w:rPr>
        <w:rFonts w:ascii="Times New Roman" w:hAnsi="Times New Roman" w:hint="default"/>
        <w:b/>
        <w:bCs/>
        <w:sz w:val="24"/>
        <w:szCs w:val="28"/>
        <w:u w:color="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E765323"/>
    <w:multiLevelType w:val="hybridMultilevel"/>
    <w:tmpl w:val="B0A06BA0"/>
    <w:lvl w:ilvl="0" w:tplc="4AB446BC">
      <w:start w:val="1"/>
      <w:numFmt w:val="decimal"/>
      <w:lvlText w:val="4.2.2.%1"/>
      <w:lvlJc w:val="left"/>
      <w:pPr>
        <w:ind w:left="360" w:hanging="360"/>
      </w:pPr>
      <w:rPr>
        <w:rFonts w:hint="default"/>
        <w:b/>
        <w:bCs/>
        <w:i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7F216A"/>
    <w:multiLevelType w:val="hybridMultilevel"/>
    <w:tmpl w:val="3E92E880"/>
    <w:lvl w:ilvl="0" w:tplc="DF7633C2">
      <w:start w:val="1"/>
      <w:numFmt w:val="decimal"/>
      <w:lvlText w:val="3.1.%1"/>
      <w:lvlJc w:val="left"/>
      <w:pPr>
        <w:ind w:left="360" w:hanging="360"/>
      </w:pPr>
      <w:rPr>
        <w:rFonts w:ascii="Times New Roman" w:hAnsi="Times New Roman" w:hint="default"/>
        <w:b/>
        <w:bCs/>
        <w:i w:val="0"/>
        <w:color w:val="000000" w:themeColor="text1"/>
        <w:sz w:val="24"/>
        <w:szCs w:val="28"/>
        <w:u w:val="none"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C22571"/>
    <w:multiLevelType w:val="hybridMultilevel"/>
    <w:tmpl w:val="55B0BA48"/>
    <w:lvl w:ilvl="0" w:tplc="1AF6B8E4">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ED3FE4"/>
    <w:multiLevelType w:val="hybridMultilevel"/>
    <w:tmpl w:val="835AA6A4"/>
    <w:lvl w:ilvl="0" w:tplc="6F5448E0">
      <w:start w:val="1"/>
      <w:numFmt w:val="decimal"/>
      <w:lvlText w:val="%1."/>
      <w:lvlJc w:val="left"/>
      <w:pPr>
        <w:ind w:left="360" w:hanging="360"/>
      </w:pPr>
      <w:rPr>
        <w:rFonts w:hint="default"/>
        <w:b w:val="0"/>
        <w:bCs w:val="0"/>
        <w:i w:val="0"/>
        <w:color w:val="000000" w:themeColor="text1"/>
        <w:sz w:val="24"/>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161A1C"/>
    <w:multiLevelType w:val="hybridMultilevel"/>
    <w:tmpl w:val="37AAF88A"/>
    <w:lvl w:ilvl="0" w:tplc="864EBF6E">
      <w:start w:val="1"/>
      <w:numFmt w:val="decimal"/>
      <w:lvlText w:val="4.2.3.%1"/>
      <w:lvlJc w:val="left"/>
      <w:pPr>
        <w:ind w:left="360" w:hanging="360"/>
      </w:pPr>
      <w:rPr>
        <w:rFonts w:ascii="Times New Roman" w:hAnsi="Times New Roman" w:hint="default"/>
        <w:b/>
        <w:bCs/>
        <w:i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2D3540"/>
    <w:multiLevelType w:val="hybridMultilevel"/>
    <w:tmpl w:val="8E3E7F18"/>
    <w:lvl w:ilvl="0" w:tplc="D0922CD6">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D1232"/>
    <w:multiLevelType w:val="hybridMultilevel"/>
    <w:tmpl w:val="DC461B80"/>
    <w:lvl w:ilvl="0" w:tplc="5E124386">
      <w:start w:val="1"/>
      <w:numFmt w:val="lowerLetter"/>
      <w:lvlText w:val="%1."/>
      <w:lvlJc w:val="left"/>
      <w:pPr>
        <w:ind w:left="426" w:hanging="360"/>
      </w:pPr>
      <w:rPr>
        <w:rFonts w:hint="default"/>
        <w:b/>
        <w:bC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15:restartNumberingAfterBreak="0">
    <w:nsid w:val="2E8A237E"/>
    <w:multiLevelType w:val="hybridMultilevel"/>
    <w:tmpl w:val="C3BEEB96"/>
    <w:lvl w:ilvl="0" w:tplc="9D4E3FC4">
      <w:start w:val="1"/>
      <w:numFmt w:val="decimal"/>
      <w:lvlText w:val="3.2.%1"/>
      <w:lvlJc w:val="left"/>
      <w:pPr>
        <w:ind w:left="644" w:hanging="360"/>
      </w:pPr>
      <w:rPr>
        <w:rFonts w:ascii="Times New Roman" w:hAnsi="Times New Roman" w:hint="default"/>
        <w:b/>
        <w:bCs/>
        <w:i w:val="0"/>
        <w:color w:val="000000" w:themeColor="text1"/>
        <w:sz w:val="24"/>
        <w:szCs w:val="24"/>
        <w:u w:val="none" w:color="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0DF2AC6"/>
    <w:multiLevelType w:val="hybridMultilevel"/>
    <w:tmpl w:val="144E65CC"/>
    <w:lvl w:ilvl="0" w:tplc="B3C64D60">
      <w:start w:val="1"/>
      <w:numFmt w:val="decimal"/>
      <w:lvlText w:val="%1."/>
      <w:lvlJc w:val="left"/>
      <w:pPr>
        <w:ind w:left="360" w:hanging="360"/>
      </w:pPr>
      <w:rPr>
        <w:rFonts w:ascii="Times New Roman" w:eastAsia="Times New Roman" w:hAnsi="Times New Roman" w:cs="Times New Roman"/>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35B946F6"/>
    <w:multiLevelType w:val="hybridMultilevel"/>
    <w:tmpl w:val="16840570"/>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6AC3097"/>
    <w:multiLevelType w:val="hybridMultilevel"/>
    <w:tmpl w:val="74B84A18"/>
    <w:lvl w:ilvl="0" w:tplc="FFFFFFFF">
      <w:start w:val="1"/>
      <w:numFmt w:val="decimal"/>
      <w:lvlText w:val="%1."/>
      <w:lvlJc w:val="left"/>
      <w:pPr>
        <w:ind w:left="360" w:hanging="360"/>
      </w:pPr>
      <w:rPr>
        <w:rFonts w:hint="default"/>
        <w:b w:val="0"/>
        <w:bCs w:val="0"/>
        <w:sz w:val="24"/>
        <w:szCs w:val="24"/>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C3159ED"/>
    <w:multiLevelType w:val="hybridMultilevel"/>
    <w:tmpl w:val="910603CC"/>
    <w:lvl w:ilvl="0" w:tplc="CB7E3F6E">
      <w:start w:val="1"/>
      <w:numFmt w:val="decimal"/>
      <w:lvlText w:val="3.5.4.%1"/>
      <w:lvlJc w:val="left"/>
      <w:pPr>
        <w:ind w:left="1080" w:hanging="360"/>
      </w:pPr>
      <w:rPr>
        <w:rFonts w:ascii="Times New Roman" w:hAnsi="Times New Roman" w:hint="default"/>
        <w:b/>
        <w:bCs/>
        <w:i w:val="0"/>
        <w:color w:val="auto"/>
        <w:sz w:val="24"/>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526937"/>
    <w:multiLevelType w:val="hybridMultilevel"/>
    <w:tmpl w:val="773C954E"/>
    <w:lvl w:ilvl="0" w:tplc="EB06C88A">
      <w:start w:val="1"/>
      <w:numFmt w:val="decimal"/>
      <w:lvlText w:val="3.5.%1"/>
      <w:lvlJc w:val="left"/>
      <w:pPr>
        <w:ind w:left="644" w:hanging="360"/>
      </w:pPr>
      <w:rPr>
        <w:rFonts w:ascii="Times New Roman" w:hAnsi="Times New Roman" w:hint="default"/>
        <w:b/>
        <w:bCs/>
        <w:i w:val="0"/>
        <w:color w:val="000000" w:themeColor="text1"/>
        <w:sz w:val="24"/>
        <w:szCs w:val="28"/>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C6591A"/>
    <w:multiLevelType w:val="hybridMultilevel"/>
    <w:tmpl w:val="3B6CEA2A"/>
    <w:lvl w:ilvl="0" w:tplc="0256D746">
      <w:start w:val="1"/>
      <w:numFmt w:val="decimal"/>
      <w:pStyle w:val="Heading4Anaksubsubbab"/>
      <w:lvlText w:val="1.1.1.%1"/>
      <w:lvlJc w:val="left"/>
      <w:pPr>
        <w:ind w:left="360" w:hanging="360"/>
      </w:pPr>
      <w:rPr>
        <w:rFonts w:ascii="Times New Roman" w:hAnsi="Times New Roman" w:hint="default"/>
        <w:b/>
        <w:bCs/>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A9531B"/>
    <w:multiLevelType w:val="hybridMultilevel"/>
    <w:tmpl w:val="4D82E7C6"/>
    <w:lvl w:ilvl="0" w:tplc="FFFFFFFF">
      <w:start w:val="1"/>
      <w:numFmt w:val="decimal"/>
      <w:lvlText w:val="%1."/>
      <w:lvlJc w:val="left"/>
      <w:pPr>
        <w:ind w:left="-774" w:hanging="360"/>
      </w:pPr>
      <w:rPr>
        <w:rFonts w:hint="default"/>
        <w:b w:val="0"/>
        <w:bCs w:val="0"/>
        <w:sz w:val="24"/>
        <w:szCs w:val="24"/>
      </w:rPr>
    </w:lvl>
    <w:lvl w:ilvl="1" w:tplc="FFFFFFFF">
      <w:start w:val="1"/>
      <w:numFmt w:val="decimal"/>
      <w:lvlText w:val="%2."/>
      <w:lvlJc w:val="left"/>
      <w:pPr>
        <w:ind w:left="-54" w:hanging="360"/>
      </w:pPr>
      <w:rPr>
        <w:rFonts w:hint="default"/>
      </w:rPr>
    </w:lvl>
    <w:lvl w:ilvl="2" w:tplc="FFFFFFFF">
      <w:start w:val="1"/>
      <w:numFmt w:val="lowerRoman"/>
      <w:lvlText w:val="%3."/>
      <w:lvlJc w:val="right"/>
      <w:pPr>
        <w:ind w:left="666" w:hanging="180"/>
      </w:pPr>
    </w:lvl>
    <w:lvl w:ilvl="3" w:tplc="4EFC74F4">
      <w:start w:val="1"/>
      <w:numFmt w:val="decimal"/>
      <w:lvlText w:val="%4."/>
      <w:lvlJc w:val="left"/>
      <w:pPr>
        <w:ind w:left="1386" w:hanging="360"/>
      </w:pPr>
      <w:rPr>
        <w:b w:val="0"/>
        <w:bCs/>
      </w:rPr>
    </w:lvl>
    <w:lvl w:ilvl="4" w:tplc="FFFFFFFF" w:tentative="1">
      <w:start w:val="1"/>
      <w:numFmt w:val="lowerLetter"/>
      <w:lvlText w:val="%5."/>
      <w:lvlJc w:val="left"/>
      <w:pPr>
        <w:ind w:left="2106" w:hanging="360"/>
      </w:pPr>
    </w:lvl>
    <w:lvl w:ilvl="5" w:tplc="FFFFFFFF" w:tentative="1">
      <w:start w:val="1"/>
      <w:numFmt w:val="lowerRoman"/>
      <w:lvlText w:val="%6."/>
      <w:lvlJc w:val="right"/>
      <w:pPr>
        <w:ind w:left="2826" w:hanging="180"/>
      </w:pPr>
    </w:lvl>
    <w:lvl w:ilvl="6" w:tplc="FFFFFFFF" w:tentative="1">
      <w:start w:val="1"/>
      <w:numFmt w:val="decimal"/>
      <w:lvlText w:val="%7."/>
      <w:lvlJc w:val="left"/>
      <w:pPr>
        <w:ind w:left="3546" w:hanging="360"/>
      </w:pPr>
    </w:lvl>
    <w:lvl w:ilvl="7" w:tplc="FFFFFFFF" w:tentative="1">
      <w:start w:val="1"/>
      <w:numFmt w:val="lowerLetter"/>
      <w:lvlText w:val="%8."/>
      <w:lvlJc w:val="left"/>
      <w:pPr>
        <w:ind w:left="4266" w:hanging="360"/>
      </w:pPr>
    </w:lvl>
    <w:lvl w:ilvl="8" w:tplc="FFFFFFFF" w:tentative="1">
      <w:start w:val="1"/>
      <w:numFmt w:val="lowerRoman"/>
      <w:lvlText w:val="%9."/>
      <w:lvlJc w:val="right"/>
      <w:pPr>
        <w:ind w:left="4986" w:hanging="180"/>
      </w:pPr>
    </w:lvl>
  </w:abstractNum>
  <w:abstractNum w:abstractNumId="22" w15:restartNumberingAfterBreak="0">
    <w:nsid w:val="4C9A7269"/>
    <w:multiLevelType w:val="hybridMultilevel"/>
    <w:tmpl w:val="95149662"/>
    <w:lvl w:ilvl="0" w:tplc="DA86D3CA">
      <w:start w:val="1"/>
      <w:numFmt w:val="decimal"/>
      <w:lvlText w:val="5.%1"/>
      <w:lvlJc w:val="left"/>
      <w:pPr>
        <w:ind w:left="360" w:hanging="360"/>
      </w:pPr>
      <w:rPr>
        <w:rFonts w:hint="default"/>
        <w:b/>
        <w:bCs/>
        <w:i w:val="0"/>
        <w:color w:val="000000" w:themeColor="text1"/>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1277B0B"/>
    <w:multiLevelType w:val="hybridMultilevel"/>
    <w:tmpl w:val="AA2CC41E"/>
    <w:lvl w:ilvl="0" w:tplc="F8E64350">
      <w:start w:val="1"/>
      <w:numFmt w:val="decimal"/>
      <w:lvlText w:val="4.2.4.%1"/>
      <w:lvlJc w:val="left"/>
      <w:pPr>
        <w:ind w:left="862" w:hanging="360"/>
      </w:pPr>
      <w:rPr>
        <w:rFonts w:ascii="Times New Roman" w:hAnsi="Times New Roman" w:hint="default"/>
        <w:b/>
        <w:bCs/>
        <w:sz w:val="24"/>
        <w:szCs w:val="28"/>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55696B82"/>
    <w:multiLevelType w:val="hybridMultilevel"/>
    <w:tmpl w:val="D592C6FE"/>
    <w:lvl w:ilvl="0" w:tplc="F9EC5604">
      <w:start w:val="1"/>
      <w:numFmt w:val="decimal"/>
      <w:lvlText w:val="%1."/>
      <w:lvlJc w:val="left"/>
      <w:pPr>
        <w:ind w:left="360" w:hanging="360"/>
      </w:pPr>
      <w:rPr>
        <w:b w:val="0"/>
        <w:bCs w:val="0"/>
        <w:sz w:val="24"/>
        <w:szCs w:val="24"/>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556A003C"/>
    <w:multiLevelType w:val="hybridMultilevel"/>
    <w:tmpl w:val="B03EEFDC"/>
    <w:lvl w:ilvl="0" w:tplc="FFFFFFFF">
      <w:start w:val="1"/>
      <w:numFmt w:val="decimal"/>
      <w:lvlText w:val="%1."/>
      <w:lvlJc w:val="left"/>
      <w:pPr>
        <w:ind w:left="608" w:hanging="360"/>
      </w:pPr>
      <w:rPr>
        <w:rFonts w:hint="default"/>
        <w:b w:val="0"/>
        <w:bCs w:val="0"/>
        <w:sz w:val="24"/>
        <w:szCs w:val="24"/>
      </w:rPr>
    </w:lvl>
    <w:lvl w:ilvl="1" w:tplc="FFFFFFFF">
      <w:start w:val="1"/>
      <w:numFmt w:val="decimal"/>
      <w:lvlText w:val="%2."/>
      <w:lvlJc w:val="left"/>
      <w:pPr>
        <w:ind w:left="1328" w:hanging="360"/>
      </w:pPr>
      <w:rPr>
        <w:rFonts w:hint="default"/>
      </w:rPr>
    </w:lvl>
    <w:lvl w:ilvl="2" w:tplc="FFFFFFFF" w:tentative="1">
      <w:start w:val="1"/>
      <w:numFmt w:val="lowerRoman"/>
      <w:lvlText w:val="%3."/>
      <w:lvlJc w:val="right"/>
      <w:pPr>
        <w:ind w:left="2048" w:hanging="180"/>
      </w:pPr>
    </w:lvl>
    <w:lvl w:ilvl="3" w:tplc="FFFFFFFF" w:tentative="1">
      <w:start w:val="1"/>
      <w:numFmt w:val="decimal"/>
      <w:lvlText w:val="%4."/>
      <w:lvlJc w:val="left"/>
      <w:pPr>
        <w:ind w:left="2768" w:hanging="360"/>
      </w:pPr>
    </w:lvl>
    <w:lvl w:ilvl="4" w:tplc="FFFFFFFF" w:tentative="1">
      <w:start w:val="1"/>
      <w:numFmt w:val="lowerLetter"/>
      <w:lvlText w:val="%5."/>
      <w:lvlJc w:val="left"/>
      <w:pPr>
        <w:ind w:left="3488" w:hanging="360"/>
      </w:pPr>
    </w:lvl>
    <w:lvl w:ilvl="5" w:tplc="FFFFFFFF" w:tentative="1">
      <w:start w:val="1"/>
      <w:numFmt w:val="lowerRoman"/>
      <w:lvlText w:val="%6."/>
      <w:lvlJc w:val="right"/>
      <w:pPr>
        <w:ind w:left="4208" w:hanging="180"/>
      </w:pPr>
    </w:lvl>
    <w:lvl w:ilvl="6" w:tplc="FFFFFFFF" w:tentative="1">
      <w:start w:val="1"/>
      <w:numFmt w:val="decimal"/>
      <w:lvlText w:val="%7."/>
      <w:lvlJc w:val="left"/>
      <w:pPr>
        <w:ind w:left="4928" w:hanging="360"/>
      </w:pPr>
    </w:lvl>
    <w:lvl w:ilvl="7" w:tplc="FFFFFFFF" w:tentative="1">
      <w:start w:val="1"/>
      <w:numFmt w:val="lowerLetter"/>
      <w:lvlText w:val="%8."/>
      <w:lvlJc w:val="left"/>
      <w:pPr>
        <w:ind w:left="5648" w:hanging="360"/>
      </w:pPr>
    </w:lvl>
    <w:lvl w:ilvl="8" w:tplc="FFFFFFFF" w:tentative="1">
      <w:start w:val="1"/>
      <w:numFmt w:val="lowerRoman"/>
      <w:lvlText w:val="%9."/>
      <w:lvlJc w:val="right"/>
      <w:pPr>
        <w:ind w:left="6368" w:hanging="180"/>
      </w:pPr>
    </w:lvl>
  </w:abstractNum>
  <w:abstractNum w:abstractNumId="26" w15:restartNumberingAfterBreak="0">
    <w:nsid w:val="55847FA5"/>
    <w:multiLevelType w:val="hybridMultilevel"/>
    <w:tmpl w:val="61D6A67A"/>
    <w:lvl w:ilvl="0" w:tplc="0421000F">
      <w:start w:val="1"/>
      <w:numFmt w:val="decimal"/>
      <w:lvlText w:val="%1."/>
      <w:lvlJc w:val="left"/>
      <w:pPr>
        <w:ind w:left="3468" w:hanging="360"/>
      </w:pPr>
    </w:lvl>
    <w:lvl w:ilvl="1" w:tplc="04090019" w:tentative="1">
      <w:start w:val="1"/>
      <w:numFmt w:val="lowerLetter"/>
      <w:lvlText w:val="%2."/>
      <w:lvlJc w:val="left"/>
      <w:pPr>
        <w:ind w:left="4188" w:hanging="360"/>
      </w:pPr>
    </w:lvl>
    <w:lvl w:ilvl="2" w:tplc="0409001B" w:tentative="1">
      <w:start w:val="1"/>
      <w:numFmt w:val="lowerRoman"/>
      <w:lvlText w:val="%3."/>
      <w:lvlJc w:val="right"/>
      <w:pPr>
        <w:ind w:left="4908" w:hanging="180"/>
      </w:pPr>
    </w:lvl>
    <w:lvl w:ilvl="3" w:tplc="0409000F" w:tentative="1">
      <w:start w:val="1"/>
      <w:numFmt w:val="decimal"/>
      <w:lvlText w:val="%4."/>
      <w:lvlJc w:val="left"/>
      <w:pPr>
        <w:ind w:left="5628" w:hanging="360"/>
      </w:pPr>
    </w:lvl>
    <w:lvl w:ilvl="4" w:tplc="04090019" w:tentative="1">
      <w:start w:val="1"/>
      <w:numFmt w:val="lowerLetter"/>
      <w:lvlText w:val="%5."/>
      <w:lvlJc w:val="left"/>
      <w:pPr>
        <w:ind w:left="6348" w:hanging="360"/>
      </w:pPr>
    </w:lvl>
    <w:lvl w:ilvl="5" w:tplc="0409001B" w:tentative="1">
      <w:start w:val="1"/>
      <w:numFmt w:val="lowerRoman"/>
      <w:lvlText w:val="%6."/>
      <w:lvlJc w:val="right"/>
      <w:pPr>
        <w:ind w:left="7068" w:hanging="180"/>
      </w:pPr>
    </w:lvl>
    <w:lvl w:ilvl="6" w:tplc="0409000F" w:tentative="1">
      <w:start w:val="1"/>
      <w:numFmt w:val="decimal"/>
      <w:lvlText w:val="%7."/>
      <w:lvlJc w:val="left"/>
      <w:pPr>
        <w:ind w:left="7788" w:hanging="360"/>
      </w:pPr>
    </w:lvl>
    <w:lvl w:ilvl="7" w:tplc="04090019" w:tentative="1">
      <w:start w:val="1"/>
      <w:numFmt w:val="lowerLetter"/>
      <w:lvlText w:val="%8."/>
      <w:lvlJc w:val="left"/>
      <w:pPr>
        <w:ind w:left="8508" w:hanging="360"/>
      </w:pPr>
    </w:lvl>
    <w:lvl w:ilvl="8" w:tplc="0409001B" w:tentative="1">
      <w:start w:val="1"/>
      <w:numFmt w:val="lowerRoman"/>
      <w:lvlText w:val="%9."/>
      <w:lvlJc w:val="right"/>
      <w:pPr>
        <w:ind w:left="9228" w:hanging="180"/>
      </w:pPr>
    </w:lvl>
  </w:abstractNum>
  <w:abstractNum w:abstractNumId="27" w15:restartNumberingAfterBreak="0">
    <w:nsid w:val="5B40020C"/>
    <w:multiLevelType w:val="hybridMultilevel"/>
    <w:tmpl w:val="7394919C"/>
    <w:lvl w:ilvl="0" w:tplc="FFFFFFFF">
      <w:start w:val="1"/>
      <w:numFmt w:val="decimal"/>
      <w:lvlText w:val="%1."/>
      <w:lvlJc w:val="left"/>
      <w:pPr>
        <w:ind w:left="502" w:hanging="360"/>
      </w:pPr>
      <w:rPr>
        <w:rFonts w:hint="default"/>
        <w:b w:val="0"/>
        <w:bCs w:val="0"/>
        <w:sz w:val="24"/>
        <w:szCs w:val="24"/>
      </w:rPr>
    </w:lvl>
    <w:lvl w:ilvl="1" w:tplc="FFFFFFFF">
      <w:start w:val="1"/>
      <w:numFmt w:val="decimal"/>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5F273819"/>
    <w:multiLevelType w:val="hybridMultilevel"/>
    <w:tmpl w:val="7548EA50"/>
    <w:lvl w:ilvl="0" w:tplc="3E78CF9A">
      <w:start w:val="1"/>
      <w:numFmt w:val="decimal"/>
      <w:lvlText w:val="2.8.%1"/>
      <w:lvlJc w:val="left"/>
      <w:pPr>
        <w:ind w:left="1080" w:hanging="360"/>
      </w:pPr>
      <w:rPr>
        <w:rFonts w:hint="default"/>
        <w:b/>
        <w:bCs/>
        <w:i w:val="0"/>
        <w:color w:val="000000" w:themeColor="text1"/>
        <w:sz w:val="24"/>
        <w:szCs w:val="24"/>
        <w:u w:val="none" w:color="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3275B5"/>
    <w:multiLevelType w:val="hybridMultilevel"/>
    <w:tmpl w:val="116251F4"/>
    <w:lvl w:ilvl="0" w:tplc="6ACEE10C">
      <w:start w:val="1"/>
      <w:numFmt w:val="decimal"/>
      <w:lvlText w:val="4.2.%1"/>
      <w:lvlJc w:val="left"/>
      <w:pPr>
        <w:ind w:left="720" w:hanging="360"/>
      </w:pPr>
      <w:rPr>
        <w:rFonts w:hint="default"/>
        <w:b/>
        <w:bCs/>
        <w:i w:val="0"/>
        <w:color w:val="000000" w:themeColor="text1"/>
        <w:sz w:val="24"/>
        <w:szCs w:val="24"/>
        <w:u w:val="none" w:color="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3C1C77"/>
    <w:multiLevelType w:val="hybridMultilevel"/>
    <w:tmpl w:val="8AD81830"/>
    <w:lvl w:ilvl="0" w:tplc="04210017">
      <w:start w:val="1"/>
      <w:numFmt w:val="lowerLetter"/>
      <w:lvlText w:val="%1)"/>
      <w:lvlJc w:val="left"/>
      <w:pPr>
        <w:ind w:left="360" w:hanging="360"/>
      </w:pPr>
      <w:rPr>
        <w:rFonts w:hint="default"/>
        <w:b w:val="0"/>
        <w:bCs w:val="0"/>
        <w:i w:val="0"/>
        <w:color w:val="000000" w:themeColor="text1"/>
        <w:sz w:val="24"/>
        <w:szCs w:val="24"/>
        <w:u w:val="none" w:color="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45C6A39"/>
    <w:multiLevelType w:val="hybridMultilevel"/>
    <w:tmpl w:val="98C2F2F4"/>
    <w:lvl w:ilvl="0" w:tplc="F0D6C8C0">
      <w:start w:val="1"/>
      <w:numFmt w:val="decimal"/>
      <w:lvlText w:val="3.4.%1"/>
      <w:lvlJc w:val="left"/>
      <w:pPr>
        <w:ind w:left="720" w:hanging="360"/>
      </w:pPr>
      <w:rPr>
        <w:rFonts w:ascii="Times New Roman" w:hAnsi="Times New Roman" w:hint="default"/>
        <w:b/>
        <w:bCs/>
        <w:i w:val="0"/>
        <w:color w:val="000000" w:themeColor="text1"/>
        <w:sz w:val="24"/>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F65A7"/>
    <w:multiLevelType w:val="multilevel"/>
    <w:tmpl w:val="F05E0E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497886"/>
    <w:multiLevelType w:val="hybridMultilevel"/>
    <w:tmpl w:val="64D2649C"/>
    <w:lvl w:ilvl="0" w:tplc="11487C8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83649D"/>
    <w:multiLevelType w:val="hybridMultilevel"/>
    <w:tmpl w:val="2E6E7C50"/>
    <w:lvl w:ilvl="0" w:tplc="799A8D2A">
      <w:start w:val="1"/>
      <w:numFmt w:val="decimal"/>
      <w:lvlText w:val="2.%1"/>
      <w:lvlJc w:val="left"/>
      <w:pPr>
        <w:ind w:left="775" w:hanging="360"/>
      </w:pPr>
      <w:rPr>
        <w:rFonts w:hint="default"/>
        <w:b/>
        <w:bCs/>
        <w:i w:val="0"/>
        <w:color w:val="000000" w:themeColor="text1"/>
        <w:sz w:val="24"/>
        <w:szCs w:val="24"/>
      </w:rPr>
    </w:lvl>
    <w:lvl w:ilvl="1" w:tplc="FFFFFFFF">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35" w15:restartNumberingAfterBreak="0">
    <w:nsid w:val="7D1B5A03"/>
    <w:multiLevelType w:val="hybridMultilevel"/>
    <w:tmpl w:val="E506AFC6"/>
    <w:lvl w:ilvl="0" w:tplc="BC60487E">
      <w:start w:val="1"/>
      <w:numFmt w:val="decimal"/>
      <w:lvlText w:val="%1."/>
      <w:lvlJc w:val="left"/>
      <w:pPr>
        <w:ind w:left="927" w:hanging="360"/>
      </w:pPr>
      <w:rPr>
        <w:b w:val="0"/>
        <w:bCs w:val="0"/>
        <w:sz w:val="24"/>
        <w:szCs w:val="24"/>
      </w:rPr>
    </w:lvl>
    <w:lvl w:ilvl="1" w:tplc="0421000F">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D446846"/>
    <w:multiLevelType w:val="hybridMultilevel"/>
    <w:tmpl w:val="8DF0CBAE"/>
    <w:lvl w:ilvl="0" w:tplc="6A9C4D46">
      <w:start w:val="1"/>
      <w:numFmt w:val="decimal"/>
      <w:pStyle w:val="Heading2"/>
      <w:lvlText w:val="3.%1"/>
      <w:lvlJc w:val="left"/>
      <w:pPr>
        <w:ind w:left="720" w:hanging="360"/>
      </w:pPr>
      <w:rPr>
        <w:rFonts w:ascii="Times New Roman" w:hAnsi="Times New Roman" w:hint="default"/>
        <w:b/>
        <w:bCs/>
        <w:i w:val="0"/>
        <w:color w:val="000000" w:themeColor="text1"/>
        <w:sz w:val="24"/>
        <w:szCs w:val="28"/>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9B1F73"/>
    <w:multiLevelType w:val="hybridMultilevel"/>
    <w:tmpl w:val="44B067A6"/>
    <w:lvl w:ilvl="0" w:tplc="70EA4FF0">
      <w:start w:val="1"/>
      <w:numFmt w:val="decimal"/>
      <w:lvlText w:val="%1."/>
      <w:lvlJc w:val="left"/>
      <w:pPr>
        <w:ind w:left="608" w:hanging="360"/>
      </w:pPr>
      <w:rPr>
        <w:rFonts w:hint="default"/>
        <w:b w:val="0"/>
        <w:bCs w:val="0"/>
        <w:sz w:val="24"/>
        <w:szCs w:val="24"/>
      </w:rPr>
    </w:lvl>
    <w:lvl w:ilvl="1" w:tplc="CD943CEA">
      <w:start w:val="1"/>
      <w:numFmt w:val="decimal"/>
      <w:lvlText w:val="%2."/>
      <w:lvlJc w:val="left"/>
      <w:pPr>
        <w:ind w:left="1328" w:hanging="360"/>
      </w:pPr>
      <w:rPr>
        <w:rFonts w:ascii="Times New Roman" w:eastAsiaTheme="minorHAnsi" w:hAnsi="Times New Roman" w:cs="Times New Roman"/>
        <w:sz w:val="24"/>
        <w:szCs w:val="24"/>
      </w:rPr>
    </w:lvl>
    <w:lvl w:ilvl="2" w:tplc="FFFFFFFF" w:tentative="1">
      <w:start w:val="1"/>
      <w:numFmt w:val="lowerRoman"/>
      <w:lvlText w:val="%3."/>
      <w:lvlJc w:val="right"/>
      <w:pPr>
        <w:ind w:left="2048" w:hanging="180"/>
      </w:pPr>
    </w:lvl>
    <w:lvl w:ilvl="3" w:tplc="FFFFFFFF" w:tentative="1">
      <w:start w:val="1"/>
      <w:numFmt w:val="decimal"/>
      <w:lvlText w:val="%4."/>
      <w:lvlJc w:val="left"/>
      <w:pPr>
        <w:ind w:left="2768" w:hanging="360"/>
      </w:pPr>
    </w:lvl>
    <w:lvl w:ilvl="4" w:tplc="FFFFFFFF" w:tentative="1">
      <w:start w:val="1"/>
      <w:numFmt w:val="lowerLetter"/>
      <w:lvlText w:val="%5."/>
      <w:lvlJc w:val="left"/>
      <w:pPr>
        <w:ind w:left="3488" w:hanging="360"/>
      </w:pPr>
    </w:lvl>
    <w:lvl w:ilvl="5" w:tplc="FFFFFFFF" w:tentative="1">
      <w:start w:val="1"/>
      <w:numFmt w:val="lowerRoman"/>
      <w:lvlText w:val="%6."/>
      <w:lvlJc w:val="right"/>
      <w:pPr>
        <w:ind w:left="4208" w:hanging="180"/>
      </w:pPr>
    </w:lvl>
    <w:lvl w:ilvl="6" w:tplc="FFFFFFFF" w:tentative="1">
      <w:start w:val="1"/>
      <w:numFmt w:val="decimal"/>
      <w:lvlText w:val="%7."/>
      <w:lvlJc w:val="left"/>
      <w:pPr>
        <w:ind w:left="4928" w:hanging="360"/>
      </w:pPr>
    </w:lvl>
    <w:lvl w:ilvl="7" w:tplc="FFFFFFFF" w:tentative="1">
      <w:start w:val="1"/>
      <w:numFmt w:val="lowerLetter"/>
      <w:lvlText w:val="%8."/>
      <w:lvlJc w:val="left"/>
      <w:pPr>
        <w:ind w:left="5648" w:hanging="360"/>
      </w:pPr>
    </w:lvl>
    <w:lvl w:ilvl="8" w:tplc="FFFFFFFF" w:tentative="1">
      <w:start w:val="1"/>
      <w:numFmt w:val="lowerRoman"/>
      <w:lvlText w:val="%9."/>
      <w:lvlJc w:val="right"/>
      <w:pPr>
        <w:ind w:left="6368" w:hanging="180"/>
      </w:pPr>
    </w:lvl>
  </w:abstractNum>
  <w:num w:numId="1" w16cid:durableId="182744380">
    <w:abstractNumId w:val="20"/>
  </w:num>
  <w:num w:numId="2" w16cid:durableId="1103645176">
    <w:abstractNumId w:val="35"/>
  </w:num>
  <w:num w:numId="3" w16cid:durableId="687953695">
    <w:abstractNumId w:val="37"/>
  </w:num>
  <w:num w:numId="4" w16cid:durableId="948587484">
    <w:abstractNumId w:val="3"/>
  </w:num>
  <w:num w:numId="5" w16cid:durableId="301276994">
    <w:abstractNumId w:val="16"/>
  </w:num>
  <w:num w:numId="6" w16cid:durableId="550003643">
    <w:abstractNumId w:val="24"/>
  </w:num>
  <w:num w:numId="7" w16cid:durableId="1332441350">
    <w:abstractNumId w:val="26"/>
  </w:num>
  <w:num w:numId="8" w16cid:durableId="388695157">
    <w:abstractNumId w:val="36"/>
  </w:num>
  <w:num w:numId="9" w16cid:durableId="149712375">
    <w:abstractNumId w:val="8"/>
  </w:num>
  <w:num w:numId="10" w16cid:durableId="87503128">
    <w:abstractNumId w:val="21"/>
  </w:num>
  <w:num w:numId="11" w16cid:durableId="521356106">
    <w:abstractNumId w:val="12"/>
  </w:num>
  <w:num w:numId="12" w16cid:durableId="600258192">
    <w:abstractNumId w:val="33"/>
  </w:num>
  <w:num w:numId="13" w16cid:durableId="852770356">
    <w:abstractNumId w:val="9"/>
  </w:num>
  <w:num w:numId="14" w16cid:durableId="1186821723">
    <w:abstractNumId w:val="30"/>
  </w:num>
  <w:num w:numId="15" w16cid:durableId="983390652">
    <w:abstractNumId w:val="27"/>
  </w:num>
  <w:num w:numId="16" w16cid:durableId="1110974987">
    <w:abstractNumId w:val="17"/>
  </w:num>
  <w:num w:numId="17" w16cid:durableId="820734587">
    <w:abstractNumId w:val="19"/>
  </w:num>
  <w:num w:numId="18" w16cid:durableId="2095131161">
    <w:abstractNumId w:val="14"/>
  </w:num>
  <w:num w:numId="19" w16cid:durableId="966280343">
    <w:abstractNumId w:val="15"/>
  </w:num>
  <w:num w:numId="20" w16cid:durableId="780418489">
    <w:abstractNumId w:val="25"/>
  </w:num>
  <w:num w:numId="21" w16cid:durableId="88620889">
    <w:abstractNumId w:val="4"/>
  </w:num>
  <w:num w:numId="22" w16cid:durableId="1663242836">
    <w:abstractNumId w:val="31"/>
  </w:num>
  <w:num w:numId="23" w16cid:durableId="828253499">
    <w:abstractNumId w:val="13"/>
  </w:num>
  <w:num w:numId="24" w16cid:durableId="759958315">
    <w:abstractNumId w:val="10"/>
  </w:num>
  <w:num w:numId="25" w16cid:durableId="478814309">
    <w:abstractNumId w:val="1"/>
  </w:num>
  <w:num w:numId="26" w16cid:durableId="2068993340">
    <w:abstractNumId w:val="22"/>
  </w:num>
  <w:num w:numId="27" w16cid:durableId="61833200">
    <w:abstractNumId w:val="29"/>
  </w:num>
  <w:num w:numId="28" w16cid:durableId="869951911">
    <w:abstractNumId w:val="7"/>
  </w:num>
  <w:num w:numId="29" w16cid:durableId="1448310833">
    <w:abstractNumId w:val="11"/>
  </w:num>
  <w:num w:numId="30" w16cid:durableId="2065715562">
    <w:abstractNumId w:val="5"/>
  </w:num>
  <w:num w:numId="31" w16cid:durableId="517087640">
    <w:abstractNumId w:val="0"/>
  </w:num>
  <w:num w:numId="32" w16cid:durableId="729378100">
    <w:abstractNumId w:val="34"/>
  </w:num>
  <w:num w:numId="33" w16cid:durableId="1364672364">
    <w:abstractNumId w:val="2"/>
  </w:num>
  <w:num w:numId="34" w16cid:durableId="419762001">
    <w:abstractNumId w:val="23"/>
  </w:num>
  <w:num w:numId="35" w16cid:durableId="2118937293">
    <w:abstractNumId w:val="6"/>
  </w:num>
  <w:num w:numId="36" w16cid:durableId="2055494684">
    <w:abstractNumId w:val="28"/>
  </w:num>
  <w:num w:numId="37" w16cid:durableId="1623686490">
    <w:abstractNumId w:val="18"/>
  </w:num>
  <w:num w:numId="38" w16cid:durableId="1544436697">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rawingGridVerticalSpacing w:val="299"/>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6B"/>
    <w:rsid w:val="00001835"/>
    <w:rsid w:val="000062C7"/>
    <w:rsid w:val="000111F0"/>
    <w:rsid w:val="000121A6"/>
    <w:rsid w:val="00013F06"/>
    <w:rsid w:val="00015A38"/>
    <w:rsid w:val="00015C10"/>
    <w:rsid w:val="00016497"/>
    <w:rsid w:val="00021F7D"/>
    <w:rsid w:val="00023111"/>
    <w:rsid w:val="00023A13"/>
    <w:rsid w:val="00023CF9"/>
    <w:rsid w:val="00030ABE"/>
    <w:rsid w:val="00032066"/>
    <w:rsid w:val="0004220E"/>
    <w:rsid w:val="00043555"/>
    <w:rsid w:val="00044965"/>
    <w:rsid w:val="00046FE5"/>
    <w:rsid w:val="00050107"/>
    <w:rsid w:val="00050A13"/>
    <w:rsid w:val="0005369F"/>
    <w:rsid w:val="00056192"/>
    <w:rsid w:val="00056ACA"/>
    <w:rsid w:val="00061EA7"/>
    <w:rsid w:val="00065460"/>
    <w:rsid w:val="000666E8"/>
    <w:rsid w:val="00070FC1"/>
    <w:rsid w:val="0007502D"/>
    <w:rsid w:val="00085A75"/>
    <w:rsid w:val="00090731"/>
    <w:rsid w:val="00090FFD"/>
    <w:rsid w:val="000955D6"/>
    <w:rsid w:val="000975BF"/>
    <w:rsid w:val="000A2D44"/>
    <w:rsid w:val="000A4E4D"/>
    <w:rsid w:val="000A5186"/>
    <w:rsid w:val="000A5BA1"/>
    <w:rsid w:val="000A67D4"/>
    <w:rsid w:val="000B4EA4"/>
    <w:rsid w:val="000B6A0F"/>
    <w:rsid w:val="000C3084"/>
    <w:rsid w:val="000D3D69"/>
    <w:rsid w:val="000E0CF7"/>
    <w:rsid w:val="000E15C3"/>
    <w:rsid w:val="000E5C8F"/>
    <w:rsid w:val="000E6E63"/>
    <w:rsid w:val="000F0300"/>
    <w:rsid w:val="000F29A7"/>
    <w:rsid w:val="000F4CEC"/>
    <w:rsid w:val="000F5F01"/>
    <w:rsid w:val="00115891"/>
    <w:rsid w:val="0012179A"/>
    <w:rsid w:val="00133488"/>
    <w:rsid w:val="00134D52"/>
    <w:rsid w:val="00141728"/>
    <w:rsid w:val="00142E63"/>
    <w:rsid w:val="00143ADC"/>
    <w:rsid w:val="00150F00"/>
    <w:rsid w:val="00153482"/>
    <w:rsid w:val="001536B8"/>
    <w:rsid w:val="00153A9E"/>
    <w:rsid w:val="00155CA4"/>
    <w:rsid w:val="00155D5C"/>
    <w:rsid w:val="001561FA"/>
    <w:rsid w:val="001563AC"/>
    <w:rsid w:val="0015774B"/>
    <w:rsid w:val="00157C2F"/>
    <w:rsid w:val="00157EB7"/>
    <w:rsid w:val="001626C5"/>
    <w:rsid w:val="00164FAF"/>
    <w:rsid w:val="001674B9"/>
    <w:rsid w:val="00173935"/>
    <w:rsid w:val="00175053"/>
    <w:rsid w:val="00175FD6"/>
    <w:rsid w:val="00176777"/>
    <w:rsid w:val="00183A1C"/>
    <w:rsid w:val="00183BB6"/>
    <w:rsid w:val="00183BE7"/>
    <w:rsid w:val="00190D44"/>
    <w:rsid w:val="00195117"/>
    <w:rsid w:val="00197934"/>
    <w:rsid w:val="001A14F2"/>
    <w:rsid w:val="001A326D"/>
    <w:rsid w:val="001A4004"/>
    <w:rsid w:val="001C30F6"/>
    <w:rsid w:val="001D35E2"/>
    <w:rsid w:val="001D54B7"/>
    <w:rsid w:val="001D7AEF"/>
    <w:rsid w:val="001E47CC"/>
    <w:rsid w:val="001E6B3F"/>
    <w:rsid w:val="001E6ECE"/>
    <w:rsid w:val="001F1CED"/>
    <w:rsid w:val="00206EAC"/>
    <w:rsid w:val="00207F9F"/>
    <w:rsid w:val="002136D1"/>
    <w:rsid w:val="00221C18"/>
    <w:rsid w:val="00226545"/>
    <w:rsid w:val="00231EF4"/>
    <w:rsid w:val="002378E8"/>
    <w:rsid w:val="002432BD"/>
    <w:rsid w:val="00252643"/>
    <w:rsid w:val="00256BA5"/>
    <w:rsid w:val="00257B99"/>
    <w:rsid w:val="0026082A"/>
    <w:rsid w:val="002672C2"/>
    <w:rsid w:val="00267549"/>
    <w:rsid w:val="002713A1"/>
    <w:rsid w:val="00274AA4"/>
    <w:rsid w:val="002853B7"/>
    <w:rsid w:val="002864EA"/>
    <w:rsid w:val="00286737"/>
    <w:rsid w:val="0029186C"/>
    <w:rsid w:val="0029186D"/>
    <w:rsid w:val="00293B98"/>
    <w:rsid w:val="00295A0B"/>
    <w:rsid w:val="00296CD8"/>
    <w:rsid w:val="002A0047"/>
    <w:rsid w:val="002B34DF"/>
    <w:rsid w:val="002B72B4"/>
    <w:rsid w:val="002B7986"/>
    <w:rsid w:val="002C291F"/>
    <w:rsid w:val="002C761E"/>
    <w:rsid w:val="002D2068"/>
    <w:rsid w:val="002D71FE"/>
    <w:rsid w:val="002E1B68"/>
    <w:rsid w:val="002E1D88"/>
    <w:rsid w:val="002E3E07"/>
    <w:rsid w:val="003004B3"/>
    <w:rsid w:val="00301812"/>
    <w:rsid w:val="00304BE5"/>
    <w:rsid w:val="00305097"/>
    <w:rsid w:val="00312979"/>
    <w:rsid w:val="00315CB1"/>
    <w:rsid w:val="003162FA"/>
    <w:rsid w:val="0031689B"/>
    <w:rsid w:val="003208A2"/>
    <w:rsid w:val="00320FBA"/>
    <w:rsid w:val="00321BC3"/>
    <w:rsid w:val="00322CF8"/>
    <w:rsid w:val="0033590E"/>
    <w:rsid w:val="00336C1B"/>
    <w:rsid w:val="00336DF3"/>
    <w:rsid w:val="00342FEA"/>
    <w:rsid w:val="00343909"/>
    <w:rsid w:val="0034507B"/>
    <w:rsid w:val="00351015"/>
    <w:rsid w:val="003526B7"/>
    <w:rsid w:val="00353249"/>
    <w:rsid w:val="0035449C"/>
    <w:rsid w:val="00360A06"/>
    <w:rsid w:val="00363924"/>
    <w:rsid w:val="00375AE5"/>
    <w:rsid w:val="003818F2"/>
    <w:rsid w:val="00383B4A"/>
    <w:rsid w:val="003876B2"/>
    <w:rsid w:val="00393B26"/>
    <w:rsid w:val="003971D3"/>
    <w:rsid w:val="003A35C7"/>
    <w:rsid w:val="003A38DA"/>
    <w:rsid w:val="003A390F"/>
    <w:rsid w:val="003A498B"/>
    <w:rsid w:val="003A4A1A"/>
    <w:rsid w:val="003A5D4F"/>
    <w:rsid w:val="003A781B"/>
    <w:rsid w:val="003B35E9"/>
    <w:rsid w:val="003B6111"/>
    <w:rsid w:val="003C3769"/>
    <w:rsid w:val="003C74C4"/>
    <w:rsid w:val="003D2977"/>
    <w:rsid w:val="003E6223"/>
    <w:rsid w:val="00401CAE"/>
    <w:rsid w:val="00403F14"/>
    <w:rsid w:val="00411EE4"/>
    <w:rsid w:val="0041209C"/>
    <w:rsid w:val="00412F55"/>
    <w:rsid w:val="004139A6"/>
    <w:rsid w:val="004174BB"/>
    <w:rsid w:val="00417E74"/>
    <w:rsid w:val="004203E0"/>
    <w:rsid w:val="00420809"/>
    <w:rsid w:val="004216F5"/>
    <w:rsid w:val="00422A61"/>
    <w:rsid w:val="00422E55"/>
    <w:rsid w:val="004275E1"/>
    <w:rsid w:val="004326EB"/>
    <w:rsid w:val="00435D1F"/>
    <w:rsid w:val="0043771B"/>
    <w:rsid w:val="00443B0D"/>
    <w:rsid w:val="00444440"/>
    <w:rsid w:val="004447F2"/>
    <w:rsid w:val="004477CE"/>
    <w:rsid w:val="004515AD"/>
    <w:rsid w:val="00452E32"/>
    <w:rsid w:val="004556B5"/>
    <w:rsid w:val="00455BBB"/>
    <w:rsid w:val="00464B77"/>
    <w:rsid w:val="004705D7"/>
    <w:rsid w:val="00471C47"/>
    <w:rsid w:val="0047234F"/>
    <w:rsid w:val="004734CD"/>
    <w:rsid w:val="0047436B"/>
    <w:rsid w:val="00476B7A"/>
    <w:rsid w:val="0049444D"/>
    <w:rsid w:val="0049475D"/>
    <w:rsid w:val="00495A54"/>
    <w:rsid w:val="004A22A3"/>
    <w:rsid w:val="004A6DFB"/>
    <w:rsid w:val="004B1849"/>
    <w:rsid w:val="004B18B3"/>
    <w:rsid w:val="004B521A"/>
    <w:rsid w:val="004B5324"/>
    <w:rsid w:val="004C08D2"/>
    <w:rsid w:val="004C3676"/>
    <w:rsid w:val="004C3930"/>
    <w:rsid w:val="004D2280"/>
    <w:rsid w:val="004D273F"/>
    <w:rsid w:val="004D3BCF"/>
    <w:rsid w:val="004D6933"/>
    <w:rsid w:val="004E1419"/>
    <w:rsid w:val="004E2376"/>
    <w:rsid w:val="004E601D"/>
    <w:rsid w:val="004E69CB"/>
    <w:rsid w:val="004E6A4E"/>
    <w:rsid w:val="004E710E"/>
    <w:rsid w:val="004F356F"/>
    <w:rsid w:val="004F4F00"/>
    <w:rsid w:val="00501A09"/>
    <w:rsid w:val="00515B49"/>
    <w:rsid w:val="00515E28"/>
    <w:rsid w:val="00522AE7"/>
    <w:rsid w:val="00524B1E"/>
    <w:rsid w:val="00525021"/>
    <w:rsid w:val="00526D16"/>
    <w:rsid w:val="00530EE4"/>
    <w:rsid w:val="00531EAB"/>
    <w:rsid w:val="005407CB"/>
    <w:rsid w:val="00542BEC"/>
    <w:rsid w:val="0054656C"/>
    <w:rsid w:val="005514DF"/>
    <w:rsid w:val="00551AF6"/>
    <w:rsid w:val="00555AA7"/>
    <w:rsid w:val="00556347"/>
    <w:rsid w:val="00556CC5"/>
    <w:rsid w:val="00573F10"/>
    <w:rsid w:val="00575AEB"/>
    <w:rsid w:val="00576D76"/>
    <w:rsid w:val="00580389"/>
    <w:rsid w:val="00583903"/>
    <w:rsid w:val="005844E0"/>
    <w:rsid w:val="00594B2E"/>
    <w:rsid w:val="005A188A"/>
    <w:rsid w:val="005A212B"/>
    <w:rsid w:val="005A55CC"/>
    <w:rsid w:val="005A5847"/>
    <w:rsid w:val="005A5A3B"/>
    <w:rsid w:val="005A6A2C"/>
    <w:rsid w:val="005A6B6D"/>
    <w:rsid w:val="005B0B72"/>
    <w:rsid w:val="005B47EE"/>
    <w:rsid w:val="005C0091"/>
    <w:rsid w:val="005C1376"/>
    <w:rsid w:val="005C4E4C"/>
    <w:rsid w:val="005C77D8"/>
    <w:rsid w:val="005D1198"/>
    <w:rsid w:val="005D3815"/>
    <w:rsid w:val="005D3869"/>
    <w:rsid w:val="005D549C"/>
    <w:rsid w:val="005E0693"/>
    <w:rsid w:val="005E1354"/>
    <w:rsid w:val="005E2CAB"/>
    <w:rsid w:val="005E5DC1"/>
    <w:rsid w:val="005F1250"/>
    <w:rsid w:val="005F2EEB"/>
    <w:rsid w:val="005F4875"/>
    <w:rsid w:val="005F5A00"/>
    <w:rsid w:val="005F65CF"/>
    <w:rsid w:val="0060139C"/>
    <w:rsid w:val="00612166"/>
    <w:rsid w:val="0061407E"/>
    <w:rsid w:val="00615EA1"/>
    <w:rsid w:val="00621498"/>
    <w:rsid w:val="00624B53"/>
    <w:rsid w:val="00631848"/>
    <w:rsid w:val="00636D4B"/>
    <w:rsid w:val="0065494D"/>
    <w:rsid w:val="00656506"/>
    <w:rsid w:val="006726A8"/>
    <w:rsid w:val="00677C46"/>
    <w:rsid w:val="0068123C"/>
    <w:rsid w:val="006812A6"/>
    <w:rsid w:val="0068323B"/>
    <w:rsid w:val="00686051"/>
    <w:rsid w:val="00686D9B"/>
    <w:rsid w:val="0069128A"/>
    <w:rsid w:val="00693A32"/>
    <w:rsid w:val="006950DD"/>
    <w:rsid w:val="006A00F4"/>
    <w:rsid w:val="006A5950"/>
    <w:rsid w:val="006C47C2"/>
    <w:rsid w:val="006C5555"/>
    <w:rsid w:val="006C6DA7"/>
    <w:rsid w:val="006D2E90"/>
    <w:rsid w:val="006D3072"/>
    <w:rsid w:val="006D35C6"/>
    <w:rsid w:val="006D4B9D"/>
    <w:rsid w:val="006E00B1"/>
    <w:rsid w:val="006E3279"/>
    <w:rsid w:val="006E34F8"/>
    <w:rsid w:val="006E4484"/>
    <w:rsid w:val="006F1629"/>
    <w:rsid w:val="006F2E1B"/>
    <w:rsid w:val="006F39A4"/>
    <w:rsid w:val="006F4440"/>
    <w:rsid w:val="006F46A8"/>
    <w:rsid w:val="006F57D4"/>
    <w:rsid w:val="006F696E"/>
    <w:rsid w:val="00700FE8"/>
    <w:rsid w:val="0070494A"/>
    <w:rsid w:val="007149CB"/>
    <w:rsid w:val="00726361"/>
    <w:rsid w:val="00726D62"/>
    <w:rsid w:val="007621B0"/>
    <w:rsid w:val="007624DA"/>
    <w:rsid w:val="007640D6"/>
    <w:rsid w:val="007706AA"/>
    <w:rsid w:val="007720F5"/>
    <w:rsid w:val="0077248C"/>
    <w:rsid w:val="007749F4"/>
    <w:rsid w:val="00774AB2"/>
    <w:rsid w:val="007758A0"/>
    <w:rsid w:val="00776629"/>
    <w:rsid w:val="00777B16"/>
    <w:rsid w:val="00782D5F"/>
    <w:rsid w:val="00786F0D"/>
    <w:rsid w:val="00792873"/>
    <w:rsid w:val="00793921"/>
    <w:rsid w:val="00794933"/>
    <w:rsid w:val="007A2B7D"/>
    <w:rsid w:val="007A5D00"/>
    <w:rsid w:val="007A6322"/>
    <w:rsid w:val="007B2D86"/>
    <w:rsid w:val="007B5649"/>
    <w:rsid w:val="007C3A9D"/>
    <w:rsid w:val="007C53C1"/>
    <w:rsid w:val="007D083B"/>
    <w:rsid w:val="007D1BF3"/>
    <w:rsid w:val="007D2424"/>
    <w:rsid w:val="007D26D7"/>
    <w:rsid w:val="007D315F"/>
    <w:rsid w:val="007D318C"/>
    <w:rsid w:val="007D4F18"/>
    <w:rsid w:val="007D5A1E"/>
    <w:rsid w:val="007E07D1"/>
    <w:rsid w:val="007E4EF7"/>
    <w:rsid w:val="007F29FA"/>
    <w:rsid w:val="007F40E1"/>
    <w:rsid w:val="007F4E2B"/>
    <w:rsid w:val="0080530D"/>
    <w:rsid w:val="00821C0B"/>
    <w:rsid w:val="00821C10"/>
    <w:rsid w:val="008236F1"/>
    <w:rsid w:val="00827387"/>
    <w:rsid w:val="008317F8"/>
    <w:rsid w:val="008322B4"/>
    <w:rsid w:val="00835E5B"/>
    <w:rsid w:val="00836E53"/>
    <w:rsid w:val="00844062"/>
    <w:rsid w:val="00844226"/>
    <w:rsid w:val="00844367"/>
    <w:rsid w:val="008473B4"/>
    <w:rsid w:val="00847AE2"/>
    <w:rsid w:val="00851A0C"/>
    <w:rsid w:val="00852DBB"/>
    <w:rsid w:val="00854555"/>
    <w:rsid w:val="00862FEC"/>
    <w:rsid w:val="00864BF0"/>
    <w:rsid w:val="00866C4D"/>
    <w:rsid w:val="00867ACE"/>
    <w:rsid w:val="008723CE"/>
    <w:rsid w:val="008823D7"/>
    <w:rsid w:val="0088272E"/>
    <w:rsid w:val="0088640E"/>
    <w:rsid w:val="00894E64"/>
    <w:rsid w:val="008953DA"/>
    <w:rsid w:val="00896D94"/>
    <w:rsid w:val="00897270"/>
    <w:rsid w:val="008A23A9"/>
    <w:rsid w:val="008A4B52"/>
    <w:rsid w:val="008A4E09"/>
    <w:rsid w:val="008A5179"/>
    <w:rsid w:val="008A58F5"/>
    <w:rsid w:val="008A6FA4"/>
    <w:rsid w:val="008B0E9E"/>
    <w:rsid w:val="008B439D"/>
    <w:rsid w:val="008C433B"/>
    <w:rsid w:val="008C5643"/>
    <w:rsid w:val="008C6BFE"/>
    <w:rsid w:val="008D0B8B"/>
    <w:rsid w:val="008D1155"/>
    <w:rsid w:val="008D3685"/>
    <w:rsid w:val="008D3FE8"/>
    <w:rsid w:val="008D55DF"/>
    <w:rsid w:val="008D66E4"/>
    <w:rsid w:val="008D7656"/>
    <w:rsid w:val="008E0D82"/>
    <w:rsid w:val="008E31A3"/>
    <w:rsid w:val="008F13AC"/>
    <w:rsid w:val="008F1A69"/>
    <w:rsid w:val="008F6D36"/>
    <w:rsid w:val="0091219F"/>
    <w:rsid w:val="00917A6D"/>
    <w:rsid w:val="009229E8"/>
    <w:rsid w:val="00922E39"/>
    <w:rsid w:val="009240F9"/>
    <w:rsid w:val="00924FA6"/>
    <w:rsid w:val="009277E9"/>
    <w:rsid w:val="00930F34"/>
    <w:rsid w:val="009312B5"/>
    <w:rsid w:val="009323DC"/>
    <w:rsid w:val="009338BF"/>
    <w:rsid w:val="00933A8B"/>
    <w:rsid w:val="00934126"/>
    <w:rsid w:val="00937410"/>
    <w:rsid w:val="00937DF3"/>
    <w:rsid w:val="00942557"/>
    <w:rsid w:val="00943951"/>
    <w:rsid w:val="00945F1F"/>
    <w:rsid w:val="009538CC"/>
    <w:rsid w:val="00954A78"/>
    <w:rsid w:val="009564DE"/>
    <w:rsid w:val="00962176"/>
    <w:rsid w:val="009631A7"/>
    <w:rsid w:val="00967844"/>
    <w:rsid w:val="009750A9"/>
    <w:rsid w:val="00975E37"/>
    <w:rsid w:val="00976CC2"/>
    <w:rsid w:val="00980080"/>
    <w:rsid w:val="009852C1"/>
    <w:rsid w:val="00995CF7"/>
    <w:rsid w:val="009A1F6E"/>
    <w:rsid w:val="009A346B"/>
    <w:rsid w:val="009B270F"/>
    <w:rsid w:val="009B350B"/>
    <w:rsid w:val="009C0155"/>
    <w:rsid w:val="009C03AC"/>
    <w:rsid w:val="009D6E0C"/>
    <w:rsid w:val="009F530E"/>
    <w:rsid w:val="009F552B"/>
    <w:rsid w:val="00A03661"/>
    <w:rsid w:val="00A04CC1"/>
    <w:rsid w:val="00A07066"/>
    <w:rsid w:val="00A076A6"/>
    <w:rsid w:val="00A10168"/>
    <w:rsid w:val="00A12103"/>
    <w:rsid w:val="00A17959"/>
    <w:rsid w:val="00A25418"/>
    <w:rsid w:val="00A309D9"/>
    <w:rsid w:val="00A30A24"/>
    <w:rsid w:val="00A36ACD"/>
    <w:rsid w:val="00A51452"/>
    <w:rsid w:val="00A55E3F"/>
    <w:rsid w:val="00A55F17"/>
    <w:rsid w:val="00A55FAA"/>
    <w:rsid w:val="00A56CE9"/>
    <w:rsid w:val="00A644B7"/>
    <w:rsid w:val="00A64D1B"/>
    <w:rsid w:val="00A704A0"/>
    <w:rsid w:val="00A74B43"/>
    <w:rsid w:val="00A75BE9"/>
    <w:rsid w:val="00A81D19"/>
    <w:rsid w:val="00A8263A"/>
    <w:rsid w:val="00A832BB"/>
    <w:rsid w:val="00A84E2A"/>
    <w:rsid w:val="00A861A2"/>
    <w:rsid w:val="00A913E2"/>
    <w:rsid w:val="00A93E1C"/>
    <w:rsid w:val="00A94872"/>
    <w:rsid w:val="00A96666"/>
    <w:rsid w:val="00A96A7C"/>
    <w:rsid w:val="00AA5454"/>
    <w:rsid w:val="00AA738C"/>
    <w:rsid w:val="00AC0A0B"/>
    <w:rsid w:val="00AC1F58"/>
    <w:rsid w:val="00AC3A5B"/>
    <w:rsid w:val="00AC3B98"/>
    <w:rsid w:val="00AD471B"/>
    <w:rsid w:val="00AD6261"/>
    <w:rsid w:val="00AE03A4"/>
    <w:rsid w:val="00AE0860"/>
    <w:rsid w:val="00AE255D"/>
    <w:rsid w:val="00AE5DB1"/>
    <w:rsid w:val="00AF0575"/>
    <w:rsid w:val="00B02205"/>
    <w:rsid w:val="00B02240"/>
    <w:rsid w:val="00B040BE"/>
    <w:rsid w:val="00B0648D"/>
    <w:rsid w:val="00B07AB1"/>
    <w:rsid w:val="00B12D5F"/>
    <w:rsid w:val="00B16574"/>
    <w:rsid w:val="00B20EC3"/>
    <w:rsid w:val="00B23FD2"/>
    <w:rsid w:val="00B25BDA"/>
    <w:rsid w:val="00B332FA"/>
    <w:rsid w:val="00B445FA"/>
    <w:rsid w:val="00B53769"/>
    <w:rsid w:val="00B54980"/>
    <w:rsid w:val="00B55BFE"/>
    <w:rsid w:val="00B56A7B"/>
    <w:rsid w:val="00B62812"/>
    <w:rsid w:val="00B6405E"/>
    <w:rsid w:val="00B66285"/>
    <w:rsid w:val="00B66E85"/>
    <w:rsid w:val="00B67327"/>
    <w:rsid w:val="00B71183"/>
    <w:rsid w:val="00B7121F"/>
    <w:rsid w:val="00B748D0"/>
    <w:rsid w:val="00B74C2A"/>
    <w:rsid w:val="00B76148"/>
    <w:rsid w:val="00B76CD0"/>
    <w:rsid w:val="00B8035E"/>
    <w:rsid w:val="00B80D7E"/>
    <w:rsid w:val="00B81EF7"/>
    <w:rsid w:val="00B82421"/>
    <w:rsid w:val="00B87879"/>
    <w:rsid w:val="00B90099"/>
    <w:rsid w:val="00B96E2E"/>
    <w:rsid w:val="00BA715B"/>
    <w:rsid w:val="00BB0886"/>
    <w:rsid w:val="00BB1BE3"/>
    <w:rsid w:val="00BB2288"/>
    <w:rsid w:val="00BB2581"/>
    <w:rsid w:val="00BC2255"/>
    <w:rsid w:val="00BC29E2"/>
    <w:rsid w:val="00BD063B"/>
    <w:rsid w:val="00BD1E45"/>
    <w:rsid w:val="00BE0277"/>
    <w:rsid w:val="00BE65E4"/>
    <w:rsid w:val="00BF167D"/>
    <w:rsid w:val="00BF47EE"/>
    <w:rsid w:val="00BF4887"/>
    <w:rsid w:val="00BF5FDD"/>
    <w:rsid w:val="00BF7FE9"/>
    <w:rsid w:val="00C040EE"/>
    <w:rsid w:val="00C06674"/>
    <w:rsid w:val="00C0673D"/>
    <w:rsid w:val="00C074C1"/>
    <w:rsid w:val="00C13105"/>
    <w:rsid w:val="00C207B4"/>
    <w:rsid w:val="00C219A9"/>
    <w:rsid w:val="00C23CE8"/>
    <w:rsid w:val="00C24B91"/>
    <w:rsid w:val="00C27B3E"/>
    <w:rsid w:val="00C303FE"/>
    <w:rsid w:val="00C41828"/>
    <w:rsid w:val="00C46F8F"/>
    <w:rsid w:val="00C470F9"/>
    <w:rsid w:val="00C520E6"/>
    <w:rsid w:val="00C52CDB"/>
    <w:rsid w:val="00C54396"/>
    <w:rsid w:val="00C54CED"/>
    <w:rsid w:val="00C5734E"/>
    <w:rsid w:val="00C64AAF"/>
    <w:rsid w:val="00C652BC"/>
    <w:rsid w:val="00C65817"/>
    <w:rsid w:val="00C73CE1"/>
    <w:rsid w:val="00C85B13"/>
    <w:rsid w:val="00C91943"/>
    <w:rsid w:val="00C93EF4"/>
    <w:rsid w:val="00C95949"/>
    <w:rsid w:val="00C961C9"/>
    <w:rsid w:val="00CA2B9A"/>
    <w:rsid w:val="00CA52A0"/>
    <w:rsid w:val="00CA7C94"/>
    <w:rsid w:val="00CB0BC3"/>
    <w:rsid w:val="00CC0916"/>
    <w:rsid w:val="00CC1126"/>
    <w:rsid w:val="00CD03DB"/>
    <w:rsid w:val="00CD233A"/>
    <w:rsid w:val="00CD25C3"/>
    <w:rsid w:val="00CD3826"/>
    <w:rsid w:val="00CD3939"/>
    <w:rsid w:val="00CD7210"/>
    <w:rsid w:val="00CE2753"/>
    <w:rsid w:val="00CE303D"/>
    <w:rsid w:val="00CE4FC1"/>
    <w:rsid w:val="00CE6E90"/>
    <w:rsid w:val="00CE7A25"/>
    <w:rsid w:val="00CE7ADA"/>
    <w:rsid w:val="00CF118D"/>
    <w:rsid w:val="00CF1985"/>
    <w:rsid w:val="00CF1998"/>
    <w:rsid w:val="00CF2CDF"/>
    <w:rsid w:val="00CF2F38"/>
    <w:rsid w:val="00CF31FE"/>
    <w:rsid w:val="00CF79BD"/>
    <w:rsid w:val="00D03981"/>
    <w:rsid w:val="00D03FAC"/>
    <w:rsid w:val="00D042BD"/>
    <w:rsid w:val="00D05CD7"/>
    <w:rsid w:val="00D12E1B"/>
    <w:rsid w:val="00D13F26"/>
    <w:rsid w:val="00D17F8D"/>
    <w:rsid w:val="00D207B9"/>
    <w:rsid w:val="00D21053"/>
    <w:rsid w:val="00D242C4"/>
    <w:rsid w:val="00D26F41"/>
    <w:rsid w:val="00D35CAA"/>
    <w:rsid w:val="00D40D8B"/>
    <w:rsid w:val="00D42D6F"/>
    <w:rsid w:val="00D42EE3"/>
    <w:rsid w:val="00D4399E"/>
    <w:rsid w:val="00D44CC5"/>
    <w:rsid w:val="00D450DB"/>
    <w:rsid w:val="00D46313"/>
    <w:rsid w:val="00D47912"/>
    <w:rsid w:val="00D47DC5"/>
    <w:rsid w:val="00D51FF0"/>
    <w:rsid w:val="00D53486"/>
    <w:rsid w:val="00D55630"/>
    <w:rsid w:val="00D56735"/>
    <w:rsid w:val="00D56876"/>
    <w:rsid w:val="00D604ED"/>
    <w:rsid w:val="00D612D5"/>
    <w:rsid w:val="00D672DD"/>
    <w:rsid w:val="00D71A98"/>
    <w:rsid w:val="00D72E50"/>
    <w:rsid w:val="00D744CA"/>
    <w:rsid w:val="00D7468B"/>
    <w:rsid w:val="00D75ED9"/>
    <w:rsid w:val="00D76AED"/>
    <w:rsid w:val="00D83132"/>
    <w:rsid w:val="00D875D7"/>
    <w:rsid w:val="00D913FA"/>
    <w:rsid w:val="00D936E0"/>
    <w:rsid w:val="00DA1E0C"/>
    <w:rsid w:val="00DA52E4"/>
    <w:rsid w:val="00DA68C3"/>
    <w:rsid w:val="00DA72D9"/>
    <w:rsid w:val="00DC2409"/>
    <w:rsid w:val="00DC4C69"/>
    <w:rsid w:val="00DC54FC"/>
    <w:rsid w:val="00DD0802"/>
    <w:rsid w:val="00DD1378"/>
    <w:rsid w:val="00DD76C4"/>
    <w:rsid w:val="00DD7CB9"/>
    <w:rsid w:val="00DE0385"/>
    <w:rsid w:val="00DE4584"/>
    <w:rsid w:val="00DE472E"/>
    <w:rsid w:val="00DE65E5"/>
    <w:rsid w:val="00DF1445"/>
    <w:rsid w:val="00DF2FF0"/>
    <w:rsid w:val="00DF4708"/>
    <w:rsid w:val="00DF659E"/>
    <w:rsid w:val="00E0250C"/>
    <w:rsid w:val="00E02631"/>
    <w:rsid w:val="00E14D5F"/>
    <w:rsid w:val="00E1576F"/>
    <w:rsid w:val="00E20C1B"/>
    <w:rsid w:val="00E22B22"/>
    <w:rsid w:val="00E3425E"/>
    <w:rsid w:val="00E3533A"/>
    <w:rsid w:val="00E37D8B"/>
    <w:rsid w:val="00E41D44"/>
    <w:rsid w:val="00E41DC1"/>
    <w:rsid w:val="00E438C7"/>
    <w:rsid w:val="00E45B62"/>
    <w:rsid w:val="00E47A46"/>
    <w:rsid w:val="00E47FA7"/>
    <w:rsid w:val="00E53C4F"/>
    <w:rsid w:val="00E56695"/>
    <w:rsid w:val="00E61A09"/>
    <w:rsid w:val="00E72ECE"/>
    <w:rsid w:val="00E7647C"/>
    <w:rsid w:val="00E76B28"/>
    <w:rsid w:val="00E95E8F"/>
    <w:rsid w:val="00E97B64"/>
    <w:rsid w:val="00E97BB3"/>
    <w:rsid w:val="00EA20B1"/>
    <w:rsid w:val="00EA2BBF"/>
    <w:rsid w:val="00EA412B"/>
    <w:rsid w:val="00EA43A7"/>
    <w:rsid w:val="00EA656C"/>
    <w:rsid w:val="00EA78AA"/>
    <w:rsid w:val="00EA7E3F"/>
    <w:rsid w:val="00EB065A"/>
    <w:rsid w:val="00EB3F63"/>
    <w:rsid w:val="00EB4851"/>
    <w:rsid w:val="00EB58A4"/>
    <w:rsid w:val="00EB63B5"/>
    <w:rsid w:val="00EC1E75"/>
    <w:rsid w:val="00EC6A25"/>
    <w:rsid w:val="00ED0BC1"/>
    <w:rsid w:val="00ED0D88"/>
    <w:rsid w:val="00ED0E9D"/>
    <w:rsid w:val="00ED28F8"/>
    <w:rsid w:val="00ED6A22"/>
    <w:rsid w:val="00ED7FCD"/>
    <w:rsid w:val="00EE53F7"/>
    <w:rsid w:val="00EF30C5"/>
    <w:rsid w:val="00EF3ACE"/>
    <w:rsid w:val="00EF4E08"/>
    <w:rsid w:val="00F00262"/>
    <w:rsid w:val="00F01FB6"/>
    <w:rsid w:val="00F048A7"/>
    <w:rsid w:val="00F07A89"/>
    <w:rsid w:val="00F17E0F"/>
    <w:rsid w:val="00F21A96"/>
    <w:rsid w:val="00F21CCD"/>
    <w:rsid w:val="00F279CC"/>
    <w:rsid w:val="00F37AD8"/>
    <w:rsid w:val="00F439B1"/>
    <w:rsid w:val="00F447A5"/>
    <w:rsid w:val="00F477F9"/>
    <w:rsid w:val="00F50FBC"/>
    <w:rsid w:val="00F56BFE"/>
    <w:rsid w:val="00F61452"/>
    <w:rsid w:val="00F614B6"/>
    <w:rsid w:val="00F649EA"/>
    <w:rsid w:val="00F660B9"/>
    <w:rsid w:val="00F6707D"/>
    <w:rsid w:val="00F72B68"/>
    <w:rsid w:val="00F73CB6"/>
    <w:rsid w:val="00F73EFB"/>
    <w:rsid w:val="00F7515A"/>
    <w:rsid w:val="00F759B6"/>
    <w:rsid w:val="00F76058"/>
    <w:rsid w:val="00F80157"/>
    <w:rsid w:val="00F815B6"/>
    <w:rsid w:val="00F8172B"/>
    <w:rsid w:val="00F875ED"/>
    <w:rsid w:val="00F91A81"/>
    <w:rsid w:val="00F959B2"/>
    <w:rsid w:val="00F96461"/>
    <w:rsid w:val="00F9647B"/>
    <w:rsid w:val="00FA099B"/>
    <w:rsid w:val="00FA7A12"/>
    <w:rsid w:val="00FB0413"/>
    <w:rsid w:val="00FB5D9B"/>
    <w:rsid w:val="00FB5F4F"/>
    <w:rsid w:val="00FC0A78"/>
    <w:rsid w:val="00FD694F"/>
    <w:rsid w:val="00FD74F9"/>
    <w:rsid w:val="00FE2747"/>
    <w:rsid w:val="00FF2326"/>
    <w:rsid w:val="00FF54E4"/>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CDB4"/>
  <w15:chartTrackingRefBased/>
  <w15:docId w15:val="{E5A6176D-5813-428F-90CD-48BABCE2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6B"/>
  </w:style>
  <w:style w:type="paragraph" w:styleId="Heading1">
    <w:name w:val="heading 1"/>
    <w:aliases w:val="JUDUL BAB"/>
    <w:basedOn w:val="Normal"/>
    <w:next w:val="Normal"/>
    <w:link w:val="Heading1Char"/>
    <w:autoRedefine/>
    <w:uiPriority w:val="9"/>
    <w:qFormat/>
    <w:rsid w:val="00656506"/>
    <w:pPr>
      <w:keepNext/>
      <w:keepLines/>
      <w:tabs>
        <w:tab w:val="left" w:pos="567"/>
        <w:tab w:val="center" w:pos="3970"/>
        <w:tab w:val="right" w:pos="7941"/>
      </w:tabs>
      <w:spacing w:before="240" w:after="0" w:line="480" w:lineRule="auto"/>
      <w:jc w:val="center"/>
      <w:outlineLvl w:val="0"/>
    </w:pPr>
    <w:rPr>
      <w:rFonts w:ascii="Times New Roman" w:eastAsiaTheme="majorEastAsia" w:hAnsi="Times New Roman" w:cstheme="majorBidi"/>
      <w:b/>
      <w:sz w:val="24"/>
      <w:szCs w:val="32"/>
    </w:rPr>
  </w:style>
  <w:style w:type="paragraph" w:styleId="Heading2">
    <w:name w:val="heading 2"/>
    <w:aliases w:val="SUB BAB"/>
    <w:basedOn w:val="Normal"/>
    <w:next w:val="Normal"/>
    <w:link w:val="Heading2Char"/>
    <w:autoRedefine/>
    <w:uiPriority w:val="9"/>
    <w:unhideWhenUsed/>
    <w:qFormat/>
    <w:rsid w:val="00471C47"/>
    <w:pPr>
      <w:keepNext/>
      <w:keepLines/>
      <w:numPr>
        <w:numId w:val="8"/>
      </w:numPr>
      <w:spacing w:before="40" w:after="0" w:line="480" w:lineRule="auto"/>
      <w:ind w:left="426" w:hanging="284"/>
      <w:jc w:val="both"/>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uiPriority w:val="9"/>
    <w:semiHidden/>
    <w:unhideWhenUsed/>
    <w:qFormat/>
    <w:rsid w:val="009A34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4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4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656506"/>
    <w:rPr>
      <w:rFonts w:ascii="Times New Roman" w:eastAsiaTheme="majorEastAsia" w:hAnsi="Times New Roman" w:cstheme="majorBidi"/>
      <w:b/>
      <w:sz w:val="24"/>
      <w:szCs w:val="32"/>
    </w:rPr>
  </w:style>
  <w:style w:type="character" w:customStyle="1" w:styleId="Heading2Char">
    <w:name w:val="Heading 2 Char"/>
    <w:aliases w:val="SUB BAB Char"/>
    <w:basedOn w:val="DefaultParagraphFont"/>
    <w:link w:val="Heading2"/>
    <w:uiPriority w:val="9"/>
    <w:rsid w:val="00471C47"/>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semiHidden/>
    <w:rsid w:val="009A34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4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4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46B"/>
    <w:rPr>
      <w:rFonts w:eastAsiaTheme="majorEastAsia" w:cstheme="majorBidi"/>
      <w:color w:val="272727" w:themeColor="text1" w:themeTint="D8"/>
    </w:rPr>
  </w:style>
  <w:style w:type="paragraph" w:styleId="Title">
    <w:name w:val="Title"/>
    <w:basedOn w:val="Normal"/>
    <w:next w:val="Normal"/>
    <w:link w:val="TitleChar"/>
    <w:uiPriority w:val="10"/>
    <w:qFormat/>
    <w:rsid w:val="009A3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46B"/>
    <w:rPr>
      <w:rFonts w:asciiTheme="majorHAnsi" w:eastAsiaTheme="majorEastAsia" w:hAnsiTheme="majorHAnsi" w:cstheme="majorBidi"/>
      <w:spacing w:val="-10"/>
      <w:kern w:val="28"/>
      <w:sz w:val="56"/>
      <w:szCs w:val="56"/>
    </w:rPr>
  </w:style>
  <w:style w:type="paragraph" w:styleId="Subtitle">
    <w:name w:val="Subtitle"/>
    <w:aliases w:val="heading 4"/>
    <w:basedOn w:val="Normal"/>
    <w:next w:val="Normal"/>
    <w:link w:val="SubtitleChar"/>
    <w:uiPriority w:val="11"/>
    <w:qFormat/>
    <w:rsid w:val="009A3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heading 4 Char"/>
    <w:basedOn w:val="DefaultParagraphFont"/>
    <w:link w:val="Subtitle"/>
    <w:uiPriority w:val="11"/>
    <w:rsid w:val="009A3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46B"/>
    <w:pPr>
      <w:spacing w:before="160"/>
      <w:jc w:val="center"/>
    </w:pPr>
    <w:rPr>
      <w:i/>
      <w:iCs/>
      <w:color w:val="404040" w:themeColor="text1" w:themeTint="BF"/>
    </w:rPr>
  </w:style>
  <w:style w:type="character" w:customStyle="1" w:styleId="QuoteChar">
    <w:name w:val="Quote Char"/>
    <w:basedOn w:val="DefaultParagraphFont"/>
    <w:link w:val="Quote"/>
    <w:uiPriority w:val="29"/>
    <w:rsid w:val="009A346B"/>
    <w:rPr>
      <w:i/>
      <w:iCs/>
      <w:color w:val="404040" w:themeColor="text1" w:themeTint="BF"/>
    </w:rPr>
  </w:style>
  <w:style w:type="paragraph" w:styleId="ListParagraph">
    <w:name w:val="List Paragraph"/>
    <w:aliases w:val="skripsi,Body Text Char1,Char Char2,spasi 2 taiiii,Sub BAB,Body of text,List 5.2.1,List Paragraph2,normal,gambar,kepala,Source,anak bab,GAMBAR,SUB JUDUL,Daftar Acuan,HEADING 1,Heading 1 Char1,1.2 Dst...,Paragraf ISI,Nomor,UGEX'Z,KhusBay"/>
    <w:basedOn w:val="Normal"/>
    <w:link w:val="ListParagraphChar"/>
    <w:uiPriority w:val="34"/>
    <w:qFormat/>
    <w:rsid w:val="009A346B"/>
    <w:pPr>
      <w:ind w:left="720"/>
      <w:contextualSpacing/>
    </w:pPr>
  </w:style>
  <w:style w:type="character" w:styleId="IntenseEmphasis">
    <w:name w:val="Intense Emphasis"/>
    <w:basedOn w:val="DefaultParagraphFont"/>
    <w:uiPriority w:val="21"/>
    <w:qFormat/>
    <w:rsid w:val="009A346B"/>
    <w:rPr>
      <w:i/>
      <w:iCs/>
      <w:color w:val="2F5496" w:themeColor="accent1" w:themeShade="BF"/>
    </w:rPr>
  </w:style>
  <w:style w:type="paragraph" w:styleId="IntenseQuote">
    <w:name w:val="Intense Quote"/>
    <w:basedOn w:val="Normal"/>
    <w:next w:val="Normal"/>
    <w:link w:val="IntenseQuoteChar"/>
    <w:uiPriority w:val="30"/>
    <w:qFormat/>
    <w:rsid w:val="009A3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46B"/>
    <w:rPr>
      <w:i/>
      <w:iCs/>
      <w:color w:val="2F5496" w:themeColor="accent1" w:themeShade="BF"/>
    </w:rPr>
  </w:style>
  <w:style w:type="character" w:styleId="IntenseReference">
    <w:name w:val="Intense Reference"/>
    <w:basedOn w:val="DefaultParagraphFont"/>
    <w:uiPriority w:val="32"/>
    <w:qFormat/>
    <w:rsid w:val="009A346B"/>
    <w:rPr>
      <w:b/>
      <w:bCs/>
      <w:smallCaps/>
      <w:color w:val="2F5496" w:themeColor="accent1" w:themeShade="BF"/>
      <w:spacing w:val="5"/>
    </w:rPr>
  </w:style>
  <w:style w:type="paragraph" w:customStyle="1" w:styleId="Heading3ANAKSUBBAB">
    <w:name w:val="Heading 3 : ANAK SUB BAB"/>
    <w:basedOn w:val="Normal"/>
    <w:autoRedefine/>
    <w:qFormat/>
    <w:rsid w:val="00EE53F7"/>
    <w:pPr>
      <w:numPr>
        <w:numId w:val="35"/>
      </w:numPr>
      <w:tabs>
        <w:tab w:val="left" w:pos="426"/>
        <w:tab w:val="left" w:pos="993"/>
      </w:tabs>
      <w:spacing w:after="0" w:line="480" w:lineRule="auto"/>
      <w:jc w:val="both"/>
    </w:pPr>
    <w:rPr>
      <w:rFonts w:ascii="Times New Roman" w:hAnsi="Times New Roman" w:cs="Times New Roman"/>
      <w:b/>
      <w:sz w:val="24"/>
      <w:szCs w:val="24"/>
    </w:rPr>
  </w:style>
  <w:style w:type="paragraph" w:customStyle="1" w:styleId="Heading4Anaksubsubbab">
    <w:name w:val="Heading 4 : Anak sub sub bab"/>
    <w:basedOn w:val="Heading3ANAKSUBBAB"/>
    <w:qFormat/>
    <w:rsid w:val="009A346B"/>
    <w:pPr>
      <w:numPr>
        <w:numId w:val="1"/>
      </w:numPr>
    </w:pPr>
  </w:style>
  <w:style w:type="table" w:styleId="TableGrid">
    <w:name w:val="Table Grid"/>
    <w:basedOn w:val="TableNormal"/>
    <w:uiPriority w:val="39"/>
    <w:rsid w:val="009A3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46B"/>
    <w:rPr>
      <w:color w:val="0563C1" w:themeColor="hyperlink"/>
      <w:u w:val="single"/>
    </w:rPr>
  </w:style>
  <w:style w:type="character" w:customStyle="1" w:styleId="ListParagraphChar">
    <w:name w:val="List Paragraph Char"/>
    <w:aliases w:val="skripsi Char,Body Text Char1 Char,Char Char2 Char,spasi 2 taiiii Char,Sub BAB Char,Body of text Char,List 5.2.1 Char,List Paragraph2 Char,normal Char,gambar Char,kepala Char,Source Char,anak bab Char,GAMBAR Char,SUB JUDUL Char"/>
    <w:basedOn w:val="DefaultParagraphFont"/>
    <w:link w:val="ListParagraph"/>
    <w:uiPriority w:val="34"/>
    <w:qFormat/>
    <w:rsid w:val="009A346B"/>
  </w:style>
  <w:style w:type="paragraph" w:styleId="TOC1">
    <w:name w:val="toc 1"/>
    <w:basedOn w:val="Normal"/>
    <w:next w:val="Normal"/>
    <w:autoRedefine/>
    <w:uiPriority w:val="39"/>
    <w:unhideWhenUsed/>
    <w:rsid w:val="006D4B9D"/>
    <w:pPr>
      <w:tabs>
        <w:tab w:val="right" w:leader="dot" w:pos="7931"/>
      </w:tabs>
      <w:spacing w:after="100" w:line="240" w:lineRule="auto"/>
      <w:jc w:val="both"/>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E41D44"/>
    <w:pPr>
      <w:tabs>
        <w:tab w:val="left" w:pos="1276"/>
        <w:tab w:val="right" w:leader="dot" w:pos="7931"/>
      </w:tabs>
      <w:spacing w:after="100"/>
      <w:ind w:firstLine="284"/>
      <w:jc w:val="both"/>
    </w:pPr>
    <w:rPr>
      <w:rFonts w:ascii="Times New Roman" w:hAnsi="Times New Roman" w:cs="Times New Roman"/>
      <w:bCs/>
      <w:noProof/>
      <w:sz w:val="24"/>
      <w:szCs w:val="24"/>
    </w:rPr>
  </w:style>
  <w:style w:type="paragraph" w:styleId="TOC3">
    <w:name w:val="toc 3"/>
    <w:basedOn w:val="Normal"/>
    <w:next w:val="Normal"/>
    <w:autoRedefine/>
    <w:uiPriority w:val="39"/>
    <w:unhideWhenUsed/>
    <w:rsid w:val="00EE53F7"/>
    <w:pPr>
      <w:tabs>
        <w:tab w:val="left" w:pos="1276"/>
        <w:tab w:val="left" w:pos="1560"/>
        <w:tab w:val="right" w:leader="dot" w:pos="7938"/>
      </w:tabs>
      <w:spacing w:after="100"/>
      <w:ind w:left="142" w:firstLine="142"/>
      <w:jc w:val="both"/>
    </w:pPr>
    <w:rPr>
      <w:rFonts w:ascii="Times New Roman" w:hAnsi="Times New Roman" w:cs="Times New Roman"/>
      <w:bCs/>
      <w:noProof/>
    </w:rPr>
  </w:style>
  <w:style w:type="paragraph" w:styleId="TOC4">
    <w:name w:val="toc 4"/>
    <w:basedOn w:val="Normal"/>
    <w:next w:val="Normal"/>
    <w:autoRedefine/>
    <w:uiPriority w:val="39"/>
    <w:unhideWhenUsed/>
    <w:rsid w:val="00ED28F8"/>
    <w:pPr>
      <w:tabs>
        <w:tab w:val="left" w:pos="1276"/>
        <w:tab w:val="right" w:leader="dot" w:pos="7931"/>
      </w:tabs>
      <w:spacing w:after="100"/>
      <w:ind w:left="142" w:firstLine="131"/>
      <w:jc w:val="both"/>
    </w:pPr>
  </w:style>
  <w:style w:type="paragraph" w:styleId="Header">
    <w:name w:val="header"/>
    <w:basedOn w:val="Normal"/>
    <w:link w:val="HeaderChar"/>
    <w:uiPriority w:val="99"/>
    <w:unhideWhenUsed/>
    <w:rsid w:val="00C65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817"/>
  </w:style>
  <w:style w:type="paragraph" w:styleId="Footer">
    <w:name w:val="footer"/>
    <w:basedOn w:val="Normal"/>
    <w:link w:val="FooterChar"/>
    <w:uiPriority w:val="99"/>
    <w:unhideWhenUsed/>
    <w:rsid w:val="00C65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817"/>
  </w:style>
  <w:style w:type="paragraph" w:styleId="TOCHeading">
    <w:name w:val="TOC Heading"/>
    <w:basedOn w:val="Heading1"/>
    <w:next w:val="Normal"/>
    <w:uiPriority w:val="39"/>
    <w:unhideWhenUsed/>
    <w:qFormat/>
    <w:rsid w:val="00133488"/>
    <w:pPr>
      <w:spacing w:line="259" w:lineRule="auto"/>
      <w:jc w:val="left"/>
      <w:outlineLvl w:val="9"/>
    </w:pPr>
    <w:rPr>
      <w:rFonts w:asciiTheme="majorHAnsi" w:hAnsiTheme="majorHAnsi"/>
      <w:b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FC0A78"/>
    <w:rPr>
      <w:color w:val="605E5C"/>
      <w:shd w:val="clear" w:color="auto" w:fill="E1DFDD"/>
    </w:rPr>
  </w:style>
  <w:style w:type="character" w:styleId="PlaceholderText">
    <w:name w:val="Placeholder Text"/>
    <w:basedOn w:val="DefaultParagraphFont"/>
    <w:uiPriority w:val="99"/>
    <w:semiHidden/>
    <w:rsid w:val="00D56876"/>
    <w:rPr>
      <w:color w:val="666666"/>
    </w:rPr>
  </w:style>
  <w:style w:type="paragraph" w:styleId="NormalWeb">
    <w:name w:val="Normal (Web)"/>
    <w:basedOn w:val="Normal"/>
    <w:uiPriority w:val="99"/>
    <w:semiHidden/>
    <w:unhideWhenUsed/>
    <w:rsid w:val="00930F34"/>
    <w:rPr>
      <w:rFonts w:ascii="Times New Roman" w:hAnsi="Times New Roman" w:cs="Times New Roman"/>
      <w:sz w:val="24"/>
      <w:szCs w:val="24"/>
    </w:rPr>
  </w:style>
  <w:style w:type="paragraph" w:customStyle="1" w:styleId="TableParagraph">
    <w:name w:val="Table Paragraph"/>
    <w:basedOn w:val="Normal"/>
    <w:uiPriority w:val="1"/>
    <w:qFormat/>
    <w:rsid w:val="0091219F"/>
    <w:pPr>
      <w:widowControl w:val="0"/>
      <w:autoSpaceDE w:val="0"/>
      <w:autoSpaceDN w:val="0"/>
      <w:spacing w:before="15" w:after="0" w:line="240" w:lineRule="auto"/>
      <w:ind w:left="26"/>
      <w:jc w:val="center"/>
    </w:pPr>
    <w:rPr>
      <w:rFonts w:ascii="Times New Roman" w:eastAsia="Times New Roman" w:hAnsi="Times New Roman" w:cs="Times New Roman"/>
      <w:kern w:val="0"/>
      <w:lang w:val="id"/>
      <w14:ligatures w14:val="none"/>
    </w:rPr>
  </w:style>
  <w:style w:type="paragraph" w:styleId="BodyText">
    <w:name w:val="Body Text"/>
    <w:basedOn w:val="Normal"/>
    <w:link w:val="BodyTextChar"/>
    <w:uiPriority w:val="1"/>
    <w:qFormat/>
    <w:rsid w:val="0091219F"/>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91219F"/>
    <w:rPr>
      <w:rFonts w:ascii="Times New Roman" w:eastAsia="Times New Roman" w:hAnsi="Times New Roman" w:cs="Times New Roman"/>
      <w:kern w:val="0"/>
      <w:sz w:val="24"/>
      <w:szCs w:val="24"/>
      <w:lang w:val="id"/>
      <w14:ligatures w14:val="none"/>
    </w:rPr>
  </w:style>
  <w:style w:type="character" w:styleId="FollowedHyperlink">
    <w:name w:val="FollowedHyperlink"/>
    <w:basedOn w:val="DefaultParagraphFont"/>
    <w:uiPriority w:val="99"/>
    <w:semiHidden/>
    <w:unhideWhenUsed/>
    <w:rsid w:val="0077248C"/>
    <w:rPr>
      <w:color w:val="954F72"/>
      <w:u w:val="single"/>
    </w:rPr>
  </w:style>
  <w:style w:type="paragraph" w:customStyle="1" w:styleId="msonormal0">
    <w:name w:val="msonormal"/>
    <w:basedOn w:val="Normal"/>
    <w:rsid w:val="007724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4">
    <w:name w:val="xl64"/>
    <w:basedOn w:val="Normal"/>
    <w:rsid w:val="00772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5">
    <w:name w:val="xl65"/>
    <w:basedOn w:val="Normal"/>
    <w:rsid w:val="007724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6">
    <w:name w:val="xl66"/>
    <w:basedOn w:val="Normal"/>
    <w:rsid w:val="00772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7">
    <w:name w:val="xl67"/>
    <w:basedOn w:val="Normal"/>
    <w:rsid w:val="00772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77248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9">
    <w:name w:val="xl69"/>
    <w:basedOn w:val="Normal"/>
    <w:rsid w:val="0077248C"/>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77248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1">
    <w:name w:val="xl71"/>
    <w:basedOn w:val="Normal"/>
    <w:rsid w:val="0077248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2">
    <w:name w:val="xl72"/>
    <w:basedOn w:val="Normal"/>
    <w:rsid w:val="0077248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772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74">
    <w:name w:val="xl74"/>
    <w:basedOn w:val="Normal"/>
    <w:rsid w:val="007724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5">
    <w:name w:val="xl75"/>
    <w:basedOn w:val="Normal"/>
    <w:rsid w:val="0077248C"/>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6">
    <w:name w:val="xl76"/>
    <w:basedOn w:val="Normal"/>
    <w:rsid w:val="00772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7">
    <w:name w:val="xl77"/>
    <w:basedOn w:val="Normal"/>
    <w:rsid w:val="00772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kern w:val="0"/>
      <w:sz w:val="24"/>
      <w:szCs w:val="24"/>
      <w14:ligatures w14:val="none"/>
    </w:rPr>
  </w:style>
  <w:style w:type="paragraph" w:customStyle="1" w:styleId="xl78">
    <w:name w:val="xl78"/>
    <w:basedOn w:val="Normal"/>
    <w:rsid w:val="00772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kern w:val="0"/>
      <w:sz w:val="24"/>
      <w:szCs w:val="24"/>
      <w14:ligatures w14:val="none"/>
    </w:rPr>
  </w:style>
  <w:style w:type="paragraph" w:customStyle="1" w:styleId="xl79">
    <w:name w:val="xl79"/>
    <w:basedOn w:val="Normal"/>
    <w:rsid w:val="007724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80">
    <w:name w:val="xl80"/>
    <w:basedOn w:val="Normal"/>
    <w:rsid w:val="007724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81">
    <w:name w:val="xl81"/>
    <w:basedOn w:val="Normal"/>
    <w:rsid w:val="007724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82">
    <w:name w:val="xl82"/>
    <w:basedOn w:val="Normal"/>
    <w:rsid w:val="007724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83">
    <w:name w:val="xl83"/>
    <w:basedOn w:val="Normal"/>
    <w:rsid w:val="007724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84">
    <w:name w:val="xl84"/>
    <w:basedOn w:val="Normal"/>
    <w:rsid w:val="007724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85">
    <w:name w:val="xl85"/>
    <w:basedOn w:val="Normal"/>
    <w:rsid w:val="0077248C"/>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86">
    <w:name w:val="xl86"/>
    <w:basedOn w:val="Normal"/>
    <w:rsid w:val="0077248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5502">
      <w:bodyDiv w:val="1"/>
      <w:marLeft w:val="0"/>
      <w:marRight w:val="0"/>
      <w:marTop w:val="0"/>
      <w:marBottom w:val="0"/>
      <w:divBdr>
        <w:top w:val="none" w:sz="0" w:space="0" w:color="auto"/>
        <w:left w:val="none" w:sz="0" w:space="0" w:color="auto"/>
        <w:bottom w:val="none" w:sz="0" w:space="0" w:color="auto"/>
        <w:right w:val="none" w:sz="0" w:space="0" w:color="auto"/>
      </w:divBdr>
    </w:div>
    <w:div w:id="271476693">
      <w:bodyDiv w:val="1"/>
      <w:marLeft w:val="0"/>
      <w:marRight w:val="0"/>
      <w:marTop w:val="0"/>
      <w:marBottom w:val="0"/>
      <w:divBdr>
        <w:top w:val="none" w:sz="0" w:space="0" w:color="auto"/>
        <w:left w:val="none" w:sz="0" w:space="0" w:color="auto"/>
        <w:bottom w:val="none" w:sz="0" w:space="0" w:color="auto"/>
        <w:right w:val="none" w:sz="0" w:space="0" w:color="auto"/>
      </w:divBdr>
    </w:div>
    <w:div w:id="340471515">
      <w:bodyDiv w:val="1"/>
      <w:marLeft w:val="0"/>
      <w:marRight w:val="0"/>
      <w:marTop w:val="0"/>
      <w:marBottom w:val="0"/>
      <w:divBdr>
        <w:top w:val="none" w:sz="0" w:space="0" w:color="auto"/>
        <w:left w:val="none" w:sz="0" w:space="0" w:color="auto"/>
        <w:bottom w:val="none" w:sz="0" w:space="0" w:color="auto"/>
        <w:right w:val="none" w:sz="0" w:space="0" w:color="auto"/>
      </w:divBdr>
    </w:div>
    <w:div w:id="413406134">
      <w:bodyDiv w:val="1"/>
      <w:marLeft w:val="0"/>
      <w:marRight w:val="0"/>
      <w:marTop w:val="0"/>
      <w:marBottom w:val="0"/>
      <w:divBdr>
        <w:top w:val="none" w:sz="0" w:space="0" w:color="auto"/>
        <w:left w:val="none" w:sz="0" w:space="0" w:color="auto"/>
        <w:bottom w:val="none" w:sz="0" w:space="0" w:color="auto"/>
        <w:right w:val="none" w:sz="0" w:space="0" w:color="auto"/>
      </w:divBdr>
    </w:div>
    <w:div w:id="496118223">
      <w:bodyDiv w:val="1"/>
      <w:marLeft w:val="0"/>
      <w:marRight w:val="0"/>
      <w:marTop w:val="0"/>
      <w:marBottom w:val="0"/>
      <w:divBdr>
        <w:top w:val="none" w:sz="0" w:space="0" w:color="auto"/>
        <w:left w:val="none" w:sz="0" w:space="0" w:color="auto"/>
        <w:bottom w:val="none" w:sz="0" w:space="0" w:color="auto"/>
        <w:right w:val="none" w:sz="0" w:space="0" w:color="auto"/>
      </w:divBdr>
    </w:div>
    <w:div w:id="540632314">
      <w:bodyDiv w:val="1"/>
      <w:marLeft w:val="0"/>
      <w:marRight w:val="0"/>
      <w:marTop w:val="0"/>
      <w:marBottom w:val="0"/>
      <w:divBdr>
        <w:top w:val="none" w:sz="0" w:space="0" w:color="auto"/>
        <w:left w:val="none" w:sz="0" w:space="0" w:color="auto"/>
        <w:bottom w:val="none" w:sz="0" w:space="0" w:color="auto"/>
        <w:right w:val="none" w:sz="0" w:space="0" w:color="auto"/>
      </w:divBdr>
    </w:div>
    <w:div w:id="580136468">
      <w:bodyDiv w:val="1"/>
      <w:marLeft w:val="0"/>
      <w:marRight w:val="0"/>
      <w:marTop w:val="0"/>
      <w:marBottom w:val="0"/>
      <w:divBdr>
        <w:top w:val="none" w:sz="0" w:space="0" w:color="auto"/>
        <w:left w:val="none" w:sz="0" w:space="0" w:color="auto"/>
        <w:bottom w:val="none" w:sz="0" w:space="0" w:color="auto"/>
        <w:right w:val="none" w:sz="0" w:space="0" w:color="auto"/>
      </w:divBdr>
    </w:div>
    <w:div w:id="592784136">
      <w:bodyDiv w:val="1"/>
      <w:marLeft w:val="0"/>
      <w:marRight w:val="0"/>
      <w:marTop w:val="0"/>
      <w:marBottom w:val="0"/>
      <w:divBdr>
        <w:top w:val="none" w:sz="0" w:space="0" w:color="auto"/>
        <w:left w:val="none" w:sz="0" w:space="0" w:color="auto"/>
        <w:bottom w:val="none" w:sz="0" w:space="0" w:color="auto"/>
        <w:right w:val="none" w:sz="0" w:space="0" w:color="auto"/>
      </w:divBdr>
    </w:div>
    <w:div w:id="677384917">
      <w:bodyDiv w:val="1"/>
      <w:marLeft w:val="0"/>
      <w:marRight w:val="0"/>
      <w:marTop w:val="0"/>
      <w:marBottom w:val="0"/>
      <w:divBdr>
        <w:top w:val="none" w:sz="0" w:space="0" w:color="auto"/>
        <w:left w:val="none" w:sz="0" w:space="0" w:color="auto"/>
        <w:bottom w:val="none" w:sz="0" w:space="0" w:color="auto"/>
        <w:right w:val="none" w:sz="0" w:space="0" w:color="auto"/>
      </w:divBdr>
    </w:div>
    <w:div w:id="712924274">
      <w:bodyDiv w:val="1"/>
      <w:marLeft w:val="0"/>
      <w:marRight w:val="0"/>
      <w:marTop w:val="0"/>
      <w:marBottom w:val="0"/>
      <w:divBdr>
        <w:top w:val="none" w:sz="0" w:space="0" w:color="auto"/>
        <w:left w:val="none" w:sz="0" w:space="0" w:color="auto"/>
        <w:bottom w:val="none" w:sz="0" w:space="0" w:color="auto"/>
        <w:right w:val="none" w:sz="0" w:space="0" w:color="auto"/>
      </w:divBdr>
    </w:div>
    <w:div w:id="734011354">
      <w:bodyDiv w:val="1"/>
      <w:marLeft w:val="0"/>
      <w:marRight w:val="0"/>
      <w:marTop w:val="0"/>
      <w:marBottom w:val="0"/>
      <w:divBdr>
        <w:top w:val="none" w:sz="0" w:space="0" w:color="auto"/>
        <w:left w:val="none" w:sz="0" w:space="0" w:color="auto"/>
        <w:bottom w:val="none" w:sz="0" w:space="0" w:color="auto"/>
        <w:right w:val="none" w:sz="0" w:space="0" w:color="auto"/>
      </w:divBdr>
    </w:div>
    <w:div w:id="746998421">
      <w:bodyDiv w:val="1"/>
      <w:marLeft w:val="0"/>
      <w:marRight w:val="0"/>
      <w:marTop w:val="0"/>
      <w:marBottom w:val="0"/>
      <w:divBdr>
        <w:top w:val="none" w:sz="0" w:space="0" w:color="auto"/>
        <w:left w:val="none" w:sz="0" w:space="0" w:color="auto"/>
        <w:bottom w:val="none" w:sz="0" w:space="0" w:color="auto"/>
        <w:right w:val="none" w:sz="0" w:space="0" w:color="auto"/>
      </w:divBdr>
    </w:div>
    <w:div w:id="765153795">
      <w:bodyDiv w:val="1"/>
      <w:marLeft w:val="0"/>
      <w:marRight w:val="0"/>
      <w:marTop w:val="0"/>
      <w:marBottom w:val="0"/>
      <w:divBdr>
        <w:top w:val="none" w:sz="0" w:space="0" w:color="auto"/>
        <w:left w:val="none" w:sz="0" w:space="0" w:color="auto"/>
        <w:bottom w:val="none" w:sz="0" w:space="0" w:color="auto"/>
        <w:right w:val="none" w:sz="0" w:space="0" w:color="auto"/>
      </w:divBdr>
    </w:div>
    <w:div w:id="799155686">
      <w:bodyDiv w:val="1"/>
      <w:marLeft w:val="0"/>
      <w:marRight w:val="0"/>
      <w:marTop w:val="0"/>
      <w:marBottom w:val="0"/>
      <w:divBdr>
        <w:top w:val="none" w:sz="0" w:space="0" w:color="auto"/>
        <w:left w:val="none" w:sz="0" w:space="0" w:color="auto"/>
        <w:bottom w:val="none" w:sz="0" w:space="0" w:color="auto"/>
        <w:right w:val="none" w:sz="0" w:space="0" w:color="auto"/>
      </w:divBdr>
    </w:div>
    <w:div w:id="972447594">
      <w:bodyDiv w:val="1"/>
      <w:marLeft w:val="0"/>
      <w:marRight w:val="0"/>
      <w:marTop w:val="0"/>
      <w:marBottom w:val="0"/>
      <w:divBdr>
        <w:top w:val="none" w:sz="0" w:space="0" w:color="auto"/>
        <w:left w:val="none" w:sz="0" w:space="0" w:color="auto"/>
        <w:bottom w:val="none" w:sz="0" w:space="0" w:color="auto"/>
        <w:right w:val="none" w:sz="0" w:space="0" w:color="auto"/>
      </w:divBdr>
    </w:div>
    <w:div w:id="1011492284">
      <w:bodyDiv w:val="1"/>
      <w:marLeft w:val="0"/>
      <w:marRight w:val="0"/>
      <w:marTop w:val="0"/>
      <w:marBottom w:val="0"/>
      <w:divBdr>
        <w:top w:val="none" w:sz="0" w:space="0" w:color="auto"/>
        <w:left w:val="none" w:sz="0" w:space="0" w:color="auto"/>
        <w:bottom w:val="none" w:sz="0" w:space="0" w:color="auto"/>
        <w:right w:val="none" w:sz="0" w:space="0" w:color="auto"/>
      </w:divBdr>
    </w:div>
    <w:div w:id="1089039833">
      <w:bodyDiv w:val="1"/>
      <w:marLeft w:val="0"/>
      <w:marRight w:val="0"/>
      <w:marTop w:val="0"/>
      <w:marBottom w:val="0"/>
      <w:divBdr>
        <w:top w:val="none" w:sz="0" w:space="0" w:color="auto"/>
        <w:left w:val="none" w:sz="0" w:space="0" w:color="auto"/>
        <w:bottom w:val="none" w:sz="0" w:space="0" w:color="auto"/>
        <w:right w:val="none" w:sz="0" w:space="0" w:color="auto"/>
      </w:divBdr>
    </w:div>
    <w:div w:id="1164592319">
      <w:bodyDiv w:val="1"/>
      <w:marLeft w:val="0"/>
      <w:marRight w:val="0"/>
      <w:marTop w:val="0"/>
      <w:marBottom w:val="0"/>
      <w:divBdr>
        <w:top w:val="none" w:sz="0" w:space="0" w:color="auto"/>
        <w:left w:val="none" w:sz="0" w:space="0" w:color="auto"/>
        <w:bottom w:val="none" w:sz="0" w:space="0" w:color="auto"/>
        <w:right w:val="none" w:sz="0" w:space="0" w:color="auto"/>
      </w:divBdr>
    </w:div>
    <w:div w:id="1229920665">
      <w:bodyDiv w:val="1"/>
      <w:marLeft w:val="0"/>
      <w:marRight w:val="0"/>
      <w:marTop w:val="0"/>
      <w:marBottom w:val="0"/>
      <w:divBdr>
        <w:top w:val="none" w:sz="0" w:space="0" w:color="auto"/>
        <w:left w:val="none" w:sz="0" w:space="0" w:color="auto"/>
        <w:bottom w:val="none" w:sz="0" w:space="0" w:color="auto"/>
        <w:right w:val="none" w:sz="0" w:space="0" w:color="auto"/>
      </w:divBdr>
    </w:div>
    <w:div w:id="1345280645">
      <w:bodyDiv w:val="1"/>
      <w:marLeft w:val="0"/>
      <w:marRight w:val="0"/>
      <w:marTop w:val="0"/>
      <w:marBottom w:val="0"/>
      <w:divBdr>
        <w:top w:val="none" w:sz="0" w:space="0" w:color="auto"/>
        <w:left w:val="none" w:sz="0" w:space="0" w:color="auto"/>
        <w:bottom w:val="none" w:sz="0" w:space="0" w:color="auto"/>
        <w:right w:val="none" w:sz="0" w:space="0" w:color="auto"/>
      </w:divBdr>
    </w:div>
    <w:div w:id="1469589601">
      <w:bodyDiv w:val="1"/>
      <w:marLeft w:val="0"/>
      <w:marRight w:val="0"/>
      <w:marTop w:val="0"/>
      <w:marBottom w:val="0"/>
      <w:divBdr>
        <w:top w:val="none" w:sz="0" w:space="0" w:color="auto"/>
        <w:left w:val="none" w:sz="0" w:space="0" w:color="auto"/>
        <w:bottom w:val="none" w:sz="0" w:space="0" w:color="auto"/>
        <w:right w:val="none" w:sz="0" w:space="0" w:color="auto"/>
      </w:divBdr>
    </w:div>
    <w:div w:id="1528056807">
      <w:bodyDiv w:val="1"/>
      <w:marLeft w:val="0"/>
      <w:marRight w:val="0"/>
      <w:marTop w:val="0"/>
      <w:marBottom w:val="0"/>
      <w:divBdr>
        <w:top w:val="none" w:sz="0" w:space="0" w:color="auto"/>
        <w:left w:val="none" w:sz="0" w:space="0" w:color="auto"/>
        <w:bottom w:val="none" w:sz="0" w:space="0" w:color="auto"/>
        <w:right w:val="none" w:sz="0" w:space="0" w:color="auto"/>
      </w:divBdr>
    </w:div>
    <w:div w:id="1703172231">
      <w:bodyDiv w:val="1"/>
      <w:marLeft w:val="0"/>
      <w:marRight w:val="0"/>
      <w:marTop w:val="0"/>
      <w:marBottom w:val="0"/>
      <w:divBdr>
        <w:top w:val="none" w:sz="0" w:space="0" w:color="auto"/>
        <w:left w:val="none" w:sz="0" w:space="0" w:color="auto"/>
        <w:bottom w:val="none" w:sz="0" w:space="0" w:color="auto"/>
        <w:right w:val="none" w:sz="0" w:space="0" w:color="auto"/>
      </w:divBdr>
    </w:div>
    <w:div w:id="19503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idx.co.id" TargetMode="External"/><Relationship Id="rId3" Type="http://schemas.openxmlformats.org/officeDocument/2006/relationships/styles" Target="styles.xml"/><Relationship Id="rId21" Type="http://schemas.openxmlformats.org/officeDocument/2006/relationships/hyperlink" Target="http://www.idx.co.id/"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2100E-E214-42F3-8D1A-A2A764F3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105</Pages>
  <Words>36343</Words>
  <Characters>207157</Characters>
  <Application>Microsoft Office Word</Application>
  <DocSecurity>0</DocSecurity>
  <Lines>1726</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zaskia</dc:creator>
  <cp:keywords/>
  <dc:description/>
  <cp:lastModifiedBy>zaskia</cp:lastModifiedBy>
  <cp:revision>3</cp:revision>
  <cp:lastPrinted>2026-03-06T18:14:00Z</cp:lastPrinted>
  <dcterms:created xsi:type="dcterms:W3CDTF">2026-03-06T18:17:00Z</dcterms:created>
  <dcterms:modified xsi:type="dcterms:W3CDTF">2026-03-11T17:46:00Z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49285dd5-673f-3973-8cc8-e1bd62f48711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