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6CA2A" w14:textId="13616C6E" w:rsidR="00881965" w:rsidRPr="00A07C45" w:rsidRDefault="001C7797" w:rsidP="00296041">
      <w:pPr>
        <w:widowControl w:val="0"/>
        <w:spacing w:after="0" w:line="240" w:lineRule="auto"/>
        <w:jc w:val="center"/>
        <w:rPr>
          <w:rFonts w:asciiTheme="majorBidi" w:hAnsiTheme="majorBidi" w:cstheme="majorBidi"/>
          <w:b/>
          <w:bCs/>
          <w:sz w:val="32"/>
          <w:szCs w:val="32"/>
        </w:rPr>
      </w:pPr>
      <w:r w:rsidRPr="00A07C45">
        <w:rPr>
          <w:rFonts w:asciiTheme="majorBidi" w:hAnsiTheme="majorBidi" w:cstheme="majorBidi"/>
          <w:b/>
          <w:bCs/>
          <w:sz w:val="32"/>
          <w:szCs w:val="32"/>
        </w:rPr>
        <w:t>PENGARUH</w:t>
      </w:r>
      <w:r w:rsidR="00FE4C3B" w:rsidRPr="00A07C45">
        <w:rPr>
          <w:rFonts w:asciiTheme="majorBidi" w:hAnsiTheme="majorBidi" w:cstheme="majorBidi"/>
          <w:b/>
          <w:bCs/>
          <w:sz w:val="32"/>
          <w:szCs w:val="32"/>
        </w:rPr>
        <w:t xml:space="preserve"> </w:t>
      </w:r>
      <w:r w:rsidRPr="00A07C45">
        <w:rPr>
          <w:rFonts w:asciiTheme="majorBidi" w:hAnsiTheme="majorBidi" w:cstheme="majorBidi"/>
          <w:b/>
          <w:bCs/>
          <w:sz w:val="32"/>
          <w:szCs w:val="32"/>
        </w:rPr>
        <w:t xml:space="preserve">INSENTIF </w:t>
      </w:r>
      <w:r w:rsidR="00FE4C3B" w:rsidRPr="00A07C45">
        <w:rPr>
          <w:rFonts w:asciiTheme="majorBidi" w:hAnsiTheme="majorBidi" w:cstheme="majorBidi"/>
          <w:b/>
          <w:bCs/>
          <w:sz w:val="32"/>
          <w:szCs w:val="32"/>
        </w:rPr>
        <w:t xml:space="preserve">PPH UMKM </w:t>
      </w:r>
      <w:r w:rsidRPr="00A07C45">
        <w:rPr>
          <w:rFonts w:asciiTheme="majorBidi" w:hAnsiTheme="majorBidi" w:cstheme="majorBidi"/>
          <w:b/>
          <w:bCs/>
          <w:sz w:val="32"/>
          <w:szCs w:val="32"/>
        </w:rPr>
        <w:t>TERHADAP</w:t>
      </w:r>
      <w:r w:rsidR="00FE4C3B" w:rsidRPr="00A07C45">
        <w:rPr>
          <w:rFonts w:asciiTheme="majorBidi" w:hAnsiTheme="majorBidi" w:cstheme="majorBidi"/>
          <w:b/>
          <w:bCs/>
          <w:sz w:val="32"/>
          <w:szCs w:val="32"/>
        </w:rPr>
        <w:t xml:space="preserve"> </w:t>
      </w:r>
      <w:r w:rsidRPr="00A07C45">
        <w:rPr>
          <w:rFonts w:asciiTheme="majorBidi" w:hAnsiTheme="majorBidi" w:cstheme="majorBidi"/>
          <w:b/>
          <w:bCs/>
          <w:sz w:val="32"/>
          <w:szCs w:val="32"/>
        </w:rPr>
        <w:t>KEPATUHAN</w:t>
      </w:r>
      <w:r w:rsidR="00FE4C3B" w:rsidRPr="00A07C45">
        <w:rPr>
          <w:rFonts w:asciiTheme="majorBidi" w:hAnsiTheme="majorBidi" w:cstheme="majorBidi"/>
          <w:b/>
          <w:bCs/>
          <w:sz w:val="32"/>
          <w:szCs w:val="32"/>
        </w:rPr>
        <w:t xml:space="preserve"> </w:t>
      </w:r>
      <w:r w:rsidRPr="00A07C45">
        <w:rPr>
          <w:rFonts w:asciiTheme="majorBidi" w:hAnsiTheme="majorBidi" w:cstheme="majorBidi"/>
          <w:b/>
          <w:bCs/>
          <w:sz w:val="32"/>
          <w:szCs w:val="32"/>
        </w:rPr>
        <w:t>WAJIB PAJAK</w:t>
      </w:r>
      <w:r w:rsidR="00FE4C3B" w:rsidRPr="00A07C45">
        <w:rPr>
          <w:rFonts w:asciiTheme="majorBidi" w:hAnsiTheme="majorBidi" w:cstheme="majorBidi"/>
          <w:b/>
          <w:bCs/>
          <w:sz w:val="32"/>
          <w:szCs w:val="32"/>
        </w:rPr>
        <w:t xml:space="preserve"> UMKM </w:t>
      </w:r>
      <w:r w:rsidRPr="00A07C45">
        <w:rPr>
          <w:rFonts w:asciiTheme="majorBidi" w:hAnsiTheme="majorBidi" w:cstheme="majorBidi"/>
          <w:b/>
          <w:bCs/>
          <w:sz w:val="32"/>
          <w:szCs w:val="32"/>
        </w:rPr>
        <w:t>DENGAN</w:t>
      </w:r>
      <w:r w:rsidR="00FE4C3B" w:rsidRPr="00A07C45">
        <w:rPr>
          <w:rFonts w:asciiTheme="majorBidi" w:hAnsiTheme="majorBidi" w:cstheme="majorBidi"/>
          <w:b/>
          <w:bCs/>
          <w:sz w:val="32"/>
          <w:szCs w:val="32"/>
        </w:rPr>
        <w:t xml:space="preserve"> </w:t>
      </w:r>
      <w:r w:rsidRPr="00A07C45">
        <w:rPr>
          <w:rFonts w:asciiTheme="majorBidi" w:hAnsiTheme="majorBidi" w:cstheme="majorBidi"/>
          <w:b/>
          <w:bCs/>
          <w:sz w:val="32"/>
          <w:szCs w:val="32"/>
        </w:rPr>
        <w:t>NASIONALISME</w:t>
      </w:r>
      <w:r w:rsidR="00FE4C3B" w:rsidRPr="00A07C45">
        <w:rPr>
          <w:rFonts w:asciiTheme="majorBidi" w:hAnsiTheme="majorBidi" w:cstheme="majorBidi"/>
          <w:b/>
          <w:bCs/>
          <w:sz w:val="32"/>
          <w:szCs w:val="32"/>
        </w:rPr>
        <w:t xml:space="preserve"> </w:t>
      </w:r>
      <w:r w:rsidRPr="00A07C45">
        <w:rPr>
          <w:rFonts w:asciiTheme="majorBidi" w:hAnsiTheme="majorBidi" w:cstheme="majorBidi"/>
          <w:b/>
          <w:bCs/>
          <w:sz w:val="32"/>
          <w:szCs w:val="32"/>
        </w:rPr>
        <w:t>PENGUSAHA</w:t>
      </w:r>
      <w:r w:rsidR="00FE4C3B" w:rsidRPr="00A07C45">
        <w:rPr>
          <w:rFonts w:asciiTheme="majorBidi" w:hAnsiTheme="majorBidi" w:cstheme="majorBidi"/>
          <w:b/>
          <w:bCs/>
          <w:sz w:val="32"/>
          <w:szCs w:val="32"/>
        </w:rPr>
        <w:t xml:space="preserve"> </w:t>
      </w:r>
      <w:r w:rsidRPr="00A07C45">
        <w:rPr>
          <w:rFonts w:asciiTheme="majorBidi" w:hAnsiTheme="majorBidi" w:cstheme="majorBidi"/>
          <w:b/>
          <w:bCs/>
          <w:sz w:val="32"/>
          <w:szCs w:val="32"/>
        </w:rPr>
        <w:t>SEBAGAI</w:t>
      </w:r>
      <w:r w:rsidR="00FE4C3B" w:rsidRPr="00A07C45">
        <w:rPr>
          <w:rFonts w:asciiTheme="majorBidi" w:hAnsiTheme="majorBidi" w:cstheme="majorBidi"/>
          <w:b/>
          <w:bCs/>
          <w:sz w:val="32"/>
          <w:szCs w:val="32"/>
        </w:rPr>
        <w:t xml:space="preserve"> </w:t>
      </w:r>
      <w:r w:rsidRPr="00A07C45">
        <w:rPr>
          <w:rFonts w:asciiTheme="majorBidi" w:hAnsiTheme="majorBidi" w:cstheme="majorBidi"/>
          <w:b/>
          <w:bCs/>
          <w:sz w:val="32"/>
          <w:szCs w:val="32"/>
        </w:rPr>
        <w:t>VARIAB</w:t>
      </w:r>
      <w:r w:rsidR="00881965" w:rsidRPr="00A07C45">
        <w:rPr>
          <w:rFonts w:asciiTheme="majorBidi" w:hAnsiTheme="majorBidi" w:cstheme="majorBidi"/>
          <w:b/>
          <w:bCs/>
          <w:sz w:val="32"/>
          <w:szCs w:val="32"/>
        </w:rPr>
        <w:t>EL</w:t>
      </w:r>
      <w:r w:rsidR="00FE4C3B" w:rsidRPr="00A07C45">
        <w:rPr>
          <w:rFonts w:asciiTheme="majorBidi" w:hAnsiTheme="majorBidi" w:cstheme="majorBidi"/>
          <w:b/>
          <w:bCs/>
          <w:sz w:val="32"/>
          <w:szCs w:val="32"/>
        </w:rPr>
        <w:t xml:space="preserve"> </w:t>
      </w:r>
      <w:r w:rsidR="00F57E3A">
        <w:rPr>
          <w:rFonts w:asciiTheme="majorBidi" w:hAnsiTheme="majorBidi" w:cstheme="majorBidi"/>
          <w:b/>
          <w:bCs/>
          <w:sz w:val="32"/>
          <w:szCs w:val="32"/>
        </w:rPr>
        <w:t>MEDIASI</w:t>
      </w:r>
    </w:p>
    <w:p w14:paraId="3E1D0E75" w14:textId="77777777" w:rsidR="00296041" w:rsidRPr="00A07C45" w:rsidRDefault="00296041" w:rsidP="00296041">
      <w:pPr>
        <w:widowControl w:val="0"/>
        <w:spacing w:after="0" w:line="240" w:lineRule="auto"/>
        <w:jc w:val="center"/>
        <w:rPr>
          <w:rFonts w:asciiTheme="majorBidi" w:hAnsiTheme="majorBidi" w:cstheme="majorBidi"/>
          <w:b/>
          <w:bCs/>
          <w:sz w:val="32"/>
          <w:szCs w:val="32"/>
        </w:rPr>
      </w:pPr>
    </w:p>
    <w:p w14:paraId="4C5005FE" w14:textId="3F1585E7" w:rsidR="003F6FAD" w:rsidRPr="00A07C45" w:rsidRDefault="00FE4C3B" w:rsidP="00296041">
      <w:pPr>
        <w:widowControl w:val="0"/>
        <w:spacing w:after="0" w:line="240" w:lineRule="auto"/>
        <w:jc w:val="center"/>
        <w:rPr>
          <w:rFonts w:asciiTheme="majorBidi" w:hAnsiTheme="majorBidi" w:cstheme="majorBidi"/>
          <w:b/>
          <w:bCs/>
          <w:sz w:val="28"/>
          <w:szCs w:val="28"/>
        </w:rPr>
      </w:pPr>
      <w:r w:rsidRPr="00A07C45">
        <w:rPr>
          <w:rFonts w:asciiTheme="majorBidi" w:hAnsiTheme="majorBidi" w:cstheme="majorBidi"/>
          <w:b/>
          <w:bCs/>
          <w:sz w:val="28"/>
          <w:szCs w:val="28"/>
        </w:rPr>
        <w:t>(</w:t>
      </w:r>
      <w:r w:rsidR="001C7797" w:rsidRPr="00A07C45">
        <w:rPr>
          <w:rFonts w:asciiTheme="majorBidi" w:hAnsiTheme="majorBidi" w:cstheme="majorBidi"/>
          <w:b/>
          <w:bCs/>
          <w:sz w:val="28"/>
          <w:szCs w:val="28"/>
        </w:rPr>
        <w:t>S</w:t>
      </w:r>
      <w:r w:rsidRPr="00A07C45">
        <w:rPr>
          <w:rFonts w:asciiTheme="majorBidi" w:hAnsiTheme="majorBidi" w:cstheme="majorBidi"/>
          <w:b/>
          <w:bCs/>
          <w:sz w:val="28"/>
          <w:szCs w:val="28"/>
        </w:rPr>
        <w:t xml:space="preserve">tudi </w:t>
      </w:r>
      <w:r w:rsidR="001C7797" w:rsidRPr="00A07C45">
        <w:rPr>
          <w:rFonts w:asciiTheme="majorBidi" w:hAnsiTheme="majorBidi" w:cstheme="majorBidi"/>
          <w:b/>
          <w:bCs/>
          <w:sz w:val="28"/>
          <w:szCs w:val="28"/>
        </w:rPr>
        <w:t>E</w:t>
      </w:r>
      <w:r w:rsidRPr="00A07C45">
        <w:rPr>
          <w:rFonts w:asciiTheme="majorBidi" w:hAnsiTheme="majorBidi" w:cstheme="majorBidi"/>
          <w:b/>
          <w:bCs/>
          <w:sz w:val="28"/>
          <w:szCs w:val="28"/>
        </w:rPr>
        <w:t xml:space="preserve">mpiris </w:t>
      </w:r>
      <w:r w:rsidR="001C732A" w:rsidRPr="00A07C45">
        <w:rPr>
          <w:rFonts w:asciiTheme="majorBidi" w:hAnsiTheme="majorBidi" w:cstheme="majorBidi"/>
          <w:b/>
          <w:bCs/>
          <w:sz w:val="28"/>
          <w:szCs w:val="28"/>
        </w:rPr>
        <w:t>p</w:t>
      </w:r>
      <w:r w:rsidRPr="00A07C45">
        <w:rPr>
          <w:rFonts w:asciiTheme="majorBidi" w:hAnsiTheme="majorBidi" w:cstheme="majorBidi"/>
          <w:b/>
          <w:bCs/>
          <w:sz w:val="28"/>
          <w:szCs w:val="28"/>
        </w:rPr>
        <w:t>ada W</w:t>
      </w:r>
      <w:r w:rsidR="001C7797" w:rsidRPr="00A07C45">
        <w:rPr>
          <w:rFonts w:asciiTheme="majorBidi" w:hAnsiTheme="majorBidi" w:cstheme="majorBidi"/>
          <w:b/>
          <w:bCs/>
          <w:sz w:val="28"/>
          <w:szCs w:val="28"/>
        </w:rPr>
        <w:t xml:space="preserve">ajib </w:t>
      </w:r>
      <w:r w:rsidRPr="00A07C45">
        <w:rPr>
          <w:rFonts w:asciiTheme="majorBidi" w:hAnsiTheme="majorBidi" w:cstheme="majorBidi"/>
          <w:b/>
          <w:bCs/>
          <w:sz w:val="28"/>
          <w:szCs w:val="28"/>
        </w:rPr>
        <w:t>P</w:t>
      </w:r>
      <w:r w:rsidR="001C7797" w:rsidRPr="00A07C45">
        <w:rPr>
          <w:rFonts w:asciiTheme="majorBidi" w:hAnsiTheme="majorBidi" w:cstheme="majorBidi"/>
          <w:b/>
          <w:bCs/>
          <w:sz w:val="28"/>
          <w:szCs w:val="28"/>
        </w:rPr>
        <w:t>ajak</w:t>
      </w:r>
      <w:r w:rsidRPr="00A07C45">
        <w:rPr>
          <w:rFonts w:asciiTheme="majorBidi" w:hAnsiTheme="majorBidi" w:cstheme="majorBidi"/>
          <w:b/>
          <w:bCs/>
          <w:sz w:val="28"/>
          <w:szCs w:val="28"/>
        </w:rPr>
        <w:t xml:space="preserve"> UMKM di </w:t>
      </w:r>
      <w:r w:rsidR="001C7797" w:rsidRPr="00A07C45">
        <w:rPr>
          <w:rFonts w:asciiTheme="majorBidi" w:hAnsiTheme="majorBidi" w:cstheme="majorBidi"/>
          <w:b/>
          <w:bCs/>
          <w:sz w:val="28"/>
          <w:szCs w:val="28"/>
        </w:rPr>
        <w:t>KPP Pratama</w:t>
      </w:r>
      <w:r w:rsidRPr="00A07C45">
        <w:rPr>
          <w:rFonts w:asciiTheme="majorBidi" w:hAnsiTheme="majorBidi" w:cstheme="majorBidi"/>
          <w:b/>
          <w:bCs/>
          <w:sz w:val="28"/>
          <w:szCs w:val="28"/>
        </w:rPr>
        <w:t xml:space="preserve"> Samarinda</w:t>
      </w:r>
      <w:r w:rsidR="001C7797" w:rsidRPr="00A07C45">
        <w:rPr>
          <w:rFonts w:asciiTheme="majorBidi" w:hAnsiTheme="majorBidi" w:cstheme="majorBidi"/>
          <w:b/>
          <w:bCs/>
          <w:sz w:val="28"/>
          <w:szCs w:val="28"/>
        </w:rPr>
        <w:t xml:space="preserve"> Ulu</w:t>
      </w:r>
      <w:r w:rsidRPr="00A07C45">
        <w:rPr>
          <w:rFonts w:asciiTheme="majorBidi" w:hAnsiTheme="majorBidi" w:cstheme="majorBidi"/>
          <w:b/>
          <w:bCs/>
          <w:sz w:val="24"/>
          <w:szCs w:val="24"/>
        </w:rPr>
        <w:t>)</w:t>
      </w:r>
    </w:p>
    <w:p w14:paraId="4915D8EF" w14:textId="77777777" w:rsidR="00FE4C3B" w:rsidRPr="00A07C45" w:rsidRDefault="00FE4C3B" w:rsidP="00296041">
      <w:pPr>
        <w:widowControl w:val="0"/>
        <w:spacing w:after="0" w:line="240" w:lineRule="auto"/>
        <w:jc w:val="center"/>
        <w:rPr>
          <w:rFonts w:asciiTheme="majorBidi" w:hAnsiTheme="majorBidi" w:cstheme="majorBidi"/>
          <w:sz w:val="24"/>
          <w:szCs w:val="24"/>
        </w:rPr>
      </w:pPr>
    </w:p>
    <w:p w14:paraId="12F30BCA" w14:textId="77777777" w:rsidR="00296041" w:rsidRPr="00A07C45" w:rsidRDefault="00296041" w:rsidP="00296041">
      <w:pPr>
        <w:widowControl w:val="0"/>
        <w:spacing w:after="0" w:line="240" w:lineRule="auto"/>
        <w:jc w:val="center"/>
        <w:rPr>
          <w:rFonts w:asciiTheme="majorBidi" w:hAnsiTheme="majorBidi" w:cstheme="majorBidi"/>
          <w:sz w:val="24"/>
          <w:szCs w:val="24"/>
        </w:rPr>
      </w:pPr>
    </w:p>
    <w:p w14:paraId="268247B5" w14:textId="329C48BB" w:rsidR="001C7797" w:rsidRPr="00A07C45" w:rsidRDefault="001C7797" w:rsidP="00296041">
      <w:pPr>
        <w:widowControl w:val="0"/>
        <w:spacing w:after="0" w:line="240" w:lineRule="auto"/>
        <w:jc w:val="center"/>
        <w:rPr>
          <w:rFonts w:asciiTheme="majorBidi" w:hAnsiTheme="majorBidi" w:cstheme="majorBidi"/>
          <w:b/>
          <w:bCs/>
          <w:sz w:val="28"/>
          <w:szCs w:val="28"/>
        </w:rPr>
      </w:pPr>
      <w:r w:rsidRPr="00A07C45">
        <w:rPr>
          <w:rFonts w:asciiTheme="majorBidi" w:hAnsiTheme="majorBidi" w:cstheme="majorBidi"/>
          <w:b/>
          <w:bCs/>
          <w:sz w:val="28"/>
          <w:szCs w:val="28"/>
        </w:rPr>
        <w:t>SKRIPSI</w:t>
      </w:r>
    </w:p>
    <w:p w14:paraId="1BE6ED93" w14:textId="524470BA" w:rsidR="000F48D3" w:rsidRDefault="000F48D3" w:rsidP="000F48D3">
      <w:pPr>
        <w:pStyle w:val="TeksIsi"/>
        <w:spacing w:before="1"/>
        <w:ind w:left="434" w:right="574"/>
        <w:jc w:val="center"/>
        <w:rPr>
          <w:spacing w:val="-2"/>
        </w:rPr>
      </w:pPr>
      <w:r>
        <w:t>Sebagai</w:t>
      </w:r>
      <w:r>
        <w:rPr>
          <w:spacing w:val="-5"/>
        </w:rPr>
        <w:t xml:space="preserve"> </w:t>
      </w:r>
      <w:r>
        <w:t>salah</w:t>
      </w:r>
      <w:r>
        <w:rPr>
          <w:spacing w:val="-1"/>
        </w:rPr>
        <w:t xml:space="preserve"> </w:t>
      </w:r>
      <w:r>
        <w:t>satu</w:t>
      </w:r>
      <w:r>
        <w:rPr>
          <w:spacing w:val="-1"/>
        </w:rPr>
        <w:t xml:space="preserve"> </w:t>
      </w:r>
      <w:r>
        <w:t>persyaratan</w:t>
      </w:r>
      <w:r>
        <w:rPr>
          <w:spacing w:val="-1"/>
        </w:rPr>
        <w:t xml:space="preserve"> </w:t>
      </w:r>
      <w:r>
        <w:t>untuk</w:t>
      </w:r>
      <w:r>
        <w:rPr>
          <w:spacing w:val="-1"/>
        </w:rPr>
        <w:t xml:space="preserve"> </w:t>
      </w:r>
      <w:r>
        <w:t>memperoleh</w:t>
      </w:r>
      <w:r>
        <w:rPr>
          <w:spacing w:val="1"/>
        </w:rPr>
        <w:t xml:space="preserve"> </w:t>
      </w:r>
      <w:r>
        <w:t>gelar</w:t>
      </w:r>
      <w:r>
        <w:rPr>
          <w:spacing w:val="-3"/>
        </w:rPr>
        <w:t xml:space="preserve"> </w:t>
      </w:r>
      <w:r>
        <w:t>Sarjana</w:t>
      </w:r>
      <w:r>
        <w:rPr>
          <w:spacing w:val="-16"/>
        </w:rPr>
        <w:t xml:space="preserve"> </w:t>
      </w:r>
      <w:r>
        <w:rPr>
          <w:spacing w:val="-2"/>
        </w:rPr>
        <w:t>Akuntansi</w:t>
      </w:r>
    </w:p>
    <w:p w14:paraId="59CB9831" w14:textId="2E07F5A8" w:rsidR="001C7797" w:rsidRPr="000F48D3" w:rsidRDefault="001C7797" w:rsidP="00296041">
      <w:pPr>
        <w:widowControl w:val="0"/>
        <w:spacing w:after="0" w:line="240" w:lineRule="auto"/>
        <w:jc w:val="center"/>
        <w:rPr>
          <w:rFonts w:asciiTheme="majorBidi" w:hAnsiTheme="majorBidi" w:cstheme="majorBidi"/>
          <w:sz w:val="24"/>
          <w:szCs w:val="24"/>
          <w:lang w:val="id"/>
        </w:rPr>
      </w:pPr>
    </w:p>
    <w:p w14:paraId="770754E5" w14:textId="77777777" w:rsidR="00296041" w:rsidRPr="00A07C45" w:rsidRDefault="00296041" w:rsidP="00296041">
      <w:pPr>
        <w:widowControl w:val="0"/>
        <w:spacing w:after="0" w:line="240" w:lineRule="auto"/>
        <w:jc w:val="center"/>
        <w:rPr>
          <w:rFonts w:asciiTheme="majorBidi" w:hAnsiTheme="majorBidi" w:cstheme="majorBidi"/>
          <w:sz w:val="24"/>
          <w:szCs w:val="24"/>
        </w:rPr>
      </w:pPr>
    </w:p>
    <w:p w14:paraId="3B66D6A7" w14:textId="61E26BB6" w:rsidR="001C7797" w:rsidRPr="00A07C45" w:rsidRDefault="00A22F6E" w:rsidP="00296041">
      <w:pPr>
        <w:widowControl w:val="0"/>
        <w:spacing w:after="0" w:line="240" w:lineRule="auto"/>
        <w:jc w:val="center"/>
        <w:rPr>
          <w:rFonts w:asciiTheme="majorBidi" w:hAnsiTheme="majorBidi" w:cstheme="majorBidi"/>
          <w:sz w:val="24"/>
          <w:szCs w:val="24"/>
        </w:rPr>
      </w:pPr>
      <w:r w:rsidRPr="00A07C45">
        <w:rPr>
          <w:rFonts w:asciiTheme="majorBidi" w:hAnsiTheme="majorBidi" w:cstheme="majorBidi"/>
          <w:noProof/>
          <w:sz w:val="24"/>
          <w:szCs w:val="24"/>
        </w:rPr>
        <w:drawing>
          <wp:inline distT="0" distB="0" distL="0" distR="0" wp14:anchorId="095676D9" wp14:editId="0DB53AFC">
            <wp:extent cx="1800000" cy="1800000"/>
            <wp:effectExtent l="0" t="0" r="0" b="0"/>
            <wp:docPr id="666047362"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7362" name="Gambar 666047362"/>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52CBC69" w14:textId="77777777" w:rsidR="00296041" w:rsidRPr="00A07C45" w:rsidRDefault="00296041" w:rsidP="00296041">
      <w:pPr>
        <w:widowControl w:val="0"/>
        <w:spacing w:after="0" w:line="240" w:lineRule="auto"/>
        <w:jc w:val="center"/>
        <w:rPr>
          <w:rFonts w:asciiTheme="majorBidi" w:hAnsiTheme="majorBidi" w:cstheme="majorBidi"/>
          <w:sz w:val="24"/>
          <w:szCs w:val="24"/>
        </w:rPr>
      </w:pPr>
    </w:p>
    <w:p w14:paraId="3D63A2C1" w14:textId="77777777" w:rsidR="001C7797" w:rsidRPr="00A07C45" w:rsidRDefault="001C7797" w:rsidP="00296041">
      <w:pPr>
        <w:widowControl w:val="0"/>
        <w:spacing w:after="0" w:line="240" w:lineRule="auto"/>
        <w:jc w:val="center"/>
        <w:rPr>
          <w:rFonts w:asciiTheme="majorBidi" w:hAnsiTheme="majorBidi" w:cstheme="majorBidi"/>
          <w:sz w:val="24"/>
          <w:szCs w:val="24"/>
        </w:rPr>
      </w:pPr>
    </w:p>
    <w:p w14:paraId="4D72D9AC" w14:textId="12E5CC78" w:rsidR="001C7797" w:rsidRPr="00A07C45" w:rsidRDefault="001C7797" w:rsidP="00DC3C98">
      <w:pPr>
        <w:widowControl w:val="0"/>
        <w:spacing w:after="0" w:line="240" w:lineRule="auto"/>
        <w:jc w:val="center"/>
        <w:rPr>
          <w:rFonts w:asciiTheme="majorBidi" w:hAnsiTheme="majorBidi" w:cstheme="majorBidi"/>
          <w:sz w:val="28"/>
          <w:szCs w:val="28"/>
        </w:rPr>
      </w:pPr>
      <w:r w:rsidRPr="00A07C45">
        <w:rPr>
          <w:rFonts w:asciiTheme="majorBidi" w:hAnsiTheme="majorBidi" w:cstheme="majorBidi"/>
          <w:sz w:val="28"/>
          <w:szCs w:val="28"/>
        </w:rPr>
        <w:t>Oleh:</w:t>
      </w:r>
    </w:p>
    <w:p w14:paraId="38FB37E3" w14:textId="432BEEAA" w:rsidR="001C7797" w:rsidRPr="00A07C45" w:rsidRDefault="001C7797" w:rsidP="00DC3C98">
      <w:pPr>
        <w:widowControl w:val="0"/>
        <w:spacing w:after="0" w:line="240" w:lineRule="auto"/>
        <w:jc w:val="center"/>
        <w:rPr>
          <w:rFonts w:asciiTheme="majorBidi" w:hAnsiTheme="majorBidi" w:cstheme="majorBidi"/>
          <w:b/>
          <w:bCs/>
          <w:sz w:val="28"/>
          <w:szCs w:val="28"/>
        </w:rPr>
      </w:pPr>
      <w:r w:rsidRPr="00A07C45">
        <w:rPr>
          <w:rFonts w:asciiTheme="majorBidi" w:hAnsiTheme="majorBidi" w:cstheme="majorBidi"/>
          <w:b/>
          <w:bCs/>
          <w:sz w:val="28"/>
          <w:szCs w:val="28"/>
        </w:rPr>
        <w:t>NAADIYAH ATIKAH PUTRI</w:t>
      </w:r>
    </w:p>
    <w:p w14:paraId="68C64B08" w14:textId="4FC0DEE2" w:rsidR="001C7797" w:rsidRPr="00A07C45" w:rsidRDefault="001C7797" w:rsidP="00A22F6E">
      <w:pPr>
        <w:widowControl w:val="0"/>
        <w:spacing w:after="0" w:line="240" w:lineRule="auto"/>
        <w:jc w:val="center"/>
        <w:rPr>
          <w:rFonts w:asciiTheme="majorBidi" w:hAnsiTheme="majorBidi" w:cstheme="majorBidi"/>
          <w:b/>
          <w:bCs/>
          <w:sz w:val="28"/>
          <w:szCs w:val="28"/>
        </w:rPr>
      </w:pPr>
      <w:r w:rsidRPr="00A07C45">
        <w:rPr>
          <w:rFonts w:asciiTheme="majorBidi" w:hAnsiTheme="majorBidi" w:cstheme="majorBidi"/>
          <w:b/>
          <w:bCs/>
          <w:sz w:val="28"/>
          <w:szCs w:val="28"/>
        </w:rPr>
        <w:t>2101036053</w:t>
      </w:r>
    </w:p>
    <w:p w14:paraId="3C2278FA" w14:textId="77777777" w:rsidR="00296041" w:rsidRPr="00A07C45" w:rsidRDefault="00A22F6E" w:rsidP="00296041">
      <w:pPr>
        <w:widowControl w:val="0"/>
        <w:spacing w:after="0" w:line="240" w:lineRule="auto"/>
        <w:jc w:val="center"/>
        <w:rPr>
          <w:rFonts w:asciiTheme="majorBidi" w:hAnsiTheme="majorBidi" w:cstheme="majorBidi"/>
          <w:b/>
          <w:bCs/>
          <w:sz w:val="24"/>
          <w:szCs w:val="24"/>
        </w:rPr>
      </w:pPr>
      <w:r w:rsidRPr="00A07C45">
        <w:rPr>
          <w:rFonts w:asciiTheme="majorBidi" w:hAnsiTheme="majorBidi" w:cstheme="majorBidi"/>
          <w:b/>
          <w:bCs/>
          <w:sz w:val="28"/>
          <w:szCs w:val="28"/>
        </w:rPr>
        <w:t>S1-AKUNTANSI</w:t>
      </w:r>
    </w:p>
    <w:p w14:paraId="275F9CC6" w14:textId="77777777" w:rsidR="00296041" w:rsidRPr="00A07C45" w:rsidRDefault="00296041" w:rsidP="00296041">
      <w:pPr>
        <w:widowControl w:val="0"/>
        <w:spacing w:after="0" w:line="240" w:lineRule="auto"/>
        <w:jc w:val="center"/>
        <w:rPr>
          <w:rFonts w:asciiTheme="majorBidi" w:hAnsiTheme="majorBidi" w:cstheme="majorBidi"/>
          <w:b/>
          <w:bCs/>
          <w:sz w:val="24"/>
          <w:szCs w:val="24"/>
        </w:rPr>
      </w:pPr>
    </w:p>
    <w:p w14:paraId="2A734873" w14:textId="77777777" w:rsidR="00296041" w:rsidRPr="00A07C45" w:rsidRDefault="00296041" w:rsidP="00296041">
      <w:pPr>
        <w:widowControl w:val="0"/>
        <w:spacing w:after="0" w:line="240" w:lineRule="auto"/>
        <w:jc w:val="center"/>
        <w:rPr>
          <w:rFonts w:asciiTheme="majorBidi" w:hAnsiTheme="majorBidi" w:cstheme="majorBidi"/>
          <w:b/>
          <w:bCs/>
          <w:sz w:val="24"/>
          <w:szCs w:val="24"/>
        </w:rPr>
      </w:pPr>
    </w:p>
    <w:p w14:paraId="153D63AD" w14:textId="77777777" w:rsidR="00296041" w:rsidRPr="00A07C45" w:rsidRDefault="00296041" w:rsidP="00296041">
      <w:pPr>
        <w:widowControl w:val="0"/>
        <w:spacing w:after="0" w:line="240" w:lineRule="auto"/>
        <w:jc w:val="center"/>
        <w:rPr>
          <w:rFonts w:asciiTheme="majorBidi" w:hAnsiTheme="majorBidi" w:cstheme="majorBidi"/>
          <w:b/>
          <w:bCs/>
          <w:sz w:val="24"/>
          <w:szCs w:val="24"/>
        </w:rPr>
      </w:pPr>
    </w:p>
    <w:p w14:paraId="12198695" w14:textId="77777777" w:rsidR="00296041" w:rsidRPr="00A07C45" w:rsidRDefault="00296041" w:rsidP="00296041">
      <w:pPr>
        <w:widowControl w:val="0"/>
        <w:spacing w:after="0" w:line="240" w:lineRule="auto"/>
        <w:jc w:val="center"/>
        <w:rPr>
          <w:rFonts w:asciiTheme="majorBidi" w:hAnsiTheme="majorBidi" w:cstheme="majorBidi"/>
          <w:b/>
          <w:bCs/>
          <w:sz w:val="24"/>
          <w:szCs w:val="24"/>
        </w:rPr>
      </w:pPr>
    </w:p>
    <w:p w14:paraId="34D6AAD7" w14:textId="77777777" w:rsidR="00296041" w:rsidRPr="00A07C45" w:rsidRDefault="00296041" w:rsidP="00296041">
      <w:pPr>
        <w:widowControl w:val="0"/>
        <w:spacing w:after="0" w:line="240" w:lineRule="auto"/>
        <w:jc w:val="center"/>
        <w:rPr>
          <w:rFonts w:asciiTheme="majorBidi" w:hAnsiTheme="majorBidi" w:cstheme="majorBidi"/>
          <w:b/>
          <w:bCs/>
          <w:sz w:val="24"/>
          <w:szCs w:val="24"/>
        </w:rPr>
      </w:pPr>
    </w:p>
    <w:p w14:paraId="758493CD" w14:textId="784CC962" w:rsidR="001C7797" w:rsidRPr="00A07C45" w:rsidRDefault="001C7797" w:rsidP="00296041">
      <w:pPr>
        <w:widowControl w:val="0"/>
        <w:spacing w:after="0" w:line="240" w:lineRule="auto"/>
        <w:jc w:val="center"/>
        <w:rPr>
          <w:rFonts w:asciiTheme="majorBidi" w:hAnsiTheme="majorBidi" w:cstheme="majorBidi"/>
          <w:b/>
          <w:bCs/>
          <w:sz w:val="24"/>
          <w:szCs w:val="24"/>
        </w:rPr>
      </w:pPr>
      <w:r w:rsidRPr="00A07C45">
        <w:rPr>
          <w:rFonts w:asciiTheme="majorBidi" w:hAnsiTheme="majorBidi" w:cstheme="majorBidi"/>
          <w:b/>
          <w:bCs/>
          <w:sz w:val="32"/>
          <w:szCs w:val="32"/>
        </w:rPr>
        <w:t>JURUSAN AKUNTANSI</w:t>
      </w:r>
    </w:p>
    <w:p w14:paraId="6AA553D4" w14:textId="09AC49D1" w:rsidR="001C7797" w:rsidRPr="00A07C45" w:rsidRDefault="001C7797" w:rsidP="00DC3C98">
      <w:pPr>
        <w:widowControl w:val="0"/>
        <w:spacing w:after="0" w:line="240" w:lineRule="auto"/>
        <w:jc w:val="center"/>
        <w:rPr>
          <w:rFonts w:asciiTheme="majorBidi" w:hAnsiTheme="majorBidi" w:cstheme="majorBidi"/>
          <w:b/>
          <w:bCs/>
          <w:sz w:val="32"/>
          <w:szCs w:val="32"/>
        </w:rPr>
      </w:pPr>
      <w:r w:rsidRPr="00A07C45">
        <w:rPr>
          <w:rFonts w:asciiTheme="majorBidi" w:hAnsiTheme="majorBidi" w:cstheme="majorBidi"/>
          <w:b/>
          <w:bCs/>
          <w:sz w:val="32"/>
          <w:szCs w:val="32"/>
        </w:rPr>
        <w:t>FAKULTAS EKONOMI DAN BISNIS</w:t>
      </w:r>
    </w:p>
    <w:p w14:paraId="12D1F3D0" w14:textId="2CC19AAC" w:rsidR="001C7797" w:rsidRPr="00A07C45" w:rsidRDefault="001C7797" w:rsidP="00DC3C98">
      <w:pPr>
        <w:widowControl w:val="0"/>
        <w:spacing w:after="0" w:line="240" w:lineRule="auto"/>
        <w:jc w:val="center"/>
        <w:rPr>
          <w:rFonts w:asciiTheme="majorBidi" w:hAnsiTheme="majorBidi" w:cstheme="majorBidi"/>
          <w:b/>
          <w:bCs/>
          <w:sz w:val="32"/>
          <w:szCs w:val="32"/>
        </w:rPr>
      </w:pPr>
      <w:r w:rsidRPr="00A07C45">
        <w:rPr>
          <w:rFonts w:asciiTheme="majorBidi" w:hAnsiTheme="majorBidi" w:cstheme="majorBidi"/>
          <w:b/>
          <w:bCs/>
          <w:sz w:val="32"/>
          <w:szCs w:val="32"/>
        </w:rPr>
        <w:t>UNIVERSITAS MULAWARMAN</w:t>
      </w:r>
    </w:p>
    <w:p w14:paraId="78828499" w14:textId="01961A8F" w:rsidR="001C7797" w:rsidRPr="00A07C45" w:rsidRDefault="001C7797" w:rsidP="00DC3C98">
      <w:pPr>
        <w:widowControl w:val="0"/>
        <w:spacing w:after="0" w:line="240" w:lineRule="auto"/>
        <w:jc w:val="center"/>
        <w:rPr>
          <w:rFonts w:asciiTheme="majorBidi" w:hAnsiTheme="majorBidi" w:cstheme="majorBidi"/>
          <w:b/>
          <w:bCs/>
          <w:sz w:val="32"/>
          <w:szCs w:val="32"/>
        </w:rPr>
      </w:pPr>
      <w:r w:rsidRPr="00A07C45">
        <w:rPr>
          <w:rFonts w:asciiTheme="majorBidi" w:hAnsiTheme="majorBidi" w:cstheme="majorBidi"/>
          <w:b/>
          <w:bCs/>
          <w:sz w:val="32"/>
          <w:szCs w:val="32"/>
        </w:rPr>
        <w:t>SAMARINDA</w:t>
      </w:r>
    </w:p>
    <w:p w14:paraId="3A8339E6" w14:textId="01128A98" w:rsidR="00812FC9" w:rsidRPr="00A07C45" w:rsidRDefault="001C7797" w:rsidP="00DC3C98">
      <w:pPr>
        <w:widowControl w:val="0"/>
        <w:spacing w:line="240" w:lineRule="auto"/>
        <w:jc w:val="center"/>
        <w:rPr>
          <w:rFonts w:asciiTheme="majorBidi" w:hAnsiTheme="majorBidi" w:cstheme="majorBidi"/>
          <w:sz w:val="32"/>
          <w:szCs w:val="32"/>
        </w:rPr>
        <w:sectPr w:rsidR="00812FC9" w:rsidRPr="00A07C45" w:rsidSect="00FD3773">
          <w:headerReference w:type="default" r:id="rId9"/>
          <w:footerReference w:type="default" r:id="rId10"/>
          <w:footerReference w:type="first" r:id="rId11"/>
          <w:pgSz w:w="11906" w:h="16838" w:code="9"/>
          <w:pgMar w:top="2268" w:right="1701" w:bottom="1701" w:left="2268" w:header="720" w:footer="720" w:gutter="0"/>
          <w:cols w:space="720"/>
          <w:docGrid w:linePitch="299"/>
        </w:sectPr>
      </w:pPr>
      <w:r w:rsidRPr="00A07C45">
        <w:rPr>
          <w:rFonts w:asciiTheme="majorBidi" w:hAnsiTheme="majorBidi" w:cstheme="majorBidi"/>
          <w:b/>
          <w:bCs/>
          <w:sz w:val="32"/>
          <w:szCs w:val="32"/>
        </w:rPr>
        <w:t>202</w:t>
      </w:r>
      <w:r w:rsidR="00D4437C">
        <w:rPr>
          <w:rFonts w:asciiTheme="majorBidi" w:hAnsiTheme="majorBidi" w:cstheme="majorBidi"/>
          <w:b/>
          <w:bCs/>
          <w:sz w:val="32"/>
          <w:szCs w:val="32"/>
        </w:rPr>
        <w:t>5</w:t>
      </w:r>
    </w:p>
    <w:p w14:paraId="60C3B39C" w14:textId="4A7388AE" w:rsidR="0022391C" w:rsidRDefault="0022391C" w:rsidP="00296041">
      <w:pPr>
        <w:pStyle w:val="Judul1"/>
        <w:spacing w:before="0" w:line="240" w:lineRule="auto"/>
        <w:jc w:val="center"/>
        <w:rPr>
          <w:sz w:val="24"/>
          <w:szCs w:val="24"/>
        </w:rPr>
      </w:pPr>
      <w:bookmarkStart w:id="0" w:name="_Toc206531970"/>
    </w:p>
    <w:p w14:paraId="4D4F65AF" w14:textId="310A55EE" w:rsidR="0022391C" w:rsidRDefault="0022391C">
      <w:pPr>
        <w:rPr>
          <w:rFonts w:asciiTheme="majorBidi" w:eastAsiaTheme="majorEastAsia" w:hAnsiTheme="majorBidi" w:cstheme="majorBidi"/>
          <w:b/>
          <w:sz w:val="24"/>
          <w:szCs w:val="24"/>
        </w:rPr>
      </w:pPr>
      <w:r>
        <w:rPr>
          <w:noProof/>
          <w:sz w:val="24"/>
          <w:szCs w:val="24"/>
        </w:rPr>
        <w:drawing>
          <wp:inline distT="0" distB="0" distL="0" distR="0" wp14:anchorId="073A9BA4" wp14:editId="55097A8E">
            <wp:extent cx="5039995" cy="6522085"/>
            <wp:effectExtent l="0" t="0" r="8255" b="0"/>
            <wp:docPr id="212005823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58239" name="Gambar 21200582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r>
        <w:rPr>
          <w:sz w:val="24"/>
          <w:szCs w:val="24"/>
        </w:rPr>
        <w:br w:type="page"/>
      </w:r>
    </w:p>
    <w:bookmarkEnd w:id="0"/>
    <w:p w14:paraId="364BEE57" w14:textId="4076AEDC" w:rsidR="0022391C" w:rsidRDefault="0022391C">
      <w:pPr>
        <w:rPr>
          <w:rFonts w:asciiTheme="majorBidi" w:hAnsiTheme="majorBidi" w:cstheme="majorBidi"/>
          <w:bCs/>
          <w:sz w:val="24"/>
          <w:szCs w:val="24"/>
        </w:rPr>
      </w:pPr>
      <w:r>
        <w:rPr>
          <w:rFonts w:asciiTheme="majorBidi" w:hAnsiTheme="majorBidi" w:cstheme="majorBidi"/>
          <w:bCs/>
          <w:noProof/>
          <w:sz w:val="24"/>
          <w:szCs w:val="24"/>
        </w:rPr>
        <w:lastRenderedPageBreak/>
        <w:drawing>
          <wp:inline distT="0" distB="0" distL="0" distR="0" wp14:anchorId="38D72C2B" wp14:editId="241F04D7">
            <wp:extent cx="5039995" cy="6523990"/>
            <wp:effectExtent l="0" t="0" r="8255" b="0"/>
            <wp:docPr id="107467786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77868" name="Gambar 10746778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p>
    <w:p w14:paraId="1F07AB39" w14:textId="57B30E39" w:rsidR="0022391C" w:rsidRDefault="0022391C" w:rsidP="00874430">
      <w:pPr>
        <w:spacing w:line="480" w:lineRule="auto"/>
        <w:ind w:left="1440"/>
        <w:jc w:val="both"/>
        <w:rPr>
          <w:rFonts w:asciiTheme="majorBidi" w:hAnsiTheme="majorBidi" w:cstheme="majorBidi"/>
          <w:bCs/>
          <w:sz w:val="24"/>
          <w:szCs w:val="24"/>
        </w:rPr>
      </w:pPr>
    </w:p>
    <w:p w14:paraId="0B359693" w14:textId="77777777" w:rsidR="0022391C" w:rsidRDefault="0022391C">
      <w:pPr>
        <w:rPr>
          <w:rFonts w:asciiTheme="majorBidi" w:hAnsiTheme="majorBidi" w:cstheme="majorBidi"/>
          <w:bCs/>
          <w:sz w:val="24"/>
          <w:szCs w:val="24"/>
        </w:rPr>
      </w:pPr>
      <w:r>
        <w:rPr>
          <w:rFonts w:asciiTheme="majorBidi" w:hAnsiTheme="majorBidi" w:cstheme="majorBidi"/>
          <w:bCs/>
          <w:sz w:val="24"/>
          <w:szCs w:val="24"/>
        </w:rPr>
        <w:br w:type="page"/>
      </w:r>
    </w:p>
    <w:p w14:paraId="79F8F7C5" w14:textId="7BC61FA4" w:rsidR="00A17791" w:rsidRDefault="00A17791" w:rsidP="00080C3C">
      <w:pPr>
        <w:pStyle w:val="Judul1"/>
        <w:spacing w:before="0" w:line="480" w:lineRule="auto"/>
        <w:jc w:val="center"/>
        <w:rPr>
          <w:sz w:val="24"/>
          <w:szCs w:val="24"/>
        </w:rPr>
      </w:pPr>
      <w:bookmarkStart w:id="1" w:name="_Toc206531975"/>
      <w:r w:rsidRPr="00080C3C">
        <w:rPr>
          <w:sz w:val="24"/>
          <w:szCs w:val="24"/>
        </w:rPr>
        <w:lastRenderedPageBreak/>
        <w:t>KATA PENGANTAR</w:t>
      </w:r>
      <w:bookmarkEnd w:id="1"/>
    </w:p>
    <w:p w14:paraId="45B95AEB" w14:textId="77777777" w:rsidR="003B6429" w:rsidRPr="003B6429" w:rsidRDefault="003B6429" w:rsidP="003B6429"/>
    <w:p w14:paraId="66F34B00" w14:textId="419E13C6" w:rsidR="00A17791" w:rsidRDefault="00A17791" w:rsidP="00080C3C">
      <w:pPr>
        <w:spacing w:after="0" w:line="480" w:lineRule="auto"/>
        <w:ind w:firstLine="720"/>
        <w:jc w:val="both"/>
        <w:rPr>
          <w:rFonts w:asciiTheme="majorBidi" w:hAnsiTheme="majorBidi" w:cstheme="majorBidi"/>
          <w:sz w:val="24"/>
          <w:szCs w:val="24"/>
        </w:rPr>
      </w:pPr>
      <w:r w:rsidRPr="00A17791">
        <w:rPr>
          <w:rFonts w:asciiTheme="majorBidi" w:hAnsiTheme="majorBidi" w:cstheme="majorBidi"/>
          <w:bCs/>
          <w:sz w:val="24"/>
          <w:szCs w:val="24"/>
        </w:rPr>
        <w:t xml:space="preserve">Segala puji dan rasa syukur dipanjatkan ke hadirat Allah SWT atas limpahan rahmat dan karunia-Nya, serta </w:t>
      </w:r>
      <w:proofErr w:type="spellStart"/>
      <w:r w:rsidRPr="00A17791">
        <w:rPr>
          <w:rFonts w:asciiTheme="majorBidi" w:hAnsiTheme="majorBidi" w:cstheme="majorBidi"/>
          <w:bCs/>
          <w:sz w:val="24"/>
          <w:szCs w:val="24"/>
        </w:rPr>
        <w:t>shalawat</w:t>
      </w:r>
      <w:proofErr w:type="spellEnd"/>
      <w:r w:rsidRPr="00A17791">
        <w:rPr>
          <w:rFonts w:asciiTheme="majorBidi" w:hAnsiTheme="majorBidi" w:cstheme="majorBidi"/>
          <w:bCs/>
          <w:sz w:val="24"/>
          <w:szCs w:val="24"/>
        </w:rPr>
        <w:t xml:space="preserve"> dan salam senantiasa tercurah kepada Nabi Muhammad SAW</w:t>
      </w:r>
      <w:r w:rsidR="00080C3C">
        <w:rPr>
          <w:rFonts w:asciiTheme="majorBidi" w:hAnsiTheme="majorBidi" w:cstheme="majorBidi"/>
          <w:bCs/>
          <w:sz w:val="24"/>
          <w:szCs w:val="24"/>
        </w:rPr>
        <w:t>. S</w:t>
      </w:r>
      <w:r w:rsidR="00080C3C" w:rsidRPr="00080C3C">
        <w:rPr>
          <w:rFonts w:asciiTheme="majorBidi" w:hAnsiTheme="majorBidi" w:cstheme="majorBidi"/>
          <w:bCs/>
          <w:sz w:val="24"/>
          <w:szCs w:val="24"/>
        </w:rPr>
        <w:t>ehingga penulis dapat menulis sebuah skripsi dengan judul</w:t>
      </w:r>
      <w:r w:rsidR="00080C3C">
        <w:rPr>
          <w:rFonts w:asciiTheme="majorBidi" w:hAnsiTheme="majorBidi" w:cstheme="majorBidi"/>
          <w:bCs/>
          <w:sz w:val="24"/>
          <w:szCs w:val="24"/>
        </w:rPr>
        <w:t xml:space="preserve"> ”</w:t>
      </w:r>
      <w:r w:rsidR="00080C3C" w:rsidRPr="00A07C45">
        <w:rPr>
          <w:rFonts w:asciiTheme="majorBidi" w:hAnsiTheme="majorBidi" w:cstheme="majorBidi"/>
          <w:sz w:val="24"/>
          <w:szCs w:val="24"/>
        </w:rPr>
        <w:t xml:space="preserve">Pengaruh Insentif PPh UMKM Terhadap Kepatuhan Wajib Pajak UMKM Dengan Nasionalisme Pengusaha Sebagai Variabel </w:t>
      </w:r>
      <w:r w:rsidR="00080C3C">
        <w:rPr>
          <w:rFonts w:asciiTheme="majorBidi" w:hAnsiTheme="majorBidi" w:cstheme="majorBidi"/>
          <w:sz w:val="24"/>
          <w:szCs w:val="24"/>
        </w:rPr>
        <w:t>Mediasi</w:t>
      </w:r>
      <w:r w:rsidR="00080C3C" w:rsidRPr="00A07C45">
        <w:rPr>
          <w:rFonts w:asciiTheme="majorBidi" w:hAnsiTheme="majorBidi" w:cstheme="majorBidi"/>
          <w:sz w:val="24"/>
          <w:szCs w:val="24"/>
        </w:rPr>
        <w:t xml:space="preserve"> (Studi Empiris pada Wajib Pajak UMKM di KPP Pratama Samarinda Ulu)</w:t>
      </w:r>
      <w:r w:rsidR="00080C3C">
        <w:rPr>
          <w:rFonts w:asciiTheme="majorBidi" w:hAnsiTheme="majorBidi" w:cstheme="majorBidi"/>
          <w:sz w:val="24"/>
          <w:szCs w:val="24"/>
        </w:rPr>
        <w:t xml:space="preserve">”. </w:t>
      </w:r>
      <w:r w:rsidR="00080C3C" w:rsidRPr="00080C3C">
        <w:rPr>
          <w:rFonts w:asciiTheme="majorBidi" w:hAnsiTheme="majorBidi" w:cstheme="majorBidi"/>
          <w:sz w:val="24"/>
          <w:szCs w:val="24"/>
        </w:rPr>
        <w:t xml:space="preserve">Skripsi ini ditulis sebagai tugas akhir dalam menempuh perkuliahan di Program Studi S1 Akuntansi Fakultas Ekonomi dan Bisnis Universitas </w:t>
      </w:r>
      <w:proofErr w:type="spellStart"/>
      <w:r w:rsidR="00080C3C" w:rsidRPr="00080C3C">
        <w:rPr>
          <w:rFonts w:asciiTheme="majorBidi" w:hAnsiTheme="majorBidi" w:cstheme="majorBidi"/>
          <w:sz w:val="24"/>
          <w:szCs w:val="24"/>
        </w:rPr>
        <w:t>Mulawarman</w:t>
      </w:r>
      <w:proofErr w:type="spellEnd"/>
      <w:r w:rsidR="00080C3C" w:rsidRPr="00080C3C">
        <w:rPr>
          <w:rFonts w:asciiTheme="majorBidi" w:hAnsiTheme="majorBidi" w:cstheme="majorBidi"/>
          <w:sz w:val="24"/>
          <w:szCs w:val="24"/>
        </w:rPr>
        <w:t>.</w:t>
      </w:r>
    </w:p>
    <w:p w14:paraId="6A947A52" w14:textId="4728E59A" w:rsidR="00080C3C" w:rsidRPr="00080C3C" w:rsidRDefault="00080C3C" w:rsidP="00080C3C">
      <w:pPr>
        <w:spacing w:after="0" w:line="480" w:lineRule="auto"/>
        <w:ind w:firstLine="720"/>
        <w:jc w:val="both"/>
        <w:rPr>
          <w:rFonts w:asciiTheme="majorBidi" w:hAnsiTheme="majorBidi" w:cstheme="majorBidi"/>
          <w:sz w:val="24"/>
          <w:szCs w:val="24"/>
        </w:rPr>
      </w:pPr>
      <w:r w:rsidRPr="00080C3C">
        <w:rPr>
          <w:rFonts w:asciiTheme="majorBidi" w:hAnsiTheme="majorBidi" w:cstheme="majorBidi"/>
          <w:sz w:val="24"/>
          <w:szCs w:val="24"/>
        </w:rPr>
        <w:t>Dalam penyusunan skripsi ini, penulis menerima banyak bantuan dan dukungan dari berbagai pihak. Sebagai bentuk apresiasi, penulis menyampaikan ucapan terima kasih yang setulus-tulusnya kepada pihak-pihak berikut:</w:t>
      </w:r>
    </w:p>
    <w:p w14:paraId="4EE21319" w14:textId="3D51ADF5" w:rsidR="00080C3C" w:rsidRPr="00080C3C" w:rsidRDefault="00080C3C" w:rsidP="00080C3C">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080C3C">
        <w:rPr>
          <w:rFonts w:ascii="Times New Roman" w:eastAsia="Times New Roman" w:hAnsi="Times New Roman" w:cs="Times New Roman"/>
          <w:color w:val="000000"/>
          <w:kern w:val="0"/>
          <w:sz w:val="24"/>
          <w:szCs w:val="24"/>
          <w:lang w:eastAsia="id-ID"/>
          <w14:ligatures w14:val="none"/>
        </w:rPr>
        <w:t xml:space="preserve">Prof. Dr. Ir. H. </w:t>
      </w:r>
      <w:proofErr w:type="spellStart"/>
      <w:r w:rsidRPr="00080C3C">
        <w:rPr>
          <w:rFonts w:ascii="Times New Roman" w:eastAsia="Times New Roman" w:hAnsi="Times New Roman" w:cs="Times New Roman"/>
          <w:color w:val="000000"/>
          <w:kern w:val="0"/>
          <w:sz w:val="24"/>
          <w:szCs w:val="24"/>
          <w:lang w:eastAsia="id-ID"/>
          <w14:ligatures w14:val="none"/>
        </w:rPr>
        <w:t>Abdunnur</w:t>
      </w:r>
      <w:proofErr w:type="spellEnd"/>
      <w:r w:rsidRPr="00080C3C">
        <w:rPr>
          <w:rFonts w:ascii="Times New Roman" w:eastAsia="Times New Roman" w:hAnsi="Times New Roman" w:cs="Times New Roman"/>
          <w:color w:val="000000"/>
          <w:kern w:val="0"/>
          <w:sz w:val="24"/>
          <w:szCs w:val="24"/>
          <w:lang w:eastAsia="id-ID"/>
          <w14:ligatures w14:val="none"/>
        </w:rPr>
        <w:t>., M.Si., IPU., ASEAN Eng. selaku Rektor</w:t>
      </w:r>
      <w:r>
        <w:rPr>
          <w:rFonts w:ascii="Times New Roman" w:eastAsia="Times New Roman" w:hAnsi="Times New Roman" w:cs="Times New Roman"/>
          <w:color w:val="000000"/>
          <w:kern w:val="0"/>
          <w:sz w:val="24"/>
          <w:szCs w:val="24"/>
          <w:lang w:eastAsia="id-ID"/>
          <w14:ligatures w14:val="none"/>
        </w:rPr>
        <w:t xml:space="preserve"> </w:t>
      </w:r>
      <w:r w:rsidRPr="00080C3C">
        <w:rPr>
          <w:rFonts w:ascii="Times New Roman" w:eastAsia="Times New Roman" w:hAnsi="Times New Roman" w:cs="Times New Roman"/>
          <w:color w:val="000000"/>
          <w:kern w:val="0"/>
          <w:sz w:val="24"/>
          <w:szCs w:val="24"/>
          <w:lang w:eastAsia="id-ID"/>
          <w14:ligatures w14:val="none"/>
        </w:rPr>
        <w:t xml:space="preserve">Universitas </w:t>
      </w:r>
      <w:proofErr w:type="spellStart"/>
      <w:r w:rsidRPr="00080C3C">
        <w:rPr>
          <w:rFonts w:ascii="Times New Roman" w:eastAsia="Times New Roman" w:hAnsi="Times New Roman" w:cs="Times New Roman"/>
          <w:color w:val="000000"/>
          <w:kern w:val="0"/>
          <w:sz w:val="24"/>
          <w:szCs w:val="24"/>
          <w:lang w:eastAsia="id-ID"/>
          <w14:ligatures w14:val="none"/>
        </w:rPr>
        <w:t>Mulawarman</w:t>
      </w:r>
      <w:proofErr w:type="spellEnd"/>
      <w:r w:rsidRPr="00080C3C">
        <w:rPr>
          <w:rFonts w:ascii="Times New Roman" w:eastAsia="Times New Roman" w:hAnsi="Times New Roman" w:cs="Times New Roman"/>
          <w:color w:val="000000"/>
          <w:kern w:val="0"/>
          <w:sz w:val="24"/>
          <w:szCs w:val="24"/>
          <w:lang w:eastAsia="id-ID"/>
          <w14:ligatures w14:val="none"/>
        </w:rPr>
        <w:t xml:space="preserve">. </w:t>
      </w:r>
    </w:p>
    <w:p w14:paraId="6B637180" w14:textId="3D75E098" w:rsidR="00080C3C" w:rsidRPr="00080C3C" w:rsidRDefault="00080C3C" w:rsidP="00080C3C">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080C3C">
        <w:rPr>
          <w:rFonts w:ascii="Times New Roman" w:eastAsia="Times New Roman" w:hAnsi="Times New Roman" w:cs="Times New Roman"/>
          <w:color w:val="000000"/>
          <w:kern w:val="0"/>
          <w:sz w:val="24"/>
          <w:szCs w:val="24"/>
          <w:lang w:eastAsia="id-ID"/>
          <w14:ligatures w14:val="none"/>
        </w:rPr>
        <w:t>Dr. Zainal Abidin, SE., MM selaku Dekan Fakultas Ekonomi da</w:t>
      </w:r>
      <w:r>
        <w:rPr>
          <w:rFonts w:ascii="Times New Roman" w:eastAsia="Times New Roman" w:hAnsi="Times New Roman" w:cs="Times New Roman"/>
          <w:color w:val="000000"/>
          <w:kern w:val="0"/>
          <w:sz w:val="24"/>
          <w:szCs w:val="24"/>
          <w:lang w:eastAsia="id-ID"/>
          <w14:ligatures w14:val="none"/>
        </w:rPr>
        <w:t xml:space="preserve">n </w:t>
      </w:r>
      <w:r w:rsidRPr="00080C3C">
        <w:rPr>
          <w:rFonts w:ascii="Times New Roman" w:eastAsia="Times New Roman" w:hAnsi="Times New Roman" w:cs="Times New Roman"/>
          <w:color w:val="000000"/>
          <w:kern w:val="0"/>
          <w:sz w:val="24"/>
          <w:szCs w:val="24"/>
          <w:lang w:eastAsia="id-ID"/>
          <w14:ligatures w14:val="none"/>
        </w:rPr>
        <w:t xml:space="preserve">Bisnis Universitas </w:t>
      </w:r>
      <w:proofErr w:type="spellStart"/>
      <w:r w:rsidRPr="00080C3C">
        <w:rPr>
          <w:rFonts w:ascii="Times New Roman" w:eastAsia="Times New Roman" w:hAnsi="Times New Roman" w:cs="Times New Roman"/>
          <w:color w:val="000000"/>
          <w:kern w:val="0"/>
          <w:sz w:val="24"/>
          <w:szCs w:val="24"/>
          <w:lang w:eastAsia="id-ID"/>
          <w14:ligatures w14:val="none"/>
        </w:rPr>
        <w:t>Mulawarman</w:t>
      </w:r>
      <w:proofErr w:type="spellEnd"/>
      <w:r w:rsidRPr="00080C3C">
        <w:rPr>
          <w:rFonts w:ascii="Times New Roman" w:eastAsia="Times New Roman" w:hAnsi="Times New Roman" w:cs="Times New Roman"/>
          <w:color w:val="000000"/>
          <w:kern w:val="0"/>
          <w:sz w:val="24"/>
          <w:szCs w:val="24"/>
          <w:lang w:eastAsia="id-ID"/>
          <w14:ligatures w14:val="none"/>
        </w:rPr>
        <w:t xml:space="preserve">. </w:t>
      </w:r>
    </w:p>
    <w:p w14:paraId="42C94CA1" w14:textId="54F9BAAB" w:rsidR="00080C3C" w:rsidRPr="00080C3C" w:rsidRDefault="00080C3C" w:rsidP="00080C3C">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080C3C">
        <w:rPr>
          <w:rFonts w:ascii="Times New Roman" w:eastAsia="Times New Roman" w:hAnsi="Times New Roman" w:cs="Times New Roman"/>
          <w:color w:val="000000"/>
          <w:kern w:val="0"/>
          <w:sz w:val="24"/>
          <w:szCs w:val="24"/>
          <w:lang w:eastAsia="id-ID"/>
          <w14:ligatures w14:val="none"/>
        </w:rPr>
        <w:t xml:space="preserve">Dr. Wulan </w:t>
      </w:r>
      <w:proofErr w:type="spellStart"/>
      <w:r w:rsidRPr="00080C3C">
        <w:rPr>
          <w:rFonts w:ascii="Times New Roman" w:eastAsia="Times New Roman" w:hAnsi="Times New Roman" w:cs="Times New Roman"/>
          <w:color w:val="000000"/>
          <w:kern w:val="0"/>
          <w:sz w:val="24"/>
          <w:szCs w:val="24"/>
          <w:lang w:eastAsia="id-ID"/>
          <w14:ligatures w14:val="none"/>
        </w:rPr>
        <w:t>Iyhing</w:t>
      </w:r>
      <w:proofErr w:type="spellEnd"/>
      <w:r w:rsidRPr="00080C3C">
        <w:rPr>
          <w:rFonts w:ascii="Times New Roman" w:eastAsia="Times New Roman" w:hAnsi="Times New Roman" w:cs="Times New Roman"/>
          <w:color w:val="000000"/>
          <w:kern w:val="0"/>
          <w:sz w:val="24"/>
          <w:szCs w:val="24"/>
          <w:lang w:eastAsia="id-ID"/>
          <w14:ligatures w14:val="none"/>
        </w:rPr>
        <w:t xml:space="preserve"> Ratna Sari, SCSP.E., M.Si., CSP., CMA selaku</w:t>
      </w:r>
      <w:r>
        <w:rPr>
          <w:rFonts w:ascii="Times New Roman" w:eastAsia="Times New Roman" w:hAnsi="Times New Roman" w:cs="Times New Roman"/>
          <w:color w:val="000000"/>
          <w:kern w:val="0"/>
          <w:sz w:val="24"/>
          <w:szCs w:val="24"/>
          <w:lang w:eastAsia="id-ID"/>
          <w14:ligatures w14:val="none"/>
        </w:rPr>
        <w:t xml:space="preserve"> </w:t>
      </w:r>
      <w:r w:rsidRPr="00080C3C">
        <w:rPr>
          <w:rFonts w:ascii="Times New Roman" w:eastAsia="Times New Roman" w:hAnsi="Times New Roman" w:cs="Times New Roman"/>
          <w:color w:val="000000"/>
          <w:kern w:val="0"/>
          <w:sz w:val="24"/>
          <w:szCs w:val="24"/>
          <w:lang w:eastAsia="id-ID"/>
          <w14:ligatures w14:val="none"/>
        </w:rPr>
        <w:t xml:space="preserve">Ketua Jurusan Akuntansi Fakultas Ekonomi dan Bisnis Universitas </w:t>
      </w:r>
      <w:proofErr w:type="spellStart"/>
      <w:r w:rsidRPr="00080C3C">
        <w:rPr>
          <w:rFonts w:ascii="Times New Roman" w:eastAsia="Times New Roman" w:hAnsi="Times New Roman" w:cs="Times New Roman"/>
          <w:color w:val="000000"/>
          <w:kern w:val="0"/>
          <w:sz w:val="24"/>
          <w:szCs w:val="24"/>
          <w:lang w:eastAsia="id-ID"/>
          <w14:ligatures w14:val="none"/>
        </w:rPr>
        <w:t>Mulawarman</w:t>
      </w:r>
      <w:proofErr w:type="spellEnd"/>
      <w:r w:rsidRPr="00080C3C">
        <w:rPr>
          <w:rFonts w:ascii="Times New Roman" w:eastAsia="Times New Roman" w:hAnsi="Times New Roman" w:cs="Times New Roman"/>
          <w:color w:val="000000"/>
          <w:kern w:val="0"/>
          <w:sz w:val="24"/>
          <w:szCs w:val="24"/>
          <w:lang w:eastAsia="id-ID"/>
          <w14:ligatures w14:val="none"/>
        </w:rPr>
        <w:t xml:space="preserve">. </w:t>
      </w:r>
    </w:p>
    <w:p w14:paraId="727FC762" w14:textId="77777777" w:rsidR="00080C3C" w:rsidRPr="00080C3C" w:rsidRDefault="00080C3C" w:rsidP="00080C3C">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080C3C">
        <w:rPr>
          <w:rFonts w:ascii="Times New Roman" w:eastAsia="Times New Roman" w:hAnsi="Times New Roman" w:cs="Times New Roman"/>
          <w:color w:val="000000"/>
          <w:kern w:val="0"/>
          <w:sz w:val="24"/>
          <w:szCs w:val="24"/>
          <w:lang w:eastAsia="id-ID"/>
          <w14:ligatures w14:val="none"/>
        </w:rPr>
        <w:t xml:space="preserve">Dr. </w:t>
      </w:r>
      <w:proofErr w:type="spellStart"/>
      <w:r w:rsidRPr="00080C3C">
        <w:rPr>
          <w:rFonts w:ascii="Times New Roman" w:eastAsia="Times New Roman" w:hAnsi="Times New Roman" w:cs="Times New Roman"/>
          <w:color w:val="000000"/>
          <w:kern w:val="0"/>
          <w:sz w:val="24"/>
          <w:szCs w:val="24"/>
          <w:lang w:eastAsia="id-ID"/>
          <w14:ligatures w14:val="none"/>
        </w:rPr>
        <w:t>Fibriyani</w:t>
      </w:r>
      <w:proofErr w:type="spellEnd"/>
      <w:r w:rsidRPr="00080C3C">
        <w:rPr>
          <w:rFonts w:ascii="Times New Roman" w:eastAsia="Times New Roman" w:hAnsi="Times New Roman" w:cs="Times New Roman"/>
          <w:color w:val="000000"/>
          <w:kern w:val="0"/>
          <w:sz w:val="24"/>
          <w:szCs w:val="24"/>
          <w:lang w:eastAsia="id-ID"/>
          <w14:ligatures w14:val="none"/>
        </w:rPr>
        <w:t xml:space="preserve"> Nur Khairin, </w:t>
      </w:r>
      <w:proofErr w:type="spellStart"/>
      <w:r w:rsidRPr="00080C3C">
        <w:rPr>
          <w:rFonts w:ascii="Times New Roman" w:eastAsia="Times New Roman" w:hAnsi="Times New Roman" w:cs="Times New Roman"/>
          <w:color w:val="000000"/>
          <w:kern w:val="0"/>
          <w:sz w:val="24"/>
          <w:szCs w:val="24"/>
          <w:lang w:eastAsia="id-ID"/>
          <w14:ligatures w14:val="none"/>
        </w:rPr>
        <w:t>SE.,Ak.,MSA.,CA.,CS</w:t>
      </w:r>
      <w:proofErr w:type="spellEnd"/>
      <w:r w:rsidRPr="00080C3C">
        <w:rPr>
          <w:rFonts w:ascii="Times New Roman" w:eastAsia="Times New Roman" w:hAnsi="Times New Roman" w:cs="Times New Roman"/>
          <w:color w:val="000000"/>
          <w:kern w:val="0"/>
          <w:sz w:val="24"/>
          <w:szCs w:val="24"/>
          <w:lang w:eastAsia="id-ID"/>
          <w14:ligatures w14:val="none"/>
        </w:rPr>
        <w:t xml:space="preserve"> selaku Ketua</w:t>
      </w:r>
      <w:r>
        <w:rPr>
          <w:rFonts w:ascii="Times New Roman" w:eastAsia="Times New Roman" w:hAnsi="Times New Roman" w:cs="Times New Roman"/>
          <w:color w:val="000000"/>
          <w:kern w:val="0"/>
          <w:sz w:val="24"/>
          <w:szCs w:val="24"/>
          <w:lang w:eastAsia="id-ID"/>
          <w14:ligatures w14:val="none"/>
        </w:rPr>
        <w:t xml:space="preserve"> </w:t>
      </w:r>
      <w:r w:rsidRPr="00080C3C">
        <w:rPr>
          <w:rFonts w:ascii="Times New Roman" w:eastAsia="Times New Roman" w:hAnsi="Times New Roman" w:cs="Times New Roman"/>
          <w:color w:val="000000"/>
          <w:kern w:val="0"/>
          <w:sz w:val="24"/>
          <w:szCs w:val="24"/>
          <w:lang w:eastAsia="id-ID"/>
          <w14:ligatures w14:val="none"/>
        </w:rPr>
        <w:t>Program Studi S1 Akuntansi Fakultas Ekonomi dan Bisnis Universitas</w:t>
      </w:r>
      <w:r>
        <w:rPr>
          <w:rFonts w:ascii="Times New Roman" w:eastAsia="Times New Roman" w:hAnsi="Times New Roman" w:cs="Times New Roman"/>
          <w:color w:val="000000"/>
          <w:kern w:val="0"/>
          <w:sz w:val="24"/>
          <w:szCs w:val="24"/>
          <w:lang w:eastAsia="id-ID"/>
          <w14:ligatures w14:val="none"/>
        </w:rPr>
        <w:t xml:space="preserve"> </w:t>
      </w:r>
      <w:proofErr w:type="spellStart"/>
      <w:r w:rsidRPr="00080C3C">
        <w:rPr>
          <w:rFonts w:ascii="Times New Roman" w:eastAsia="Times New Roman" w:hAnsi="Times New Roman" w:cs="Times New Roman"/>
          <w:color w:val="000000"/>
          <w:kern w:val="0"/>
          <w:sz w:val="24"/>
          <w:szCs w:val="24"/>
          <w:lang w:eastAsia="id-ID"/>
          <w14:ligatures w14:val="none"/>
        </w:rPr>
        <w:t>Mulawarma</w:t>
      </w:r>
      <w:proofErr w:type="spellEnd"/>
      <w:r>
        <w:rPr>
          <w:rFonts w:ascii="Times New Roman" w:eastAsia="Times New Roman" w:hAnsi="Times New Roman" w:cs="Times New Roman"/>
          <w:color w:val="000000"/>
          <w:kern w:val="0"/>
          <w:sz w:val="24"/>
          <w:szCs w:val="24"/>
          <w:lang w:eastAsia="id-ID"/>
          <w14:ligatures w14:val="none"/>
        </w:rPr>
        <w:t>.</w:t>
      </w:r>
    </w:p>
    <w:p w14:paraId="23E0EE29" w14:textId="0FAF28C6" w:rsidR="00080C3C" w:rsidRPr="00E0419B" w:rsidRDefault="00080C3C" w:rsidP="00E0419B">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proofErr w:type="spellStart"/>
      <w:r w:rsidRPr="00080C3C">
        <w:rPr>
          <w:rFonts w:asciiTheme="majorBidi" w:hAnsiTheme="majorBidi" w:cstheme="majorBidi"/>
          <w:sz w:val="24"/>
          <w:szCs w:val="24"/>
        </w:rPr>
        <w:t>Rusliansyah</w:t>
      </w:r>
      <w:proofErr w:type="spellEnd"/>
      <w:r w:rsidRPr="00080C3C">
        <w:rPr>
          <w:rFonts w:asciiTheme="majorBidi" w:hAnsiTheme="majorBidi" w:cstheme="majorBidi"/>
          <w:sz w:val="24"/>
          <w:szCs w:val="24"/>
        </w:rPr>
        <w:t>, S.E.,</w:t>
      </w:r>
      <w:proofErr w:type="spellStart"/>
      <w:r w:rsidRPr="00080C3C">
        <w:rPr>
          <w:rFonts w:asciiTheme="majorBidi" w:hAnsiTheme="majorBidi" w:cstheme="majorBidi"/>
          <w:sz w:val="24"/>
          <w:szCs w:val="24"/>
        </w:rPr>
        <w:t>M.Si</w:t>
      </w:r>
      <w:proofErr w:type="spellEnd"/>
      <w:r w:rsidR="00E0419B">
        <w:rPr>
          <w:rFonts w:asciiTheme="majorBidi" w:hAnsiTheme="majorBidi" w:cstheme="majorBidi"/>
          <w:sz w:val="24"/>
          <w:szCs w:val="24"/>
        </w:rPr>
        <w:t xml:space="preserve"> </w:t>
      </w:r>
      <w:r w:rsidR="00E0419B" w:rsidRPr="00E0419B">
        <w:rPr>
          <w:rFonts w:asciiTheme="majorBidi" w:hAnsiTheme="majorBidi" w:cstheme="majorBidi"/>
          <w:sz w:val="24"/>
          <w:szCs w:val="24"/>
        </w:rPr>
        <w:t xml:space="preserve">Penulis menyampaikan terima kasih yang tulus kepada dosen pembimbing yang dengan sabar meluangkan waktu, </w:t>
      </w:r>
      <w:r w:rsidR="00E0419B" w:rsidRPr="00E0419B">
        <w:rPr>
          <w:rFonts w:asciiTheme="majorBidi" w:hAnsiTheme="majorBidi" w:cstheme="majorBidi"/>
          <w:sz w:val="24"/>
          <w:szCs w:val="24"/>
        </w:rPr>
        <w:lastRenderedPageBreak/>
        <w:t>memberikan ilmu, bimbingan, dan arahan, sehingga skripsi ini dapat diselesaikan dengan baik</w:t>
      </w:r>
      <w:r w:rsidR="00E0419B">
        <w:rPr>
          <w:rFonts w:asciiTheme="majorBidi" w:hAnsiTheme="majorBidi" w:cstheme="majorBidi"/>
          <w:sz w:val="24"/>
          <w:szCs w:val="24"/>
        </w:rPr>
        <w:t>.</w:t>
      </w:r>
    </w:p>
    <w:p w14:paraId="3BCEDC48" w14:textId="5EF67B1F" w:rsidR="00E0419B" w:rsidRPr="00E0419B" w:rsidRDefault="00E0419B" w:rsidP="00E0419B">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080C3C">
        <w:rPr>
          <w:rFonts w:ascii="Times New Roman" w:eastAsia="Times New Roman" w:hAnsi="Times New Roman" w:cs="Times New Roman"/>
          <w:color w:val="000000"/>
          <w:kern w:val="0"/>
          <w:sz w:val="24"/>
          <w:szCs w:val="24"/>
          <w:lang w:eastAsia="id-ID"/>
          <w14:ligatures w14:val="none"/>
        </w:rPr>
        <w:t xml:space="preserve">Dr. </w:t>
      </w:r>
      <w:proofErr w:type="spellStart"/>
      <w:r w:rsidRPr="00080C3C">
        <w:rPr>
          <w:rFonts w:ascii="Times New Roman" w:eastAsia="Times New Roman" w:hAnsi="Times New Roman" w:cs="Times New Roman"/>
          <w:color w:val="000000"/>
          <w:kern w:val="0"/>
          <w:sz w:val="24"/>
          <w:szCs w:val="24"/>
          <w:lang w:eastAsia="id-ID"/>
          <w14:ligatures w14:val="none"/>
        </w:rPr>
        <w:t>Fibriyani</w:t>
      </w:r>
      <w:proofErr w:type="spellEnd"/>
      <w:r w:rsidRPr="00080C3C">
        <w:rPr>
          <w:rFonts w:ascii="Times New Roman" w:eastAsia="Times New Roman" w:hAnsi="Times New Roman" w:cs="Times New Roman"/>
          <w:color w:val="000000"/>
          <w:kern w:val="0"/>
          <w:sz w:val="24"/>
          <w:szCs w:val="24"/>
          <w:lang w:eastAsia="id-ID"/>
          <w14:ligatures w14:val="none"/>
        </w:rPr>
        <w:t xml:space="preserve"> Nur Khairin, </w:t>
      </w:r>
      <w:proofErr w:type="spellStart"/>
      <w:r w:rsidRPr="00080C3C">
        <w:rPr>
          <w:rFonts w:ascii="Times New Roman" w:eastAsia="Times New Roman" w:hAnsi="Times New Roman" w:cs="Times New Roman"/>
          <w:color w:val="000000"/>
          <w:kern w:val="0"/>
          <w:sz w:val="24"/>
          <w:szCs w:val="24"/>
          <w:lang w:eastAsia="id-ID"/>
          <w14:ligatures w14:val="none"/>
        </w:rPr>
        <w:t>SE.,Ak.,MSA.,CA.,CS</w:t>
      </w:r>
      <w:proofErr w:type="spellEnd"/>
      <w:r>
        <w:rPr>
          <w:rFonts w:ascii="Times New Roman" w:eastAsia="Times New Roman" w:hAnsi="Times New Roman" w:cs="Times New Roman"/>
          <w:color w:val="000000"/>
          <w:kern w:val="0"/>
          <w:sz w:val="24"/>
          <w:szCs w:val="24"/>
          <w:lang w:eastAsia="id-ID"/>
          <w14:ligatures w14:val="none"/>
        </w:rPr>
        <w:t xml:space="preserve"> s</w:t>
      </w:r>
      <w:r w:rsidRPr="00E0419B">
        <w:rPr>
          <w:rFonts w:ascii="Times New Roman" w:eastAsia="Times New Roman" w:hAnsi="Times New Roman" w:cs="Times New Roman"/>
          <w:color w:val="000000"/>
          <w:kern w:val="0"/>
          <w:sz w:val="24"/>
          <w:szCs w:val="24"/>
          <w:lang w:eastAsia="id-ID"/>
          <w14:ligatures w14:val="none"/>
        </w:rPr>
        <w:t xml:space="preserve">ebagai dosen wali akademik yang telah </w:t>
      </w:r>
      <w:proofErr w:type="spellStart"/>
      <w:r>
        <w:rPr>
          <w:rFonts w:ascii="Times New Roman" w:eastAsia="Times New Roman" w:hAnsi="Times New Roman" w:cs="Times New Roman"/>
          <w:color w:val="000000"/>
          <w:kern w:val="0"/>
          <w:sz w:val="24"/>
          <w:szCs w:val="24"/>
          <w:lang w:eastAsia="id-ID"/>
          <w14:ligatures w14:val="none"/>
        </w:rPr>
        <w:t>mem</w:t>
      </w:r>
      <w:r w:rsidRPr="00E0419B">
        <w:rPr>
          <w:rFonts w:ascii="Times New Roman" w:eastAsia="Times New Roman" w:hAnsi="Times New Roman" w:cs="Times New Roman"/>
          <w:color w:val="000000"/>
          <w:kern w:val="0"/>
          <w:sz w:val="24"/>
          <w:szCs w:val="24"/>
          <w:lang w:eastAsia="id-ID"/>
          <w14:ligatures w14:val="none"/>
        </w:rPr>
        <w:t>bimbingan</w:t>
      </w:r>
      <w:proofErr w:type="spellEnd"/>
      <w:r w:rsidRPr="00E0419B">
        <w:rPr>
          <w:rFonts w:ascii="Times New Roman" w:eastAsia="Times New Roman" w:hAnsi="Times New Roman" w:cs="Times New Roman"/>
          <w:color w:val="000000"/>
          <w:kern w:val="0"/>
          <w:sz w:val="24"/>
          <w:szCs w:val="24"/>
          <w:lang w:eastAsia="id-ID"/>
          <w14:ligatures w14:val="none"/>
        </w:rPr>
        <w:t xml:space="preserve"> saya </w:t>
      </w:r>
      <w:r>
        <w:rPr>
          <w:rFonts w:ascii="Times New Roman" w:eastAsia="Times New Roman" w:hAnsi="Times New Roman" w:cs="Times New Roman"/>
          <w:color w:val="000000"/>
          <w:kern w:val="0"/>
          <w:sz w:val="24"/>
          <w:szCs w:val="24"/>
          <w:lang w:eastAsia="id-ID"/>
          <w14:ligatures w14:val="none"/>
        </w:rPr>
        <w:t>selama</w:t>
      </w:r>
      <w:r w:rsidRPr="00E0419B">
        <w:rPr>
          <w:rFonts w:ascii="Times New Roman" w:eastAsia="Times New Roman" w:hAnsi="Times New Roman" w:cs="Times New Roman"/>
          <w:color w:val="000000"/>
          <w:kern w:val="0"/>
          <w:sz w:val="24"/>
          <w:szCs w:val="24"/>
          <w:lang w:eastAsia="id-ID"/>
          <w14:ligatures w14:val="none"/>
        </w:rPr>
        <w:t xml:space="preserve"> masa perkuliahan</w:t>
      </w:r>
      <w:r>
        <w:rPr>
          <w:rFonts w:ascii="Times New Roman" w:eastAsia="Times New Roman" w:hAnsi="Times New Roman" w:cs="Times New Roman"/>
          <w:color w:val="000000"/>
          <w:kern w:val="0"/>
          <w:sz w:val="24"/>
          <w:szCs w:val="24"/>
          <w:lang w:eastAsia="id-ID"/>
          <w14:ligatures w14:val="none"/>
        </w:rPr>
        <w:t>.</w:t>
      </w:r>
    </w:p>
    <w:p w14:paraId="608F4DBA" w14:textId="605C448E" w:rsidR="0014233A" w:rsidRPr="0014233A" w:rsidRDefault="00E0419B" w:rsidP="0014233A">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E0419B">
        <w:rPr>
          <w:rFonts w:ascii="Times New Roman" w:eastAsia="Times New Roman" w:hAnsi="Times New Roman" w:cs="Times New Roman"/>
          <w:color w:val="000000"/>
          <w:kern w:val="0"/>
          <w:sz w:val="24"/>
          <w:szCs w:val="24"/>
          <w:lang w:eastAsia="id-ID"/>
          <w14:ligatures w14:val="none"/>
        </w:rPr>
        <w:t>Seluruh dosen pengajar di Jurusan Akuntansi, Fakultas Ekonomi dan Bisnis, yang telah membagikan ilmu dan wawasan yang sangat berharga selama penulis menjalani perkuliahan</w:t>
      </w:r>
      <w:r>
        <w:rPr>
          <w:rFonts w:ascii="Times New Roman" w:eastAsia="Times New Roman" w:hAnsi="Times New Roman" w:cs="Times New Roman"/>
          <w:color w:val="000000"/>
          <w:kern w:val="0"/>
          <w:sz w:val="24"/>
          <w:szCs w:val="24"/>
          <w:lang w:eastAsia="id-ID"/>
          <w14:ligatures w14:val="none"/>
        </w:rPr>
        <w:t>.</w:t>
      </w:r>
    </w:p>
    <w:p w14:paraId="7BEDC9D1" w14:textId="72EF318F" w:rsidR="00E0419B" w:rsidRPr="00E0419B" w:rsidRDefault="00E0419B" w:rsidP="00E0419B">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E0419B">
        <w:rPr>
          <w:rFonts w:ascii="Times New Roman" w:eastAsia="Times New Roman" w:hAnsi="Times New Roman" w:cs="Times New Roman"/>
          <w:color w:val="000000"/>
          <w:kern w:val="0"/>
          <w:sz w:val="24"/>
          <w:szCs w:val="24"/>
          <w:lang w:eastAsia="id-ID"/>
          <w14:ligatures w14:val="none"/>
        </w:rPr>
        <w:t xml:space="preserve">Seluruh staf akademik, kemahasiswaan, serta staf Jurusan Akuntansi, Fakultas Ekonomi dan Bisnis Universitas </w:t>
      </w:r>
      <w:proofErr w:type="spellStart"/>
      <w:r w:rsidRPr="00E0419B">
        <w:rPr>
          <w:rFonts w:ascii="Times New Roman" w:eastAsia="Times New Roman" w:hAnsi="Times New Roman" w:cs="Times New Roman"/>
          <w:color w:val="000000"/>
          <w:kern w:val="0"/>
          <w:sz w:val="24"/>
          <w:szCs w:val="24"/>
          <w:lang w:eastAsia="id-ID"/>
          <w14:ligatures w14:val="none"/>
        </w:rPr>
        <w:t>Mulawarman</w:t>
      </w:r>
      <w:proofErr w:type="spellEnd"/>
      <w:r w:rsidRPr="00E0419B">
        <w:rPr>
          <w:rFonts w:ascii="Times New Roman" w:eastAsia="Times New Roman" w:hAnsi="Times New Roman" w:cs="Times New Roman"/>
          <w:color w:val="000000"/>
          <w:kern w:val="0"/>
          <w:sz w:val="24"/>
          <w:szCs w:val="24"/>
          <w:lang w:eastAsia="id-ID"/>
          <w14:ligatures w14:val="none"/>
        </w:rPr>
        <w:t>, atas bantuan dan dukungan administratif yang diberikan selama masa studi</w:t>
      </w:r>
      <w:r>
        <w:rPr>
          <w:rFonts w:ascii="Times New Roman" w:eastAsia="Times New Roman" w:hAnsi="Times New Roman" w:cs="Times New Roman"/>
          <w:color w:val="000000"/>
          <w:kern w:val="0"/>
          <w:sz w:val="24"/>
          <w:szCs w:val="24"/>
          <w:lang w:eastAsia="id-ID"/>
          <w14:ligatures w14:val="none"/>
        </w:rPr>
        <w:t>.</w:t>
      </w:r>
    </w:p>
    <w:p w14:paraId="7C4EC1C0" w14:textId="2D2B6349" w:rsidR="0014233A" w:rsidRPr="0014233A" w:rsidRDefault="00E0419B" w:rsidP="0014233A">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E0419B">
        <w:rPr>
          <w:rFonts w:ascii="Times New Roman" w:eastAsia="Times New Roman" w:hAnsi="Times New Roman" w:cs="Times New Roman"/>
          <w:kern w:val="0"/>
          <w:sz w:val="24"/>
          <w:szCs w:val="24"/>
          <w:lang w:eastAsia="id-ID"/>
          <w14:ligatures w14:val="none"/>
        </w:rPr>
        <w:t>Kepada orang tua tersayang, Ruslan dan Dewi Sinta, yang dengan penuh kasih sayang telah membimbing, mendoakan, dan menyemangati saya di setiap langkah. Terima kasih atas cinta, perhatian, dan dukungan dari segala arah yang tak pernah putus, yang menjadi kekuatan terbesar bagi saya dalam menyelesaikan skripsi ini dengan sepenuh hati</w:t>
      </w:r>
      <w:r>
        <w:rPr>
          <w:rFonts w:ascii="Times New Roman" w:eastAsia="Times New Roman" w:hAnsi="Times New Roman" w:cs="Times New Roman"/>
          <w:kern w:val="0"/>
          <w:sz w:val="24"/>
          <w:szCs w:val="24"/>
          <w:lang w:eastAsia="id-ID"/>
          <w14:ligatures w14:val="none"/>
        </w:rPr>
        <w:t>.</w:t>
      </w:r>
    </w:p>
    <w:p w14:paraId="5CF221B5" w14:textId="5D2FEF26" w:rsidR="00E0419B" w:rsidRPr="00BC1DE4" w:rsidRDefault="00BC1DE4" w:rsidP="0014233A">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BC1DE4">
        <w:rPr>
          <w:rFonts w:ascii="Times New Roman" w:eastAsia="Times New Roman" w:hAnsi="Times New Roman" w:cs="Times New Roman"/>
          <w:kern w:val="0"/>
          <w:sz w:val="24"/>
          <w:szCs w:val="24"/>
          <w:lang w:eastAsia="id-ID"/>
          <w14:ligatures w14:val="none"/>
        </w:rPr>
        <w:t xml:space="preserve">Teruntuk </w:t>
      </w:r>
      <w:proofErr w:type="spellStart"/>
      <w:r w:rsidRPr="00BC1DE4">
        <w:rPr>
          <w:rFonts w:ascii="Times New Roman" w:eastAsia="Times New Roman" w:hAnsi="Times New Roman" w:cs="Times New Roman"/>
          <w:kern w:val="0"/>
          <w:sz w:val="24"/>
          <w:szCs w:val="24"/>
          <w:lang w:eastAsia="id-ID"/>
          <w14:ligatures w14:val="none"/>
        </w:rPr>
        <w:t>Naifah</w:t>
      </w:r>
      <w:proofErr w:type="spellEnd"/>
      <w:r w:rsidRPr="00BC1DE4">
        <w:rPr>
          <w:rFonts w:ascii="Times New Roman" w:eastAsia="Times New Roman" w:hAnsi="Times New Roman" w:cs="Times New Roman"/>
          <w:kern w:val="0"/>
          <w:sz w:val="24"/>
          <w:szCs w:val="24"/>
          <w:lang w:eastAsia="id-ID"/>
          <w14:ligatures w14:val="none"/>
        </w:rPr>
        <w:t xml:space="preserve">, Della, </w:t>
      </w:r>
      <w:proofErr w:type="spellStart"/>
      <w:r w:rsidRPr="00BC1DE4">
        <w:rPr>
          <w:rFonts w:ascii="Times New Roman" w:eastAsia="Times New Roman" w:hAnsi="Times New Roman" w:cs="Times New Roman"/>
          <w:kern w:val="0"/>
          <w:sz w:val="24"/>
          <w:szCs w:val="24"/>
          <w:lang w:eastAsia="id-ID"/>
          <w14:ligatures w14:val="none"/>
        </w:rPr>
        <w:t>Talsha</w:t>
      </w:r>
      <w:proofErr w:type="spellEnd"/>
      <w:r w:rsidRPr="00BC1DE4">
        <w:rPr>
          <w:rFonts w:ascii="Times New Roman" w:eastAsia="Times New Roman" w:hAnsi="Times New Roman" w:cs="Times New Roman"/>
          <w:kern w:val="0"/>
          <w:sz w:val="24"/>
          <w:szCs w:val="24"/>
          <w:lang w:eastAsia="id-ID"/>
          <w14:ligatures w14:val="none"/>
        </w:rPr>
        <w:t xml:space="preserve">, dan </w:t>
      </w:r>
      <w:proofErr w:type="spellStart"/>
      <w:r w:rsidRPr="00BC1DE4">
        <w:rPr>
          <w:rFonts w:ascii="Times New Roman" w:eastAsia="Times New Roman" w:hAnsi="Times New Roman" w:cs="Times New Roman"/>
          <w:kern w:val="0"/>
          <w:sz w:val="24"/>
          <w:szCs w:val="24"/>
          <w:lang w:eastAsia="id-ID"/>
          <w14:ligatures w14:val="none"/>
        </w:rPr>
        <w:t>Nabeela</w:t>
      </w:r>
      <w:proofErr w:type="spellEnd"/>
      <w:r w:rsidRPr="00BC1DE4">
        <w:rPr>
          <w:rFonts w:ascii="Times New Roman" w:eastAsia="Times New Roman" w:hAnsi="Times New Roman" w:cs="Times New Roman"/>
          <w:kern w:val="0"/>
          <w:sz w:val="24"/>
          <w:szCs w:val="24"/>
          <w:lang w:eastAsia="id-ID"/>
          <w14:ligatures w14:val="none"/>
        </w:rPr>
        <w:t xml:space="preserve"> terima kasih atas</w:t>
      </w:r>
      <w:r w:rsidR="002D6D49">
        <w:rPr>
          <w:rFonts w:ascii="Times New Roman" w:eastAsia="Times New Roman" w:hAnsi="Times New Roman" w:cs="Times New Roman"/>
          <w:kern w:val="0"/>
          <w:sz w:val="24"/>
          <w:szCs w:val="24"/>
          <w:lang w:eastAsia="id-ID"/>
          <w14:ligatures w14:val="none"/>
        </w:rPr>
        <w:t xml:space="preserve"> </w:t>
      </w:r>
      <w:r w:rsidRPr="00BC1DE4">
        <w:rPr>
          <w:rFonts w:ascii="Times New Roman" w:eastAsia="Times New Roman" w:hAnsi="Times New Roman" w:cs="Times New Roman"/>
          <w:kern w:val="0"/>
          <w:sz w:val="24"/>
          <w:szCs w:val="24"/>
          <w:lang w:eastAsia="id-ID"/>
          <w14:ligatures w14:val="none"/>
        </w:rPr>
        <w:t xml:space="preserve">semangat yang selalu membara dan </w:t>
      </w:r>
      <w:proofErr w:type="spellStart"/>
      <w:r w:rsidRPr="00BC1DE4">
        <w:rPr>
          <w:rFonts w:ascii="Times New Roman" w:eastAsia="Times New Roman" w:hAnsi="Times New Roman" w:cs="Times New Roman"/>
          <w:kern w:val="0"/>
          <w:sz w:val="24"/>
          <w:szCs w:val="24"/>
          <w:lang w:eastAsia="id-ID"/>
          <w14:ligatures w14:val="none"/>
        </w:rPr>
        <w:t>candaan</w:t>
      </w:r>
      <w:proofErr w:type="spellEnd"/>
      <w:r w:rsidRPr="00BC1DE4">
        <w:rPr>
          <w:rFonts w:ascii="Times New Roman" w:eastAsia="Times New Roman" w:hAnsi="Times New Roman" w:cs="Times New Roman"/>
          <w:kern w:val="0"/>
          <w:sz w:val="24"/>
          <w:szCs w:val="24"/>
          <w:lang w:eastAsia="id-ID"/>
          <w14:ligatures w14:val="none"/>
        </w:rPr>
        <w:t xml:space="preserve"> yang menghibur. </w:t>
      </w:r>
    </w:p>
    <w:p w14:paraId="463AA858" w14:textId="69E48C9F" w:rsidR="005D3B0D" w:rsidRDefault="005D3B0D" w:rsidP="005D3B0D">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5D3B0D">
        <w:rPr>
          <w:rFonts w:ascii="Times New Roman" w:eastAsia="Times New Roman" w:hAnsi="Times New Roman" w:cs="Times New Roman"/>
          <w:kern w:val="0"/>
          <w:sz w:val="24"/>
          <w:szCs w:val="24"/>
          <w:lang w:eastAsia="id-ID"/>
          <w14:ligatures w14:val="none"/>
        </w:rPr>
        <w:t>Ananda Fitriah Ramadhani dan Desliana Hertanti, terima kasih atas kebersamaan serta dukungan yang telah diberikan sejak awal perkuliahan hingga di luar lingkungan kampus. Kehadiran kalian bukan hanya sebagai rekan studi, tetapi juga sahabat yang</w:t>
      </w:r>
      <w:r>
        <w:rPr>
          <w:rFonts w:ascii="Times New Roman" w:eastAsia="Times New Roman" w:hAnsi="Times New Roman" w:cs="Times New Roman"/>
          <w:kern w:val="0"/>
          <w:sz w:val="24"/>
          <w:szCs w:val="24"/>
          <w:lang w:eastAsia="id-ID"/>
          <w14:ligatures w14:val="none"/>
        </w:rPr>
        <w:t xml:space="preserve"> </w:t>
      </w:r>
      <w:r w:rsidRPr="005D3B0D">
        <w:rPr>
          <w:rFonts w:ascii="Times New Roman" w:eastAsia="Times New Roman" w:hAnsi="Times New Roman" w:cs="Times New Roman"/>
          <w:kern w:val="0"/>
          <w:sz w:val="24"/>
          <w:szCs w:val="24"/>
          <w:lang w:eastAsia="id-ID"/>
          <w14:ligatures w14:val="none"/>
        </w:rPr>
        <w:t>ada dalam berbagai suka maupun tantangan selama menempuh pendidikan</w:t>
      </w:r>
      <w:r>
        <w:rPr>
          <w:rFonts w:ascii="Times New Roman" w:eastAsia="Times New Roman" w:hAnsi="Times New Roman" w:cs="Times New Roman"/>
          <w:kern w:val="0"/>
          <w:sz w:val="24"/>
          <w:szCs w:val="24"/>
          <w:lang w:eastAsia="id-ID"/>
          <w14:ligatures w14:val="none"/>
        </w:rPr>
        <w:t>.</w:t>
      </w:r>
    </w:p>
    <w:p w14:paraId="48122CE9" w14:textId="2BA81F79" w:rsidR="00BC1DE4" w:rsidRDefault="00A73B4F" w:rsidP="005D3B0D">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A73B4F">
        <w:rPr>
          <w:rFonts w:ascii="Times New Roman" w:eastAsia="Times New Roman" w:hAnsi="Times New Roman" w:cs="Times New Roman"/>
          <w:kern w:val="0"/>
          <w:sz w:val="24"/>
          <w:szCs w:val="24"/>
          <w:lang w:eastAsia="id-ID"/>
          <w14:ligatures w14:val="none"/>
        </w:rPr>
        <w:lastRenderedPageBreak/>
        <w:t xml:space="preserve">Qori, </w:t>
      </w:r>
      <w:proofErr w:type="spellStart"/>
      <w:r w:rsidRPr="00A73B4F">
        <w:rPr>
          <w:rFonts w:ascii="Times New Roman" w:eastAsia="Times New Roman" w:hAnsi="Times New Roman" w:cs="Times New Roman"/>
          <w:kern w:val="0"/>
          <w:sz w:val="24"/>
          <w:szCs w:val="24"/>
          <w:lang w:eastAsia="id-ID"/>
          <w14:ligatures w14:val="none"/>
        </w:rPr>
        <w:t>Qoni</w:t>
      </w:r>
      <w:proofErr w:type="spellEnd"/>
      <w:r w:rsidRPr="00A73B4F">
        <w:rPr>
          <w:rFonts w:ascii="Times New Roman" w:eastAsia="Times New Roman" w:hAnsi="Times New Roman" w:cs="Times New Roman"/>
          <w:kern w:val="0"/>
          <w:sz w:val="24"/>
          <w:szCs w:val="24"/>
          <w:lang w:eastAsia="id-ID"/>
          <w14:ligatures w14:val="none"/>
        </w:rPr>
        <w:t xml:space="preserve">, dan Keysha terima kasih atas </w:t>
      </w:r>
      <w:proofErr w:type="spellStart"/>
      <w:r w:rsidRPr="00A73B4F">
        <w:rPr>
          <w:rFonts w:ascii="Times New Roman" w:eastAsia="Times New Roman" w:hAnsi="Times New Roman" w:cs="Times New Roman"/>
          <w:kern w:val="0"/>
          <w:sz w:val="24"/>
          <w:szCs w:val="24"/>
          <w:lang w:eastAsia="id-ID"/>
          <w14:ligatures w14:val="none"/>
        </w:rPr>
        <w:t>support</w:t>
      </w:r>
      <w:proofErr w:type="spellEnd"/>
      <w:r>
        <w:rPr>
          <w:rFonts w:ascii="Times New Roman" w:eastAsia="Times New Roman" w:hAnsi="Times New Roman" w:cs="Times New Roman"/>
          <w:kern w:val="0"/>
          <w:sz w:val="24"/>
          <w:szCs w:val="24"/>
          <w:lang w:eastAsia="id-ID"/>
          <w14:ligatures w14:val="none"/>
        </w:rPr>
        <w:t xml:space="preserve"> kalian</w:t>
      </w:r>
      <w:r w:rsidR="005D3B0D">
        <w:rPr>
          <w:rFonts w:ascii="Times New Roman" w:eastAsia="Times New Roman" w:hAnsi="Times New Roman" w:cs="Times New Roman"/>
          <w:kern w:val="0"/>
          <w:sz w:val="24"/>
          <w:szCs w:val="24"/>
          <w:lang w:eastAsia="id-ID"/>
          <w14:ligatures w14:val="none"/>
        </w:rPr>
        <w:t xml:space="preserve">. </w:t>
      </w:r>
      <w:r w:rsidRPr="00A73B4F">
        <w:rPr>
          <w:rFonts w:ascii="Times New Roman" w:eastAsia="Times New Roman" w:hAnsi="Times New Roman" w:cs="Times New Roman"/>
          <w:kern w:val="0"/>
          <w:sz w:val="24"/>
          <w:szCs w:val="24"/>
          <w:lang w:eastAsia="id-ID"/>
          <w14:ligatures w14:val="none"/>
        </w:rPr>
        <w:t>Sampai jumpa di puncak pencapaian masing-masin</w:t>
      </w:r>
      <w:r>
        <w:rPr>
          <w:rFonts w:ascii="Times New Roman" w:eastAsia="Times New Roman" w:hAnsi="Times New Roman" w:cs="Times New Roman"/>
          <w:kern w:val="0"/>
          <w:sz w:val="24"/>
          <w:szCs w:val="24"/>
          <w:lang w:eastAsia="id-ID"/>
          <w14:ligatures w14:val="none"/>
        </w:rPr>
        <w:t>g.</w:t>
      </w:r>
    </w:p>
    <w:p w14:paraId="28DDE4AF" w14:textId="21D344C0" w:rsidR="00BC1DE4" w:rsidRDefault="005B1F31" w:rsidP="005B1F31">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5B1F31">
        <w:rPr>
          <w:rFonts w:ascii="Times New Roman" w:eastAsia="Times New Roman" w:hAnsi="Times New Roman" w:cs="Times New Roman"/>
          <w:kern w:val="0"/>
          <w:sz w:val="24"/>
          <w:szCs w:val="24"/>
          <w:lang w:eastAsia="id-ID"/>
          <w14:ligatures w14:val="none"/>
        </w:rPr>
        <w:t>Ucapan terima kasih penulis sampaikan kepada M. Irsan Hermawan, Gina Nitami, Jonathan Setyawan, dan Maulida Az-zahra yang hadir menemani perjalanan dari awal hingga akhir masa studi, serta memberikan doa dan dukungan dalam proses</w:t>
      </w:r>
      <w:r>
        <w:rPr>
          <w:rFonts w:ascii="Times New Roman" w:eastAsia="Times New Roman" w:hAnsi="Times New Roman" w:cs="Times New Roman"/>
          <w:kern w:val="0"/>
          <w:sz w:val="24"/>
          <w:szCs w:val="24"/>
          <w:lang w:eastAsia="id-ID"/>
          <w14:ligatures w14:val="none"/>
        </w:rPr>
        <w:t xml:space="preserve"> skripsi ini.</w:t>
      </w:r>
    </w:p>
    <w:p w14:paraId="107B12F2" w14:textId="410131CC" w:rsidR="006F0813" w:rsidRPr="006F0813" w:rsidRDefault="006F0813" w:rsidP="0014233A">
      <w:pPr>
        <w:pStyle w:val="DaftarParagraf"/>
        <w:numPr>
          <w:ilvl w:val="0"/>
          <w:numId w:val="21"/>
        </w:numPr>
        <w:spacing w:after="0" w:line="480" w:lineRule="auto"/>
        <w:ind w:left="709" w:hanging="283"/>
        <w:jc w:val="both"/>
        <w:rPr>
          <w:rFonts w:asciiTheme="majorBidi" w:eastAsia="Times New Roman" w:hAnsiTheme="majorBidi" w:cstheme="majorBidi"/>
          <w:kern w:val="0"/>
          <w:sz w:val="24"/>
          <w:szCs w:val="24"/>
          <w:lang w:eastAsia="id-ID"/>
          <w14:ligatures w14:val="none"/>
        </w:rPr>
      </w:pPr>
      <w:r w:rsidRPr="006F0813">
        <w:rPr>
          <w:rFonts w:ascii="Times New Roman" w:eastAsia="Times New Roman" w:hAnsi="Times New Roman" w:cs="Times New Roman"/>
          <w:kern w:val="0"/>
          <w:sz w:val="24"/>
          <w:szCs w:val="24"/>
          <w:lang w:eastAsia="id-ID"/>
          <w14:ligatures w14:val="none"/>
        </w:rPr>
        <w:t>KKN 50 Salo Palai</w:t>
      </w:r>
      <w:r>
        <w:rPr>
          <w:rFonts w:ascii="Times New Roman" w:eastAsia="Times New Roman" w:hAnsi="Times New Roman" w:cs="Times New Roman"/>
          <w:kern w:val="0"/>
          <w:sz w:val="24"/>
          <w:szCs w:val="24"/>
          <w:lang w:eastAsia="id-ID"/>
          <w14:ligatures w14:val="none"/>
        </w:rPr>
        <w:t xml:space="preserve"> </w:t>
      </w:r>
      <w:r w:rsidRPr="006F0813">
        <w:rPr>
          <w:rFonts w:ascii="Times New Roman" w:eastAsia="Times New Roman" w:hAnsi="Times New Roman" w:cs="Times New Roman"/>
          <w:kern w:val="0"/>
          <w:sz w:val="24"/>
          <w:szCs w:val="24"/>
          <w:lang w:eastAsia="id-ID"/>
          <w14:ligatures w14:val="none"/>
        </w:rPr>
        <w:t xml:space="preserve">terima kasih atas dan cerita seru selama tinggal satu atap. Waktu singkat itu meninggalkan kesan yang begitu hangat </w:t>
      </w:r>
      <w:r w:rsidRPr="006F0813">
        <w:rPr>
          <w:rFonts w:asciiTheme="majorBidi" w:eastAsia="Times New Roman" w:hAnsiTheme="majorBidi" w:cstheme="majorBidi"/>
          <w:kern w:val="0"/>
          <w:sz w:val="24"/>
          <w:szCs w:val="24"/>
          <w:lang w:eastAsia="id-ID"/>
          <w14:ligatures w14:val="none"/>
        </w:rPr>
        <w:t>dan akan selalu jadi bagian indah dalam perjalanan ini.</w:t>
      </w:r>
    </w:p>
    <w:p w14:paraId="6B0C52FB" w14:textId="25BDDCE7" w:rsidR="006F0813" w:rsidRPr="006F0813" w:rsidRDefault="00C04873" w:rsidP="00C04873">
      <w:pPr>
        <w:pStyle w:val="DaftarParagraf"/>
        <w:numPr>
          <w:ilvl w:val="0"/>
          <w:numId w:val="21"/>
        </w:numPr>
        <w:spacing w:after="0" w:line="480" w:lineRule="auto"/>
        <w:ind w:left="709" w:hanging="283"/>
        <w:jc w:val="both"/>
        <w:rPr>
          <w:rFonts w:asciiTheme="majorBidi" w:eastAsia="Times New Roman" w:hAnsiTheme="majorBidi" w:cstheme="majorBidi"/>
          <w:kern w:val="0"/>
          <w:sz w:val="24"/>
          <w:szCs w:val="24"/>
          <w:lang w:eastAsia="id-ID"/>
          <w14:ligatures w14:val="none"/>
        </w:rPr>
      </w:pPr>
      <w:r w:rsidRPr="00C04873">
        <w:rPr>
          <w:rFonts w:asciiTheme="majorBidi" w:eastAsia="Times New Roman" w:hAnsiTheme="majorBidi" w:cstheme="majorBidi"/>
          <w:kern w:val="0"/>
          <w:sz w:val="24"/>
          <w:szCs w:val="24"/>
          <w:lang w:eastAsia="id-ID"/>
          <w14:ligatures w14:val="none"/>
        </w:rPr>
        <w:t xml:space="preserve">Terima kasih kepada Aisha </w:t>
      </w:r>
      <w:proofErr w:type="spellStart"/>
      <w:r w:rsidRPr="00C04873">
        <w:rPr>
          <w:rFonts w:asciiTheme="majorBidi" w:eastAsia="Times New Roman" w:hAnsiTheme="majorBidi" w:cstheme="majorBidi"/>
          <w:kern w:val="0"/>
          <w:sz w:val="24"/>
          <w:szCs w:val="24"/>
          <w:lang w:eastAsia="id-ID"/>
          <w14:ligatures w14:val="none"/>
        </w:rPr>
        <w:t>Afhifah</w:t>
      </w:r>
      <w:proofErr w:type="spellEnd"/>
      <w:r w:rsidRPr="00C04873">
        <w:rPr>
          <w:rFonts w:asciiTheme="majorBidi" w:eastAsia="Times New Roman" w:hAnsiTheme="majorBidi" w:cstheme="majorBidi"/>
          <w:kern w:val="0"/>
          <w:sz w:val="24"/>
          <w:szCs w:val="24"/>
          <w:lang w:eastAsia="id-ID"/>
          <w14:ligatures w14:val="none"/>
        </w:rPr>
        <w:t xml:space="preserve"> yang memberi motivasi dan menambah keceriaan dalam setiap obrolan</w:t>
      </w:r>
      <w:r w:rsidR="006F0813" w:rsidRPr="006F0813">
        <w:rPr>
          <w:rFonts w:asciiTheme="majorBidi" w:eastAsia="Times New Roman" w:hAnsiTheme="majorBidi" w:cstheme="majorBidi"/>
          <w:kern w:val="0"/>
          <w:sz w:val="24"/>
          <w:szCs w:val="24"/>
          <w:lang w:eastAsia="id-ID"/>
          <w14:ligatures w14:val="none"/>
        </w:rPr>
        <w:t>. Dan untuk teman-teman seangkatan, terima kasih</w:t>
      </w:r>
      <w:r w:rsidR="005B1F31">
        <w:rPr>
          <w:rFonts w:asciiTheme="majorBidi" w:eastAsia="Times New Roman" w:hAnsiTheme="majorBidi" w:cstheme="majorBidi"/>
          <w:kern w:val="0"/>
          <w:sz w:val="24"/>
          <w:szCs w:val="24"/>
          <w:lang w:eastAsia="id-ID"/>
          <w14:ligatures w14:val="none"/>
        </w:rPr>
        <w:t xml:space="preserve"> atas</w:t>
      </w:r>
      <w:r w:rsidR="006F0813" w:rsidRPr="006F0813">
        <w:rPr>
          <w:rFonts w:asciiTheme="majorBidi" w:eastAsia="Times New Roman" w:hAnsiTheme="majorBidi" w:cstheme="majorBidi"/>
          <w:kern w:val="0"/>
          <w:sz w:val="24"/>
          <w:szCs w:val="24"/>
          <w:lang w:eastAsia="id-ID"/>
          <w14:ligatures w14:val="none"/>
        </w:rPr>
        <w:t xml:space="preserve"> dukungan</w:t>
      </w:r>
      <w:r w:rsidR="005B1F31">
        <w:rPr>
          <w:rFonts w:asciiTheme="majorBidi" w:eastAsia="Times New Roman" w:hAnsiTheme="majorBidi" w:cstheme="majorBidi"/>
          <w:kern w:val="0"/>
          <w:sz w:val="24"/>
          <w:szCs w:val="24"/>
          <w:lang w:eastAsia="id-ID"/>
          <w14:ligatures w14:val="none"/>
        </w:rPr>
        <w:t>nya.</w:t>
      </w:r>
    </w:p>
    <w:p w14:paraId="1E66A170" w14:textId="7595363F" w:rsidR="006D1D3B" w:rsidRDefault="006F0813" w:rsidP="006F0813">
      <w:pPr>
        <w:pStyle w:val="DaftarParagraf"/>
        <w:numPr>
          <w:ilvl w:val="0"/>
          <w:numId w:val="21"/>
        </w:numPr>
        <w:spacing w:after="0" w:line="480" w:lineRule="auto"/>
        <w:ind w:left="709" w:hanging="283"/>
        <w:jc w:val="both"/>
        <w:rPr>
          <w:rFonts w:ascii="Times New Roman" w:eastAsia="Times New Roman" w:hAnsi="Times New Roman" w:cs="Times New Roman"/>
          <w:kern w:val="0"/>
          <w:sz w:val="24"/>
          <w:szCs w:val="24"/>
          <w:lang w:eastAsia="id-ID"/>
          <w14:ligatures w14:val="none"/>
        </w:rPr>
      </w:pPr>
      <w:r w:rsidRPr="006F0813">
        <w:rPr>
          <w:rFonts w:asciiTheme="majorBidi" w:eastAsia="Times New Roman" w:hAnsiTheme="majorBidi" w:cstheme="majorBidi"/>
          <w:kern w:val="0"/>
          <w:sz w:val="24"/>
          <w:szCs w:val="24"/>
          <w:lang w:eastAsia="id-ID"/>
          <w14:ligatures w14:val="none"/>
        </w:rPr>
        <w:t xml:space="preserve"> </w:t>
      </w:r>
      <w:proofErr w:type="spellStart"/>
      <w:r w:rsidRPr="006F0813">
        <w:rPr>
          <w:rFonts w:asciiTheme="majorBidi" w:eastAsia="Times New Roman" w:hAnsiTheme="majorBidi" w:cstheme="majorBidi"/>
          <w:kern w:val="0"/>
          <w:sz w:val="24"/>
          <w:szCs w:val="24"/>
          <w:lang w:eastAsia="id-ID"/>
          <w14:ligatures w14:val="none"/>
        </w:rPr>
        <w:t>Karenina</w:t>
      </w:r>
      <w:proofErr w:type="spellEnd"/>
      <w:r w:rsidRPr="006F0813">
        <w:rPr>
          <w:rFonts w:asciiTheme="majorBidi" w:eastAsia="Times New Roman" w:hAnsiTheme="majorBidi" w:cstheme="majorBidi"/>
          <w:kern w:val="0"/>
          <w:sz w:val="24"/>
          <w:szCs w:val="24"/>
          <w:lang w:eastAsia="id-ID"/>
          <w14:ligatures w14:val="none"/>
        </w:rPr>
        <w:t xml:space="preserve"> Aswinda, terima kasih atas ilmu,</w:t>
      </w:r>
      <w:r w:rsidRPr="006F0813">
        <w:rPr>
          <w:rFonts w:ascii="Times New Roman" w:eastAsia="Times New Roman" w:hAnsi="Times New Roman" w:cs="Times New Roman"/>
          <w:kern w:val="0"/>
          <w:sz w:val="24"/>
          <w:szCs w:val="24"/>
          <w:lang w:eastAsia="id-ID"/>
          <w14:ligatures w14:val="none"/>
        </w:rPr>
        <w:t xml:space="preserve"> arahan, serta berbagai hal positif yang telah dibagikan dengan penuh kesabaran dan ketulusan, saya sangat bersyukur. Kehadiran dan dukunganmu memberikan pengaruh dalam perjalanan ini.</w:t>
      </w:r>
    </w:p>
    <w:p w14:paraId="784F17A1" w14:textId="77777777" w:rsidR="006D1D3B" w:rsidRDefault="006D1D3B">
      <w:pPr>
        <w:rPr>
          <w:rFonts w:ascii="Times New Roman" w:eastAsia="Times New Roman" w:hAnsi="Times New Roman" w:cs="Times New Roman"/>
          <w:kern w:val="0"/>
          <w:sz w:val="24"/>
          <w:szCs w:val="24"/>
          <w:lang w:eastAsia="id-ID"/>
          <w14:ligatures w14:val="none"/>
        </w:rPr>
      </w:pPr>
      <w:r>
        <w:rPr>
          <w:rFonts w:ascii="Times New Roman" w:eastAsia="Times New Roman" w:hAnsi="Times New Roman" w:cs="Times New Roman"/>
          <w:kern w:val="0"/>
          <w:sz w:val="24"/>
          <w:szCs w:val="24"/>
          <w:lang w:eastAsia="id-ID"/>
          <w14:ligatures w14:val="none"/>
        </w:rPr>
        <w:br w:type="page"/>
      </w:r>
    </w:p>
    <w:p w14:paraId="53CF7670" w14:textId="77777777" w:rsidR="00C45DD3" w:rsidRPr="009A02E6" w:rsidRDefault="006D1D3B" w:rsidP="009A02E6">
      <w:pPr>
        <w:pStyle w:val="Judul1"/>
        <w:spacing w:before="0" w:line="480" w:lineRule="auto"/>
        <w:jc w:val="center"/>
        <w:rPr>
          <w:rFonts w:eastAsia="Times New Roman"/>
          <w:sz w:val="24"/>
          <w:szCs w:val="24"/>
          <w:lang w:eastAsia="id-ID"/>
        </w:rPr>
      </w:pPr>
      <w:bookmarkStart w:id="2" w:name="_Toc206531976"/>
      <w:r w:rsidRPr="009A02E6">
        <w:rPr>
          <w:rFonts w:eastAsia="Times New Roman"/>
          <w:sz w:val="24"/>
          <w:szCs w:val="24"/>
          <w:lang w:eastAsia="id-ID"/>
        </w:rPr>
        <w:lastRenderedPageBreak/>
        <w:t>ABSTRAK</w:t>
      </w:r>
      <w:bookmarkEnd w:id="2"/>
    </w:p>
    <w:p w14:paraId="33575EE9" w14:textId="77777777" w:rsidR="00C45DD3" w:rsidRDefault="00C45DD3" w:rsidP="00C45DD3">
      <w:pPr>
        <w:spacing w:after="0" w:line="240" w:lineRule="auto"/>
        <w:jc w:val="both"/>
        <w:rPr>
          <w:rFonts w:asciiTheme="majorBidi" w:hAnsiTheme="majorBidi" w:cstheme="majorBidi"/>
          <w:bCs/>
          <w:sz w:val="24"/>
          <w:szCs w:val="24"/>
        </w:rPr>
      </w:pPr>
      <w:proofErr w:type="spellStart"/>
      <w:r w:rsidRPr="00C45DD3">
        <w:rPr>
          <w:rFonts w:asciiTheme="majorBidi" w:hAnsiTheme="majorBidi" w:cstheme="majorBidi"/>
          <w:bCs/>
          <w:sz w:val="24"/>
          <w:szCs w:val="24"/>
        </w:rPr>
        <w:t>Naadiyah</w:t>
      </w:r>
      <w:proofErr w:type="spellEnd"/>
      <w:r w:rsidRPr="00C45DD3">
        <w:rPr>
          <w:rFonts w:asciiTheme="majorBidi" w:hAnsiTheme="majorBidi" w:cstheme="majorBidi"/>
          <w:bCs/>
          <w:sz w:val="24"/>
          <w:szCs w:val="24"/>
        </w:rPr>
        <w:t xml:space="preserve"> Atikah Putri. Pengaruh Insentif PPh UMKM Terhadap Kepatuhan Wajib Pajak UMKM Dengan Nasionalisme Pengusaha Sebagai Variabel Mediasi (Studi Empiris pada Wajib Pajak UMKM di KPP Pratama Samarinda Ulu). Di bawah bimbingan Bapak </w:t>
      </w:r>
      <w:proofErr w:type="spellStart"/>
      <w:r w:rsidRPr="00C45DD3">
        <w:rPr>
          <w:rFonts w:asciiTheme="majorBidi" w:hAnsiTheme="majorBidi" w:cstheme="majorBidi"/>
          <w:bCs/>
          <w:sz w:val="24"/>
          <w:szCs w:val="24"/>
        </w:rPr>
        <w:t>Rusliansyah</w:t>
      </w:r>
      <w:proofErr w:type="spellEnd"/>
      <w:r w:rsidRPr="00C45DD3">
        <w:rPr>
          <w:rFonts w:asciiTheme="majorBidi" w:hAnsiTheme="majorBidi" w:cstheme="majorBidi"/>
          <w:bCs/>
          <w:sz w:val="24"/>
          <w:szCs w:val="24"/>
        </w:rPr>
        <w:t xml:space="preserve">. Penelitian ini bertujuan untuk menguji pengaruh insentif PPh UMKM terhadap kepatuhan wajib pajak UMKM dengan nasionalisme pengusaha sebagai variabel mediasi. Jenis penelitian ini adalah kuantitatif dengan pendekatan asosiatif. Sampel penelitian berjumlah 200 responden wajib pajak pribadi dan badan yang dipilih dengan teknik </w:t>
      </w:r>
      <w:proofErr w:type="spellStart"/>
      <w:r w:rsidRPr="00C45DD3">
        <w:rPr>
          <w:rFonts w:asciiTheme="majorBidi" w:hAnsiTheme="majorBidi" w:cstheme="majorBidi"/>
          <w:bCs/>
          <w:sz w:val="24"/>
          <w:szCs w:val="24"/>
        </w:rPr>
        <w:t>proportionate</w:t>
      </w:r>
      <w:proofErr w:type="spellEnd"/>
      <w:r w:rsidRPr="00C45DD3">
        <w:rPr>
          <w:rFonts w:asciiTheme="majorBidi" w:hAnsiTheme="majorBidi" w:cstheme="majorBidi"/>
          <w:bCs/>
          <w:sz w:val="24"/>
          <w:szCs w:val="24"/>
        </w:rPr>
        <w:t xml:space="preserve"> </w:t>
      </w:r>
      <w:proofErr w:type="spellStart"/>
      <w:r w:rsidRPr="00C45DD3">
        <w:rPr>
          <w:rFonts w:asciiTheme="majorBidi" w:hAnsiTheme="majorBidi" w:cstheme="majorBidi"/>
          <w:bCs/>
          <w:sz w:val="24"/>
          <w:szCs w:val="24"/>
        </w:rPr>
        <w:t>stratified</w:t>
      </w:r>
      <w:proofErr w:type="spellEnd"/>
      <w:r w:rsidRPr="00C45DD3">
        <w:rPr>
          <w:rFonts w:asciiTheme="majorBidi" w:hAnsiTheme="majorBidi" w:cstheme="majorBidi"/>
          <w:bCs/>
          <w:sz w:val="24"/>
          <w:szCs w:val="24"/>
        </w:rPr>
        <w:t xml:space="preserve"> </w:t>
      </w:r>
      <w:proofErr w:type="spellStart"/>
      <w:r w:rsidRPr="00C45DD3">
        <w:rPr>
          <w:rFonts w:asciiTheme="majorBidi" w:hAnsiTheme="majorBidi" w:cstheme="majorBidi"/>
          <w:bCs/>
          <w:sz w:val="24"/>
          <w:szCs w:val="24"/>
        </w:rPr>
        <w:t>random</w:t>
      </w:r>
      <w:proofErr w:type="spellEnd"/>
      <w:r w:rsidRPr="00C45DD3">
        <w:rPr>
          <w:rFonts w:asciiTheme="majorBidi" w:hAnsiTheme="majorBidi" w:cstheme="majorBidi"/>
          <w:bCs/>
          <w:sz w:val="24"/>
          <w:szCs w:val="24"/>
        </w:rPr>
        <w:t xml:space="preserve"> sampling. Data primer dikumpulkan melalui kuesioner skala </w:t>
      </w:r>
      <w:proofErr w:type="spellStart"/>
      <w:r w:rsidRPr="00C45DD3">
        <w:rPr>
          <w:rFonts w:asciiTheme="majorBidi" w:hAnsiTheme="majorBidi" w:cstheme="majorBidi"/>
          <w:bCs/>
          <w:sz w:val="24"/>
          <w:szCs w:val="24"/>
        </w:rPr>
        <w:t>Likert</w:t>
      </w:r>
      <w:proofErr w:type="spellEnd"/>
      <w:r w:rsidRPr="00C45DD3">
        <w:rPr>
          <w:rFonts w:asciiTheme="majorBidi" w:hAnsiTheme="majorBidi" w:cstheme="majorBidi"/>
          <w:bCs/>
          <w:sz w:val="24"/>
          <w:szCs w:val="24"/>
        </w:rPr>
        <w:t xml:space="preserve"> dan dianalisis menggunakan SEM–PLS dengan </w:t>
      </w:r>
      <w:proofErr w:type="spellStart"/>
      <w:r w:rsidRPr="00C45DD3">
        <w:rPr>
          <w:rFonts w:asciiTheme="majorBidi" w:hAnsiTheme="majorBidi" w:cstheme="majorBidi"/>
          <w:bCs/>
          <w:sz w:val="24"/>
          <w:szCs w:val="24"/>
        </w:rPr>
        <w:t>SmartPLS</w:t>
      </w:r>
      <w:proofErr w:type="spellEnd"/>
      <w:r w:rsidRPr="00C45DD3">
        <w:rPr>
          <w:rFonts w:asciiTheme="majorBidi" w:hAnsiTheme="majorBidi" w:cstheme="majorBidi"/>
          <w:bCs/>
          <w:sz w:val="24"/>
          <w:szCs w:val="24"/>
        </w:rPr>
        <w:t xml:space="preserve"> 4.0. Hasil penelitian menunjukkan bahwa insentif PPh UMKM berpengaruh positif dan signifikan terhadap kepatuhan wajib pajak UMKM, insentif PPh UMKM berpengaruh positif dan signifikan terhadap nasionalisme pengusaha, nasionalisme pengusaha berpengaruh positif dan signifikan terhadap kepatuhan wajib pajak UMKM, serta nasionalisme pengusaha memediasi secara parsial pengaruh insentif PPh UMKM terhadap kepatuhan wajib pajak UMKM.</w:t>
      </w:r>
    </w:p>
    <w:p w14:paraId="7B3AB924" w14:textId="3953FEF1" w:rsidR="00C45DD3" w:rsidRDefault="00C45DD3" w:rsidP="00C45DD3">
      <w:pPr>
        <w:spacing w:after="0" w:line="240" w:lineRule="auto"/>
        <w:jc w:val="both"/>
        <w:rPr>
          <w:rFonts w:asciiTheme="majorBidi" w:hAnsiTheme="majorBidi" w:cstheme="majorBidi"/>
          <w:bCs/>
          <w:sz w:val="24"/>
          <w:szCs w:val="24"/>
        </w:rPr>
      </w:pPr>
    </w:p>
    <w:p w14:paraId="0368560B" w14:textId="3D49D4F9" w:rsidR="00C45DD3" w:rsidRDefault="00C45DD3" w:rsidP="00C45DD3">
      <w:pPr>
        <w:spacing w:after="0" w:line="240" w:lineRule="auto"/>
        <w:jc w:val="both"/>
        <w:rPr>
          <w:rFonts w:asciiTheme="majorBidi" w:hAnsiTheme="majorBidi" w:cstheme="majorBidi"/>
          <w:bCs/>
          <w:sz w:val="24"/>
          <w:szCs w:val="24"/>
        </w:rPr>
      </w:pPr>
      <w:r w:rsidRPr="00C45DD3">
        <w:rPr>
          <w:rFonts w:asciiTheme="majorBidi" w:hAnsiTheme="majorBidi" w:cstheme="majorBidi"/>
          <w:b/>
          <w:sz w:val="24"/>
          <w:szCs w:val="24"/>
        </w:rPr>
        <w:t>Kata kunci:</w:t>
      </w:r>
      <w:r>
        <w:rPr>
          <w:rFonts w:asciiTheme="majorBidi" w:hAnsiTheme="majorBidi" w:cstheme="majorBidi"/>
          <w:bCs/>
          <w:sz w:val="24"/>
          <w:szCs w:val="24"/>
        </w:rPr>
        <w:t xml:space="preserve"> Insentif PPh UMKM, Kepatuhan Wajib Pajak, Nasionalisme Pengusaha, SEM-PLS</w:t>
      </w:r>
    </w:p>
    <w:p w14:paraId="787F3A33" w14:textId="73E9E3D2" w:rsidR="00C45DD3" w:rsidRDefault="00C45DD3" w:rsidP="00C45DD3">
      <w:pPr>
        <w:spacing w:after="0" w:line="480" w:lineRule="auto"/>
        <w:jc w:val="both"/>
        <w:rPr>
          <w:rFonts w:asciiTheme="majorBidi" w:hAnsiTheme="majorBidi" w:cstheme="majorBidi"/>
          <w:bCs/>
          <w:sz w:val="24"/>
          <w:szCs w:val="24"/>
        </w:rPr>
      </w:pPr>
    </w:p>
    <w:p w14:paraId="6ED5F1E3" w14:textId="77777777" w:rsidR="00C45DD3" w:rsidRDefault="00C45DD3">
      <w:pPr>
        <w:rPr>
          <w:rFonts w:asciiTheme="majorBidi" w:hAnsiTheme="majorBidi" w:cstheme="majorBidi"/>
          <w:bCs/>
          <w:sz w:val="24"/>
          <w:szCs w:val="24"/>
        </w:rPr>
      </w:pPr>
      <w:r>
        <w:rPr>
          <w:rFonts w:asciiTheme="majorBidi" w:hAnsiTheme="majorBidi" w:cstheme="majorBidi"/>
          <w:bCs/>
          <w:sz w:val="24"/>
          <w:szCs w:val="24"/>
        </w:rPr>
        <w:br w:type="page"/>
      </w:r>
    </w:p>
    <w:p w14:paraId="0CFE7FB3" w14:textId="53571D54" w:rsidR="00C45DD3" w:rsidRPr="009A02E6" w:rsidRDefault="00C45DD3" w:rsidP="009A02E6">
      <w:pPr>
        <w:pStyle w:val="Judul1"/>
        <w:spacing w:before="0" w:line="480" w:lineRule="auto"/>
        <w:jc w:val="center"/>
        <w:rPr>
          <w:sz w:val="24"/>
          <w:szCs w:val="24"/>
        </w:rPr>
      </w:pPr>
      <w:bookmarkStart w:id="3" w:name="_Toc206531977"/>
      <w:r w:rsidRPr="009A02E6">
        <w:rPr>
          <w:sz w:val="24"/>
          <w:szCs w:val="24"/>
        </w:rPr>
        <w:lastRenderedPageBreak/>
        <w:t>ABSTRACT</w:t>
      </w:r>
      <w:bookmarkEnd w:id="3"/>
    </w:p>
    <w:p w14:paraId="258918B8" w14:textId="77777777" w:rsidR="00C45DD3" w:rsidRPr="009A02E6" w:rsidRDefault="00C45DD3" w:rsidP="00C45DD3">
      <w:pPr>
        <w:jc w:val="both"/>
        <w:rPr>
          <w:rFonts w:asciiTheme="majorBidi" w:hAnsiTheme="majorBidi" w:cstheme="majorBidi"/>
          <w:bCs/>
          <w:i/>
          <w:iCs/>
          <w:sz w:val="24"/>
          <w:szCs w:val="24"/>
        </w:rPr>
      </w:pPr>
      <w:proofErr w:type="spellStart"/>
      <w:r w:rsidRPr="009A02E6">
        <w:rPr>
          <w:rFonts w:asciiTheme="majorBidi" w:hAnsiTheme="majorBidi" w:cstheme="majorBidi"/>
          <w:bCs/>
          <w:i/>
          <w:iCs/>
          <w:sz w:val="24"/>
          <w:szCs w:val="24"/>
        </w:rPr>
        <w:t>Naadiyah</w:t>
      </w:r>
      <w:proofErr w:type="spellEnd"/>
      <w:r w:rsidRPr="009A02E6">
        <w:rPr>
          <w:rFonts w:asciiTheme="majorBidi" w:hAnsiTheme="majorBidi" w:cstheme="majorBidi"/>
          <w:bCs/>
          <w:i/>
          <w:iCs/>
          <w:sz w:val="24"/>
          <w:szCs w:val="24"/>
        </w:rPr>
        <w:t xml:space="preserve"> Atikah Putri. The </w:t>
      </w:r>
      <w:proofErr w:type="spellStart"/>
      <w:r w:rsidRPr="009A02E6">
        <w:rPr>
          <w:rFonts w:asciiTheme="majorBidi" w:hAnsiTheme="majorBidi" w:cstheme="majorBidi"/>
          <w:bCs/>
          <w:i/>
          <w:iCs/>
          <w:sz w:val="24"/>
          <w:szCs w:val="24"/>
        </w:rPr>
        <w:t>Effect</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of</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Income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Tax</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Incentives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on</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Taxpayer</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Compliance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with</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Entrepreneurial</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Nationalism</w:t>
      </w:r>
      <w:proofErr w:type="spellEnd"/>
      <w:r w:rsidRPr="009A02E6">
        <w:rPr>
          <w:rFonts w:asciiTheme="majorBidi" w:hAnsiTheme="majorBidi" w:cstheme="majorBidi"/>
          <w:bCs/>
          <w:i/>
          <w:iCs/>
          <w:sz w:val="24"/>
          <w:szCs w:val="24"/>
        </w:rPr>
        <w:t xml:space="preserve"> as a </w:t>
      </w:r>
      <w:proofErr w:type="spellStart"/>
      <w:r w:rsidRPr="009A02E6">
        <w:rPr>
          <w:rFonts w:asciiTheme="majorBidi" w:hAnsiTheme="majorBidi" w:cstheme="majorBidi"/>
          <w:bCs/>
          <w:i/>
          <w:iCs/>
          <w:sz w:val="24"/>
          <w:szCs w:val="24"/>
        </w:rPr>
        <w:t>Mediating</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Variable</w:t>
      </w:r>
      <w:proofErr w:type="spellEnd"/>
      <w:r w:rsidRPr="009A02E6">
        <w:rPr>
          <w:rFonts w:asciiTheme="majorBidi" w:hAnsiTheme="majorBidi" w:cstheme="majorBidi"/>
          <w:bCs/>
          <w:i/>
          <w:iCs/>
          <w:sz w:val="24"/>
          <w:szCs w:val="24"/>
        </w:rPr>
        <w:t xml:space="preserve"> (An </w:t>
      </w:r>
      <w:proofErr w:type="spellStart"/>
      <w:r w:rsidRPr="009A02E6">
        <w:rPr>
          <w:rFonts w:asciiTheme="majorBidi" w:hAnsiTheme="majorBidi" w:cstheme="majorBidi"/>
          <w:bCs/>
          <w:i/>
          <w:iCs/>
          <w:sz w:val="24"/>
          <w:szCs w:val="24"/>
        </w:rPr>
        <w:t>Empirical</w:t>
      </w:r>
      <w:proofErr w:type="spellEnd"/>
      <w:r w:rsidRPr="009A02E6">
        <w:rPr>
          <w:rFonts w:asciiTheme="majorBidi" w:hAnsiTheme="majorBidi" w:cstheme="majorBidi"/>
          <w:bCs/>
          <w:i/>
          <w:iCs/>
          <w:sz w:val="24"/>
          <w:szCs w:val="24"/>
        </w:rPr>
        <w:t xml:space="preserve"> Study </w:t>
      </w:r>
      <w:proofErr w:type="spellStart"/>
      <w:r w:rsidRPr="009A02E6">
        <w:rPr>
          <w:rFonts w:asciiTheme="majorBidi" w:hAnsiTheme="majorBidi" w:cstheme="majorBidi"/>
          <w:bCs/>
          <w:i/>
          <w:iCs/>
          <w:sz w:val="24"/>
          <w:szCs w:val="24"/>
        </w:rPr>
        <w:t>on</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Taxpayers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at</w:t>
      </w:r>
      <w:proofErr w:type="spellEnd"/>
      <w:r w:rsidRPr="009A02E6">
        <w:rPr>
          <w:rFonts w:asciiTheme="majorBidi" w:hAnsiTheme="majorBidi" w:cstheme="majorBidi"/>
          <w:bCs/>
          <w:i/>
          <w:iCs/>
          <w:sz w:val="24"/>
          <w:szCs w:val="24"/>
        </w:rPr>
        <w:t xml:space="preserve"> KPP Pratama Samarinda Ulu). </w:t>
      </w:r>
      <w:proofErr w:type="spellStart"/>
      <w:r w:rsidRPr="009A02E6">
        <w:rPr>
          <w:rFonts w:asciiTheme="majorBidi" w:hAnsiTheme="majorBidi" w:cstheme="majorBidi"/>
          <w:bCs/>
          <w:i/>
          <w:iCs/>
          <w:sz w:val="24"/>
          <w:szCs w:val="24"/>
        </w:rPr>
        <w:t>Under</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the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supervision</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of</w:t>
      </w:r>
      <w:proofErr w:type="spellEnd"/>
      <w:r w:rsidRPr="009A02E6">
        <w:rPr>
          <w:rFonts w:asciiTheme="majorBidi" w:hAnsiTheme="majorBidi" w:cstheme="majorBidi"/>
          <w:bCs/>
          <w:i/>
          <w:iCs/>
          <w:sz w:val="24"/>
          <w:szCs w:val="24"/>
        </w:rPr>
        <w:t xml:space="preserve"> Mr. </w:t>
      </w:r>
      <w:proofErr w:type="spellStart"/>
      <w:r w:rsidRPr="009A02E6">
        <w:rPr>
          <w:rFonts w:asciiTheme="majorBidi" w:hAnsiTheme="majorBidi" w:cstheme="majorBidi"/>
          <w:bCs/>
          <w:i/>
          <w:iCs/>
          <w:sz w:val="24"/>
          <w:szCs w:val="24"/>
        </w:rPr>
        <w:t>Rusliansyah</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This</w:t>
      </w:r>
      <w:proofErr w:type="spellEnd"/>
      <w:r w:rsidRPr="009A02E6">
        <w:rPr>
          <w:rFonts w:asciiTheme="majorBidi" w:hAnsiTheme="majorBidi" w:cstheme="majorBidi"/>
          <w:bCs/>
          <w:i/>
          <w:iCs/>
          <w:sz w:val="24"/>
          <w:szCs w:val="24"/>
        </w:rPr>
        <w:t xml:space="preserve"> study </w:t>
      </w:r>
      <w:proofErr w:type="spellStart"/>
      <w:r w:rsidRPr="009A02E6">
        <w:rPr>
          <w:rFonts w:asciiTheme="majorBidi" w:hAnsiTheme="majorBidi" w:cstheme="majorBidi"/>
          <w:bCs/>
          <w:i/>
          <w:iCs/>
          <w:sz w:val="24"/>
          <w:szCs w:val="24"/>
        </w:rPr>
        <w:t>aims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to</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examine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the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effect</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of</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income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tax</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incentives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on</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taxpayer</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compliance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with</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entrepreneurial</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nationalism</w:t>
      </w:r>
      <w:proofErr w:type="spellEnd"/>
      <w:r w:rsidRPr="009A02E6">
        <w:rPr>
          <w:rFonts w:asciiTheme="majorBidi" w:hAnsiTheme="majorBidi" w:cstheme="majorBidi"/>
          <w:bCs/>
          <w:i/>
          <w:iCs/>
          <w:sz w:val="24"/>
          <w:szCs w:val="24"/>
        </w:rPr>
        <w:t xml:space="preserve"> as a </w:t>
      </w:r>
      <w:proofErr w:type="spellStart"/>
      <w:r w:rsidRPr="009A02E6">
        <w:rPr>
          <w:rFonts w:asciiTheme="majorBidi" w:hAnsiTheme="majorBidi" w:cstheme="majorBidi"/>
          <w:bCs/>
          <w:i/>
          <w:iCs/>
          <w:sz w:val="24"/>
          <w:szCs w:val="24"/>
        </w:rPr>
        <w:t>mediating</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variable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This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research</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uses</w:t>
      </w:r>
      <w:proofErr w:type="spellEnd"/>
      <w:r w:rsidRPr="009A02E6">
        <w:rPr>
          <w:rFonts w:asciiTheme="majorBidi" w:hAnsiTheme="majorBidi" w:cstheme="majorBidi"/>
          <w:bCs/>
          <w:i/>
          <w:iCs/>
          <w:sz w:val="24"/>
          <w:szCs w:val="24"/>
        </w:rPr>
        <w:t xml:space="preserve"> a </w:t>
      </w:r>
      <w:proofErr w:type="spellStart"/>
      <w:r w:rsidRPr="009A02E6">
        <w:rPr>
          <w:rFonts w:asciiTheme="majorBidi" w:hAnsiTheme="majorBidi" w:cstheme="majorBidi"/>
          <w:bCs/>
          <w:i/>
          <w:iCs/>
          <w:sz w:val="24"/>
          <w:szCs w:val="24"/>
        </w:rPr>
        <w:t>quantitative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approach</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with</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an</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associative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method</w:t>
      </w:r>
      <w:proofErr w:type="spellEnd"/>
      <w:r w:rsidRPr="009A02E6">
        <w:rPr>
          <w:rFonts w:asciiTheme="majorBidi" w:hAnsiTheme="majorBidi" w:cstheme="majorBidi"/>
          <w:bCs/>
          <w:i/>
          <w:iCs/>
          <w:sz w:val="24"/>
          <w:szCs w:val="24"/>
        </w:rPr>
        <w:t xml:space="preserve">. The </w:t>
      </w:r>
      <w:proofErr w:type="spellStart"/>
      <w:r w:rsidRPr="009A02E6">
        <w:rPr>
          <w:rFonts w:asciiTheme="majorBidi" w:hAnsiTheme="majorBidi" w:cstheme="majorBidi"/>
          <w:bCs/>
          <w:i/>
          <w:iCs/>
          <w:sz w:val="24"/>
          <w:szCs w:val="24"/>
        </w:rPr>
        <w:t>sample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consists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of</w:t>
      </w:r>
      <w:proofErr w:type="spellEnd"/>
      <w:r w:rsidRPr="009A02E6">
        <w:rPr>
          <w:rFonts w:asciiTheme="majorBidi" w:hAnsiTheme="majorBidi" w:cstheme="majorBidi"/>
          <w:bCs/>
          <w:i/>
          <w:iCs/>
          <w:sz w:val="24"/>
          <w:szCs w:val="24"/>
        </w:rPr>
        <w:t xml:space="preserve"> 200 </w:t>
      </w:r>
      <w:proofErr w:type="spellStart"/>
      <w:r w:rsidRPr="009A02E6">
        <w:rPr>
          <w:rFonts w:asciiTheme="majorBidi" w:hAnsiTheme="majorBidi" w:cstheme="majorBidi"/>
          <w:bCs/>
          <w:i/>
          <w:iCs/>
          <w:sz w:val="24"/>
          <w:szCs w:val="24"/>
        </w:rPr>
        <w:t>respondents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both</w:t>
      </w:r>
      <w:proofErr w:type="spellEnd"/>
      <w:r w:rsidRPr="009A02E6">
        <w:rPr>
          <w:rFonts w:asciiTheme="majorBidi" w:hAnsiTheme="majorBidi" w:cstheme="majorBidi"/>
          <w:bCs/>
          <w:i/>
          <w:iCs/>
          <w:sz w:val="24"/>
          <w:szCs w:val="24"/>
        </w:rPr>
        <w:t xml:space="preserve"> individual </w:t>
      </w:r>
      <w:proofErr w:type="spellStart"/>
      <w:r w:rsidRPr="009A02E6">
        <w:rPr>
          <w:rFonts w:asciiTheme="majorBidi" w:hAnsiTheme="majorBidi" w:cstheme="majorBidi"/>
          <w:bCs/>
          <w:i/>
          <w:iCs/>
          <w:sz w:val="24"/>
          <w:szCs w:val="24"/>
        </w:rPr>
        <w:t>and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corporate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taxpayers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selected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using</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proportionate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stratified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random</w:t>
      </w:r>
      <w:proofErr w:type="spellEnd"/>
      <w:r w:rsidRPr="009A02E6">
        <w:rPr>
          <w:rFonts w:asciiTheme="majorBidi" w:hAnsiTheme="majorBidi" w:cstheme="majorBidi"/>
          <w:bCs/>
          <w:i/>
          <w:iCs/>
          <w:sz w:val="24"/>
          <w:szCs w:val="24"/>
        </w:rPr>
        <w:t xml:space="preserve"> sampling. </w:t>
      </w:r>
      <w:proofErr w:type="spellStart"/>
      <w:r w:rsidRPr="009A02E6">
        <w:rPr>
          <w:rFonts w:asciiTheme="majorBidi" w:hAnsiTheme="majorBidi" w:cstheme="majorBidi"/>
          <w:bCs/>
          <w:i/>
          <w:iCs/>
          <w:sz w:val="24"/>
          <w:szCs w:val="24"/>
        </w:rPr>
        <w:t>Primary</w:t>
      </w:r>
      <w:proofErr w:type="spellEnd"/>
      <w:r w:rsidRPr="009A02E6">
        <w:rPr>
          <w:rFonts w:asciiTheme="majorBidi" w:hAnsiTheme="majorBidi" w:cstheme="majorBidi"/>
          <w:bCs/>
          <w:i/>
          <w:iCs/>
          <w:sz w:val="24"/>
          <w:szCs w:val="24"/>
        </w:rPr>
        <w:t xml:space="preserve"> data were </w:t>
      </w:r>
      <w:proofErr w:type="spellStart"/>
      <w:r w:rsidRPr="009A02E6">
        <w:rPr>
          <w:rFonts w:asciiTheme="majorBidi" w:hAnsiTheme="majorBidi" w:cstheme="majorBidi"/>
          <w:bCs/>
          <w:i/>
          <w:iCs/>
          <w:sz w:val="24"/>
          <w:szCs w:val="24"/>
        </w:rPr>
        <w:t>collected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through</w:t>
      </w:r>
      <w:proofErr w:type="spellEnd"/>
      <w:r w:rsidRPr="009A02E6">
        <w:rPr>
          <w:rFonts w:asciiTheme="majorBidi" w:hAnsiTheme="majorBidi" w:cstheme="majorBidi"/>
          <w:bCs/>
          <w:i/>
          <w:iCs/>
          <w:sz w:val="24"/>
          <w:szCs w:val="24"/>
        </w:rPr>
        <w:t xml:space="preserve"> a </w:t>
      </w:r>
      <w:proofErr w:type="spellStart"/>
      <w:r w:rsidRPr="009A02E6">
        <w:rPr>
          <w:rFonts w:asciiTheme="majorBidi" w:hAnsiTheme="majorBidi" w:cstheme="majorBidi"/>
          <w:bCs/>
          <w:i/>
          <w:iCs/>
          <w:sz w:val="24"/>
          <w:szCs w:val="24"/>
        </w:rPr>
        <w:t>Likert-scale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questionnaire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and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analyzed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using</w:t>
      </w:r>
      <w:proofErr w:type="spellEnd"/>
      <w:r w:rsidRPr="009A02E6">
        <w:rPr>
          <w:rFonts w:asciiTheme="majorBidi" w:hAnsiTheme="majorBidi" w:cstheme="majorBidi"/>
          <w:bCs/>
          <w:i/>
          <w:iCs/>
          <w:sz w:val="24"/>
          <w:szCs w:val="24"/>
        </w:rPr>
        <w:t xml:space="preserve"> SEM–PLS </w:t>
      </w:r>
      <w:proofErr w:type="spellStart"/>
      <w:r w:rsidRPr="009A02E6">
        <w:rPr>
          <w:rFonts w:asciiTheme="majorBidi" w:hAnsiTheme="majorBidi" w:cstheme="majorBidi"/>
          <w:bCs/>
          <w:i/>
          <w:iCs/>
          <w:sz w:val="24"/>
          <w:szCs w:val="24"/>
        </w:rPr>
        <w:t>with</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SmartPLS</w:t>
      </w:r>
      <w:proofErr w:type="spellEnd"/>
      <w:r w:rsidRPr="009A02E6">
        <w:rPr>
          <w:rFonts w:asciiTheme="majorBidi" w:hAnsiTheme="majorBidi" w:cstheme="majorBidi"/>
          <w:bCs/>
          <w:i/>
          <w:iCs/>
          <w:sz w:val="24"/>
          <w:szCs w:val="24"/>
        </w:rPr>
        <w:t xml:space="preserve"> 4.0. The </w:t>
      </w:r>
      <w:proofErr w:type="spellStart"/>
      <w:r w:rsidRPr="009A02E6">
        <w:rPr>
          <w:rFonts w:asciiTheme="majorBidi" w:hAnsiTheme="majorBidi" w:cstheme="majorBidi"/>
          <w:bCs/>
          <w:i/>
          <w:iCs/>
          <w:sz w:val="24"/>
          <w:szCs w:val="24"/>
        </w:rPr>
        <w:t>results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show</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that</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income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tax</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incentives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have</w:t>
      </w:r>
      <w:proofErr w:type="spellEnd"/>
      <w:r w:rsidRPr="009A02E6">
        <w:rPr>
          <w:rFonts w:asciiTheme="majorBidi" w:hAnsiTheme="majorBidi" w:cstheme="majorBidi"/>
          <w:bCs/>
          <w:i/>
          <w:iCs/>
          <w:sz w:val="24"/>
          <w:szCs w:val="24"/>
        </w:rPr>
        <w:t xml:space="preserve"> a </w:t>
      </w:r>
      <w:proofErr w:type="spellStart"/>
      <w:r w:rsidRPr="009A02E6">
        <w:rPr>
          <w:rFonts w:asciiTheme="majorBidi" w:hAnsiTheme="majorBidi" w:cstheme="majorBidi"/>
          <w:bCs/>
          <w:i/>
          <w:iCs/>
          <w:sz w:val="24"/>
          <w:szCs w:val="24"/>
        </w:rPr>
        <w:t>positive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and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significant</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effect</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on</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taxpayer</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compliance</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income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tax</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incentives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have</w:t>
      </w:r>
      <w:proofErr w:type="spellEnd"/>
      <w:r w:rsidRPr="009A02E6">
        <w:rPr>
          <w:rFonts w:asciiTheme="majorBidi" w:hAnsiTheme="majorBidi" w:cstheme="majorBidi"/>
          <w:bCs/>
          <w:i/>
          <w:iCs/>
          <w:sz w:val="24"/>
          <w:szCs w:val="24"/>
        </w:rPr>
        <w:t xml:space="preserve"> a </w:t>
      </w:r>
      <w:proofErr w:type="spellStart"/>
      <w:r w:rsidRPr="009A02E6">
        <w:rPr>
          <w:rFonts w:asciiTheme="majorBidi" w:hAnsiTheme="majorBidi" w:cstheme="majorBidi"/>
          <w:bCs/>
          <w:i/>
          <w:iCs/>
          <w:sz w:val="24"/>
          <w:szCs w:val="24"/>
        </w:rPr>
        <w:t>positive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and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significant</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effect</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on</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entrepreneurial</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nationalism</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entrepreneurial</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nationalism</w:t>
      </w:r>
      <w:proofErr w:type="spellEnd"/>
      <w:r w:rsidRPr="009A02E6">
        <w:rPr>
          <w:rFonts w:asciiTheme="majorBidi" w:hAnsiTheme="majorBidi" w:cstheme="majorBidi"/>
          <w:bCs/>
          <w:i/>
          <w:iCs/>
          <w:sz w:val="24"/>
          <w:szCs w:val="24"/>
        </w:rPr>
        <w:t xml:space="preserve"> has a </w:t>
      </w:r>
      <w:proofErr w:type="spellStart"/>
      <w:r w:rsidRPr="009A02E6">
        <w:rPr>
          <w:rFonts w:asciiTheme="majorBidi" w:hAnsiTheme="majorBidi" w:cstheme="majorBidi"/>
          <w:bCs/>
          <w:i/>
          <w:iCs/>
          <w:sz w:val="24"/>
          <w:szCs w:val="24"/>
        </w:rPr>
        <w:t>positive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and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significant</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effect</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on</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taxpayer</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compliance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and</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entrepreneurial</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nationalism</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partially</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mediates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the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effect</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of</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income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tax</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incentives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on</w:t>
      </w:r>
      <w:proofErr w:type="spellEnd"/>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taxpayer</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compliance</w:t>
      </w:r>
      <w:proofErr w:type="spellEnd"/>
      <w:r w:rsidRPr="009A02E6">
        <w:rPr>
          <w:rFonts w:asciiTheme="majorBidi" w:hAnsiTheme="majorBidi" w:cstheme="majorBidi"/>
          <w:bCs/>
          <w:i/>
          <w:iCs/>
          <w:sz w:val="24"/>
          <w:szCs w:val="24"/>
        </w:rPr>
        <w:t>.</w:t>
      </w:r>
    </w:p>
    <w:p w14:paraId="74C62C77" w14:textId="00966ABA" w:rsidR="00C45DD3" w:rsidRDefault="00C45DD3" w:rsidP="00C45DD3">
      <w:pPr>
        <w:jc w:val="both"/>
        <w:rPr>
          <w:rFonts w:asciiTheme="majorBidi" w:hAnsiTheme="majorBidi" w:cstheme="majorBidi"/>
          <w:bCs/>
          <w:sz w:val="24"/>
          <w:szCs w:val="24"/>
        </w:rPr>
      </w:pPr>
      <w:r w:rsidRPr="009A02E6">
        <w:rPr>
          <w:rFonts w:asciiTheme="majorBidi" w:hAnsiTheme="majorBidi" w:cstheme="majorBidi"/>
          <w:bCs/>
          <w:i/>
          <w:iCs/>
          <w:sz w:val="24"/>
          <w:szCs w:val="24"/>
        </w:rPr>
        <w:br/>
      </w:r>
      <w:proofErr w:type="spellStart"/>
      <w:r w:rsidRPr="009A02E6">
        <w:rPr>
          <w:rFonts w:asciiTheme="majorBidi" w:hAnsiTheme="majorBidi" w:cstheme="majorBidi"/>
          <w:b/>
          <w:i/>
          <w:iCs/>
          <w:sz w:val="24"/>
          <w:szCs w:val="24"/>
        </w:rPr>
        <w:t>Keywords</w:t>
      </w:r>
      <w:proofErr w:type="spellEnd"/>
      <w:r w:rsidRPr="009A02E6">
        <w:rPr>
          <w:rFonts w:asciiTheme="majorBidi" w:hAnsiTheme="majorBidi" w:cstheme="majorBidi"/>
          <w:b/>
          <w:i/>
          <w:iCs/>
          <w:sz w:val="24"/>
          <w:szCs w:val="24"/>
        </w:rPr>
        <w:t>:</w:t>
      </w:r>
      <w:r w:rsidRPr="009A02E6">
        <w:rPr>
          <w:rFonts w:asciiTheme="majorBidi" w:hAnsiTheme="majorBidi" w:cstheme="majorBidi"/>
          <w:bCs/>
          <w:i/>
          <w:iCs/>
          <w:sz w:val="24"/>
          <w:szCs w:val="24"/>
        </w:rPr>
        <w:t xml:space="preserve"> MSME </w:t>
      </w:r>
      <w:proofErr w:type="spellStart"/>
      <w:r w:rsidRPr="009A02E6">
        <w:rPr>
          <w:rFonts w:asciiTheme="majorBidi" w:hAnsiTheme="majorBidi" w:cstheme="majorBidi"/>
          <w:bCs/>
          <w:i/>
          <w:iCs/>
          <w:sz w:val="24"/>
          <w:szCs w:val="24"/>
        </w:rPr>
        <w:t>Income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Tax</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Incentives</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Taxpayer</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Compliance</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Entrepreneurial</w:t>
      </w:r>
      <w:proofErr w:type="spellEnd"/>
      <w:r w:rsidRPr="009A02E6">
        <w:rPr>
          <w:rFonts w:asciiTheme="majorBidi" w:hAnsiTheme="majorBidi" w:cstheme="majorBidi"/>
          <w:bCs/>
          <w:i/>
          <w:iCs/>
          <w:sz w:val="24"/>
          <w:szCs w:val="24"/>
        </w:rPr>
        <w:t xml:space="preserve"> </w:t>
      </w:r>
      <w:proofErr w:type="spellStart"/>
      <w:r w:rsidRPr="009A02E6">
        <w:rPr>
          <w:rFonts w:asciiTheme="majorBidi" w:hAnsiTheme="majorBidi" w:cstheme="majorBidi"/>
          <w:bCs/>
          <w:i/>
          <w:iCs/>
          <w:sz w:val="24"/>
          <w:szCs w:val="24"/>
        </w:rPr>
        <w:t>Nationalism</w:t>
      </w:r>
      <w:proofErr w:type="spellEnd"/>
      <w:r w:rsidRPr="009A02E6">
        <w:rPr>
          <w:rFonts w:asciiTheme="majorBidi" w:hAnsiTheme="majorBidi" w:cstheme="majorBidi"/>
          <w:bCs/>
          <w:i/>
          <w:iCs/>
          <w:sz w:val="24"/>
          <w:szCs w:val="24"/>
        </w:rPr>
        <w:t>, SEM–PLS</w:t>
      </w:r>
      <w:r w:rsidRPr="009A02E6">
        <w:rPr>
          <w:rFonts w:asciiTheme="majorBidi" w:hAnsiTheme="majorBidi" w:cstheme="majorBidi"/>
          <w:bCs/>
          <w:sz w:val="24"/>
          <w:szCs w:val="24"/>
        </w:rPr>
        <w:t xml:space="preserve"> </w:t>
      </w:r>
      <w:r>
        <w:rPr>
          <w:rFonts w:asciiTheme="majorBidi" w:hAnsiTheme="majorBidi" w:cstheme="majorBidi"/>
          <w:bCs/>
          <w:sz w:val="24"/>
          <w:szCs w:val="24"/>
        </w:rPr>
        <w:br w:type="page"/>
      </w:r>
    </w:p>
    <w:p w14:paraId="3B6FB940" w14:textId="77777777" w:rsidR="00C45DD3" w:rsidRDefault="00C45DD3" w:rsidP="00C45DD3">
      <w:pPr>
        <w:spacing w:after="0" w:line="480" w:lineRule="auto"/>
        <w:jc w:val="both"/>
        <w:rPr>
          <w:rFonts w:asciiTheme="majorBidi" w:hAnsiTheme="majorBidi" w:cstheme="majorBidi"/>
          <w:bCs/>
          <w:sz w:val="24"/>
          <w:szCs w:val="24"/>
        </w:rPr>
      </w:pPr>
    </w:p>
    <w:p w14:paraId="2D13E1E5" w14:textId="77777777" w:rsidR="00C45DD3" w:rsidRPr="00C45DD3" w:rsidRDefault="00C45DD3" w:rsidP="00C45DD3">
      <w:pPr>
        <w:spacing w:after="0" w:line="480" w:lineRule="auto"/>
        <w:jc w:val="both"/>
        <w:rPr>
          <w:rFonts w:asciiTheme="majorBidi" w:eastAsia="Times New Roman" w:hAnsiTheme="majorBidi" w:cstheme="majorBidi"/>
          <w:b/>
          <w:bCs/>
          <w:kern w:val="0"/>
          <w:sz w:val="24"/>
          <w:szCs w:val="24"/>
          <w:lang w:eastAsia="id-ID"/>
          <w14:ligatures w14:val="none"/>
        </w:rPr>
      </w:pPr>
    </w:p>
    <w:p w14:paraId="14AF361F" w14:textId="2948C0AB" w:rsidR="00C46952" w:rsidRPr="00012C3C" w:rsidRDefault="003F6FAD" w:rsidP="00236C4A">
      <w:pPr>
        <w:pStyle w:val="Judul1"/>
        <w:spacing w:before="0" w:line="360" w:lineRule="auto"/>
        <w:jc w:val="center"/>
        <w:rPr>
          <w:sz w:val="24"/>
          <w:szCs w:val="24"/>
        </w:rPr>
      </w:pPr>
      <w:bookmarkStart w:id="4" w:name="_Toc206531978"/>
      <w:r w:rsidRPr="00012C3C">
        <w:rPr>
          <w:sz w:val="24"/>
          <w:szCs w:val="24"/>
        </w:rPr>
        <w:t>D</w:t>
      </w:r>
      <w:r w:rsidR="00235885" w:rsidRPr="00012C3C">
        <w:rPr>
          <w:sz w:val="24"/>
          <w:szCs w:val="24"/>
        </w:rPr>
        <w:t>AFTAR ISI</w:t>
      </w:r>
      <w:bookmarkEnd w:id="4"/>
    </w:p>
    <w:p w14:paraId="24B71F60" w14:textId="3C1C3AA7" w:rsidR="00BD79D0" w:rsidRPr="009A2086" w:rsidRDefault="00BD79D0" w:rsidP="00236C4A">
      <w:pPr>
        <w:spacing w:after="0" w:line="360" w:lineRule="auto"/>
        <w:jc w:val="right"/>
        <w:rPr>
          <w:rFonts w:asciiTheme="majorBidi" w:hAnsiTheme="majorBidi" w:cstheme="majorBidi"/>
          <w:b/>
          <w:bCs/>
        </w:rPr>
      </w:pPr>
      <w:r w:rsidRPr="009A2086">
        <w:rPr>
          <w:rFonts w:asciiTheme="majorBidi" w:hAnsiTheme="majorBidi" w:cstheme="majorBidi"/>
          <w:b/>
          <w:bCs/>
        </w:rPr>
        <w:t xml:space="preserve">Halaman </w:t>
      </w:r>
    </w:p>
    <w:sdt>
      <w:sdtPr>
        <w:rPr>
          <w:rFonts w:asciiTheme="minorHAnsi" w:hAnsiTheme="minorHAnsi" w:cstheme="minorBidi"/>
          <w:b w:val="0"/>
          <w:bCs w:val="0"/>
          <w:noProof w:val="0"/>
        </w:rPr>
        <w:id w:val="1936944252"/>
        <w:docPartObj>
          <w:docPartGallery w:val="Table of Contents"/>
          <w:docPartUnique/>
        </w:docPartObj>
      </w:sdtPr>
      <w:sdtEndPr>
        <w:rPr>
          <w:rFonts w:asciiTheme="majorBidi" w:hAnsiTheme="majorBidi" w:cstheme="majorBidi"/>
          <w:sz w:val="24"/>
          <w:szCs w:val="24"/>
        </w:rPr>
      </w:sdtEndPr>
      <w:sdtContent>
        <w:p w14:paraId="4DCC60CF" w14:textId="50EBD3C5" w:rsidR="00012C3C" w:rsidRPr="00012C3C" w:rsidRDefault="00A473A5" w:rsidP="00012C3C">
          <w:pPr>
            <w:pStyle w:val="TOC1"/>
            <w:spacing w:before="0" w:line="276" w:lineRule="auto"/>
            <w:rPr>
              <w:rFonts w:eastAsiaTheme="minorEastAsia"/>
              <w:b w:val="0"/>
              <w:bCs w:val="0"/>
              <w:sz w:val="24"/>
              <w:szCs w:val="24"/>
              <w:lang w:eastAsia="id-ID"/>
            </w:rPr>
          </w:pPr>
          <w:r w:rsidRPr="00012C3C">
            <w:rPr>
              <w:sz w:val="24"/>
              <w:szCs w:val="24"/>
            </w:rPr>
            <w:fldChar w:fldCharType="begin"/>
          </w:r>
          <w:r w:rsidRPr="00012C3C">
            <w:rPr>
              <w:sz w:val="24"/>
              <w:szCs w:val="24"/>
            </w:rPr>
            <w:instrText xml:space="preserve"> TOC \o "1-3" \h \z \u </w:instrText>
          </w:r>
          <w:r w:rsidRPr="00012C3C">
            <w:rPr>
              <w:sz w:val="24"/>
              <w:szCs w:val="24"/>
            </w:rPr>
            <w:fldChar w:fldCharType="separate"/>
          </w:r>
          <w:hyperlink w:anchor="_Toc206531970" w:history="1">
            <w:r w:rsidR="00012C3C" w:rsidRPr="00012C3C">
              <w:rPr>
                <w:rStyle w:val="Hyperlink"/>
                <w:sz w:val="24"/>
                <w:szCs w:val="24"/>
              </w:rPr>
              <w:t>HALAMAN PENGESAHAN</w:t>
            </w:r>
            <w:r w:rsidR="00012C3C" w:rsidRPr="00012C3C">
              <w:rPr>
                <w:webHidden/>
                <w:sz w:val="24"/>
                <w:szCs w:val="24"/>
              </w:rPr>
              <w:tab/>
            </w:r>
            <w:r w:rsidR="00012C3C" w:rsidRPr="00012C3C">
              <w:rPr>
                <w:webHidden/>
                <w:sz w:val="24"/>
                <w:szCs w:val="24"/>
              </w:rPr>
              <w:fldChar w:fldCharType="begin"/>
            </w:r>
            <w:r w:rsidR="00012C3C" w:rsidRPr="00012C3C">
              <w:rPr>
                <w:webHidden/>
                <w:sz w:val="24"/>
                <w:szCs w:val="24"/>
              </w:rPr>
              <w:instrText xml:space="preserve"> PAGEREF _Toc206531970 \h </w:instrText>
            </w:r>
            <w:r w:rsidR="00012C3C" w:rsidRPr="00012C3C">
              <w:rPr>
                <w:webHidden/>
                <w:sz w:val="24"/>
                <w:szCs w:val="24"/>
              </w:rPr>
            </w:r>
            <w:r w:rsidR="00012C3C" w:rsidRPr="00012C3C">
              <w:rPr>
                <w:webHidden/>
                <w:sz w:val="24"/>
                <w:szCs w:val="24"/>
              </w:rPr>
              <w:fldChar w:fldCharType="separate"/>
            </w:r>
            <w:r w:rsidR="00012C3C" w:rsidRPr="00012C3C">
              <w:rPr>
                <w:webHidden/>
                <w:sz w:val="24"/>
                <w:szCs w:val="24"/>
              </w:rPr>
              <w:t>i</w:t>
            </w:r>
            <w:r w:rsidR="00012C3C" w:rsidRPr="00012C3C">
              <w:rPr>
                <w:webHidden/>
                <w:sz w:val="24"/>
                <w:szCs w:val="24"/>
              </w:rPr>
              <w:fldChar w:fldCharType="end"/>
            </w:r>
          </w:hyperlink>
        </w:p>
        <w:p w14:paraId="34AAB573" w14:textId="5498F4CE" w:rsidR="00012C3C" w:rsidRPr="00012C3C" w:rsidRDefault="00012C3C" w:rsidP="00012C3C">
          <w:pPr>
            <w:pStyle w:val="TOC1"/>
            <w:spacing w:before="0" w:line="276" w:lineRule="auto"/>
            <w:rPr>
              <w:rFonts w:eastAsiaTheme="minorEastAsia"/>
              <w:b w:val="0"/>
              <w:bCs w:val="0"/>
              <w:sz w:val="24"/>
              <w:szCs w:val="24"/>
              <w:lang w:eastAsia="id-ID"/>
            </w:rPr>
          </w:pPr>
          <w:hyperlink w:anchor="_Toc206531971" w:history="1">
            <w:r w:rsidRPr="00012C3C">
              <w:rPr>
                <w:rStyle w:val="Hyperlink"/>
                <w:sz w:val="24"/>
                <w:szCs w:val="24"/>
              </w:rPr>
              <w:t>PERNYATAAN KEASLIAN SKRIPSI</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_Toc206531971 \h </w:instrText>
            </w:r>
            <w:r w:rsidRPr="00012C3C">
              <w:rPr>
                <w:webHidden/>
                <w:sz w:val="24"/>
                <w:szCs w:val="24"/>
              </w:rPr>
            </w:r>
            <w:r w:rsidRPr="00012C3C">
              <w:rPr>
                <w:webHidden/>
                <w:sz w:val="24"/>
                <w:szCs w:val="24"/>
              </w:rPr>
              <w:fldChar w:fldCharType="separate"/>
            </w:r>
            <w:r w:rsidRPr="00012C3C">
              <w:rPr>
                <w:webHidden/>
                <w:sz w:val="24"/>
                <w:szCs w:val="24"/>
              </w:rPr>
              <w:t>ii</w:t>
            </w:r>
            <w:r w:rsidRPr="00012C3C">
              <w:rPr>
                <w:webHidden/>
                <w:sz w:val="24"/>
                <w:szCs w:val="24"/>
              </w:rPr>
              <w:fldChar w:fldCharType="end"/>
            </w:r>
          </w:hyperlink>
        </w:p>
        <w:p w14:paraId="13FFC4DD" w14:textId="5E2C43A6" w:rsidR="00012C3C" w:rsidRPr="00012C3C" w:rsidRDefault="00012C3C" w:rsidP="00012C3C">
          <w:pPr>
            <w:pStyle w:val="TOC1"/>
            <w:spacing w:before="0" w:line="276" w:lineRule="auto"/>
            <w:rPr>
              <w:rFonts w:eastAsiaTheme="minorEastAsia"/>
              <w:b w:val="0"/>
              <w:bCs w:val="0"/>
              <w:sz w:val="24"/>
              <w:szCs w:val="24"/>
              <w:lang w:eastAsia="id-ID"/>
            </w:rPr>
          </w:pPr>
          <w:hyperlink w:anchor="_Toc206531972" w:history="1">
            <w:r w:rsidRPr="00012C3C">
              <w:rPr>
                <w:rStyle w:val="Hyperlink"/>
                <w:sz w:val="24"/>
                <w:szCs w:val="24"/>
              </w:rPr>
              <w:t>HALAMAN PENGESAHAN</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_Toc206531972 \h </w:instrText>
            </w:r>
            <w:r w:rsidRPr="00012C3C">
              <w:rPr>
                <w:webHidden/>
                <w:sz w:val="24"/>
                <w:szCs w:val="24"/>
              </w:rPr>
            </w:r>
            <w:r w:rsidRPr="00012C3C">
              <w:rPr>
                <w:webHidden/>
                <w:sz w:val="24"/>
                <w:szCs w:val="24"/>
              </w:rPr>
              <w:fldChar w:fldCharType="separate"/>
            </w:r>
            <w:r w:rsidRPr="00012C3C">
              <w:rPr>
                <w:webHidden/>
                <w:sz w:val="24"/>
                <w:szCs w:val="24"/>
              </w:rPr>
              <w:t>iii</w:t>
            </w:r>
            <w:r w:rsidRPr="00012C3C">
              <w:rPr>
                <w:webHidden/>
                <w:sz w:val="24"/>
                <w:szCs w:val="24"/>
              </w:rPr>
              <w:fldChar w:fldCharType="end"/>
            </w:r>
          </w:hyperlink>
        </w:p>
        <w:p w14:paraId="562FFBB8" w14:textId="2C3E8E41" w:rsidR="00012C3C" w:rsidRPr="00012C3C" w:rsidRDefault="00012C3C" w:rsidP="00012C3C">
          <w:pPr>
            <w:pStyle w:val="TOC1"/>
            <w:spacing w:before="0" w:line="276" w:lineRule="auto"/>
            <w:rPr>
              <w:rFonts w:eastAsiaTheme="minorEastAsia"/>
              <w:b w:val="0"/>
              <w:bCs w:val="0"/>
              <w:sz w:val="24"/>
              <w:szCs w:val="24"/>
              <w:lang w:eastAsia="id-ID"/>
            </w:rPr>
          </w:pPr>
          <w:hyperlink w:anchor="_Toc206531973" w:history="1">
            <w:r w:rsidRPr="00012C3C">
              <w:rPr>
                <w:rStyle w:val="Hyperlink"/>
                <w:sz w:val="24"/>
                <w:szCs w:val="24"/>
              </w:rPr>
              <w:t>SKRIPSI</w:t>
            </w:r>
            <w:r w:rsidRPr="00012C3C">
              <w:rPr>
                <w:rStyle w:val="Hyperlink"/>
                <w:spacing w:val="-17"/>
                <w:sz w:val="24"/>
                <w:szCs w:val="24"/>
              </w:rPr>
              <w:t xml:space="preserve"> </w:t>
            </w:r>
            <w:r w:rsidRPr="00012C3C">
              <w:rPr>
                <w:rStyle w:val="Hyperlink"/>
                <w:sz w:val="24"/>
                <w:szCs w:val="24"/>
              </w:rPr>
              <w:t>INI</w:t>
            </w:r>
            <w:r w:rsidRPr="00012C3C">
              <w:rPr>
                <w:rStyle w:val="Hyperlink"/>
                <w:spacing w:val="-15"/>
                <w:sz w:val="24"/>
                <w:szCs w:val="24"/>
              </w:rPr>
              <w:t xml:space="preserve"> </w:t>
            </w:r>
            <w:r w:rsidRPr="00012C3C">
              <w:rPr>
                <w:rStyle w:val="Hyperlink"/>
                <w:sz w:val="24"/>
                <w:szCs w:val="24"/>
              </w:rPr>
              <w:t>TELAH</w:t>
            </w:r>
            <w:r w:rsidRPr="00012C3C">
              <w:rPr>
                <w:rStyle w:val="Hyperlink"/>
                <w:spacing w:val="-15"/>
                <w:sz w:val="24"/>
                <w:szCs w:val="24"/>
              </w:rPr>
              <w:t xml:space="preserve"> </w:t>
            </w:r>
            <w:r w:rsidRPr="00012C3C">
              <w:rPr>
                <w:rStyle w:val="Hyperlink"/>
                <w:sz w:val="24"/>
                <w:szCs w:val="24"/>
              </w:rPr>
              <w:t>DIUJI</w:t>
            </w:r>
            <w:r w:rsidRPr="00012C3C">
              <w:rPr>
                <w:rStyle w:val="Hyperlink"/>
                <w:spacing w:val="-14"/>
                <w:sz w:val="24"/>
                <w:szCs w:val="24"/>
              </w:rPr>
              <w:t xml:space="preserve"> </w:t>
            </w:r>
            <w:r w:rsidRPr="00012C3C">
              <w:rPr>
                <w:rStyle w:val="Hyperlink"/>
                <w:sz w:val="24"/>
                <w:szCs w:val="24"/>
              </w:rPr>
              <w:t>DAN</w:t>
            </w:r>
            <w:r w:rsidRPr="00012C3C">
              <w:rPr>
                <w:rStyle w:val="Hyperlink"/>
                <w:spacing w:val="-14"/>
                <w:sz w:val="24"/>
                <w:szCs w:val="24"/>
              </w:rPr>
              <w:t xml:space="preserve"> </w:t>
            </w:r>
            <w:r w:rsidRPr="00012C3C">
              <w:rPr>
                <w:rStyle w:val="Hyperlink"/>
                <w:sz w:val="24"/>
                <w:szCs w:val="24"/>
              </w:rPr>
              <w:t>DINYATAKAN</w:t>
            </w:r>
            <w:r w:rsidRPr="00012C3C">
              <w:rPr>
                <w:rStyle w:val="Hyperlink"/>
                <w:spacing w:val="-13"/>
                <w:sz w:val="24"/>
                <w:szCs w:val="24"/>
              </w:rPr>
              <w:t xml:space="preserve"> </w:t>
            </w:r>
            <w:r w:rsidRPr="00012C3C">
              <w:rPr>
                <w:rStyle w:val="Hyperlink"/>
                <w:spacing w:val="-2"/>
                <w:sz w:val="24"/>
                <w:szCs w:val="24"/>
              </w:rPr>
              <w:t>LULUS</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_Toc206531973 \h </w:instrText>
            </w:r>
            <w:r w:rsidRPr="00012C3C">
              <w:rPr>
                <w:webHidden/>
                <w:sz w:val="24"/>
                <w:szCs w:val="24"/>
              </w:rPr>
            </w:r>
            <w:r w:rsidRPr="00012C3C">
              <w:rPr>
                <w:webHidden/>
                <w:sz w:val="24"/>
                <w:szCs w:val="24"/>
              </w:rPr>
              <w:fldChar w:fldCharType="separate"/>
            </w:r>
            <w:r w:rsidRPr="00012C3C">
              <w:rPr>
                <w:webHidden/>
                <w:sz w:val="24"/>
                <w:szCs w:val="24"/>
              </w:rPr>
              <w:t>iv</w:t>
            </w:r>
            <w:r w:rsidRPr="00012C3C">
              <w:rPr>
                <w:webHidden/>
                <w:sz w:val="24"/>
                <w:szCs w:val="24"/>
              </w:rPr>
              <w:fldChar w:fldCharType="end"/>
            </w:r>
          </w:hyperlink>
        </w:p>
        <w:p w14:paraId="09D8ACD8" w14:textId="276372D6" w:rsidR="00012C3C" w:rsidRPr="00012C3C" w:rsidRDefault="00012C3C" w:rsidP="00012C3C">
          <w:pPr>
            <w:pStyle w:val="TOC1"/>
            <w:spacing w:before="0" w:line="276" w:lineRule="auto"/>
            <w:rPr>
              <w:rFonts w:eastAsiaTheme="minorEastAsia"/>
              <w:b w:val="0"/>
              <w:bCs w:val="0"/>
              <w:sz w:val="24"/>
              <w:szCs w:val="24"/>
              <w:lang w:eastAsia="id-ID"/>
            </w:rPr>
          </w:pPr>
          <w:hyperlink w:anchor="_Toc206531974" w:history="1">
            <w:r w:rsidRPr="00012C3C">
              <w:rPr>
                <w:rStyle w:val="Hyperlink"/>
                <w:sz w:val="24"/>
                <w:szCs w:val="24"/>
              </w:rPr>
              <w:t>TIM</w:t>
            </w:r>
            <w:r w:rsidRPr="00012C3C">
              <w:rPr>
                <w:rStyle w:val="Hyperlink"/>
                <w:spacing w:val="-1"/>
                <w:sz w:val="24"/>
                <w:szCs w:val="24"/>
              </w:rPr>
              <w:t xml:space="preserve"> </w:t>
            </w:r>
            <w:r w:rsidRPr="00012C3C">
              <w:rPr>
                <w:rStyle w:val="Hyperlink"/>
                <w:spacing w:val="-2"/>
                <w:sz w:val="24"/>
                <w:szCs w:val="24"/>
              </w:rPr>
              <w:t>PENGUJI</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_Toc206531974 \h </w:instrText>
            </w:r>
            <w:r w:rsidRPr="00012C3C">
              <w:rPr>
                <w:webHidden/>
                <w:sz w:val="24"/>
                <w:szCs w:val="24"/>
              </w:rPr>
            </w:r>
            <w:r w:rsidRPr="00012C3C">
              <w:rPr>
                <w:webHidden/>
                <w:sz w:val="24"/>
                <w:szCs w:val="24"/>
              </w:rPr>
              <w:fldChar w:fldCharType="separate"/>
            </w:r>
            <w:r w:rsidRPr="00012C3C">
              <w:rPr>
                <w:webHidden/>
                <w:sz w:val="24"/>
                <w:szCs w:val="24"/>
              </w:rPr>
              <w:t>iv</w:t>
            </w:r>
            <w:r w:rsidRPr="00012C3C">
              <w:rPr>
                <w:webHidden/>
                <w:sz w:val="24"/>
                <w:szCs w:val="24"/>
              </w:rPr>
              <w:fldChar w:fldCharType="end"/>
            </w:r>
          </w:hyperlink>
        </w:p>
        <w:p w14:paraId="586B9CA1" w14:textId="091CA342" w:rsidR="00012C3C" w:rsidRPr="00012C3C" w:rsidRDefault="00012C3C" w:rsidP="00012C3C">
          <w:pPr>
            <w:pStyle w:val="TOC1"/>
            <w:spacing w:before="0" w:line="276" w:lineRule="auto"/>
            <w:rPr>
              <w:rFonts w:eastAsiaTheme="minorEastAsia"/>
              <w:b w:val="0"/>
              <w:bCs w:val="0"/>
              <w:sz w:val="24"/>
              <w:szCs w:val="24"/>
              <w:lang w:eastAsia="id-ID"/>
            </w:rPr>
          </w:pPr>
          <w:hyperlink w:anchor="_Toc206531975" w:history="1">
            <w:r w:rsidRPr="00012C3C">
              <w:rPr>
                <w:rStyle w:val="Hyperlink"/>
                <w:sz w:val="24"/>
                <w:szCs w:val="24"/>
              </w:rPr>
              <w:t>KATA PENGANTAR</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_Toc206531975 \h </w:instrText>
            </w:r>
            <w:r w:rsidRPr="00012C3C">
              <w:rPr>
                <w:webHidden/>
                <w:sz w:val="24"/>
                <w:szCs w:val="24"/>
              </w:rPr>
            </w:r>
            <w:r w:rsidRPr="00012C3C">
              <w:rPr>
                <w:webHidden/>
                <w:sz w:val="24"/>
                <w:szCs w:val="24"/>
              </w:rPr>
              <w:fldChar w:fldCharType="separate"/>
            </w:r>
            <w:r w:rsidRPr="00012C3C">
              <w:rPr>
                <w:webHidden/>
                <w:sz w:val="24"/>
                <w:szCs w:val="24"/>
              </w:rPr>
              <w:t>v</w:t>
            </w:r>
            <w:r w:rsidRPr="00012C3C">
              <w:rPr>
                <w:webHidden/>
                <w:sz w:val="24"/>
                <w:szCs w:val="24"/>
              </w:rPr>
              <w:fldChar w:fldCharType="end"/>
            </w:r>
          </w:hyperlink>
        </w:p>
        <w:p w14:paraId="3364B53D" w14:textId="336262E7" w:rsidR="00012C3C" w:rsidRPr="00012C3C" w:rsidRDefault="00012C3C" w:rsidP="00012C3C">
          <w:pPr>
            <w:pStyle w:val="TOC1"/>
            <w:spacing w:before="0" w:line="276" w:lineRule="auto"/>
            <w:rPr>
              <w:rFonts w:eastAsiaTheme="minorEastAsia"/>
              <w:b w:val="0"/>
              <w:bCs w:val="0"/>
              <w:sz w:val="24"/>
              <w:szCs w:val="24"/>
              <w:lang w:eastAsia="id-ID"/>
            </w:rPr>
          </w:pPr>
          <w:hyperlink w:anchor="_Toc206531976" w:history="1">
            <w:r w:rsidRPr="00012C3C">
              <w:rPr>
                <w:rStyle w:val="Hyperlink"/>
                <w:rFonts w:eastAsia="Times New Roman"/>
                <w:sz w:val="24"/>
                <w:szCs w:val="24"/>
                <w:lang w:eastAsia="id-ID"/>
              </w:rPr>
              <w:t>ABSTRAK</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_Toc206531976 \h </w:instrText>
            </w:r>
            <w:r w:rsidRPr="00012C3C">
              <w:rPr>
                <w:webHidden/>
                <w:sz w:val="24"/>
                <w:szCs w:val="24"/>
              </w:rPr>
            </w:r>
            <w:r w:rsidRPr="00012C3C">
              <w:rPr>
                <w:webHidden/>
                <w:sz w:val="24"/>
                <w:szCs w:val="24"/>
              </w:rPr>
              <w:fldChar w:fldCharType="separate"/>
            </w:r>
            <w:r w:rsidRPr="00012C3C">
              <w:rPr>
                <w:webHidden/>
                <w:sz w:val="24"/>
                <w:szCs w:val="24"/>
              </w:rPr>
              <w:t>viii</w:t>
            </w:r>
            <w:r w:rsidRPr="00012C3C">
              <w:rPr>
                <w:webHidden/>
                <w:sz w:val="24"/>
                <w:szCs w:val="24"/>
              </w:rPr>
              <w:fldChar w:fldCharType="end"/>
            </w:r>
          </w:hyperlink>
        </w:p>
        <w:p w14:paraId="3989BC74" w14:textId="1EAE1C88" w:rsidR="00012C3C" w:rsidRPr="00012C3C" w:rsidRDefault="00012C3C" w:rsidP="00012C3C">
          <w:pPr>
            <w:pStyle w:val="TOC1"/>
            <w:spacing w:before="0" w:line="276" w:lineRule="auto"/>
            <w:rPr>
              <w:rFonts w:eastAsiaTheme="minorEastAsia"/>
              <w:b w:val="0"/>
              <w:bCs w:val="0"/>
              <w:sz w:val="24"/>
              <w:szCs w:val="24"/>
              <w:lang w:eastAsia="id-ID"/>
            </w:rPr>
          </w:pPr>
          <w:hyperlink w:anchor="_Toc206531977" w:history="1">
            <w:r w:rsidRPr="00012C3C">
              <w:rPr>
                <w:rStyle w:val="Hyperlink"/>
                <w:sz w:val="24"/>
                <w:szCs w:val="24"/>
              </w:rPr>
              <w:t>ABSTRACT</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_Toc206531977 \h </w:instrText>
            </w:r>
            <w:r w:rsidRPr="00012C3C">
              <w:rPr>
                <w:webHidden/>
                <w:sz w:val="24"/>
                <w:szCs w:val="24"/>
              </w:rPr>
            </w:r>
            <w:r w:rsidRPr="00012C3C">
              <w:rPr>
                <w:webHidden/>
                <w:sz w:val="24"/>
                <w:szCs w:val="24"/>
              </w:rPr>
              <w:fldChar w:fldCharType="separate"/>
            </w:r>
            <w:r w:rsidRPr="00012C3C">
              <w:rPr>
                <w:webHidden/>
                <w:sz w:val="24"/>
                <w:szCs w:val="24"/>
              </w:rPr>
              <w:t>ix</w:t>
            </w:r>
            <w:r w:rsidRPr="00012C3C">
              <w:rPr>
                <w:webHidden/>
                <w:sz w:val="24"/>
                <w:szCs w:val="24"/>
              </w:rPr>
              <w:fldChar w:fldCharType="end"/>
            </w:r>
          </w:hyperlink>
        </w:p>
        <w:p w14:paraId="740F7911" w14:textId="6714928B" w:rsidR="00012C3C" w:rsidRPr="00012C3C" w:rsidRDefault="00012C3C" w:rsidP="00012C3C">
          <w:pPr>
            <w:pStyle w:val="TOC1"/>
            <w:spacing w:before="0" w:line="276" w:lineRule="auto"/>
            <w:rPr>
              <w:rFonts w:eastAsiaTheme="minorEastAsia"/>
              <w:b w:val="0"/>
              <w:bCs w:val="0"/>
              <w:sz w:val="24"/>
              <w:szCs w:val="24"/>
              <w:lang w:eastAsia="id-ID"/>
            </w:rPr>
          </w:pPr>
          <w:hyperlink w:anchor="_Toc206531978" w:history="1">
            <w:r w:rsidRPr="00012C3C">
              <w:rPr>
                <w:rStyle w:val="Hyperlink"/>
                <w:sz w:val="24"/>
                <w:szCs w:val="24"/>
              </w:rPr>
              <w:t>DAFTAR ISI</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_Toc206531978 \h </w:instrText>
            </w:r>
            <w:r w:rsidRPr="00012C3C">
              <w:rPr>
                <w:webHidden/>
                <w:sz w:val="24"/>
                <w:szCs w:val="24"/>
              </w:rPr>
            </w:r>
            <w:r w:rsidRPr="00012C3C">
              <w:rPr>
                <w:webHidden/>
                <w:sz w:val="24"/>
                <w:szCs w:val="24"/>
              </w:rPr>
              <w:fldChar w:fldCharType="separate"/>
            </w:r>
            <w:r w:rsidRPr="00012C3C">
              <w:rPr>
                <w:webHidden/>
                <w:sz w:val="24"/>
                <w:szCs w:val="24"/>
              </w:rPr>
              <w:t>x</w:t>
            </w:r>
            <w:r w:rsidRPr="00012C3C">
              <w:rPr>
                <w:webHidden/>
                <w:sz w:val="24"/>
                <w:szCs w:val="24"/>
              </w:rPr>
              <w:fldChar w:fldCharType="end"/>
            </w:r>
          </w:hyperlink>
        </w:p>
        <w:p w14:paraId="10A47398" w14:textId="0730DDD8" w:rsidR="00012C3C" w:rsidRPr="00012C3C" w:rsidRDefault="00012C3C" w:rsidP="00012C3C">
          <w:pPr>
            <w:pStyle w:val="TOC1"/>
            <w:spacing w:before="0" w:line="276" w:lineRule="auto"/>
            <w:rPr>
              <w:rFonts w:eastAsiaTheme="minorEastAsia"/>
              <w:b w:val="0"/>
              <w:bCs w:val="0"/>
              <w:sz w:val="24"/>
              <w:szCs w:val="24"/>
              <w:lang w:eastAsia="id-ID"/>
            </w:rPr>
          </w:pPr>
          <w:hyperlink w:anchor="_Toc206531979" w:history="1">
            <w:r w:rsidRPr="00012C3C">
              <w:rPr>
                <w:rStyle w:val="Hyperlink"/>
                <w:sz w:val="24"/>
                <w:szCs w:val="24"/>
              </w:rPr>
              <w:t>DAFTAR TABEL</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_Toc206531979 \h </w:instrText>
            </w:r>
            <w:r w:rsidRPr="00012C3C">
              <w:rPr>
                <w:webHidden/>
                <w:sz w:val="24"/>
                <w:szCs w:val="24"/>
              </w:rPr>
            </w:r>
            <w:r w:rsidRPr="00012C3C">
              <w:rPr>
                <w:webHidden/>
                <w:sz w:val="24"/>
                <w:szCs w:val="24"/>
              </w:rPr>
              <w:fldChar w:fldCharType="separate"/>
            </w:r>
            <w:r w:rsidRPr="00012C3C">
              <w:rPr>
                <w:webHidden/>
                <w:sz w:val="24"/>
                <w:szCs w:val="24"/>
              </w:rPr>
              <w:t>xiii</w:t>
            </w:r>
            <w:r w:rsidRPr="00012C3C">
              <w:rPr>
                <w:webHidden/>
                <w:sz w:val="24"/>
                <w:szCs w:val="24"/>
              </w:rPr>
              <w:fldChar w:fldCharType="end"/>
            </w:r>
          </w:hyperlink>
        </w:p>
        <w:p w14:paraId="0FF34FC9" w14:textId="45F60F16" w:rsidR="00012C3C" w:rsidRPr="00012C3C" w:rsidRDefault="00012C3C" w:rsidP="00012C3C">
          <w:pPr>
            <w:pStyle w:val="TOC1"/>
            <w:spacing w:before="0" w:line="276" w:lineRule="auto"/>
            <w:rPr>
              <w:rFonts w:eastAsiaTheme="minorEastAsia"/>
              <w:b w:val="0"/>
              <w:bCs w:val="0"/>
              <w:sz w:val="24"/>
              <w:szCs w:val="24"/>
              <w:lang w:eastAsia="id-ID"/>
            </w:rPr>
          </w:pPr>
          <w:hyperlink w:anchor="_Toc206531980" w:history="1">
            <w:r w:rsidRPr="00012C3C">
              <w:rPr>
                <w:rStyle w:val="Hyperlink"/>
                <w:sz w:val="24"/>
                <w:szCs w:val="24"/>
              </w:rPr>
              <w:t>DAFTAR GAMBAR</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_Toc206531980 \h </w:instrText>
            </w:r>
            <w:r w:rsidRPr="00012C3C">
              <w:rPr>
                <w:webHidden/>
                <w:sz w:val="24"/>
                <w:szCs w:val="24"/>
              </w:rPr>
            </w:r>
            <w:r w:rsidRPr="00012C3C">
              <w:rPr>
                <w:webHidden/>
                <w:sz w:val="24"/>
                <w:szCs w:val="24"/>
              </w:rPr>
              <w:fldChar w:fldCharType="separate"/>
            </w:r>
            <w:r w:rsidRPr="00012C3C">
              <w:rPr>
                <w:webHidden/>
                <w:sz w:val="24"/>
                <w:szCs w:val="24"/>
              </w:rPr>
              <w:t>xiv</w:t>
            </w:r>
            <w:r w:rsidRPr="00012C3C">
              <w:rPr>
                <w:webHidden/>
                <w:sz w:val="24"/>
                <w:szCs w:val="24"/>
              </w:rPr>
              <w:fldChar w:fldCharType="end"/>
            </w:r>
          </w:hyperlink>
        </w:p>
        <w:p w14:paraId="04488307" w14:textId="1F0EE692" w:rsidR="00012C3C" w:rsidRPr="00012C3C" w:rsidRDefault="00012C3C" w:rsidP="00012C3C">
          <w:pPr>
            <w:pStyle w:val="TOC1"/>
            <w:spacing w:before="0" w:line="276" w:lineRule="auto"/>
            <w:rPr>
              <w:rFonts w:eastAsiaTheme="minorEastAsia"/>
              <w:b w:val="0"/>
              <w:bCs w:val="0"/>
              <w:sz w:val="24"/>
              <w:szCs w:val="24"/>
              <w:lang w:eastAsia="id-ID"/>
            </w:rPr>
          </w:pPr>
          <w:hyperlink w:anchor="_Toc206531981" w:history="1">
            <w:r w:rsidRPr="00012C3C">
              <w:rPr>
                <w:rStyle w:val="Hyperlink"/>
                <w:sz w:val="24"/>
                <w:szCs w:val="24"/>
              </w:rPr>
              <w:t>DAFTAR SINGKATAN</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_Toc206531981 \h </w:instrText>
            </w:r>
            <w:r w:rsidRPr="00012C3C">
              <w:rPr>
                <w:webHidden/>
                <w:sz w:val="24"/>
                <w:szCs w:val="24"/>
              </w:rPr>
            </w:r>
            <w:r w:rsidRPr="00012C3C">
              <w:rPr>
                <w:webHidden/>
                <w:sz w:val="24"/>
                <w:szCs w:val="24"/>
              </w:rPr>
              <w:fldChar w:fldCharType="separate"/>
            </w:r>
            <w:r w:rsidRPr="00012C3C">
              <w:rPr>
                <w:webHidden/>
                <w:sz w:val="24"/>
                <w:szCs w:val="24"/>
              </w:rPr>
              <w:t>xv</w:t>
            </w:r>
            <w:r w:rsidRPr="00012C3C">
              <w:rPr>
                <w:webHidden/>
                <w:sz w:val="24"/>
                <w:szCs w:val="24"/>
              </w:rPr>
              <w:fldChar w:fldCharType="end"/>
            </w:r>
          </w:hyperlink>
        </w:p>
        <w:p w14:paraId="6CD74F13" w14:textId="14E9B679" w:rsidR="00012C3C" w:rsidRPr="00012C3C" w:rsidRDefault="00012C3C" w:rsidP="00012C3C">
          <w:pPr>
            <w:pStyle w:val="TOC1"/>
            <w:spacing w:before="0" w:line="276" w:lineRule="auto"/>
            <w:rPr>
              <w:rFonts w:eastAsiaTheme="minorEastAsia"/>
              <w:b w:val="0"/>
              <w:bCs w:val="0"/>
              <w:sz w:val="24"/>
              <w:szCs w:val="24"/>
              <w:lang w:eastAsia="id-ID"/>
            </w:rPr>
          </w:pPr>
          <w:hyperlink w:anchor="_Toc206531982" w:history="1">
            <w:r w:rsidRPr="00012C3C">
              <w:rPr>
                <w:rStyle w:val="Hyperlink"/>
                <w:sz w:val="24"/>
                <w:szCs w:val="24"/>
              </w:rPr>
              <w:t>DAFTAR LAMPIRAN</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_Toc206531982 \h </w:instrText>
            </w:r>
            <w:r w:rsidRPr="00012C3C">
              <w:rPr>
                <w:webHidden/>
                <w:sz w:val="24"/>
                <w:szCs w:val="24"/>
              </w:rPr>
            </w:r>
            <w:r w:rsidRPr="00012C3C">
              <w:rPr>
                <w:webHidden/>
                <w:sz w:val="24"/>
                <w:szCs w:val="24"/>
              </w:rPr>
              <w:fldChar w:fldCharType="separate"/>
            </w:r>
            <w:r w:rsidRPr="00012C3C">
              <w:rPr>
                <w:webHidden/>
                <w:sz w:val="24"/>
                <w:szCs w:val="24"/>
              </w:rPr>
              <w:t>xvi</w:t>
            </w:r>
            <w:r w:rsidRPr="00012C3C">
              <w:rPr>
                <w:webHidden/>
                <w:sz w:val="24"/>
                <w:szCs w:val="24"/>
              </w:rPr>
              <w:fldChar w:fldCharType="end"/>
            </w:r>
          </w:hyperlink>
        </w:p>
        <w:p w14:paraId="22B9B864" w14:textId="3EDD4903" w:rsidR="00012C3C" w:rsidRPr="00012C3C" w:rsidRDefault="00012C3C" w:rsidP="001C40B7">
          <w:pPr>
            <w:pStyle w:val="TOC1"/>
            <w:spacing w:before="0" w:line="276" w:lineRule="auto"/>
            <w:rPr>
              <w:rFonts w:eastAsiaTheme="minorEastAsia"/>
              <w:b w:val="0"/>
              <w:bCs w:val="0"/>
              <w:sz w:val="24"/>
              <w:szCs w:val="24"/>
              <w:lang w:eastAsia="id-ID"/>
            </w:rPr>
          </w:pPr>
          <w:hyperlink w:anchor="_Toc206531983" w:history="1">
            <w:r w:rsidRPr="00012C3C">
              <w:rPr>
                <w:rStyle w:val="Hyperlink"/>
                <w:sz w:val="24"/>
                <w:szCs w:val="24"/>
              </w:rPr>
              <w:t>BAB I</w:t>
            </w:r>
          </w:hyperlink>
          <w:r w:rsidR="001C40B7">
            <w:rPr>
              <w:rFonts w:eastAsiaTheme="minorEastAsia"/>
              <w:b w:val="0"/>
              <w:bCs w:val="0"/>
              <w:sz w:val="24"/>
              <w:szCs w:val="24"/>
              <w:lang w:eastAsia="id-ID"/>
            </w:rPr>
            <w:t xml:space="preserve"> </w:t>
          </w:r>
          <w:hyperlink w:anchor="_Toc206531984" w:history="1">
            <w:r w:rsidRPr="00012C3C">
              <w:rPr>
                <w:rStyle w:val="Hyperlink"/>
                <w:sz w:val="24"/>
                <w:szCs w:val="24"/>
              </w:rPr>
              <w:t>PENDAHULUAN</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_Toc206531984 \h </w:instrText>
            </w:r>
            <w:r w:rsidRPr="00012C3C">
              <w:rPr>
                <w:webHidden/>
                <w:sz w:val="24"/>
                <w:szCs w:val="24"/>
              </w:rPr>
            </w:r>
            <w:r w:rsidRPr="00012C3C">
              <w:rPr>
                <w:webHidden/>
                <w:sz w:val="24"/>
                <w:szCs w:val="24"/>
              </w:rPr>
              <w:fldChar w:fldCharType="separate"/>
            </w:r>
            <w:r w:rsidRPr="00012C3C">
              <w:rPr>
                <w:webHidden/>
                <w:sz w:val="24"/>
                <w:szCs w:val="24"/>
              </w:rPr>
              <w:t>1</w:t>
            </w:r>
            <w:r w:rsidRPr="00012C3C">
              <w:rPr>
                <w:webHidden/>
                <w:sz w:val="24"/>
                <w:szCs w:val="24"/>
              </w:rPr>
              <w:fldChar w:fldCharType="end"/>
            </w:r>
          </w:hyperlink>
        </w:p>
        <w:p w14:paraId="49E3A134" w14:textId="42B0E1ED" w:rsidR="00012C3C" w:rsidRPr="001C40B7" w:rsidRDefault="00012C3C" w:rsidP="001C40B7">
          <w:pPr>
            <w:pStyle w:val="TOC2"/>
            <w:rPr>
              <w:rFonts w:eastAsiaTheme="minorEastAsia"/>
              <w:lang w:eastAsia="id-ID"/>
            </w:rPr>
          </w:pPr>
          <w:hyperlink w:anchor="_Toc206531985" w:history="1">
            <w:r w:rsidRPr="001C40B7">
              <w:rPr>
                <w:rStyle w:val="Hyperlink"/>
              </w:rPr>
              <w:t xml:space="preserve">1.1 </w:t>
            </w:r>
            <w:r w:rsidRPr="001C40B7">
              <w:rPr>
                <w:rFonts w:eastAsiaTheme="minorEastAsia"/>
                <w:lang w:eastAsia="id-ID"/>
              </w:rPr>
              <w:tab/>
            </w:r>
            <w:r w:rsidRPr="001C40B7">
              <w:rPr>
                <w:rStyle w:val="Hyperlink"/>
              </w:rPr>
              <w:t>Latar Belakang</w:t>
            </w:r>
            <w:r w:rsidRPr="001C40B7">
              <w:rPr>
                <w:webHidden/>
              </w:rPr>
              <w:tab/>
            </w:r>
            <w:r w:rsidRPr="001C40B7">
              <w:rPr>
                <w:webHidden/>
              </w:rPr>
              <w:fldChar w:fldCharType="begin"/>
            </w:r>
            <w:r w:rsidRPr="001C40B7">
              <w:rPr>
                <w:webHidden/>
              </w:rPr>
              <w:instrText xml:space="preserve"> PAGEREF _Toc206531985 \h </w:instrText>
            </w:r>
            <w:r w:rsidRPr="001C40B7">
              <w:rPr>
                <w:webHidden/>
              </w:rPr>
            </w:r>
            <w:r w:rsidRPr="001C40B7">
              <w:rPr>
                <w:webHidden/>
              </w:rPr>
              <w:fldChar w:fldCharType="separate"/>
            </w:r>
            <w:r w:rsidRPr="001C40B7">
              <w:rPr>
                <w:webHidden/>
              </w:rPr>
              <w:t>1</w:t>
            </w:r>
            <w:r w:rsidRPr="001C40B7">
              <w:rPr>
                <w:webHidden/>
              </w:rPr>
              <w:fldChar w:fldCharType="end"/>
            </w:r>
          </w:hyperlink>
        </w:p>
        <w:p w14:paraId="3CAC2FAB" w14:textId="7B65FCAB" w:rsidR="00012C3C" w:rsidRPr="001C40B7" w:rsidRDefault="00012C3C" w:rsidP="001C40B7">
          <w:pPr>
            <w:pStyle w:val="TOC2"/>
            <w:rPr>
              <w:rFonts w:eastAsiaTheme="minorEastAsia"/>
              <w:lang w:eastAsia="id-ID"/>
            </w:rPr>
          </w:pPr>
          <w:hyperlink w:anchor="_Toc206531986" w:history="1">
            <w:r w:rsidRPr="001C40B7">
              <w:rPr>
                <w:rStyle w:val="Hyperlink"/>
              </w:rPr>
              <w:t>1.2</w:t>
            </w:r>
            <w:r w:rsidRPr="001C40B7">
              <w:rPr>
                <w:rFonts w:eastAsiaTheme="minorEastAsia"/>
                <w:lang w:eastAsia="id-ID"/>
              </w:rPr>
              <w:tab/>
            </w:r>
            <w:r w:rsidRPr="001C40B7">
              <w:rPr>
                <w:rStyle w:val="Hyperlink"/>
              </w:rPr>
              <w:t>Rumusan Masalah</w:t>
            </w:r>
            <w:r w:rsidRPr="001C40B7">
              <w:rPr>
                <w:webHidden/>
              </w:rPr>
              <w:tab/>
            </w:r>
            <w:r w:rsidRPr="001C40B7">
              <w:rPr>
                <w:webHidden/>
              </w:rPr>
              <w:fldChar w:fldCharType="begin"/>
            </w:r>
            <w:r w:rsidRPr="001C40B7">
              <w:rPr>
                <w:webHidden/>
              </w:rPr>
              <w:instrText xml:space="preserve"> PAGEREF _Toc206531986 \h </w:instrText>
            </w:r>
            <w:r w:rsidRPr="001C40B7">
              <w:rPr>
                <w:webHidden/>
              </w:rPr>
            </w:r>
            <w:r w:rsidRPr="001C40B7">
              <w:rPr>
                <w:webHidden/>
              </w:rPr>
              <w:fldChar w:fldCharType="separate"/>
            </w:r>
            <w:r w:rsidRPr="001C40B7">
              <w:rPr>
                <w:webHidden/>
              </w:rPr>
              <w:t>9</w:t>
            </w:r>
            <w:r w:rsidRPr="001C40B7">
              <w:rPr>
                <w:webHidden/>
              </w:rPr>
              <w:fldChar w:fldCharType="end"/>
            </w:r>
          </w:hyperlink>
        </w:p>
        <w:p w14:paraId="34AD7C8D" w14:textId="6314DF86" w:rsidR="00012C3C" w:rsidRPr="001C40B7" w:rsidRDefault="00012C3C" w:rsidP="001C40B7">
          <w:pPr>
            <w:pStyle w:val="TOC2"/>
            <w:rPr>
              <w:rFonts w:eastAsiaTheme="minorEastAsia"/>
              <w:lang w:eastAsia="id-ID"/>
            </w:rPr>
          </w:pPr>
          <w:hyperlink w:anchor="_Toc206531987" w:history="1">
            <w:r w:rsidRPr="001C40B7">
              <w:rPr>
                <w:rStyle w:val="Hyperlink"/>
              </w:rPr>
              <w:t>1.3</w:t>
            </w:r>
            <w:r w:rsidRPr="001C40B7">
              <w:rPr>
                <w:rFonts w:eastAsiaTheme="minorEastAsia"/>
                <w:lang w:eastAsia="id-ID"/>
              </w:rPr>
              <w:tab/>
            </w:r>
            <w:r w:rsidRPr="001C40B7">
              <w:rPr>
                <w:rStyle w:val="Hyperlink"/>
              </w:rPr>
              <w:t>Tujuan Peneliatian</w:t>
            </w:r>
            <w:r w:rsidRPr="001C40B7">
              <w:rPr>
                <w:webHidden/>
              </w:rPr>
              <w:tab/>
            </w:r>
            <w:r w:rsidRPr="001C40B7">
              <w:rPr>
                <w:webHidden/>
              </w:rPr>
              <w:fldChar w:fldCharType="begin"/>
            </w:r>
            <w:r w:rsidRPr="001C40B7">
              <w:rPr>
                <w:webHidden/>
              </w:rPr>
              <w:instrText xml:space="preserve"> PAGEREF _Toc206531987 \h </w:instrText>
            </w:r>
            <w:r w:rsidRPr="001C40B7">
              <w:rPr>
                <w:webHidden/>
              </w:rPr>
            </w:r>
            <w:r w:rsidRPr="001C40B7">
              <w:rPr>
                <w:webHidden/>
              </w:rPr>
              <w:fldChar w:fldCharType="separate"/>
            </w:r>
            <w:r w:rsidRPr="001C40B7">
              <w:rPr>
                <w:webHidden/>
              </w:rPr>
              <w:t>9</w:t>
            </w:r>
            <w:r w:rsidRPr="001C40B7">
              <w:rPr>
                <w:webHidden/>
              </w:rPr>
              <w:fldChar w:fldCharType="end"/>
            </w:r>
          </w:hyperlink>
        </w:p>
        <w:p w14:paraId="7E90075C" w14:textId="6F03E664" w:rsidR="00012C3C" w:rsidRPr="001C40B7" w:rsidRDefault="00012C3C" w:rsidP="001C40B7">
          <w:pPr>
            <w:pStyle w:val="TOC2"/>
            <w:rPr>
              <w:rFonts w:eastAsiaTheme="minorEastAsia"/>
              <w:lang w:eastAsia="id-ID"/>
            </w:rPr>
          </w:pPr>
          <w:hyperlink w:anchor="_Toc206531988" w:history="1">
            <w:r w:rsidRPr="001C40B7">
              <w:rPr>
                <w:rStyle w:val="Hyperlink"/>
              </w:rPr>
              <w:t>1.4</w:t>
            </w:r>
            <w:r w:rsidRPr="001C40B7">
              <w:rPr>
                <w:rFonts w:eastAsiaTheme="minorEastAsia"/>
                <w:lang w:eastAsia="id-ID"/>
              </w:rPr>
              <w:tab/>
            </w:r>
            <w:r w:rsidRPr="001C40B7">
              <w:rPr>
                <w:rStyle w:val="Hyperlink"/>
              </w:rPr>
              <w:t>Manfaat Penelitian</w:t>
            </w:r>
            <w:r w:rsidRPr="001C40B7">
              <w:rPr>
                <w:webHidden/>
              </w:rPr>
              <w:tab/>
            </w:r>
            <w:r w:rsidRPr="001C40B7">
              <w:rPr>
                <w:webHidden/>
              </w:rPr>
              <w:fldChar w:fldCharType="begin"/>
            </w:r>
            <w:r w:rsidRPr="001C40B7">
              <w:rPr>
                <w:webHidden/>
              </w:rPr>
              <w:instrText xml:space="preserve"> PAGEREF _Toc206531988 \h </w:instrText>
            </w:r>
            <w:r w:rsidRPr="001C40B7">
              <w:rPr>
                <w:webHidden/>
              </w:rPr>
            </w:r>
            <w:r w:rsidRPr="001C40B7">
              <w:rPr>
                <w:webHidden/>
              </w:rPr>
              <w:fldChar w:fldCharType="separate"/>
            </w:r>
            <w:r w:rsidRPr="001C40B7">
              <w:rPr>
                <w:webHidden/>
              </w:rPr>
              <w:t>9</w:t>
            </w:r>
            <w:r w:rsidRPr="001C40B7">
              <w:rPr>
                <w:webHidden/>
              </w:rPr>
              <w:fldChar w:fldCharType="end"/>
            </w:r>
          </w:hyperlink>
        </w:p>
        <w:p w14:paraId="582A9026" w14:textId="2864FDE4" w:rsidR="00012C3C" w:rsidRPr="00012C3C" w:rsidRDefault="00012C3C" w:rsidP="001C40B7">
          <w:pPr>
            <w:pStyle w:val="TOC1"/>
            <w:spacing w:before="0" w:line="276" w:lineRule="auto"/>
            <w:rPr>
              <w:rFonts w:eastAsiaTheme="minorEastAsia"/>
              <w:b w:val="0"/>
              <w:bCs w:val="0"/>
              <w:sz w:val="24"/>
              <w:szCs w:val="24"/>
              <w:lang w:eastAsia="id-ID"/>
            </w:rPr>
          </w:pPr>
          <w:hyperlink w:anchor="_Toc206531989" w:history="1">
            <w:r w:rsidRPr="00012C3C">
              <w:rPr>
                <w:rStyle w:val="Hyperlink"/>
                <w:sz w:val="24"/>
                <w:szCs w:val="24"/>
              </w:rPr>
              <w:t>BAB II</w:t>
            </w:r>
          </w:hyperlink>
          <w:r w:rsidR="001C40B7">
            <w:rPr>
              <w:rFonts w:eastAsiaTheme="minorEastAsia"/>
              <w:b w:val="0"/>
              <w:bCs w:val="0"/>
              <w:sz w:val="24"/>
              <w:szCs w:val="24"/>
              <w:lang w:eastAsia="id-ID"/>
            </w:rPr>
            <w:t xml:space="preserve"> </w:t>
          </w:r>
          <w:hyperlink w:anchor="_Toc206531990" w:history="1">
            <w:r w:rsidRPr="00012C3C">
              <w:rPr>
                <w:rStyle w:val="Hyperlink"/>
                <w:sz w:val="24"/>
                <w:szCs w:val="24"/>
              </w:rPr>
              <w:t>KAJIAN PUSTAKA</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_Toc206531990 \h </w:instrText>
            </w:r>
            <w:r w:rsidRPr="00012C3C">
              <w:rPr>
                <w:webHidden/>
                <w:sz w:val="24"/>
                <w:szCs w:val="24"/>
              </w:rPr>
            </w:r>
            <w:r w:rsidRPr="00012C3C">
              <w:rPr>
                <w:webHidden/>
                <w:sz w:val="24"/>
                <w:szCs w:val="24"/>
              </w:rPr>
              <w:fldChar w:fldCharType="separate"/>
            </w:r>
            <w:r w:rsidRPr="00012C3C">
              <w:rPr>
                <w:webHidden/>
                <w:sz w:val="24"/>
                <w:szCs w:val="24"/>
              </w:rPr>
              <w:t>11</w:t>
            </w:r>
            <w:r w:rsidRPr="00012C3C">
              <w:rPr>
                <w:webHidden/>
                <w:sz w:val="24"/>
                <w:szCs w:val="24"/>
              </w:rPr>
              <w:fldChar w:fldCharType="end"/>
            </w:r>
          </w:hyperlink>
        </w:p>
        <w:p w14:paraId="73E8DF8A" w14:textId="34267B65" w:rsidR="00012C3C" w:rsidRPr="001C40B7" w:rsidRDefault="00012C3C" w:rsidP="001C40B7">
          <w:pPr>
            <w:pStyle w:val="TOC2"/>
            <w:rPr>
              <w:rFonts w:eastAsiaTheme="minorEastAsia"/>
              <w:lang w:eastAsia="id-ID"/>
            </w:rPr>
          </w:pPr>
          <w:hyperlink w:anchor="_Toc206531991" w:history="1">
            <w:r w:rsidRPr="001C40B7">
              <w:rPr>
                <w:rStyle w:val="Hyperlink"/>
              </w:rPr>
              <w:t>2.1</w:t>
            </w:r>
            <w:r w:rsidRPr="001C40B7">
              <w:rPr>
                <w:rFonts w:eastAsiaTheme="minorEastAsia"/>
                <w:lang w:eastAsia="id-ID"/>
              </w:rPr>
              <w:tab/>
            </w:r>
            <w:r w:rsidRPr="001C40B7">
              <w:rPr>
                <w:rStyle w:val="Hyperlink"/>
              </w:rPr>
              <w:t>Landasan Teori</w:t>
            </w:r>
            <w:r w:rsidRPr="001C40B7">
              <w:rPr>
                <w:webHidden/>
              </w:rPr>
              <w:tab/>
            </w:r>
            <w:r w:rsidRPr="001C40B7">
              <w:rPr>
                <w:webHidden/>
              </w:rPr>
              <w:fldChar w:fldCharType="begin"/>
            </w:r>
            <w:r w:rsidRPr="001C40B7">
              <w:rPr>
                <w:webHidden/>
              </w:rPr>
              <w:instrText xml:space="preserve"> PAGEREF _Toc206531991 \h </w:instrText>
            </w:r>
            <w:r w:rsidRPr="001C40B7">
              <w:rPr>
                <w:webHidden/>
              </w:rPr>
            </w:r>
            <w:r w:rsidRPr="001C40B7">
              <w:rPr>
                <w:webHidden/>
              </w:rPr>
              <w:fldChar w:fldCharType="separate"/>
            </w:r>
            <w:r w:rsidRPr="001C40B7">
              <w:rPr>
                <w:webHidden/>
              </w:rPr>
              <w:t>11</w:t>
            </w:r>
            <w:r w:rsidRPr="001C40B7">
              <w:rPr>
                <w:webHidden/>
              </w:rPr>
              <w:fldChar w:fldCharType="end"/>
            </w:r>
          </w:hyperlink>
        </w:p>
        <w:p w14:paraId="47D493E3" w14:textId="3B4EF6DD"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1992" w:history="1">
            <w:r w:rsidRPr="001C40B7">
              <w:rPr>
                <w:rStyle w:val="Hyperlink"/>
                <w:rFonts w:asciiTheme="majorBidi" w:hAnsiTheme="majorBidi" w:cstheme="majorBidi"/>
                <w:noProof/>
                <w:sz w:val="24"/>
                <w:szCs w:val="24"/>
              </w:rPr>
              <w:t xml:space="preserve">2.1.1 </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i/>
                <w:iCs/>
                <w:noProof/>
                <w:sz w:val="24"/>
                <w:szCs w:val="24"/>
              </w:rPr>
              <w:t>Theroy of Planned Behavior</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_Toc206531992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11</w:t>
            </w:r>
            <w:r w:rsidRPr="001C40B7">
              <w:rPr>
                <w:rFonts w:asciiTheme="majorBidi" w:hAnsiTheme="majorBidi" w:cstheme="majorBidi"/>
                <w:noProof/>
                <w:webHidden/>
                <w:sz w:val="24"/>
                <w:szCs w:val="24"/>
              </w:rPr>
              <w:fldChar w:fldCharType="end"/>
            </w:r>
          </w:hyperlink>
        </w:p>
        <w:p w14:paraId="413A54E4" w14:textId="33FB3DC1"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1993" w:history="1">
            <w:r w:rsidRPr="001C40B7">
              <w:rPr>
                <w:rStyle w:val="Hyperlink"/>
                <w:rFonts w:asciiTheme="majorBidi" w:hAnsiTheme="majorBidi" w:cstheme="majorBidi"/>
                <w:noProof/>
                <w:sz w:val="24"/>
                <w:szCs w:val="24"/>
              </w:rPr>
              <w:t xml:space="preserve">2.1.2 </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noProof/>
                <w:sz w:val="24"/>
                <w:szCs w:val="24"/>
              </w:rPr>
              <w:t>UMKM</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_Toc206531993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13</w:t>
            </w:r>
            <w:r w:rsidRPr="001C40B7">
              <w:rPr>
                <w:rFonts w:asciiTheme="majorBidi" w:hAnsiTheme="majorBidi" w:cstheme="majorBidi"/>
                <w:noProof/>
                <w:webHidden/>
                <w:sz w:val="24"/>
                <w:szCs w:val="24"/>
              </w:rPr>
              <w:fldChar w:fldCharType="end"/>
            </w:r>
          </w:hyperlink>
        </w:p>
        <w:p w14:paraId="75D7781B" w14:textId="7C12F65F"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1994" w:history="1">
            <w:r w:rsidRPr="001C40B7">
              <w:rPr>
                <w:rStyle w:val="Hyperlink"/>
                <w:rFonts w:asciiTheme="majorBidi" w:hAnsiTheme="majorBidi" w:cstheme="majorBidi"/>
                <w:noProof/>
                <w:sz w:val="24"/>
                <w:szCs w:val="24"/>
              </w:rPr>
              <w:t xml:space="preserve">2.1.3 </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noProof/>
                <w:sz w:val="24"/>
                <w:szCs w:val="24"/>
              </w:rPr>
              <w:t>Kepatuhan Wajib Pajak</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_Toc206531994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16</w:t>
            </w:r>
            <w:r w:rsidRPr="001C40B7">
              <w:rPr>
                <w:rFonts w:asciiTheme="majorBidi" w:hAnsiTheme="majorBidi" w:cstheme="majorBidi"/>
                <w:noProof/>
                <w:webHidden/>
                <w:sz w:val="24"/>
                <w:szCs w:val="24"/>
              </w:rPr>
              <w:fldChar w:fldCharType="end"/>
            </w:r>
          </w:hyperlink>
        </w:p>
        <w:p w14:paraId="6627965F" w14:textId="6FE13968"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1995" w:history="1">
            <w:r w:rsidRPr="001C40B7">
              <w:rPr>
                <w:rStyle w:val="Hyperlink"/>
                <w:rFonts w:asciiTheme="majorBidi" w:hAnsiTheme="majorBidi" w:cstheme="majorBidi"/>
                <w:noProof/>
                <w:sz w:val="24"/>
                <w:szCs w:val="24"/>
              </w:rPr>
              <w:t xml:space="preserve">2.1.4 </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noProof/>
                <w:sz w:val="24"/>
                <w:szCs w:val="24"/>
              </w:rPr>
              <w:t>Insentif PPh dalam PP No. 55 tahun 2022</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_Toc206531995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16</w:t>
            </w:r>
            <w:r w:rsidRPr="001C40B7">
              <w:rPr>
                <w:rFonts w:asciiTheme="majorBidi" w:hAnsiTheme="majorBidi" w:cstheme="majorBidi"/>
                <w:noProof/>
                <w:webHidden/>
                <w:sz w:val="24"/>
                <w:szCs w:val="24"/>
              </w:rPr>
              <w:fldChar w:fldCharType="end"/>
            </w:r>
          </w:hyperlink>
        </w:p>
        <w:p w14:paraId="17C0B060" w14:textId="54592870"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1996" w:history="1">
            <w:r w:rsidRPr="001C40B7">
              <w:rPr>
                <w:rStyle w:val="Hyperlink"/>
                <w:rFonts w:asciiTheme="majorBidi" w:hAnsiTheme="majorBidi" w:cstheme="majorBidi"/>
                <w:noProof/>
                <w:sz w:val="24"/>
                <w:szCs w:val="24"/>
              </w:rPr>
              <w:t>2.1.5</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noProof/>
                <w:sz w:val="24"/>
                <w:szCs w:val="24"/>
              </w:rPr>
              <w:t>Nasionalisme</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_Toc206531996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18</w:t>
            </w:r>
            <w:r w:rsidRPr="001C40B7">
              <w:rPr>
                <w:rFonts w:asciiTheme="majorBidi" w:hAnsiTheme="majorBidi" w:cstheme="majorBidi"/>
                <w:noProof/>
                <w:webHidden/>
                <w:sz w:val="24"/>
                <w:szCs w:val="24"/>
              </w:rPr>
              <w:fldChar w:fldCharType="end"/>
            </w:r>
          </w:hyperlink>
        </w:p>
        <w:p w14:paraId="563B2200" w14:textId="3F6AEF5D" w:rsidR="00012C3C" w:rsidRPr="001C40B7" w:rsidRDefault="00012C3C" w:rsidP="001C40B7">
          <w:pPr>
            <w:pStyle w:val="TOC2"/>
            <w:rPr>
              <w:rFonts w:eastAsiaTheme="minorEastAsia"/>
              <w:lang w:eastAsia="id-ID"/>
            </w:rPr>
          </w:pPr>
          <w:hyperlink w:anchor="_Toc206531997" w:history="1">
            <w:r w:rsidRPr="001C40B7">
              <w:rPr>
                <w:rStyle w:val="Hyperlink"/>
              </w:rPr>
              <w:t xml:space="preserve">2.2 </w:t>
            </w:r>
            <w:r w:rsidRPr="001C40B7">
              <w:rPr>
                <w:rFonts w:eastAsiaTheme="minorEastAsia"/>
                <w:lang w:eastAsia="id-ID"/>
              </w:rPr>
              <w:tab/>
            </w:r>
            <w:r w:rsidRPr="001C40B7">
              <w:rPr>
                <w:rStyle w:val="Hyperlink"/>
              </w:rPr>
              <w:t>Peneliti Terdahulu</w:t>
            </w:r>
            <w:r w:rsidRPr="001C40B7">
              <w:rPr>
                <w:webHidden/>
              </w:rPr>
              <w:tab/>
            </w:r>
            <w:r w:rsidRPr="001C40B7">
              <w:rPr>
                <w:webHidden/>
              </w:rPr>
              <w:fldChar w:fldCharType="begin"/>
            </w:r>
            <w:r w:rsidRPr="001C40B7">
              <w:rPr>
                <w:webHidden/>
              </w:rPr>
              <w:instrText xml:space="preserve"> PAGEREF _Toc206531997 \h </w:instrText>
            </w:r>
            <w:r w:rsidRPr="001C40B7">
              <w:rPr>
                <w:webHidden/>
              </w:rPr>
            </w:r>
            <w:r w:rsidRPr="001C40B7">
              <w:rPr>
                <w:webHidden/>
              </w:rPr>
              <w:fldChar w:fldCharType="separate"/>
            </w:r>
            <w:r w:rsidRPr="001C40B7">
              <w:rPr>
                <w:webHidden/>
              </w:rPr>
              <w:t>19</w:t>
            </w:r>
            <w:r w:rsidRPr="001C40B7">
              <w:rPr>
                <w:webHidden/>
              </w:rPr>
              <w:fldChar w:fldCharType="end"/>
            </w:r>
          </w:hyperlink>
        </w:p>
        <w:p w14:paraId="35942CA6" w14:textId="7966D717" w:rsidR="00012C3C" w:rsidRPr="001C40B7" w:rsidRDefault="00012C3C" w:rsidP="001C40B7">
          <w:pPr>
            <w:pStyle w:val="TOC2"/>
            <w:rPr>
              <w:rFonts w:eastAsiaTheme="minorEastAsia"/>
              <w:lang w:eastAsia="id-ID"/>
            </w:rPr>
          </w:pPr>
          <w:hyperlink w:anchor="_Toc206531998" w:history="1">
            <w:r w:rsidRPr="001C40B7">
              <w:rPr>
                <w:rStyle w:val="Hyperlink"/>
              </w:rPr>
              <w:t xml:space="preserve">2.3 </w:t>
            </w:r>
            <w:r w:rsidRPr="001C40B7">
              <w:rPr>
                <w:rFonts w:eastAsiaTheme="minorEastAsia"/>
                <w:lang w:eastAsia="id-ID"/>
              </w:rPr>
              <w:tab/>
            </w:r>
            <w:r w:rsidRPr="001C40B7">
              <w:rPr>
                <w:rStyle w:val="Hyperlink"/>
              </w:rPr>
              <w:t>Kerangka Konsep</w:t>
            </w:r>
            <w:r w:rsidRPr="001C40B7">
              <w:rPr>
                <w:webHidden/>
              </w:rPr>
              <w:tab/>
            </w:r>
            <w:r w:rsidRPr="001C40B7">
              <w:rPr>
                <w:webHidden/>
              </w:rPr>
              <w:fldChar w:fldCharType="begin"/>
            </w:r>
            <w:r w:rsidRPr="001C40B7">
              <w:rPr>
                <w:webHidden/>
              </w:rPr>
              <w:instrText xml:space="preserve"> PAGEREF _Toc206531998 \h </w:instrText>
            </w:r>
            <w:r w:rsidRPr="001C40B7">
              <w:rPr>
                <w:webHidden/>
              </w:rPr>
            </w:r>
            <w:r w:rsidRPr="001C40B7">
              <w:rPr>
                <w:webHidden/>
              </w:rPr>
              <w:fldChar w:fldCharType="separate"/>
            </w:r>
            <w:r w:rsidRPr="001C40B7">
              <w:rPr>
                <w:webHidden/>
              </w:rPr>
              <w:t>24</w:t>
            </w:r>
            <w:r w:rsidRPr="001C40B7">
              <w:rPr>
                <w:webHidden/>
              </w:rPr>
              <w:fldChar w:fldCharType="end"/>
            </w:r>
          </w:hyperlink>
        </w:p>
        <w:p w14:paraId="10819D32" w14:textId="086A79BC" w:rsidR="00012C3C" w:rsidRPr="001C40B7" w:rsidRDefault="00012C3C" w:rsidP="001C40B7">
          <w:pPr>
            <w:pStyle w:val="TOC2"/>
            <w:rPr>
              <w:rFonts w:eastAsiaTheme="minorEastAsia"/>
              <w:lang w:eastAsia="id-ID"/>
            </w:rPr>
          </w:pPr>
          <w:hyperlink w:anchor="_Toc206531999" w:history="1">
            <w:r w:rsidRPr="001C40B7">
              <w:rPr>
                <w:rStyle w:val="Hyperlink"/>
              </w:rPr>
              <w:t xml:space="preserve">2.4 </w:t>
            </w:r>
            <w:r w:rsidRPr="001C40B7">
              <w:rPr>
                <w:rFonts w:eastAsiaTheme="minorEastAsia"/>
                <w:lang w:eastAsia="id-ID"/>
              </w:rPr>
              <w:tab/>
            </w:r>
            <w:r w:rsidRPr="001C40B7">
              <w:rPr>
                <w:rStyle w:val="Hyperlink"/>
              </w:rPr>
              <w:t>Hipotesis</w:t>
            </w:r>
            <w:r w:rsidRPr="001C40B7">
              <w:rPr>
                <w:webHidden/>
              </w:rPr>
              <w:tab/>
            </w:r>
            <w:r w:rsidRPr="001C40B7">
              <w:rPr>
                <w:webHidden/>
              </w:rPr>
              <w:fldChar w:fldCharType="begin"/>
            </w:r>
            <w:r w:rsidRPr="001C40B7">
              <w:rPr>
                <w:webHidden/>
              </w:rPr>
              <w:instrText xml:space="preserve"> PAGEREF _Toc206531999 \h </w:instrText>
            </w:r>
            <w:r w:rsidRPr="001C40B7">
              <w:rPr>
                <w:webHidden/>
              </w:rPr>
            </w:r>
            <w:r w:rsidRPr="001C40B7">
              <w:rPr>
                <w:webHidden/>
              </w:rPr>
              <w:fldChar w:fldCharType="separate"/>
            </w:r>
            <w:r w:rsidRPr="001C40B7">
              <w:rPr>
                <w:webHidden/>
              </w:rPr>
              <w:t>26</w:t>
            </w:r>
            <w:r w:rsidRPr="001C40B7">
              <w:rPr>
                <w:webHidden/>
              </w:rPr>
              <w:fldChar w:fldCharType="end"/>
            </w:r>
          </w:hyperlink>
        </w:p>
        <w:p w14:paraId="5778462D" w14:textId="306ABFD3"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00" w:history="1">
            <w:r w:rsidRPr="00012C3C">
              <w:rPr>
                <w:rStyle w:val="Hyperlink"/>
                <w:rFonts w:asciiTheme="majorBidi" w:hAnsiTheme="majorBidi" w:cstheme="majorBidi"/>
                <w:noProof/>
                <w:sz w:val="24"/>
                <w:szCs w:val="24"/>
              </w:rPr>
              <w:t xml:space="preserve">2.4.1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Insentif PPh UMKM Berpengaruh Positif Terhadap Kepatuhan Wajib Pajak</w:t>
            </w:r>
            <w:r w:rsidR="001C40B7">
              <w:rPr>
                <w:rStyle w:val="Hyperlink"/>
                <w:rFonts w:asciiTheme="majorBidi" w:hAnsiTheme="majorBidi" w:cstheme="majorBidi"/>
                <w:noProof/>
                <w:sz w:val="24"/>
                <w:szCs w:val="24"/>
              </w:rPr>
              <w:t xml:space="preserve"> </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_Toc206532000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26</w:t>
            </w:r>
            <w:r w:rsidRPr="00012C3C">
              <w:rPr>
                <w:rFonts w:asciiTheme="majorBidi" w:hAnsiTheme="majorBidi" w:cstheme="majorBidi"/>
                <w:noProof/>
                <w:webHidden/>
                <w:sz w:val="24"/>
                <w:szCs w:val="24"/>
              </w:rPr>
              <w:fldChar w:fldCharType="end"/>
            </w:r>
          </w:hyperlink>
        </w:p>
        <w:p w14:paraId="3C292356" w14:textId="0F64D675"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01" w:history="1">
            <w:r w:rsidRPr="00012C3C">
              <w:rPr>
                <w:rStyle w:val="Hyperlink"/>
                <w:rFonts w:asciiTheme="majorBidi" w:hAnsiTheme="majorBidi" w:cstheme="majorBidi"/>
                <w:noProof/>
                <w:sz w:val="24"/>
                <w:szCs w:val="24"/>
              </w:rPr>
              <w:t>2.4.2</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Insentif PPh UMKM Berpengaruh Positif Terhadap Nasionalisme Pengusaha</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_Toc206532001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27</w:t>
            </w:r>
            <w:r w:rsidRPr="00012C3C">
              <w:rPr>
                <w:rFonts w:asciiTheme="majorBidi" w:hAnsiTheme="majorBidi" w:cstheme="majorBidi"/>
                <w:noProof/>
                <w:webHidden/>
                <w:sz w:val="24"/>
                <w:szCs w:val="24"/>
              </w:rPr>
              <w:fldChar w:fldCharType="end"/>
            </w:r>
          </w:hyperlink>
        </w:p>
        <w:p w14:paraId="113D5ECE" w14:textId="23CF2738"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02" w:history="1">
            <w:r w:rsidRPr="00012C3C">
              <w:rPr>
                <w:rStyle w:val="Hyperlink"/>
                <w:rFonts w:asciiTheme="majorBidi" w:hAnsiTheme="majorBidi" w:cstheme="majorBidi"/>
                <w:noProof/>
                <w:sz w:val="24"/>
                <w:szCs w:val="24"/>
              </w:rPr>
              <w:t>2.4.3</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Nasionaslisme Pengusaha Berpengaruh Positif Terhadap Kepatuhan Wajib Pajak UMKM</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_Toc206532002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28</w:t>
            </w:r>
            <w:r w:rsidRPr="00012C3C">
              <w:rPr>
                <w:rFonts w:asciiTheme="majorBidi" w:hAnsiTheme="majorBidi" w:cstheme="majorBidi"/>
                <w:noProof/>
                <w:webHidden/>
                <w:sz w:val="24"/>
                <w:szCs w:val="24"/>
              </w:rPr>
              <w:fldChar w:fldCharType="end"/>
            </w:r>
          </w:hyperlink>
        </w:p>
        <w:p w14:paraId="7A6AC007" w14:textId="3E2E103B"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03" w:history="1">
            <w:r w:rsidRPr="00012C3C">
              <w:rPr>
                <w:rStyle w:val="Hyperlink"/>
                <w:rFonts w:asciiTheme="majorBidi" w:hAnsiTheme="majorBidi" w:cstheme="majorBidi"/>
                <w:noProof/>
                <w:sz w:val="24"/>
                <w:szCs w:val="24"/>
              </w:rPr>
              <w:t>2.4.4</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Insentif PPh UMKM Berpengaruh Secara Tidak Langsung Terhadap  Kepatuhan Wajib Pajak UMKM Melalui Nasionalisme</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_Toc206532003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29</w:t>
            </w:r>
            <w:r w:rsidRPr="00012C3C">
              <w:rPr>
                <w:rFonts w:asciiTheme="majorBidi" w:hAnsiTheme="majorBidi" w:cstheme="majorBidi"/>
                <w:noProof/>
                <w:webHidden/>
                <w:sz w:val="24"/>
                <w:szCs w:val="24"/>
              </w:rPr>
              <w:fldChar w:fldCharType="end"/>
            </w:r>
          </w:hyperlink>
        </w:p>
        <w:p w14:paraId="6C55B969" w14:textId="6E55EACE" w:rsidR="00012C3C" w:rsidRPr="001C40B7" w:rsidRDefault="00012C3C" w:rsidP="001C40B7">
          <w:pPr>
            <w:pStyle w:val="TOC2"/>
            <w:rPr>
              <w:rFonts w:eastAsiaTheme="minorEastAsia"/>
              <w:lang w:eastAsia="id-ID"/>
            </w:rPr>
          </w:pPr>
          <w:hyperlink w:anchor="_Toc206532004" w:history="1">
            <w:r w:rsidRPr="001C40B7">
              <w:rPr>
                <w:rStyle w:val="Hyperlink"/>
              </w:rPr>
              <w:t xml:space="preserve">2.5 </w:t>
            </w:r>
            <w:r w:rsidRPr="001C40B7">
              <w:rPr>
                <w:rFonts w:eastAsiaTheme="minorEastAsia"/>
                <w:lang w:eastAsia="id-ID"/>
              </w:rPr>
              <w:tab/>
            </w:r>
            <w:r w:rsidRPr="001C40B7">
              <w:rPr>
                <w:rStyle w:val="Hyperlink"/>
              </w:rPr>
              <w:t>Model Penelitian</w:t>
            </w:r>
            <w:r w:rsidRPr="001C40B7">
              <w:rPr>
                <w:webHidden/>
              </w:rPr>
              <w:tab/>
            </w:r>
            <w:r w:rsidRPr="001C40B7">
              <w:rPr>
                <w:webHidden/>
              </w:rPr>
              <w:fldChar w:fldCharType="begin"/>
            </w:r>
            <w:r w:rsidRPr="001C40B7">
              <w:rPr>
                <w:webHidden/>
              </w:rPr>
              <w:instrText xml:space="preserve"> PAGEREF _Toc206532004 \h </w:instrText>
            </w:r>
            <w:r w:rsidRPr="001C40B7">
              <w:rPr>
                <w:webHidden/>
              </w:rPr>
            </w:r>
            <w:r w:rsidRPr="001C40B7">
              <w:rPr>
                <w:webHidden/>
              </w:rPr>
              <w:fldChar w:fldCharType="separate"/>
            </w:r>
            <w:r w:rsidRPr="001C40B7">
              <w:rPr>
                <w:webHidden/>
              </w:rPr>
              <w:t>31</w:t>
            </w:r>
            <w:r w:rsidRPr="001C40B7">
              <w:rPr>
                <w:webHidden/>
              </w:rPr>
              <w:fldChar w:fldCharType="end"/>
            </w:r>
          </w:hyperlink>
        </w:p>
        <w:p w14:paraId="17E879FF" w14:textId="25CD5CA0" w:rsidR="00012C3C" w:rsidRPr="00012C3C" w:rsidRDefault="00012C3C" w:rsidP="001C40B7">
          <w:pPr>
            <w:pStyle w:val="TOC1"/>
            <w:spacing w:before="0" w:line="276" w:lineRule="auto"/>
            <w:rPr>
              <w:rFonts w:eastAsiaTheme="minorEastAsia"/>
              <w:b w:val="0"/>
              <w:bCs w:val="0"/>
              <w:sz w:val="24"/>
              <w:szCs w:val="24"/>
              <w:lang w:eastAsia="id-ID"/>
            </w:rPr>
          </w:pPr>
          <w:hyperlink w:anchor="_Toc206532005" w:history="1">
            <w:r w:rsidRPr="00012C3C">
              <w:rPr>
                <w:rStyle w:val="Hyperlink"/>
                <w:sz w:val="24"/>
                <w:szCs w:val="24"/>
              </w:rPr>
              <w:t>BAB III</w:t>
            </w:r>
          </w:hyperlink>
          <w:r w:rsidR="001C40B7">
            <w:rPr>
              <w:rFonts w:eastAsiaTheme="minorEastAsia"/>
              <w:b w:val="0"/>
              <w:bCs w:val="0"/>
              <w:sz w:val="24"/>
              <w:szCs w:val="24"/>
              <w:lang w:eastAsia="id-ID"/>
            </w:rPr>
            <w:t xml:space="preserve"> </w:t>
          </w:r>
          <w:hyperlink w:anchor="_Toc206532006" w:history="1">
            <w:r w:rsidRPr="00012C3C">
              <w:rPr>
                <w:rStyle w:val="Hyperlink"/>
                <w:sz w:val="24"/>
                <w:szCs w:val="24"/>
              </w:rPr>
              <w:t>METODE PENELITIAN</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_Toc206532006 \h </w:instrText>
            </w:r>
            <w:r w:rsidRPr="00012C3C">
              <w:rPr>
                <w:webHidden/>
                <w:sz w:val="24"/>
                <w:szCs w:val="24"/>
              </w:rPr>
            </w:r>
            <w:r w:rsidRPr="00012C3C">
              <w:rPr>
                <w:webHidden/>
                <w:sz w:val="24"/>
                <w:szCs w:val="24"/>
              </w:rPr>
              <w:fldChar w:fldCharType="separate"/>
            </w:r>
            <w:r w:rsidRPr="00012C3C">
              <w:rPr>
                <w:webHidden/>
                <w:sz w:val="24"/>
                <w:szCs w:val="24"/>
              </w:rPr>
              <w:t>32</w:t>
            </w:r>
            <w:r w:rsidRPr="00012C3C">
              <w:rPr>
                <w:webHidden/>
                <w:sz w:val="24"/>
                <w:szCs w:val="24"/>
              </w:rPr>
              <w:fldChar w:fldCharType="end"/>
            </w:r>
          </w:hyperlink>
        </w:p>
        <w:p w14:paraId="4C9CE8C7" w14:textId="1E6E4AF4" w:rsidR="00012C3C" w:rsidRPr="001C40B7" w:rsidRDefault="00012C3C" w:rsidP="001C40B7">
          <w:pPr>
            <w:pStyle w:val="TOC2"/>
            <w:rPr>
              <w:rFonts w:eastAsiaTheme="minorEastAsia"/>
              <w:lang w:eastAsia="id-ID"/>
            </w:rPr>
          </w:pPr>
          <w:hyperlink w:anchor="_Toc206532007" w:history="1">
            <w:r w:rsidRPr="001C40B7">
              <w:rPr>
                <w:rStyle w:val="Hyperlink"/>
              </w:rPr>
              <w:t>3.1</w:t>
            </w:r>
            <w:r w:rsidRPr="001C40B7">
              <w:rPr>
                <w:rFonts w:eastAsiaTheme="minorEastAsia"/>
                <w:lang w:eastAsia="id-ID"/>
              </w:rPr>
              <w:tab/>
            </w:r>
            <w:r w:rsidRPr="001C40B7">
              <w:rPr>
                <w:rStyle w:val="Hyperlink"/>
              </w:rPr>
              <w:t>Definisi Operasional dan Pengukuran Variable</w:t>
            </w:r>
            <w:r w:rsidRPr="001C40B7">
              <w:rPr>
                <w:webHidden/>
              </w:rPr>
              <w:tab/>
            </w:r>
            <w:r w:rsidRPr="001C40B7">
              <w:rPr>
                <w:webHidden/>
              </w:rPr>
              <w:fldChar w:fldCharType="begin"/>
            </w:r>
            <w:r w:rsidRPr="001C40B7">
              <w:rPr>
                <w:webHidden/>
              </w:rPr>
              <w:instrText xml:space="preserve"> PAGEREF _Toc206532007 \h </w:instrText>
            </w:r>
            <w:r w:rsidRPr="001C40B7">
              <w:rPr>
                <w:webHidden/>
              </w:rPr>
            </w:r>
            <w:r w:rsidRPr="001C40B7">
              <w:rPr>
                <w:webHidden/>
              </w:rPr>
              <w:fldChar w:fldCharType="separate"/>
            </w:r>
            <w:r w:rsidRPr="001C40B7">
              <w:rPr>
                <w:webHidden/>
              </w:rPr>
              <w:t>32</w:t>
            </w:r>
            <w:r w:rsidRPr="001C40B7">
              <w:rPr>
                <w:webHidden/>
              </w:rPr>
              <w:fldChar w:fldCharType="end"/>
            </w:r>
          </w:hyperlink>
        </w:p>
        <w:p w14:paraId="3A9AFC86" w14:textId="559F03AB"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08" w:history="1">
            <w:r w:rsidRPr="001C40B7">
              <w:rPr>
                <w:rStyle w:val="Hyperlink"/>
                <w:rFonts w:asciiTheme="majorBidi" w:hAnsiTheme="majorBidi" w:cstheme="majorBidi"/>
                <w:noProof/>
                <w:sz w:val="24"/>
                <w:szCs w:val="24"/>
              </w:rPr>
              <w:t>3.1.1</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noProof/>
                <w:sz w:val="24"/>
                <w:szCs w:val="24"/>
              </w:rPr>
              <w:t>Variable Dependen (Y)</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_Toc206532008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32</w:t>
            </w:r>
            <w:r w:rsidRPr="001C40B7">
              <w:rPr>
                <w:rFonts w:asciiTheme="majorBidi" w:hAnsiTheme="majorBidi" w:cstheme="majorBidi"/>
                <w:noProof/>
                <w:webHidden/>
                <w:sz w:val="24"/>
                <w:szCs w:val="24"/>
              </w:rPr>
              <w:fldChar w:fldCharType="end"/>
            </w:r>
          </w:hyperlink>
        </w:p>
        <w:p w14:paraId="66D67F89" w14:textId="0DE6945D"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09" w:history="1">
            <w:r w:rsidRPr="001C40B7">
              <w:rPr>
                <w:rStyle w:val="Hyperlink"/>
                <w:rFonts w:asciiTheme="majorBidi" w:hAnsiTheme="majorBidi" w:cstheme="majorBidi"/>
                <w:noProof/>
                <w:sz w:val="24"/>
                <w:szCs w:val="24"/>
              </w:rPr>
              <w:t xml:space="preserve">3.1.2 </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noProof/>
                <w:sz w:val="24"/>
                <w:szCs w:val="24"/>
              </w:rPr>
              <w:t>Variable Independen (X</w:t>
            </w:r>
            <w:r w:rsidRPr="001C40B7">
              <w:rPr>
                <w:rStyle w:val="Hyperlink"/>
                <w:rFonts w:asciiTheme="majorBidi" w:hAnsiTheme="majorBidi" w:cstheme="majorBidi"/>
                <w:noProof/>
                <w:sz w:val="24"/>
                <w:szCs w:val="24"/>
                <w:vertAlign w:val="subscript"/>
              </w:rPr>
              <w:t>1</w:t>
            </w:r>
            <w:r w:rsidRPr="001C40B7">
              <w:rPr>
                <w:rStyle w:val="Hyperlink"/>
                <w:rFonts w:asciiTheme="majorBidi" w:hAnsiTheme="majorBidi" w:cstheme="majorBidi"/>
                <w:noProof/>
                <w:sz w:val="24"/>
                <w:szCs w:val="24"/>
              </w:rPr>
              <w:t>)</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_Toc206532009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33</w:t>
            </w:r>
            <w:r w:rsidRPr="001C40B7">
              <w:rPr>
                <w:rFonts w:asciiTheme="majorBidi" w:hAnsiTheme="majorBidi" w:cstheme="majorBidi"/>
                <w:noProof/>
                <w:webHidden/>
                <w:sz w:val="24"/>
                <w:szCs w:val="24"/>
              </w:rPr>
              <w:fldChar w:fldCharType="end"/>
            </w:r>
          </w:hyperlink>
        </w:p>
        <w:p w14:paraId="4DE7A953" w14:textId="7C5DA350"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10" w:history="1">
            <w:r w:rsidRPr="001C40B7">
              <w:rPr>
                <w:rStyle w:val="Hyperlink"/>
                <w:rFonts w:asciiTheme="majorBidi" w:hAnsiTheme="majorBidi" w:cstheme="majorBidi"/>
                <w:noProof/>
                <w:sz w:val="24"/>
                <w:szCs w:val="24"/>
              </w:rPr>
              <w:t>3.1.3</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noProof/>
                <w:sz w:val="24"/>
                <w:szCs w:val="24"/>
              </w:rPr>
              <w:t>Variabel Mediasi (Z)</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_Toc206532010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33</w:t>
            </w:r>
            <w:r w:rsidRPr="001C40B7">
              <w:rPr>
                <w:rFonts w:asciiTheme="majorBidi" w:hAnsiTheme="majorBidi" w:cstheme="majorBidi"/>
                <w:noProof/>
                <w:webHidden/>
                <w:sz w:val="24"/>
                <w:szCs w:val="24"/>
              </w:rPr>
              <w:fldChar w:fldCharType="end"/>
            </w:r>
          </w:hyperlink>
        </w:p>
        <w:p w14:paraId="4B57A6F9" w14:textId="0E890FF3" w:rsidR="00012C3C" w:rsidRPr="001C40B7" w:rsidRDefault="00012C3C" w:rsidP="001C40B7">
          <w:pPr>
            <w:pStyle w:val="TOC2"/>
            <w:rPr>
              <w:rFonts w:eastAsiaTheme="minorEastAsia"/>
              <w:lang w:eastAsia="id-ID"/>
            </w:rPr>
          </w:pPr>
          <w:hyperlink w:anchor="_Toc206532011" w:history="1">
            <w:r w:rsidRPr="001C40B7">
              <w:rPr>
                <w:rStyle w:val="Hyperlink"/>
              </w:rPr>
              <w:t xml:space="preserve">3.2 </w:t>
            </w:r>
            <w:r w:rsidRPr="001C40B7">
              <w:rPr>
                <w:rFonts w:eastAsiaTheme="minorEastAsia"/>
                <w:lang w:eastAsia="id-ID"/>
              </w:rPr>
              <w:tab/>
            </w:r>
            <w:r w:rsidRPr="001C40B7">
              <w:rPr>
                <w:rStyle w:val="Hyperlink"/>
              </w:rPr>
              <w:t>Populasi dan Sampel</w:t>
            </w:r>
            <w:r w:rsidRPr="001C40B7">
              <w:rPr>
                <w:webHidden/>
              </w:rPr>
              <w:tab/>
            </w:r>
            <w:r w:rsidRPr="001C40B7">
              <w:rPr>
                <w:webHidden/>
              </w:rPr>
              <w:fldChar w:fldCharType="begin"/>
            </w:r>
            <w:r w:rsidRPr="001C40B7">
              <w:rPr>
                <w:webHidden/>
              </w:rPr>
              <w:instrText xml:space="preserve"> PAGEREF _Toc206532011 \h </w:instrText>
            </w:r>
            <w:r w:rsidRPr="001C40B7">
              <w:rPr>
                <w:webHidden/>
              </w:rPr>
            </w:r>
            <w:r w:rsidRPr="001C40B7">
              <w:rPr>
                <w:webHidden/>
              </w:rPr>
              <w:fldChar w:fldCharType="separate"/>
            </w:r>
            <w:r w:rsidRPr="001C40B7">
              <w:rPr>
                <w:webHidden/>
              </w:rPr>
              <w:t>34</w:t>
            </w:r>
            <w:r w:rsidRPr="001C40B7">
              <w:rPr>
                <w:webHidden/>
              </w:rPr>
              <w:fldChar w:fldCharType="end"/>
            </w:r>
          </w:hyperlink>
        </w:p>
        <w:p w14:paraId="7CAD85C8" w14:textId="13BF4E1A"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12" w:history="1">
            <w:r w:rsidRPr="001C40B7">
              <w:rPr>
                <w:rStyle w:val="Hyperlink"/>
                <w:rFonts w:asciiTheme="majorBidi" w:hAnsiTheme="majorBidi" w:cstheme="majorBidi"/>
                <w:noProof/>
                <w:sz w:val="24"/>
                <w:szCs w:val="24"/>
              </w:rPr>
              <w:t xml:space="preserve">3.2.1 </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noProof/>
                <w:sz w:val="24"/>
                <w:szCs w:val="24"/>
              </w:rPr>
              <w:t>Populasi</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_Toc206532012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34</w:t>
            </w:r>
            <w:r w:rsidRPr="001C40B7">
              <w:rPr>
                <w:rFonts w:asciiTheme="majorBidi" w:hAnsiTheme="majorBidi" w:cstheme="majorBidi"/>
                <w:noProof/>
                <w:webHidden/>
                <w:sz w:val="24"/>
                <w:szCs w:val="24"/>
              </w:rPr>
              <w:fldChar w:fldCharType="end"/>
            </w:r>
          </w:hyperlink>
        </w:p>
        <w:p w14:paraId="27F23601" w14:textId="5A6B990C" w:rsidR="00012C3C" w:rsidRPr="001C40B7"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13" w:history="1">
            <w:r w:rsidRPr="001C40B7">
              <w:rPr>
                <w:rStyle w:val="Hyperlink"/>
                <w:rFonts w:asciiTheme="majorBidi" w:hAnsiTheme="majorBidi" w:cstheme="majorBidi"/>
                <w:noProof/>
                <w:sz w:val="24"/>
                <w:szCs w:val="24"/>
              </w:rPr>
              <w:t xml:space="preserve">3.2.2 </w:t>
            </w:r>
            <w:r w:rsidRPr="001C40B7">
              <w:rPr>
                <w:rFonts w:asciiTheme="majorBidi" w:eastAsiaTheme="minorEastAsia" w:hAnsiTheme="majorBidi" w:cstheme="majorBidi"/>
                <w:noProof/>
                <w:sz w:val="24"/>
                <w:szCs w:val="24"/>
                <w:lang w:eastAsia="id-ID"/>
              </w:rPr>
              <w:tab/>
            </w:r>
            <w:r w:rsidRPr="001C40B7">
              <w:rPr>
                <w:rStyle w:val="Hyperlink"/>
                <w:rFonts w:asciiTheme="majorBidi" w:hAnsiTheme="majorBidi" w:cstheme="majorBidi"/>
                <w:noProof/>
                <w:sz w:val="24"/>
                <w:szCs w:val="24"/>
              </w:rPr>
              <w:t>Sampel</w:t>
            </w:r>
            <w:r w:rsidRPr="001C40B7">
              <w:rPr>
                <w:rFonts w:asciiTheme="majorBidi" w:hAnsiTheme="majorBidi" w:cstheme="majorBidi"/>
                <w:noProof/>
                <w:webHidden/>
                <w:sz w:val="24"/>
                <w:szCs w:val="24"/>
              </w:rPr>
              <w:tab/>
            </w:r>
            <w:r w:rsidRPr="001C40B7">
              <w:rPr>
                <w:rFonts w:asciiTheme="majorBidi" w:hAnsiTheme="majorBidi" w:cstheme="majorBidi"/>
                <w:noProof/>
                <w:webHidden/>
                <w:sz w:val="24"/>
                <w:szCs w:val="24"/>
              </w:rPr>
              <w:fldChar w:fldCharType="begin"/>
            </w:r>
            <w:r w:rsidRPr="001C40B7">
              <w:rPr>
                <w:rFonts w:asciiTheme="majorBidi" w:hAnsiTheme="majorBidi" w:cstheme="majorBidi"/>
                <w:noProof/>
                <w:webHidden/>
                <w:sz w:val="24"/>
                <w:szCs w:val="24"/>
              </w:rPr>
              <w:instrText xml:space="preserve"> PAGEREF _Toc206532013 \h </w:instrText>
            </w:r>
            <w:r w:rsidRPr="001C40B7">
              <w:rPr>
                <w:rFonts w:asciiTheme="majorBidi" w:hAnsiTheme="majorBidi" w:cstheme="majorBidi"/>
                <w:noProof/>
                <w:webHidden/>
                <w:sz w:val="24"/>
                <w:szCs w:val="24"/>
              </w:rPr>
            </w:r>
            <w:r w:rsidRPr="001C40B7">
              <w:rPr>
                <w:rFonts w:asciiTheme="majorBidi" w:hAnsiTheme="majorBidi" w:cstheme="majorBidi"/>
                <w:noProof/>
                <w:webHidden/>
                <w:sz w:val="24"/>
                <w:szCs w:val="24"/>
              </w:rPr>
              <w:fldChar w:fldCharType="separate"/>
            </w:r>
            <w:r w:rsidRPr="001C40B7">
              <w:rPr>
                <w:rFonts w:asciiTheme="majorBidi" w:hAnsiTheme="majorBidi" w:cstheme="majorBidi"/>
                <w:noProof/>
                <w:webHidden/>
                <w:sz w:val="24"/>
                <w:szCs w:val="24"/>
              </w:rPr>
              <w:t>34</w:t>
            </w:r>
            <w:r w:rsidRPr="001C40B7">
              <w:rPr>
                <w:rFonts w:asciiTheme="majorBidi" w:hAnsiTheme="majorBidi" w:cstheme="majorBidi"/>
                <w:noProof/>
                <w:webHidden/>
                <w:sz w:val="24"/>
                <w:szCs w:val="24"/>
              </w:rPr>
              <w:fldChar w:fldCharType="end"/>
            </w:r>
          </w:hyperlink>
        </w:p>
        <w:p w14:paraId="120E9105" w14:textId="324CBBC2" w:rsidR="00012C3C" w:rsidRPr="001C40B7" w:rsidRDefault="00012C3C" w:rsidP="001C40B7">
          <w:pPr>
            <w:pStyle w:val="TOC2"/>
            <w:rPr>
              <w:rFonts w:eastAsiaTheme="minorEastAsia"/>
              <w:lang w:eastAsia="id-ID"/>
            </w:rPr>
          </w:pPr>
          <w:hyperlink w:anchor="_Toc206532014" w:history="1">
            <w:r w:rsidRPr="001C40B7">
              <w:rPr>
                <w:rStyle w:val="Hyperlink"/>
              </w:rPr>
              <w:t>3.3</w:t>
            </w:r>
            <w:r w:rsidRPr="001C40B7">
              <w:rPr>
                <w:rFonts w:eastAsiaTheme="minorEastAsia"/>
                <w:lang w:eastAsia="id-ID"/>
              </w:rPr>
              <w:tab/>
            </w:r>
            <w:r w:rsidRPr="001C40B7">
              <w:rPr>
                <w:rStyle w:val="Hyperlink"/>
              </w:rPr>
              <w:t>Jenis Penelitian</w:t>
            </w:r>
            <w:r w:rsidRPr="001C40B7">
              <w:rPr>
                <w:webHidden/>
              </w:rPr>
              <w:tab/>
            </w:r>
            <w:r w:rsidRPr="001C40B7">
              <w:rPr>
                <w:webHidden/>
              </w:rPr>
              <w:fldChar w:fldCharType="begin"/>
            </w:r>
            <w:r w:rsidRPr="001C40B7">
              <w:rPr>
                <w:webHidden/>
              </w:rPr>
              <w:instrText xml:space="preserve"> PAGEREF _Toc206532014 \h </w:instrText>
            </w:r>
            <w:r w:rsidRPr="001C40B7">
              <w:rPr>
                <w:webHidden/>
              </w:rPr>
            </w:r>
            <w:r w:rsidRPr="001C40B7">
              <w:rPr>
                <w:webHidden/>
              </w:rPr>
              <w:fldChar w:fldCharType="separate"/>
            </w:r>
            <w:r w:rsidRPr="001C40B7">
              <w:rPr>
                <w:webHidden/>
              </w:rPr>
              <w:t>36</w:t>
            </w:r>
            <w:r w:rsidRPr="001C40B7">
              <w:rPr>
                <w:webHidden/>
              </w:rPr>
              <w:fldChar w:fldCharType="end"/>
            </w:r>
          </w:hyperlink>
        </w:p>
        <w:p w14:paraId="53DE1953" w14:textId="5C83FA44" w:rsidR="00012C3C" w:rsidRPr="001C40B7" w:rsidRDefault="00012C3C" w:rsidP="001C40B7">
          <w:pPr>
            <w:pStyle w:val="TOC2"/>
            <w:rPr>
              <w:rFonts w:eastAsiaTheme="minorEastAsia"/>
              <w:lang w:eastAsia="id-ID"/>
            </w:rPr>
          </w:pPr>
          <w:hyperlink w:anchor="_Toc206532015" w:history="1">
            <w:r w:rsidRPr="001C40B7">
              <w:rPr>
                <w:rStyle w:val="Hyperlink"/>
              </w:rPr>
              <w:t xml:space="preserve">3.4 </w:t>
            </w:r>
            <w:r w:rsidRPr="001C40B7">
              <w:rPr>
                <w:rFonts w:eastAsiaTheme="minorEastAsia"/>
                <w:lang w:eastAsia="id-ID"/>
              </w:rPr>
              <w:tab/>
            </w:r>
            <w:r w:rsidRPr="001C40B7">
              <w:rPr>
                <w:rStyle w:val="Hyperlink"/>
              </w:rPr>
              <w:t>Jenis dan Sumber Data</w:t>
            </w:r>
            <w:r w:rsidRPr="001C40B7">
              <w:rPr>
                <w:webHidden/>
              </w:rPr>
              <w:tab/>
            </w:r>
            <w:r w:rsidRPr="001C40B7">
              <w:rPr>
                <w:webHidden/>
              </w:rPr>
              <w:fldChar w:fldCharType="begin"/>
            </w:r>
            <w:r w:rsidRPr="001C40B7">
              <w:rPr>
                <w:webHidden/>
              </w:rPr>
              <w:instrText xml:space="preserve"> PAGEREF _Toc206532015 \h </w:instrText>
            </w:r>
            <w:r w:rsidRPr="001C40B7">
              <w:rPr>
                <w:webHidden/>
              </w:rPr>
            </w:r>
            <w:r w:rsidRPr="001C40B7">
              <w:rPr>
                <w:webHidden/>
              </w:rPr>
              <w:fldChar w:fldCharType="separate"/>
            </w:r>
            <w:r w:rsidRPr="001C40B7">
              <w:rPr>
                <w:webHidden/>
              </w:rPr>
              <w:t>36</w:t>
            </w:r>
            <w:r w:rsidRPr="001C40B7">
              <w:rPr>
                <w:webHidden/>
              </w:rPr>
              <w:fldChar w:fldCharType="end"/>
            </w:r>
          </w:hyperlink>
        </w:p>
        <w:p w14:paraId="0A7E5AF3" w14:textId="7BEA9B97" w:rsidR="00012C3C" w:rsidRPr="001C40B7" w:rsidRDefault="00012C3C" w:rsidP="001C40B7">
          <w:pPr>
            <w:pStyle w:val="TOC2"/>
            <w:rPr>
              <w:rFonts w:eastAsiaTheme="minorEastAsia"/>
              <w:lang w:eastAsia="id-ID"/>
            </w:rPr>
          </w:pPr>
          <w:hyperlink w:anchor="_Toc206532016" w:history="1">
            <w:r w:rsidRPr="001C40B7">
              <w:rPr>
                <w:rStyle w:val="Hyperlink"/>
              </w:rPr>
              <w:t xml:space="preserve">3.5 </w:t>
            </w:r>
            <w:r w:rsidRPr="001C40B7">
              <w:rPr>
                <w:rFonts w:eastAsiaTheme="minorEastAsia"/>
                <w:lang w:eastAsia="id-ID"/>
              </w:rPr>
              <w:tab/>
            </w:r>
            <w:r w:rsidRPr="001C40B7">
              <w:rPr>
                <w:rStyle w:val="Hyperlink"/>
              </w:rPr>
              <w:t>Metode Pengumpulan Data</w:t>
            </w:r>
            <w:r w:rsidRPr="001C40B7">
              <w:rPr>
                <w:webHidden/>
              </w:rPr>
              <w:tab/>
            </w:r>
            <w:r w:rsidRPr="001C40B7">
              <w:rPr>
                <w:webHidden/>
              </w:rPr>
              <w:fldChar w:fldCharType="begin"/>
            </w:r>
            <w:r w:rsidRPr="001C40B7">
              <w:rPr>
                <w:webHidden/>
              </w:rPr>
              <w:instrText xml:space="preserve"> PAGEREF _Toc206532016 \h </w:instrText>
            </w:r>
            <w:r w:rsidRPr="001C40B7">
              <w:rPr>
                <w:webHidden/>
              </w:rPr>
            </w:r>
            <w:r w:rsidRPr="001C40B7">
              <w:rPr>
                <w:webHidden/>
              </w:rPr>
              <w:fldChar w:fldCharType="separate"/>
            </w:r>
            <w:r w:rsidRPr="001C40B7">
              <w:rPr>
                <w:webHidden/>
              </w:rPr>
              <w:t>37</w:t>
            </w:r>
            <w:r w:rsidRPr="001C40B7">
              <w:rPr>
                <w:webHidden/>
              </w:rPr>
              <w:fldChar w:fldCharType="end"/>
            </w:r>
          </w:hyperlink>
        </w:p>
        <w:p w14:paraId="2C73CEEE" w14:textId="638F57F5" w:rsidR="00012C3C" w:rsidRPr="001C40B7" w:rsidRDefault="00012C3C" w:rsidP="001C40B7">
          <w:pPr>
            <w:pStyle w:val="TOC2"/>
            <w:rPr>
              <w:rFonts w:eastAsiaTheme="minorEastAsia"/>
              <w:lang w:eastAsia="id-ID"/>
            </w:rPr>
          </w:pPr>
          <w:hyperlink w:anchor="_Toc206532017" w:history="1">
            <w:r w:rsidRPr="001C40B7">
              <w:rPr>
                <w:rStyle w:val="Hyperlink"/>
              </w:rPr>
              <w:t xml:space="preserve">3.6 </w:t>
            </w:r>
            <w:r w:rsidRPr="001C40B7">
              <w:rPr>
                <w:rFonts w:eastAsiaTheme="minorEastAsia"/>
                <w:lang w:eastAsia="id-ID"/>
              </w:rPr>
              <w:tab/>
            </w:r>
            <w:r w:rsidRPr="001C40B7">
              <w:rPr>
                <w:rStyle w:val="Hyperlink"/>
              </w:rPr>
              <w:t>Teknik Analisi Data</w:t>
            </w:r>
            <w:r w:rsidRPr="001C40B7">
              <w:rPr>
                <w:webHidden/>
              </w:rPr>
              <w:tab/>
            </w:r>
            <w:r w:rsidRPr="001C40B7">
              <w:rPr>
                <w:webHidden/>
              </w:rPr>
              <w:fldChar w:fldCharType="begin"/>
            </w:r>
            <w:r w:rsidRPr="001C40B7">
              <w:rPr>
                <w:webHidden/>
              </w:rPr>
              <w:instrText xml:space="preserve"> PAGEREF _Toc206532017 \h </w:instrText>
            </w:r>
            <w:r w:rsidRPr="001C40B7">
              <w:rPr>
                <w:webHidden/>
              </w:rPr>
            </w:r>
            <w:r w:rsidRPr="001C40B7">
              <w:rPr>
                <w:webHidden/>
              </w:rPr>
              <w:fldChar w:fldCharType="separate"/>
            </w:r>
            <w:r w:rsidRPr="001C40B7">
              <w:rPr>
                <w:webHidden/>
              </w:rPr>
              <w:t>37</w:t>
            </w:r>
            <w:r w:rsidRPr="001C40B7">
              <w:rPr>
                <w:webHidden/>
              </w:rPr>
              <w:fldChar w:fldCharType="end"/>
            </w:r>
          </w:hyperlink>
        </w:p>
        <w:p w14:paraId="71D65234" w14:textId="3FC7C9F8"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18" w:history="1">
            <w:r w:rsidRPr="00012C3C">
              <w:rPr>
                <w:rStyle w:val="Hyperlink"/>
                <w:rFonts w:asciiTheme="majorBidi" w:hAnsiTheme="majorBidi" w:cstheme="majorBidi"/>
                <w:noProof/>
                <w:sz w:val="24"/>
                <w:szCs w:val="24"/>
              </w:rPr>
              <w:t xml:space="preserve">3.6.1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Model Pengukuran (</w:t>
            </w:r>
            <w:r w:rsidRPr="00012C3C">
              <w:rPr>
                <w:rStyle w:val="Hyperlink"/>
                <w:rFonts w:asciiTheme="majorBidi" w:hAnsiTheme="majorBidi" w:cstheme="majorBidi"/>
                <w:i/>
                <w:iCs/>
                <w:noProof/>
                <w:sz w:val="24"/>
                <w:szCs w:val="24"/>
              </w:rPr>
              <w:t>Outer Model</w:t>
            </w:r>
            <w:r w:rsidRPr="00012C3C">
              <w:rPr>
                <w:rStyle w:val="Hyperlink"/>
                <w:rFonts w:asciiTheme="majorBidi" w:hAnsiTheme="majorBidi" w:cstheme="majorBidi"/>
                <w:noProof/>
                <w:sz w:val="24"/>
                <w:szCs w:val="24"/>
              </w:rPr>
              <w:t>)</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_Toc206532018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38</w:t>
            </w:r>
            <w:r w:rsidRPr="00012C3C">
              <w:rPr>
                <w:rFonts w:asciiTheme="majorBidi" w:hAnsiTheme="majorBidi" w:cstheme="majorBidi"/>
                <w:noProof/>
                <w:webHidden/>
                <w:sz w:val="24"/>
                <w:szCs w:val="24"/>
              </w:rPr>
              <w:fldChar w:fldCharType="end"/>
            </w:r>
          </w:hyperlink>
        </w:p>
        <w:p w14:paraId="461C9B9D" w14:textId="71495EED"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19" w:history="1">
            <w:r w:rsidRPr="00012C3C">
              <w:rPr>
                <w:rStyle w:val="Hyperlink"/>
                <w:rFonts w:asciiTheme="majorBidi" w:hAnsiTheme="majorBidi" w:cstheme="majorBidi"/>
                <w:noProof/>
                <w:sz w:val="24"/>
                <w:szCs w:val="24"/>
              </w:rPr>
              <w:t xml:space="preserve">3.6.2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Model Struktural (</w:t>
            </w:r>
            <w:r w:rsidRPr="00012C3C">
              <w:rPr>
                <w:rStyle w:val="Hyperlink"/>
                <w:rFonts w:asciiTheme="majorBidi" w:hAnsiTheme="majorBidi" w:cstheme="majorBidi"/>
                <w:i/>
                <w:iCs/>
                <w:noProof/>
                <w:sz w:val="24"/>
                <w:szCs w:val="24"/>
              </w:rPr>
              <w:t>Inner Model</w:t>
            </w:r>
            <w:r w:rsidRPr="00012C3C">
              <w:rPr>
                <w:rStyle w:val="Hyperlink"/>
                <w:rFonts w:asciiTheme="majorBidi" w:hAnsiTheme="majorBidi" w:cstheme="majorBidi"/>
                <w:noProof/>
                <w:sz w:val="24"/>
                <w:szCs w:val="24"/>
              </w:rPr>
              <w:t>)</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_Toc206532019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39</w:t>
            </w:r>
            <w:r w:rsidRPr="00012C3C">
              <w:rPr>
                <w:rFonts w:asciiTheme="majorBidi" w:hAnsiTheme="majorBidi" w:cstheme="majorBidi"/>
                <w:noProof/>
                <w:webHidden/>
                <w:sz w:val="24"/>
                <w:szCs w:val="24"/>
              </w:rPr>
              <w:fldChar w:fldCharType="end"/>
            </w:r>
          </w:hyperlink>
        </w:p>
        <w:p w14:paraId="528AA04A" w14:textId="6E17A04E"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20" w:history="1">
            <w:r w:rsidRPr="00012C3C">
              <w:rPr>
                <w:rStyle w:val="Hyperlink"/>
                <w:rFonts w:asciiTheme="majorBidi" w:hAnsiTheme="majorBidi" w:cstheme="majorBidi"/>
                <w:noProof/>
                <w:sz w:val="24"/>
                <w:szCs w:val="24"/>
              </w:rPr>
              <w:t>3.6.3</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Pengujian Hipotesis</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_Toc206532020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40</w:t>
            </w:r>
            <w:r w:rsidRPr="00012C3C">
              <w:rPr>
                <w:rFonts w:asciiTheme="majorBidi" w:hAnsiTheme="majorBidi" w:cstheme="majorBidi"/>
                <w:noProof/>
                <w:webHidden/>
                <w:sz w:val="24"/>
                <w:szCs w:val="24"/>
              </w:rPr>
              <w:fldChar w:fldCharType="end"/>
            </w:r>
          </w:hyperlink>
        </w:p>
        <w:p w14:paraId="077AFA7F" w14:textId="0DB0BFD9" w:rsidR="00012C3C" w:rsidRPr="00012C3C" w:rsidRDefault="00012C3C" w:rsidP="00012C3C">
          <w:pPr>
            <w:pStyle w:val="TOC1"/>
            <w:spacing w:before="0" w:line="276" w:lineRule="auto"/>
            <w:rPr>
              <w:rFonts w:eastAsiaTheme="minorEastAsia"/>
              <w:b w:val="0"/>
              <w:bCs w:val="0"/>
              <w:sz w:val="24"/>
              <w:szCs w:val="24"/>
              <w:lang w:eastAsia="id-ID"/>
            </w:rPr>
          </w:pPr>
          <w:hyperlink w:anchor="_Toc206532021" w:history="1">
            <w:r w:rsidRPr="00012C3C">
              <w:rPr>
                <w:rStyle w:val="Hyperlink"/>
                <w:sz w:val="24"/>
                <w:szCs w:val="24"/>
              </w:rPr>
              <w:t>BAB IV</w:t>
            </w:r>
          </w:hyperlink>
          <w:r>
            <w:rPr>
              <w:rFonts w:eastAsiaTheme="minorEastAsia"/>
              <w:b w:val="0"/>
              <w:bCs w:val="0"/>
              <w:sz w:val="24"/>
              <w:szCs w:val="24"/>
              <w:lang w:eastAsia="id-ID"/>
            </w:rPr>
            <w:t xml:space="preserve"> </w:t>
          </w:r>
          <w:hyperlink w:anchor="_Toc206532022" w:history="1">
            <w:r w:rsidRPr="00012C3C">
              <w:rPr>
                <w:rStyle w:val="Hyperlink"/>
                <w:sz w:val="24"/>
                <w:szCs w:val="24"/>
              </w:rPr>
              <w:t>HASIL DAN PEMBAHASAN</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_Toc206532022 \h </w:instrText>
            </w:r>
            <w:r w:rsidRPr="00012C3C">
              <w:rPr>
                <w:webHidden/>
                <w:sz w:val="24"/>
                <w:szCs w:val="24"/>
              </w:rPr>
            </w:r>
            <w:r w:rsidRPr="00012C3C">
              <w:rPr>
                <w:webHidden/>
                <w:sz w:val="24"/>
                <w:szCs w:val="24"/>
              </w:rPr>
              <w:fldChar w:fldCharType="separate"/>
            </w:r>
            <w:r w:rsidRPr="00012C3C">
              <w:rPr>
                <w:webHidden/>
                <w:sz w:val="24"/>
                <w:szCs w:val="24"/>
              </w:rPr>
              <w:t>41</w:t>
            </w:r>
            <w:r w:rsidRPr="00012C3C">
              <w:rPr>
                <w:webHidden/>
                <w:sz w:val="24"/>
                <w:szCs w:val="24"/>
              </w:rPr>
              <w:fldChar w:fldCharType="end"/>
            </w:r>
          </w:hyperlink>
        </w:p>
        <w:p w14:paraId="13E880CE" w14:textId="08CFD528" w:rsidR="00012C3C" w:rsidRPr="00012C3C" w:rsidRDefault="00012C3C" w:rsidP="001C40B7">
          <w:pPr>
            <w:pStyle w:val="TOC2"/>
            <w:rPr>
              <w:rFonts w:eastAsiaTheme="minorEastAsia"/>
              <w:lang w:eastAsia="id-ID"/>
            </w:rPr>
          </w:pPr>
          <w:hyperlink w:anchor="_Toc206532023" w:history="1">
            <w:r w:rsidRPr="00012C3C">
              <w:rPr>
                <w:rStyle w:val="Hyperlink"/>
              </w:rPr>
              <w:t xml:space="preserve">4.1 </w:t>
            </w:r>
            <w:r w:rsidRPr="00012C3C">
              <w:rPr>
                <w:rFonts w:eastAsiaTheme="minorEastAsia"/>
                <w:lang w:eastAsia="id-ID"/>
              </w:rPr>
              <w:tab/>
            </w:r>
            <w:r w:rsidRPr="00012C3C">
              <w:rPr>
                <w:rStyle w:val="Hyperlink"/>
              </w:rPr>
              <w:t>Karakteristik Responden</w:t>
            </w:r>
            <w:r w:rsidRPr="00012C3C">
              <w:rPr>
                <w:webHidden/>
              </w:rPr>
              <w:tab/>
            </w:r>
            <w:r w:rsidRPr="00012C3C">
              <w:rPr>
                <w:webHidden/>
              </w:rPr>
              <w:fldChar w:fldCharType="begin"/>
            </w:r>
            <w:r w:rsidRPr="00012C3C">
              <w:rPr>
                <w:webHidden/>
              </w:rPr>
              <w:instrText xml:space="preserve"> PAGEREF _Toc206532023 \h </w:instrText>
            </w:r>
            <w:r w:rsidRPr="00012C3C">
              <w:rPr>
                <w:webHidden/>
              </w:rPr>
            </w:r>
            <w:r w:rsidRPr="00012C3C">
              <w:rPr>
                <w:webHidden/>
              </w:rPr>
              <w:fldChar w:fldCharType="separate"/>
            </w:r>
            <w:r w:rsidRPr="00012C3C">
              <w:rPr>
                <w:webHidden/>
              </w:rPr>
              <w:t>41</w:t>
            </w:r>
            <w:r w:rsidRPr="00012C3C">
              <w:rPr>
                <w:webHidden/>
              </w:rPr>
              <w:fldChar w:fldCharType="end"/>
            </w:r>
          </w:hyperlink>
        </w:p>
        <w:p w14:paraId="59A207D2" w14:textId="7E1A80BD" w:rsidR="00012C3C" w:rsidRPr="00012C3C" w:rsidRDefault="00012C3C" w:rsidP="001C40B7">
          <w:pPr>
            <w:pStyle w:val="TOC2"/>
            <w:rPr>
              <w:rFonts w:eastAsiaTheme="minorEastAsia"/>
              <w:lang w:eastAsia="id-ID"/>
            </w:rPr>
          </w:pPr>
          <w:hyperlink w:anchor="_Toc206532024" w:history="1">
            <w:r w:rsidRPr="00012C3C">
              <w:rPr>
                <w:rStyle w:val="Hyperlink"/>
              </w:rPr>
              <w:t xml:space="preserve">4.2 </w:t>
            </w:r>
            <w:r w:rsidRPr="00012C3C">
              <w:rPr>
                <w:rFonts w:eastAsiaTheme="minorEastAsia"/>
                <w:lang w:eastAsia="id-ID"/>
              </w:rPr>
              <w:tab/>
            </w:r>
            <w:r w:rsidRPr="00012C3C">
              <w:rPr>
                <w:rStyle w:val="Hyperlink"/>
              </w:rPr>
              <w:t>Analisis Statistik Deskriptif</w:t>
            </w:r>
            <w:r w:rsidRPr="00012C3C">
              <w:rPr>
                <w:webHidden/>
              </w:rPr>
              <w:tab/>
            </w:r>
            <w:r w:rsidRPr="00012C3C">
              <w:rPr>
                <w:webHidden/>
              </w:rPr>
              <w:fldChar w:fldCharType="begin"/>
            </w:r>
            <w:r w:rsidRPr="00012C3C">
              <w:rPr>
                <w:webHidden/>
              </w:rPr>
              <w:instrText xml:space="preserve"> PAGEREF _Toc206532024 \h </w:instrText>
            </w:r>
            <w:r w:rsidRPr="00012C3C">
              <w:rPr>
                <w:webHidden/>
              </w:rPr>
            </w:r>
            <w:r w:rsidRPr="00012C3C">
              <w:rPr>
                <w:webHidden/>
              </w:rPr>
              <w:fldChar w:fldCharType="separate"/>
            </w:r>
            <w:r w:rsidRPr="00012C3C">
              <w:rPr>
                <w:webHidden/>
              </w:rPr>
              <w:t>42</w:t>
            </w:r>
            <w:r w:rsidRPr="00012C3C">
              <w:rPr>
                <w:webHidden/>
              </w:rPr>
              <w:fldChar w:fldCharType="end"/>
            </w:r>
          </w:hyperlink>
        </w:p>
        <w:p w14:paraId="3812EAD7" w14:textId="2F5D7204"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25" w:history="1">
            <w:r w:rsidRPr="00012C3C">
              <w:rPr>
                <w:rStyle w:val="Hyperlink"/>
                <w:rFonts w:asciiTheme="majorBidi" w:hAnsiTheme="majorBidi" w:cstheme="majorBidi"/>
                <w:noProof/>
                <w:sz w:val="24"/>
                <w:szCs w:val="24"/>
              </w:rPr>
              <w:t xml:space="preserve">4.2.1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Analisis Deskriptif Kepatuhan Wajib Pajak (Y1)</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_Toc206532025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43</w:t>
            </w:r>
            <w:r w:rsidRPr="00012C3C">
              <w:rPr>
                <w:rFonts w:asciiTheme="majorBidi" w:hAnsiTheme="majorBidi" w:cstheme="majorBidi"/>
                <w:noProof/>
                <w:webHidden/>
                <w:sz w:val="24"/>
                <w:szCs w:val="24"/>
              </w:rPr>
              <w:fldChar w:fldCharType="end"/>
            </w:r>
          </w:hyperlink>
        </w:p>
        <w:p w14:paraId="48C814FE" w14:textId="26C3D861"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26" w:history="1">
            <w:r w:rsidRPr="00012C3C">
              <w:rPr>
                <w:rStyle w:val="Hyperlink"/>
                <w:rFonts w:asciiTheme="majorBidi" w:hAnsiTheme="majorBidi" w:cstheme="majorBidi"/>
                <w:noProof/>
                <w:sz w:val="24"/>
                <w:szCs w:val="24"/>
              </w:rPr>
              <w:t xml:space="preserve">4.2.2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Analisis Deskriptif Insentif PPh UMKM (X1)</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_Toc206532026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44</w:t>
            </w:r>
            <w:r w:rsidRPr="00012C3C">
              <w:rPr>
                <w:rFonts w:asciiTheme="majorBidi" w:hAnsiTheme="majorBidi" w:cstheme="majorBidi"/>
                <w:noProof/>
                <w:webHidden/>
                <w:sz w:val="24"/>
                <w:szCs w:val="24"/>
              </w:rPr>
              <w:fldChar w:fldCharType="end"/>
            </w:r>
          </w:hyperlink>
        </w:p>
        <w:p w14:paraId="3EDA3AC7" w14:textId="32A9832C"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27" w:history="1">
            <w:r w:rsidRPr="00012C3C">
              <w:rPr>
                <w:rStyle w:val="Hyperlink"/>
                <w:rFonts w:asciiTheme="majorBidi" w:hAnsiTheme="majorBidi" w:cstheme="majorBidi"/>
                <w:noProof/>
                <w:sz w:val="24"/>
                <w:szCs w:val="24"/>
              </w:rPr>
              <w:t xml:space="preserve">4.2.3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Analisis Deskriptif Nasionalisme Pengusaha (Z)</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_Toc206532027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45</w:t>
            </w:r>
            <w:r w:rsidRPr="00012C3C">
              <w:rPr>
                <w:rFonts w:asciiTheme="majorBidi" w:hAnsiTheme="majorBidi" w:cstheme="majorBidi"/>
                <w:noProof/>
                <w:webHidden/>
                <w:sz w:val="24"/>
                <w:szCs w:val="24"/>
              </w:rPr>
              <w:fldChar w:fldCharType="end"/>
            </w:r>
          </w:hyperlink>
        </w:p>
        <w:p w14:paraId="550DAA5A" w14:textId="7BF14DEB" w:rsidR="00012C3C" w:rsidRPr="00012C3C" w:rsidRDefault="00012C3C" w:rsidP="001C40B7">
          <w:pPr>
            <w:pStyle w:val="TOC2"/>
            <w:rPr>
              <w:rFonts w:eastAsiaTheme="minorEastAsia"/>
              <w:lang w:eastAsia="id-ID"/>
            </w:rPr>
          </w:pPr>
          <w:hyperlink w:anchor="_Toc206532028" w:history="1">
            <w:r w:rsidRPr="00012C3C">
              <w:rPr>
                <w:rStyle w:val="Hyperlink"/>
              </w:rPr>
              <w:t xml:space="preserve">4.3 </w:t>
            </w:r>
            <w:r w:rsidRPr="00012C3C">
              <w:rPr>
                <w:rFonts w:eastAsiaTheme="minorEastAsia"/>
                <w:lang w:eastAsia="id-ID"/>
              </w:rPr>
              <w:tab/>
            </w:r>
            <w:r w:rsidRPr="00012C3C">
              <w:rPr>
                <w:rStyle w:val="Hyperlink"/>
              </w:rPr>
              <w:t>Hasil Analisis Data</w:t>
            </w:r>
            <w:r w:rsidRPr="00012C3C">
              <w:rPr>
                <w:webHidden/>
              </w:rPr>
              <w:tab/>
            </w:r>
            <w:r w:rsidRPr="00012C3C">
              <w:rPr>
                <w:webHidden/>
              </w:rPr>
              <w:fldChar w:fldCharType="begin"/>
            </w:r>
            <w:r w:rsidRPr="00012C3C">
              <w:rPr>
                <w:webHidden/>
              </w:rPr>
              <w:instrText xml:space="preserve"> PAGEREF _Toc206532028 \h </w:instrText>
            </w:r>
            <w:r w:rsidRPr="00012C3C">
              <w:rPr>
                <w:webHidden/>
              </w:rPr>
            </w:r>
            <w:r w:rsidRPr="00012C3C">
              <w:rPr>
                <w:webHidden/>
              </w:rPr>
              <w:fldChar w:fldCharType="separate"/>
            </w:r>
            <w:r w:rsidRPr="00012C3C">
              <w:rPr>
                <w:webHidden/>
              </w:rPr>
              <w:t>46</w:t>
            </w:r>
            <w:r w:rsidRPr="00012C3C">
              <w:rPr>
                <w:webHidden/>
              </w:rPr>
              <w:fldChar w:fldCharType="end"/>
            </w:r>
          </w:hyperlink>
        </w:p>
        <w:p w14:paraId="084D122B" w14:textId="0CB4EE03"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29" w:history="1">
            <w:r w:rsidRPr="00012C3C">
              <w:rPr>
                <w:rStyle w:val="Hyperlink"/>
                <w:rFonts w:asciiTheme="majorBidi" w:hAnsiTheme="majorBidi" w:cstheme="majorBidi"/>
                <w:noProof/>
                <w:sz w:val="24"/>
                <w:szCs w:val="24"/>
              </w:rPr>
              <w:t xml:space="preserve">4.3.1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Model Pengukuran (Outer Model)</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_Toc206532029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47</w:t>
            </w:r>
            <w:r w:rsidRPr="00012C3C">
              <w:rPr>
                <w:rFonts w:asciiTheme="majorBidi" w:hAnsiTheme="majorBidi" w:cstheme="majorBidi"/>
                <w:noProof/>
                <w:webHidden/>
                <w:sz w:val="24"/>
                <w:szCs w:val="24"/>
              </w:rPr>
              <w:fldChar w:fldCharType="end"/>
            </w:r>
          </w:hyperlink>
        </w:p>
        <w:p w14:paraId="0FBEBC70" w14:textId="043522A0"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30" w:history="1">
            <w:r w:rsidRPr="00012C3C">
              <w:rPr>
                <w:rStyle w:val="Hyperlink"/>
                <w:rFonts w:asciiTheme="majorBidi" w:hAnsiTheme="majorBidi" w:cstheme="majorBidi"/>
                <w:noProof/>
                <w:sz w:val="24"/>
                <w:szCs w:val="24"/>
              </w:rPr>
              <w:t>4.3.1.1 Uji Validitas</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_Toc206532030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47</w:t>
            </w:r>
            <w:r w:rsidRPr="00012C3C">
              <w:rPr>
                <w:rFonts w:asciiTheme="majorBidi" w:hAnsiTheme="majorBidi" w:cstheme="majorBidi"/>
                <w:noProof/>
                <w:webHidden/>
                <w:sz w:val="24"/>
                <w:szCs w:val="24"/>
              </w:rPr>
              <w:fldChar w:fldCharType="end"/>
            </w:r>
          </w:hyperlink>
        </w:p>
        <w:p w14:paraId="234FCCBC" w14:textId="4EA0347F"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31" w:history="1">
            <w:r w:rsidRPr="00012C3C">
              <w:rPr>
                <w:rStyle w:val="Hyperlink"/>
                <w:rFonts w:asciiTheme="majorBidi" w:hAnsiTheme="majorBidi" w:cstheme="majorBidi"/>
                <w:noProof/>
                <w:sz w:val="24"/>
                <w:szCs w:val="24"/>
              </w:rPr>
              <w:t>4.3.2 Model Struktural (Inner Model)</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_Toc206532031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50</w:t>
            </w:r>
            <w:r w:rsidRPr="00012C3C">
              <w:rPr>
                <w:rFonts w:asciiTheme="majorBidi" w:hAnsiTheme="majorBidi" w:cstheme="majorBidi"/>
                <w:noProof/>
                <w:webHidden/>
                <w:sz w:val="24"/>
                <w:szCs w:val="24"/>
              </w:rPr>
              <w:fldChar w:fldCharType="end"/>
            </w:r>
          </w:hyperlink>
        </w:p>
        <w:p w14:paraId="476E1D0A" w14:textId="00904B87"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32" w:history="1">
            <w:r w:rsidRPr="00012C3C">
              <w:rPr>
                <w:rStyle w:val="Hyperlink"/>
                <w:rFonts w:asciiTheme="majorBidi" w:hAnsiTheme="majorBidi" w:cstheme="majorBidi"/>
                <w:noProof/>
                <w:sz w:val="24"/>
                <w:szCs w:val="24"/>
              </w:rPr>
              <w:t>4.3.3</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Persamaan Regresi</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_Toc206532032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52</w:t>
            </w:r>
            <w:r w:rsidRPr="00012C3C">
              <w:rPr>
                <w:rFonts w:asciiTheme="majorBidi" w:hAnsiTheme="majorBidi" w:cstheme="majorBidi"/>
                <w:noProof/>
                <w:webHidden/>
                <w:sz w:val="24"/>
                <w:szCs w:val="24"/>
              </w:rPr>
              <w:fldChar w:fldCharType="end"/>
            </w:r>
          </w:hyperlink>
        </w:p>
        <w:p w14:paraId="665CF32E" w14:textId="4953FF20"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33" w:history="1">
            <w:r w:rsidRPr="00012C3C">
              <w:rPr>
                <w:rStyle w:val="Hyperlink"/>
                <w:rFonts w:asciiTheme="majorBidi" w:hAnsiTheme="majorBidi" w:cstheme="majorBidi"/>
                <w:noProof/>
                <w:sz w:val="24"/>
                <w:szCs w:val="24"/>
              </w:rPr>
              <w:t xml:space="preserve">4.3.4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Uji Hipotesis</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_Toc206532033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54</w:t>
            </w:r>
            <w:r w:rsidRPr="00012C3C">
              <w:rPr>
                <w:rFonts w:asciiTheme="majorBidi" w:hAnsiTheme="majorBidi" w:cstheme="majorBidi"/>
                <w:noProof/>
                <w:webHidden/>
                <w:sz w:val="24"/>
                <w:szCs w:val="24"/>
              </w:rPr>
              <w:fldChar w:fldCharType="end"/>
            </w:r>
          </w:hyperlink>
        </w:p>
        <w:p w14:paraId="16EA10CB" w14:textId="65197BF6" w:rsidR="00012C3C" w:rsidRPr="00012C3C" w:rsidRDefault="00012C3C" w:rsidP="001C40B7">
          <w:pPr>
            <w:pStyle w:val="TOC2"/>
            <w:rPr>
              <w:rFonts w:eastAsiaTheme="minorEastAsia"/>
              <w:lang w:eastAsia="id-ID"/>
            </w:rPr>
          </w:pPr>
          <w:hyperlink w:anchor="_Toc206532034" w:history="1">
            <w:r w:rsidRPr="00012C3C">
              <w:rPr>
                <w:rStyle w:val="Hyperlink"/>
              </w:rPr>
              <w:t xml:space="preserve">4.4 </w:t>
            </w:r>
            <w:r w:rsidRPr="00012C3C">
              <w:rPr>
                <w:rFonts w:eastAsiaTheme="minorEastAsia"/>
                <w:lang w:eastAsia="id-ID"/>
              </w:rPr>
              <w:tab/>
            </w:r>
            <w:r w:rsidRPr="00012C3C">
              <w:rPr>
                <w:rStyle w:val="Hyperlink"/>
              </w:rPr>
              <w:t>Pembahasan</w:t>
            </w:r>
            <w:r w:rsidRPr="00012C3C">
              <w:rPr>
                <w:webHidden/>
              </w:rPr>
              <w:tab/>
            </w:r>
            <w:r w:rsidRPr="00012C3C">
              <w:rPr>
                <w:webHidden/>
              </w:rPr>
              <w:fldChar w:fldCharType="begin"/>
            </w:r>
            <w:r w:rsidRPr="00012C3C">
              <w:rPr>
                <w:webHidden/>
              </w:rPr>
              <w:instrText xml:space="preserve"> PAGEREF _Toc206532034 \h </w:instrText>
            </w:r>
            <w:r w:rsidRPr="00012C3C">
              <w:rPr>
                <w:webHidden/>
              </w:rPr>
            </w:r>
            <w:r w:rsidRPr="00012C3C">
              <w:rPr>
                <w:webHidden/>
              </w:rPr>
              <w:fldChar w:fldCharType="separate"/>
            </w:r>
            <w:r w:rsidRPr="00012C3C">
              <w:rPr>
                <w:webHidden/>
              </w:rPr>
              <w:t>55</w:t>
            </w:r>
            <w:r w:rsidRPr="00012C3C">
              <w:rPr>
                <w:webHidden/>
              </w:rPr>
              <w:fldChar w:fldCharType="end"/>
            </w:r>
          </w:hyperlink>
        </w:p>
        <w:p w14:paraId="2C92F07F" w14:textId="5D8CC007"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35" w:history="1">
            <w:r w:rsidRPr="00012C3C">
              <w:rPr>
                <w:rStyle w:val="Hyperlink"/>
                <w:rFonts w:asciiTheme="majorBidi" w:hAnsiTheme="majorBidi" w:cstheme="majorBidi"/>
                <w:noProof/>
                <w:sz w:val="24"/>
                <w:szCs w:val="24"/>
              </w:rPr>
              <w:t xml:space="preserve">4.4.1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Insentif PPh UMKM Berpengaruh Positif Terhadap Kepatuhan Wajib Pajak</w:t>
            </w:r>
            <w:r w:rsidRPr="00012C3C">
              <w:rPr>
                <w:rFonts w:asciiTheme="majorBidi" w:hAnsiTheme="majorBidi" w:cstheme="majorBidi"/>
                <w:noProof/>
                <w:webHidden/>
                <w:sz w:val="24"/>
                <w:szCs w:val="24"/>
              </w:rPr>
              <w:tab/>
            </w:r>
            <w:r>
              <w:rPr>
                <w:rFonts w:asciiTheme="majorBidi" w:hAnsiTheme="majorBidi" w:cstheme="majorBidi"/>
                <w:noProof/>
                <w:webHidden/>
                <w:sz w:val="24"/>
                <w:szCs w:val="24"/>
                <w:u w:val="dotted"/>
              </w:rPr>
              <w:t xml:space="preserve">                                                                                                               </w:t>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_Toc206532035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55</w:t>
            </w:r>
            <w:r w:rsidRPr="00012C3C">
              <w:rPr>
                <w:rFonts w:asciiTheme="majorBidi" w:hAnsiTheme="majorBidi" w:cstheme="majorBidi"/>
                <w:noProof/>
                <w:webHidden/>
                <w:sz w:val="24"/>
                <w:szCs w:val="24"/>
              </w:rPr>
              <w:fldChar w:fldCharType="end"/>
            </w:r>
          </w:hyperlink>
        </w:p>
        <w:p w14:paraId="1C210D2F" w14:textId="6323099F"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36" w:history="1">
            <w:r w:rsidRPr="00012C3C">
              <w:rPr>
                <w:rStyle w:val="Hyperlink"/>
                <w:rFonts w:asciiTheme="majorBidi" w:hAnsiTheme="majorBidi" w:cstheme="majorBidi"/>
                <w:noProof/>
                <w:sz w:val="24"/>
                <w:szCs w:val="24"/>
              </w:rPr>
              <w:t xml:space="preserve">4.4.2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Insentif PPh UMKM Berpengaruh Positif Terhadap Nasionalisme Pengusaha</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_Toc206532036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58</w:t>
            </w:r>
            <w:r w:rsidRPr="00012C3C">
              <w:rPr>
                <w:rFonts w:asciiTheme="majorBidi" w:hAnsiTheme="majorBidi" w:cstheme="majorBidi"/>
                <w:noProof/>
                <w:webHidden/>
                <w:sz w:val="24"/>
                <w:szCs w:val="24"/>
              </w:rPr>
              <w:fldChar w:fldCharType="end"/>
            </w:r>
          </w:hyperlink>
        </w:p>
        <w:p w14:paraId="3B037DC5" w14:textId="55BE9EEF"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37" w:history="1">
            <w:r w:rsidRPr="00012C3C">
              <w:rPr>
                <w:rStyle w:val="Hyperlink"/>
                <w:rFonts w:asciiTheme="majorBidi" w:hAnsiTheme="majorBidi" w:cstheme="majorBidi"/>
                <w:noProof/>
                <w:sz w:val="24"/>
                <w:szCs w:val="24"/>
              </w:rPr>
              <w:t xml:space="preserve">4.4.3 </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Nasionaslisme Pengusaha Berpengaruh Positif Terhadap Kepatuhan Wajib Pajak UMKM</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_Toc206532037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60</w:t>
            </w:r>
            <w:r w:rsidRPr="00012C3C">
              <w:rPr>
                <w:rFonts w:asciiTheme="majorBidi" w:hAnsiTheme="majorBidi" w:cstheme="majorBidi"/>
                <w:noProof/>
                <w:webHidden/>
                <w:sz w:val="24"/>
                <w:szCs w:val="24"/>
              </w:rPr>
              <w:fldChar w:fldCharType="end"/>
            </w:r>
          </w:hyperlink>
        </w:p>
        <w:p w14:paraId="0FFCC32A" w14:textId="2520B2C4" w:rsidR="00012C3C" w:rsidRPr="00012C3C" w:rsidRDefault="00012C3C" w:rsidP="00012C3C">
          <w:pPr>
            <w:pStyle w:val="TOC3"/>
            <w:spacing w:line="276" w:lineRule="auto"/>
            <w:rPr>
              <w:rFonts w:asciiTheme="majorBidi" w:eastAsiaTheme="minorEastAsia" w:hAnsiTheme="majorBidi" w:cstheme="majorBidi"/>
              <w:noProof/>
              <w:sz w:val="24"/>
              <w:szCs w:val="24"/>
              <w:lang w:eastAsia="id-ID"/>
            </w:rPr>
          </w:pPr>
          <w:hyperlink w:anchor="_Toc206532038" w:history="1">
            <w:r w:rsidRPr="00012C3C">
              <w:rPr>
                <w:rStyle w:val="Hyperlink"/>
                <w:rFonts w:asciiTheme="majorBidi" w:hAnsiTheme="majorBidi" w:cstheme="majorBidi"/>
                <w:noProof/>
                <w:sz w:val="24"/>
                <w:szCs w:val="24"/>
              </w:rPr>
              <w:t>4.4.4</w:t>
            </w:r>
            <w:r w:rsidRPr="00012C3C">
              <w:rPr>
                <w:rFonts w:asciiTheme="majorBidi" w:eastAsiaTheme="minorEastAsia" w:hAnsiTheme="majorBidi" w:cstheme="majorBidi"/>
                <w:noProof/>
                <w:sz w:val="24"/>
                <w:szCs w:val="24"/>
                <w:lang w:eastAsia="id-ID"/>
              </w:rPr>
              <w:tab/>
            </w:r>
            <w:r w:rsidRPr="00012C3C">
              <w:rPr>
                <w:rStyle w:val="Hyperlink"/>
                <w:rFonts w:asciiTheme="majorBidi" w:hAnsiTheme="majorBidi" w:cstheme="majorBidi"/>
                <w:noProof/>
                <w:sz w:val="24"/>
                <w:szCs w:val="24"/>
              </w:rPr>
              <w:t>Nasionalisme Pengusaha Memediasi Secara Parsial Pengaruh Insentif PPh UMKM terhadap Kepatuhan Wajib Pajak</w:t>
            </w:r>
            <w:r w:rsidRPr="00012C3C">
              <w:rPr>
                <w:rFonts w:asciiTheme="majorBidi" w:hAnsiTheme="majorBidi" w:cstheme="majorBidi"/>
                <w:noProof/>
                <w:webHidden/>
                <w:sz w:val="24"/>
                <w:szCs w:val="24"/>
              </w:rPr>
              <w:tab/>
            </w:r>
            <w:r w:rsidRPr="00012C3C">
              <w:rPr>
                <w:rFonts w:asciiTheme="majorBidi" w:hAnsiTheme="majorBidi" w:cstheme="majorBidi"/>
                <w:noProof/>
                <w:webHidden/>
                <w:sz w:val="24"/>
                <w:szCs w:val="24"/>
              </w:rPr>
              <w:fldChar w:fldCharType="begin"/>
            </w:r>
            <w:r w:rsidRPr="00012C3C">
              <w:rPr>
                <w:rFonts w:asciiTheme="majorBidi" w:hAnsiTheme="majorBidi" w:cstheme="majorBidi"/>
                <w:noProof/>
                <w:webHidden/>
                <w:sz w:val="24"/>
                <w:szCs w:val="24"/>
              </w:rPr>
              <w:instrText xml:space="preserve"> PAGEREF _Toc206532038 \h </w:instrText>
            </w:r>
            <w:r w:rsidRPr="00012C3C">
              <w:rPr>
                <w:rFonts w:asciiTheme="majorBidi" w:hAnsiTheme="majorBidi" w:cstheme="majorBidi"/>
                <w:noProof/>
                <w:webHidden/>
                <w:sz w:val="24"/>
                <w:szCs w:val="24"/>
              </w:rPr>
            </w:r>
            <w:r w:rsidRPr="00012C3C">
              <w:rPr>
                <w:rFonts w:asciiTheme="majorBidi" w:hAnsiTheme="majorBidi" w:cstheme="majorBidi"/>
                <w:noProof/>
                <w:webHidden/>
                <w:sz w:val="24"/>
                <w:szCs w:val="24"/>
              </w:rPr>
              <w:fldChar w:fldCharType="separate"/>
            </w:r>
            <w:r w:rsidRPr="00012C3C">
              <w:rPr>
                <w:rFonts w:asciiTheme="majorBidi" w:hAnsiTheme="majorBidi" w:cstheme="majorBidi"/>
                <w:noProof/>
                <w:webHidden/>
                <w:sz w:val="24"/>
                <w:szCs w:val="24"/>
              </w:rPr>
              <w:t>62</w:t>
            </w:r>
            <w:r w:rsidRPr="00012C3C">
              <w:rPr>
                <w:rFonts w:asciiTheme="majorBidi" w:hAnsiTheme="majorBidi" w:cstheme="majorBidi"/>
                <w:noProof/>
                <w:webHidden/>
                <w:sz w:val="24"/>
                <w:szCs w:val="24"/>
              </w:rPr>
              <w:fldChar w:fldCharType="end"/>
            </w:r>
          </w:hyperlink>
        </w:p>
        <w:p w14:paraId="6999BA2E" w14:textId="205EA294" w:rsidR="00012C3C" w:rsidRPr="00012C3C" w:rsidRDefault="00012C3C" w:rsidP="00012C3C">
          <w:pPr>
            <w:pStyle w:val="TOC1"/>
            <w:spacing w:before="0" w:line="276" w:lineRule="auto"/>
            <w:rPr>
              <w:rFonts w:eastAsiaTheme="minorEastAsia"/>
              <w:b w:val="0"/>
              <w:bCs w:val="0"/>
              <w:sz w:val="24"/>
              <w:szCs w:val="24"/>
              <w:lang w:eastAsia="id-ID"/>
            </w:rPr>
          </w:pPr>
          <w:hyperlink w:anchor="_Toc206532039" w:history="1">
            <w:r w:rsidRPr="00012C3C">
              <w:rPr>
                <w:rStyle w:val="Hyperlink"/>
                <w:sz w:val="24"/>
                <w:szCs w:val="24"/>
              </w:rPr>
              <w:t>BAB V</w:t>
            </w:r>
          </w:hyperlink>
          <w:r>
            <w:rPr>
              <w:rStyle w:val="Hyperlink"/>
              <w:sz w:val="24"/>
              <w:szCs w:val="24"/>
            </w:rPr>
            <w:t xml:space="preserve"> </w:t>
          </w:r>
          <w:hyperlink w:anchor="_Toc206532040" w:history="1">
            <w:r w:rsidRPr="00012C3C">
              <w:rPr>
                <w:rStyle w:val="Hyperlink"/>
                <w:sz w:val="24"/>
                <w:szCs w:val="24"/>
              </w:rPr>
              <w:t>PENUTUP</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_Toc206532040 \h </w:instrText>
            </w:r>
            <w:r w:rsidRPr="00012C3C">
              <w:rPr>
                <w:webHidden/>
                <w:sz w:val="24"/>
                <w:szCs w:val="24"/>
              </w:rPr>
            </w:r>
            <w:r w:rsidRPr="00012C3C">
              <w:rPr>
                <w:webHidden/>
                <w:sz w:val="24"/>
                <w:szCs w:val="24"/>
              </w:rPr>
              <w:fldChar w:fldCharType="separate"/>
            </w:r>
            <w:r w:rsidRPr="00012C3C">
              <w:rPr>
                <w:webHidden/>
                <w:sz w:val="24"/>
                <w:szCs w:val="24"/>
              </w:rPr>
              <w:t>64</w:t>
            </w:r>
            <w:r w:rsidRPr="00012C3C">
              <w:rPr>
                <w:webHidden/>
                <w:sz w:val="24"/>
                <w:szCs w:val="24"/>
              </w:rPr>
              <w:fldChar w:fldCharType="end"/>
            </w:r>
          </w:hyperlink>
        </w:p>
        <w:p w14:paraId="49887783" w14:textId="01365326" w:rsidR="00012C3C" w:rsidRPr="00012C3C" w:rsidRDefault="00012C3C" w:rsidP="001C40B7">
          <w:pPr>
            <w:pStyle w:val="TOC2"/>
            <w:rPr>
              <w:rFonts w:eastAsiaTheme="minorEastAsia"/>
              <w:lang w:eastAsia="id-ID"/>
            </w:rPr>
          </w:pPr>
          <w:hyperlink w:anchor="_Toc206532041" w:history="1">
            <w:r w:rsidRPr="00012C3C">
              <w:rPr>
                <w:rStyle w:val="Hyperlink"/>
              </w:rPr>
              <w:t xml:space="preserve">5.1 </w:t>
            </w:r>
            <w:r w:rsidRPr="00012C3C">
              <w:rPr>
                <w:rFonts w:eastAsiaTheme="minorEastAsia"/>
                <w:lang w:eastAsia="id-ID"/>
              </w:rPr>
              <w:tab/>
            </w:r>
            <w:r w:rsidRPr="00012C3C">
              <w:rPr>
                <w:rStyle w:val="Hyperlink"/>
              </w:rPr>
              <w:t>Kesimpulan</w:t>
            </w:r>
            <w:r w:rsidRPr="00012C3C">
              <w:rPr>
                <w:webHidden/>
              </w:rPr>
              <w:tab/>
            </w:r>
            <w:r w:rsidRPr="00012C3C">
              <w:rPr>
                <w:webHidden/>
              </w:rPr>
              <w:fldChar w:fldCharType="begin"/>
            </w:r>
            <w:r w:rsidRPr="00012C3C">
              <w:rPr>
                <w:webHidden/>
              </w:rPr>
              <w:instrText xml:space="preserve"> PAGEREF _Toc206532041 \h </w:instrText>
            </w:r>
            <w:r w:rsidRPr="00012C3C">
              <w:rPr>
                <w:webHidden/>
              </w:rPr>
            </w:r>
            <w:r w:rsidRPr="00012C3C">
              <w:rPr>
                <w:webHidden/>
              </w:rPr>
              <w:fldChar w:fldCharType="separate"/>
            </w:r>
            <w:r w:rsidRPr="00012C3C">
              <w:rPr>
                <w:webHidden/>
              </w:rPr>
              <w:t>64</w:t>
            </w:r>
            <w:r w:rsidRPr="00012C3C">
              <w:rPr>
                <w:webHidden/>
              </w:rPr>
              <w:fldChar w:fldCharType="end"/>
            </w:r>
          </w:hyperlink>
        </w:p>
        <w:p w14:paraId="135DBFA6" w14:textId="25B2DA59" w:rsidR="00012C3C" w:rsidRPr="00012C3C" w:rsidRDefault="00012C3C" w:rsidP="001C40B7">
          <w:pPr>
            <w:pStyle w:val="TOC2"/>
            <w:rPr>
              <w:rFonts w:eastAsiaTheme="minorEastAsia"/>
              <w:lang w:eastAsia="id-ID"/>
            </w:rPr>
          </w:pPr>
          <w:hyperlink w:anchor="_Toc206532042" w:history="1">
            <w:r w:rsidRPr="00012C3C">
              <w:rPr>
                <w:rStyle w:val="Hyperlink"/>
              </w:rPr>
              <w:t>5.2</w:t>
            </w:r>
            <w:r w:rsidRPr="00012C3C">
              <w:rPr>
                <w:rFonts w:eastAsiaTheme="minorEastAsia"/>
                <w:lang w:eastAsia="id-ID"/>
              </w:rPr>
              <w:tab/>
            </w:r>
            <w:r w:rsidRPr="00012C3C">
              <w:rPr>
                <w:rStyle w:val="Hyperlink"/>
              </w:rPr>
              <w:t>Saran</w:t>
            </w:r>
            <w:r w:rsidRPr="00012C3C">
              <w:rPr>
                <w:webHidden/>
              </w:rPr>
              <w:tab/>
            </w:r>
            <w:r w:rsidRPr="00012C3C">
              <w:rPr>
                <w:webHidden/>
              </w:rPr>
              <w:fldChar w:fldCharType="begin"/>
            </w:r>
            <w:r w:rsidRPr="00012C3C">
              <w:rPr>
                <w:webHidden/>
              </w:rPr>
              <w:instrText xml:space="preserve"> PAGEREF _Toc206532042 \h </w:instrText>
            </w:r>
            <w:r w:rsidRPr="00012C3C">
              <w:rPr>
                <w:webHidden/>
              </w:rPr>
            </w:r>
            <w:r w:rsidRPr="00012C3C">
              <w:rPr>
                <w:webHidden/>
              </w:rPr>
              <w:fldChar w:fldCharType="separate"/>
            </w:r>
            <w:r w:rsidRPr="00012C3C">
              <w:rPr>
                <w:webHidden/>
              </w:rPr>
              <w:t>65</w:t>
            </w:r>
            <w:r w:rsidRPr="00012C3C">
              <w:rPr>
                <w:webHidden/>
              </w:rPr>
              <w:fldChar w:fldCharType="end"/>
            </w:r>
          </w:hyperlink>
        </w:p>
        <w:p w14:paraId="0E8DFBBB" w14:textId="20767AD6" w:rsidR="00012C3C" w:rsidRPr="00012C3C" w:rsidRDefault="00012C3C" w:rsidP="00012C3C">
          <w:pPr>
            <w:pStyle w:val="TOC1"/>
            <w:spacing w:before="0" w:line="276" w:lineRule="auto"/>
            <w:rPr>
              <w:rFonts w:eastAsiaTheme="minorEastAsia"/>
              <w:b w:val="0"/>
              <w:bCs w:val="0"/>
              <w:sz w:val="24"/>
              <w:szCs w:val="24"/>
              <w:lang w:eastAsia="id-ID"/>
            </w:rPr>
          </w:pPr>
          <w:hyperlink w:anchor="_Toc206532043" w:history="1">
            <w:r w:rsidRPr="00012C3C">
              <w:rPr>
                <w:rStyle w:val="Hyperlink"/>
                <w:sz w:val="24"/>
                <w:szCs w:val="24"/>
              </w:rPr>
              <w:t>DAFTAR PUSTAKA</w:t>
            </w:r>
            <w:r w:rsidRPr="00012C3C">
              <w:rPr>
                <w:webHidden/>
                <w:sz w:val="24"/>
                <w:szCs w:val="24"/>
              </w:rPr>
              <w:tab/>
            </w:r>
            <w:r w:rsidRPr="00012C3C">
              <w:rPr>
                <w:webHidden/>
                <w:sz w:val="24"/>
                <w:szCs w:val="24"/>
              </w:rPr>
              <w:fldChar w:fldCharType="begin"/>
            </w:r>
            <w:r w:rsidRPr="00012C3C">
              <w:rPr>
                <w:webHidden/>
                <w:sz w:val="24"/>
                <w:szCs w:val="24"/>
              </w:rPr>
              <w:instrText xml:space="preserve"> PAGEREF _Toc206532043 \h </w:instrText>
            </w:r>
            <w:r w:rsidRPr="00012C3C">
              <w:rPr>
                <w:webHidden/>
                <w:sz w:val="24"/>
                <w:szCs w:val="24"/>
              </w:rPr>
            </w:r>
            <w:r w:rsidRPr="00012C3C">
              <w:rPr>
                <w:webHidden/>
                <w:sz w:val="24"/>
                <w:szCs w:val="24"/>
              </w:rPr>
              <w:fldChar w:fldCharType="separate"/>
            </w:r>
            <w:r w:rsidRPr="00012C3C">
              <w:rPr>
                <w:webHidden/>
                <w:sz w:val="24"/>
                <w:szCs w:val="24"/>
              </w:rPr>
              <w:t>67</w:t>
            </w:r>
            <w:r w:rsidRPr="00012C3C">
              <w:rPr>
                <w:webHidden/>
                <w:sz w:val="24"/>
                <w:szCs w:val="24"/>
              </w:rPr>
              <w:fldChar w:fldCharType="end"/>
            </w:r>
          </w:hyperlink>
        </w:p>
        <w:p w14:paraId="67143038" w14:textId="77FEDFCA" w:rsidR="00C46952" w:rsidRPr="00012C3C" w:rsidRDefault="00A473A5" w:rsidP="00012C3C">
          <w:pPr>
            <w:spacing w:line="240" w:lineRule="auto"/>
            <w:rPr>
              <w:rFonts w:asciiTheme="majorBidi" w:hAnsiTheme="majorBidi" w:cstheme="majorBidi"/>
              <w:b/>
              <w:bCs/>
              <w:sz w:val="24"/>
              <w:szCs w:val="24"/>
            </w:rPr>
          </w:pPr>
          <w:r w:rsidRPr="00012C3C">
            <w:rPr>
              <w:rFonts w:asciiTheme="majorBidi" w:hAnsiTheme="majorBidi" w:cstheme="majorBidi"/>
              <w:b/>
              <w:bCs/>
              <w:sz w:val="24"/>
              <w:szCs w:val="24"/>
            </w:rPr>
            <w:fldChar w:fldCharType="end"/>
          </w:r>
        </w:p>
      </w:sdtContent>
    </w:sdt>
    <w:p w14:paraId="7F30D8B6" w14:textId="77777777" w:rsidR="00012C3C" w:rsidRDefault="00012C3C" w:rsidP="00236C4A">
      <w:pPr>
        <w:pStyle w:val="Judul1"/>
        <w:spacing w:before="0" w:line="360" w:lineRule="auto"/>
        <w:jc w:val="center"/>
        <w:rPr>
          <w:sz w:val="24"/>
          <w:szCs w:val="24"/>
        </w:rPr>
      </w:pPr>
    </w:p>
    <w:p w14:paraId="08C4D7F8" w14:textId="77777777" w:rsidR="00012C3C" w:rsidRDefault="00012C3C">
      <w:pPr>
        <w:rPr>
          <w:rFonts w:asciiTheme="majorBidi" w:eastAsiaTheme="majorEastAsia" w:hAnsiTheme="majorBidi" w:cstheme="majorBidi"/>
          <w:b/>
          <w:sz w:val="24"/>
          <w:szCs w:val="24"/>
        </w:rPr>
      </w:pPr>
      <w:r>
        <w:rPr>
          <w:sz w:val="24"/>
          <w:szCs w:val="24"/>
        </w:rPr>
        <w:br w:type="page"/>
      </w:r>
    </w:p>
    <w:p w14:paraId="13130D1D" w14:textId="00633F28" w:rsidR="00236C4A" w:rsidRPr="00A07C45" w:rsidRDefault="00C46952" w:rsidP="00236C4A">
      <w:pPr>
        <w:pStyle w:val="Judul1"/>
        <w:spacing w:before="0" w:line="360" w:lineRule="auto"/>
        <w:jc w:val="center"/>
        <w:rPr>
          <w:sz w:val="24"/>
          <w:szCs w:val="24"/>
        </w:rPr>
      </w:pPr>
      <w:bookmarkStart w:id="5" w:name="_Toc206531979"/>
      <w:r w:rsidRPr="00A07C45">
        <w:rPr>
          <w:sz w:val="24"/>
          <w:szCs w:val="24"/>
        </w:rPr>
        <w:lastRenderedPageBreak/>
        <w:t>DAFTAR TABEL</w:t>
      </w:r>
      <w:bookmarkEnd w:id="5"/>
    </w:p>
    <w:p w14:paraId="5035A2A8" w14:textId="2685D5CA" w:rsidR="004F7D5B" w:rsidRPr="00F82488" w:rsidRDefault="00236C4A" w:rsidP="00F82488">
      <w:pPr>
        <w:spacing w:after="0" w:line="276" w:lineRule="auto"/>
        <w:jc w:val="right"/>
        <w:rPr>
          <w:rFonts w:asciiTheme="majorBidi" w:hAnsiTheme="majorBidi" w:cstheme="majorBidi"/>
          <w:sz w:val="24"/>
          <w:szCs w:val="24"/>
        </w:rPr>
      </w:pPr>
      <w:r w:rsidRPr="00B54815">
        <w:rPr>
          <w:rFonts w:asciiTheme="majorBidi" w:hAnsiTheme="majorBidi" w:cstheme="majorBidi"/>
          <w:b/>
          <w:bCs/>
        </w:rPr>
        <w:t xml:space="preserve">Halaman </w:t>
      </w:r>
      <w:r w:rsidR="004F7D5B" w:rsidRPr="00F82488">
        <w:rPr>
          <w:rFonts w:asciiTheme="majorBidi" w:eastAsiaTheme="majorEastAsia" w:hAnsiTheme="majorBidi" w:cstheme="majorBidi"/>
          <w:sz w:val="24"/>
          <w:szCs w:val="24"/>
        </w:rPr>
        <w:fldChar w:fldCharType="begin"/>
      </w:r>
      <w:r w:rsidR="004F7D5B" w:rsidRPr="00F82488">
        <w:rPr>
          <w:rFonts w:asciiTheme="majorBidi" w:hAnsiTheme="majorBidi" w:cstheme="majorBidi"/>
          <w:sz w:val="24"/>
          <w:szCs w:val="24"/>
        </w:rPr>
        <w:instrText xml:space="preserve"> TOC \h \z \c "Tabel 1" </w:instrText>
      </w:r>
      <w:r w:rsidR="004F7D5B" w:rsidRPr="00F82488">
        <w:rPr>
          <w:rFonts w:asciiTheme="majorBidi" w:eastAsiaTheme="majorEastAsia" w:hAnsiTheme="majorBidi" w:cstheme="majorBidi"/>
          <w:sz w:val="24"/>
          <w:szCs w:val="24"/>
        </w:rPr>
        <w:fldChar w:fldCharType="separate"/>
      </w:r>
    </w:p>
    <w:p w14:paraId="5726985A" w14:textId="75EDD399" w:rsidR="003039A7" w:rsidRPr="00F82488" w:rsidRDefault="004F7D5B" w:rsidP="003D7808">
      <w:pPr>
        <w:pStyle w:val="TabelGambar"/>
        <w:tabs>
          <w:tab w:val="right" w:leader="dot" w:pos="8261"/>
        </w:tabs>
        <w:spacing w:line="276" w:lineRule="auto"/>
        <w:jc w:val="both"/>
        <w:rPr>
          <w:rFonts w:asciiTheme="majorBidi" w:hAnsiTheme="majorBidi" w:cstheme="majorBidi"/>
          <w:noProof/>
          <w:sz w:val="24"/>
          <w:szCs w:val="24"/>
        </w:rPr>
      </w:pPr>
      <w:hyperlink w:anchor="_Toc179457801" w:history="1">
        <w:r w:rsidRPr="00F82488">
          <w:rPr>
            <w:rStyle w:val="Hyperlink"/>
            <w:rFonts w:asciiTheme="majorBidi" w:hAnsiTheme="majorBidi" w:cstheme="majorBidi"/>
            <w:noProof/>
            <w:color w:val="auto"/>
            <w:sz w:val="24"/>
            <w:szCs w:val="24"/>
          </w:rPr>
          <w:t>Tabel 1.1 Data wajib pajak UMKM di KPP Pratama Samarinda Ulu</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_Toc179457801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w:t>
        </w:r>
        <w:r w:rsidRPr="00F82488">
          <w:rPr>
            <w:rFonts w:asciiTheme="majorBidi" w:hAnsiTheme="majorBidi" w:cstheme="majorBidi"/>
            <w:noProof/>
            <w:webHidden/>
            <w:sz w:val="24"/>
            <w:szCs w:val="24"/>
          </w:rPr>
          <w:fldChar w:fldCharType="end"/>
        </w:r>
      </w:hyperlink>
      <w:r w:rsidRPr="00F82488">
        <w:rPr>
          <w:rFonts w:asciiTheme="majorBidi" w:hAnsiTheme="majorBidi" w:cstheme="majorBidi"/>
          <w:sz w:val="24"/>
          <w:szCs w:val="24"/>
        </w:rPr>
        <w:fldChar w:fldCharType="end"/>
      </w:r>
      <w:r w:rsidR="00F150FF" w:rsidRPr="00F82488">
        <w:rPr>
          <w:rFonts w:asciiTheme="majorBidi" w:hAnsiTheme="majorBidi" w:cstheme="majorBidi"/>
          <w:sz w:val="24"/>
          <w:szCs w:val="24"/>
        </w:rPr>
        <w:fldChar w:fldCharType="begin"/>
      </w:r>
      <w:r w:rsidR="00F150FF" w:rsidRPr="00F82488">
        <w:rPr>
          <w:rFonts w:asciiTheme="majorBidi" w:hAnsiTheme="majorBidi" w:cstheme="majorBidi"/>
          <w:sz w:val="24"/>
          <w:szCs w:val="24"/>
        </w:rPr>
        <w:instrText xml:space="preserve"> TOC \h \z \c "Tabel 2" </w:instrText>
      </w:r>
      <w:r w:rsidR="00F150FF" w:rsidRPr="00F82488">
        <w:rPr>
          <w:rFonts w:asciiTheme="majorBidi" w:hAnsiTheme="majorBidi" w:cstheme="majorBidi"/>
          <w:sz w:val="24"/>
          <w:szCs w:val="24"/>
        </w:rPr>
        <w:fldChar w:fldCharType="separate"/>
      </w:r>
    </w:p>
    <w:p w14:paraId="7EAF93B3" w14:textId="6463A626" w:rsidR="003039A7" w:rsidRPr="00F82488" w:rsidRDefault="003039A7"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181215773" w:history="1">
        <w:r w:rsidRPr="00F82488">
          <w:rPr>
            <w:rStyle w:val="Hyperlink"/>
            <w:rFonts w:asciiTheme="majorBidi" w:hAnsiTheme="majorBidi" w:cstheme="majorBidi"/>
            <w:noProof/>
            <w:color w:val="auto"/>
            <w:sz w:val="24"/>
            <w:szCs w:val="24"/>
          </w:rPr>
          <w:t>Tabel 2.1 Peneliti terdahulu</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_Toc181215773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20</w:t>
        </w:r>
        <w:r w:rsidRPr="00F82488">
          <w:rPr>
            <w:rFonts w:asciiTheme="majorBidi" w:hAnsiTheme="majorBidi" w:cstheme="majorBidi"/>
            <w:noProof/>
            <w:webHidden/>
            <w:sz w:val="24"/>
            <w:szCs w:val="24"/>
          </w:rPr>
          <w:fldChar w:fldCharType="end"/>
        </w:r>
      </w:hyperlink>
    </w:p>
    <w:p w14:paraId="012B807F" w14:textId="7220E026" w:rsidR="006E60F2" w:rsidRPr="00F82488" w:rsidRDefault="00F150FF" w:rsidP="003D7808">
      <w:pPr>
        <w:pStyle w:val="TabelGambar"/>
        <w:tabs>
          <w:tab w:val="right" w:leader="dot" w:pos="8261"/>
        </w:tabs>
        <w:spacing w:line="276" w:lineRule="auto"/>
        <w:jc w:val="both"/>
        <w:rPr>
          <w:rFonts w:asciiTheme="majorBidi" w:eastAsiaTheme="minorEastAsia" w:hAnsiTheme="majorBidi" w:cstheme="majorBidi"/>
          <w:noProof/>
          <w:sz w:val="24"/>
          <w:szCs w:val="24"/>
          <w:lang w:eastAsia="id-ID"/>
        </w:rPr>
      </w:pPr>
      <w:r w:rsidRPr="00F82488">
        <w:rPr>
          <w:rFonts w:asciiTheme="majorBidi" w:hAnsiTheme="majorBidi" w:cstheme="majorBidi"/>
          <w:sz w:val="24"/>
          <w:szCs w:val="24"/>
        </w:rPr>
        <w:fldChar w:fldCharType="end"/>
      </w:r>
      <w:r w:rsidR="006E60F2" w:rsidRPr="00F82488">
        <w:rPr>
          <w:rFonts w:asciiTheme="majorBidi" w:hAnsiTheme="majorBidi" w:cstheme="majorBidi"/>
          <w:sz w:val="24"/>
          <w:szCs w:val="24"/>
        </w:rPr>
        <w:fldChar w:fldCharType="begin"/>
      </w:r>
      <w:r w:rsidR="006E60F2" w:rsidRPr="00F82488">
        <w:rPr>
          <w:rFonts w:asciiTheme="majorBidi" w:hAnsiTheme="majorBidi" w:cstheme="majorBidi"/>
          <w:sz w:val="24"/>
          <w:szCs w:val="24"/>
        </w:rPr>
        <w:instrText xml:space="preserve"> TOC \h \z \c "Tabel 3" </w:instrText>
      </w:r>
      <w:r w:rsidR="006E60F2" w:rsidRPr="00F82488">
        <w:rPr>
          <w:rFonts w:asciiTheme="majorBidi" w:hAnsiTheme="majorBidi" w:cstheme="majorBidi"/>
          <w:sz w:val="24"/>
          <w:szCs w:val="24"/>
        </w:rPr>
        <w:fldChar w:fldCharType="separate"/>
      </w:r>
      <w:hyperlink w:anchor="_Toc179459235" w:history="1">
        <w:r w:rsidR="006E60F2" w:rsidRPr="00F82488">
          <w:rPr>
            <w:rStyle w:val="Hyperlink"/>
            <w:rFonts w:asciiTheme="majorBidi" w:hAnsiTheme="majorBidi" w:cstheme="majorBidi"/>
            <w:noProof/>
            <w:color w:val="auto"/>
            <w:sz w:val="24"/>
            <w:szCs w:val="24"/>
          </w:rPr>
          <w:t>Tabel 3.1 Pengukuran variabel kepatuhan wajib pajak (Y)</w:t>
        </w:r>
        <w:r w:rsidR="006E60F2" w:rsidRPr="00F82488">
          <w:rPr>
            <w:rFonts w:asciiTheme="majorBidi" w:hAnsiTheme="majorBidi" w:cstheme="majorBidi"/>
            <w:noProof/>
            <w:webHidden/>
            <w:sz w:val="24"/>
            <w:szCs w:val="24"/>
          </w:rPr>
          <w:tab/>
        </w:r>
        <w:r w:rsidR="006E60F2" w:rsidRPr="00F82488">
          <w:rPr>
            <w:rFonts w:asciiTheme="majorBidi" w:hAnsiTheme="majorBidi" w:cstheme="majorBidi"/>
            <w:noProof/>
            <w:webHidden/>
            <w:sz w:val="24"/>
            <w:szCs w:val="24"/>
          </w:rPr>
          <w:fldChar w:fldCharType="begin"/>
        </w:r>
        <w:r w:rsidR="006E60F2" w:rsidRPr="00F82488">
          <w:rPr>
            <w:rFonts w:asciiTheme="majorBidi" w:hAnsiTheme="majorBidi" w:cstheme="majorBidi"/>
            <w:noProof/>
            <w:webHidden/>
            <w:sz w:val="24"/>
            <w:szCs w:val="24"/>
          </w:rPr>
          <w:instrText xml:space="preserve"> PAGEREF _Toc179459235 \h </w:instrText>
        </w:r>
        <w:r w:rsidR="006E60F2" w:rsidRPr="00F82488">
          <w:rPr>
            <w:rFonts w:asciiTheme="majorBidi" w:hAnsiTheme="majorBidi" w:cstheme="majorBidi"/>
            <w:noProof/>
            <w:webHidden/>
            <w:sz w:val="24"/>
            <w:szCs w:val="24"/>
          </w:rPr>
        </w:r>
        <w:r w:rsidR="006E60F2"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29</w:t>
        </w:r>
        <w:r w:rsidR="006E60F2" w:rsidRPr="00F82488">
          <w:rPr>
            <w:rFonts w:asciiTheme="majorBidi" w:hAnsiTheme="majorBidi" w:cstheme="majorBidi"/>
            <w:noProof/>
            <w:webHidden/>
            <w:sz w:val="24"/>
            <w:szCs w:val="24"/>
          </w:rPr>
          <w:fldChar w:fldCharType="end"/>
        </w:r>
      </w:hyperlink>
    </w:p>
    <w:p w14:paraId="7CED2821" w14:textId="389906B8" w:rsidR="006E60F2" w:rsidRPr="00F82488" w:rsidRDefault="006E60F2" w:rsidP="003D7808">
      <w:pPr>
        <w:pStyle w:val="TabelGambar"/>
        <w:tabs>
          <w:tab w:val="right" w:leader="dot" w:pos="8261"/>
        </w:tabs>
        <w:spacing w:line="276" w:lineRule="auto"/>
        <w:jc w:val="both"/>
        <w:rPr>
          <w:rFonts w:asciiTheme="majorBidi" w:eastAsiaTheme="minorEastAsia" w:hAnsiTheme="majorBidi" w:cstheme="majorBidi"/>
          <w:noProof/>
          <w:sz w:val="24"/>
          <w:szCs w:val="24"/>
          <w:lang w:eastAsia="id-ID"/>
        </w:rPr>
      </w:pPr>
      <w:hyperlink w:anchor="_Toc179459236" w:history="1">
        <w:r w:rsidRPr="00F82488">
          <w:rPr>
            <w:rStyle w:val="Hyperlink"/>
            <w:rFonts w:asciiTheme="majorBidi" w:hAnsiTheme="majorBidi" w:cstheme="majorBidi"/>
            <w:noProof/>
            <w:color w:val="auto"/>
            <w:sz w:val="24"/>
            <w:szCs w:val="24"/>
          </w:rPr>
          <w:t>Tabel 3.2 Pengukuran variabel insentif PPh (X)</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_Toc179459236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29</w:t>
        </w:r>
        <w:r w:rsidRPr="00F82488">
          <w:rPr>
            <w:rFonts w:asciiTheme="majorBidi" w:hAnsiTheme="majorBidi" w:cstheme="majorBidi"/>
            <w:noProof/>
            <w:webHidden/>
            <w:sz w:val="24"/>
            <w:szCs w:val="24"/>
          </w:rPr>
          <w:fldChar w:fldCharType="end"/>
        </w:r>
      </w:hyperlink>
    </w:p>
    <w:p w14:paraId="31296956" w14:textId="5A1C1825" w:rsidR="006E60F2" w:rsidRPr="00F82488" w:rsidRDefault="006E60F2" w:rsidP="003D7808">
      <w:pPr>
        <w:pStyle w:val="TabelGambar"/>
        <w:tabs>
          <w:tab w:val="right" w:leader="dot" w:pos="8261"/>
        </w:tabs>
        <w:spacing w:line="276" w:lineRule="auto"/>
        <w:jc w:val="both"/>
        <w:rPr>
          <w:rFonts w:asciiTheme="majorBidi" w:eastAsiaTheme="minorEastAsia" w:hAnsiTheme="majorBidi" w:cstheme="majorBidi"/>
          <w:noProof/>
          <w:sz w:val="24"/>
          <w:szCs w:val="24"/>
          <w:lang w:eastAsia="id-ID"/>
        </w:rPr>
      </w:pPr>
      <w:hyperlink w:anchor="_Toc179459237" w:history="1">
        <w:r w:rsidRPr="00F82488">
          <w:rPr>
            <w:rStyle w:val="Hyperlink"/>
            <w:rFonts w:asciiTheme="majorBidi" w:hAnsiTheme="majorBidi" w:cstheme="majorBidi"/>
            <w:noProof/>
            <w:color w:val="auto"/>
            <w:sz w:val="24"/>
            <w:szCs w:val="24"/>
          </w:rPr>
          <w:t>Tabel 3.3 Pengukuran variabel sikap nasional</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_Toc179459237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30</w:t>
        </w:r>
        <w:r w:rsidRPr="00F82488">
          <w:rPr>
            <w:rFonts w:asciiTheme="majorBidi" w:hAnsiTheme="majorBidi" w:cstheme="majorBidi"/>
            <w:noProof/>
            <w:webHidden/>
            <w:sz w:val="24"/>
            <w:szCs w:val="24"/>
          </w:rPr>
          <w:fldChar w:fldCharType="end"/>
        </w:r>
      </w:hyperlink>
    </w:p>
    <w:p w14:paraId="1CBAC41D" w14:textId="1373CED9" w:rsidR="006E60F2" w:rsidRPr="00F82488" w:rsidRDefault="006E60F2" w:rsidP="003D7808">
      <w:pPr>
        <w:pStyle w:val="TabelGambar"/>
        <w:tabs>
          <w:tab w:val="right" w:leader="dot" w:pos="8261"/>
        </w:tabs>
        <w:spacing w:line="276" w:lineRule="auto"/>
        <w:jc w:val="both"/>
        <w:rPr>
          <w:rFonts w:asciiTheme="majorBidi" w:eastAsiaTheme="minorEastAsia" w:hAnsiTheme="majorBidi" w:cstheme="majorBidi"/>
          <w:noProof/>
          <w:sz w:val="24"/>
          <w:szCs w:val="24"/>
          <w:lang w:eastAsia="id-ID"/>
        </w:rPr>
      </w:pPr>
      <w:hyperlink w:anchor="_Toc179459238" w:history="1">
        <w:r w:rsidRPr="00F82488">
          <w:rPr>
            <w:rStyle w:val="Hyperlink"/>
            <w:rFonts w:asciiTheme="majorBidi" w:hAnsiTheme="majorBidi" w:cstheme="majorBidi"/>
            <w:noProof/>
            <w:color w:val="auto"/>
            <w:sz w:val="24"/>
            <w:szCs w:val="24"/>
          </w:rPr>
          <w:t>Tabel 3.4 Perhitungan sampel</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_Toc179459238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32</w:t>
        </w:r>
        <w:r w:rsidRPr="00F82488">
          <w:rPr>
            <w:rFonts w:asciiTheme="majorBidi" w:hAnsiTheme="majorBidi" w:cstheme="majorBidi"/>
            <w:noProof/>
            <w:webHidden/>
            <w:sz w:val="24"/>
            <w:szCs w:val="24"/>
          </w:rPr>
          <w:fldChar w:fldCharType="end"/>
        </w:r>
      </w:hyperlink>
    </w:p>
    <w:p w14:paraId="635803C8" w14:textId="2646677B" w:rsidR="003D7808" w:rsidRPr="00F82488" w:rsidRDefault="006E60F2" w:rsidP="003D7808">
      <w:pPr>
        <w:pStyle w:val="TabelGambar"/>
        <w:tabs>
          <w:tab w:val="right" w:leader="dot" w:pos="8261"/>
        </w:tabs>
        <w:spacing w:line="276" w:lineRule="auto"/>
        <w:jc w:val="both"/>
        <w:rPr>
          <w:rFonts w:asciiTheme="majorBidi" w:hAnsiTheme="majorBidi" w:cstheme="majorBidi"/>
          <w:noProof/>
          <w:sz w:val="24"/>
          <w:szCs w:val="24"/>
        </w:rPr>
      </w:pPr>
      <w:hyperlink w:anchor="_Toc179459239" w:history="1">
        <w:r w:rsidRPr="00F82488">
          <w:rPr>
            <w:rStyle w:val="Hyperlink"/>
            <w:rFonts w:asciiTheme="majorBidi" w:hAnsiTheme="majorBidi" w:cstheme="majorBidi"/>
            <w:noProof/>
            <w:color w:val="auto"/>
            <w:sz w:val="24"/>
            <w:szCs w:val="24"/>
          </w:rPr>
          <w:t>Tabel 3.5 Pengukuran indikator skala likert</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_Toc179459239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33</w:t>
        </w:r>
        <w:r w:rsidRPr="00F82488">
          <w:rPr>
            <w:rFonts w:asciiTheme="majorBidi" w:hAnsiTheme="majorBidi" w:cstheme="majorBidi"/>
            <w:noProof/>
            <w:webHidden/>
            <w:sz w:val="24"/>
            <w:szCs w:val="24"/>
          </w:rPr>
          <w:fldChar w:fldCharType="end"/>
        </w:r>
      </w:hyperlink>
      <w:r w:rsidRPr="00F82488">
        <w:rPr>
          <w:rFonts w:asciiTheme="majorBidi" w:hAnsiTheme="majorBidi" w:cstheme="majorBidi"/>
          <w:sz w:val="24"/>
          <w:szCs w:val="24"/>
        </w:rPr>
        <w:fldChar w:fldCharType="end"/>
      </w:r>
      <w:r w:rsidR="003D7808" w:rsidRPr="00F82488">
        <w:rPr>
          <w:rFonts w:asciiTheme="majorBidi" w:hAnsiTheme="majorBidi" w:cstheme="majorBidi"/>
          <w:sz w:val="24"/>
          <w:szCs w:val="24"/>
        </w:rPr>
        <w:fldChar w:fldCharType="begin"/>
      </w:r>
      <w:r w:rsidR="003D7808" w:rsidRPr="00F82488">
        <w:rPr>
          <w:rFonts w:asciiTheme="majorBidi" w:hAnsiTheme="majorBidi" w:cstheme="majorBidi"/>
          <w:sz w:val="24"/>
          <w:szCs w:val="24"/>
        </w:rPr>
        <w:instrText xml:space="preserve"> TOC \h \z \c "Tabel 4." </w:instrText>
      </w:r>
      <w:r w:rsidR="003D7808" w:rsidRPr="00F82488">
        <w:rPr>
          <w:rFonts w:asciiTheme="majorBidi" w:hAnsiTheme="majorBidi" w:cstheme="majorBidi"/>
          <w:sz w:val="24"/>
          <w:szCs w:val="24"/>
        </w:rPr>
        <w:fldChar w:fldCharType="separate"/>
      </w:r>
    </w:p>
    <w:p w14:paraId="4295EA52" w14:textId="794C5B30"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72" w:history="1">
        <w:r w:rsidRPr="00F82488">
          <w:rPr>
            <w:rStyle w:val="Hyperlink"/>
            <w:rFonts w:asciiTheme="majorBidi" w:hAnsiTheme="majorBidi" w:cstheme="majorBidi"/>
            <w:noProof/>
            <w:sz w:val="24"/>
            <w:szCs w:val="24"/>
          </w:rPr>
          <w:t>Tabel 4. 1 Deskriptif Variabel Kepatuhan Wajib Pajak</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_Toc202227872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39</w:t>
        </w:r>
        <w:r w:rsidRPr="00F82488">
          <w:rPr>
            <w:rFonts w:asciiTheme="majorBidi" w:hAnsiTheme="majorBidi" w:cstheme="majorBidi"/>
            <w:noProof/>
            <w:webHidden/>
            <w:sz w:val="24"/>
            <w:szCs w:val="24"/>
          </w:rPr>
          <w:fldChar w:fldCharType="end"/>
        </w:r>
      </w:hyperlink>
    </w:p>
    <w:p w14:paraId="0C4B1D64" w14:textId="6EECC777"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73" w:history="1">
        <w:r w:rsidRPr="00F82488">
          <w:rPr>
            <w:rStyle w:val="Hyperlink"/>
            <w:rFonts w:asciiTheme="majorBidi" w:hAnsiTheme="majorBidi" w:cstheme="majorBidi"/>
            <w:noProof/>
            <w:sz w:val="24"/>
            <w:szCs w:val="24"/>
          </w:rPr>
          <w:t>Tabel 4. 2 Deskriptif Variabel Insentif PPh UMKM</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_Toc202227873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40</w:t>
        </w:r>
        <w:r w:rsidRPr="00F82488">
          <w:rPr>
            <w:rFonts w:asciiTheme="majorBidi" w:hAnsiTheme="majorBidi" w:cstheme="majorBidi"/>
            <w:noProof/>
            <w:webHidden/>
            <w:sz w:val="24"/>
            <w:szCs w:val="24"/>
          </w:rPr>
          <w:fldChar w:fldCharType="end"/>
        </w:r>
      </w:hyperlink>
    </w:p>
    <w:p w14:paraId="38B33163" w14:textId="660D5EB3"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74" w:history="1">
        <w:r w:rsidRPr="00F82488">
          <w:rPr>
            <w:rStyle w:val="Hyperlink"/>
            <w:rFonts w:asciiTheme="majorBidi" w:hAnsiTheme="majorBidi" w:cstheme="majorBidi"/>
            <w:noProof/>
            <w:sz w:val="24"/>
            <w:szCs w:val="24"/>
          </w:rPr>
          <w:t>Tabel 4. 3 Deskriptif Variabel Nasionalisme Pengusaha</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_Toc202227874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41</w:t>
        </w:r>
        <w:r w:rsidRPr="00F82488">
          <w:rPr>
            <w:rFonts w:asciiTheme="majorBidi" w:hAnsiTheme="majorBidi" w:cstheme="majorBidi"/>
            <w:noProof/>
            <w:webHidden/>
            <w:sz w:val="24"/>
            <w:szCs w:val="24"/>
          </w:rPr>
          <w:fldChar w:fldCharType="end"/>
        </w:r>
      </w:hyperlink>
    </w:p>
    <w:p w14:paraId="4D7A754F" w14:textId="01E6C811"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75" w:history="1">
        <w:r w:rsidRPr="00F82488">
          <w:rPr>
            <w:rStyle w:val="Hyperlink"/>
            <w:rFonts w:asciiTheme="majorBidi" w:hAnsiTheme="majorBidi" w:cstheme="majorBidi"/>
            <w:noProof/>
            <w:sz w:val="24"/>
            <w:szCs w:val="24"/>
          </w:rPr>
          <w:t>Tabel 4. 4 Hasil Outer Loading</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_Toc202227875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44</w:t>
        </w:r>
        <w:r w:rsidRPr="00F82488">
          <w:rPr>
            <w:rFonts w:asciiTheme="majorBidi" w:hAnsiTheme="majorBidi" w:cstheme="majorBidi"/>
            <w:noProof/>
            <w:webHidden/>
            <w:sz w:val="24"/>
            <w:szCs w:val="24"/>
          </w:rPr>
          <w:fldChar w:fldCharType="end"/>
        </w:r>
      </w:hyperlink>
    </w:p>
    <w:p w14:paraId="6DF34970" w14:textId="4C631224"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76" w:history="1">
        <w:r w:rsidRPr="00F82488">
          <w:rPr>
            <w:rStyle w:val="Hyperlink"/>
            <w:rFonts w:asciiTheme="majorBidi" w:hAnsiTheme="majorBidi" w:cstheme="majorBidi"/>
            <w:noProof/>
            <w:sz w:val="24"/>
            <w:szCs w:val="24"/>
          </w:rPr>
          <w:t>Tabel 4. 5 Hasil Nilai Ave</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_Toc202227876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44</w:t>
        </w:r>
        <w:r w:rsidRPr="00F82488">
          <w:rPr>
            <w:rFonts w:asciiTheme="majorBidi" w:hAnsiTheme="majorBidi" w:cstheme="majorBidi"/>
            <w:noProof/>
            <w:webHidden/>
            <w:sz w:val="24"/>
            <w:szCs w:val="24"/>
          </w:rPr>
          <w:fldChar w:fldCharType="end"/>
        </w:r>
      </w:hyperlink>
    </w:p>
    <w:p w14:paraId="2955438D" w14:textId="33D25D21"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77" w:history="1">
        <w:r w:rsidRPr="00F82488">
          <w:rPr>
            <w:rStyle w:val="Hyperlink"/>
            <w:rFonts w:asciiTheme="majorBidi" w:hAnsiTheme="majorBidi" w:cstheme="majorBidi"/>
            <w:noProof/>
            <w:sz w:val="24"/>
            <w:szCs w:val="24"/>
          </w:rPr>
          <w:t>Tabel 4. 6 Hasil Cross Loading</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_Toc202227877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45</w:t>
        </w:r>
        <w:r w:rsidRPr="00F82488">
          <w:rPr>
            <w:rFonts w:asciiTheme="majorBidi" w:hAnsiTheme="majorBidi" w:cstheme="majorBidi"/>
            <w:noProof/>
            <w:webHidden/>
            <w:sz w:val="24"/>
            <w:szCs w:val="24"/>
          </w:rPr>
          <w:fldChar w:fldCharType="end"/>
        </w:r>
      </w:hyperlink>
    </w:p>
    <w:p w14:paraId="470D476C" w14:textId="7368FF6A"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78" w:history="1">
        <w:r w:rsidRPr="00F82488">
          <w:rPr>
            <w:rStyle w:val="Hyperlink"/>
            <w:rFonts w:asciiTheme="majorBidi" w:hAnsiTheme="majorBidi" w:cstheme="majorBidi"/>
            <w:noProof/>
            <w:sz w:val="24"/>
            <w:szCs w:val="24"/>
          </w:rPr>
          <w:t>Tabel 4. 7 Construct Reliability and Validity</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_Toc202227878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46</w:t>
        </w:r>
        <w:r w:rsidRPr="00F82488">
          <w:rPr>
            <w:rFonts w:asciiTheme="majorBidi" w:hAnsiTheme="majorBidi" w:cstheme="majorBidi"/>
            <w:noProof/>
            <w:webHidden/>
            <w:sz w:val="24"/>
            <w:szCs w:val="24"/>
          </w:rPr>
          <w:fldChar w:fldCharType="end"/>
        </w:r>
      </w:hyperlink>
    </w:p>
    <w:p w14:paraId="6379D3D9" w14:textId="1DFFCA3C"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79" w:history="1">
        <w:r w:rsidRPr="00F82488">
          <w:rPr>
            <w:rStyle w:val="Hyperlink"/>
            <w:rFonts w:asciiTheme="majorBidi" w:hAnsiTheme="majorBidi" w:cstheme="majorBidi"/>
            <w:noProof/>
            <w:sz w:val="24"/>
            <w:szCs w:val="24"/>
          </w:rPr>
          <w:t>Tabel 4. 8 Hasil R Square</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_Toc202227879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47</w:t>
        </w:r>
        <w:r w:rsidRPr="00F82488">
          <w:rPr>
            <w:rFonts w:asciiTheme="majorBidi" w:hAnsiTheme="majorBidi" w:cstheme="majorBidi"/>
            <w:noProof/>
            <w:webHidden/>
            <w:sz w:val="24"/>
            <w:szCs w:val="24"/>
          </w:rPr>
          <w:fldChar w:fldCharType="end"/>
        </w:r>
      </w:hyperlink>
    </w:p>
    <w:p w14:paraId="53C10EF6" w14:textId="458C9DBB"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80" w:history="1">
        <w:r w:rsidRPr="00F82488">
          <w:rPr>
            <w:rStyle w:val="Hyperlink"/>
            <w:rFonts w:asciiTheme="majorBidi" w:hAnsiTheme="majorBidi" w:cstheme="majorBidi"/>
            <w:noProof/>
            <w:sz w:val="24"/>
            <w:szCs w:val="24"/>
          </w:rPr>
          <w:t>Tabel 4. 9 Hasil F Square</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_Toc202227880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47</w:t>
        </w:r>
        <w:r w:rsidRPr="00F82488">
          <w:rPr>
            <w:rFonts w:asciiTheme="majorBidi" w:hAnsiTheme="majorBidi" w:cstheme="majorBidi"/>
            <w:noProof/>
            <w:webHidden/>
            <w:sz w:val="24"/>
            <w:szCs w:val="24"/>
          </w:rPr>
          <w:fldChar w:fldCharType="end"/>
        </w:r>
      </w:hyperlink>
    </w:p>
    <w:p w14:paraId="3067D91F" w14:textId="1A50AFE1"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81" w:history="1">
        <w:r w:rsidRPr="00F82488">
          <w:rPr>
            <w:rStyle w:val="Hyperlink"/>
            <w:rFonts w:asciiTheme="majorBidi" w:hAnsiTheme="majorBidi" w:cstheme="majorBidi"/>
            <w:noProof/>
            <w:sz w:val="24"/>
            <w:szCs w:val="24"/>
          </w:rPr>
          <w:t>Tabel 4. 10 Konstruk Insentif PPh (X)</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_Toc202227881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49</w:t>
        </w:r>
        <w:r w:rsidRPr="00F82488">
          <w:rPr>
            <w:rFonts w:asciiTheme="majorBidi" w:hAnsiTheme="majorBidi" w:cstheme="majorBidi"/>
            <w:noProof/>
            <w:webHidden/>
            <w:sz w:val="24"/>
            <w:szCs w:val="24"/>
          </w:rPr>
          <w:fldChar w:fldCharType="end"/>
        </w:r>
      </w:hyperlink>
    </w:p>
    <w:p w14:paraId="1B01475E" w14:textId="2A0A1989"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82" w:history="1">
        <w:r w:rsidRPr="00F82488">
          <w:rPr>
            <w:rStyle w:val="Hyperlink"/>
            <w:rFonts w:asciiTheme="majorBidi" w:hAnsiTheme="majorBidi" w:cstheme="majorBidi"/>
            <w:noProof/>
            <w:sz w:val="24"/>
            <w:szCs w:val="24"/>
          </w:rPr>
          <w:t>Tabel 4. 11 Konstruk Nasionalisme Pengusaha (Z)</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_Toc202227882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49</w:t>
        </w:r>
        <w:r w:rsidRPr="00F82488">
          <w:rPr>
            <w:rFonts w:asciiTheme="majorBidi" w:hAnsiTheme="majorBidi" w:cstheme="majorBidi"/>
            <w:noProof/>
            <w:webHidden/>
            <w:sz w:val="24"/>
            <w:szCs w:val="24"/>
          </w:rPr>
          <w:fldChar w:fldCharType="end"/>
        </w:r>
      </w:hyperlink>
    </w:p>
    <w:p w14:paraId="1B1B911B" w14:textId="0383C498"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83" w:history="1">
        <w:r w:rsidRPr="00F82488">
          <w:rPr>
            <w:rStyle w:val="Hyperlink"/>
            <w:rFonts w:asciiTheme="majorBidi" w:hAnsiTheme="majorBidi" w:cstheme="majorBidi"/>
            <w:noProof/>
            <w:sz w:val="24"/>
            <w:szCs w:val="24"/>
          </w:rPr>
          <w:t>Tabel 4. 12 Konstruk Kepatuhan WP (Y)</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_Toc202227883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49</w:t>
        </w:r>
        <w:r w:rsidRPr="00F82488">
          <w:rPr>
            <w:rFonts w:asciiTheme="majorBidi" w:hAnsiTheme="majorBidi" w:cstheme="majorBidi"/>
            <w:noProof/>
            <w:webHidden/>
            <w:sz w:val="24"/>
            <w:szCs w:val="24"/>
          </w:rPr>
          <w:fldChar w:fldCharType="end"/>
        </w:r>
      </w:hyperlink>
    </w:p>
    <w:p w14:paraId="0B9A75E1" w14:textId="0388DABC" w:rsidR="003D7808" w:rsidRPr="00F82488" w:rsidRDefault="003D7808" w:rsidP="003D7808">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7884" w:history="1">
        <w:r w:rsidRPr="00F82488">
          <w:rPr>
            <w:rStyle w:val="Hyperlink"/>
            <w:rFonts w:asciiTheme="majorBidi" w:hAnsiTheme="majorBidi" w:cstheme="majorBidi"/>
            <w:noProof/>
            <w:sz w:val="24"/>
            <w:szCs w:val="24"/>
          </w:rPr>
          <w:t>Tabel 4. 13 Hasil Bootstrapping</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_Toc202227884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50</w:t>
        </w:r>
        <w:r w:rsidRPr="00F82488">
          <w:rPr>
            <w:rFonts w:asciiTheme="majorBidi" w:hAnsiTheme="majorBidi" w:cstheme="majorBidi"/>
            <w:noProof/>
            <w:webHidden/>
            <w:sz w:val="24"/>
            <w:szCs w:val="24"/>
          </w:rPr>
          <w:fldChar w:fldCharType="end"/>
        </w:r>
      </w:hyperlink>
    </w:p>
    <w:p w14:paraId="65D88B14" w14:textId="0E9E20AB" w:rsidR="00CC3BD3" w:rsidRPr="00A07C45" w:rsidRDefault="003D7808" w:rsidP="003D7808">
      <w:pPr>
        <w:pStyle w:val="TabelGambar"/>
        <w:tabs>
          <w:tab w:val="right" w:leader="dot" w:pos="8261"/>
        </w:tabs>
        <w:spacing w:line="276" w:lineRule="auto"/>
        <w:jc w:val="both"/>
        <w:rPr>
          <w:rFonts w:asciiTheme="majorBidi" w:hAnsiTheme="majorBidi" w:cstheme="majorBidi"/>
          <w:sz w:val="24"/>
          <w:szCs w:val="24"/>
        </w:rPr>
      </w:pPr>
      <w:r w:rsidRPr="00F82488">
        <w:rPr>
          <w:rFonts w:asciiTheme="majorBidi" w:hAnsiTheme="majorBidi" w:cstheme="majorBidi"/>
          <w:sz w:val="24"/>
          <w:szCs w:val="24"/>
        </w:rPr>
        <w:fldChar w:fldCharType="end"/>
      </w:r>
    </w:p>
    <w:p w14:paraId="1452543A" w14:textId="45E26845" w:rsidR="003F6FAD" w:rsidRPr="00A07C45" w:rsidRDefault="003F6FAD" w:rsidP="00B566A3">
      <w:pPr>
        <w:spacing w:after="0" w:line="240" w:lineRule="auto"/>
        <w:rPr>
          <w:rFonts w:asciiTheme="majorBidi" w:hAnsiTheme="majorBidi" w:cstheme="majorBidi"/>
        </w:rPr>
      </w:pPr>
      <w:r w:rsidRPr="00A07C45">
        <w:rPr>
          <w:rFonts w:asciiTheme="majorBidi" w:hAnsiTheme="majorBidi" w:cstheme="majorBidi"/>
          <w:sz w:val="24"/>
          <w:szCs w:val="24"/>
        </w:rPr>
        <w:br w:type="page"/>
      </w:r>
    </w:p>
    <w:p w14:paraId="496AE6E2" w14:textId="3E431A8D" w:rsidR="003F6FAD" w:rsidRPr="00A07C45" w:rsidRDefault="003F6FAD" w:rsidP="00236C4A">
      <w:pPr>
        <w:pStyle w:val="Judul1"/>
        <w:spacing w:before="0" w:line="360" w:lineRule="auto"/>
        <w:jc w:val="center"/>
        <w:rPr>
          <w:sz w:val="24"/>
          <w:szCs w:val="24"/>
        </w:rPr>
      </w:pPr>
      <w:bookmarkStart w:id="6" w:name="_Toc206531980"/>
      <w:r w:rsidRPr="00A07C45">
        <w:rPr>
          <w:sz w:val="24"/>
          <w:szCs w:val="24"/>
        </w:rPr>
        <w:lastRenderedPageBreak/>
        <w:t>D</w:t>
      </w:r>
      <w:r w:rsidR="00C46952" w:rsidRPr="00A07C45">
        <w:rPr>
          <w:sz w:val="24"/>
          <w:szCs w:val="24"/>
        </w:rPr>
        <w:t>AFTAR GAMBAR</w:t>
      </w:r>
      <w:bookmarkEnd w:id="6"/>
    </w:p>
    <w:p w14:paraId="3A527BCA" w14:textId="60EEEFA4" w:rsidR="0038478E" w:rsidRPr="00B54815" w:rsidRDefault="00236C4A" w:rsidP="0038478E">
      <w:pPr>
        <w:spacing w:after="0" w:line="360" w:lineRule="auto"/>
        <w:jc w:val="right"/>
        <w:rPr>
          <w:rFonts w:asciiTheme="majorBidi" w:hAnsiTheme="majorBidi" w:cstheme="majorBidi"/>
        </w:rPr>
      </w:pPr>
      <w:r w:rsidRPr="00B54815">
        <w:rPr>
          <w:rFonts w:asciiTheme="majorBidi" w:hAnsiTheme="majorBidi" w:cstheme="majorBidi"/>
          <w:b/>
          <w:bCs/>
        </w:rPr>
        <w:t xml:space="preserve">Halaman </w:t>
      </w:r>
    </w:p>
    <w:p w14:paraId="4FB25153" w14:textId="7DE4BD39" w:rsidR="0038478E" w:rsidRPr="00F82488" w:rsidRDefault="0038478E" w:rsidP="00B54815">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r w:rsidRPr="00F82488">
        <w:rPr>
          <w:rFonts w:asciiTheme="majorBidi" w:hAnsiTheme="majorBidi" w:cstheme="majorBidi"/>
          <w:sz w:val="24"/>
          <w:szCs w:val="24"/>
        </w:rPr>
        <w:fldChar w:fldCharType="begin"/>
      </w:r>
      <w:r w:rsidRPr="00F82488">
        <w:rPr>
          <w:rFonts w:asciiTheme="majorBidi" w:hAnsiTheme="majorBidi" w:cstheme="majorBidi"/>
          <w:sz w:val="24"/>
          <w:szCs w:val="24"/>
        </w:rPr>
        <w:instrText xml:space="preserve"> TOC \h \z \c "Gambar 2." </w:instrText>
      </w:r>
      <w:r w:rsidRPr="00F82488">
        <w:rPr>
          <w:rFonts w:asciiTheme="majorBidi" w:hAnsiTheme="majorBidi" w:cstheme="majorBidi"/>
          <w:sz w:val="24"/>
          <w:szCs w:val="24"/>
        </w:rPr>
        <w:fldChar w:fldCharType="separate"/>
      </w:r>
      <w:hyperlink w:anchor="_Toc195644320" w:history="1">
        <w:r w:rsidRPr="00F82488">
          <w:rPr>
            <w:rStyle w:val="Hyperlink"/>
            <w:rFonts w:asciiTheme="majorBidi" w:hAnsiTheme="majorBidi" w:cstheme="majorBidi"/>
            <w:noProof/>
            <w:color w:val="auto"/>
            <w:sz w:val="24"/>
            <w:szCs w:val="24"/>
          </w:rPr>
          <w:t>Gambar 2.1 Kerangka Konseptual</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_Toc195644320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22</w:t>
        </w:r>
        <w:r w:rsidRPr="00F82488">
          <w:rPr>
            <w:rFonts w:asciiTheme="majorBidi" w:hAnsiTheme="majorBidi" w:cstheme="majorBidi"/>
            <w:noProof/>
            <w:webHidden/>
            <w:sz w:val="24"/>
            <w:szCs w:val="24"/>
          </w:rPr>
          <w:fldChar w:fldCharType="end"/>
        </w:r>
      </w:hyperlink>
    </w:p>
    <w:p w14:paraId="4CF1ABF3" w14:textId="5C812758" w:rsidR="0038478E" w:rsidRPr="00F82488" w:rsidRDefault="0038478E" w:rsidP="00B54815">
      <w:pPr>
        <w:pStyle w:val="TabelGambar"/>
        <w:tabs>
          <w:tab w:val="right" w:leader="dot" w:pos="7927"/>
        </w:tabs>
        <w:spacing w:line="276" w:lineRule="auto"/>
        <w:jc w:val="both"/>
        <w:rPr>
          <w:rFonts w:asciiTheme="majorBidi" w:hAnsiTheme="majorBidi" w:cstheme="majorBidi"/>
          <w:noProof/>
          <w:sz w:val="24"/>
          <w:szCs w:val="24"/>
        </w:rPr>
      </w:pPr>
      <w:hyperlink w:anchor="_Toc195644321" w:history="1">
        <w:r w:rsidRPr="00F82488">
          <w:rPr>
            <w:rStyle w:val="Hyperlink"/>
            <w:rFonts w:asciiTheme="majorBidi" w:hAnsiTheme="majorBidi" w:cstheme="majorBidi"/>
            <w:noProof/>
            <w:color w:val="auto"/>
            <w:sz w:val="24"/>
            <w:szCs w:val="24"/>
          </w:rPr>
          <w:t>Gambar 2.2 Model Penelitian</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_Toc195644321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27</w:t>
        </w:r>
        <w:r w:rsidRPr="00F82488">
          <w:rPr>
            <w:rFonts w:asciiTheme="majorBidi" w:hAnsiTheme="majorBidi" w:cstheme="majorBidi"/>
            <w:noProof/>
            <w:webHidden/>
            <w:sz w:val="24"/>
            <w:szCs w:val="24"/>
          </w:rPr>
          <w:fldChar w:fldCharType="end"/>
        </w:r>
      </w:hyperlink>
      <w:r w:rsidRPr="00F82488">
        <w:rPr>
          <w:rFonts w:asciiTheme="majorBidi" w:hAnsiTheme="majorBidi" w:cstheme="majorBidi"/>
          <w:sz w:val="24"/>
          <w:szCs w:val="24"/>
        </w:rPr>
        <w:fldChar w:fldCharType="end"/>
      </w:r>
      <w:r w:rsidRPr="00F82488">
        <w:rPr>
          <w:rFonts w:asciiTheme="majorBidi" w:hAnsiTheme="majorBidi" w:cstheme="majorBidi"/>
          <w:sz w:val="24"/>
          <w:szCs w:val="24"/>
        </w:rPr>
        <w:fldChar w:fldCharType="begin"/>
      </w:r>
      <w:r w:rsidRPr="00F82488">
        <w:rPr>
          <w:rFonts w:asciiTheme="majorBidi" w:hAnsiTheme="majorBidi" w:cstheme="majorBidi"/>
          <w:sz w:val="24"/>
          <w:szCs w:val="24"/>
        </w:rPr>
        <w:instrText xml:space="preserve"> TOC \h \z \c "Gambar 4" </w:instrText>
      </w:r>
      <w:r w:rsidRPr="00F82488">
        <w:rPr>
          <w:rFonts w:asciiTheme="majorBidi" w:hAnsiTheme="majorBidi" w:cstheme="majorBidi"/>
          <w:sz w:val="24"/>
          <w:szCs w:val="24"/>
        </w:rPr>
        <w:fldChar w:fldCharType="separate"/>
      </w:r>
    </w:p>
    <w:p w14:paraId="6E5E5D92" w14:textId="655A98AC" w:rsidR="0038478E" w:rsidRPr="00F82488" w:rsidRDefault="0038478E" w:rsidP="00B54815">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195644327" w:history="1">
        <w:r w:rsidRPr="00F82488">
          <w:rPr>
            <w:rStyle w:val="Hyperlink"/>
            <w:rFonts w:asciiTheme="majorBidi" w:hAnsiTheme="majorBidi" w:cstheme="majorBidi"/>
            <w:noProof/>
            <w:color w:val="auto"/>
            <w:sz w:val="24"/>
            <w:szCs w:val="24"/>
          </w:rPr>
          <w:t>Gambar 4.1</w:t>
        </w:r>
        <w:r w:rsidRPr="00F82488">
          <w:rPr>
            <w:rStyle w:val="Hyperlink"/>
            <w:rFonts w:asciiTheme="majorBidi" w:hAnsiTheme="majorBidi" w:cstheme="majorBidi"/>
            <w:noProof/>
            <w:color w:val="auto"/>
            <w:sz w:val="24"/>
            <w:szCs w:val="24"/>
            <w:lang w:val="en-US"/>
          </w:rPr>
          <w:t xml:space="preserve"> Diagram Data Responden dari Usia Usaha Responden</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_Toc195644327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37</w:t>
        </w:r>
        <w:r w:rsidRPr="00F82488">
          <w:rPr>
            <w:rFonts w:asciiTheme="majorBidi" w:hAnsiTheme="majorBidi" w:cstheme="majorBidi"/>
            <w:noProof/>
            <w:webHidden/>
            <w:sz w:val="24"/>
            <w:szCs w:val="24"/>
          </w:rPr>
          <w:fldChar w:fldCharType="end"/>
        </w:r>
      </w:hyperlink>
    </w:p>
    <w:p w14:paraId="35389124" w14:textId="13294F18" w:rsidR="0038478E" w:rsidRPr="00F82488" w:rsidRDefault="0038478E" w:rsidP="00B54815">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195644328" w:history="1">
        <w:r w:rsidRPr="00F82488">
          <w:rPr>
            <w:rStyle w:val="Hyperlink"/>
            <w:rFonts w:asciiTheme="majorBidi" w:hAnsiTheme="majorBidi" w:cstheme="majorBidi"/>
            <w:noProof/>
            <w:color w:val="auto"/>
            <w:sz w:val="24"/>
            <w:szCs w:val="24"/>
          </w:rPr>
          <w:t xml:space="preserve">Gambar 4.2 </w:t>
        </w:r>
        <w:r w:rsidRPr="00F82488">
          <w:rPr>
            <w:rStyle w:val="Hyperlink"/>
            <w:rFonts w:asciiTheme="majorBidi" w:hAnsiTheme="majorBidi" w:cstheme="majorBidi"/>
            <w:noProof/>
            <w:color w:val="auto"/>
            <w:sz w:val="24"/>
            <w:szCs w:val="24"/>
            <w:lang w:val="en-US"/>
          </w:rPr>
          <w:t>Diagram Data Responden dari Usia Wajib Pajak</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_Toc195644328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38</w:t>
        </w:r>
        <w:r w:rsidRPr="00F82488">
          <w:rPr>
            <w:rFonts w:asciiTheme="majorBidi" w:hAnsiTheme="majorBidi" w:cstheme="majorBidi"/>
            <w:noProof/>
            <w:webHidden/>
            <w:sz w:val="24"/>
            <w:szCs w:val="24"/>
          </w:rPr>
          <w:fldChar w:fldCharType="end"/>
        </w:r>
      </w:hyperlink>
    </w:p>
    <w:p w14:paraId="5624E985" w14:textId="57744E0D" w:rsidR="0038478E" w:rsidRPr="00F82488" w:rsidRDefault="0038478E" w:rsidP="00B54815">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195644329" w:history="1">
        <w:r w:rsidRPr="00F82488">
          <w:rPr>
            <w:rStyle w:val="Hyperlink"/>
            <w:rFonts w:asciiTheme="majorBidi" w:hAnsiTheme="majorBidi" w:cstheme="majorBidi"/>
            <w:noProof/>
            <w:color w:val="auto"/>
            <w:sz w:val="24"/>
            <w:szCs w:val="24"/>
          </w:rPr>
          <w:t xml:space="preserve">Gambar 4.3 </w:t>
        </w:r>
        <w:r w:rsidRPr="00F82488">
          <w:rPr>
            <w:rStyle w:val="Hyperlink"/>
            <w:rFonts w:asciiTheme="majorBidi" w:hAnsiTheme="majorBidi" w:cstheme="majorBidi"/>
            <w:noProof/>
            <w:color w:val="auto"/>
            <w:sz w:val="24"/>
            <w:szCs w:val="24"/>
            <w:lang w:val="en-US"/>
          </w:rPr>
          <w:t>Diagram Data Responden dari Jenis Wajib Pajak yang Dimiliki</w:t>
        </w:r>
        <w:r w:rsidRPr="00F82488">
          <w:rPr>
            <w:rFonts w:asciiTheme="majorBidi" w:hAnsiTheme="majorBidi" w:cstheme="majorBidi"/>
            <w:noProof/>
            <w:webHidden/>
            <w:sz w:val="24"/>
            <w:szCs w:val="24"/>
          </w:rPr>
          <w:tab/>
        </w:r>
        <w:r w:rsidRPr="00F82488">
          <w:rPr>
            <w:rFonts w:asciiTheme="majorBidi" w:hAnsiTheme="majorBidi" w:cstheme="majorBidi"/>
            <w:noProof/>
            <w:webHidden/>
            <w:sz w:val="24"/>
            <w:szCs w:val="24"/>
          </w:rPr>
          <w:fldChar w:fldCharType="begin"/>
        </w:r>
        <w:r w:rsidRPr="00F82488">
          <w:rPr>
            <w:rFonts w:asciiTheme="majorBidi" w:hAnsiTheme="majorBidi" w:cstheme="majorBidi"/>
            <w:noProof/>
            <w:webHidden/>
            <w:sz w:val="24"/>
            <w:szCs w:val="24"/>
          </w:rPr>
          <w:instrText xml:space="preserve"> PAGEREF _Toc195644329 \h </w:instrText>
        </w:r>
        <w:r w:rsidRPr="00F82488">
          <w:rPr>
            <w:rFonts w:asciiTheme="majorBidi" w:hAnsiTheme="majorBidi" w:cstheme="majorBidi"/>
            <w:noProof/>
            <w:webHidden/>
            <w:sz w:val="24"/>
            <w:szCs w:val="24"/>
          </w:rPr>
        </w:r>
        <w:r w:rsidRPr="00F82488">
          <w:rPr>
            <w:rFonts w:asciiTheme="majorBidi" w:hAnsiTheme="majorBidi" w:cstheme="majorBidi"/>
            <w:noProof/>
            <w:webHidden/>
            <w:sz w:val="24"/>
            <w:szCs w:val="24"/>
          </w:rPr>
          <w:fldChar w:fldCharType="separate"/>
        </w:r>
        <w:r w:rsidR="00B0796F" w:rsidRPr="00F82488">
          <w:rPr>
            <w:rFonts w:asciiTheme="majorBidi" w:hAnsiTheme="majorBidi" w:cstheme="majorBidi"/>
            <w:noProof/>
            <w:webHidden/>
            <w:sz w:val="24"/>
            <w:szCs w:val="24"/>
          </w:rPr>
          <w:t>38</w:t>
        </w:r>
        <w:r w:rsidRPr="00F82488">
          <w:rPr>
            <w:rFonts w:asciiTheme="majorBidi" w:hAnsiTheme="majorBidi" w:cstheme="majorBidi"/>
            <w:noProof/>
            <w:webHidden/>
            <w:sz w:val="24"/>
            <w:szCs w:val="24"/>
          </w:rPr>
          <w:fldChar w:fldCharType="end"/>
        </w:r>
      </w:hyperlink>
    </w:p>
    <w:p w14:paraId="75118D51" w14:textId="56B73178" w:rsidR="003F6FAD" w:rsidRPr="00A07C45" w:rsidRDefault="0038478E" w:rsidP="00B54815">
      <w:pPr>
        <w:spacing w:after="0" w:line="276" w:lineRule="auto"/>
        <w:jc w:val="both"/>
        <w:rPr>
          <w:rFonts w:asciiTheme="majorBidi" w:hAnsiTheme="majorBidi" w:cstheme="majorBidi"/>
          <w:sz w:val="24"/>
          <w:szCs w:val="24"/>
        </w:rPr>
      </w:pPr>
      <w:r w:rsidRPr="00F82488">
        <w:rPr>
          <w:rFonts w:asciiTheme="majorBidi" w:hAnsiTheme="majorBidi" w:cstheme="majorBidi"/>
          <w:sz w:val="24"/>
          <w:szCs w:val="24"/>
        </w:rPr>
        <w:fldChar w:fldCharType="end"/>
      </w:r>
    </w:p>
    <w:p w14:paraId="49EA1734" w14:textId="27DD242C" w:rsidR="00B76C4B" w:rsidRPr="00B76C4B" w:rsidRDefault="003F6FAD" w:rsidP="00B76C4B">
      <w:pPr>
        <w:spacing w:line="480" w:lineRule="auto"/>
        <w:jc w:val="both"/>
        <w:rPr>
          <w:rFonts w:asciiTheme="majorBidi" w:hAnsiTheme="majorBidi" w:cstheme="majorBidi"/>
          <w:sz w:val="24"/>
          <w:szCs w:val="24"/>
        </w:rPr>
      </w:pPr>
      <w:r w:rsidRPr="00A07C45">
        <w:rPr>
          <w:rFonts w:asciiTheme="majorBidi" w:hAnsiTheme="majorBidi" w:cstheme="majorBidi"/>
          <w:sz w:val="24"/>
          <w:szCs w:val="24"/>
        </w:rPr>
        <w:br w:type="page"/>
      </w:r>
    </w:p>
    <w:p w14:paraId="3381E1BD" w14:textId="3EC5D4C9" w:rsidR="00B76C4B" w:rsidRPr="00D50C69" w:rsidRDefault="00B76C4B" w:rsidP="009A02E6">
      <w:pPr>
        <w:pStyle w:val="Judul1"/>
        <w:spacing w:before="0" w:line="480" w:lineRule="auto"/>
        <w:jc w:val="center"/>
        <w:rPr>
          <w:sz w:val="24"/>
          <w:szCs w:val="24"/>
        </w:rPr>
      </w:pPr>
      <w:bookmarkStart w:id="7" w:name="_Toc206531981"/>
      <w:r w:rsidRPr="00D50C69">
        <w:rPr>
          <w:sz w:val="24"/>
          <w:szCs w:val="24"/>
        </w:rPr>
        <w:lastRenderedPageBreak/>
        <w:t>DAFTAR SINGKATAN</w:t>
      </w:r>
      <w:bookmarkEnd w:id="7"/>
    </w:p>
    <w:p w14:paraId="7CCB5A66" w14:textId="0EE2777E" w:rsidR="00B76C4B" w:rsidRDefault="009A02E6">
      <w:pPr>
        <w:rPr>
          <w:rFonts w:asciiTheme="majorBidi" w:hAnsiTheme="majorBidi" w:cstheme="majorBidi"/>
          <w:sz w:val="24"/>
          <w:szCs w:val="24"/>
        </w:rPr>
      </w:pPr>
      <w:r w:rsidRPr="009A02E6">
        <w:rPr>
          <w:rFonts w:asciiTheme="majorBidi" w:hAnsiTheme="majorBidi" w:cstheme="majorBidi"/>
          <w:sz w:val="24"/>
          <w:szCs w:val="24"/>
        </w:rPr>
        <w:t xml:space="preserve">UMKM </w:t>
      </w:r>
      <w:r w:rsidRPr="009A02E6">
        <w:rPr>
          <w:rFonts w:asciiTheme="majorBidi" w:hAnsiTheme="majorBidi" w:cstheme="majorBidi"/>
          <w:sz w:val="24"/>
          <w:szCs w:val="24"/>
        </w:rPr>
        <w:tab/>
      </w:r>
      <w:r w:rsidRPr="009A02E6">
        <w:rPr>
          <w:rFonts w:asciiTheme="majorBidi" w:hAnsiTheme="majorBidi" w:cstheme="majorBidi"/>
          <w:sz w:val="24"/>
          <w:szCs w:val="24"/>
        </w:rPr>
        <w:tab/>
      </w:r>
      <w:r>
        <w:rPr>
          <w:rFonts w:asciiTheme="majorBidi" w:hAnsiTheme="majorBidi" w:cstheme="majorBidi"/>
          <w:sz w:val="24"/>
          <w:szCs w:val="24"/>
        </w:rPr>
        <w:tab/>
        <w:t>Usaha Mikro Kecil Menengah</w:t>
      </w:r>
    </w:p>
    <w:p w14:paraId="6C66E732" w14:textId="6E51EE0A" w:rsidR="009A02E6" w:rsidRDefault="009A02E6">
      <w:pPr>
        <w:rPr>
          <w:rFonts w:asciiTheme="majorBidi" w:hAnsiTheme="majorBidi" w:cstheme="majorBidi"/>
          <w:sz w:val="24"/>
          <w:szCs w:val="24"/>
        </w:rPr>
      </w:pPr>
      <w:r>
        <w:rPr>
          <w:rFonts w:asciiTheme="majorBidi" w:hAnsiTheme="majorBidi" w:cstheme="majorBidi"/>
          <w:sz w:val="24"/>
          <w:szCs w:val="24"/>
        </w:rPr>
        <w:t>KPP</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Kantor Pelayanan Pajak</w:t>
      </w:r>
    </w:p>
    <w:p w14:paraId="3E8F3B87" w14:textId="77F194FE" w:rsidR="009A02E6" w:rsidRDefault="009A02E6">
      <w:pPr>
        <w:rPr>
          <w:rFonts w:asciiTheme="majorBidi" w:hAnsiTheme="majorBidi" w:cstheme="majorBidi"/>
          <w:sz w:val="24"/>
          <w:szCs w:val="24"/>
        </w:rPr>
      </w:pPr>
      <w:r>
        <w:rPr>
          <w:rFonts w:asciiTheme="majorBidi" w:hAnsiTheme="majorBidi" w:cstheme="majorBidi"/>
          <w:sz w:val="24"/>
          <w:szCs w:val="24"/>
        </w:rPr>
        <w:t>PP</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Peraturan Pemerintah</w:t>
      </w:r>
    </w:p>
    <w:p w14:paraId="03FD1E12" w14:textId="7985E449" w:rsidR="009A02E6" w:rsidRDefault="009A02E6">
      <w:pPr>
        <w:rPr>
          <w:rFonts w:asciiTheme="majorBidi" w:hAnsiTheme="majorBidi" w:cstheme="majorBidi"/>
          <w:sz w:val="24"/>
          <w:szCs w:val="24"/>
        </w:rPr>
      </w:pPr>
      <w:r>
        <w:rPr>
          <w:rFonts w:asciiTheme="majorBidi" w:hAnsiTheme="majorBidi" w:cstheme="majorBidi"/>
          <w:sz w:val="24"/>
          <w:szCs w:val="24"/>
        </w:rPr>
        <w:t>PPh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Pajak Penghasilan</w:t>
      </w:r>
    </w:p>
    <w:p w14:paraId="5DE9563B" w14:textId="4A953FF3" w:rsidR="009A02E6" w:rsidRPr="009A02E6" w:rsidRDefault="009A02E6">
      <w:pPr>
        <w:rPr>
          <w:rFonts w:asciiTheme="majorBidi" w:hAnsiTheme="majorBidi" w:cstheme="majorBidi"/>
          <w:sz w:val="24"/>
          <w:szCs w:val="24"/>
        </w:rPr>
      </w:pPr>
      <w:r>
        <w:rPr>
          <w:rFonts w:asciiTheme="majorBidi" w:hAnsiTheme="majorBidi" w:cstheme="majorBidi"/>
          <w:sz w:val="24"/>
          <w:szCs w:val="24"/>
        </w:rPr>
        <w:t>WP</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Wajib Pajak</w:t>
      </w:r>
    </w:p>
    <w:p w14:paraId="0900A101" w14:textId="6865965A" w:rsidR="00B76C4B" w:rsidRPr="00B76C4B" w:rsidRDefault="0014233A" w:rsidP="00B76C4B">
      <w:pPr>
        <w:rPr>
          <w:rFonts w:asciiTheme="majorBidi" w:hAnsiTheme="majorBidi" w:cstheme="majorBidi"/>
          <w:b/>
          <w:bCs/>
          <w:sz w:val="24"/>
          <w:szCs w:val="24"/>
        </w:rPr>
      </w:pPr>
      <w:r w:rsidRPr="0014233A">
        <w:rPr>
          <w:rFonts w:asciiTheme="majorBidi" w:hAnsiTheme="majorBidi" w:cstheme="majorBidi"/>
          <w:sz w:val="24"/>
          <w:szCs w:val="24"/>
        </w:rPr>
        <w:t>TPB</w:t>
      </w:r>
      <w:r w:rsidRPr="0014233A">
        <w:rPr>
          <w:rFonts w:asciiTheme="majorBidi" w:hAnsiTheme="majorBidi" w:cstheme="majorBidi"/>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proofErr w:type="spellStart"/>
      <w:r w:rsidRPr="00A3100F">
        <w:rPr>
          <w:rFonts w:asciiTheme="majorBidi" w:hAnsiTheme="majorBidi" w:cstheme="majorBidi"/>
          <w:i/>
          <w:iCs/>
          <w:sz w:val="24"/>
          <w:szCs w:val="24"/>
        </w:rPr>
        <w:t>Theory</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of</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Planned</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Behavior</w:t>
      </w:r>
      <w:proofErr w:type="spellEnd"/>
    </w:p>
    <w:p w14:paraId="454162DD" w14:textId="468C43D1" w:rsidR="00B76C4B" w:rsidRDefault="00B76C4B" w:rsidP="007477EE">
      <w:pPr>
        <w:spacing w:line="480" w:lineRule="auto"/>
        <w:jc w:val="both"/>
        <w:rPr>
          <w:rFonts w:asciiTheme="majorBidi" w:hAnsiTheme="majorBidi" w:cstheme="majorBidi"/>
          <w:sz w:val="24"/>
          <w:szCs w:val="24"/>
        </w:rPr>
      </w:pPr>
    </w:p>
    <w:p w14:paraId="6CD9B035" w14:textId="4EB48E29" w:rsidR="003F6FAD" w:rsidRPr="00A07C45" w:rsidRDefault="00B76C4B" w:rsidP="00B76C4B">
      <w:pPr>
        <w:rPr>
          <w:rFonts w:asciiTheme="majorBidi" w:hAnsiTheme="majorBidi" w:cstheme="majorBidi"/>
          <w:sz w:val="24"/>
          <w:szCs w:val="24"/>
        </w:rPr>
      </w:pPr>
      <w:r>
        <w:rPr>
          <w:rFonts w:asciiTheme="majorBidi" w:hAnsiTheme="majorBidi" w:cstheme="majorBidi"/>
          <w:sz w:val="24"/>
          <w:szCs w:val="24"/>
        </w:rPr>
        <w:br w:type="page"/>
      </w:r>
    </w:p>
    <w:p w14:paraId="7EF5E7CE" w14:textId="77777777" w:rsidR="00812FC9" w:rsidRPr="00A07C45" w:rsidRDefault="003F6FAD" w:rsidP="00BF1CA3">
      <w:pPr>
        <w:pStyle w:val="Judul1"/>
        <w:jc w:val="center"/>
        <w:rPr>
          <w:sz w:val="24"/>
          <w:szCs w:val="24"/>
        </w:rPr>
      </w:pPr>
      <w:bookmarkStart w:id="8" w:name="_Toc206531982"/>
      <w:r w:rsidRPr="00A07C45">
        <w:rPr>
          <w:sz w:val="24"/>
          <w:szCs w:val="24"/>
        </w:rPr>
        <w:lastRenderedPageBreak/>
        <w:t>D</w:t>
      </w:r>
      <w:r w:rsidR="00C46952" w:rsidRPr="00A07C45">
        <w:rPr>
          <w:sz w:val="24"/>
          <w:szCs w:val="24"/>
        </w:rPr>
        <w:t>AFTAR LAMPIRAN</w:t>
      </w:r>
      <w:bookmarkEnd w:id="8"/>
    </w:p>
    <w:p w14:paraId="107C35F8" w14:textId="54A96188" w:rsidR="009F6570" w:rsidRPr="00B54815" w:rsidRDefault="00B54815" w:rsidP="00B54815">
      <w:pPr>
        <w:spacing w:after="0"/>
        <w:jc w:val="right"/>
        <w:rPr>
          <w:rFonts w:asciiTheme="majorBidi" w:hAnsiTheme="majorBidi" w:cstheme="majorBidi"/>
          <w:b/>
          <w:bCs/>
        </w:rPr>
      </w:pPr>
      <w:r w:rsidRPr="00B54815">
        <w:rPr>
          <w:rFonts w:asciiTheme="majorBidi" w:hAnsiTheme="majorBidi" w:cstheme="majorBidi"/>
          <w:b/>
          <w:bCs/>
        </w:rPr>
        <w:t>Halaman</w:t>
      </w:r>
    </w:p>
    <w:p w14:paraId="6ABFE89D" w14:textId="5BC5DF14" w:rsidR="00E75489" w:rsidRPr="00E73C86" w:rsidRDefault="00C00B0A" w:rsidP="00E75489">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r w:rsidRPr="00E73C86">
        <w:rPr>
          <w:rFonts w:asciiTheme="majorBidi" w:hAnsiTheme="majorBidi" w:cstheme="majorBidi"/>
          <w:sz w:val="24"/>
          <w:szCs w:val="24"/>
        </w:rPr>
        <w:fldChar w:fldCharType="begin"/>
      </w:r>
      <w:r w:rsidRPr="00E73C86">
        <w:rPr>
          <w:rFonts w:asciiTheme="majorBidi" w:hAnsiTheme="majorBidi" w:cstheme="majorBidi"/>
          <w:sz w:val="24"/>
          <w:szCs w:val="24"/>
        </w:rPr>
        <w:instrText xml:space="preserve"> TOC \h \z \c "Lampiran" </w:instrText>
      </w:r>
      <w:r w:rsidRPr="00E73C86">
        <w:rPr>
          <w:rFonts w:asciiTheme="majorBidi" w:hAnsiTheme="majorBidi" w:cstheme="majorBidi"/>
          <w:sz w:val="24"/>
          <w:szCs w:val="24"/>
        </w:rPr>
        <w:fldChar w:fldCharType="separate"/>
      </w:r>
      <w:hyperlink w:anchor="_Toc202226687" w:history="1">
        <w:r w:rsidR="00E75489" w:rsidRPr="00E73C86">
          <w:rPr>
            <w:rStyle w:val="Hyperlink"/>
            <w:rFonts w:asciiTheme="majorBidi" w:hAnsiTheme="majorBidi" w:cstheme="majorBidi"/>
            <w:noProof/>
            <w:sz w:val="24"/>
            <w:szCs w:val="24"/>
          </w:rPr>
          <w:t>Lampiran 1 Kuesioner Penelitian</w:t>
        </w:r>
        <w:r w:rsidR="00E75489" w:rsidRPr="00E73C86">
          <w:rPr>
            <w:rFonts w:asciiTheme="majorBidi" w:hAnsiTheme="majorBidi" w:cstheme="majorBidi"/>
            <w:noProof/>
            <w:webHidden/>
            <w:sz w:val="24"/>
            <w:szCs w:val="24"/>
          </w:rPr>
          <w:tab/>
        </w:r>
        <w:r w:rsidR="00E75489" w:rsidRPr="00E73C86">
          <w:rPr>
            <w:rFonts w:asciiTheme="majorBidi" w:hAnsiTheme="majorBidi" w:cstheme="majorBidi"/>
            <w:noProof/>
            <w:webHidden/>
            <w:sz w:val="24"/>
            <w:szCs w:val="24"/>
          </w:rPr>
          <w:fldChar w:fldCharType="begin"/>
        </w:r>
        <w:r w:rsidR="00E75489" w:rsidRPr="00E73C86">
          <w:rPr>
            <w:rFonts w:asciiTheme="majorBidi" w:hAnsiTheme="majorBidi" w:cstheme="majorBidi"/>
            <w:noProof/>
            <w:webHidden/>
            <w:sz w:val="24"/>
            <w:szCs w:val="24"/>
          </w:rPr>
          <w:instrText xml:space="preserve"> PAGEREF _Toc202226687 \h </w:instrText>
        </w:r>
        <w:r w:rsidR="00E75489" w:rsidRPr="00E73C86">
          <w:rPr>
            <w:rFonts w:asciiTheme="majorBidi" w:hAnsiTheme="majorBidi" w:cstheme="majorBidi"/>
            <w:noProof/>
            <w:webHidden/>
            <w:sz w:val="24"/>
            <w:szCs w:val="24"/>
          </w:rPr>
        </w:r>
        <w:r w:rsidR="00E75489" w:rsidRPr="00E73C86">
          <w:rPr>
            <w:rFonts w:asciiTheme="majorBidi" w:hAnsiTheme="majorBidi" w:cstheme="majorBidi"/>
            <w:noProof/>
            <w:webHidden/>
            <w:sz w:val="24"/>
            <w:szCs w:val="24"/>
          </w:rPr>
          <w:fldChar w:fldCharType="separate"/>
        </w:r>
        <w:r w:rsidR="00B0796F" w:rsidRPr="00E73C86">
          <w:rPr>
            <w:rFonts w:asciiTheme="majorBidi" w:hAnsiTheme="majorBidi" w:cstheme="majorBidi"/>
            <w:noProof/>
            <w:webHidden/>
            <w:sz w:val="24"/>
            <w:szCs w:val="24"/>
          </w:rPr>
          <w:t>73</w:t>
        </w:r>
        <w:r w:rsidR="00E75489" w:rsidRPr="00E73C86">
          <w:rPr>
            <w:rFonts w:asciiTheme="majorBidi" w:hAnsiTheme="majorBidi" w:cstheme="majorBidi"/>
            <w:noProof/>
            <w:webHidden/>
            <w:sz w:val="24"/>
            <w:szCs w:val="24"/>
          </w:rPr>
          <w:fldChar w:fldCharType="end"/>
        </w:r>
      </w:hyperlink>
    </w:p>
    <w:p w14:paraId="5F4BAC2B" w14:textId="506399D5" w:rsidR="00E75489" w:rsidRPr="00E73C86" w:rsidRDefault="00E75489" w:rsidP="00E75489">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6688" w:history="1">
        <w:r w:rsidRPr="00E73C86">
          <w:rPr>
            <w:rStyle w:val="Hyperlink"/>
            <w:rFonts w:asciiTheme="majorBidi" w:hAnsiTheme="majorBidi" w:cstheme="majorBidi"/>
            <w:noProof/>
            <w:sz w:val="24"/>
            <w:szCs w:val="24"/>
          </w:rPr>
          <w:t>Lampiran 2 Rekapitulasi Jawaban Responden Variabel Kepatuhan Wajib Pajak</w:t>
        </w:r>
        <w:r w:rsidRPr="00E73C86">
          <w:rPr>
            <w:rFonts w:asciiTheme="majorBidi" w:hAnsiTheme="majorBidi" w:cstheme="majorBidi"/>
            <w:noProof/>
            <w:webHidden/>
            <w:sz w:val="24"/>
            <w:szCs w:val="24"/>
          </w:rPr>
          <w:tab/>
        </w:r>
        <w:r w:rsidRPr="00E73C86">
          <w:rPr>
            <w:rFonts w:asciiTheme="majorBidi" w:hAnsiTheme="majorBidi" w:cstheme="majorBidi"/>
            <w:noProof/>
            <w:webHidden/>
            <w:sz w:val="24"/>
            <w:szCs w:val="24"/>
          </w:rPr>
          <w:fldChar w:fldCharType="begin"/>
        </w:r>
        <w:r w:rsidRPr="00E73C86">
          <w:rPr>
            <w:rFonts w:asciiTheme="majorBidi" w:hAnsiTheme="majorBidi" w:cstheme="majorBidi"/>
            <w:noProof/>
            <w:webHidden/>
            <w:sz w:val="24"/>
            <w:szCs w:val="24"/>
          </w:rPr>
          <w:instrText xml:space="preserve"> PAGEREF _Toc202226688 \h </w:instrText>
        </w:r>
        <w:r w:rsidRPr="00E73C86">
          <w:rPr>
            <w:rFonts w:asciiTheme="majorBidi" w:hAnsiTheme="majorBidi" w:cstheme="majorBidi"/>
            <w:noProof/>
            <w:webHidden/>
            <w:sz w:val="24"/>
            <w:szCs w:val="24"/>
          </w:rPr>
        </w:r>
        <w:r w:rsidRPr="00E73C86">
          <w:rPr>
            <w:rFonts w:asciiTheme="majorBidi" w:hAnsiTheme="majorBidi" w:cstheme="majorBidi"/>
            <w:noProof/>
            <w:webHidden/>
            <w:sz w:val="24"/>
            <w:szCs w:val="24"/>
          </w:rPr>
          <w:fldChar w:fldCharType="separate"/>
        </w:r>
        <w:r w:rsidR="00B0796F" w:rsidRPr="00E73C86">
          <w:rPr>
            <w:rFonts w:asciiTheme="majorBidi" w:hAnsiTheme="majorBidi" w:cstheme="majorBidi"/>
            <w:noProof/>
            <w:webHidden/>
            <w:sz w:val="24"/>
            <w:szCs w:val="24"/>
          </w:rPr>
          <w:t>75</w:t>
        </w:r>
        <w:r w:rsidRPr="00E73C86">
          <w:rPr>
            <w:rFonts w:asciiTheme="majorBidi" w:hAnsiTheme="majorBidi" w:cstheme="majorBidi"/>
            <w:noProof/>
            <w:webHidden/>
            <w:sz w:val="24"/>
            <w:szCs w:val="24"/>
          </w:rPr>
          <w:fldChar w:fldCharType="end"/>
        </w:r>
      </w:hyperlink>
    </w:p>
    <w:p w14:paraId="7518E55B" w14:textId="6CB088A9" w:rsidR="00E75489" w:rsidRPr="00E73C86" w:rsidRDefault="00E75489" w:rsidP="00E75489">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6689" w:history="1">
        <w:r w:rsidRPr="00E73C86">
          <w:rPr>
            <w:rStyle w:val="Hyperlink"/>
            <w:rFonts w:asciiTheme="majorBidi" w:hAnsiTheme="majorBidi" w:cstheme="majorBidi"/>
            <w:noProof/>
            <w:sz w:val="24"/>
            <w:szCs w:val="24"/>
          </w:rPr>
          <w:t>Lampiran 3 Rekapitulasi Jawaban Responden Variabel Insentif PPh UMKM</w:t>
        </w:r>
        <w:r w:rsidRPr="00E73C86">
          <w:rPr>
            <w:rFonts w:asciiTheme="majorBidi" w:hAnsiTheme="majorBidi" w:cstheme="majorBidi"/>
            <w:noProof/>
            <w:webHidden/>
            <w:sz w:val="24"/>
            <w:szCs w:val="24"/>
          </w:rPr>
          <w:tab/>
        </w:r>
        <w:r w:rsidRPr="00E73C86">
          <w:rPr>
            <w:rFonts w:asciiTheme="majorBidi" w:hAnsiTheme="majorBidi" w:cstheme="majorBidi"/>
            <w:noProof/>
            <w:webHidden/>
            <w:sz w:val="24"/>
            <w:szCs w:val="24"/>
          </w:rPr>
          <w:fldChar w:fldCharType="begin"/>
        </w:r>
        <w:r w:rsidRPr="00E73C86">
          <w:rPr>
            <w:rFonts w:asciiTheme="majorBidi" w:hAnsiTheme="majorBidi" w:cstheme="majorBidi"/>
            <w:noProof/>
            <w:webHidden/>
            <w:sz w:val="24"/>
            <w:szCs w:val="24"/>
          </w:rPr>
          <w:instrText xml:space="preserve"> PAGEREF _Toc202226689 \h </w:instrText>
        </w:r>
        <w:r w:rsidRPr="00E73C86">
          <w:rPr>
            <w:rFonts w:asciiTheme="majorBidi" w:hAnsiTheme="majorBidi" w:cstheme="majorBidi"/>
            <w:noProof/>
            <w:webHidden/>
            <w:sz w:val="24"/>
            <w:szCs w:val="24"/>
          </w:rPr>
        </w:r>
        <w:r w:rsidRPr="00E73C86">
          <w:rPr>
            <w:rFonts w:asciiTheme="majorBidi" w:hAnsiTheme="majorBidi" w:cstheme="majorBidi"/>
            <w:noProof/>
            <w:webHidden/>
            <w:sz w:val="24"/>
            <w:szCs w:val="24"/>
          </w:rPr>
          <w:fldChar w:fldCharType="separate"/>
        </w:r>
        <w:r w:rsidR="00B0796F" w:rsidRPr="00E73C86">
          <w:rPr>
            <w:rFonts w:asciiTheme="majorBidi" w:hAnsiTheme="majorBidi" w:cstheme="majorBidi"/>
            <w:noProof/>
            <w:webHidden/>
            <w:sz w:val="24"/>
            <w:szCs w:val="24"/>
          </w:rPr>
          <w:t>80</w:t>
        </w:r>
        <w:r w:rsidRPr="00E73C86">
          <w:rPr>
            <w:rFonts w:asciiTheme="majorBidi" w:hAnsiTheme="majorBidi" w:cstheme="majorBidi"/>
            <w:noProof/>
            <w:webHidden/>
            <w:sz w:val="24"/>
            <w:szCs w:val="24"/>
          </w:rPr>
          <w:fldChar w:fldCharType="end"/>
        </w:r>
      </w:hyperlink>
    </w:p>
    <w:p w14:paraId="5723B7F0" w14:textId="48AA2DAE" w:rsidR="00E75489" w:rsidRPr="00E73C86" w:rsidRDefault="00E75489" w:rsidP="00E75489">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6690" w:history="1">
        <w:r w:rsidRPr="00E73C86">
          <w:rPr>
            <w:rStyle w:val="Hyperlink"/>
            <w:rFonts w:asciiTheme="majorBidi" w:hAnsiTheme="majorBidi" w:cstheme="majorBidi"/>
            <w:noProof/>
            <w:sz w:val="24"/>
            <w:szCs w:val="24"/>
          </w:rPr>
          <w:t>Lampiran 4 Rekapitulasi Jawaban Responden Variabel Nasionalisme Pengusaha</w:t>
        </w:r>
        <w:r w:rsidRPr="00E73C86">
          <w:rPr>
            <w:rFonts w:asciiTheme="majorBidi" w:hAnsiTheme="majorBidi" w:cstheme="majorBidi"/>
            <w:noProof/>
            <w:webHidden/>
            <w:sz w:val="24"/>
            <w:szCs w:val="24"/>
          </w:rPr>
          <w:tab/>
        </w:r>
        <w:r w:rsidRPr="00E73C86">
          <w:rPr>
            <w:rFonts w:asciiTheme="majorBidi" w:hAnsiTheme="majorBidi" w:cstheme="majorBidi"/>
            <w:noProof/>
            <w:webHidden/>
            <w:sz w:val="24"/>
            <w:szCs w:val="24"/>
          </w:rPr>
          <w:fldChar w:fldCharType="begin"/>
        </w:r>
        <w:r w:rsidRPr="00E73C86">
          <w:rPr>
            <w:rFonts w:asciiTheme="majorBidi" w:hAnsiTheme="majorBidi" w:cstheme="majorBidi"/>
            <w:noProof/>
            <w:webHidden/>
            <w:sz w:val="24"/>
            <w:szCs w:val="24"/>
          </w:rPr>
          <w:instrText xml:space="preserve"> PAGEREF _Toc202226690 \h </w:instrText>
        </w:r>
        <w:r w:rsidRPr="00E73C86">
          <w:rPr>
            <w:rFonts w:asciiTheme="majorBidi" w:hAnsiTheme="majorBidi" w:cstheme="majorBidi"/>
            <w:noProof/>
            <w:webHidden/>
            <w:sz w:val="24"/>
            <w:szCs w:val="24"/>
          </w:rPr>
        </w:r>
        <w:r w:rsidRPr="00E73C86">
          <w:rPr>
            <w:rFonts w:asciiTheme="majorBidi" w:hAnsiTheme="majorBidi" w:cstheme="majorBidi"/>
            <w:noProof/>
            <w:webHidden/>
            <w:sz w:val="24"/>
            <w:szCs w:val="24"/>
          </w:rPr>
          <w:fldChar w:fldCharType="separate"/>
        </w:r>
        <w:r w:rsidR="00B0796F" w:rsidRPr="00E73C86">
          <w:rPr>
            <w:rFonts w:asciiTheme="majorBidi" w:hAnsiTheme="majorBidi" w:cstheme="majorBidi"/>
            <w:noProof/>
            <w:webHidden/>
            <w:sz w:val="24"/>
            <w:szCs w:val="24"/>
          </w:rPr>
          <w:t>85</w:t>
        </w:r>
        <w:r w:rsidRPr="00E73C86">
          <w:rPr>
            <w:rFonts w:asciiTheme="majorBidi" w:hAnsiTheme="majorBidi" w:cstheme="majorBidi"/>
            <w:noProof/>
            <w:webHidden/>
            <w:sz w:val="24"/>
            <w:szCs w:val="24"/>
          </w:rPr>
          <w:fldChar w:fldCharType="end"/>
        </w:r>
      </w:hyperlink>
    </w:p>
    <w:p w14:paraId="105450FA" w14:textId="03BE4C52" w:rsidR="00E75489" w:rsidRPr="00E73C86" w:rsidRDefault="00E75489" w:rsidP="00E75489">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6691" w:history="1">
        <w:r w:rsidRPr="00E73C86">
          <w:rPr>
            <w:rStyle w:val="Hyperlink"/>
            <w:rFonts w:asciiTheme="majorBidi" w:hAnsiTheme="majorBidi" w:cstheme="majorBidi"/>
            <w:noProof/>
            <w:sz w:val="24"/>
            <w:szCs w:val="24"/>
          </w:rPr>
          <w:t>Lampiran 5 Tabel Persentasi Indikator Responden</w:t>
        </w:r>
        <w:r w:rsidRPr="00E73C86">
          <w:rPr>
            <w:rFonts w:asciiTheme="majorBidi" w:hAnsiTheme="majorBidi" w:cstheme="majorBidi"/>
            <w:noProof/>
            <w:webHidden/>
            <w:sz w:val="24"/>
            <w:szCs w:val="24"/>
          </w:rPr>
          <w:tab/>
        </w:r>
        <w:r w:rsidRPr="00E73C86">
          <w:rPr>
            <w:rFonts w:asciiTheme="majorBidi" w:hAnsiTheme="majorBidi" w:cstheme="majorBidi"/>
            <w:noProof/>
            <w:webHidden/>
            <w:sz w:val="24"/>
            <w:szCs w:val="24"/>
          </w:rPr>
          <w:fldChar w:fldCharType="begin"/>
        </w:r>
        <w:r w:rsidRPr="00E73C86">
          <w:rPr>
            <w:rFonts w:asciiTheme="majorBidi" w:hAnsiTheme="majorBidi" w:cstheme="majorBidi"/>
            <w:noProof/>
            <w:webHidden/>
            <w:sz w:val="24"/>
            <w:szCs w:val="24"/>
          </w:rPr>
          <w:instrText xml:space="preserve"> PAGEREF _Toc202226691 \h </w:instrText>
        </w:r>
        <w:r w:rsidRPr="00E73C86">
          <w:rPr>
            <w:rFonts w:asciiTheme="majorBidi" w:hAnsiTheme="majorBidi" w:cstheme="majorBidi"/>
            <w:noProof/>
            <w:webHidden/>
            <w:sz w:val="24"/>
            <w:szCs w:val="24"/>
          </w:rPr>
        </w:r>
        <w:r w:rsidRPr="00E73C86">
          <w:rPr>
            <w:rFonts w:asciiTheme="majorBidi" w:hAnsiTheme="majorBidi" w:cstheme="majorBidi"/>
            <w:noProof/>
            <w:webHidden/>
            <w:sz w:val="24"/>
            <w:szCs w:val="24"/>
          </w:rPr>
          <w:fldChar w:fldCharType="separate"/>
        </w:r>
        <w:r w:rsidR="00B0796F" w:rsidRPr="00E73C86">
          <w:rPr>
            <w:rFonts w:asciiTheme="majorBidi" w:hAnsiTheme="majorBidi" w:cstheme="majorBidi"/>
            <w:noProof/>
            <w:webHidden/>
            <w:sz w:val="24"/>
            <w:szCs w:val="24"/>
          </w:rPr>
          <w:t>90</w:t>
        </w:r>
        <w:r w:rsidRPr="00E73C86">
          <w:rPr>
            <w:rFonts w:asciiTheme="majorBidi" w:hAnsiTheme="majorBidi" w:cstheme="majorBidi"/>
            <w:noProof/>
            <w:webHidden/>
            <w:sz w:val="24"/>
            <w:szCs w:val="24"/>
          </w:rPr>
          <w:fldChar w:fldCharType="end"/>
        </w:r>
      </w:hyperlink>
    </w:p>
    <w:p w14:paraId="0DB331AF" w14:textId="4AE57B62" w:rsidR="00E75489" w:rsidRPr="00E73C86" w:rsidRDefault="00E75489" w:rsidP="00E75489">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6692" w:history="1">
        <w:r w:rsidRPr="00E73C86">
          <w:rPr>
            <w:rStyle w:val="Hyperlink"/>
            <w:rFonts w:asciiTheme="majorBidi" w:hAnsiTheme="majorBidi" w:cstheme="majorBidi"/>
            <w:noProof/>
            <w:sz w:val="24"/>
            <w:szCs w:val="24"/>
          </w:rPr>
          <w:t>Lampiran 6 Hasil Output smartPLS</w:t>
        </w:r>
        <w:r w:rsidRPr="00E73C86">
          <w:rPr>
            <w:rFonts w:asciiTheme="majorBidi" w:hAnsiTheme="majorBidi" w:cstheme="majorBidi"/>
            <w:noProof/>
            <w:webHidden/>
            <w:sz w:val="24"/>
            <w:szCs w:val="24"/>
          </w:rPr>
          <w:tab/>
        </w:r>
        <w:r w:rsidRPr="00E73C86">
          <w:rPr>
            <w:rFonts w:asciiTheme="majorBidi" w:hAnsiTheme="majorBidi" w:cstheme="majorBidi"/>
            <w:noProof/>
            <w:webHidden/>
            <w:sz w:val="24"/>
            <w:szCs w:val="24"/>
          </w:rPr>
          <w:fldChar w:fldCharType="begin"/>
        </w:r>
        <w:r w:rsidRPr="00E73C86">
          <w:rPr>
            <w:rFonts w:asciiTheme="majorBidi" w:hAnsiTheme="majorBidi" w:cstheme="majorBidi"/>
            <w:noProof/>
            <w:webHidden/>
            <w:sz w:val="24"/>
            <w:szCs w:val="24"/>
          </w:rPr>
          <w:instrText xml:space="preserve"> PAGEREF _Toc202226692 \h </w:instrText>
        </w:r>
        <w:r w:rsidRPr="00E73C86">
          <w:rPr>
            <w:rFonts w:asciiTheme="majorBidi" w:hAnsiTheme="majorBidi" w:cstheme="majorBidi"/>
            <w:noProof/>
            <w:webHidden/>
            <w:sz w:val="24"/>
            <w:szCs w:val="24"/>
          </w:rPr>
        </w:r>
        <w:r w:rsidRPr="00E73C86">
          <w:rPr>
            <w:rFonts w:asciiTheme="majorBidi" w:hAnsiTheme="majorBidi" w:cstheme="majorBidi"/>
            <w:noProof/>
            <w:webHidden/>
            <w:sz w:val="24"/>
            <w:szCs w:val="24"/>
          </w:rPr>
          <w:fldChar w:fldCharType="separate"/>
        </w:r>
        <w:r w:rsidR="00B0796F" w:rsidRPr="00E73C86">
          <w:rPr>
            <w:rFonts w:asciiTheme="majorBidi" w:hAnsiTheme="majorBidi" w:cstheme="majorBidi"/>
            <w:noProof/>
            <w:webHidden/>
            <w:sz w:val="24"/>
            <w:szCs w:val="24"/>
          </w:rPr>
          <w:t>91</w:t>
        </w:r>
        <w:r w:rsidRPr="00E73C86">
          <w:rPr>
            <w:rFonts w:asciiTheme="majorBidi" w:hAnsiTheme="majorBidi" w:cstheme="majorBidi"/>
            <w:noProof/>
            <w:webHidden/>
            <w:sz w:val="24"/>
            <w:szCs w:val="24"/>
          </w:rPr>
          <w:fldChar w:fldCharType="end"/>
        </w:r>
      </w:hyperlink>
    </w:p>
    <w:p w14:paraId="2E85B628" w14:textId="0B45A3A5" w:rsidR="00E75489" w:rsidRPr="00E73C86" w:rsidRDefault="00E75489" w:rsidP="00E75489">
      <w:pPr>
        <w:pStyle w:val="TabelGambar"/>
        <w:tabs>
          <w:tab w:val="right" w:leader="dot" w:pos="7927"/>
        </w:tabs>
        <w:spacing w:line="276" w:lineRule="auto"/>
        <w:jc w:val="both"/>
        <w:rPr>
          <w:rFonts w:asciiTheme="majorBidi" w:eastAsiaTheme="minorEastAsia" w:hAnsiTheme="majorBidi" w:cstheme="majorBidi"/>
          <w:noProof/>
          <w:sz w:val="24"/>
          <w:szCs w:val="24"/>
          <w:lang w:eastAsia="id-ID"/>
        </w:rPr>
      </w:pPr>
      <w:hyperlink w:anchor="_Toc202226693" w:history="1">
        <w:r w:rsidRPr="00E73C86">
          <w:rPr>
            <w:rStyle w:val="Hyperlink"/>
            <w:rFonts w:asciiTheme="majorBidi" w:hAnsiTheme="majorBidi" w:cstheme="majorBidi"/>
            <w:noProof/>
            <w:sz w:val="24"/>
            <w:szCs w:val="24"/>
          </w:rPr>
          <w:t>Lampiran 7 Surat Izin Penelitian</w:t>
        </w:r>
        <w:r w:rsidRPr="00E73C86">
          <w:rPr>
            <w:rFonts w:asciiTheme="majorBidi" w:hAnsiTheme="majorBidi" w:cstheme="majorBidi"/>
            <w:noProof/>
            <w:webHidden/>
            <w:sz w:val="24"/>
            <w:szCs w:val="24"/>
          </w:rPr>
          <w:tab/>
        </w:r>
        <w:r w:rsidRPr="00E73C86">
          <w:rPr>
            <w:rFonts w:asciiTheme="majorBidi" w:hAnsiTheme="majorBidi" w:cstheme="majorBidi"/>
            <w:noProof/>
            <w:webHidden/>
            <w:sz w:val="24"/>
            <w:szCs w:val="24"/>
          </w:rPr>
          <w:fldChar w:fldCharType="begin"/>
        </w:r>
        <w:r w:rsidRPr="00E73C86">
          <w:rPr>
            <w:rFonts w:asciiTheme="majorBidi" w:hAnsiTheme="majorBidi" w:cstheme="majorBidi"/>
            <w:noProof/>
            <w:webHidden/>
            <w:sz w:val="24"/>
            <w:szCs w:val="24"/>
          </w:rPr>
          <w:instrText xml:space="preserve"> PAGEREF _Toc202226693 \h </w:instrText>
        </w:r>
        <w:r w:rsidRPr="00E73C86">
          <w:rPr>
            <w:rFonts w:asciiTheme="majorBidi" w:hAnsiTheme="majorBidi" w:cstheme="majorBidi"/>
            <w:noProof/>
            <w:webHidden/>
            <w:sz w:val="24"/>
            <w:szCs w:val="24"/>
          </w:rPr>
        </w:r>
        <w:r w:rsidRPr="00E73C86">
          <w:rPr>
            <w:rFonts w:asciiTheme="majorBidi" w:hAnsiTheme="majorBidi" w:cstheme="majorBidi"/>
            <w:noProof/>
            <w:webHidden/>
            <w:sz w:val="24"/>
            <w:szCs w:val="24"/>
          </w:rPr>
          <w:fldChar w:fldCharType="separate"/>
        </w:r>
        <w:r w:rsidR="00B0796F" w:rsidRPr="00E73C86">
          <w:rPr>
            <w:rFonts w:asciiTheme="majorBidi" w:hAnsiTheme="majorBidi" w:cstheme="majorBidi"/>
            <w:noProof/>
            <w:webHidden/>
            <w:sz w:val="24"/>
            <w:szCs w:val="24"/>
          </w:rPr>
          <w:t>93</w:t>
        </w:r>
        <w:r w:rsidRPr="00E73C86">
          <w:rPr>
            <w:rFonts w:asciiTheme="majorBidi" w:hAnsiTheme="majorBidi" w:cstheme="majorBidi"/>
            <w:noProof/>
            <w:webHidden/>
            <w:sz w:val="24"/>
            <w:szCs w:val="24"/>
          </w:rPr>
          <w:fldChar w:fldCharType="end"/>
        </w:r>
      </w:hyperlink>
    </w:p>
    <w:p w14:paraId="7D12D431" w14:textId="5AA9DD1E" w:rsidR="009F6570" w:rsidRPr="00E73C86" w:rsidRDefault="00C00B0A" w:rsidP="009F6570">
      <w:pPr>
        <w:rPr>
          <w:rFonts w:asciiTheme="majorBidi" w:hAnsiTheme="majorBidi" w:cstheme="majorBidi"/>
          <w:sz w:val="24"/>
          <w:szCs w:val="24"/>
        </w:rPr>
        <w:sectPr w:rsidR="009F6570" w:rsidRPr="00E73C86" w:rsidSect="00233685">
          <w:headerReference w:type="default" r:id="rId14"/>
          <w:footerReference w:type="default" r:id="rId15"/>
          <w:pgSz w:w="11906" w:h="16838" w:code="9"/>
          <w:pgMar w:top="2268" w:right="1701" w:bottom="1701" w:left="2268" w:header="720" w:footer="720" w:gutter="0"/>
          <w:pgNumType w:fmt="lowerRoman" w:start="1"/>
          <w:cols w:space="720"/>
          <w:docGrid w:linePitch="299"/>
        </w:sectPr>
      </w:pPr>
      <w:r w:rsidRPr="00E73C86">
        <w:rPr>
          <w:rFonts w:asciiTheme="majorBidi" w:hAnsiTheme="majorBidi" w:cstheme="majorBidi"/>
          <w:sz w:val="24"/>
          <w:szCs w:val="24"/>
        </w:rPr>
        <w:fldChar w:fldCharType="end"/>
      </w:r>
    </w:p>
    <w:p w14:paraId="6B583A0E" w14:textId="77777777" w:rsidR="009B7695" w:rsidRDefault="00341FD7" w:rsidP="00892D7A">
      <w:pPr>
        <w:pStyle w:val="Judul1"/>
        <w:spacing w:before="0" w:line="480" w:lineRule="auto"/>
        <w:jc w:val="center"/>
        <w:rPr>
          <w:sz w:val="24"/>
          <w:szCs w:val="24"/>
        </w:rPr>
      </w:pPr>
      <w:bookmarkStart w:id="9" w:name="_Toc206531983"/>
      <w:r w:rsidRPr="00A07C45">
        <w:rPr>
          <w:sz w:val="24"/>
          <w:szCs w:val="24"/>
        </w:rPr>
        <w:lastRenderedPageBreak/>
        <w:t xml:space="preserve">BAB </w:t>
      </w:r>
      <w:r w:rsidR="00881965" w:rsidRPr="00A07C45">
        <w:rPr>
          <w:sz w:val="24"/>
          <w:szCs w:val="24"/>
        </w:rPr>
        <w:t>I</w:t>
      </w:r>
      <w:bookmarkEnd w:id="9"/>
      <w:r w:rsidR="00901477" w:rsidRPr="00A07C45">
        <w:rPr>
          <w:sz w:val="24"/>
          <w:szCs w:val="24"/>
        </w:rPr>
        <w:t xml:space="preserve"> </w:t>
      </w:r>
    </w:p>
    <w:p w14:paraId="62D22760" w14:textId="5210D8C1" w:rsidR="00FB559E" w:rsidRPr="00A07C45" w:rsidRDefault="00881965" w:rsidP="00892D7A">
      <w:pPr>
        <w:pStyle w:val="Judul1"/>
        <w:spacing w:before="0" w:line="480" w:lineRule="auto"/>
        <w:jc w:val="center"/>
        <w:rPr>
          <w:sz w:val="24"/>
          <w:szCs w:val="24"/>
        </w:rPr>
      </w:pPr>
      <w:bookmarkStart w:id="10" w:name="_Toc206531984"/>
      <w:r w:rsidRPr="00A07C45">
        <w:rPr>
          <w:sz w:val="24"/>
          <w:szCs w:val="24"/>
        </w:rPr>
        <w:t>PENDAHULUAN</w:t>
      </w:r>
      <w:bookmarkEnd w:id="10"/>
    </w:p>
    <w:p w14:paraId="183EDF3C" w14:textId="5D7373EC" w:rsidR="00771832" w:rsidRPr="00A07C45" w:rsidRDefault="00235885" w:rsidP="00265666">
      <w:pPr>
        <w:pStyle w:val="Judul2"/>
        <w:spacing w:line="480" w:lineRule="auto"/>
        <w:jc w:val="both"/>
        <w:rPr>
          <w:b/>
          <w:bCs/>
          <w:szCs w:val="24"/>
        </w:rPr>
      </w:pPr>
      <w:bookmarkStart w:id="11" w:name="_Toc206531985"/>
      <w:r w:rsidRPr="00A07C45">
        <w:rPr>
          <w:b/>
          <w:bCs/>
          <w:szCs w:val="24"/>
        </w:rPr>
        <w:t xml:space="preserve">1.1 </w:t>
      </w:r>
      <w:r w:rsidR="00C46952" w:rsidRPr="00A07C45">
        <w:rPr>
          <w:b/>
          <w:bCs/>
          <w:szCs w:val="24"/>
        </w:rPr>
        <w:tab/>
      </w:r>
      <w:r w:rsidR="00771832" w:rsidRPr="00A07C45">
        <w:rPr>
          <w:b/>
          <w:bCs/>
          <w:szCs w:val="24"/>
        </w:rPr>
        <w:t>Latar Belakang</w:t>
      </w:r>
      <w:bookmarkEnd w:id="11"/>
    </w:p>
    <w:p w14:paraId="0349848C" w14:textId="7BC016FC" w:rsidR="00771832" w:rsidRPr="00A07C45" w:rsidRDefault="00771832"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Pajak adalah iuran wajib yang dalam bentuk kontribusi finansial harus diserahkan oleh seluruh warga negara kepada institusi pemerintah yang berwenang untuk mengelola dan mengatur urusan negara. Sistem perpajakan ini bersifat memaksa, yang artinya setiap individu dan entitas bisnis diwajibkan untuk memenuhi kewajiban pajaknya, tanpa adanya pilihan untuk menolak. Partisipasi aktif masyarakat dalam sistem perpajakan </w:t>
      </w:r>
      <w:proofErr w:type="spellStart"/>
      <w:r w:rsidRPr="00A07C45">
        <w:rPr>
          <w:rFonts w:asciiTheme="majorBidi" w:hAnsiTheme="majorBidi" w:cstheme="majorBidi"/>
          <w:sz w:val="24"/>
          <w:szCs w:val="24"/>
        </w:rPr>
        <w:t>sangatlah</w:t>
      </w:r>
      <w:proofErr w:type="spellEnd"/>
      <w:r w:rsidRPr="00A07C45">
        <w:rPr>
          <w:rFonts w:asciiTheme="majorBidi" w:hAnsiTheme="majorBidi" w:cstheme="majorBidi"/>
          <w:sz w:val="24"/>
          <w:szCs w:val="24"/>
        </w:rPr>
        <w:t xml:space="preserve"> penting karena pajak merupakan salah satu sumber pendapatan negara yang terbesar dan paling signifikan</w:t>
      </w:r>
      <w:r w:rsidR="002B1A02" w:rsidRPr="00A07C45">
        <w:rPr>
          <w:rFonts w:asciiTheme="majorBidi" w:hAnsiTheme="majorBidi" w:cstheme="majorBidi"/>
          <w:sz w:val="24"/>
          <w:szCs w:val="24"/>
        </w:rPr>
        <w:t xml:space="preserve"> </w:t>
      </w:r>
      <w:r w:rsidR="002B1A02" w:rsidRPr="00A07C45">
        <w:rPr>
          <w:rFonts w:asciiTheme="majorBidi" w:hAnsiTheme="majorBidi" w:cstheme="majorBidi"/>
          <w:sz w:val="24"/>
          <w:szCs w:val="24"/>
        </w:rPr>
        <w:fldChar w:fldCharType="begin" w:fldLock="1"/>
      </w:r>
      <w:r w:rsidR="00933E38" w:rsidRPr="00A07C45">
        <w:rPr>
          <w:rFonts w:asciiTheme="majorBidi" w:hAnsiTheme="majorBidi" w:cstheme="majorBidi"/>
          <w:sz w:val="24"/>
          <w:szCs w:val="24"/>
        </w:rPr>
        <w:instrText>ADDIN CSL_CITATION {"citationItems":[{"id":"ITEM-1","itemData":{"DOI":"10.38035/jim.v1i2.49","ISSN":"2829-4599","abstract":"Artikel Literature Review Pengaruh Pengetahuan Perpajakan, Sanksi Pajak, dan Kesadaran Wajib Pajak Terhadap Kepatuhan Wajib Pajak UMKM adalah artikel imliah yang bertujuan membangun hipotesis riset pengaruh antar variabel yang akan digunakan pada riset selanjutnya. Metode penulisan artikel Literature Review ini adalah dengan metode library research, yang bersumber dari media online seperti Google Scholar, Mendeley dan media online akademik lainnya.   Hasil artikel literature review ini adalah:  1) pengetahuan perpajakan berpengaruh terhadap kepatuhan wajib pajak UMKM; 2) sanksi pajak berpengaruh terhadap kepatuhan wajib pajak UMKM; dan 3) kesadaran wajib pajak berpengaruh terhadap kepatuhan wajib pajak UMKM","author":[{"dropping-particle":"","family":"Ristanti","given":"Farisya","non-dropping-particle":"","parse-names":false,"suffix":""},{"dropping-particle":"","family":"Uswatun Khasanah","given":"","non-dropping-particle":"","parse-names":false,"suffix":""},{"dropping-particle":"","family":"Cris Kuntadi","given":"","non-dropping-particle":"","parse-names":false,"suffix":""}],"container-title":"Jurnal Ilmu Multidisplin","id":"ITEM-1","issue":"2","issued":{"date-parts":[["2022"]]},"page":"380-391","title":"Literature Review Pengaruh Penerapan Pajak UMKM, Sosialisasi Perpajakan dan Sanksi Perpajakan terhadap Kepatuhan Wajib Pajak","type":"article-journal","volume":"1"},"uris":["http://www.mendeley.com/documents/?uuid=0086d45f-6602-4a13-8c32-7f70944ccaa9"]}],"mendeley":{"formattedCitation":"(Ristanti et al., 2022)","plainTextFormattedCitation":"(Ristanti et al., 2022)","previouslyFormattedCitation":"(Ristanti et al., 2022)"},"properties":{"noteIndex":0},"schema":"https://github.com/citation-style-language/schema/raw/master/csl-citation.json"}</w:instrText>
      </w:r>
      <w:r w:rsidR="002B1A02" w:rsidRPr="00A07C45">
        <w:rPr>
          <w:rFonts w:asciiTheme="majorBidi" w:hAnsiTheme="majorBidi" w:cstheme="majorBidi"/>
          <w:sz w:val="24"/>
          <w:szCs w:val="24"/>
        </w:rPr>
        <w:fldChar w:fldCharType="separate"/>
      </w:r>
      <w:r w:rsidR="002B1A02" w:rsidRPr="00A07C45">
        <w:rPr>
          <w:rFonts w:asciiTheme="majorBidi" w:hAnsiTheme="majorBidi" w:cstheme="majorBidi"/>
          <w:noProof/>
          <w:sz w:val="24"/>
          <w:szCs w:val="24"/>
        </w:rPr>
        <w:t>(Ristanti et al., 2022)</w:t>
      </w:r>
      <w:r w:rsidR="002B1A02" w:rsidRPr="00A07C45">
        <w:rPr>
          <w:rFonts w:asciiTheme="majorBidi" w:hAnsiTheme="majorBidi" w:cstheme="majorBidi"/>
          <w:sz w:val="24"/>
          <w:szCs w:val="24"/>
        </w:rPr>
        <w:fldChar w:fldCharType="end"/>
      </w:r>
      <w:r w:rsidRPr="00A07C45">
        <w:rPr>
          <w:rFonts w:asciiTheme="majorBidi" w:hAnsiTheme="majorBidi" w:cstheme="majorBidi"/>
          <w:sz w:val="24"/>
          <w:szCs w:val="24"/>
        </w:rPr>
        <w:t>. Pendapatan yang diperoleh dari pajak tidak hanya digunakan untuk membiayai kepentingan umum, tetapi juga untuk mendukung berbagai program pembangunan yang esensial bagi masyarakat</w:t>
      </w:r>
      <w:r w:rsidR="005F0926" w:rsidRPr="00A07C45">
        <w:rPr>
          <w:rFonts w:asciiTheme="majorBidi" w:hAnsiTheme="majorBidi" w:cstheme="majorBidi"/>
          <w:sz w:val="24"/>
          <w:szCs w:val="24"/>
        </w:rPr>
        <w:t xml:space="preserve"> </w:t>
      </w:r>
      <w:r w:rsidR="005F0926" w:rsidRPr="00A07C45">
        <w:rPr>
          <w:rFonts w:asciiTheme="majorBidi" w:hAnsiTheme="majorBidi" w:cstheme="majorBidi"/>
          <w:sz w:val="24"/>
          <w:szCs w:val="24"/>
        </w:rPr>
        <w:fldChar w:fldCharType="begin" w:fldLock="1"/>
      </w:r>
      <w:r w:rsidR="005F0926" w:rsidRPr="00A07C45">
        <w:rPr>
          <w:rFonts w:asciiTheme="majorBidi" w:hAnsiTheme="majorBidi" w:cstheme="majorBidi"/>
          <w:sz w:val="24"/>
          <w:szCs w:val="24"/>
        </w:rPr>
        <w:instrText>ADDIN CSL_CITATION {"citationItems":[{"id":"ITEM-1","itemData":{"DOI":"10.24042/al-mal.v3i1.10773","ISSN":"2715-954X","abstract":"Penghasilan atas UMKM merupakan salah satu usaha yang dikenakan pajak berdasarkan PP No. 23 tahun 2018 denan tarif yang lebih rendah yaitu 0,5% . PP ini mengatur wajib pajak yang memiliki peredaran bruto tidak lebih dari 4.800.000.000 untuk pph final sebesar 0,5% menggantikan tarif sebelumnya sebesar 1% dai omset bulanan. Rumusan pada penelitian ini yaitu; Apakah Pemahaman dan Religiusitas berpengaruh secara parsial dan simultan terhadap kepatuhan wajib pajak UMKM dalam membayar pajak PP 23 TH 2018 di Kecamatan Sukarame Kota Bandar Lampung. Penelitian ini bertujuan untuk mengetahui apakah pengaruh tingkat pemahaman dan religiusitas berpengaruh secara parsial dan sumiltan terhadap kepatuhan wajib pajak UMKM dalam membayar pajak PP 23 TH 2018 di Kecamatan Sukarame Kota Bandar Lampung.     Penelitian ini menggunakan metode kuantitatif dengan jenis penelitian field research. Penentuan sampel dalam penelitian ini menggunakan metode simple random sampling dan didapatkan jumlah sampel sebanyak 40 pelaku UMKM. Teknik pengumpulan data yang digunakan dalam penelitian ini adalah metode wawancara, dokumentasi, dan kuisioner. Penelitian ini menggunakan metode analisis regresi linier berganda dengan menggunakan program SPSS versi 25. Berdasarkan hasil analisis data, maka dapat diperoleh kesimpulan bahwa Pemahaman dan Religiusitas berpengaruh secara parsial dan simultan terhadap kepatuhan wajib pajak UMKM dalam membayar Pajak PP 23 TH 2018.","author":[{"dropping-particle":"","family":"Faridzi","given":"Muhammad Aldi","non-dropping-particle":"","parse-names":false,"suffix":""},{"dropping-particle":"","family":"Suryanto","given":"Tulus","non-dropping-particle":"","parse-names":false,"suffix":""},{"dropping-particle":"","family":"Devi","given":"Yulistia","non-dropping-particle":"","parse-names":false,"suffix":""}],"container-title":"Al-Mal: Jurnal Akuntansi dan Keuangan Islam","id":"ITEM-1","issue":"1","issued":{"date-parts":[["2022"]]},"page":"85-107","title":"Pengaruh Pemahaman Dan Religiusitas Terhadap Kepatuhan Wajib Pajak UMKM Dalam Membayar Pajak Pp 23 Th 2018 (Studi UMKM Kecamatan Sukarame)","type":"article-journal","volume":"3"},"uris":["http://www.mendeley.com/documents/?uuid=026c5e88-9ab6-48d5-be8d-3ab097229ddc"]}],"mendeley":{"formattedCitation":"(Faridzi et al., 2022)","plainTextFormattedCitation":"(Faridzi et al., 2022)","previouslyFormattedCitation":"(Faridzi et al., 2022)"},"properties":{"noteIndex":0},"schema":"https://github.com/citation-style-language/schema/raw/master/csl-citation.json"}</w:instrText>
      </w:r>
      <w:r w:rsidR="005F0926" w:rsidRPr="00A07C45">
        <w:rPr>
          <w:rFonts w:asciiTheme="majorBidi" w:hAnsiTheme="majorBidi" w:cstheme="majorBidi"/>
          <w:sz w:val="24"/>
          <w:szCs w:val="24"/>
        </w:rPr>
        <w:fldChar w:fldCharType="separate"/>
      </w:r>
      <w:r w:rsidR="005F0926" w:rsidRPr="00A07C45">
        <w:rPr>
          <w:rFonts w:asciiTheme="majorBidi" w:hAnsiTheme="majorBidi" w:cstheme="majorBidi"/>
          <w:noProof/>
          <w:sz w:val="24"/>
          <w:szCs w:val="24"/>
        </w:rPr>
        <w:t>(Faridzi et al., 2022)</w:t>
      </w:r>
      <w:r w:rsidR="005F0926" w:rsidRPr="00A07C45">
        <w:rPr>
          <w:rFonts w:asciiTheme="majorBidi" w:hAnsiTheme="majorBidi" w:cstheme="majorBidi"/>
          <w:sz w:val="24"/>
          <w:szCs w:val="24"/>
        </w:rPr>
        <w:fldChar w:fldCharType="end"/>
      </w:r>
      <w:r w:rsidRPr="00A07C45">
        <w:rPr>
          <w:rFonts w:asciiTheme="majorBidi" w:hAnsiTheme="majorBidi" w:cstheme="majorBidi"/>
          <w:sz w:val="24"/>
          <w:szCs w:val="24"/>
        </w:rPr>
        <w:t>. Dengan demikian, pajak memainkan peran yang krusial dalam mendukung stabilitas dan kemajuan negara, memastikan bahwa negara dapat memenuhi kebutuhan dasar masyarakat dan terus berkembang untuk mencapai kesejahteraan bersama</w:t>
      </w:r>
      <w:r w:rsidR="005F0926" w:rsidRPr="00A07C45">
        <w:rPr>
          <w:rFonts w:asciiTheme="majorBidi" w:hAnsiTheme="majorBidi" w:cstheme="majorBidi"/>
          <w:sz w:val="24"/>
          <w:szCs w:val="24"/>
        </w:rPr>
        <w:t xml:space="preserve"> </w:t>
      </w:r>
      <w:r w:rsidR="005F0926" w:rsidRPr="00A07C45">
        <w:rPr>
          <w:rFonts w:asciiTheme="majorBidi" w:hAnsiTheme="majorBidi" w:cstheme="majorBidi"/>
          <w:sz w:val="24"/>
          <w:szCs w:val="24"/>
        </w:rPr>
        <w:fldChar w:fldCharType="begin" w:fldLock="1"/>
      </w:r>
      <w:r w:rsidR="00E66DF5" w:rsidRPr="00A07C45">
        <w:rPr>
          <w:rFonts w:asciiTheme="majorBidi" w:hAnsiTheme="majorBidi" w:cstheme="majorBidi"/>
          <w:sz w:val="24"/>
          <w:szCs w:val="24"/>
        </w:rPr>
        <w:instrText>ADDIN CSL_CITATION {"citationItems":[{"id":"ITEM-1","itemData":{"ISSN":"2774-8863","abstract":"This research was conducted to examine the influence of quality of public service, reform of tax administration, knowledge of taxation and taxpayers awareness on motor vehicle taxpayes compliance. The object in this study is kantor bersama samsat gunungkidul. in this …","author":[{"dropping-particle":"","family":"Jelanti","given":"Desy","non-dropping-particle":"","parse-names":false,"suffix":""},{"dropping-particle":"","family":"Sari","given":"Intan Rahma","non-dropping-particle":"","parse-names":false,"suffix":""},{"dropping-particle":"","family":"Winingrum","given":"Sri Putri","non-dropping-particle":"","parse-names":false,"suffix":""}],"container-title":"AKADEMIK: Jurnal Mahasiswa Humanis","id":"ITEM-1","issue":"2","issued":{"date-parts":[["2024"]]},"page":"441-451","title":"Pengaruh Love of Money, Pengetahuan Perpajakan, dan Kesadaran Wajib Pajak terhadap Kepatuhan Wajib Pajak Kendaraan Bermotor","type":"article-journal","volume":"4"},"uris":["http://www.mendeley.com/documents/?uuid=333822cd-7f4a-4d70-a21d-6ad264dd5ce7"]}],"mendeley":{"formattedCitation":"(Jelanti et al., 2024)","plainTextFormattedCitation":"(Jelanti et al., 2024)","previouslyFormattedCitation":"(Jelanti et al., 2024)"},"properties":{"noteIndex":0},"schema":"https://github.com/citation-style-language/schema/raw/master/csl-citation.json"}</w:instrText>
      </w:r>
      <w:r w:rsidR="005F0926" w:rsidRPr="00A07C45">
        <w:rPr>
          <w:rFonts w:asciiTheme="majorBidi" w:hAnsiTheme="majorBidi" w:cstheme="majorBidi"/>
          <w:sz w:val="24"/>
          <w:szCs w:val="24"/>
        </w:rPr>
        <w:fldChar w:fldCharType="separate"/>
      </w:r>
      <w:r w:rsidR="005F0926" w:rsidRPr="00A07C45">
        <w:rPr>
          <w:rFonts w:asciiTheme="majorBidi" w:hAnsiTheme="majorBidi" w:cstheme="majorBidi"/>
          <w:noProof/>
          <w:sz w:val="24"/>
          <w:szCs w:val="24"/>
        </w:rPr>
        <w:t>(Jelanti et al., 2024)</w:t>
      </w:r>
      <w:r w:rsidR="005F0926" w:rsidRPr="00A07C45">
        <w:rPr>
          <w:rFonts w:asciiTheme="majorBidi" w:hAnsiTheme="majorBidi" w:cstheme="majorBidi"/>
          <w:sz w:val="24"/>
          <w:szCs w:val="24"/>
        </w:rPr>
        <w:fldChar w:fldCharType="end"/>
      </w:r>
      <w:r w:rsidRPr="00A07C45">
        <w:rPr>
          <w:rFonts w:asciiTheme="majorBidi" w:hAnsiTheme="majorBidi" w:cstheme="majorBidi"/>
          <w:sz w:val="24"/>
          <w:szCs w:val="24"/>
        </w:rPr>
        <w:t>.</w:t>
      </w:r>
    </w:p>
    <w:p w14:paraId="08444CA0" w14:textId="12E5F265" w:rsidR="000D52B9" w:rsidRPr="00A07C45" w:rsidRDefault="00771832" w:rsidP="001D6363">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Salah satu penyumbang pajak terbesar di Indonesia adalah UMKM (Usaha Mikro, Kecil, dan Menengah). </w:t>
      </w:r>
      <w:r w:rsidR="001D6363" w:rsidRPr="00A07C45">
        <w:rPr>
          <w:rFonts w:asciiTheme="majorBidi" w:hAnsiTheme="majorBidi" w:cstheme="majorBidi"/>
          <w:sz w:val="24"/>
          <w:szCs w:val="24"/>
        </w:rPr>
        <w:t>UMKM memiliki peran penting sebagai salah satu pilar utama perekonomian Indonesia. Menurut data dari Kementerian Koperasi dan UKM pada tahun 2021, terdapat sekitar 64,2 juta UMKM di Indonesia, yang memberikan kontribusi sebesar 61,07% terhadap PDB, atau setara dengan Rp8.573,89 triliun</w:t>
      </w:r>
      <w:r w:rsidRPr="00A07C45">
        <w:rPr>
          <w:rFonts w:asciiTheme="majorBidi" w:hAnsiTheme="majorBidi" w:cstheme="majorBidi"/>
          <w:sz w:val="24"/>
          <w:szCs w:val="24"/>
        </w:rPr>
        <w:t xml:space="preserve">. </w:t>
      </w:r>
      <w:r w:rsidR="00743413" w:rsidRPr="00A07C45">
        <w:rPr>
          <w:rFonts w:asciiTheme="majorBidi" w:hAnsiTheme="majorBidi" w:cstheme="majorBidi"/>
          <w:sz w:val="24"/>
          <w:szCs w:val="24"/>
        </w:rPr>
        <w:t>Berdasarkan pada laman web Kemenkeu, k</w:t>
      </w:r>
      <w:r w:rsidRPr="00A07C45">
        <w:rPr>
          <w:rFonts w:asciiTheme="majorBidi" w:hAnsiTheme="majorBidi" w:cstheme="majorBidi"/>
          <w:sz w:val="24"/>
          <w:szCs w:val="24"/>
        </w:rPr>
        <w:t xml:space="preserve">ontribusi </w:t>
      </w:r>
      <w:r w:rsidR="001D6363" w:rsidRPr="00A07C45">
        <w:rPr>
          <w:rFonts w:asciiTheme="majorBidi" w:hAnsiTheme="majorBidi" w:cstheme="majorBidi"/>
          <w:sz w:val="24"/>
          <w:szCs w:val="24"/>
        </w:rPr>
        <w:t xml:space="preserve">UMKM </w:t>
      </w:r>
      <w:r w:rsidR="001D6363" w:rsidRPr="00A07C45">
        <w:rPr>
          <w:rFonts w:asciiTheme="majorBidi" w:hAnsiTheme="majorBidi" w:cstheme="majorBidi"/>
          <w:sz w:val="24"/>
          <w:szCs w:val="24"/>
        </w:rPr>
        <w:lastRenderedPageBreak/>
        <w:t>memiliki peran signifikan dalam perekonomian Indonesia, dengan kemampuan menyerap 97% dari total tenaga kerja serta menghimpun hingga 60,4% dari total investasi yang ada</w:t>
      </w:r>
      <w:r w:rsidRPr="00A07C45">
        <w:rPr>
          <w:rFonts w:asciiTheme="majorBidi" w:hAnsiTheme="majorBidi" w:cstheme="majorBidi"/>
          <w:sz w:val="24"/>
          <w:szCs w:val="24"/>
        </w:rPr>
        <w:t>. Fakta ini menegaskan betapa krusialnya peran UMKM dalam struktur perekonomian Indonesia, baik dari sisi penyerapan tenaga kerja, kontribusi terhadap PDB, maupun dalam menghimpun investasi, sehingga menjadi sektor yang sangat penting dalam upaya peningkatan basis pajak nasional.</w:t>
      </w:r>
    </w:p>
    <w:p w14:paraId="78492A4A" w14:textId="0F89A909" w:rsidR="000D52B9" w:rsidRPr="00A07C45" w:rsidRDefault="00771832" w:rsidP="001D6363">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Keberadaan UMKM memainkan peran kunci </w:t>
      </w:r>
      <w:r w:rsidR="001D6363" w:rsidRPr="00A07C45">
        <w:rPr>
          <w:rFonts w:asciiTheme="majorBidi" w:hAnsiTheme="majorBidi" w:cstheme="majorBidi"/>
          <w:sz w:val="24"/>
          <w:szCs w:val="24"/>
        </w:rPr>
        <w:t xml:space="preserve">dalam menciptakan lapangan kerja, mendorong pertumbuhan ekonomi, dan meningkatkan kesejahteraan masyarakat. UMKM memiliki potensi besar untuk memberikan dampak positif yang signifikan terhadap kesejahteraan rakyat. Di banyak negara, termasuk Indonesia, UMKM telah lama menjadi pilar utama dalam perekonomian </w:t>
      </w:r>
      <w:r w:rsidR="00933E38" w:rsidRPr="00A07C45">
        <w:rPr>
          <w:rFonts w:asciiTheme="majorBidi" w:hAnsiTheme="majorBidi" w:cstheme="majorBidi"/>
          <w:sz w:val="24"/>
          <w:szCs w:val="24"/>
        </w:rPr>
        <w:fldChar w:fldCharType="begin" w:fldLock="1"/>
      </w:r>
      <w:r w:rsidR="003D1C06" w:rsidRPr="00A07C45">
        <w:rPr>
          <w:rFonts w:asciiTheme="majorBidi" w:hAnsiTheme="majorBidi" w:cstheme="majorBidi"/>
          <w:sz w:val="24"/>
          <w:szCs w:val="24"/>
        </w:rPr>
        <w:instrText>ADDIN CSL_CITATION {"citationItems":[{"id":"ITEM-1","itemData":{"author":[{"dropping-particle":"","family":"Abas Kasim, Juita L.D. Bessie, Anthonius B. Messakh","given":"Thomas W. Isliko","non-dropping-particle":"","parse-names":false,"suffix":""}],"container-title":"Manajemen","id":"ITEM-1","issue":"3","issued":{"date-parts":[["2023"]]},"page":"665-673","title":"PENGARUH KARAKTERISTIK WIRAUSAHA, MODAL USAHA, DAN STRATEGI PEMASARAN TERHADAP PERKEMBANGAN UMKM (Studi Pada UMKM Tenun Ikat di Kabupaten Sumba Barat Daya, NTT)","type":"article-journal","volume":"16"},"uris":["http://www.mendeley.com/documents/?uuid=b5512695-dbf6-4c95-bfad-c5cd8270731b"]}],"mendeley":{"formattedCitation":"(Abas Kasim, Juita L.D. Bessie, Anthonius B. Messakh, 2023)","plainTextFormattedCitation":"(Abas Kasim, Juita L.D. Bessie, Anthonius B. Messakh, 2023)","previouslyFormattedCitation":"(Abas Kasim, Juita L.D. Bessie, Anthonius B. Messakh, 2023)"},"properties":{"noteIndex":0},"schema":"https://github.com/citation-style-language/schema/raw/master/csl-citation.json"}</w:instrText>
      </w:r>
      <w:r w:rsidR="00933E38" w:rsidRPr="00A07C45">
        <w:rPr>
          <w:rFonts w:asciiTheme="majorBidi" w:hAnsiTheme="majorBidi" w:cstheme="majorBidi"/>
          <w:sz w:val="24"/>
          <w:szCs w:val="24"/>
        </w:rPr>
        <w:fldChar w:fldCharType="separate"/>
      </w:r>
      <w:r w:rsidR="00933E38" w:rsidRPr="00A07C45">
        <w:rPr>
          <w:rFonts w:asciiTheme="majorBidi" w:hAnsiTheme="majorBidi" w:cstheme="majorBidi"/>
          <w:noProof/>
          <w:sz w:val="24"/>
          <w:szCs w:val="24"/>
        </w:rPr>
        <w:t>(Abas Kasim, Juita L.D. Bessie, Anthonius B. Messakh, 2023)</w:t>
      </w:r>
      <w:r w:rsidR="00933E38" w:rsidRPr="00A07C45">
        <w:rPr>
          <w:rFonts w:asciiTheme="majorBidi" w:hAnsiTheme="majorBidi" w:cstheme="majorBidi"/>
          <w:sz w:val="24"/>
          <w:szCs w:val="24"/>
        </w:rPr>
        <w:fldChar w:fldCharType="end"/>
      </w:r>
      <w:r w:rsidRPr="00A07C45">
        <w:rPr>
          <w:rFonts w:asciiTheme="majorBidi" w:hAnsiTheme="majorBidi" w:cstheme="majorBidi"/>
          <w:sz w:val="24"/>
          <w:szCs w:val="24"/>
        </w:rPr>
        <w:t xml:space="preserve">. Oleh karena itu, </w:t>
      </w:r>
      <w:r w:rsidR="001D6363" w:rsidRPr="00A07C45">
        <w:rPr>
          <w:rFonts w:asciiTheme="majorBidi" w:hAnsiTheme="majorBidi" w:cstheme="majorBidi"/>
          <w:sz w:val="24"/>
          <w:szCs w:val="24"/>
        </w:rPr>
        <w:t>penguatan sektor UMKM perlu terus didorong oleh berbagai pihak, termasuk pemerintah, lembaga keuangan, dan masyarakat luas, untuk mewujudkan pertumbuhan ekonomi yang berkelanjutan dan berkeadilan</w:t>
      </w:r>
      <w:r w:rsidR="00933E38" w:rsidRPr="00A07C45">
        <w:rPr>
          <w:rFonts w:asciiTheme="majorBidi" w:hAnsiTheme="majorBidi" w:cstheme="majorBidi"/>
          <w:sz w:val="24"/>
          <w:szCs w:val="24"/>
        </w:rPr>
        <w:t xml:space="preserve"> </w:t>
      </w:r>
      <w:r w:rsidR="00933E38" w:rsidRPr="00A07C45">
        <w:rPr>
          <w:rFonts w:asciiTheme="majorBidi" w:hAnsiTheme="majorBidi" w:cstheme="majorBidi"/>
          <w:sz w:val="24"/>
          <w:szCs w:val="24"/>
        </w:rPr>
        <w:fldChar w:fldCharType="begin" w:fldLock="1"/>
      </w:r>
      <w:r w:rsidR="00933E38" w:rsidRPr="00A07C45">
        <w:rPr>
          <w:rFonts w:asciiTheme="majorBidi" w:hAnsiTheme="majorBidi" w:cstheme="majorBidi"/>
          <w:sz w:val="24"/>
          <w:szCs w:val="24"/>
        </w:rPr>
        <w:instrText>ADDIN CSL_CITATION {"citationItems":[{"id":"ITEM-1","itemData":{"author":[{"dropping-particle":"","family":"Tuluki","given":"A N P","non-dropping-particle":"","parse-names":false,"suffix":""},{"dropping-particle":"","family":"Soegoto","given":"A S","non-dropping-particle":"","parse-names":false,"suffix":""},{"dropping-particle":"","family":"Soepeno","given":"D","non-dropping-particle":"","parse-names":false,"suffix":""},{"dropping-particle":"","family":"Kinerja","given":"Pengaruh","non-dropping-particle":"","parse-names":false,"suffix":""},{"dropping-particle":"","family":"Dan","given":"Pemasaran","non-dropping-particle":"","parse-names":false,"suffix":""},{"dropping-particle":"","family":"Produk","given":"Kualitas","non-dropping-particle":"","parse-names":false,"suffix":""},{"dropping-particle":"","family":"Manajemen","given":"Jurusan","non-dropping-particle":"","parse-names":false,"suffix":""},{"dropping-particle":"","family":"Ekonomi","given":"Fakultas","non-dropping-particle":"","parse-names":false,"suffix":""},{"dropping-particle":"","family":"Ratulangi","given":"Universitas Sam","non-dropping-particle":"","parse-names":false,"suffix":""}],"id":"ITEM-1","issue":"3","issued":{"date-parts":[["2023"]]},"page":"869-879","title":"PERKEMBANGAN UMKM DI KELURAHAN TELING ATAS PADA MASA PANDEMI COVID-19 HE EFFECT OF MARKETING PERFORMANCE AND PRODUCT QUALITY ON THE DEVELOPMENT OF MSMEs IN TELING ON VILLAGE DURING THE COVID-19 PANDEMIC Jurnal EMBA Vol . 11 No . 3 Juli 2023 , Hal . 869-87","type":"article-journal","volume":"11"},"uris":["http://www.mendeley.com/documents/?uuid=e9d8e7b3-f8fe-4494-981e-3aed4e48529d"]}],"mendeley":{"formattedCitation":"(Tuluki et al., 2023)","plainTextFormattedCitation":"(Tuluki et al., 2023)","previouslyFormattedCitation":"(Tuluki et al., 2023)"},"properties":{"noteIndex":0},"schema":"https://github.com/citation-style-language/schema/raw/master/csl-citation.json"}</w:instrText>
      </w:r>
      <w:r w:rsidR="00933E38" w:rsidRPr="00A07C45">
        <w:rPr>
          <w:rFonts w:asciiTheme="majorBidi" w:hAnsiTheme="majorBidi" w:cstheme="majorBidi"/>
          <w:sz w:val="24"/>
          <w:szCs w:val="24"/>
        </w:rPr>
        <w:fldChar w:fldCharType="separate"/>
      </w:r>
      <w:r w:rsidR="00933E38" w:rsidRPr="00A07C45">
        <w:rPr>
          <w:rFonts w:asciiTheme="majorBidi" w:hAnsiTheme="majorBidi" w:cstheme="majorBidi"/>
          <w:noProof/>
          <w:sz w:val="24"/>
          <w:szCs w:val="24"/>
        </w:rPr>
        <w:t>(Tuluki et al., 2023)</w:t>
      </w:r>
      <w:r w:rsidR="00933E38" w:rsidRPr="00A07C45">
        <w:rPr>
          <w:rFonts w:asciiTheme="majorBidi" w:hAnsiTheme="majorBidi" w:cstheme="majorBidi"/>
          <w:sz w:val="24"/>
          <w:szCs w:val="24"/>
        </w:rPr>
        <w:fldChar w:fldCharType="end"/>
      </w:r>
      <w:r w:rsidR="001D6363" w:rsidRPr="00A07C45">
        <w:rPr>
          <w:rFonts w:asciiTheme="majorBidi" w:hAnsiTheme="majorBidi" w:cstheme="majorBidi"/>
          <w:sz w:val="24"/>
          <w:szCs w:val="24"/>
        </w:rPr>
        <w:t>.</w:t>
      </w:r>
    </w:p>
    <w:p w14:paraId="20CD0A6C" w14:textId="7022093E" w:rsidR="000D52B9" w:rsidRPr="00A07C45" w:rsidRDefault="00771832"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Kepala Dinas Koperasi, UKM, dan Perindustrian (</w:t>
      </w:r>
      <w:proofErr w:type="spellStart"/>
      <w:r w:rsidRPr="00A07C45">
        <w:rPr>
          <w:rFonts w:asciiTheme="majorBidi" w:hAnsiTheme="majorBidi" w:cstheme="majorBidi"/>
          <w:sz w:val="24"/>
          <w:szCs w:val="24"/>
        </w:rPr>
        <w:t>Diskukmp</w:t>
      </w:r>
      <w:proofErr w:type="spellEnd"/>
      <w:r w:rsidRPr="00A07C45">
        <w:rPr>
          <w:rFonts w:asciiTheme="majorBidi" w:hAnsiTheme="majorBidi" w:cstheme="majorBidi"/>
          <w:sz w:val="24"/>
          <w:szCs w:val="24"/>
        </w:rPr>
        <w:t>) Kota Samarinda, Nurrahmi, mengungkapkan bahwa pihaknya telah berhasil mendaftarkan sebanyak 45.149 UMKM di kota tersebut. Dari jumlah tersebut, UMKM yang aktif dan bergerak antara tahun 2022 hingga 2023 mencapai 37.493 unit, menunjukkan peningkatan yang signifikan dalam sektor wirausaha lokal. Khusus pada tahun 2023, terdapat pertumbuhan yang mencolok dengan tercatatnya 17.086 UMKM baru, jauh melebihi target awal sebanyak 10.000 UMKM</w:t>
      </w:r>
      <w:r w:rsidR="005F61D0" w:rsidRPr="00A07C45">
        <w:rPr>
          <w:rFonts w:asciiTheme="majorBidi" w:hAnsiTheme="majorBidi" w:cstheme="majorBidi"/>
          <w:sz w:val="24"/>
          <w:szCs w:val="24"/>
        </w:rPr>
        <w:t xml:space="preserve"> </w:t>
      </w:r>
      <w:r w:rsidR="00A475D6" w:rsidRPr="00A07C45">
        <w:rPr>
          <w:rFonts w:asciiTheme="majorBidi" w:hAnsiTheme="majorBidi" w:cstheme="majorBidi"/>
          <w:sz w:val="24"/>
          <w:szCs w:val="24"/>
        </w:rPr>
        <w:fldChar w:fldCharType="begin" w:fldLock="1"/>
      </w:r>
      <w:r w:rsidR="000837F4" w:rsidRPr="00A07C45">
        <w:rPr>
          <w:rFonts w:asciiTheme="majorBidi" w:hAnsiTheme="majorBidi" w:cstheme="majorBidi"/>
          <w:sz w:val="24"/>
          <w:szCs w:val="24"/>
        </w:rPr>
        <w:instrText>ADDIN CSL_CITATION {"citationItems":[{"id":"ITEM-1","itemData":{"author":[{"dropping-particle":"","family":"Ramadhan","given":"Adi Rizki","non-dropping-particle":"","parse-names":false,"suffix":""}],"id":"ITEM-1","issued":{"date-parts":[["2024"]]},"page":"PEMKOT SAMARINDA","title":"Pertumbuhan Ekonomi Samarinda Meningkat 2 Persen, UMKM Bidang Kuliner Menggeliat","type":"article-journal"},"uris":["http://www.mendeley.com/documents/?uuid=75f4290d-2f98-4eac-9023-492689379aad"]}],"mendeley":{"formattedCitation":"(Ramadhan, 2024)","plainTextFormattedCitation":"(Ramadhan, 2024)","previouslyFormattedCitation":"(Ramadhan, 2024)"},"properties":{"noteIndex":0},"schema":"https://github.com/citation-style-language/schema/raw/master/csl-citation.json"}</w:instrText>
      </w:r>
      <w:r w:rsidR="00A475D6" w:rsidRPr="00A07C45">
        <w:rPr>
          <w:rFonts w:asciiTheme="majorBidi" w:hAnsiTheme="majorBidi" w:cstheme="majorBidi"/>
          <w:sz w:val="24"/>
          <w:szCs w:val="24"/>
        </w:rPr>
        <w:fldChar w:fldCharType="separate"/>
      </w:r>
      <w:r w:rsidR="00A475D6" w:rsidRPr="00A07C45">
        <w:rPr>
          <w:rFonts w:asciiTheme="majorBidi" w:hAnsiTheme="majorBidi" w:cstheme="majorBidi"/>
          <w:noProof/>
          <w:sz w:val="24"/>
          <w:szCs w:val="24"/>
        </w:rPr>
        <w:t>(Ramadhan, 2024)</w:t>
      </w:r>
      <w:r w:rsidR="00A475D6" w:rsidRPr="00A07C45">
        <w:rPr>
          <w:rFonts w:asciiTheme="majorBidi" w:hAnsiTheme="majorBidi" w:cstheme="majorBidi"/>
          <w:sz w:val="24"/>
          <w:szCs w:val="24"/>
        </w:rPr>
        <w:fldChar w:fldCharType="end"/>
      </w:r>
      <w:r w:rsidRPr="00A07C45">
        <w:rPr>
          <w:rFonts w:asciiTheme="majorBidi" w:hAnsiTheme="majorBidi" w:cstheme="majorBidi"/>
          <w:sz w:val="24"/>
          <w:szCs w:val="24"/>
        </w:rPr>
        <w:t xml:space="preserve">. Capaian ini mencerminkan komitmen Kota Samarinda dalam </w:t>
      </w:r>
      <w:r w:rsidRPr="00A07C45">
        <w:rPr>
          <w:rFonts w:asciiTheme="majorBidi" w:hAnsiTheme="majorBidi" w:cstheme="majorBidi"/>
          <w:sz w:val="24"/>
          <w:szCs w:val="24"/>
        </w:rPr>
        <w:lastRenderedPageBreak/>
        <w:t>mendorong pengembangan sektor UMKM sebagai salah satu pilar penting perekonomian daerah. UMKM di Samarinda tidak hanya menyumbang terhadap pertumbuhan ekonomi tetapi juga memainkan peran signifikan dalam menciptakan lapangan kerja. Data dari Badan Pusat Statistik (BPS) Kota Samarinda menunjukkan bahwa kontribusi UMKM sangat penting dalam struktur Produk Domestik Regional Bruto (PDRB) kota ini. Pertumbuhan UMKM yang signifikan dari tahun ke tahun menunjukkan peningkatan aktivitas ekonomi lokal yang merata, dengan jumlah UMKM yang terus meningkat, khususnya pada tahun 2023 yang melampaui target pemerintah.</w:t>
      </w:r>
    </w:p>
    <w:p w14:paraId="38A9B26E" w14:textId="573DAF97" w:rsidR="00771832" w:rsidRPr="00A07C45" w:rsidRDefault="007E68DB"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UMKM berkontribusi pada pendapatan negara melalui kewajiban membayar pajak sesuai dengan regulasi yang ada. Pendapatan yang dihasilkan dari sektor UMKM dapat dimanfaatkan oleh pemerintah untuk mendanai berbagai sektor, termasuk pendidikan, kesehatan, infrastruktur, dan layanan publik lainnya</w:t>
      </w:r>
      <w:r w:rsidR="000837F4" w:rsidRPr="00A07C45">
        <w:rPr>
          <w:rFonts w:asciiTheme="majorBidi" w:hAnsiTheme="majorBidi" w:cstheme="majorBidi"/>
          <w:sz w:val="24"/>
          <w:szCs w:val="24"/>
        </w:rPr>
        <w:t xml:space="preserve"> </w:t>
      </w:r>
      <w:r w:rsidR="000837F4" w:rsidRPr="00A07C45">
        <w:rPr>
          <w:rFonts w:asciiTheme="majorBidi" w:hAnsiTheme="majorBidi" w:cstheme="majorBidi"/>
          <w:sz w:val="24"/>
          <w:szCs w:val="24"/>
        </w:rPr>
        <w:fldChar w:fldCharType="begin" w:fldLock="1"/>
      </w:r>
      <w:r w:rsidR="000837F4" w:rsidRPr="00A07C45">
        <w:rPr>
          <w:rFonts w:asciiTheme="majorBidi" w:hAnsiTheme="majorBidi" w:cstheme="majorBidi"/>
          <w:sz w:val="24"/>
          <w:szCs w:val="24"/>
        </w:rPr>
        <w:instrText>ADDIN CSL_CITATION {"citationItems":[{"id":"ITEM-1","itemData":{"abstract":"In economic activities, welfare is the main thing for the community. This welfare can be seen by the ability of the community to fulfill their daily needs. Micro, Small and Medium Enterprises are productive businesses that are owned and managed by individuals or business entities that have met the criteria as micro-enterprises. With the existence of MSMEs, fulfilling these needs becomes more easily accessible to people throughout Indonesia. This study aims to analyze the role of Micro, Small and Medium Enterprises (MSMEs) in the economy. MSMEs have an important role in creating economic growth, employment, and reducing social inequality. In this journal, we present a comprehensive literature review on the contribution of MSMEs to the economy and the factors that influence the success of MSMEs. We also discuss policy initiatives that support the development of MSMEs and provide recommendations for increasing the role of MSMEs in the economy.","author":[{"dropping-particle":"","family":"Vinatra","given":"Satriaji","non-dropping-particle":"","parse-names":false,"suffix":""}],"container-title":"Jurnal Akuntan Publik","id":"ITEM-1","issue":"3","issued":{"date-parts":[["2023"]]},"page":"1-08","title":"Peran Usaha Mikro, Kecil, dan Menengah (UMKM) dalam Kesejahteraan Perekonomian Negara dan Masyarakat","type":"article-journal","volume":"1"},"uris":["http://www.mendeley.com/documents/?uuid=2cd5eadd-830a-4680-88bb-6eb18740525f"]}],"mendeley":{"formattedCitation":"(Vinatra, 2023)","plainTextFormattedCitation":"(Vinatra, 2023)","previouslyFormattedCitation":"(Vinatra, 2023)"},"properties":{"noteIndex":0},"schema":"https://github.com/citation-style-language/schema/raw/master/csl-citation.json"}</w:instrText>
      </w:r>
      <w:r w:rsidR="000837F4" w:rsidRPr="00A07C45">
        <w:rPr>
          <w:rFonts w:asciiTheme="majorBidi" w:hAnsiTheme="majorBidi" w:cstheme="majorBidi"/>
          <w:sz w:val="24"/>
          <w:szCs w:val="24"/>
        </w:rPr>
        <w:fldChar w:fldCharType="separate"/>
      </w:r>
      <w:r w:rsidR="000837F4" w:rsidRPr="00A07C45">
        <w:rPr>
          <w:rFonts w:asciiTheme="majorBidi" w:hAnsiTheme="majorBidi" w:cstheme="majorBidi"/>
          <w:noProof/>
          <w:sz w:val="24"/>
          <w:szCs w:val="24"/>
        </w:rPr>
        <w:t>(Vinatra, 2023)</w:t>
      </w:r>
      <w:r w:rsidR="000837F4" w:rsidRPr="00A07C45">
        <w:rPr>
          <w:rFonts w:asciiTheme="majorBidi" w:hAnsiTheme="majorBidi" w:cstheme="majorBidi"/>
          <w:sz w:val="24"/>
          <w:szCs w:val="24"/>
        </w:rPr>
        <w:fldChar w:fldCharType="end"/>
      </w:r>
      <w:r w:rsidRPr="00A07C45">
        <w:rPr>
          <w:rFonts w:asciiTheme="majorBidi" w:hAnsiTheme="majorBidi" w:cstheme="majorBidi"/>
          <w:sz w:val="24"/>
          <w:szCs w:val="24"/>
        </w:rPr>
        <w:t>.</w:t>
      </w:r>
    </w:p>
    <w:p w14:paraId="01A10C11" w14:textId="6D911946" w:rsidR="00145A00" w:rsidRPr="00A07C45" w:rsidRDefault="00145A00"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Namun ada masalah, banyakan WP UMKM di Samarinda </w:t>
      </w:r>
      <w:proofErr w:type="spellStart"/>
      <w:r w:rsidRPr="00A07C45">
        <w:rPr>
          <w:rFonts w:asciiTheme="majorBidi" w:hAnsiTheme="majorBidi" w:cstheme="majorBidi"/>
          <w:sz w:val="24"/>
          <w:szCs w:val="24"/>
        </w:rPr>
        <w:t>khusunya</w:t>
      </w:r>
      <w:proofErr w:type="spellEnd"/>
      <w:r w:rsidRPr="00A07C45">
        <w:rPr>
          <w:rFonts w:asciiTheme="majorBidi" w:hAnsiTheme="majorBidi" w:cstheme="majorBidi"/>
          <w:sz w:val="24"/>
          <w:szCs w:val="24"/>
        </w:rPr>
        <w:t xml:space="preserve"> dari KPP Pratama Samarinda Ulu, masih menunjukkan tingkat kepatuhan pelaporan SPT yang rendah dan fluktuatif, meskipun jumlah terdaftar meningkat. Hal ini </w:t>
      </w:r>
      <w:r w:rsidR="00743413" w:rsidRPr="00A07C45">
        <w:rPr>
          <w:rFonts w:asciiTheme="majorBidi" w:hAnsiTheme="majorBidi" w:cstheme="majorBidi"/>
          <w:sz w:val="24"/>
          <w:szCs w:val="24"/>
        </w:rPr>
        <w:t>ditunjukkan dalam tabel di bawah ini:</w:t>
      </w:r>
    </w:p>
    <w:p w14:paraId="1B40D945" w14:textId="3CF174A0" w:rsidR="005B0EDF" w:rsidRPr="00A07C45" w:rsidRDefault="005B0EDF" w:rsidP="007477EE">
      <w:pPr>
        <w:spacing w:after="0" w:line="480" w:lineRule="auto"/>
        <w:ind w:firstLine="720"/>
        <w:jc w:val="both"/>
        <w:rPr>
          <w:rFonts w:asciiTheme="majorBidi" w:hAnsiTheme="majorBidi" w:cstheme="majorBidi"/>
          <w:sz w:val="24"/>
          <w:szCs w:val="24"/>
        </w:rPr>
      </w:pPr>
    </w:p>
    <w:p w14:paraId="0CE4B49C" w14:textId="4457FF79" w:rsidR="002C3E13" w:rsidRPr="00A07C45" w:rsidRDefault="002C3E13" w:rsidP="007477EE">
      <w:pPr>
        <w:spacing w:line="480" w:lineRule="auto"/>
        <w:jc w:val="both"/>
        <w:rPr>
          <w:rFonts w:asciiTheme="majorBidi" w:hAnsiTheme="majorBidi" w:cstheme="majorBidi"/>
          <w:sz w:val="24"/>
          <w:szCs w:val="24"/>
        </w:rPr>
      </w:pPr>
    </w:p>
    <w:p w14:paraId="331EEC32" w14:textId="6E429D04" w:rsidR="002C3E13" w:rsidRPr="00A07C45" w:rsidRDefault="002C3E13" w:rsidP="002C3E13">
      <w:pPr>
        <w:rPr>
          <w:rFonts w:asciiTheme="majorBidi" w:hAnsiTheme="majorBidi" w:cstheme="majorBidi"/>
          <w:sz w:val="24"/>
          <w:szCs w:val="24"/>
        </w:rPr>
      </w:pPr>
    </w:p>
    <w:p w14:paraId="7CAB9022" w14:textId="0C8EA6EE" w:rsidR="005B0EDF" w:rsidRPr="00A07C45" w:rsidRDefault="002C3E13" w:rsidP="002C3E13">
      <w:pPr>
        <w:rPr>
          <w:rFonts w:asciiTheme="majorBidi" w:hAnsiTheme="majorBidi" w:cstheme="majorBidi"/>
          <w:sz w:val="24"/>
          <w:szCs w:val="24"/>
        </w:rPr>
      </w:pPr>
      <w:r w:rsidRPr="00A07C45">
        <w:rPr>
          <w:rFonts w:asciiTheme="majorBidi" w:hAnsiTheme="majorBidi" w:cstheme="majorBidi"/>
          <w:sz w:val="24"/>
          <w:szCs w:val="24"/>
        </w:rPr>
        <w:br w:type="page"/>
      </w:r>
    </w:p>
    <w:p w14:paraId="4485301A" w14:textId="2C31C825" w:rsidR="006E6AE6" w:rsidRPr="00A07C45" w:rsidRDefault="004F7D5B" w:rsidP="006E6AE6">
      <w:pPr>
        <w:pStyle w:val="Keterangan"/>
        <w:spacing w:after="0"/>
        <w:rPr>
          <w:rFonts w:asciiTheme="majorBidi" w:hAnsiTheme="majorBidi" w:cstheme="majorBidi"/>
          <w:b/>
          <w:bCs/>
          <w:i w:val="0"/>
          <w:iCs w:val="0"/>
          <w:color w:val="auto"/>
          <w:sz w:val="22"/>
          <w:szCs w:val="22"/>
        </w:rPr>
      </w:pPr>
      <w:bookmarkStart w:id="12" w:name="_Toc179457801"/>
      <w:r w:rsidRPr="00A07C45">
        <w:rPr>
          <w:rFonts w:asciiTheme="majorBidi" w:hAnsiTheme="majorBidi" w:cstheme="majorBidi"/>
          <w:b/>
          <w:bCs/>
          <w:i w:val="0"/>
          <w:iCs w:val="0"/>
          <w:color w:val="auto"/>
          <w:sz w:val="22"/>
          <w:szCs w:val="22"/>
        </w:rPr>
        <w:lastRenderedPageBreak/>
        <w:t>Tabel 1.</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Tabel_1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1</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Data wajib pajak UMKM di KPP Pratama Samarinda Ulu</w:t>
      </w:r>
      <w:bookmarkEnd w:id="12"/>
      <w:r w:rsidRPr="00A07C45">
        <w:rPr>
          <w:rFonts w:asciiTheme="majorBidi" w:hAnsiTheme="majorBidi" w:cstheme="majorBidi"/>
          <w:b/>
          <w:bCs/>
          <w:i w:val="0"/>
          <w:iCs w:val="0"/>
          <w:color w:val="auto"/>
          <w:sz w:val="22"/>
          <w:szCs w:val="22"/>
        </w:rPr>
        <w:t xml:space="preserve"> Tahun </w:t>
      </w:r>
    </w:p>
    <w:p w14:paraId="09063B90" w14:textId="2631187D" w:rsidR="004F7D5B" w:rsidRPr="00A07C45" w:rsidRDefault="004F7D5B" w:rsidP="006E6AE6">
      <w:pPr>
        <w:pStyle w:val="Keterangan"/>
        <w:spacing w:after="0"/>
        <w:rPr>
          <w:rFonts w:asciiTheme="majorBidi" w:hAnsiTheme="majorBidi" w:cstheme="majorBidi"/>
          <w:b/>
          <w:bCs/>
          <w:i w:val="0"/>
          <w:iCs w:val="0"/>
          <w:color w:val="auto"/>
          <w:sz w:val="22"/>
          <w:szCs w:val="22"/>
        </w:rPr>
      </w:pPr>
      <w:r w:rsidRPr="00A07C45">
        <w:rPr>
          <w:rFonts w:asciiTheme="majorBidi" w:hAnsiTheme="majorBidi" w:cstheme="majorBidi"/>
          <w:b/>
          <w:bCs/>
          <w:i w:val="0"/>
          <w:iCs w:val="0"/>
          <w:color w:val="auto"/>
          <w:sz w:val="22"/>
          <w:szCs w:val="22"/>
        </w:rPr>
        <w:t>2019-2023</w:t>
      </w:r>
    </w:p>
    <w:tbl>
      <w:tblPr>
        <w:tblW w:w="5000" w:type="pct"/>
        <w:tblCellMar>
          <w:top w:w="15" w:type="dxa"/>
          <w:left w:w="15" w:type="dxa"/>
          <w:bottom w:w="15" w:type="dxa"/>
          <w:right w:w="15" w:type="dxa"/>
        </w:tblCellMar>
        <w:tblLook w:val="04A0" w:firstRow="1" w:lastRow="0" w:firstColumn="1" w:lastColumn="0" w:noHBand="0" w:noVBand="1"/>
      </w:tblPr>
      <w:tblGrid>
        <w:gridCol w:w="1070"/>
        <w:gridCol w:w="3411"/>
        <w:gridCol w:w="2223"/>
        <w:gridCol w:w="1217"/>
      </w:tblGrid>
      <w:tr w:rsidR="005148C6" w:rsidRPr="00A07C45" w14:paraId="6E6E8C1D" w14:textId="77777777" w:rsidTr="003F2CB9">
        <w:trPr>
          <w:trHeight w:val="20"/>
        </w:trPr>
        <w:tc>
          <w:tcPr>
            <w:tcW w:w="67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2F06EB" w14:textId="77777777" w:rsidR="00771832" w:rsidRPr="00A07C45" w:rsidRDefault="00771832" w:rsidP="00C10503">
            <w:pPr>
              <w:spacing w:after="0" w:line="240" w:lineRule="auto"/>
              <w:jc w:val="center"/>
              <w:rPr>
                <w:rFonts w:asciiTheme="majorBidi" w:hAnsiTheme="majorBidi" w:cstheme="majorBidi"/>
                <w:b/>
                <w:bCs/>
                <w:sz w:val="20"/>
                <w:szCs w:val="20"/>
              </w:rPr>
            </w:pPr>
            <w:bookmarkStart w:id="13" w:name="_Hlk206115830"/>
            <w:r w:rsidRPr="00A07C45">
              <w:rPr>
                <w:rFonts w:asciiTheme="majorBidi" w:hAnsiTheme="majorBidi" w:cstheme="majorBidi"/>
                <w:b/>
                <w:bCs/>
                <w:sz w:val="20"/>
                <w:szCs w:val="20"/>
              </w:rPr>
              <w:t>Tahun</w:t>
            </w:r>
          </w:p>
        </w:tc>
        <w:tc>
          <w:tcPr>
            <w:tcW w:w="2153" w:type="pct"/>
            <w:tcBorders>
              <w:top w:val="outset" w:sz="6" w:space="0" w:color="auto"/>
              <w:left w:val="nil"/>
              <w:bottom w:val="outset" w:sz="6" w:space="0" w:color="auto"/>
              <w:right w:val="outset" w:sz="6" w:space="0" w:color="auto"/>
            </w:tcBorders>
            <w:shd w:val="clear" w:color="auto" w:fill="FFFFFF"/>
            <w:vAlign w:val="center"/>
            <w:hideMark/>
          </w:tcPr>
          <w:p w14:paraId="642940DB" w14:textId="412A0E6A" w:rsidR="00771832" w:rsidRPr="00A07C45" w:rsidRDefault="00771832" w:rsidP="00C10503">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WP UMKM Terdaftar</w:t>
            </w:r>
            <w:r w:rsidR="00743413" w:rsidRPr="00A07C45">
              <w:rPr>
                <w:rFonts w:asciiTheme="majorBidi" w:hAnsiTheme="majorBidi" w:cstheme="majorBidi"/>
                <w:b/>
                <w:bCs/>
                <w:sz w:val="20"/>
                <w:szCs w:val="20"/>
              </w:rPr>
              <w:t xml:space="preserve"> (Aktif)</w:t>
            </w:r>
          </w:p>
        </w:tc>
        <w:tc>
          <w:tcPr>
            <w:tcW w:w="1403" w:type="pct"/>
            <w:tcBorders>
              <w:top w:val="outset" w:sz="6" w:space="0" w:color="auto"/>
              <w:left w:val="nil"/>
              <w:bottom w:val="outset" w:sz="6" w:space="0" w:color="auto"/>
              <w:right w:val="outset" w:sz="6" w:space="0" w:color="auto"/>
            </w:tcBorders>
            <w:shd w:val="clear" w:color="auto" w:fill="FFFFFF"/>
            <w:vAlign w:val="center"/>
            <w:hideMark/>
          </w:tcPr>
          <w:p w14:paraId="1DAA0972" w14:textId="77777777" w:rsidR="00771832" w:rsidRPr="00A07C45" w:rsidRDefault="00771832" w:rsidP="00C10503">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WP yang Melapor SPT</w:t>
            </w:r>
          </w:p>
        </w:tc>
        <w:tc>
          <w:tcPr>
            <w:tcW w:w="768" w:type="pct"/>
            <w:tcBorders>
              <w:top w:val="outset" w:sz="6" w:space="0" w:color="auto"/>
              <w:left w:val="nil"/>
              <w:bottom w:val="outset" w:sz="6" w:space="0" w:color="auto"/>
              <w:right w:val="outset" w:sz="6" w:space="0" w:color="auto"/>
            </w:tcBorders>
            <w:shd w:val="clear" w:color="auto" w:fill="FFFFFF"/>
            <w:vAlign w:val="center"/>
            <w:hideMark/>
          </w:tcPr>
          <w:p w14:paraId="1F3925DF" w14:textId="77777777" w:rsidR="00771832" w:rsidRPr="00A07C45" w:rsidRDefault="00771832" w:rsidP="00C10503">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Persentase</w:t>
            </w:r>
          </w:p>
        </w:tc>
      </w:tr>
      <w:tr w:rsidR="005148C6" w:rsidRPr="00A07C45" w14:paraId="585F2524" w14:textId="77777777" w:rsidTr="003F2CB9">
        <w:trPr>
          <w:trHeight w:val="20"/>
        </w:trPr>
        <w:tc>
          <w:tcPr>
            <w:tcW w:w="675" w:type="pct"/>
            <w:tcBorders>
              <w:top w:val="nil"/>
              <w:left w:val="outset" w:sz="6" w:space="0" w:color="auto"/>
              <w:bottom w:val="outset" w:sz="6" w:space="0" w:color="auto"/>
              <w:right w:val="outset" w:sz="6" w:space="0" w:color="auto"/>
            </w:tcBorders>
            <w:shd w:val="clear" w:color="auto" w:fill="FFFFFF"/>
            <w:vAlign w:val="center"/>
            <w:hideMark/>
          </w:tcPr>
          <w:p w14:paraId="220225E7"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2019</w:t>
            </w:r>
          </w:p>
        </w:tc>
        <w:tc>
          <w:tcPr>
            <w:tcW w:w="2153" w:type="pct"/>
            <w:tcBorders>
              <w:top w:val="nil"/>
              <w:left w:val="nil"/>
              <w:bottom w:val="outset" w:sz="6" w:space="0" w:color="auto"/>
              <w:right w:val="outset" w:sz="6" w:space="0" w:color="auto"/>
            </w:tcBorders>
            <w:shd w:val="clear" w:color="auto" w:fill="FFFFFF"/>
            <w:vAlign w:val="center"/>
            <w:hideMark/>
          </w:tcPr>
          <w:p w14:paraId="4774E203"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4377</w:t>
            </w:r>
          </w:p>
        </w:tc>
        <w:tc>
          <w:tcPr>
            <w:tcW w:w="1403" w:type="pct"/>
            <w:tcBorders>
              <w:top w:val="nil"/>
              <w:left w:val="nil"/>
              <w:bottom w:val="outset" w:sz="6" w:space="0" w:color="auto"/>
              <w:right w:val="outset" w:sz="6" w:space="0" w:color="auto"/>
            </w:tcBorders>
            <w:shd w:val="clear" w:color="auto" w:fill="FFFFFF"/>
            <w:vAlign w:val="center"/>
            <w:hideMark/>
          </w:tcPr>
          <w:p w14:paraId="6A0F77C9"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803</w:t>
            </w:r>
          </w:p>
        </w:tc>
        <w:tc>
          <w:tcPr>
            <w:tcW w:w="768" w:type="pct"/>
            <w:tcBorders>
              <w:top w:val="nil"/>
              <w:left w:val="nil"/>
              <w:bottom w:val="outset" w:sz="6" w:space="0" w:color="auto"/>
              <w:right w:val="outset" w:sz="6" w:space="0" w:color="auto"/>
            </w:tcBorders>
            <w:shd w:val="clear" w:color="auto" w:fill="FFFFFF"/>
            <w:vAlign w:val="center"/>
            <w:hideMark/>
          </w:tcPr>
          <w:p w14:paraId="6E734D08"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18.52%</w:t>
            </w:r>
          </w:p>
        </w:tc>
      </w:tr>
      <w:tr w:rsidR="005148C6" w:rsidRPr="00A07C45" w14:paraId="68FFBB5D" w14:textId="77777777" w:rsidTr="003F2CB9">
        <w:trPr>
          <w:trHeight w:val="20"/>
        </w:trPr>
        <w:tc>
          <w:tcPr>
            <w:tcW w:w="675" w:type="pct"/>
            <w:tcBorders>
              <w:top w:val="nil"/>
              <w:left w:val="outset" w:sz="6" w:space="0" w:color="auto"/>
              <w:bottom w:val="outset" w:sz="6" w:space="0" w:color="auto"/>
              <w:right w:val="outset" w:sz="6" w:space="0" w:color="auto"/>
            </w:tcBorders>
            <w:shd w:val="clear" w:color="auto" w:fill="FFFFFF"/>
            <w:vAlign w:val="center"/>
            <w:hideMark/>
          </w:tcPr>
          <w:p w14:paraId="5520AC05"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2020</w:t>
            </w:r>
          </w:p>
        </w:tc>
        <w:tc>
          <w:tcPr>
            <w:tcW w:w="2153" w:type="pct"/>
            <w:tcBorders>
              <w:top w:val="nil"/>
              <w:left w:val="nil"/>
              <w:bottom w:val="outset" w:sz="6" w:space="0" w:color="auto"/>
              <w:right w:val="outset" w:sz="6" w:space="0" w:color="auto"/>
            </w:tcBorders>
            <w:shd w:val="clear" w:color="auto" w:fill="FFFFFF"/>
            <w:vAlign w:val="center"/>
            <w:hideMark/>
          </w:tcPr>
          <w:p w14:paraId="617422C4"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8758</w:t>
            </w:r>
          </w:p>
        </w:tc>
        <w:tc>
          <w:tcPr>
            <w:tcW w:w="1403" w:type="pct"/>
            <w:tcBorders>
              <w:top w:val="nil"/>
              <w:left w:val="nil"/>
              <w:bottom w:val="outset" w:sz="6" w:space="0" w:color="auto"/>
              <w:right w:val="outset" w:sz="6" w:space="0" w:color="auto"/>
            </w:tcBorders>
            <w:shd w:val="clear" w:color="auto" w:fill="FFFFFF"/>
            <w:vAlign w:val="center"/>
            <w:hideMark/>
          </w:tcPr>
          <w:p w14:paraId="3F66A912"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1322</w:t>
            </w:r>
          </w:p>
        </w:tc>
        <w:tc>
          <w:tcPr>
            <w:tcW w:w="768" w:type="pct"/>
            <w:tcBorders>
              <w:top w:val="nil"/>
              <w:left w:val="nil"/>
              <w:bottom w:val="outset" w:sz="6" w:space="0" w:color="auto"/>
              <w:right w:val="outset" w:sz="6" w:space="0" w:color="auto"/>
            </w:tcBorders>
            <w:shd w:val="clear" w:color="auto" w:fill="FFFFFF"/>
            <w:vAlign w:val="center"/>
            <w:hideMark/>
          </w:tcPr>
          <w:p w14:paraId="6070F8A5"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15.10%</w:t>
            </w:r>
          </w:p>
        </w:tc>
      </w:tr>
      <w:tr w:rsidR="005148C6" w:rsidRPr="00A07C45" w14:paraId="313B39B4" w14:textId="77777777" w:rsidTr="003F2CB9">
        <w:trPr>
          <w:trHeight w:val="20"/>
        </w:trPr>
        <w:tc>
          <w:tcPr>
            <w:tcW w:w="675" w:type="pct"/>
            <w:tcBorders>
              <w:top w:val="nil"/>
              <w:left w:val="outset" w:sz="6" w:space="0" w:color="auto"/>
              <w:bottom w:val="outset" w:sz="6" w:space="0" w:color="auto"/>
              <w:right w:val="outset" w:sz="6" w:space="0" w:color="auto"/>
            </w:tcBorders>
            <w:shd w:val="clear" w:color="auto" w:fill="FFFFFF"/>
            <w:vAlign w:val="center"/>
            <w:hideMark/>
          </w:tcPr>
          <w:p w14:paraId="35C3CE6E"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2021</w:t>
            </w:r>
          </w:p>
        </w:tc>
        <w:tc>
          <w:tcPr>
            <w:tcW w:w="2153" w:type="pct"/>
            <w:tcBorders>
              <w:top w:val="nil"/>
              <w:left w:val="nil"/>
              <w:bottom w:val="outset" w:sz="6" w:space="0" w:color="auto"/>
              <w:right w:val="outset" w:sz="6" w:space="0" w:color="auto"/>
            </w:tcBorders>
            <w:shd w:val="clear" w:color="auto" w:fill="FFFFFF"/>
            <w:vAlign w:val="center"/>
            <w:hideMark/>
          </w:tcPr>
          <w:p w14:paraId="33D31E2A"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7950</w:t>
            </w:r>
          </w:p>
        </w:tc>
        <w:tc>
          <w:tcPr>
            <w:tcW w:w="1403" w:type="pct"/>
            <w:tcBorders>
              <w:top w:val="nil"/>
              <w:left w:val="nil"/>
              <w:bottom w:val="outset" w:sz="6" w:space="0" w:color="auto"/>
              <w:right w:val="outset" w:sz="6" w:space="0" w:color="auto"/>
            </w:tcBorders>
            <w:shd w:val="clear" w:color="auto" w:fill="FFFFFF"/>
            <w:vAlign w:val="center"/>
            <w:hideMark/>
          </w:tcPr>
          <w:p w14:paraId="453900AF"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2380</w:t>
            </w:r>
          </w:p>
        </w:tc>
        <w:tc>
          <w:tcPr>
            <w:tcW w:w="768" w:type="pct"/>
            <w:tcBorders>
              <w:top w:val="nil"/>
              <w:left w:val="nil"/>
              <w:bottom w:val="outset" w:sz="6" w:space="0" w:color="auto"/>
              <w:right w:val="outset" w:sz="6" w:space="0" w:color="auto"/>
            </w:tcBorders>
            <w:shd w:val="clear" w:color="auto" w:fill="FFFFFF"/>
            <w:vAlign w:val="center"/>
            <w:hideMark/>
          </w:tcPr>
          <w:p w14:paraId="36DC01BB"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29.94%</w:t>
            </w:r>
          </w:p>
        </w:tc>
      </w:tr>
      <w:tr w:rsidR="005148C6" w:rsidRPr="00A07C45" w14:paraId="6E07E94B" w14:textId="77777777" w:rsidTr="003F2CB9">
        <w:trPr>
          <w:trHeight w:val="20"/>
        </w:trPr>
        <w:tc>
          <w:tcPr>
            <w:tcW w:w="675" w:type="pct"/>
            <w:tcBorders>
              <w:top w:val="nil"/>
              <w:left w:val="outset" w:sz="6" w:space="0" w:color="auto"/>
              <w:bottom w:val="outset" w:sz="6" w:space="0" w:color="auto"/>
              <w:right w:val="outset" w:sz="6" w:space="0" w:color="auto"/>
            </w:tcBorders>
            <w:shd w:val="clear" w:color="auto" w:fill="FFFFFF"/>
            <w:vAlign w:val="center"/>
            <w:hideMark/>
          </w:tcPr>
          <w:p w14:paraId="48216EE7"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2022</w:t>
            </w:r>
          </w:p>
        </w:tc>
        <w:tc>
          <w:tcPr>
            <w:tcW w:w="2153" w:type="pct"/>
            <w:tcBorders>
              <w:top w:val="nil"/>
              <w:left w:val="nil"/>
              <w:bottom w:val="outset" w:sz="6" w:space="0" w:color="auto"/>
              <w:right w:val="outset" w:sz="6" w:space="0" w:color="auto"/>
            </w:tcBorders>
            <w:shd w:val="clear" w:color="auto" w:fill="FFFFFF"/>
            <w:vAlign w:val="center"/>
            <w:hideMark/>
          </w:tcPr>
          <w:p w14:paraId="45A87CD1"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6724</w:t>
            </w:r>
          </w:p>
        </w:tc>
        <w:tc>
          <w:tcPr>
            <w:tcW w:w="1403" w:type="pct"/>
            <w:tcBorders>
              <w:top w:val="nil"/>
              <w:left w:val="nil"/>
              <w:bottom w:val="outset" w:sz="6" w:space="0" w:color="auto"/>
              <w:right w:val="outset" w:sz="6" w:space="0" w:color="auto"/>
            </w:tcBorders>
            <w:shd w:val="clear" w:color="auto" w:fill="FFFFFF"/>
            <w:vAlign w:val="center"/>
            <w:hideMark/>
          </w:tcPr>
          <w:p w14:paraId="6BC94327"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2892</w:t>
            </w:r>
          </w:p>
        </w:tc>
        <w:tc>
          <w:tcPr>
            <w:tcW w:w="768" w:type="pct"/>
            <w:tcBorders>
              <w:top w:val="nil"/>
              <w:left w:val="nil"/>
              <w:bottom w:val="outset" w:sz="6" w:space="0" w:color="auto"/>
              <w:right w:val="outset" w:sz="6" w:space="0" w:color="auto"/>
            </w:tcBorders>
            <w:shd w:val="clear" w:color="auto" w:fill="FFFFFF"/>
            <w:vAlign w:val="center"/>
            <w:hideMark/>
          </w:tcPr>
          <w:p w14:paraId="23221838"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43.02%</w:t>
            </w:r>
          </w:p>
        </w:tc>
      </w:tr>
      <w:tr w:rsidR="005148C6" w:rsidRPr="00A07C45" w14:paraId="385B0F04" w14:textId="77777777" w:rsidTr="003F2CB9">
        <w:trPr>
          <w:trHeight w:val="20"/>
        </w:trPr>
        <w:tc>
          <w:tcPr>
            <w:tcW w:w="675" w:type="pct"/>
            <w:tcBorders>
              <w:top w:val="nil"/>
              <w:left w:val="outset" w:sz="6" w:space="0" w:color="auto"/>
              <w:bottom w:val="outset" w:sz="6" w:space="0" w:color="auto"/>
              <w:right w:val="outset" w:sz="6" w:space="0" w:color="auto"/>
            </w:tcBorders>
            <w:shd w:val="clear" w:color="auto" w:fill="FFFFFF"/>
            <w:vAlign w:val="center"/>
            <w:hideMark/>
          </w:tcPr>
          <w:p w14:paraId="408DD0FE"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2023</w:t>
            </w:r>
          </w:p>
        </w:tc>
        <w:tc>
          <w:tcPr>
            <w:tcW w:w="2153" w:type="pct"/>
            <w:tcBorders>
              <w:top w:val="nil"/>
              <w:left w:val="nil"/>
              <w:bottom w:val="outset" w:sz="6" w:space="0" w:color="auto"/>
              <w:right w:val="outset" w:sz="6" w:space="0" w:color="auto"/>
            </w:tcBorders>
            <w:shd w:val="clear" w:color="auto" w:fill="FFFFFF"/>
            <w:vAlign w:val="center"/>
            <w:hideMark/>
          </w:tcPr>
          <w:p w14:paraId="1B9765BC"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8273</w:t>
            </w:r>
          </w:p>
        </w:tc>
        <w:tc>
          <w:tcPr>
            <w:tcW w:w="1403" w:type="pct"/>
            <w:tcBorders>
              <w:top w:val="nil"/>
              <w:left w:val="nil"/>
              <w:bottom w:val="outset" w:sz="6" w:space="0" w:color="auto"/>
              <w:right w:val="outset" w:sz="6" w:space="0" w:color="auto"/>
            </w:tcBorders>
            <w:shd w:val="clear" w:color="auto" w:fill="FFFFFF"/>
            <w:vAlign w:val="center"/>
            <w:hideMark/>
          </w:tcPr>
          <w:p w14:paraId="1A269F63"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2854</w:t>
            </w:r>
          </w:p>
        </w:tc>
        <w:tc>
          <w:tcPr>
            <w:tcW w:w="768" w:type="pct"/>
            <w:tcBorders>
              <w:top w:val="nil"/>
              <w:left w:val="nil"/>
              <w:bottom w:val="outset" w:sz="6" w:space="0" w:color="auto"/>
              <w:right w:val="outset" w:sz="6" w:space="0" w:color="auto"/>
            </w:tcBorders>
            <w:shd w:val="clear" w:color="auto" w:fill="FFFFFF"/>
            <w:vAlign w:val="center"/>
            <w:hideMark/>
          </w:tcPr>
          <w:p w14:paraId="56BD5462" w14:textId="77777777" w:rsidR="00771832" w:rsidRPr="00A07C45" w:rsidRDefault="00771832" w:rsidP="00C10503">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34.50%</w:t>
            </w:r>
          </w:p>
        </w:tc>
      </w:tr>
    </w:tbl>
    <w:bookmarkEnd w:id="13"/>
    <w:p w14:paraId="2C9CC645" w14:textId="23C2AD79" w:rsidR="005B0EDF" w:rsidRPr="00A07C45" w:rsidRDefault="005B0EDF" w:rsidP="007477EE">
      <w:pPr>
        <w:spacing w:after="0" w:line="480" w:lineRule="auto"/>
        <w:jc w:val="both"/>
        <w:rPr>
          <w:rFonts w:asciiTheme="majorBidi" w:hAnsiTheme="majorBidi" w:cstheme="majorBidi"/>
          <w:i/>
          <w:iCs/>
          <w:sz w:val="20"/>
          <w:szCs w:val="20"/>
        </w:rPr>
      </w:pPr>
      <w:r w:rsidRPr="00A07C45">
        <w:rPr>
          <w:rFonts w:asciiTheme="majorBidi" w:hAnsiTheme="majorBidi" w:cstheme="majorBidi"/>
          <w:i/>
          <w:iCs/>
          <w:sz w:val="20"/>
          <w:szCs w:val="20"/>
        </w:rPr>
        <w:t>Sumber: KPP Pratama Samarinda Ulu, 2024</w:t>
      </w:r>
    </w:p>
    <w:p w14:paraId="57CE111C" w14:textId="12B7B4B9" w:rsidR="000D52B9" w:rsidRPr="00A07C45" w:rsidRDefault="00771832"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Dari data yang ada terlihat bahwa, Dari tahun 2019 hingga 2023, jumlah WP UMKM terdaftar menunjukkan fluktuasi. Tahun 2020 mencatat peningkatan signifikan, sementara tahun 2021 juga menunjukkan angka yang tinggi sebelum mengalami penurunan di 2022, dan kembali meningkat pada 2023. Jumlah WP UMKM yang melapor SPT meningkat dari tahun 2019 hingga 2022, menunjukkan adanya perbaikan dalam kepatuhan pelaporan. Namun, pada tahun 2023, meskipun jumlah WP terdaftar meningkat, jumlah pelaporan SPT sedikit menurun dibandingkan tahun 2022.</w:t>
      </w:r>
      <w:r w:rsidR="00743413" w:rsidRPr="00A07C45">
        <w:rPr>
          <w:rFonts w:asciiTheme="majorBidi" w:hAnsiTheme="majorBidi" w:cstheme="majorBidi"/>
          <w:sz w:val="24"/>
          <w:szCs w:val="24"/>
        </w:rPr>
        <w:t xml:space="preserve"> Hal ini menunjukkan masalah kepatuhan pada wajib pajak UMKM di wilayah kerja KPP Samarinda Ulu.</w:t>
      </w:r>
    </w:p>
    <w:p w14:paraId="32D8335E" w14:textId="410547C4" w:rsidR="000D52B9" w:rsidRPr="00A07C45" w:rsidRDefault="00771832"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Salah satu metode yang diterapkan oleh pemerintah untuk meningkatkan kepatuhan UMKM adalah dengan memberikan insentif. Tujuan pemberian insentif ini adalah untuk meningkatkan kepatuhan UMKM dalam </w:t>
      </w:r>
      <w:r w:rsidR="0032316D" w:rsidRPr="00A07C45">
        <w:rPr>
          <w:rFonts w:asciiTheme="majorBidi" w:hAnsiTheme="majorBidi" w:cstheme="majorBidi"/>
          <w:sz w:val="24"/>
          <w:szCs w:val="24"/>
        </w:rPr>
        <w:t>memenuhi</w:t>
      </w:r>
      <w:r w:rsidRPr="00A07C45">
        <w:rPr>
          <w:rFonts w:asciiTheme="majorBidi" w:hAnsiTheme="majorBidi" w:cstheme="majorBidi"/>
          <w:sz w:val="24"/>
          <w:szCs w:val="24"/>
        </w:rPr>
        <w:t xml:space="preserve"> kewajiban perpajakannya, sekaligus mendorong pertumbuhan dan perkembangan usaha mereka</w:t>
      </w:r>
      <w:r w:rsidR="00ED2C8E" w:rsidRPr="00A07C45">
        <w:rPr>
          <w:rFonts w:asciiTheme="majorBidi" w:hAnsiTheme="majorBidi" w:cstheme="majorBidi"/>
          <w:sz w:val="24"/>
          <w:szCs w:val="24"/>
        </w:rPr>
        <w:t xml:space="preserve"> </w:t>
      </w:r>
      <w:r w:rsidR="00ED2C8E" w:rsidRPr="00A07C45">
        <w:rPr>
          <w:rFonts w:asciiTheme="majorBidi" w:hAnsiTheme="majorBidi" w:cstheme="majorBidi"/>
          <w:sz w:val="24"/>
          <w:szCs w:val="24"/>
        </w:rPr>
        <w:fldChar w:fldCharType="begin" w:fldLock="1"/>
      </w:r>
      <w:r w:rsidR="00B616D4" w:rsidRPr="00A07C45">
        <w:rPr>
          <w:rFonts w:asciiTheme="majorBidi" w:hAnsiTheme="majorBidi" w:cstheme="majorBidi"/>
          <w:sz w:val="24"/>
          <w:szCs w:val="24"/>
        </w:rPr>
        <w:instrText>ADDIN CSL_CITATION {"citationItems":[{"id":"ITEM-1","itemData":{"DOI":"10.31092/jpi.v6i1.1518","abstract":"The Covid-19 pandemic that continues to this day has had a significant impact on the economic sector. One of the impacts is a decrease in tax revenues. The declining tax revenue in this pandemic situation has prompted the government to provide economic policies based on tax incentives to deal with the pandemic for affected taxpayers, especially in the MSMEs sector. The current pandemic requires that most activities be carried out online, including tax obligations. This study aims to examine the effect of Economic Policy Based on Tax Incentives and Modern Tax Administration Systems through e-Registration, e-Filing, e-Billing and e-Reporting for covid-19 incentives on MSMEs Taxpayer Compliance in Denpasar City During the Pandemic Period. This study analyzed primary data from questionnaires distributed to 100 MSMEs taxpayers in Denpasar City. Testing of research variables was carried out using the Partial Least Square method. The results showed that the Economic Policy Based on Tax Incentives and the Modern Tax Administration System with the implementation of e-Filing, e-Billing, e-Reporting for covid-19 incentives had a positive and significant effect on MSMEs taxpayer compliance. While the implementation of e-registration does not have a positive and significant effect on MSMEs taxpayer compliance.","author":[{"dropping-particle":"","family":"Aryawan","given":"Gede Agus Dody","non-dropping-particle":"","parse-names":false,"suffix":""},{"dropping-particle":"","family":"Karmana","given":"I Wayan","non-dropping-particle":"","parse-names":false,"suffix":""},{"dropping-particle":"","family":"Wijana","given":"I Made","non-dropping-particle":"","parse-names":false,"suffix":""}],"container-title":"JURNAL PAJAK INDONESIA (Indonesian Tax Review)","id":"ITEM-1","issue":"1","issued":{"date-parts":[["2022"]]},"page":"1-16","title":"Pengaruh Kebijakan Ekonomi Berbasis Insentif Pajak Dan Sistem Administrasi Pajak Modern Terhadap Kepatuhan Wajib Pajak Usaha Mikro, Kecil, Dan Menengah (UMKM) Di Kota Denpasar Pada Masa Pandemi","type":"article-journal","volume":"6"},"uris":["http://www.mendeley.com/documents/?uuid=b5b9de1e-ddc4-462b-a60c-de733f74205c"]}],"mendeley":{"formattedCitation":"(Aryawan et al., 2022)","plainTextFormattedCitation":"(Aryawan et al., 2022)","previouslyFormattedCitation":"(Aryawan et al., 2022)"},"properties":{"noteIndex":0},"schema":"https://github.com/citation-style-language/schema/raw/master/csl-citation.json"}</w:instrText>
      </w:r>
      <w:r w:rsidR="00ED2C8E" w:rsidRPr="00A07C45">
        <w:rPr>
          <w:rFonts w:asciiTheme="majorBidi" w:hAnsiTheme="majorBidi" w:cstheme="majorBidi"/>
          <w:sz w:val="24"/>
          <w:szCs w:val="24"/>
        </w:rPr>
        <w:fldChar w:fldCharType="separate"/>
      </w:r>
      <w:r w:rsidR="00ED2C8E" w:rsidRPr="00A07C45">
        <w:rPr>
          <w:rFonts w:asciiTheme="majorBidi" w:hAnsiTheme="majorBidi" w:cstheme="majorBidi"/>
          <w:noProof/>
          <w:sz w:val="24"/>
          <w:szCs w:val="24"/>
        </w:rPr>
        <w:t>(Aryawan et al., 2022)</w:t>
      </w:r>
      <w:r w:rsidR="00ED2C8E" w:rsidRPr="00A07C45">
        <w:rPr>
          <w:rFonts w:asciiTheme="majorBidi" w:hAnsiTheme="majorBidi" w:cstheme="majorBidi"/>
          <w:sz w:val="24"/>
          <w:szCs w:val="24"/>
        </w:rPr>
        <w:fldChar w:fldCharType="end"/>
      </w:r>
      <w:r w:rsidRPr="00A07C45">
        <w:rPr>
          <w:rFonts w:asciiTheme="majorBidi" w:hAnsiTheme="majorBidi" w:cstheme="majorBidi"/>
          <w:sz w:val="24"/>
          <w:szCs w:val="24"/>
        </w:rPr>
        <w:t>. Dengan adanya insentif, diharapkan UMKM akan lebih terdorong untuk memenuhi kewajiban pajaknya secara sukarela.</w:t>
      </w:r>
    </w:p>
    <w:p w14:paraId="16CA996D" w14:textId="18408273" w:rsidR="000D52B9" w:rsidRPr="00A07C45" w:rsidRDefault="00771832" w:rsidP="007E68DB">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Pemerintah telah mengeluarkan kebijakan insentif pajak untuk mendukung UMKM di Indonesia, termasuk Peraturan Pemerintah (PP) </w:t>
      </w:r>
      <w:proofErr w:type="spellStart"/>
      <w:r w:rsidRPr="00A07C45">
        <w:rPr>
          <w:rFonts w:asciiTheme="majorBidi" w:hAnsiTheme="majorBidi" w:cstheme="majorBidi"/>
          <w:sz w:val="24"/>
          <w:szCs w:val="24"/>
        </w:rPr>
        <w:t>No</w:t>
      </w:r>
      <w:proofErr w:type="spellEnd"/>
      <w:r w:rsidRPr="00A07C45">
        <w:rPr>
          <w:rFonts w:asciiTheme="majorBidi" w:hAnsiTheme="majorBidi" w:cstheme="majorBidi"/>
          <w:sz w:val="24"/>
          <w:szCs w:val="24"/>
        </w:rPr>
        <w:t xml:space="preserve"> 55 Tahun 2022, yang menetapkan batasan omset tidak kena pajak sebesar Rp 500.000.000 bagi pelaku UMKM yang menggunakan fasilitas Pajak Penghasilan final dengan tarif 0,5</w:t>
      </w:r>
      <w:r w:rsidR="00A210B1" w:rsidRPr="00A07C45">
        <w:rPr>
          <w:rFonts w:asciiTheme="majorBidi" w:hAnsiTheme="majorBidi" w:cstheme="majorBidi"/>
          <w:sz w:val="24"/>
          <w:szCs w:val="24"/>
        </w:rPr>
        <w:t>%</w:t>
      </w:r>
      <w:r w:rsidRPr="00A07C45">
        <w:rPr>
          <w:rFonts w:asciiTheme="majorBidi" w:hAnsiTheme="majorBidi" w:cstheme="majorBidi"/>
          <w:sz w:val="24"/>
          <w:szCs w:val="24"/>
        </w:rPr>
        <w:t xml:space="preserve">. </w:t>
      </w:r>
      <w:r w:rsidR="000D52B9" w:rsidRPr="00A07C45">
        <w:rPr>
          <w:rFonts w:asciiTheme="majorBidi" w:hAnsiTheme="majorBidi" w:cstheme="majorBidi"/>
          <w:sz w:val="24"/>
          <w:szCs w:val="24"/>
        </w:rPr>
        <w:lastRenderedPageBreak/>
        <w:t>T</w:t>
      </w:r>
      <w:r w:rsidRPr="00A07C45">
        <w:rPr>
          <w:rFonts w:asciiTheme="majorBidi" w:hAnsiTheme="majorBidi" w:cstheme="majorBidi"/>
          <w:sz w:val="24"/>
          <w:szCs w:val="24"/>
        </w:rPr>
        <w:t>erdapat beberapa ketentuan penting terkait insentif PPh untuk UMKM</w:t>
      </w:r>
      <w:r w:rsidR="000D52B9" w:rsidRPr="00A07C45">
        <w:rPr>
          <w:rFonts w:asciiTheme="majorBidi" w:hAnsiTheme="majorBidi" w:cstheme="majorBidi"/>
          <w:sz w:val="24"/>
          <w:szCs w:val="24"/>
        </w:rPr>
        <w:t xml:space="preserve"> seperti</w:t>
      </w:r>
      <w:r w:rsidRPr="00A07C45">
        <w:rPr>
          <w:rFonts w:asciiTheme="majorBidi" w:hAnsiTheme="majorBidi" w:cstheme="majorBidi"/>
          <w:sz w:val="24"/>
          <w:szCs w:val="24"/>
        </w:rPr>
        <w:t xml:space="preserve"> </w:t>
      </w:r>
      <w:proofErr w:type="spellStart"/>
      <w:r w:rsidR="000D52B9" w:rsidRPr="00A07C45">
        <w:rPr>
          <w:rFonts w:asciiTheme="majorBidi" w:hAnsiTheme="majorBidi" w:cstheme="majorBidi"/>
          <w:sz w:val="24"/>
          <w:szCs w:val="24"/>
        </w:rPr>
        <w:t>t</w:t>
      </w:r>
      <w:r w:rsidR="00A210B1" w:rsidRPr="00A07C45">
        <w:rPr>
          <w:rFonts w:asciiTheme="majorBidi" w:hAnsiTheme="majorBidi" w:cstheme="majorBidi"/>
          <w:sz w:val="24"/>
          <w:szCs w:val="24"/>
        </w:rPr>
        <w:t>adanya</w:t>
      </w:r>
      <w:proofErr w:type="spellEnd"/>
      <w:r w:rsidR="00A210B1" w:rsidRPr="00A07C45">
        <w:rPr>
          <w:rFonts w:asciiTheme="majorBidi" w:hAnsiTheme="majorBidi" w:cstheme="majorBidi"/>
          <w:sz w:val="24"/>
          <w:szCs w:val="24"/>
        </w:rPr>
        <w:t xml:space="preserve"> penurunan t</w:t>
      </w:r>
      <w:r w:rsidRPr="00A07C45">
        <w:rPr>
          <w:rFonts w:asciiTheme="majorBidi" w:hAnsiTheme="majorBidi" w:cstheme="majorBidi"/>
          <w:sz w:val="24"/>
          <w:szCs w:val="24"/>
        </w:rPr>
        <w:t xml:space="preserve">arif </w:t>
      </w:r>
      <w:r w:rsidR="000D52B9" w:rsidRPr="00A07C45">
        <w:rPr>
          <w:rFonts w:asciiTheme="majorBidi" w:hAnsiTheme="majorBidi" w:cstheme="majorBidi"/>
          <w:sz w:val="24"/>
          <w:szCs w:val="24"/>
        </w:rPr>
        <w:t>p</w:t>
      </w:r>
      <w:r w:rsidRPr="00A07C45">
        <w:rPr>
          <w:rFonts w:asciiTheme="majorBidi" w:hAnsiTheme="majorBidi" w:cstheme="majorBidi"/>
          <w:sz w:val="24"/>
          <w:szCs w:val="24"/>
        </w:rPr>
        <w:t xml:space="preserve">ajak yang </w:t>
      </w:r>
      <w:r w:rsidR="00A210B1" w:rsidRPr="00A07C45">
        <w:rPr>
          <w:rFonts w:asciiTheme="majorBidi" w:hAnsiTheme="majorBidi" w:cstheme="majorBidi"/>
          <w:sz w:val="24"/>
          <w:szCs w:val="24"/>
        </w:rPr>
        <w:t xml:space="preserve">diatur pada </w:t>
      </w:r>
      <w:r w:rsidRPr="00A07C45">
        <w:rPr>
          <w:rFonts w:asciiTheme="majorBidi" w:hAnsiTheme="majorBidi" w:cstheme="majorBidi"/>
          <w:sz w:val="24"/>
          <w:szCs w:val="24"/>
        </w:rPr>
        <w:t>Peraturan Pemerintah (PP) Nomor 23 Tahun 2018 menggantikan PP Nomor 46 Tahun 2013 dengan menurunkan tarif pajak penghasilan atas penghasilan dari usaha bagi Wajib Pajak yang memiliki peredaran bruto tertentu dari 1% menjadi 0,5%</w:t>
      </w:r>
      <w:r w:rsidR="00B616D4" w:rsidRPr="00A07C45">
        <w:rPr>
          <w:rFonts w:asciiTheme="majorBidi" w:hAnsiTheme="majorBidi" w:cstheme="majorBidi"/>
          <w:sz w:val="24"/>
          <w:szCs w:val="24"/>
        </w:rPr>
        <w:t xml:space="preserve"> </w:t>
      </w:r>
      <w:r w:rsidR="008B0C92" w:rsidRPr="00A07C45">
        <w:rPr>
          <w:rFonts w:asciiTheme="majorBidi" w:hAnsiTheme="majorBidi" w:cstheme="majorBidi"/>
          <w:sz w:val="24"/>
          <w:szCs w:val="24"/>
        </w:rPr>
        <w:fldChar w:fldCharType="begin" w:fldLock="1"/>
      </w:r>
      <w:r w:rsidR="00594E6A" w:rsidRPr="00A07C45">
        <w:rPr>
          <w:rFonts w:asciiTheme="majorBidi" w:hAnsiTheme="majorBidi" w:cstheme="majorBidi"/>
          <w:sz w:val="24"/>
          <w:szCs w:val="24"/>
        </w:rPr>
        <w:instrText>ADDIN CSL_CITATION {"citationItems":[{"id":"ITEM-1","itemData":{"ISBN":"9781032212449","author":[{"dropping-particle":"","family":"Rusdianti","given":"","non-dropping-particle":"","parse-names":false,"suffix":""}],"id":"ITEM-1","issue":"01","issued":{"date-parts":[["2024"]]},"page":"93-100","title":"Peningkatan Pemahaman Pajak Untuk UMKM Berdasarkan PP 55 Tahun 2022","type":"article-journal","volume":"04"},"uris":["http://www.mendeley.com/documents/?uuid=eb8c5a9a-ccd5-446a-89cf-07bdd091698c"]}],"mendeley":{"formattedCitation":"(Rusdianti, 2024)","plainTextFormattedCitation":"(Rusdianti, 2024)","previouslyFormattedCitation":"(Rusdianti, 2024)"},"properties":{"noteIndex":0},"schema":"https://github.com/citation-style-language/schema/raw/master/csl-citation.json"}</w:instrText>
      </w:r>
      <w:r w:rsidR="008B0C92" w:rsidRPr="00A07C45">
        <w:rPr>
          <w:rFonts w:asciiTheme="majorBidi" w:hAnsiTheme="majorBidi" w:cstheme="majorBidi"/>
          <w:sz w:val="24"/>
          <w:szCs w:val="24"/>
        </w:rPr>
        <w:fldChar w:fldCharType="separate"/>
      </w:r>
      <w:r w:rsidR="008B0C92" w:rsidRPr="00A07C45">
        <w:rPr>
          <w:rFonts w:asciiTheme="majorBidi" w:hAnsiTheme="majorBidi" w:cstheme="majorBidi"/>
          <w:noProof/>
          <w:sz w:val="24"/>
          <w:szCs w:val="24"/>
        </w:rPr>
        <w:t>(Rusdianti, 2024)</w:t>
      </w:r>
      <w:r w:rsidR="008B0C92" w:rsidRPr="00A07C45">
        <w:rPr>
          <w:rFonts w:asciiTheme="majorBidi" w:hAnsiTheme="majorBidi" w:cstheme="majorBidi"/>
          <w:sz w:val="24"/>
          <w:szCs w:val="24"/>
        </w:rPr>
        <w:fldChar w:fldCharType="end"/>
      </w:r>
      <w:r w:rsidRPr="00A07C45">
        <w:rPr>
          <w:rFonts w:asciiTheme="majorBidi" w:hAnsiTheme="majorBidi" w:cstheme="majorBidi"/>
          <w:sz w:val="24"/>
          <w:szCs w:val="24"/>
        </w:rPr>
        <w:t>. Pada tahun 2022, Pemerintah kembali menyesuaikan kebijakan ini dengan menerbitkan PP Nomor 55 Tahun 2022, yang memberikan insentif berupa pembebasan pajak bagi UMKM dengan penghasilan tahunan tidak melebihi 500 juta rupiah.</w:t>
      </w:r>
      <w:r w:rsidR="000D52B9" w:rsidRPr="00A07C45">
        <w:rPr>
          <w:rFonts w:asciiTheme="majorBidi" w:hAnsiTheme="majorBidi" w:cstheme="majorBidi"/>
          <w:sz w:val="24"/>
          <w:szCs w:val="24"/>
        </w:rPr>
        <w:t xml:space="preserve"> </w:t>
      </w:r>
      <w:r w:rsidR="000837F4" w:rsidRPr="00A07C45">
        <w:rPr>
          <w:rFonts w:asciiTheme="majorBidi" w:hAnsiTheme="majorBidi" w:cstheme="majorBidi"/>
          <w:sz w:val="24"/>
          <w:szCs w:val="24"/>
        </w:rPr>
        <w:t>Dilansir dari laman IKPI untuk mendukung pengembangan sektor UMKM, Peraturan Pemerintah Nomor 55 Tahun 2022 memberikan insentif penting berupa pembebasan atau pengurangan pajak. UMKM dengan penghasilan tahunan yang tidak melebihi 500 juta rupiah dapat menikmati pembebasan pajak sebagai bagian dari kebijakan ini</w:t>
      </w:r>
      <w:r w:rsidRPr="00A07C45">
        <w:rPr>
          <w:rFonts w:asciiTheme="majorBidi" w:hAnsiTheme="majorBidi" w:cstheme="majorBidi"/>
          <w:sz w:val="24"/>
          <w:szCs w:val="24"/>
        </w:rPr>
        <w:t xml:space="preserve">. Kebijakan ini dirancang untuk meringankan </w:t>
      </w:r>
      <w:r w:rsidR="007E68DB" w:rsidRPr="00A07C45">
        <w:rPr>
          <w:rFonts w:asciiTheme="majorBidi" w:hAnsiTheme="majorBidi" w:cstheme="majorBidi"/>
          <w:sz w:val="24"/>
          <w:szCs w:val="24"/>
        </w:rPr>
        <w:t>beban pajak yang dihadapi oleh pelaku usaha kecil dan menengah</w:t>
      </w:r>
      <w:r w:rsidRPr="00A07C45">
        <w:rPr>
          <w:rFonts w:asciiTheme="majorBidi" w:hAnsiTheme="majorBidi" w:cstheme="majorBidi"/>
          <w:sz w:val="24"/>
          <w:szCs w:val="24"/>
        </w:rPr>
        <w:t xml:space="preserve">, sehingga memungkinkan mereka untuk lebih </w:t>
      </w:r>
      <w:r w:rsidR="007E68DB" w:rsidRPr="00A07C45">
        <w:rPr>
          <w:rFonts w:asciiTheme="majorBidi" w:hAnsiTheme="majorBidi" w:cstheme="majorBidi"/>
          <w:sz w:val="24"/>
          <w:szCs w:val="24"/>
        </w:rPr>
        <w:t>Berfokus pada pengembangan usaha dan peningkatan daya saing di pasar</w:t>
      </w:r>
      <w:r w:rsidRPr="00A07C45">
        <w:rPr>
          <w:rFonts w:asciiTheme="majorBidi" w:hAnsiTheme="majorBidi" w:cstheme="majorBidi"/>
          <w:sz w:val="24"/>
          <w:szCs w:val="24"/>
        </w:rPr>
        <w:t>. Pembebasan pajak ini diharapkan dapat memberikan dorongan yang berarti bagi UMKM untuk terus beroperasi dan berkembang dalam iklim ekonomi yang kompetitif</w:t>
      </w:r>
      <w:r w:rsidR="00B616D4" w:rsidRPr="00A07C45">
        <w:rPr>
          <w:rFonts w:asciiTheme="majorBidi" w:hAnsiTheme="majorBidi" w:cstheme="majorBidi"/>
          <w:sz w:val="24"/>
          <w:szCs w:val="24"/>
        </w:rPr>
        <w:t xml:space="preserve"> </w:t>
      </w:r>
      <w:r w:rsidR="00B616D4" w:rsidRPr="00A07C45">
        <w:rPr>
          <w:rFonts w:asciiTheme="majorBidi" w:hAnsiTheme="majorBidi" w:cstheme="majorBidi"/>
          <w:sz w:val="24"/>
          <w:szCs w:val="24"/>
        </w:rPr>
        <w:fldChar w:fldCharType="begin" w:fldLock="1"/>
      </w:r>
      <w:r w:rsidR="008B0C92" w:rsidRPr="00A07C45">
        <w:rPr>
          <w:rFonts w:asciiTheme="majorBidi" w:hAnsiTheme="majorBidi" w:cstheme="majorBidi"/>
          <w:sz w:val="24"/>
          <w:szCs w:val="24"/>
        </w:rPr>
        <w:instrText>ADDIN CSL_CITATION {"citationItems":[{"id":"ITEM-1","itemData":{"DOI":"10.56521/manajemen-dirgantara.v16i1.921","ISSN":"2252-7451","abstract":"Penelitian ini bertujuan untuk menguji pengaruh penerapan UU HPP tentang perubahan tarif pajak penghasilan umkm dan efektivitas sistem perpajakan terhadap kepatuhan wajib pajak umkm pada wajib pajak UMKM makanan olahan yang ada di Kabupaten Blitar. Teknik pengambilan sampel dan penentuan jumlah sampel yaitu menggunakan rumus slovin yang kemudian diperoleh sebanyak 99 sampel. Pengumpulan data dilakukan dengan menyebar kuesioner kepada responden. Metode analisis yang digunakan adalah uji outer model, uji inner model, dan uji hipotesis yang dilakukakn menggunakan software smart pls 3.0. Hasil penelitian ini menunjukkan bahwa penerapan UU HPP tentang perubahan tarif pajak penghasilan umkm memiliki pengaruh positif signifikan terhadap kepatuhan wajib pajak umkm, dan efektivitas sistem perpajakan juga berpengaruh positif signifikan terhadap kepatuhan wajib pajak umkm.","author":[{"dropping-particle":"","family":"Murtiningtyas","given":"Triana","non-dropping-particle":"","parse-names":false,"suffix":""},{"dropping-particle":"","family":"Fanisya Rahmalia Damayanti","given":"","non-dropping-particle":"","parse-names":false,"suffix":""},{"dropping-particle":"","family":"Edi Sudiarto","given":"","non-dropping-particle":"","parse-names":false,"suffix":""}],"container-title":"Jurnal Manajemen Dirgantara","id":"ITEM-1","issue":"1","issued":{"date-parts":[["2023"]]},"page":"148-153","title":"Pengaruh Uu Hpp Tentang Perubahan Tarif Pajak Penghasilan Umkm Dan Efektivitas Sistem Perpajakan Terhadap Kepatuhan Wajib Pajak Umkm","type":"article-journal","volume":"16"},"uris":["http://www.mendeley.com/documents/?uuid=7ed8535e-d897-4b1e-9011-75a65d8d0e12"]}],"mendeley":{"formattedCitation":"(Murtiningtyas et al., 2023)","plainTextFormattedCitation":"(Murtiningtyas et al., 2023)","previouslyFormattedCitation":"(Murtiningtyas et al., 2023)"},"properties":{"noteIndex":0},"schema":"https://github.com/citation-style-language/schema/raw/master/csl-citation.json"}</w:instrText>
      </w:r>
      <w:r w:rsidR="00B616D4" w:rsidRPr="00A07C45">
        <w:rPr>
          <w:rFonts w:asciiTheme="majorBidi" w:hAnsiTheme="majorBidi" w:cstheme="majorBidi"/>
          <w:sz w:val="24"/>
          <w:szCs w:val="24"/>
        </w:rPr>
        <w:fldChar w:fldCharType="separate"/>
      </w:r>
      <w:r w:rsidR="00B616D4" w:rsidRPr="00A07C45">
        <w:rPr>
          <w:rFonts w:asciiTheme="majorBidi" w:hAnsiTheme="majorBidi" w:cstheme="majorBidi"/>
          <w:noProof/>
          <w:sz w:val="24"/>
          <w:szCs w:val="24"/>
        </w:rPr>
        <w:t>(Murtiningtyas et al., 2023)</w:t>
      </w:r>
      <w:r w:rsidR="00B616D4" w:rsidRPr="00A07C45">
        <w:rPr>
          <w:rFonts w:asciiTheme="majorBidi" w:hAnsiTheme="majorBidi" w:cstheme="majorBidi"/>
          <w:sz w:val="24"/>
          <w:szCs w:val="24"/>
        </w:rPr>
        <w:fldChar w:fldCharType="end"/>
      </w:r>
      <w:r w:rsidRPr="00A07C45">
        <w:rPr>
          <w:rFonts w:asciiTheme="majorBidi" w:hAnsiTheme="majorBidi" w:cstheme="majorBidi"/>
          <w:sz w:val="24"/>
          <w:szCs w:val="24"/>
        </w:rPr>
        <w:t>.</w:t>
      </w:r>
    </w:p>
    <w:p w14:paraId="6284837A" w14:textId="77777777" w:rsidR="000D52B9" w:rsidRPr="00A07C45" w:rsidRDefault="00771832" w:rsidP="001D7DD2">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Dengan adanya insentif pajak yang diatur dalam PP </w:t>
      </w:r>
      <w:proofErr w:type="spellStart"/>
      <w:r w:rsidRPr="00A07C45">
        <w:rPr>
          <w:rFonts w:asciiTheme="majorBidi" w:hAnsiTheme="majorBidi" w:cstheme="majorBidi"/>
          <w:sz w:val="24"/>
          <w:szCs w:val="24"/>
        </w:rPr>
        <w:t>No</w:t>
      </w:r>
      <w:proofErr w:type="spellEnd"/>
      <w:r w:rsidRPr="00A07C45">
        <w:rPr>
          <w:rFonts w:asciiTheme="majorBidi" w:hAnsiTheme="majorBidi" w:cstheme="majorBidi"/>
          <w:sz w:val="24"/>
          <w:szCs w:val="24"/>
        </w:rPr>
        <w:t xml:space="preserve"> 55 Tahun 2022, diharapkan pelaku UMKM dapat merasakan kemudahan dalam memenuhi kewajiban pajak mereka. Insentif ini tidak hanya meringankan beban pajak dan administrasi, tetapi juga diharapkan dapat meningkatkan tingkat kepatuhan pajak di kalangan UMKM. Pengaruh positif dari kebijakan ini terhadap kepatuhan pajak </w:t>
      </w:r>
      <w:r w:rsidRPr="00A07C45">
        <w:rPr>
          <w:rFonts w:asciiTheme="majorBidi" w:hAnsiTheme="majorBidi" w:cstheme="majorBidi"/>
          <w:sz w:val="24"/>
          <w:szCs w:val="24"/>
        </w:rPr>
        <w:lastRenderedPageBreak/>
        <w:t>akan menjadi faktor kunci dalam keberhasilan implementasi regulasi, serta dalam mendukung pertumbuhan dan keberlanjutan sektor UMKM di Indonesia.</w:t>
      </w:r>
    </w:p>
    <w:p w14:paraId="6298AAE5" w14:textId="18FF6B89" w:rsidR="000D52B9" w:rsidRPr="00A07C45" w:rsidRDefault="00771832"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Insentif dapat meningkatkan kepatuhan karena memberikan motivasi tambahan yang mendorong individu untuk memenuhi kewajiban atau aturan yang telah ditetapkan. Seperti</w:t>
      </w:r>
      <w:r w:rsidR="000D52B9" w:rsidRPr="00A07C45">
        <w:rPr>
          <w:rFonts w:asciiTheme="majorBidi" w:hAnsiTheme="majorBidi" w:cstheme="majorBidi"/>
          <w:sz w:val="24"/>
          <w:szCs w:val="24"/>
        </w:rPr>
        <w:t xml:space="preserve"> </w:t>
      </w:r>
      <w:r w:rsidR="00514AFE" w:rsidRPr="00A07C45">
        <w:rPr>
          <w:rFonts w:asciiTheme="majorBidi" w:hAnsiTheme="majorBidi" w:cstheme="majorBidi"/>
          <w:sz w:val="24"/>
          <w:szCs w:val="24"/>
        </w:rPr>
        <w:t xml:space="preserve">pemanfaatan insentif pajak, beban kewajiban pajak bagi UMKM menjadi lebih ringan. Ini berarti UMKM dapat mengurangi pengeluaran sehingga bisa lebih fokus pada kegiatan usahanya atau hal lainnya. </w:t>
      </w:r>
      <w:r w:rsidR="00514AFE" w:rsidRPr="00A07C45">
        <w:rPr>
          <w:rFonts w:asciiTheme="majorBidi" w:hAnsiTheme="majorBidi" w:cstheme="majorBidi"/>
          <w:sz w:val="24"/>
          <w:szCs w:val="24"/>
        </w:rPr>
        <w:fldChar w:fldCharType="begin" w:fldLock="1"/>
      </w:r>
      <w:r w:rsidR="00514AFE" w:rsidRPr="00A07C45">
        <w:rPr>
          <w:rFonts w:asciiTheme="majorBidi" w:hAnsiTheme="majorBidi" w:cstheme="majorBidi"/>
          <w:sz w:val="24"/>
          <w:szCs w:val="24"/>
        </w:rPr>
        <w:instrText>ADDIN CSL_CITATION {"citationItems":[{"id":"ITEM-1","itemData":{"DOI":"10.36778/jesya.v5i2.796","ISSN":"2614-3259","abstract":"Tujuan investigasi adalah untuk mengetahui pengaruh insentif pajak, sanksi pajak, dan pelayanan pajak terhadap kepatuhan wajib pajak UMKM. Sampel penelitian ini adalah wajib pajak UMKM di Pasar Rebo Jakarta Timur dengan responden sebanyak 100 responden. Metode purposive sampling digunakan terkait dengan pemilihan sampel. Jenis data kuantitatif digunakan pada penelitian ini. Hasil riset ini adalah terdapat pengaruh insentif pajak, saksi pajak, dan pelayanan pajak terhadap kepatuhan wajib pajak UMKM, yang artinya bahwa insentif pajak, sanksi pajak, dan pelayanan pajak dapat meningkatkan kepatuhan wajib pajak UMKM","author":[{"dropping-particle":"","family":"Andreansyah","given":"Fiqi","non-dropping-particle":"","parse-names":false,"suffix":""},{"dropping-particle":"","family":"Farina","given":"Khoirina","non-dropping-particle":"","parse-names":false,"suffix":""}],"container-title":"Jesya","id":"ITEM-1","issue":"2","issued":{"date-parts":[["2022"]]},"page":"2097-2104","title":"Analisis Pengaruh Insentif Pajak, Sanksi Pajak Dan Pelayanan Pajak Terhadap Kepatuhan Wajib Pajak UMKM","type":"article-journal","volume":"5"},"uris":["http://www.mendeley.com/documents/?uuid=1668d4c8-47c3-4d63-bdd4-7ac0e5b3c7a4"]}],"mendeley":{"formattedCitation":"(Andreansyah &amp; Farina, 2022)","plainTextFormattedCitation":"(Andreansyah &amp; Farina, 2022)","previouslyFormattedCitation":"(Andreansyah &amp; Farina, 2022)"},"properties":{"noteIndex":0},"schema":"https://github.com/citation-style-language/schema/raw/master/csl-citation.json"}</w:instrText>
      </w:r>
      <w:r w:rsidR="00514AFE" w:rsidRPr="00A07C45">
        <w:rPr>
          <w:rFonts w:asciiTheme="majorBidi" w:hAnsiTheme="majorBidi" w:cstheme="majorBidi"/>
          <w:sz w:val="24"/>
          <w:szCs w:val="24"/>
        </w:rPr>
        <w:fldChar w:fldCharType="separate"/>
      </w:r>
      <w:r w:rsidR="00514AFE" w:rsidRPr="00A07C45">
        <w:rPr>
          <w:rFonts w:asciiTheme="majorBidi" w:hAnsiTheme="majorBidi" w:cstheme="majorBidi"/>
          <w:noProof/>
          <w:sz w:val="24"/>
          <w:szCs w:val="24"/>
        </w:rPr>
        <w:t>(Andreansyah &amp; Farina, 2022)</w:t>
      </w:r>
      <w:r w:rsidR="00514AFE" w:rsidRPr="00A07C45">
        <w:rPr>
          <w:rFonts w:asciiTheme="majorBidi" w:hAnsiTheme="majorBidi" w:cstheme="majorBidi"/>
          <w:sz w:val="24"/>
          <w:szCs w:val="24"/>
        </w:rPr>
        <w:fldChar w:fldCharType="end"/>
      </w:r>
      <w:r w:rsidR="004A5F94" w:rsidRPr="00A07C45">
        <w:rPr>
          <w:rFonts w:asciiTheme="majorBidi" w:hAnsiTheme="majorBidi" w:cstheme="majorBidi"/>
          <w:sz w:val="24"/>
          <w:szCs w:val="24"/>
        </w:rPr>
        <w:t>. Insentif pajak ini dapat meringankan beban pajak bagi perusahaan kecil dan menengah yang terdaftar sebagai Wajib Pajak. Dengan begitu, perusahaan dapat mengalokasikan dana yang dihemat untuk pengembangan perusahaan baru. Harapannya, ini dapat membantu mengurangi kerugian yang dialami UMKM akibat peraturan perpajakan yang secara tidak langsung mempengaruhi kontribusi mereka terhadap pendapatan pemerintah.</w:t>
      </w:r>
      <w:r w:rsidR="004A5F94" w:rsidRPr="00A07C45">
        <w:rPr>
          <w:rFonts w:asciiTheme="majorBidi" w:hAnsiTheme="majorBidi" w:cstheme="majorBidi"/>
          <w:sz w:val="24"/>
          <w:szCs w:val="24"/>
        </w:rPr>
        <w:fldChar w:fldCharType="begin" w:fldLock="1"/>
      </w:r>
      <w:r w:rsidR="00145A00" w:rsidRPr="00A07C45">
        <w:rPr>
          <w:rFonts w:asciiTheme="majorBidi" w:hAnsiTheme="majorBidi" w:cstheme="majorBidi"/>
          <w:sz w:val="24"/>
          <w:szCs w:val="24"/>
        </w:rPr>
        <w:instrText>ADDIN CSL_CITATION {"citationItems":[{"id":"ITEM-1","itemData":{"ISSN":"2807-4246","abstract":"Taxes are an important component for a country's development to fund the State Revenue and Expenditure Budget (APBN). The more people pay taxes, the higher the government's income. The Directorate General of Taxes assesses that MSME compliance has not reached the expected level. The aim of this research is to determine the effect of tax incentives on individual Micro, Small and Medium Business Taxpayer compliance in North Jakarta. This research uses a quantitative and associative causal approach that is cause and effect. The population that will be studied in this research is private MSMEs in the North Jakarta area. The research population consists of all MSMEs located in the North Jakarta area. Sampling was conducted using the convenience sampling method, resulting in 103 respondents who are MSME owners in North Jakarta. Testing the hypothesis used is simple linear regression analysis. Based on the research results, it can be concluded that the amount of contribution made by the independent variable (Tax Incentives) to the dependent variable (Taxpayer Compliance) in this study was 53.3%, while the remaining 46.7% was influenced by other variables or factors that were not examined in this research. The results of the t test show that t-count is 10.729 &gt; t-table 1.9837 and the sig value is 0.000 &lt; 0.05, so there is a significant influence between Tax Incentives (X) on Taxpayer Compliance (Y) of Individual MSMEs in Jakarta North. This means that the greater the Tax Incentives provided by the government to taxpayers, the higher the level of Taxpayer Compliance.","author":[{"dropping-particle":"","family":"Agustiana","given":"Olivia","non-dropping-particle":"","parse-names":false,"suffix":""},{"dropping-particle":"","family":"Nuridah","given":"Siti","non-dropping-particle":"","parse-names":false,"suffix":""},{"dropping-particle":"","family":"Sagitarius","given":"Elda","non-dropping-particle":"","parse-names":false,"suffix":""}],"container-title":"INNOVATIVE: Journal Of Social Science Research","id":"ITEM-1","issue":"4","issued":{"date-parts":[["2023"]]},"page":"8548-8562","title":"Pengaruh Insentif Pajak Terhadap Kepatuhan Wajib Pajak Usaha Mikro Kecil Dan Menengah (UMKM) Orang Pribadi Pada Masa Pandemi Covid-19 (Studi Pada UMKM Di Jakarta Utara)","type":"article-journal","volume":"3"},"uris":["http://www.mendeley.com/documents/?uuid=dc12ebed-ab83-4f98-9546-1f3e907bc9c8"]}],"mendeley":{"formattedCitation":"(Agustiana et al., 2023)","plainTextFormattedCitation":"(Agustiana et al., 2023)","previouslyFormattedCitation":"(Agustiana et al., 2023)"},"properties":{"noteIndex":0},"schema":"https://github.com/citation-style-language/schema/raw/master/csl-citation.json"}</w:instrText>
      </w:r>
      <w:r w:rsidR="004A5F94" w:rsidRPr="00A07C45">
        <w:rPr>
          <w:rFonts w:asciiTheme="majorBidi" w:hAnsiTheme="majorBidi" w:cstheme="majorBidi"/>
          <w:sz w:val="24"/>
          <w:szCs w:val="24"/>
        </w:rPr>
        <w:fldChar w:fldCharType="separate"/>
      </w:r>
      <w:r w:rsidR="004A5F94" w:rsidRPr="00A07C45">
        <w:rPr>
          <w:rFonts w:asciiTheme="majorBidi" w:hAnsiTheme="majorBidi" w:cstheme="majorBidi"/>
          <w:noProof/>
          <w:sz w:val="24"/>
          <w:szCs w:val="24"/>
        </w:rPr>
        <w:t>(Agustiana et al., 2023)</w:t>
      </w:r>
      <w:r w:rsidR="004A5F94" w:rsidRPr="00A07C45">
        <w:rPr>
          <w:rFonts w:asciiTheme="majorBidi" w:hAnsiTheme="majorBidi" w:cstheme="majorBidi"/>
          <w:sz w:val="24"/>
          <w:szCs w:val="24"/>
        </w:rPr>
        <w:fldChar w:fldCharType="end"/>
      </w:r>
      <w:r w:rsidR="00BE7C94" w:rsidRPr="00A07C45">
        <w:rPr>
          <w:rFonts w:asciiTheme="majorBidi" w:hAnsiTheme="majorBidi" w:cstheme="majorBidi"/>
          <w:sz w:val="24"/>
          <w:szCs w:val="24"/>
        </w:rPr>
        <w:t>.</w:t>
      </w:r>
    </w:p>
    <w:p w14:paraId="610C5E50" w14:textId="345BBA7D" w:rsidR="00771832" w:rsidRPr="00A07C45" w:rsidRDefault="00771832"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Pengaruh insentif Pajak Penghasilan (PPh) terhadap kepatuhan pajak telah diungkapkan dalam berbagai penelitian, yang menunjukkan bahwa insentif tersebut dapat secara signifikan mempengaruhi tingkat kepatuhan wajib pajak. Hasil penelitian,</w:t>
      </w:r>
      <w:r w:rsidR="00227A5A" w:rsidRPr="00A07C45">
        <w:rPr>
          <w:rFonts w:asciiTheme="majorBidi" w:hAnsiTheme="majorBidi" w:cstheme="majorBidi"/>
          <w:sz w:val="24"/>
          <w:szCs w:val="24"/>
        </w:rPr>
        <w:t xml:space="preserve"> Eka Apriliani (2021) </w:t>
      </w:r>
      <w:r w:rsidRPr="00A07C45">
        <w:rPr>
          <w:rFonts w:asciiTheme="majorBidi" w:hAnsiTheme="majorBidi" w:cstheme="majorBidi"/>
          <w:sz w:val="24"/>
          <w:szCs w:val="24"/>
        </w:rPr>
        <w:t xml:space="preserve">mengungkapkan bahwa </w:t>
      </w:r>
      <w:r w:rsidR="00145A00" w:rsidRPr="00A07C45">
        <w:rPr>
          <w:rFonts w:asciiTheme="majorBidi" w:hAnsiTheme="majorBidi" w:cstheme="majorBidi"/>
          <w:sz w:val="24"/>
          <w:szCs w:val="24"/>
        </w:rPr>
        <w:t>insentif pajak berpengaruh positif terhadap kepatuhan wajib pajak orang pribadi</w:t>
      </w:r>
      <w:r w:rsidRPr="00A07C45">
        <w:rPr>
          <w:rFonts w:asciiTheme="majorBidi" w:hAnsiTheme="majorBidi" w:cstheme="majorBidi"/>
          <w:sz w:val="24"/>
          <w:szCs w:val="24"/>
        </w:rPr>
        <w:t xml:space="preserve">. Hasil tersebut didukung oleh studi Siti &amp; Esther (2022) serta Gloria &amp; </w:t>
      </w:r>
      <w:proofErr w:type="spellStart"/>
      <w:r w:rsidRPr="00A07C45">
        <w:rPr>
          <w:rFonts w:asciiTheme="majorBidi" w:hAnsiTheme="majorBidi" w:cstheme="majorBidi"/>
          <w:sz w:val="24"/>
          <w:szCs w:val="24"/>
        </w:rPr>
        <w:t>Annasthasia</w:t>
      </w:r>
      <w:proofErr w:type="spellEnd"/>
      <w:r w:rsidRPr="00A07C45">
        <w:rPr>
          <w:rFonts w:asciiTheme="majorBidi" w:hAnsiTheme="majorBidi" w:cstheme="majorBidi"/>
          <w:sz w:val="24"/>
          <w:szCs w:val="24"/>
        </w:rPr>
        <w:t xml:space="preserve"> (2023), yang menemukan bahwa insentif pajak juga berpengaruh positif dan signifikan terhadap kepatuhan wajib pajak pelaku UMKM di wilayah Jakarta Timur, dengan menunjukkan adanya pengaruh yang cukup besar. Temuan selaras juga disampaikan oleh Aris </w:t>
      </w:r>
      <w:proofErr w:type="spellStart"/>
      <w:r w:rsidRPr="00A07C45">
        <w:rPr>
          <w:rFonts w:asciiTheme="majorBidi" w:hAnsiTheme="majorBidi" w:cstheme="majorBidi"/>
          <w:sz w:val="24"/>
          <w:szCs w:val="24"/>
        </w:rPr>
        <w:t>dkk</w:t>
      </w:r>
      <w:proofErr w:type="spellEnd"/>
      <w:r w:rsidRPr="00A07C45">
        <w:rPr>
          <w:rFonts w:asciiTheme="majorBidi" w:hAnsiTheme="majorBidi" w:cstheme="majorBidi"/>
          <w:sz w:val="24"/>
          <w:szCs w:val="24"/>
        </w:rPr>
        <w:t xml:space="preserve"> (2024), yang mencatat pengaruh positif dari insentif pajak terhadap kepatuhan wajib pajak. </w:t>
      </w:r>
      <w:r w:rsidRPr="00A07C45">
        <w:rPr>
          <w:rFonts w:asciiTheme="majorBidi" w:hAnsiTheme="majorBidi" w:cstheme="majorBidi"/>
          <w:sz w:val="24"/>
          <w:szCs w:val="24"/>
        </w:rPr>
        <w:lastRenderedPageBreak/>
        <w:t>Berbeda dengan hasil Zahra NA (2024) yang menyimpulkan bahwa insentif pajak tidak berpengaruh signifikan terhadap kepatuhan wajib pajak.</w:t>
      </w:r>
    </w:p>
    <w:p w14:paraId="328B0359" w14:textId="04FCD41B" w:rsidR="00771832" w:rsidRDefault="00771832"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Salah satu variab</w:t>
      </w:r>
      <w:r w:rsidR="00A210B1" w:rsidRPr="00A07C45">
        <w:rPr>
          <w:rFonts w:asciiTheme="majorBidi" w:hAnsiTheme="majorBidi" w:cstheme="majorBidi"/>
          <w:sz w:val="24"/>
          <w:szCs w:val="24"/>
        </w:rPr>
        <w:t>el</w:t>
      </w:r>
      <w:r w:rsidRPr="00A07C45">
        <w:rPr>
          <w:rFonts w:asciiTheme="majorBidi" w:hAnsiTheme="majorBidi" w:cstheme="majorBidi"/>
          <w:sz w:val="24"/>
          <w:szCs w:val="24"/>
        </w:rPr>
        <w:t xml:space="preserve"> yang </w:t>
      </w:r>
      <w:r w:rsidR="00A210B1" w:rsidRPr="00A07C45">
        <w:rPr>
          <w:rFonts w:asciiTheme="majorBidi" w:hAnsiTheme="majorBidi" w:cstheme="majorBidi"/>
          <w:sz w:val="24"/>
          <w:szCs w:val="24"/>
        </w:rPr>
        <w:t xml:space="preserve">telah banyak digunakan </w:t>
      </w:r>
      <w:r w:rsidR="00F57E3A">
        <w:rPr>
          <w:rFonts w:asciiTheme="majorBidi" w:hAnsiTheme="majorBidi" w:cstheme="majorBidi"/>
          <w:sz w:val="24"/>
          <w:szCs w:val="24"/>
        </w:rPr>
        <w:t xml:space="preserve">sebagai mediator dari </w:t>
      </w:r>
      <w:r w:rsidRPr="00A07C45">
        <w:rPr>
          <w:rFonts w:asciiTheme="majorBidi" w:hAnsiTheme="majorBidi" w:cstheme="majorBidi"/>
          <w:sz w:val="24"/>
          <w:szCs w:val="24"/>
        </w:rPr>
        <w:t xml:space="preserve">faktor kepatuhan adalah rasa nasionalisme. </w:t>
      </w:r>
      <w:r w:rsidR="007B77D6" w:rsidRPr="00A07C45">
        <w:rPr>
          <w:rFonts w:asciiTheme="majorBidi" w:hAnsiTheme="majorBidi" w:cstheme="majorBidi"/>
          <w:sz w:val="24"/>
          <w:szCs w:val="24"/>
        </w:rPr>
        <w:t xml:space="preserve">Nasionalisme adalah sebuah ajaran yang mengajarkan untuk mencintai bangsa dan negara sendiri, di mana sifat nasionalisme berarti semakin memperdalam rasa kebangsaan sebagai bagian dari bangsa </w:t>
      </w:r>
      <w:r w:rsidR="00A210B1" w:rsidRPr="00A07C45">
        <w:rPr>
          <w:rFonts w:asciiTheme="majorBidi" w:hAnsiTheme="majorBidi" w:cstheme="majorBidi"/>
          <w:sz w:val="24"/>
          <w:szCs w:val="24"/>
        </w:rPr>
        <w:t xml:space="preserve">Indonesia </w:t>
      </w:r>
      <w:r w:rsidR="000837F4" w:rsidRPr="00A07C45">
        <w:rPr>
          <w:rFonts w:asciiTheme="majorBidi" w:hAnsiTheme="majorBidi" w:cstheme="majorBidi"/>
          <w:sz w:val="24"/>
          <w:szCs w:val="24"/>
        </w:rPr>
        <w:fldChar w:fldCharType="begin" w:fldLock="1"/>
      </w:r>
      <w:r w:rsidR="00B739C8" w:rsidRPr="00A07C45">
        <w:rPr>
          <w:rFonts w:asciiTheme="majorBidi" w:hAnsiTheme="majorBidi" w:cstheme="majorBidi"/>
          <w:sz w:val="24"/>
          <w:szCs w:val="24"/>
        </w:rPr>
        <w:instrText>ADDIN CSL_CITATION {"citationItems":[{"id":"ITEM-1","itemData":{"author":[{"dropping-particle":"","family":"Santoso","given":"Gunawan","non-dropping-particle":"","parse-names":false,"suffix":""},{"dropping-particle":"","family":"Muharrom","given":"Faiz","non-dropping-particle":"","parse-names":false,"suffix":""},{"dropping-particle":"","family":"Firdaus","given":"Rafli","non-dropping-particle":"","parse-names":false,"suffix":""},{"dropping-particle":"","family":"Dzikrullah","given":"Sakha","non-dropping-particle":"","parse-names":false,"suffix":""},{"dropping-particle":"","family":"Jakarta","given":"Universitas Muhammadiyah","non-dropping-particle":"","parse-names":false,"suffix":""}],"id":"ITEM-1","issue":"03","issued":{"date-parts":[["2023"]]},"page":"78-86","title":"Jurnal Pendidikan Transformatif ( Jupetra ) Nasionalisme , Patriotisme dan Perjuangan : Implementasi pada mahasiswa Jurnal Pendidikan Transformatif ( Jupetra )","type":"article-journal","volume":"02"},"uris":["http://www.mendeley.com/documents/?uuid=452f9892-90b9-4d85-a1d3-00a2f84bc864"]}],"mendeley":{"formattedCitation":"(Santoso et al., 2023)","plainTextFormattedCitation":"(Santoso et al., 2023)","previouslyFormattedCitation":"(Santoso et al., 2023)"},"properties":{"noteIndex":0},"schema":"https://github.com/citation-style-language/schema/raw/master/csl-citation.json"}</w:instrText>
      </w:r>
      <w:r w:rsidR="000837F4" w:rsidRPr="00A07C45">
        <w:rPr>
          <w:rFonts w:asciiTheme="majorBidi" w:hAnsiTheme="majorBidi" w:cstheme="majorBidi"/>
          <w:sz w:val="24"/>
          <w:szCs w:val="24"/>
        </w:rPr>
        <w:fldChar w:fldCharType="separate"/>
      </w:r>
      <w:r w:rsidR="000837F4" w:rsidRPr="00A07C45">
        <w:rPr>
          <w:rFonts w:asciiTheme="majorBidi" w:hAnsiTheme="majorBidi" w:cstheme="majorBidi"/>
          <w:noProof/>
          <w:sz w:val="24"/>
          <w:szCs w:val="24"/>
        </w:rPr>
        <w:t>(Santoso et al., 2023)</w:t>
      </w:r>
      <w:r w:rsidR="000837F4" w:rsidRPr="00A07C45">
        <w:rPr>
          <w:rFonts w:asciiTheme="majorBidi" w:hAnsiTheme="majorBidi" w:cstheme="majorBidi"/>
          <w:sz w:val="24"/>
          <w:szCs w:val="24"/>
        </w:rPr>
        <w:fldChar w:fldCharType="end"/>
      </w:r>
      <w:r w:rsidR="00A210B1" w:rsidRPr="00A07C45">
        <w:rPr>
          <w:rFonts w:asciiTheme="majorBidi" w:hAnsiTheme="majorBidi" w:cstheme="majorBidi"/>
          <w:sz w:val="24"/>
          <w:szCs w:val="24"/>
        </w:rPr>
        <w:t xml:space="preserve">. </w:t>
      </w:r>
      <w:r w:rsidR="007B77D6" w:rsidRPr="00A07C45">
        <w:rPr>
          <w:rFonts w:asciiTheme="majorBidi" w:hAnsiTheme="majorBidi" w:cstheme="majorBidi"/>
          <w:sz w:val="24"/>
          <w:szCs w:val="24"/>
        </w:rPr>
        <w:t>Ini mencakup kesadaran sebagai anggota sebuah bangsa yang bersama-sama, baik secara potensial maupun aktual, berupaya untuk mencapai, mempertahankan, dan mengabadikan identitas, integritas, kemakmuran, serta kekuatan bangsa tersebut. Semangat kebangsaan inilah yang menjadi inti dari nasionalisme.</w:t>
      </w:r>
      <w:r w:rsidR="006227CE" w:rsidRPr="00A07C45">
        <w:rPr>
          <w:rFonts w:asciiTheme="majorBidi" w:hAnsiTheme="majorBidi" w:cstheme="majorBidi"/>
          <w:sz w:val="24"/>
          <w:szCs w:val="24"/>
        </w:rPr>
        <w:t xml:space="preserve"> </w:t>
      </w:r>
    </w:p>
    <w:p w14:paraId="6D7DB6C9" w14:textId="33E9B7D6" w:rsidR="007F7BAC" w:rsidRPr="006B4608" w:rsidRDefault="00E22628" w:rsidP="007477EE">
      <w:pPr>
        <w:spacing w:after="0" w:line="480" w:lineRule="auto"/>
        <w:ind w:firstLine="720"/>
        <w:jc w:val="both"/>
        <w:rPr>
          <w:rFonts w:asciiTheme="majorBidi" w:hAnsiTheme="majorBidi" w:cstheme="majorBidi"/>
          <w:sz w:val="24"/>
          <w:szCs w:val="24"/>
        </w:rPr>
      </w:pPr>
      <w:r w:rsidRPr="00362D6B">
        <w:rPr>
          <w:rFonts w:asciiTheme="majorBidi" w:hAnsiTheme="majorBidi" w:cstheme="majorBidi"/>
          <w:sz w:val="24"/>
          <w:szCs w:val="24"/>
        </w:rPr>
        <w:t>Nasionalisme pengusaha dapat menjadi mediator penting dalam hubungan antara insentif PPh UMKM dan kepatuhan wajib pajak karena rasa cinta dan tanggung jawab terhadap bangsa mendorong pengusaha untuk lebih patuh dalam menjalankan kewajiban perpajakan</w:t>
      </w:r>
      <w:r w:rsidR="00362D6B" w:rsidRPr="00362D6B">
        <w:rPr>
          <w:rFonts w:asciiTheme="majorBidi" w:hAnsiTheme="majorBidi" w:cstheme="majorBidi"/>
          <w:sz w:val="24"/>
          <w:szCs w:val="24"/>
        </w:rPr>
        <w:t xml:space="preserve"> </w:t>
      </w:r>
      <w:r w:rsidR="00362D6B" w:rsidRPr="00362D6B">
        <w:rPr>
          <w:rFonts w:asciiTheme="majorBidi" w:hAnsiTheme="majorBidi" w:cstheme="majorBidi"/>
          <w:sz w:val="24"/>
          <w:szCs w:val="24"/>
        </w:rPr>
        <w:fldChar w:fldCharType="begin" w:fldLock="1"/>
      </w:r>
      <w:r w:rsidR="00362D6B">
        <w:rPr>
          <w:rFonts w:asciiTheme="majorBidi" w:hAnsiTheme="majorBidi" w:cstheme="majorBidi"/>
          <w:sz w:val="24"/>
          <w:szCs w:val="24"/>
        </w:rPr>
        <w:instrText>ADDIN CSL_CITATION {"citationItems":[{"id":"ITEM-1","itemData":{"DOI":"10.47709/jap.v3i2.5747","abstract":"Kepatuhan pajak merupakan isu yang tidak ada habis yang selalu dibahas berbagai seminar, peraturan, sistem bahkan sikap wajib pajak itu sendiri untuk mencari solusi bagaimana meningkatkan pendapatan negara. Penelitian ini bertujuan untuk mengetahui pengaruh moral pajak terhadap kepatuhan wajib pajak dengan variabel nasionalisme sebgai variabel moderasi. Sampel dalam penelitian ini adalah wajib pajak orang pribadi dan metode pengambilan sampel ini menggunakan purposive sampling yang menghasilkan 244 responden di kota Madiun. Metode analisis data penelitian ini menggunakan analisis Structural Equation Modeling (SEM) dengan alat Partial Least Squares (PLS). Hasil penelitian menunjukkan bahwa moral pajak berpengaruh positif signifikan terhadap kepatuhan wajib pajak dan nasionalisme mampu memoderasi pengaruh moral pajak terhadap kepatuhan wajib pajak secara positif dan signifikan.","author":[{"dropping-particle":"","family":"Ubaidillah","given":"Moh.","non-dropping-particle":"","parse-names":false,"suffix":""}],"container-title":"Jurnal Audit dan Perpajakan (JAP)","id":"ITEM-1","issue":"2","issued":{"date-parts":[["2023"]]},"page":"34-42","title":"Peran Nasionalisme dalam Membentuk Moral Pajak untuk Meningkatkan Kepatuhan Wajib Pajak","type":"article-journal","volume":"3"},"uris":["http://www.mendeley.com/documents/?uuid=a3441743-d2e0-42f0-ba21-8e18596e5bca"]}],"mendeley":{"formattedCitation":"(Ubaidillah, 2023)","plainTextFormattedCitation":"(Ubaidillah, 2023)","previouslyFormattedCitation":"(Ubaidillah, 2023)"},"properties":{"noteIndex":0},"schema":"https://github.com/citation-style-language/schema/raw/master/csl-citation.json"}</w:instrText>
      </w:r>
      <w:r w:rsidR="00362D6B" w:rsidRPr="00362D6B">
        <w:rPr>
          <w:rFonts w:asciiTheme="majorBidi" w:hAnsiTheme="majorBidi" w:cstheme="majorBidi"/>
          <w:sz w:val="24"/>
          <w:szCs w:val="24"/>
        </w:rPr>
        <w:fldChar w:fldCharType="separate"/>
      </w:r>
      <w:r w:rsidR="00362D6B" w:rsidRPr="00362D6B">
        <w:rPr>
          <w:rFonts w:asciiTheme="majorBidi" w:hAnsiTheme="majorBidi" w:cstheme="majorBidi"/>
          <w:noProof/>
          <w:sz w:val="24"/>
          <w:szCs w:val="24"/>
        </w:rPr>
        <w:t>(Ubaidillah, 2023)</w:t>
      </w:r>
      <w:r w:rsidR="00362D6B" w:rsidRPr="00362D6B">
        <w:rPr>
          <w:rFonts w:asciiTheme="majorBidi" w:hAnsiTheme="majorBidi" w:cstheme="majorBidi"/>
          <w:sz w:val="24"/>
          <w:szCs w:val="24"/>
        </w:rPr>
        <w:fldChar w:fldCharType="end"/>
      </w:r>
      <w:r w:rsidR="00362D6B" w:rsidRPr="00362D6B">
        <w:rPr>
          <w:rFonts w:asciiTheme="majorBidi" w:hAnsiTheme="majorBidi" w:cstheme="majorBidi"/>
          <w:sz w:val="24"/>
          <w:szCs w:val="24"/>
        </w:rPr>
        <w:t>.</w:t>
      </w:r>
      <w:r w:rsidRPr="00362D6B">
        <w:rPr>
          <w:rFonts w:asciiTheme="majorBidi" w:hAnsiTheme="majorBidi" w:cstheme="majorBidi"/>
          <w:sz w:val="24"/>
          <w:szCs w:val="24"/>
        </w:rPr>
        <w:t xml:space="preserve"> </w:t>
      </w:r>
      <w:r w:rsidRPr="006B4608">
        <w:rPr>
          <w:rFonts w:asciiTheme="majorBidi" w:hAnsiTheme="majorBidi" w:cstheme="majorBidi"/>
          <w:sz w:val="24"/>
          <w:szCs w:val="24"/>
        </w:rPr>
        <w:t>Ketika pemerintah memberikan insentif berupa keringanan pajak, pengusaha tidak hanya merasakan manfaat ekonomi secara langsung, tetapi juga merasa dihargai dan didukung oleh negara. Perasaan ini memperkuat ikatan emosional mereka dengan tanah air, sehingga mereka terdorong untuk berkontribusi lebih baik demi kemajuan bangsa. Dengan demikian, nasionalisme pengusaha menjadi penghubung yang membuat insentif pajak tidak hanya dipandang sebagai keuntungan pribadi, melainkan juga sebagai bagian dari tanggung jawab sosial dan patriotisme yang meningkatkan kepatuhan mereka dalam membayar pajak.</w:t>
      </w:r>
    </w:p>
    <w:p w14:paraId="5D924289" w14:textId="75CB6CED" w:rsidR="00B739C8" w:rsidRPr="00A07C45" w:rsidRDefault="00771832"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lastRenderedPageBreak/>
        <w:t>Sebagaimana diungkapkan dalam penelitian sebelumnya</w:t>
      </w:r>
      <w:r w:rsidR="00BA7B9B" w:rsidRPr="00A07C45">
        <w:rPr>
          <w:rFonts w:asciiTheme="majorBidi" w:hAnsiTheme="majorBidi" w:cstheme="majorBidi"/>
          <w:sz w:val="24"/>
          <w:szCs w:val="24"/>
        </w:rPr>
        <w:t xml:space="preserve"> </w:t>
      </w:r>
      <w:r w:rsidR="00BA7B9B" w:rsidRPr="00A07C45">
        <w:rPr>
          <w:rFonts w:asciiTheme="majorBidi" w:hAnsiTheme="majorBidi" w:cstheme="majorBidi"/>
          <w:sz w:val="24"/>
          <w:szCs w:val="24"/>
        </w:rPr>
        <w:fldChar w:fldCharType="begin" w:fldLock="1"/>
      </w:r>
      <w:r w:rsidR="004E38E6" w:rsidRPr="00A07C45">
        <w:rPr>
          <w:rFonts w:asciiTheme="majorBidi" w:hAnsiTheme="majorBidi" w:cstheme="majorBidi"/>
          <w:sz w:val="24"/>
          <w:szCs w:val="24"/>
        </w:rPr>
        <w:instrText>ADDIN CSL_CITATION {"citationItems":[{"id":"ITEM-1","itemData":{"DOI":"10.22225/kr.13.2.2022.278-289","ISSN":"2301-8879","abstract":"Tujuan penelitian ini adalah untuk menguji moral pajak terhadap kesadaran pajak dan kepatuhan wajib pajak. Serta menguji pengaruh moderasi sikap nasionalisme atas pengaruh moral pajak terhadap kesadaran pajak dan kepatuhan wajib pajak. Metode penelitian yang digunakan adalah kuantitatif dengan teknik pengumpulan data melalui kuesioner, metode dalam pengambilan sampel menggunakan metode hair yaitu jumlah responden 5 – 10 kali jumlah indikator. Jumlah sampel yang diperoleh yaitu sebanyak 180 responden sebagai status Wajib Pajak. Sampel tersebut dilakukan uji validitas dan uji reliabilitas serta pengujian hipotesis melalui aplikasi software Smart PLS. Dari hasil uji hipotesis membuktikan bahwa adanya pengaruh yang signifikan dari sikap nasionalisme terhadap kepatuhan wajib pajak, adanya pengaruh yang signifikan dari moral pajak terhadap kesadaran pajak, adanya pengaruh yang signifikan dari moral pajak terhadap kepatuhan Wajib Pajak, adanya pengaruh yang signifikan dari moderasi sikap nasionalisme atas pengaruh moral pajak terhadap kesadaran pajak, namun tidak ada pengaruh yang signifikan dari moderasi sikap nasionalisme atas pengaruh moral pajak terhadap kepatuhan wajib pajak. Dari penelitian ini dapat disimpulkan bahwa ketika Pemerintah meningkatkan kesadaran pajak maka strategi yang harus ditingkatkan yang pertama yaitu moral pajak, kemudian sikap nasionalisme, dan yang terakhir yaitu moral pajak yang dimoderasi oleh sikap nasionalisme. Namun ketika akan meningkatkan kepatuhan Wajib Pajak maka yang perlu ditingkatkan yang pertama yaitu moral pajak,  dan yang kedua yaitu sikap nasionalisme.","author":[{"dropping-particle":"","family":"Tambun","given":"Sihar","non-dropping-particle":"","parse-names":false,"suffix":""},{"dropping-particle":"","family":"Haryati","given":"Ani","non-dropping-particle":"","parse-names":false,"suffix":""}],"container-title":"KRISNA: Kumpulan Riset Akuntansi","id":"ITEM-1","issue":"2","issued":{"date-parts":[["2022"]]},"page":"278-289","title":"Moderasi Sikap Nasionalisme Atas Pengaruh Moral Pajak Terhadap Kesadaran Pajak Dan Kepatuhan Wajib Pajak","type":"article-journal","volume":"13"},"uris":["http://www.mendeley.com/documents/?uuid=97af7a0b-cc10-4cba-bf67-a77bccf7394a"]}],"mendeley":{"formattedCitation":"(Tambun &amp; Haryati, 2022)","plainTextFormattedCitation":"(Tambun &amp; Haryati, 2022)","previouslyFormattedCitation":"(Tambun &amp; Haryati, 2022)"},"properties":{"noteIndex":0},"schema":"https://github.com/citation-style-language/schema/raw/master/csl-citation.json"}</w:instrText>
      </w:r>
      <w:r w:rsidR="00BA7B9B" w:rsidRPr="00A07C45">
        <w:rPr>
          <w:rFonts w:asciiTheme="majorBidi" w:hAnsiTheme="majorBidi" w:cstheme="majorBidi"/>
          <w:sz w:val="24"/>
          <w:szCs w:val="24"/>
        </w:rPr>
        <w:fldChar w:fldCharType="separate"/>
      </w:r>
      <w:r w:rsidR="00BA7B9B" w:rsidRPr="00A07C45">
        <w:rPr>
          <w:rFonts w:asciiTheme="majorBidi" w:hAnsiTheme="majorBidi" w:cstheme="majorBidi"/>
          <w:noProof/>
          <w:sz w:val="24"/>
          <w:szCs w:val="24"/>
        </w:rPr>
        <w:t>(Tambun &amp; Haryati, 2022)</w:t>
      </w:r>
      <w:r w:rsidR="00BA7B9B" w:rsidRPr="00A07C45">
        <w:rPr>
          <w:rFonts w:asciiTheme="majorBidi" w:hAnsiTheme="majorBidi" w:cstheme="majorBidi"/>
          <w:sz w:val="24"/>
          <w:szCs w:val="24"/>
        </w:rPr>
        <w:fldChar w:fldCharType="end"/>
      </w:r>
      <w:r w:rsidR="007B77D6" w:rsidRPr="00A07C45">
        <w:rPr>
          <w:rFonts w:asciiTheme="majorBidi" w:hAnsiTheme="majorBidi" w:cstheme="majorBidi"/>
          <w:sz w:val="24"/>
          <w:szCs w:val="24"/>
        </w:rPr>
        <w:t xml:space="preserve"> </w:t>
      </w:r>
      <w:r w:rsidRPr="00A07C45">
        <w:rPr>
          <w:rFonts w:asciiTheme="majorBidi" w:hAnsiTheme="majorBidi" w:cstheme="majorBidi"/>
          <w:sz w:val="24"/>
          <w:szCs w:val="24"/>
        </w:rPr>
        <w:t>menunjukkan bahwa</w:t>
      </w:r>
      <w:r w:rsidR="00BA7B9B" w:rsidRPr="00A07C45">
        <w:rPr>
          <w:rFonts w:asciiTheme="majorBidi" w:hAnsiTheme="majorBidi" w:cstheme="majorBidi"/>
          <w:sz w:val="24"/>
          <w:szCs w:val="24"/>
        </w:rPr>
        <w:t xml:space="preserve"> adanya pengaruh yang signifikan dari sikap nasionalisme yang me</w:t>
      </w:r>
      <w:r w:rsidR="008324D0">
        <w:rPr>
          <w:rFonts w:asciiTheme="majorBidi" w:hAnsiTheme="majorBidi" w:cstheme="majorBidi"/>
          <w:sz w:val="24"/>
          <w:szCs w:val="24"/>
        </w:rPr>
        <w:t xml:space="preserve">nghubungkan </w:t>
      </w:r>
      <w:r w:rsidR="00BA7B9B" w:rsidRPr="00A07C45">
        <w:rPr>
          <w:rFonts w:asciiTheme="majorBidi" w:hAnsiTheme="majorBidi" w:cstheme="majorBidi"/>
          <w:sz w:val="24"/>
          <w:szCs w:val="24"/>
        </w:rPr>
        <w:t>pengaruh moral pajak terhadap kesadaran pajak.</w:t>
      </w:r>
      <w:r w:rsidRPr="00A07C45">
        <w:rPr>
          <w:rFonts w:asciiTheme="majorBidi" w:hAnsiTheme="majorBidi" w:cstheme="majorBidi"/>
          <w:sz w:val="24"/>
          <w:szCs w:val="24"/>
        </w:rPr>
        <w:t xml:space="preserve"> Hasil penelitian ini konsisten dengan temuan penelitian sebelumnya, seperti yang dilaporkan oleh</w:t>
      </w:r>
      <w:r w:rsidR="007B77D6" w:rsidRPr="00A07C45">
        <w:rPr>
          <w:rFonts w:asciiTheme="majorBidi" w:hAnsiTheme="majorBidi" w:cstheme="majorBidi"/>
          <w:sz w:val="24"/>
          <w:szCs w:val="24"/>
        </w:rPr>
        <w:t xml:space="preserve"> </w:t>
      </w:r>
      <w:r w:rsidR="004E38E6" w:rsidRPr="00A07C45">
        <w:rPr>
          <w:rFonts w:asciiTheme="majorBidi" w:hAnsiTheme="majorBidi" w:cstheme="majorBidi"/>
          <w:sz w:val="24"/>
          <w:szCs w:val="24"/>
        </w:rPr>
        <w:fldChar w:fldCharType="begin" w:fldLock="1"/>
      </w:r>
      <w:r w:rsidR="00DB161B" w:rsidRPr="00A07C45">
        <w:rPr>
          <w:rFonts w:asciiTheme="majorBidi" w:hAnsiTheme="majorBidi" w:cstheme="majorBidi"/>
          <w:sz w:val="24"/>
          <w:szCs w:val="24"/>
        </w:rPr>
        <w:instrText>ADDIN CSL_CITATION {"citationItems":[{"id":"ITEM-1","itemData":{"DOI":"10.52447/map.v8i1.6881","ISSN":"2355-9993","abstract":"Tujuan penelitian ini untuk menganalisis pengaruh literasi akuntansi dan financial planning terhadap komitmen patuh pajak dengan nasionalisme. Metode penelitian ini menggunakan metode kuantitatif dengan penyebaran kuisioner ke alumni mahasiswa DKI Jakarta. Populasi dalam penelitian ini adalah alumni mahasiswa DKI Jakarta. Sehingga sampel yang digunakan pada penelitian ini berjumlah 75 sampel. Hasil penelitian secara membuktikan bahwa Variabel literasi akuntansi berpengaruh positif terhadap komitmen patuh pajak. Variabel financial planning tidak berpengaruh terhadap komitmen patuh pajak. Variabel nasionalisme berpengaruh positif terhadap komitmen patuh pajak. Variabel Nasionalisme dapat memperkuat pengaruh literasi akuntansi berpengaruh positif terhadap komitmen patuh pajak. Variabel Nasionalisme dapat memperkuat pengaruh financial planning berpengaruh positif terhadap komitmen patuh pajak. Implikasi penelitian ini mempelajari betapa pentingnya penerapan prinsip-prinsip literasi akuntansi dan financial planning dalam melakukan\nkomitmen patuh pajak.","author":[{"dropping-particle":"","family":"Haryani","given":"Sri","non-dropping-particle":"","parse-names":false,"suffix":""},{"dropping-particle":"","family":"Putra","given":"Robiur Rahmat","non-dropping-particle":"","parse-names":false,"suffix":""}],"container-title":"Media Akuntansi Perpajakan","id":"ITEM-1","issue":"1","issued":{"date-parts":[["2023"]]},"page":"40-53","title":"Pengaruh Literasi Akuntansi Dan Financial Planning Terhadap Komitmen Patuh Pajak Dengan Nasionalisme Sebagai Variabel Pemoderasi","type":"article-journal","volume":"8"},"uris":["http://www.mendeley.com/documents/?uuid=33d7bb24-6048-4823-897b-4c79ab69c2c4"]}],"mendeley":{"formattedCitation":"(Haryani &amp; Putra, 2023)","plainTextFormattedCitation":"(Haryani &amp; Putra, 2023)","previouslyFormattedCitation":"(Haryani &amp; Putra, 2023)"},"properties":{"noteIndex":0},"schema":"https://github.com/citation-style-language/schema/raw/master/csl-citation.json"}</w:instrText>
      </w:r>
      <w:r w:rsidR="004E38E6" w:rsidRPr="00A07C45">
        <w:rPr>
          <w:rFonts w:asciiTheme="majorBidi" w:hAnsiTheme="majorBidi" w:cstheme="majorBidi"/>
          <w:sz w:val="24"/>
          <w:szCs w:val="24"/>
        </w:rPr>
        <w:fldChar w:fldCharType="separate"/>
      </w:r>
      <w:r w:rsidR="004E38E6" w:rsidRPr="00A07C45">
        <w:rPr>
          <w:rFonts w:asciiTheme="majorBidi" w:hAnsiTheme="majorBidi" w:cstheme="majorBidi"/>
          <w:noProof/>
          <w:sz w:val="24"/>
          <w:szCs w:val="24"/>
        </w:rPr>
        <w:t>(Haryani &amp; Putra, 2023)</w:t>
      </w:r>
      <w:r w:rsidR="004E38E6" w:rsidRPr="00A07C45">
        <w:rPr>
          <w:rFonts w:asciiTheme="majorBidi" w:hAnsiTheme="majorBidi" w:cstheme="majorBidi"/>
          <w:sz w:val="24"/>
          <w:szCs w:val="24"/>
        </w:rPr>
        <w:fldChar w:fldCharType="end"/>
      </w:r>
      <w:r w:rsidRPr="00A07C45">
        <w:rPr>
          <w:rFonts w:asciiTheme="majorBidi" w:hAnsiTheme="majorBidi" w:cstheme="majorBidi"/>
          <w:sz w:val="24"/>
          <w:szCs w:val="24"/>
        </w:rPr>
        <w:t>, yang juga menunjukkan bahwa</w:t>
      </w:r>
      <w:r w:rsidR="004E38E6" w:rsidRPr="00A07C45">
        <w:rPr>
          <w:rFonts w:asciiTheme="majorBidi" w:hAnsiTheme="majorBidi" w:cstheme="majorBidi"/>
          <w:sz w:val="24"/>
          <w:szCs w:val="24"/>
        </w:rPr>
        <w:t xml:space="preserve"> dengan nasionalisme sebagai variabel </w:t>
      </w:r>
      <w:r w:rsidR="008324D0">
        <w:rPr>
          <w:rFonts w:asciiTheme="majorBidi" w:hAnsiTheme="majorBidi" w:cstheme="majorBidi"/>
          <w:sz w:val="24"/>
          <w:szCs w:val="24"/>
        </w:rPr>
        <w:t>yang berperan dalam</w:t>
      </w:r>
      <w:r w:rsidR="004E38E6" w:rsidRPr="00A07C45">
        <w:rPr>
          <w:rFonts w:asciiTheme="majorBidi" w:hAnsiTheme="majorBidi" w:cstheme="majorBidi"/>
          <w:sz w:val="24"/>
          <w:szCs w:val="24"/>
        </w:rPr>
        <w:t xml:space="preserve"> pengaruh signifikan </w:t>
      </w:r>
      <w:r w:rsidR="00B739C8" w:rsidRPr="00A07C45">
        <w:rPr>
          <w:rFonts w:asciiTheme="majorBidi" w:hAnsiTheme="majorBidi" w:cstheme="majorBidi"/>
          <w:sz w:val="24"/>
          <w:szCs w:val="24"/>
        </w:rPr>
        <w:t xml:space="preserve">dari </w:t>
      </w:r>
      <w:proofErr w:type="spellStart"/>
      <w:r w:rsidR="00B739C8" w:rsidRPr="00A07C45">
        <w:rPr>
          <w:rFonts w:asciiTheme="majorBidi" w:hAnsiTheme="majorBidi" w:cstheme="majorBidi"/>
          <w:sz w:val="24"/>
          <w:szCs w:val="24"/>
        </w:rPr>
        <w:t>literasi</w:t>
      </w:r>
      <w:proofErr w:type="spellEnd"/>
      <w:r w:rsidR="00B739C8" w:rsidRPr="00A07C45">
        <w:rPr>
          <w:rFonts w:asciiTheme="majorBidi" w:hAnsiTheme="majorBidi" w:cstheme="majorBidi"/>
          <w:sz w:val="24"/>
          <w:szCs w:val="24"/>
        </w:rPr>
        <w:t xml:space="preserve"> akuntansi terhadap komitmen patuh pajak. </w:t>
      </w:r>
    </w:p>
    <w:p w14:paraId="4A80958D" w14:textId="00F222BD" w:rsidR="00771832" w:rsidRPr="00A07C45" w:rsidRDefault="00771832" w:rsidP="007477EE">
      <w:pPr>
        <w:spacing w:after="0" w:line="480" w:lineRule="auto"/>
        <w:ind w:firstLine="720"/>
        <w:jc w:val="both"/>
        <w:rPr>
          <w:rFonts w:asciiTheme="majorBidi" w:hAnsiTheme="majorBidi" w:cstheme="majorBidi"/>
          <w:sz w:val="24"/>
          <w:szCs w:val="24"/>
        </w:rPr>
        <w:sectPr w:rsidR="00771832" w:rsidRPr="00A07C45" w:rsidSect="005D399D">
          <w:headerReference w:type="default" r:id="rId16"/>
          <w:footerReference w:type="default" r:id="rId17"/>
          <w:pgSz w:w="11906" w:h="16838" w:code="9"/>
          <w:pgMar w:top="2268" w:right="1701" w:bottom="1701" w:left="2268" w:header="720" w:footer="720" w:gutter="0"/>
          <w:pgNumType w:start="1"/>
          <w:cols w:space="720"/>
          <w:titlePg/>
          <w:docGrid w:linePitch="299"/>
        </w:sectPr>
      </w:pPr>
      <w:r w:rsidRPr="00A07C45">
        <w:rPr>
          <w:rFonts w:asciiTheme="majorBidi" w:hAnsiTheme="majorBidi" w:cstheme="majorBidi"/>
          <w:sz w:val="24"/>
          <w:szCs w:val="24"/>
        </w:rPr>
        <w:t>Perbedaan hasil penelitian sebelumnya serta masalah kepatuhan yang terjadi di wilayah kerja KPP Pratama Samarinda Ulu menarik perhatian penulis untuk melakukan penelitian. Penelitian ini akan memfokuskan pada wajib pajak UMKM yang terdaftar di kantor tersebut dan bertujuan untuk mengkaji dampak insentif Pajak Penghasilan terhadap kepatuhan wajib pajak UMKM, dengan mempertimbangkan nasionalisme pengusaha sebagai variabel m</w:t>
      </w:r>
      <w:r w:rsidR="008324D0">
        <w:rPr>
          <w:rFonts w:asciiTheme="majorBidi" w:hAnsiTheme="majorBidi" w:cstheme="majorBidi"/>
          <w:sz w:val="24"/>
          <w:szCs w:val="24"/>
        </w:rPr>
        <w:t>ediasi</w:t>
      </w:r>
      <w:r w:rsidRPr="00A07C45">
        <w:rPr>
          <w:rFonts w:asciiTheme="majorBidi" w:hAnsiTheme="majorBidi" w:cstheme="majorBidi"/>
          <w:sz w:val="24"/>
          <w:szCs w:val="24"/>
        </w:rPr>
        <w:t>. Dengan pendekatan ini, diharapkan hasil penelitian dapat memberikan generalisasi mengenai pengaruh insentif pajak terhadap sikap patuh WP UMKM. Berdasarkan latar belakang tersebut, peneliti akan mengambil judul Pengaruh insentif PP</w:t>
      </w:r>
      <w:r w:rsidR="00C6569E" w:rsidRPr="00A07C45">
        <w:rPr>
          <w:rFonts w:asciiTheme="majorBidi" w:hAnsiTheme="majorBidi" w:cstheme="majorBidi"/>
          <w:sz w:val="24"/>
          <w:szCs w:val="24"/>
        </w:rPr>
        <w:t>h</w:t>
      </w:r>
      <w:r w:rsidRPr="00A07C45">
        <w:rPr>
          <w:rFonts w:asciiTheme="majorBidi" w:hAnsiTheme="majorBidi" w:cstheme="majorBidi"/>
          <w:sz w:val="24"/>
          <w:szCs w:val="24"/>
        </w:rPr>
        <w:t xml:space="preserve"> UMKM dalam PP </w:t>
      </w:r>
      <w:proofErr w:type="spellStart"/>
      <w:r w:rsidRPr="00A07C45">
        <w:rPr>
          <w:rFonts w:asciiTheme="majorBidi" w:hAnsiTheme="majorBidi" w:cstheme="majorBidi"/>
          <w:sz w:val="24"/>
          <w:szCs w:val="24"/>
        </w:rPr>
        <w:t>No</w:t>
      </w:r>
      <w:proofErr w:type="spellEnd"/>
      <w:r w:rsidRPr="00A07C45">
        <w:rPr>
          <w:rFonts w:asciiTheme="majorBidi" w:hAnsiTheme="majorBidi" w:cstheme="majorBidi"/>
          <w:sz w:val="24"/>
          <w:szCs w:val="24"/>
        </w:rPr>
        <w:t xml:space="preserve"> 55 Tahun 2022 terhadap kepatuhan WP UMKM dengan nasionalisme pengusaha sebagai </w:t>
      </w:r>
      <w:proofErr w:type="spellStart"/>
      <w:r w:rsidRPr="00A07C45">
        <w:rPr>
          <w:rFonts w:asciiTheme="majorBidi" w:hAnsiTheme="majorBidi" w:cstheme="majorBidi"/>
          <w:sz w:val="24"/>
          <w:szCs w:val="24"/>
        </w:rPr>
        <w:t>variable</w:t>
      </w:r>
      <w:proofErr w:type="spellEnd"/>
      <w:r w:rsidRPr="00A07C45">
        <w:rPr>
          <w:rFonts w:asciiTheme="majorBidi" w:hAnsiTheme="majorBidi" w:cstheme="majorBidi"/>
          <w:sz w:val="24"/>
          <w:szCs w:val="24"/>
        </w:rPr>
        <w:t xml:space="preserve"> m</w:t>
      </w:r>
      <w:r w:rsidR="008324D0">
        <w:rPr>
          <w:rFonts w:asciiTheme="majorBidi" w:hAnsiTheme="majorBidi" w:cstheme="majorBidi"/>
          <w:sz w:val="24"/>
          <w:szCs w:val="24"/>
        </w:rPr>
        <w:t>ediasi</w:t>
      </w:r>
      <w:r w:rsidRPr="00A07C45">
        <w:rPr>
          <w:rFonts w:asciiTheme="majorBidi" w:hAnsiTheme="majorBidi" w:cstheme="majorBidi"/>
          <w:sz w:val="24"/>
          <w:szCs w:val="24"/>
        </w:rPr>
        <w:t xml:space="preserve"> (studi empiris pada WP UMKM di kota Samarinda).</w:t>
      </w:r>
    </w:p>
    <w:p w14:paraId="37F6CD29" w14:textId="30610F76" w:rsidR="0091495B" w:rsidRPr="00A07C45" w:rsidRDefault="0091495B" w:rsidP="006E6AE6">
      <w:pPr>
        <w:pStyle w:val="Judul2"/>
        <w:spacing w:before="0" w:line="480" w:lineRule="auto"/>
        <w:jc w:val="both"/>
        <w:rPr>
          <w:szCs w:val="24"/>
        </w:rPr>
      </w:pPr>
      <w:bookmarkStart w:id="14" w:name="_Toc206531986"/>
      <w:r w:rsidRPr="00A07C45">
        <w:rPr>
          <w:b/>
          <w:bCs/>
          <w:szCs w:val="24"/>
        </w:rPr>
        <w:lastRenderedPageBreak/>
        <w:t>1.2</w:t>
      </w:r>
      <w:r w:rsidR="00A032E5" w:rsidRPr="00A07C45">
        <w:rPr>
          <w:b/>
          <w:bCs/>
          <w:szCs w:val="24"/>
        </w:rPr>
        <w:tab/>
      </w:r>
      <w:r w:rsidRPr="00A07C45">
        <w:rPr>
          <w:b/>
          <w:bCs/>
          <w:szCs w:val="24"/>
        </w:rPr>
        <w:t>Rumusan Masalah</w:t>
      </w:r>
      <w:bookmarkEnd w:id="14"/>
    </w:p>
    <w:p w14:paraId="1E72C759" w14:textId="29A0BDA0" w:rsidR="0091495B" w:rsidRPr="00A07C45" w:rsidRDefault="0009253F" w:rsidP="00A032E5">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t>Berdasarkan latar belakang yang telah dijelaskan sebelumnya, penulis merumuskan masalah sebagai berikut:</w:t>
      </w:r>
    </w:p>
    <w:p w14:paraId="0663478D" w14:textId="04B93498" w:rsidR="00467897" w:rsidRPr="00A07C45" w:rsidRDefault="00467897" w:rsidP="00467897">
      <w:pPr>
        <w:pStyle w:val="DaftarParagraf"/>
        <w:numPr>
          <w:ilvl w:val="1"/>
          <w:numId w:val="1"/>
        </w:numPr>
        <w:tabs>
          <w:tab w:val="clear" w:pos="1800"/>
        </w:tabs>
        <w:spacing w:line="480" w:lineRule="auto"/>
        <w:ind w:left="709" w:hanging="283"/>
        <w:jc w:val="both"/>
        <w:rPr>
          <w:rFonts w:asciiTheme="majorBidi" w:hAnsiTheme="majorBidi" w:cstheme="majorBidi"/>
          <w:sz w:val="24"/>
          <w:szCs w:val="24"/>
        </w:rPr>
      </w:pPr>
      <w:r w:rsidRPr="00A07C45">
        <w:rPr>
          <w:rFonts w:asciiTheme="majorBidi" w:hAnsiTheme="majorBidi" w:cstheme="majorBidi"/>
          <w:sz w:val="24"/>
          <w:szCs w:val="24"/>
        </w:rPr>
        <w:t>Apakah insentif PPh UMKM berpengaruh signifikan</w:t>
      </w:r>
      <w:r w:rsidR="0017004F">
        <w:rPr>
          <w:rFonts w:asciiTheme="majorBidi" w:hAnsiTheme="majorBidi" w:cstheme="majorBidi"/>
          <w:sz w:val="24"/>
          <w:szCs w:val="24"/>
        </w:rPr>
        <w:t xml:space="preserve"> </w:t>
      </w:r>
      <w:r w:rsidRPr="00A07C45">
        <w:rPr>
          <w:rFonts w:asciiTheme="majorBidi" w:hAnsiTheme="majorBidi" w:cstheme="majorBidi"/>
          <w:sz w:val="24"/>
          <w:szCs w:val="24"/>
        </w:rPr>
        <w:t>terhadap</w:t>
      </w:r>
      <w:r w:rsidR="0017004F">
        <w:rPr>
          <w:rFonts w:asciiTheme="majorBidi" w:hAnsiTheme="majorBidi" w:cstheme="majorBidi"/>
          <w:sz w:val="24"/>
          <w:szCs w:val="24"/>
        </w:rPr>
        <w:t xml:space="preserve"> </w:t>
      </w:r>
      <w:r w:rsidR="0017004F" w:rsidRPr="00A07C45">
        <w:rPr>
          <w:rFonts w:asciiTheme="majorBidi" w:hAnsiTheme="majorBidi" w:cstheme="majorBidi"/>
          <w:sz w:val="24"/>
          <w:szCs w:val="24"/>
        </w:rPr>
        <w:t>kepatuhan wajib pajak UMKM</w:t>
      </w:r>
      <w:r w:rsidR="0017004F">
        <w:rPr>
          <w:rFonts w:asciiTheme="majorBidi" w:hAnsiTheme="majorBidi" w:cstheme="majorBidi"/>
          <w:sz w:val="24"/>
          <w:szCs w:val="24"/>
        </w:rPr>
        <w:t>.</w:t>
      </w:r>
    </w:p>
    <w:p w14:paraId="4E6C0FDC" w14:textId="7919D724" w:rsidR="00467897" w:rsidRDefault="00F84811" w:rsidP="00F84811">
      <w:pPr>
        <w:pStyle w:val="DaftarParagraf"/>
        <w:numPr>
          <w:ilvl w:val="1"/>
          <w:numId w:val="1"/>
        </w:numPr>
        <w:tabs>
          <w:tab w:val="clear" w:pos="1800"/>
        </w:tabs>
        <w:spacing w:line="480" w:lineRule="auto"/>
        <w:ind w:left="709" w:hanging="283"/>
        <w:jc w:val="both"/>
        <w:rPr>
          <w:rFonts w:asciiTheme="majorBidi" w:hAnsiTheme="majorBidi" w:cstheme="majorBidi"/>
          <w:sz w:val="24"/>
          <w:szCs w:val="24"/>
        </w:rPr>
      </w:pPr>
      <w:r w:rsidRPr="00A07C45">
        <w:rPr>
          <w:rFonts w:asciiTheme="majorBidi" w:hAnsiTheme="majorBidi" w:cstheme="majorBidi"/>
          <w:sz w:val="24"/>
          <w:szCs w:val="24"/>
        </w:rPr>
        <w:t xml:space="preserve">Apakah </w:t>
      </w:r>
      <w:r w:rsidR="0017004F" w:rsidRPr="00A07C45">
        <w:rPr>
          <w:rFonts w:asciiTheme="majorBidi" w:hAnsiTheme="majorBidi" w:cstheme="majorBidi"/>
          <w:sz w:val="24"/>
          <w:szCs w:val="24"/>
        </w:rPr>
        <w:t>insentif PPh UMKM berpengaruh signifikan</w:t>
      </w:r>
      <w:r w:rsidR="0017004F">
        <w:rPr>
          <w:rFonts w:asciiTheme="majorBidi" w:hAnsiTheme="majorBidi" w:cstheme="majorBidi"/>
          <w:sz w:val="24"/>
          <w:szCs w:val="24"/>
        </w:rPr>
        <w:t xml:space="preserve"> </w:t>
      </w:r>
      <w:r w:rsidRPr="00A07C45">
        <w:rPr>
          <w:rFonts w:asciiTheme="majorBidi" w:hAnsiTheme="majorBidi" w:cstheme="majorBidi"/>
          <w:sz w:val="24"/>
          <w:szCs w:val="24"/>
        </w:rPr>
        <w:t xml:space="preserve">terhadap </w:t>
      </w:r>
      <w:r w:rsidR="0017004F">
        <w:rPr>
          <w:rFonts w:asciiTheme="majorBidi" w:hAnsiTheme="majorBidi" w:cstheme="majorBidi"/>
          <w:sz w:val="24"/>
          <w:szCs w:val="24"/>
        </w:rPr>
        <w:t>nasionalisme pengusaha.</w:t>
      </w:r>
    </w:p>
    <w:p w14:paraId="3DF719D6" w14:textId="4F5A8C1C" w:rsidR="007F7BAC" w:rsidRPr="00F84811" w:rsidRDefault="007F7BAC" w:rsidP="00F84811">
      <w:pPr>
        <w:pStyle w:val="DaftarParagraf"/>
        <w:numPr>
          <w:ilvl w:val="1"/>
          <w:numId w:val="1"/>
        </w:numPr>
        <w:tabs>
          <w:tab w:val="clear" w:pos="1800"/>
        </w:tabs>
        <w:spacing w:line="480" w:lineRule="auto"/>
        <w:ind w:left="709" w:hanging="283"/>
        <w:jc w:val="both"/>
        <w:rPr>
          <w:rFonts w:asciiTheme="majorBidi" w:hAnsiTheme="majorBidi" w:cstheme="majorBidi"/>
          <w:sz w:val="24"/>
          <w:szCs w:val="24"/>
        </w:rPr>
      </w:pPr>
      <w:r>
        <w:rPr>
          <w:rFonts w:asciiTheme="majorBidi" w:hAnsiTheme="majorBidi" w:cstheme="majorBidi"/>
          <w:sz w:val="24"/>
          <w:szCs w:val="24"/>
        </w:rPr>
        <w:t>Apakah nasionalisme pengusaha berpengaruh signifikan terhadap kepatuhan wajib pajak.</w:t>
      </w:r>
    </w:p>
    <w:p w14:paraId="37BD8A31" w14:textId="5FBDDDF8" w:rsidR="00467897" w:rsidRPr="00467897" w:rsidRDefault="003D26E3" w:rsidP="00467897">
      <w:pPr>
        <w:pStyle w:val="DaftarParagraf"/>
        <w:numPr>
          <w:ilvl w:val="1"/>
          <w:numId w:val="1"/>
        </w:numPr>
        <w:tabs>
          <w:tab w:val="clear" w:pos="1800"/>
        </w:tabs>
        <w:spacing w:after="0" w:line="480" w:lineRule="auto"/>
        <w:ind w:left="709" w:hanging="283"/>
        <w:jc w:val="both"/>
        <w:rPr>
          <w:rFonts w:asciiTheme="majorBidi" w:hAnsiTheme="majorBidi" w:cstheme="majorBidi"/>
          <w:sz w:val="24"/>
          <w:szCs w:val="24"/>
        </w:rPr>
      </w:pPr>
      <w:r w:rsidRPr="00A07C45">
        <w:rPr>
          <w:rFonts w:asciiTheme="majorBidi" w:hAnsiTheme="majorBidi" w:cstheme="majorBidi"/>
          <w:sz w:val="24"/>
          <w:szCs w:val="24"/>
        </w:rPr>
        <w:t>Apakah nasionalisme pengusaha memediasi pengaruh insentif PPh UMKM terhadap kepatuhan wajib pajak</w:t>
      </w:r>
    </w:p>
    <w:p w14:paraId="156738B9" w14:textId="21375AF9" w:rsidR="0091495B" w:rsidRPr="00A07C45" w:rsidRDefault="00C37638" w:rsidP="006E6AE6">
      <w:pPr>
        <w:pStyle w:val="Judul2"/>
        <w:spacing w:before="0" w:after="240"/>
        <w:rPr>
          <w:b/>
          <w:bCs/>
        </w:rPr>
      </w:pPr>
      <w:bookmarkStart w:id="15" w:name="_Toc206531987"/>
      <w:r w:rsidRPr="00A07C45">
        <w:rPr>
          <w:b/>
          <w:bCs/>
        </w:rPr>
        <w:t>1.</w:t>
      </w:r>
      <w:r w:rsidR="0077014E" w:rsidRPr="00A07C45">
        <w:rPr>
          <w:b/>
          <w:bCs/>
        </w:rPr>
        <w:t>3</w:t>
      </w:r>
      <w:r w:rsidR="00A032E5" w:rsidRPr="00A07C45">
        <w:rPr>
          <w:b/>
          <w:bCs/>
        </w:rPr>
        <w:tab/>
      </w:r>
      <w:r w:rsidR="0091495B" w:rsidRPr="00A07C45">
        <w:rPr>
          <w:b/>
          <w:bCs/>
        </w:rPr>
        <w:t xml:space="preserve">Tujuan </w:t>
      </w:r>
      <w:proofErr w:type="spellStart"/>
      <w:r w:rsidR="0091495B" w:rsidRPr="00A07C45">
        <w:rPr>
          <w:b/>
          <w:bCs/>
        </w:rPr>
        <w:t>Peneliatian</w:t>
      </w:r>
      <w:bookmarkEnd w:id="15"/>
      <w:proofErr w:type="spellEnd"/>
    </w:p>
    <w:p w14:paraId="27AA36C2" w14:textId="45AA7BBA" w:rsidR="0091495B" w:rsidRPr="00A07C45" w:rsidRDefault="0091495B" w:rsidP="00A032E5">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t>Penelitian ini memiliki tujuan sebagai berikut:</w:t>
      </w:r>
    </w:p>
    <w:p w14:paraId="7F550095" w14:textId="11F95E18" w:rsidR="00F84811" w:rsidRPr="0017004F" w:rsidRDefault="00F84811" w:rsidP="0017004F">
      <w:pPr>
        <w:pStyle w:val="DaftarParagraf"/>
        <w:numPr>
          <w:ilvl w:val="2"/>
          <w:numId w:val="1"/>
        </w:numPr>
        <w:tabs>
          <w:tab w:val="clear" w:pos="2520"/>
        </w:tabs>
        <w:spacing w:after="0" w:line="48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Untuk menganalisis pengaruh </w:t>
      </w:r>
      <w:r w:rsidRPr="00F84811">
        <w:rPr>
          <w:rFonts w:asciiTheme="majorBidi" w:hAnsiTheme="majorBidi" w:cstheme="majorBidi"/>
          <w:sz w:val="24"/>
          <w:szCs w:val="24"/>
        </w:rPr>
        <w:t>insentif PPh UMKM</w:t>
      </w:r>
      <w:r w:rsidR="0017004F">
        <w:rPr>
          <w:rFonts w:asciiTheme="majorBidi" w:hAnsiTheme="majorBidi" w:cstheme="majorBidi"/>
          <w:sz w:val="24"/>
          <w:szCs w:val="24"/>
        </w:rPr>
        <w:t xml:space="preserve"> </w:t>
      </w:r>
      <w:r w:rsidRPr="00F84811">
        <w:rPr>
          <w:rFonts w:asciiTheme="majorBidi" w:hAnsiTheme="majorBidi" w:cstheme="majorBidi"/>
          <w:sz w:val="24"/>
          <w:szCs w:val="24"/>
        </w:rPr>
        <w:t xml:space="preserve">terhadap </w:t>
      </w:r>
      <w:r w:rsidR="0017004F" w:rsidRPr="00A07C45">
        <w:rPr>
          <w:rFonts w:asciiTheme="majorBidi" w:hAnsiTheme="majorBidi" w:cstheme="majorBidi"/>
          <w:sz w:val="24"/>
          <w:szCs w:val="24"/>
        </w:rPr>
        <w:t>kepatuhan wajib pajak UMKM</w:t>
      </w:r>
      <w:r w:rsidR="0017004F">
        <w:rPr>
          <w:rFonts w:asciiTheme="majorBidi" w:hAnsiTheme="majorBidi" w:cstheme="majorBidi"/>
          <w:sz w:val="24"/>
          <w:szCs w:val="24"/>
        </w:rPr>
        <w:t>.</w:t>
      </w:r>
    </w:p>
    <w:p w14:paraId="064D2DF8" w14:textId="25A6ED67" w:rsidR="00F84811" w:rsidRDefault="00F84811" w:rsidP="00F84811">
      <w:pPr>
        <w:pStyle w:val="DaftarParagraf"/>
        <w:numPr>
          <w:ilvl w:val="2"/>
          <w:numId w:val="1"/>
        </w:numPr>
        <w:tabs>
          <w:tab w:val="clear" w:pos="2520"/>
        </w:tabs>
        <w:spacing w:after="0" w:line="48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Untuk menganalisis pengaruh </w:t>
      </w:r>
      <w:r w:rsidR="007F7BAC" w:rsidRPr="00A07C45">
        <w:rPr>
          <w:rFonts w:asciiTheme="majorBidi" w:hAnsiTheme="majorBidi" w:cstheme="majorBidi"/>
          <w:sz w:val="24"/>
          <w:szCs w:val="24"/>
        </w:rPr>
        <w:t xml:space="preserve">insentif PPh UMKM terhadap </w:t>
      </w:r>
      <w:r w:rsidR="007F7BAC">
        <w:rPr>
          <w:rFonts w:asciiTheme="majorBidi" w:hAnsiTheme="majorBidi" w:cstheme="majorBidi"/>
          <w:sz w:val="24"/>
          <w:szCs w:val="24"/>
        </w:rPr>
        <w:t>nasionalisme pengusaha.</w:t>
      </w:r>
    </w:p>
    <w:p w14:paraId="797A906A" w14:textId="3507F671" w:rsidR="007F7BAC" w:rsidRDefault="007F7BAC" w:rsidP="00F84811">
      <w:pPr>
        <w:pStyle w:val="DaftarParagraf"/>
        <w:numPr>
          <w:ilvl w:val="2"/>
          <w:numId w:val="1"/>
        </w:numPr>
        <w:tabs>
          <w:tab w:val="clear" w:pos="2520"/>
        </w:tabs>
        <w:spacing w:after="0" w:line="480" w:lineRule="auto"/>
        <w:ind w:left="709" w:hanging="283"/>
        <w:jc w:val="both"/>
        <w:rPr>
          <w:rFonts w:asciiTheme="majorBidi" w:hAnsiTheme="majorBidi" w:cstheme="majorBidi"/>
          <w:sz w:val="24"/>
          <w:szCs w:val="24"/>
        </w:rPr>
      </w:pPr>
      <w:r>
        <w:rPr>
          <w:rFonts w:asciiTheme="majorBidi" w:hAnsiTheme="majorBidi" w:cstheme="majorBidi"/>
          <w:sz w:val="24"/>
          <w:szCs w:val="24"/>
        </w:rPr>
        <w:t>Untuk menganalisis pengaruh nasionalisme terhadap kepatuhan wajib pajak.</w:t>
      </w:r>
    </w:p>
    <w:p w14:paraId="395C82D6" w14:textId="22A87E74" w:rsidR="003D26E3" w:rsidRPr="00F84811" w:rsidRDefault="003D26E3" w:rsidP="00F84811">
      <w:pPr>
        <w:pStyle w:val="DaftarParagraf"/>
        <w:numPr>
          <w:ilvl w:val="2"/>
          <w:numId w:val="1"/>
        </w:numPr>
        <w:tabs>
          <w:tab w:val="clear" w:pos="2520"/>
        </w:tabs>
        <w:spacing w:after="0" w:line="480" w:lineRule="auto"/>
        <w:ind w:left="709" w:hanging="283"/>
        <w:jc w:val="both"/>
        <w:rPr>
          <w:rFonts w:asciiTheme="majorBidi" w:hAnsiTheme="majorBidi" w:cstheme="majorBidi"/>
          <w:sz w:val="24"/>
          <w:szCs w:val="24"/>
        </w:rPr>
      </w:pPr>
      <w:r w:rsidRPr="00F84811">
        <w:rPr>
          <w:rFonts w:asciiTheme="majorBidi" w:hAnsiTheme="majorBidi" w:cstheme="majorBidi"/>
          <w:sz w:val="24"/>
          <w:szCs w:val="24"/>
        </w:rPr>
        <w:t xml:space="preserve">Untuk menganalisis peran nasionalisme pengusaha </w:t>
      </w:r>
      <w:r w:rsidR="007F7BAC">
        <w:rPr>
          <w:rFonts w:asciiTheme="majorBidi" w:hAnsiTheme="majorBidi" w:cstheme="majorBidi"/>
          <w:sz w:val="24"/>
          <w:szCs w:val="24"/>
        </w:rPr>
        <w:t>atas pengaruh insentif pajak terhadap</w:t>
      </w:r>
      <w:r w:rsidR="004F2029" w:rsidRPr="00F84811">
        <w:rPr>
          <w:rFonts w:asciiTheme="majorBidi" w:hAnsiTheme="majorBidi" w:cstheme="majorBidi"/>
          <w:sz w:val="24"/>
          <w:szCs w:val="24"/>
        </w:rPr>
        <w:t xml:space="preserve"> kepatuhan wajib pajak UMKM</w:t>
      </w:r>
      <w:r w:rsidR="0017004F">
        <w:rPr>
          <w:rFonts w:asciiTheme="majorBidi" w:hAnsiTheme="majorBidi" w:cstheme="majorBidi"/>
          <w:sz w:val="24"/>
          <w:szCs w:val="24"/>
        </w:rPr>
        <w:t>.</w:t>
      </w:r>
    </w:p>
    <w:p w14:paraId="774C815F" w14:textId="35D5ADD9" w:rsidR="00FF382D" w:rsidRPr="00A07C45" w:rsidRDefault="00C37638" w:rsidP="006E6AE6">
      <w:pPr>
        <w:pStyle w:val="Judul2"/>
        <w:spacing w:before="0" w:after="240"/>
        <w:rPr>
          <w:b/>
          <w:bCs/>
        </w:rPr>
      </w:pPr>
      <w:bookmarkStart w:id="16" w:name="_Toc206531988"/>
      <w:r w:rsidRPr="00A07C45">
        <w:rPr>
          <w:b/>
          <w:bCs/>
        </w:rPr>
        <w:t>1.</w:t>
      </w:r>
      <w:r w:rsidR="0077014E" w:rsidRPr="00A07C45">
        <w:rPr>
          <w:b/>
          <w:bCs/>
        </w:rPr>
        <w:t>4</w:t>
      </w:r>
      <w:r w:rsidR="00A032E5" w:rsidRPr="00A07C45">
        <w:rPr>
          <w:b/>
          <w:bCs/>
        </w:rPr>
        <w:tab/>
      </w:r>
      <w:r w:rsidR="00FF382D" w:rsidRPr="00A07C45">
        <w:rPr>
          <w:b/>
          <w:bCs/>
        </w:rPr>
        <w:t>Manfaat Penelitian</w:t>
      </w:r>
      <w:bookmarkEnd w:id="16"/>
    </w:p>
    <w:p w14:paraId="1D7FDD9D" w14:textId="7F95351D" w:rsidR="004E640B" w:rsidRDefault="004E640B" w:rsidP="00A032E5">
      <w:pPr>
        <w:ind w:firstLine="709"/>
        <w:jc w:val="both"/>
        <w:rPr>
          <w:rFonts w:asciiTheme="majorBidi" w:hAnsiTheme="majorBidi" w:cstheme="majorBidi"/>
          <w:sz w:val="24"/>
          <w:szCs w:val="24"/>
        </w:rPr>
      </w:pPr>
      <w:r w:rsidRPr="00A07C45">
        <w:rPr>
          <w:rFonts w:asciiTheme="majorBidi" w:hAnsiTheme="majorBidi" w:cstheme="majorBidi"/>
          <w:sz w:val="24"/>
          <w:szCs w:val="24"/>
        </w:rPr>
        <w:t xml:space="preserve">Adapun manfaat dari penelitian ini adalah sebagai berikut: </w:t>
      </w:r>
    </w:p>
    <w:p w14:paraId="3E1240EC" w14:textId="77777777" w:rsidR="006B4608" w:rsidRPr="00A07C45" w:rsidRDefault="006B4608" w:rsidP="00A032E5">
      <w:pPr>
        <w:ind w:firstLine="709"/>
        <w:jc w:val="both"/>
        <w:rPr>
          <w:rFonts w:asciiTheme="majorBidi" w:hAnsiTheme="majorBidi" w:cstheme="majorBidi"/>
          <w:sz w:val="24"/>
          <w:szCs w:val="24"/>
        </w:rPr>
      </w:pPr>
    </w:p>
    <w:p w14:paraId="54C1166F" w14:textId="6B4AC745" w:rsidR="00FF382D" w:rsidRPr="00A07C45" w:rsidRDefault="00FF382D" w:rsidP="00E57615">
      <w:pPr>
        <w:pStyle w:val="DaftarParagraf"/>
        <w:numPr>
          <w:ilvl w:val="3"/>
          <w:numId w:val="1"/>
        </w:numPr>
        <w:tabs>
          <w:tab w:val="clear" w:pos="3240"/>
        </w:tabs>
        <w:spacing w:after="0" w:line="480" w:lineRule="auto"/>
        <w:ind w:left="709" w:hanging="283"/>
        <w:jc w:val="both"/>
        <w:rPr>
          <w:rFonts w:asciiTheme="majorBidi" w:hAnsiTheme="majorBidi" w:cstheme="majorBidi"/>
          <w:sz w:val="24"/>
          <w:szCs w:val="24"/>
        </w:rPr>
      </w:pPr>
      <w:r w:rsidRPr="00A07C45">
        <w:rPr>
          <w:rFonts w:asciiTheme="majorBidi" w:hAnsiTheme="majorBidi" w:cstheme="majorBidi"/>
          <w:sz w:val="24"/>
          <w:szCs w:val="24"/>
        </w:rPr>
        <w:lastRenderedPageBreak/>
        <w:t>Manfaat Teoritis</w:t>
      </w:r>
    </w:p>
    <w:p w14:paraId="5C4B32FA" w14:textId="7750098D" w:rsidR="00FF382D" w:rsidRPr="00A07C45" w:rsidRDefault="00FF382D" w:rsidP="00A032E5">
      <w:pPr>
        <w:spacing w:after="0" w:line="480" w:lineRule="auto"/>
        <w:ind w:left="720" w:firstLine="720"/>
        <w:jc w:val="both"/>
        <w:rPr>
          <w:rFonts w:asciiTheme="majorBidi" w:hAnsiTheme="majorBidi" w:cstheme="majorBidi"/>
          <w:sz w:val="24"/>
          <w:szCs w:val="24"/>
        </w:rPr>
      </w:pPr>
      <w:r w:rsidRPr="00A07C45">
        <w:rPr>
          <w:rFonts w:asciiTheme="majorBidi" w:hAnsiTheme="majorBidi" w:cstheme="majorBidi"/>
          <w:sz w:val="24"/>
          <w:szCs w:val="24"/>
        </w:rPr>
        <w:t>Memberikan kontribusi dalam memperluas pemahaman tentang bagaimana insentif perpajakan</w:t>
      </w:r>
      <w:r w:rsidR="004E640B" w:rsidRPr="00A07C45">
        <w:rPr>
          <w:rFonts w:asciiTheme="majorBidi" w:hAnsiTheme="majorBidi" w:cstheme="majorBidi"/>
          <w:sz w:val="24"/>
          <w:szCs w:val="24"/>
        </w:rPr>
        <w:t xml:space="preserve"> </w:t>
      </w:r>
      <w:r w:rsidRPr="00A07C45">
        <w:rPr>
          <w:rFonts w:asciiTheme="majorBidi" w:hAnsiTheme="majorBidi" w:cstheme="majorBidi"/>
          <w:sz w:val="24"/>
          <w:szCs w:val="24"/>
        </w:rPr>
        <w:t>mempengaruhi kepatuhan pajak UMKM, serta bagaimana nasionalisme pengusaha dapat mem</w:t>
      </w:r>
      <w:r w:rsidR="008324D0">
        <w:rPr>
          <w:rFonts w:asciiTheme="majorBidi" w:hAnsiTheme="majorBidi" w:cstheme="majorBidi"/>
          <w:sz w:val="24"/>
          <w:szCs w:val="24"/>
        </w:rPr>
        <w:t>ediasi</w:t>
      </w:r>
      <w:r w:rsidRPr="00A07C45">
        <w:rPr>
          <w:rFonts w:asciiTheme="majorBidi" w:hAnsiTheme="majorBidi" w:cstheme="majorBidi"/>
          <w:sz w:val="24"/>
          <w:szCs w:val="24"/>
        </w:rPr>
        <w:t xml:space="preserve"> hubungan tersebut. Selain itu bisa menjadi pengetahuan terkait dengan </w:t>
      </w:r>
      <w:proofErr w:type="spellStart"/>
      <w:r w:rsidRPr="00A07C45">
        <w:rPr>
          <w:rFonts w:asciiTheme="majorBidi" w:hAnsiTheme="majorBidi" w:cstheme="majorBidi"/>
          <w:i/>
          <w:iCs/>
          <w:sz w:val="24"/>
          <w:szCs w:val="24"/>
        </w:rPr>
        <w:t>Theory</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Planned</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Behavior</w:t>
      </w:r>
      <w:proofErr w:type="spellEnd"/>
      <w:r w:rsidRPr="00A07C45">
        <w:rPr>
          <w:rFonts w:asciiTheme="majorBidi" w:hAnsiTheme="majorBidi" w:cstheme="majorBidi"/>
          <w:sz w:val="24"/>
          <w:szCs w:val="24"/>
        </w:rPr>
        <w:t xml:space="preserve"> yang dihubungkan dengan perilaku kepatuhan</w:t>
      </w:r>
      <w:r w:rsidR="002937E7">
        <w:rPr>
          <w:rFonts w:asciiTheme="majorBidi" w:hAnsiTheme="majorBidi" w:cstheme="majorBidi"/>
          <w:sz w:val="24"/>
          <w:szCs w:val="24"/>
        </w:rPr>
        <w:t>.</w:t>
      </w:r>
    </w:p>
    <w:p w14:paraId="571806E9" w14:textId="33250BC6" w:rsidR="00FF382D" w:rsidRPr="00A07C45" w:rsidRDefault="00FF382D" w:rsidP="00E57615">
      <w:pPr>
        <w:pStyle w:val="DaftarParagraf"/>
        <w:numPr>
          <w:ilvl w:val="3"/>
          <w:numId w:val="1"/>
        </w:numPr>
        <w:tabs>
          <w:tab w:val="clear" w:pos="3240"/>
        </w:tabs>
        <w:spacing w:after="0" w:line="480" w:lineRule="auto"/>
        <w:ind w:left="709" w:hanging="283"/>
        <w:jc w:val="both"/>
        <w:rPr>
          <w:rFonts w:asciiTheme="majorBidi" w:hAnsiTheme="majorBidi" w:cstheme="majorBidi"/>
          <w:sz w:val="24"/>
          <w:szCs w:val="24"/>
        </w:rPr>
      </w:pPr>
      <w:r w:rsidRPr="00A07C45">
        <w:rPr>
          <w:rFonts w:asciiTheme="majorBidi" w:hAnsiTheme="majorBidi" w:cstheme="majorBidi"/>
          <w:sz w:val="24"/>
          <w:szCs w:val="24"/>
        </w:rPr>
        <w:t>Manfaat Praktis</w:t>
      </w:r>
    </w:p>
    <w:p w14:paraId="03122F54" w14:textId="27E17D06" w:rsidR="00FF382D" w:rsidRPr="00A07C45" w:rsidRDefault="00FF382D" w:rsidP="00E57615">
      <w:pPr>
        <w:pStyle w:val="DaftarParagraf"/>
        <w:numPr>
          <w:ilvl w:val="0"/>
          <w:numId w:val="15"/>
        </w:num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Bagi Wajib Pajak UMKM</w:t>
      </w:r>
    </w:p>
    <w:p w14:paraId="5EB69F14" w14:textId="548B6EAB" w:rsidR="00F03515" w:rsidRPr="00A07C45" w:rsidRDefault="00F03515" w:rsidP="00A032E5">
      <w:pPr>
        <w:spacing w:line="480" w:lineRule="auto"/>
        <w:ind w:left="1134"/>
        <w:jc w:val="both"/>
        <w:rPr>
          <w:rFonts w:asciiTheme="majorBidi" w:hAnsiTheme="majorBidi" w:cstheme="majorBidi"/>
          <w:sz w:val="24"/>
          <w:szCs w:val="24"/>
        </w:rPr>
      </w:pPr>
      <w:proofErr w:type="spellStart"/>
      <w:r w:rsidRPr="00A07C45">
        <w:rPr>
          <w:rFonts w:asciiTheme="majorBidi" w:hAnsiTheme="majorBidi" w:cstheme="majorBidi"/>
          <w:sz w:val="24"/>
          <w:szCs w:val="24"/>
        </w:rPr>
        <w:t>Pemanfataan</w:t>
      </w:r>
      <w:proofErr w:type="spellEnd"/>
      <w:r w:rsidRPr="00A07C45">
        <w:rPr>
          <w:rFonts w:asciiTheme="majorBidi" w:hAnsiTheme="majorBidi" w:cstheme="majorBidi"/>
          <w:sz w:val="24"/>
          <w:szCs w:val="24"/>
        </w:rPr>
        <w:t xml:space="preserve"> insentif PPh dan komitmen nasionalisme pengusaha dalam mendukung perekonomian nasional</w:t>
      </w:r>
      <w:r w:rsidR="002937E7">
        <w:rPr>
          <w:rFonts w:asciiTheme="majorBidi" w:hAnsiTheme="majorBidi" w:cstheme="majorBidi"/>
          <w:sz w:val="24"/>
          <w:szCs w:val="24"/>
        </w:rPr>
        <w:t>.</w:t>
      </w:r>
    </w:p>
    <w:p w14:paraId="7E562C50" w14:textId="0F12266C" w:rsidR="00F03515" w:rsidRPr="00A07C45" w:rsidRDefault="00F03515" w:rsidP="00E57615">
      <w:pPr>
        <w:pStyle w:val="DaftarParagraf"/>
        <w:numPr>
          <w:ilvl w:val="0"/>
          <w:numId w:val="15"/>
        </w:num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Bagi KPP Pratama Samarinda Ulu</w:t>
      </w:r>
    </w:p>
    <w:p w14:paraId="5676E5A5" w14:textId="0421671F" w:rsidR="00F03515" w:rsidRPr="00A07C45" w:rsidRDefault="00F03515" w:rsidP="00A032E5">
      <w:pPr>
        <w:pStyle w:val="DaftarParagraf"/>
        <w:spacing w:after="0" w:line="480" w:lineRule="auto"/>
        <w:ind w:left="1134"/>
        <w:jc w:val="both"/>
        <w:rPr>
          <w:rFonts w:asciiTheme="majorBidi" w:hAnsiTheme="majorBidi" w:cstheme="majorBidi"/>
          <w:sz w:val="24"/>
          <w:szCs w:val="24"/>
        </w:rPr>
      </w:pPr>
      <w:r w:rsidRPr="00A07C45">
        <w:rPr>
          <w:rFonts w:asciiTheme="majorBidi" w:hAnsiTheme="majorBidi" w:cstheme="majorBidi"/>
          <w:sz w:val="24"/>
          <w:szCs w:val="24"/>
        </w:rPr>
        <w:t>Penelitian ini memberikan informasi praktis bagi KPP Pratama Samarinda Ulu dalam merancang strategi lebih efektif dalam mewujudkan perilaku kepatuhan wajib pajak UMKM</w:t>
      </w:r>
      <w:r w:rsidR="002937E7">
        <w:rPr>
          <w:rFonts w:asciiTheme="majorBidi" w:hAnsiTheme="majorBidi" w:cstheme="majorBidi"/>
          <w:sz w:val="24"/>
          <w:szCs w:val="24"/>
        </w:rPr>
        <w:t>.</w:t>
      </w:r>
    </w:p>
    <w:p w14:paraId="1A6634CD" w14:textId="65DF097E" w:rsidR="00F03515" w:rsidRPr="00A07C45" w:rsidRDefault="00F03515" w:rsidP="00E57615">
      <w:pPr>
        <w:pStyle w:val="DaftarParagraf"/>
        <w:numPr>
          <w:ilvl w:val="1"/>
          <w:numId w:val="16"/>
        </w:numPr>
        <w:tabs>
          <w:tab w:val="clear" w:pos="1800"/>
        </w:tabs>
        <w:spacing w:after="0" w:line="480" w:lineRule="auto"/>
        <w:ind w:left="709" w:hanging="283"/>
        <w:jc w:val="both"/>
        <w:rPr>
          <w:rFonts w:asciiTheme="majorBidi" w:hAnsiTheme="majorBidi" w:cstheme="majorBidi"/>
          <w:sz w:val="24"/>
          <w:szCs w:val="24"/>
        </w:rPr>
      </w:pPr>
      <w:r w:rsidRPr="00A07C45">
        <w:rPr>
          <w:rFonts w:asciiTheme="majorBidi" w:hAnsiTheme="majorBidi" w:cstheme="majorBidi"/>
          <w:sz w:val="24"/>
          <w:szCs w:val="24"/>
        </w:rPr>
        <w:t>Manfaat Regulasi</w:t>
      </w:r>
    </w:p>
    <w:p w14:paraId="0B3E3589" w14:textId="1E83B405" w:rsidR="00F03515" w:rsidRPr="00A07C45" w:rsidRDefault="00F03515" w:rsidP="00A032E5">
      <w:pPr>
        <w:spacing w:after="0" w:line="480" w:lineRule="auto"/>
        <w:ind w:left="720" w:firstLine="720"/>
        <w:jc w:val="both"/>
        <w:rPr>
          <w:rFonts w:asciiTheme="majorBidi" w:hAnsiTheme="majorBidi" w:cstheme="majorBidi"/>
          <w:sz w:val="24"/>
          <w:szCs w:val="24"/>
        </w:rPr>
      </w:pPr>
      <w:r w:rsidRPr="00A07C45">
        <w:rPr>
          <w:rFonts w:asciiTheme="majorBidi" w:hAnsiTheme="majorBidi" w:cstheme="majorBidi"/>
          <w:sz w:val="24"/>
          <w:szCs w:val="24"/>
        </w:rPr>
        <w:t>Hasil penelitian dapat memberikan manfaat regulasi dengan menyediakan data dan wawasan yang dapat digunakan untuk mengevaluasi dan memperbaiki kebijakan insentif PP</w:t>
      </w:r>
      <w:r w:rsidR="00C6569E" w:rsidRPr="00A07C45">
        <w:rPr>
          <w:rFonts w:asciiTheme="majorBidi" w:hAnsiTheme="majorBidi" w:cstheme="majorBidi"/>
          <w:sz w:val="24"/>
          <w:szCs w:val="24"/>
        </w:rPr>
        <w:t>h</w:t>
      </w:r>
      <w:r w:rsidRPr="00A07C45">
        <w:rPr>
          <w:rFonts w:asciiTheme="majorBidi" w:hAnsiTheme="majorBidi" w:cstheme="majorBidi"/>
          <w:sz w:val="24"/>
          <w:szCs w:val="24"/>
        </w:rPr>
        <w:t xml:space="preserve"> UMKM</w:t>
      </w:r>
      <w:r w:rsidR="008468F4" w:rsidRPr="00A07C45">
        <w:rPr>
          <w:rFonts w:asciiTheme="majorBidi" w:hAnsiTheme="majorBidi" w:cstheme="majorBidi"/>
          <w:sz w:val="24"/>
          <w:szCs w:val="24"/>
        </w:rPr>
        <w:t xml:space="preserve">, </w:t>
      </w:r>
      <w:r w:rsidRPr="00A07C45">
        <w:rPr>
          <w:rFonts w:asciiTheme="majorBidi" w:hAnsiTheme="majorBidi" w:cstheme="majorBidi"/>
          <w:sz w:val="24"/>
          <w:szCs w:val="24"/>
        </w:rPr>
        <w:t>serta menilai peran nasionalisme pengusaha dalam meningkatkan kepatuhan pajak.</w:t>
      </w:r>
    </w:p>
    <w:p w14:paraId="20BDCFAF" w14:textId="77777777" w:rsidR="00FF382D" w:rsidRPr="00A07C45" w:rsidRDefault="00FF382D" w:rsidP="007477EE">
      <w:pPr>
        <w:spacing w:after="0" w:line="480" w:lineRule="auto"/>
        <w:ind w:left="709"/>
        <w:jc w:val="both"/>
        <w:rPr>
          <w:rFonts w:asciiTheme="majorBidi" w:hAnsiTheme="majorBidi" w:cstheme="majorBidi"/>
          <w:sz w:val="24"/>
          <w:szCs w:val="24"/>
        </w:rPr>
      </w:pPr>
    </w:p>
    <w:p w14:paraId="60238E04" w14:textId="77777777" w:rsidR="001745B5" w:rsidRPr="00A07C45" w:rsidRDefault="001745B5" w:rsidP="007477EE">
      <w:pPr>
        <w:spacing w:line="480" w:lineRule="auto"/>
        <w:jc w:val="both"/>
        <w:rPr>
          <w:rFonts w:asciiTheme="majorBidi" w:hAnsiTheme="majorBidi" w:cstheme="majorBidi"/>
          <w:sz w:val="24"/>
          <w:szCs w:val="24"/>
        </w:rPr>
      </w:pPr>
      <w:r w:rsidRPr="00A07C45">
        <w:rPr>
          <w:rFonts w:asciiTheme="majorBidi" w:hAnsiTheme="majorBidi" w:cstheme="majorBidi"/>
          <w:sz w:val="24"/>
          <w:szCs w:val="24"/>
        </w:rPr>
        <w:br w:type="page"/>
      </w:r>
    </w:p>
    <w:p w14:paraId="0BFAE4DB" w14:textId="77777777" w:rsidR="00C126D9" w:rsidRPr="00A07C45" w:rsidRDefault="00C126D9" w:rsidP="003F2CB9">
      <w:pPr>
        <w:pStyle w:val="Judul1"/>
        <w:spacing w:before="0" w:line="480" w:lineRule="auto"/>
        <w:jc w:val="center"/>
        <w:rPr>
          <w:sz w:val="24"/>
          <w:szCs w:val="24"/>
        </w:rPr>
        <w:sectPr w:rsidR="00C126D9" w:rsidRPr="00A07C45" w:rsidSect="004E38E6">
          <w:pgSz w:w="11906" w:h="16838"/>
          <w:pgMar w:top="2268" w:right="1701" w:bottom="1701" w:left="2268" w:header="708" w:footer="708" w:gutter="0"/>
          <w:cols w:space="708"/>
          <w:docGrid w:linePitch="360"/>
        </w:sectPr>
      </w:pPr>
    </w:p>
    <w:p w14:paraId="5A98D349" w14:textId="77777777" w:rsidR="009B7695" w:rsidRDefault="001745B5" w:rsidP="00892D7A">
      <w:pPr>
        <w:pStyle w:val="Judul1"/>
        <w:spacing w:before="0" w:line="480" w:lineRule="auto"/>
        <w:jc w:val="center"/>
        <w:rPr>
          <w:sz w:val="24"/>
          <w:szCs w:val="24"/>
        </w:rPr>
      </w:pPr>
      <w:bookmarkStart w:id="17" w:name="_Toc206531989"/>
      <w:r w:rsidRPr="00A07C45">
        <w:rPr>
          <w:sz w:val="24"/>
          <w:szCs w:val="24"/>
        </w:rPr>
        <w:lastRenderedPageBreak/>
        <w:t xml:space="preserve">BAB </w:t>
      </w:r>
      <w:r w:rsidR="00B31208" w:rsidRPr="00A07C45">
        <w:rPr>
          <w:sz w:val="24"/>
          <w:szCs w:val="24"/>
        </w:rPr>
        <w:t>II</w:t>
      </w:r>
      <w:bookmarkEnd w:id="17"/>
      <w:r w:rsidR="00A9598F" w:rsidRPr="00A07C45">
        <w:rPr>
          <w:sz w:val="24"/>
          <w:szCs w:val="24"/>
        </w:rPr>
        <w:t xml:space="preserve"> </w:t>
      </w:r>
    </w:p>
    <w:p w14:paraId="3DD59222" w14:textId="32B8120A" w:rsidR="006E6AE6" w:rsidRPr="00A07C45" w:rsidRDefault="00B31208" w:rsidP="00892D7A">
      <w:pPr>
        <w:pStyle w:val="Judul1"/>
        <w:spacing w:before="0" w:line="480" w:lineRule="auto"/>
        <w:jc w:val="center"/>
        <w:rPr>
          <w:sz w:val="24"/>
          <w:szCs w:val="24"/>
        </w:rPr>
      </w:pPr>
      <w:bookmarkStart w:id="18" w:name="_Toc206531990"/>
      <w:r w:rsidRPr="00A07C45">
        <w:rPr>
          <w:sz w:val="24"/>
          <w:szCs w:val="24"/>
        </w:rPr>
        <w:t>K</w:t>
      </w:r>
      <w:r w:rsidR="00FB559E" w:rsidRPr="00A07C45">
        <w:rPr>
          <w:sz w:val="24"/>
          <w:szCs w:val="24"/>
        </w:rPr>
        <w:t>AJIAN PUSTAKA</w:t>
      </w:r>
      <w:bookmarkEnd w:id="18"/>
    </w:p>
    <w:p w14:paraId="408A93B1" w14:textId="1E2A28F0" w:rsidR="00B31208" w:rsidRPr="00A07C45" w:rsidRDefault="00B31208" w:rsidP="00265666">
      <w:pPr>
        <w:pStyle w:val="Judul2"/>
        <w:spacing w:before="0" w:line="480" w:lineRule="auto"/>
        <w:jc w:val="both"/>
        <w:rPr>
          <w:b/>
          <w:bCs/>
          <w:szCs w:val="24"/>
        </w:rPr>
      </w:pPr>
      <w:bookmarkStart w:id="19" w:name="_Toc206531991"/>
      <w:r w:rsidRPr="00A07C45">
        <w:rPr>
          <w:b/>
          <w:bCs/>
          <w:szCs w:val="24"/>
        </w:rPr>
        <w:t>2.1</w:t>
      </w:r>
      <w:r w:rsidRPr="00A07C45">
        <w:rPr>
          <w:b/>
          <w:bCs/>
          <w:szCs w:val="24"/>
        </w:rPr>
        <w:tab/>
        <w:t>Landasan Teori</w:t>
      </w:r>
      <w:bookmarkEnd w:id="19"/>
    </w:p>
    <w:p w14:paraId="033A67DE" w14:textId="21E26B8D" w:rsidR="00B31208" w:rsidRPr="00A07C45" w:rsidRDefault="00B31208" w:rsidP="007477EE">
      <w:pPr>
        <w:pStyle w:val="Judul3"/>
        <w:spacing w:line="480" w:lineRule="auto"/>
        <w:jc w:val="both"/>
      </w:pPr>
      <w:bookmarkStart w:id="20" w:name="_Toc206531992"/>
      <w:r w:rsidRPr="00A07C45">
        <w:t>2.1.1</w:t>
      </w:r>
      <w:r w:rsidR="00DA6D8A" w:rsidRPr="00A07C45">
        <w:t xml:space="preserve"> </w:t>
      </w:r>
      <w:r w:rsidR="001D7DD2" w:rsidRPr="00A07C45">
        <w:tab/>
      </w:r>
      <w:proofErr w:type="spellStart"/>
      <w:r w:rsidR="001745B5" w:rsidRPr="00A07C45">
        <w:rPr>
          <w:i/>
          <w:iCs/>
        </w:rPr>
        <w:t>Theroy</w:t>
      </w:r>
      <w:proofErr w:type="spellEnd"/>
      <w:r w:rsidR="001745B5" w:rsidRPr="00A07C45">
        <w:rPr>
          <w:i/>
          <w:iCs/>
        </w:rPr>
        <w:t xml:space="preserve"> </w:t>
      </w:r>
      <w:proofErr w:type="spellStart"/>
      <w:r w:rsidRPr="00A07C45">
        <w:rPr>
          <w:i/>
          <w:iCs/>
        </w:rPr>
        <w:t>of</w:t>
      </w:r>
      <w:proofErr w:type="spellEnd"/>
      <w:r w:rsidRPr="00A07C45">
        <w:rPr>
          <w:i/>
          <w:iCs/>
        </w:rPr>
        <w:t xml:space="preserve"> </w:t>
      </w:r>
      <w:proofErr w:type="spellStart"/>
      <w:r w:rsidRPr="00A07C45">
        <w:rPr>
          <w:i/>
          <w:iCs/>
        </w:rPr>
        <w:t>Planned</w:t>
      </w:r>
      <w:proofErr w:type="spellEnd"/>
      <w:r w:rsidRPr="00A07C45">
        <w:rPr>
          <w:i/>
          <w:iCs/>
        </w:rPr>
        <w:t xml:space="preserve"> </w:t>
      </w:r>
      <w:proofErr w:type="spellStart"/>
      <w:r w:rsidRPr="00A07C45">
        <w:rPr>
          <w:i/>
          <w:iCs/>
        </w:rPr>
        <w:t>Behavior</w:t>
      </w:r>
      <w:bookmarkEnd w:id="20"/>
      <w:proofErr w:type="spellEnd"/>
    </w:p>
    <w:p w14:paraId="653EC956" w14:textId="577951A2" w:rsidR="00B31208" w:rsidRPr="00A07C45" w:rsidRDefault="00C048E1" w:rsidP="00B5148D">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t xml:space="preserve">Menurut </w:t>
      </w:r>
      <w:proofErr w:type="spellStart"/>
      <w:r w:rsidRPr="00A07C45">
        <w:rPr>
          <w:rFonts w:asciiTheme="majorBidi" w:hAnsiTheme="majorBidi" w:cstheme="majorBidi"/>
          <w:sz w:val="24"/>
          <w:szCs w:val="24"/>
        </w:rPr>
        <w:t>Ajzen</w:t>
      </w:r>
      <w:proofErr w:type="spellEnd"/>
      <w:r w:rsidRPr="00A07C45">
        <w:rPr>
          <w:rFonts w:asciiTheme="majorBidi" w:hAnsiTheme="majorBidi" w:cstheme="majorBidi"/>
          <w:sz w:val="24"/>
          <w:szCs w:val="24"/>
        </w:rPr>
        <w:t xml:space="preserve"> (1991), dalam istilah luas Teori Perilaku Terencana </w:t>
      </w:r>
      <w:r w:rsidRPr="00A07C45">
        <w:rPr>
          <w:rFonts w:asciiTheme="majorBidi" w:hAnsiTheme="majorBidi" w:cstheme="majorBidi"/>
          <w:i/>
          <w:iCs/>
          <w:sz w:val="24"/>
          <w:szCs w:val="24"/>
        </w:rPr>
        <w:t xml:space="preserve">(The </w:t>
      </w:r>
      <w:proofErr w:type="spellStart"/>
      <w:r w:rsidRPr="00A07C45">
        <w:rPr>
          <w:rFonts w:asciiTheme="majorBidi" w:hAnsiTheme="majorBidi" w:cstheme="majorBidi"/>
          <w:i/>
          <w:iCs/>
          <w:sz w:val="24"/>
          <w:szCs w:val="24"/>
        </w:rPr>
        <w:t>Theory</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of</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Planned</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Behavior</w:t>
      </w:r>
      <w:proofErr w:type="spellEnd"/>
      <w:r w:rsidRPr="00A07C45">
        <w:rPr>
          <w:rFonts w:asciiTheme="majorBidi" w:hAnsiTheme="majorBidi" w:cstheme="majorBidi"/>
          <w:i/>
          <w:iCs/>
          <w:sz w:val="24"/>
          <w:szCs w:val="24"/>
        </w:rPr>
        <w:t xml:space="preserve">) </w:t>
      </w:r>
      <w:r w:rsidR="00B5148D" w:rsidRPr="00A07C45">
        <w:rPr>
          <w:rFonts w:asciiTheme="majorBidi" w:hAnsiTheme="majorBidi" w:cstheme="majorBidi"/>
          <w:sz w:val="24"/>
          <w:szCs w:val="24"/>
        </w:rPr>
        <w:t>salah satu teori yang banyak digunakan dalam pengembangan manajemen sumber daya manusia</w:t>
      </w:r>
      <w:r w:rsidRPr="00A07C45">
        <w:rPr>
          <w:rFonts w:asciiTheme="majorBidi" w:hAnsiTheme="majorBidi" w:cstheme="majorBidi"/>
          <w:sz w:val="24"/>
          <w:szCs w:val="24"/>
        </w:rPr>
        <w:t xml:space="preserve">. </w:t>
      </w:r>
      <w:r w:rsidR="00B5148D" w:rsidRPr="00A07C45">
        <w:rPr>
          <w:rFonts w:asciiTheme="majorBidi" w:hAnsiTheme="majorBidi" w:cstheme="majorBidi"/>
          <w:sz w:val="24"/>
          <w:szCs w:val="24"/>
        </w:rPr>
        <w:t>Teori ini memungkinkan perubahan perilaku individu dengan mempertimbangkan faktor-faktor yang mempengaruhi niat seseorang untuk berperilaku dengan cara tertentu</w:t>
      </w:r>
      <w:r w:rsidRPr="00A07C45">
        <w:rPr>
          <w:rFonts w:asciiTheme="majorBidi" w:hAnsiTheme="majorBidi" w:cstheme="majorBidi"/>
          <w:sz w:val="24"/>
          <w:szCs w:val="24"/>
        </w:rPr>
        <w:t xml:space="preserve"> </w:t>
      </w:r>
      <w:r w:rsidR="00AB27E7" w:rsidRPr="00A07C45">
        <w:rPr>
          <w:rFonts w:asciiTheme="majorBidi" w:hAnsiTheme="majorBidi" w:cstheme="majorBidi"/>
          <w:sz w:val="24"/>
          <w:szCs w:val="24"/>
        </w:rPr>
        <w:fldChar w:fldCharType="begin" w:fldLock="1"/>
      </w:r>
      <w:r w:rsidR="00AB27E7" w:rsidRPr="00A07C45">
        <w:rPr>
          <w:rFonts w:asciiTheme="majorBidi" w:hAnsiTheme="majorBidi" w:cstheme="majorBidi"/>
          <w:sz w:val="24"/>
          <w:szCs w:val="24"/>
        </w:rPr>
        <w:instrText>ADDIN CSL_CITATION {"citationItems":[{"id":"ITEM-1","itemData":{"DOI":"10.36590/kepo.v4i2.699","ISSN":"2548-1940","abstract":"Banyak profesi kesehatan, tenaga pendukung dengan peralatan, teknologi, obat-obatan yang sangat kompleks menyebabkan rumah sakit menjadi tempat yang rawan terjadinya insiden keselamatan pasien, salah satunya adalah jatuh. Pencegahan risiko jatuh harus dilakukan seluruh sumber daya di rumah sakit, termasuk mahasiswa praktik. Studi ini bertujuan untuk mendeskripsikan prediktor perilaku pengurangan risiko jatuh berdasar Teori Planned Behavior (TPB). Subjek dalam penelitian ditentukan dengan teknik quota sampling Rekrutmen subjek penelitian dilakukan secara online dengan subjek sebanyak 60 mahasiswa. Hasil studi menunjukkan variabel norma subjektif, perceived behavior control dan sikap mempengaruhi perilaku pencegahan jatuh melalui variabel moderator intensi (p-value&lt;0,05). Analisis koefisien jalur menunjukkan pengaruh yang signifikan variabel perceived behavior control terhadap perilaku pencegahan jatuh (p-value=0,000) dan variabel sikap terhadap intensi (p-value=0,049). Institusi pendidikan dapat memperkuat pembelajaran yang memberikan pengalaman mahasiswa dalam pengurangan risiko jatuh melalui berbagai metode.","author":[{"dropping-particle":"","family":"Nuryanti","given":"Aprilia","non-dropping-particle":"","parse-names":false,"suffix":""},{"dropping-particle":"","family":"Astuti","given":"Ratna Kusuma","non-dropping-particle":"","parse-names":false,"suffix":""},{"dropping-particle":"","family":"Listyorini","given":"Dewi","non-dropping-particle":"","parse-names":false,"suffix":""}],"container-title":"Jurnal Keperawatan Profesional (KEPO)","id":"ITEM-1","issue":"2","issued":{"date-parts":[["2023"]]},"page":"106-114","title":"Prediktor Perilaku Pengurangan Risiko Jatuh Pasien oleh Mahasiswa Praktik Keperawatan Berbasis Theory of Planned Behavior (TPB)","type":"article-journal","volume":"4"},"uris":["http://www.mendeley.com/documents/?uuid=d5e7c6fd-d333-4bfb-ab51-377e8877c423"]}],"mendeley":{"formattedCitation":"(Nuryanti et al., 2023)","plainTextFormattedCitation":"(Nuryanti et al., 2023)","previouslyFormattedCitation":"(Nuryanti et al., 2023)"},"properties":{"noteIndex":0},"schema":"https://github.com/citation-style-language/schema/raw/master/csl-citation.json"}</w:instrText>
      </w:r>
      <w:r w:rsidR="00AB27E7" w:rsidRPr="00A07C45">
        <w:rPr>
          <w:rFonts w:asciiTheme="majorBidi" w:hAnsiTheme="majorBidi" w:cstheme="majorBidi"/>
          <w:sz w:val="24"/>
          <w:szCs w:val="24"/>
        </w:rPr>
        <w:fldChar w:fldCharType="separate"/>
      </w:r>
      <w:r w:rsidR="00AB27E7" w:rsidRPr="00A07C45">
        <w:rPr>
          <w:rFonts w:asciiTheme="majorBidi" w:hAnsiTheme="majorBidi" w:cstheme="majorBidi"/>
          <w:noProof/>
          <w:sz w:val="24"/>
          <w:szCs w:val="24"/>
        </w:rPr>
        <w:t>(Nuryanti et al., 2023)</w:t>
      </w:r>
      <w:r w:rsidR="00AB27E7" w:rsidRPr="00A07C45">
        <w:rPr>
          <w:rFonts w:asciiTheme="majorBidi" w:hAnsiTheme="majorBidi" w:cstheme="majorBidi"/>
          <w:sz w:val="24"/>
          <w:szCs w:val="24"/>
        </w:rPr>
        <w:fldChar w:fldCharType="end"/>
      </w:r>
      <w:r w:rsidR="00B702E0" w:rsidRPr="00A07C45">
        <w:rPr>
          <w:rFonts w:asciiTheme="majorBidi" w:hAnsiTheme="majorBidi" w:cstheme="majorBidi"/>
          <w:sz w:val="24"/>
          <w:szCs w:val="24"/>
        </w:rPr>
        <w:t xml:space="preserve">. </w:t>
      </w:r>
    </w:p>
    <w:p w14:paraId="41BA25F6" w14:textId="43EF4866" w:rsidR="00514AFE" w:rsidRPr="00A07C45" w:rsidRDefault="00B702E0" w:rsidP="007477EE">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t xml:space="preserve">TPB mempertimbangkan tiga komponen utama: sikap, norma subjektif, dan kontrol perilaku yang dipersepsikan </w:t>
      </w:r>
      <w:r w:rsidRPr="00A07C45">
        <w:rPr>
          <w:rFonts w:asciiTheme="majorBidi" w:hAnsiTheme="majorBidi" w:cstheme="majorBidi"/>
          <w:sz w:val="24"/>
          <w:szCs w:val="24"/>
        </w:rPr>
        <w:fldChar w:fldCharType="begin" w:fldLock="1"/>
      </w:r>
      <w:r w:rsidR="00841F1C" w:rsidRPr="00A07C45">
        <w:rPr>
          <w:rFonts w:asciiTheme="majorBidi" w:hAnsiTheme="majorBidi" w:cstheme="majorBidi"/>
          <w:sz w:val="24"/>
          <w:szCs w:val="24"/>
        </w:rPr>
        <w:instrText>ADDIN CSL_CITATION {"citationItems":[{"id":"ITEM-1","itemData":{"author":[{"dropping-particle":"","family":"Wicaksono","given":"Soetam Rizky","non-dropping-particle":"","parse-names":false,"suffix":""},{"dropping-particle":"","family":"Hakim","given":"Abdul","non-dropping-particle":"","parse-names":false,"suffix":""},{"dropping-particle":"","family":"Yudiernawati","given":"Atti","non-dropping-particle":"","parse-names":false,"suffix":""},{"dropping-particle":"","family":"Rusmawati","given":"Retno Danu","non-dropping-particle":"","parse-names":false,"suffix":""}],"id":"ITEM-1","issued":{"date-parts":[["2024"]]},"page":"1-9","title":"Analisis Efektivitas Pembelajaran Kolaboratif dengan Pendekatan Theory of Planned Behavior","type":"article-journal"},"uris":["http://www.mendeley.com/documents/?uuid=ba998f8d-98bc-48bb-81ea-f42b8ea55e4f"]}],"mendeley":{"formattedCitation":"(Wicaksono et al., 2024)","plainTextFormattedCitation":"(Wicaksono et al., 2024)","previouslyFormattedCitation":"(Wicaksono et al., 2024)"},"properties":{"noteIndex":0},"schema":"https://github.com/citation-style-language/schema/raw/master/csl-citation.json"}</w:instrText>
      </w:r>
      <w:r w:rsidRPr="00A07C45">
        <w:rPr>
          <w:rFonts w:asciiTheme="majorBidi" w:hAnsiTheme="majorBidi" w:cstheme="majorBidi"/>
          <w:sz w:val="24"/>
          <w:szCs w:val="24"/>
        </w:rPr>
        <w:fldChar w:fldCharType="separate"/>
      </w:r>
      <w:r w:rsidRPr="00A07C45">
        <w:rPr>
          <w:rFonts w:asciiTheme="majorBidi" w:hAnsiTheme="majorBidi" w:cstheme="majorBidi"/>
          <w:noProof/>
          <w:sz w:val="24"/>
          <w:szCs w:val="24"/>
        </w:rPr>
        <w:t>(Wicaksono et al., 2024)</w:t>
      </w:r>
      <w:r w:rsidRPr="00A07C45">
        <w:rPr>
          <w:rFonts w:asciiTheme="majorBidi" w:hAnsiTheme="majorBidi" w:cstheme="majorBidi"/>
          <w:sz w:val="24"/>
          <w:szCs w:val="24"/>
        </w:rPr>
        <w:fldChar w:fldCharType="end"/>
      </w:r>
      <w:r w:rsidRPr="00A07C45">
        <w:rPr>
          <w:rFonts w:asciiTheme="majorBidi" w:hAnsiTheme="majorBidi" w:cstheme="majorBidi"/>
          <w:sz w:val="24"/>
          <w:szCs w:val="24"/>
        </w:rPr>
        <w:t xml:space="preserve">. </w:t>
      </w:r>
      <w:r w:rsidR="00841F1C" w:rsidRPr="00A07C45">
        <w:rPr>
          <w:rFonts w:asciiTheme="majorBidi" w:hAnsiTheme="majorBidi" w:cstheme="majorBidi"/>
          <w:sz w:val="24"/>
          <w:szCs w:val="24"/>
        </w:rPr>
        <w:t>Sikap terhadap perilaku diartikan sebagai penilaian keseluruhan seseorang mengenai pelaksanaan suatu tindakan. Sikap ini dibentuk oleh keyakinan-keyakinan yang kuat tentang tindakan tersebut, yang dikenal sebagai keyakinan perilaku (</w:t>
      </w:r>
      <w:proofErr w:type="spellStart"/>
      <w:r w:rsidR="00841F1C" w:rsidRPr="00A07C45">
        <w:rPr>
          <w:rFonts w:asciiTheme="majorBidi" w:hAnsiTheme="majorBidi" w:cstheme="majorBidi"/>
          <w:i/>
          <w:iCs/>
          <w:sz w:val="24"/>
          <w:szCs w:val="24"/>
        </w:rPr>
        <w:t>behavioral</w:t>
      </w:r>
      <w:proofErr w:type="spellEnd"/>
      <w:r w:rsidR="00841F1C" w:rsidRPr="00A07C45">
        <w:rPr>
          <w:rFonts w:asciiTheme="majorBidi" w:hAnsiTheme="majorBidi" w:cstheme="majorBidi"/>
          <w:i/>
          <w:iCs/>
          <w:sz w:val="24"/>
          <w:szCs w:val="24"/>
        </w:rPr>
        <w:t xml:space="preserve"> </w:t>
      </w:r>
      <w:proofErr w:type="spellStart"/>
      <w:r w:rsidR="00841F1C" w:rsidRPr="00A07C45">
        <w:rPr>
          <w:rFonts w:asciiTheme="majorBidi" w:hAnsiTheme="majorBidi" w:cstheme="majorBidi"/>
          <w:i/>
          <w:iCs/>
          <w:sz w:val="24"/>
          <w:szCs w:val="24"/>
        </w:rPr>
        <w:t>beliefs</w:t>
      </w:r>
      <w:proofErr w:type="spellEnd"/>
      <w:r w:rsidR="00841F1C" w:rsidRPr="00A07C45">
        <w:rPr>
          <w:rFonts w:asciiTheme="majorBidi" w:hAnsiTheme="majorBidi" w:cstheme="majorBidi"/>
          <w:sz w:val="24"/>
          <w:szCs w:val="24"/>
        </w:rPr>
        <w:t xml:space="preserve">) </w:t>
      </w:r>
      <w:r w:rsidR="00841F1C" w:rsidRPr="00A07C45">
        <w:rPr>
          <w:rFonts w:asciiTheme="majorBidi" w:hAnsiTheme="majorBidi" w:cstheme="majorBidi"/>
          <w:sz w:val="24"/>
          <w:szCs w:val="24"/>
        </w:rPr>
        <w:fldChar w:fldCharType="begin" w:fldLock="1"/>
      </w:r>
      <w:r w:rsidR="00841F1C" w:rsidRPr="00A07C45">
        <w:rPr>
          <w:rFonts w:asciiTheme="majorBidi" w:hAnsiTheme="majorBidi" w:cstheme="majorBidi"/>
          <w:sz w:val="24"/>
          <w:szCs w:val="24"/>
        </w:rPr>
        <w:instrText>ADDIN CSL_CITATION {"citationItems":[{"id":"ITEM-1","itemData":{"abstract":"Penelitian ini bertujuan untuk menganalisa penerimaan dan penggunaan e-learning dengan menggunakan pendekatan Theory of Planned Behavior (TPB) pada mahasiswa akuntansi Universitas Jember yang telah melakukan pemrograman tahun ajaran 2016/2017 semester genap. Penelitian ini diklasifikasikan sebagai explanatory research dengan pendekatan kuantitatif. Data yang diperoleh berupa data primer yang diperoleh secara langsung pada objek penelitian melalui menyampaikan kuesioner melalui personal chat baik melalui sosial media maupun e-mail. Kemudian, responden mengakses dan mengisi kuesioner secara online melalui link kuesioner yang telah diberikan. Metode analisis data yang digunakan dalam penelitian ini adalah Structural Equation Modeling (SEM) dengan menggunakan alat uji Smart PLS versi 3.2.3. Hasil analisis menunjukan bahwa dengan menggunakan metode TPB dapat diketahui hubungan signifikan antara niat perilaku terhadap perilaku penerimaan dan penggunaan e-learning serta hubungan tidak signifikan antara kontrol perilaku persepsian terhadap perilaku penerimaan dan penggunaan e-learning oleh mahasiswa Akuntansi Universitas Jember.","author":[{"dropping-particle":"","family":"Sakdiyah Lifatin","given":"","non-dropping-particle":"","parse-names":false,"suffix":""},{"dropping-particle":"","family":"Effendi Rochman","given":"","non-dropping-particle":"","parse-names":false,"suffix":""},{"dropping-particle":"","family":"Kustono Alwan Sri","given":"","non-dropping-particle":"","parse-names":false,"suffix":""}],"container-title":"e-Journal Ekonomi Bisnis dan Akuntansi","id":"ITEM-1","issue":"2355-4665","issued":{"date-parts":[["2019"]]},"page":"121","title":"Analisis Penerimaan Penggunaan E-Learning dengan Pendekatan Theory of Planned Behavior (TPB) pada Mahasiswa Akuntansi Universitas Jember","type":"article-journal","volume":"VI (1)"},"uris":["http://www.mendeley.com/documents/?uuid=4aa212a9-b9a3-4225-8f22-1384064a9c86"]}],"mendeley":{"formattedCitation":"(Sakdiyah Lifatin et al., 2019)","plainTextFormattedCitation":"(Sakdiyah Lifatin et al., 2019)","previouslyFormattedCitation":"(Sakdiyah Lifatin et al., 2019)"},"properties":{"noteIndex":0},"schema":"https://github.com/citation-style-language/schema/raw/master/csl-citation.json"}</w:instrText>
      </w:r>
      <w:r w:rsidR="00841F1C" w:rsidRPr="00A07C45">
        <w:rPr>
          <w:rFonts w:asciiTheme="majorBidi" w:hAnsiTheme="majorBidi" w:cstheme="majorBidi"/>
          <w:sz w:val="24"/>
          <w:szCs w:val="24"/>
        </w:rPr>
        <w:fldChar w:fldCharType="separate"/>
      </w:r>
      <w:r w:rsidR="00841F1C" w:rsidRPr="00A07C45">
        <w:rPr>
          <w:rFonts w:asciiTheme="majorBidi" w:hAnsiTheme="majorBidi" w:cstheme="majorBidi"/>
          <w:noProof/>
          <w:sz w:val="24"/>
          <w:szCs w:val="24"/>
        </w:rPr>
        <w:t>(Sakdiyah Lifatin et al., 2019)</w:t>
      </w:r>
      <w:r w:rsidR="00841F1C" w:rsidRPr="00A07C45">
        <w:rPr>
          <w:rFonts w:asciiTheme="majorBidi" w:hAnsiTheme="majorBidi" w:cstheme="majorBidi"/>
          <w:sz w:val="24"/>
          <w:szCs w:val="24"/>
        </w:rPr>
        <w:fldChar w:fldCharType="end"/>
      </w:r>
      <w:r w:rsidR="00841F1C" w:rsidRPr="00A07C45">
        <w:rPr>
          <w:rFonts w:asciiTheme="majorBidi" w:hAnsiTheme="majorBidi" w:cstheme="majorBidi"/>
          <w:sz w:val="24"/>
          <w:szCs w:val="24"/>
        </w:rPr>
        <w:t xml:space="preserve">. Norma subjektif adalah tekanan sosial yang dirasakan seseorang mengenai apakah ia harus melakukan suatu tindakan atau tidak. Hal ini berkaitan dengan bagaimana seseorang memandang pendapat orang lain yang penting baginya tentang apakah tindakan tersebut sebaiknya dilakukan </w:t>
      </w:r>
      <w:r w:rsidR="00841F1C" w:rsidRPr="00A07C45">
        <w:rPr>
          <w:rFonts w:asciiTheme="majorBidi" w:hAnsiTheme="majorBidi" w:cstheme="majorBidi"/>
          <w:sz w:val="24"/>
          <w:szCs w:val="24"/>
        </w:rPr>
        <w:fldChar w:fldCharType="begin" w:fldLock="1"/>
      </w:r>
      <w:r w:rsidR="001353D1" w:rsidRPr="00A07C45">
        <w:rPr>
          <w:rFonts w:asciiTheme="majorBidi" w:hAnsiTheme="majorBidi" w:cstheme="majorBidi"/>
          <w:sz w:val="24"/>
          <w:szCs w:val="24"/>
        </w:rPr>
        <w:instrText>ADDIN CSL_CITATION {"citationItems":[{"id":"ITEM-1","itemData":{"DOI":"10.31332/lifalah.v4i2.1548","ISSN":"2541-6545","abstract":"Wakaf tunai memiliki peran penting dalam meningkatkan ekonomi sosial umat. Namun, literatur yang berkontribusi pada pemahaman psikologis sosial tentang faktor-faktor yang mendasari keputusan seseorang untuk berpartisipasi pada wakaf tunai belum berkembang seperti literatur instrumen amal lainnya. Oleh karena itu, penelitian ini bertujuan untuk menguji determinan dari niat waqif untuk berpartisipasi dalam memberikan wakaf tunai pada konteks masyarakat muslim di Indonesia. Penelitian ini menggunakan theory of planned behavior (TPB) sebagai landasan penelitian, seperangkat kuesioner dibangun untuk mengukur nilai waqif dalam berpartisipasi pada wakaf tunai. Penelitian ini menggunakan faktor komponen utama dengan rotasi Varimax dan normalisasi Kaiser, untuk menguji hipotesis penelitian dilakukan melalui uji regresi. Hasil penelitian ini menunjukkan bahwa sikap dan norma subjektif memiliki pengaruh signifikan dalam menentukan partisipasi wakaf tunai pada konteks masyarakat muslim di Indonesia. Selain sikap dan norma subjektif, penulis juga menambahkan religiusitas pada penelitian ini, hasilnya menunjukkan bahwa religiusitas berpengaruh signifikan terhadap niat perilaku waqif untuk berpartisipasi pada wakaf tunai.","author":[{"dropping-particle":"","family":"Faisal","given":"Muhammad","non-dropping-particle":"","parse-names":false,"suffix":""}],"container-title":"Li Falah: Jurnal Studi Ekonomi dan Bisnis Islam","id":"ITEM-1","issue":"2","issued":{"date-parts":[["2020"]]},"page":"235","title":"Sikap, Norma Subjektif, Religiusitas, dan Partisipasi Terhadap Wakaf Tunai","type":"article-journal","volume":"4"},"uris":["http://www.mendeley.com/documents/?uuid=56affb34-8815-484c-b5c3-587afa552685"]}],"mendeley":{"formattedCitation":"(Faisal, 2020)","plainTextFormattedCitation":"(Faisal, 2020)","previouslyFormattedCitation":"(Faisal, 2020)"},"properties":{"noteIndex":0},"schema":"https://github.com/citation-style-language/schema/raw/master/csl-citation.json"}</w:instrText>
      </w:r>
      <w:r w:rsidR="00841F1C" w:rsidRPr="00A07C45">
        <w:rPr>
          <w:rFonts w:asciiTheme="majorBidi" w:hAnsiTheme="majorBidi" w:cstheme="majorBidi"/>
          <w:sz w:val="24"/>
          <w:szCs w:val="24"/>
        </w:rPr>
        <w:fldChar w:fldCharType="separate"/>
      </w:r>
      <w:r w:rsidR="00841F1C" w:rsidRPr="00A07C45">
        <w:rPr>
          <w:rFonts w:asciiTheme="majorBidi" w:hAnsiTheme="majorBidi" w:cstheme="majorBidi"/>
          <w:noProof/>
          <w:sz w:val="24"/>
          <w:szCs w:val="24"/>
        </w:rPr>
        <w:t>(Faisal, 2020)</w:t>
      </w:r>
      <w:r w:rsidR="00841F1C" w:rsidRPr="00A07C45">
        <w:rPr>
          <w:rFonts w:asciiTheme="majorBidi" w:hAnsiTheme="majorBidi" w:cstheme="majorBidi"/>
          <w:sz w:val="24"/>
          <w:szCs w:val="24"/>
        </w:rPr>
        <w:fldChar w:fldCharType="end"/>
      </w:r>
      <w:r w:rsidR="00841F1C" w:rsidRPr="00A07C45">
        <w:rPr>
          <w:rFonts w:asciiTheme="majorBidi" w:hAnsiTheme="majorBidi" w:cstheme="majorBidi"/>
          <w:sz w:val="24"/>
          <w:szCs w:val="24"/>
        </w:rPr>
        <w:t>.</w:t>
      </w:r>
      <w:r w:rsidR="001353D1" w:rsidRPr="00A07C45">
        <w:rPr>
          <w:rFonts w:asciiTheme="majorBidi" w:hAnsiTheme="majorBidi" w:cstheme="majorBidi"/>
          <w:sz w:val="24"/>
          <w:szCs w:val="24"/>
        </w:rPr>
        <w:t xml:space="preserve"> Kontrol perilaku yang dipersepsikan </w:t>
      </w:r>
      <w:proofErr w:type="spellStart"/>
      <w:r w:rsidR="00B5148D" w:rsidRPr="00A07C45">
        <w:rPr>
          <w:rFonts w:asciiTheme="majorBidi" w:hAnsiTheme="majorBidi" w:cstheme="majorBidi"/>
          <w:i/>
          <w:iCs/>
          <w:sz w:val="24"/>
          <w:szCs w:val="24"/>
        </w:rPr>
        <w:t>control</w:t>
      </w:r>
      <w:proofErr w:type="spellEnd"/>
      <w:r w:rsidR="00B5148D" w:rsidRPr="00A07C45">
        <w:rPr>
          <w:rFonts w:asciiTheme="majorBidi" w:hAnsiTheme="majorBidi" w:cstheme="majorBidi"/>
          <w:i/>
          <w:iCs/>
          <w:sz w:val="24"/>
          <w:szCs w:val="24"/>
        </w:rPr>
        <w:t xml:space="preserve"> </w:t>
      </w:r>
      <w:proofErr w:type="spellStart"/>
      <w:r w:rsidR="00B5148D" w:rsidRPr="00A07C45">
        <w:rPr>
          <w:rFonts w:asciiTheme="majorBidi" w:hAnsiTheme="majorBidi" w:cstheme="majorBidi"/>
          <w:i/>
          <w:iCs/>
          <w:sz w:val="24"/>
          <w:szCs w:val="24"/>
        </w:rPr>
        <w:t>belief</w:t>
      </w:r>
      <w:proofErr w:type="spellEnd"/>
      <w:r w:rsidR="00B5148D" w:rsidRPr="00A07C45">
        <w:rPr>
          <w:rFonts w:asciiTheme="majorBidi" w:hAnsiTheme="majorBidi" w:cstheme="majorBidi"/>
          <w:i/>
          <w:iCs/>
          <w:sz w:val="24"/>
          <w:szCs w:val="24"/>
        </w:rPr>
        <w:t xml:space="preserve"> </w:t>
      </w:r>
      <w:r w:rsidR="00B5148D" w:rsidRPr="00A07C45">
        <w:rPr>
          <w:rFonts w:asciiTheme="majorBidi" w:hAnsiTheme="majorBidi" w:cstheme="majorBidi"/>
          <w:sz w:val="24"/>
          <w:szCs w:val="24"/>
        </w:rPr>
        <w:t>adalah keyakinan individu mengenai adanya faktor-faktor yang dapat mendukung atau menghalangi perilaku yang akan ditunjukkan, serta bagaimana persepsinya terhadap kekuatan faktor-faktor tersebut dalam memengaruhi perilakunya</w:t>
      </w:r>
      <w:r w:rsidR="00B5148D" w:rsidRPr="00A07C45">
        <w:rPr>
          <w:rFonts w:asciiTheme="majorBidi" w:hAnsiTheme="majorBidi" w:cstheme="majorBidi"/>
          <w:i/>
          <w:iCs/>
          <w:sz w:val="24"/>
          <w:szCs w:val="24"/>
        </w:rPr>
        <w:t xml:space="preserve"> </w:t>
      </w:r>
      <w:r w:rsidR="001353D1" w:rsidRPr="00A07C45">
        <w:rPr>
          <w:rFonts w:asciiTheme="majorBidi" w:hAnsiTheme="majorBidi" w:cstheme="majorBidi"/>
          <w:sz w:val="24"/>
          <w:szCs w:val="24"/>
        </w:rPr>
        <w:fldChar w:fldCharType="begin" w:fldLock="1"/>
      </w:r>
      <w:r w:rsidR="00E30AAF" w:rsidRPr="00A07C45">
        <w:rPr>
          <w:rFonts w:asciiTheme="majorBidi" w:hAnsiTheme="majorBidi" w:cstheme="majorBidi"/>
          <w:sz w:val="24"/>
          <w:szCs w:val="24"/>
        </w:rPr>
        <w:instrText>ADDIN CSL_CITATION {"citationItems":[{"id":"ITEM-1","itemData":{"abstract":"This study analyzes the influence of the variables contained in the Theory of Planned Behavior, namely attitudes towards behavior, subjective norms, perceived behavioral control on taxpayer compliance with intention as an intervening variable. This study also examines whether trust in the government affects the tax compliance of individual taxpayers. The sample of this research is taxpayers registered at KPP Pratama Manado with the criteria of individual non-employee taxpayers or those whose taxes are not deducted by third parties. The research design was a survey and questionnaires were used as the instrument. The sample size is 115 individual taxpayers. The test tool used is Partial Least Square (PLS) with the help of the SmartPLS program. The results of hypothesis testing show that subjective norms, perceived behavioral control and trust in the government have a direct effect on taxpayer compliance, while attitudes towards behavior do not have a direct effect on taxpayer compliance. The results of the study also show that the perceived attitude towards behavior, subjective norms and behavioral control affect the tax compliance behavior intention. The final test result shows that intention has an effect on taxpayer compliance. Kata Kunci: sikap terhadap perilaku, norma subyektif, kontrol perilaku yang dipersepsikan, kepercayaan pada pemerintah, niat, kepatuhan wajib pajak.","author":[{"dropping-particle":"","family":"Karwur","given":"Jones M","non-dropping-particle":"","parse-names":false,"suffix":""},{"dropping-particle":"","family":"Sondakh","given":"Jullie J","non-dropping-particle":"","parse-names":false,"suffix":""},{"dropping-particle":"","family":"Kalangi","given":"Lintje","non-dropping-particle":"","parse-names":false,"suffix":""}],"container-title":"Jurnal Riset Akuntansi dan Auditing \"GOODWILL","id":"ITEM-1","issue":"2","issued":{"date-parts":[["2020"]]},"page":"113-130","title":"Pengaruh Sikap Terhadap Perilaku, Norma Subyektif, Kontrol Perilaku Yang Dipersepsikan Dan Kepercayaan Pada Pemerintah Terhadap Kepatuhan Wajib Pajak Orang Pribadi Dengan Niat Sebagai Variabel Intervening (Survey Pada KPP Pratama Manado)","type":"article-journal","volume":"11"},"uris":["http://www.mendeley.com/documents/?uuid=2e7ffeaf-1c80-47a8-bad7-5ca3831571f5"]}],"mendeley":{"formattedCitation":"(Karwur et al., 2020)","plainTextFormattedCitation":"(Karwur et al., 2020)","previouslyFormattedCitation":"(Karwur et al., 2020)"},"properties":{"noteIndex":0},"schema":"https://github.com/citation-style-language/schema/raw/master/csl-citation.json"}</w:instrText>
      </w:r>
      <w:r w:rsidR="001353D1" w:rsidRPr="00A07C45">
        <w:rPr>
          <w:rFonts w:asciiTheme="majorBidi" w:hAnsiTheme="majorBidi" w:cstheme="majorBidi"/>
          <w:sz w:val="24"/>
          <w:szCs w:val="24"/>
        </w:rPr>
        <w:fldChar w:fldCharType="separate"/>
      </w:r>
      <w:r w:rsidR="001353D1" w:rsidRPr="00A07C45">
        <w:rPr>
          <w:rFonts w:asciiTheme="majorBidi" w:hAnsiTheme="majorBidi" w:cstheme="majorBidi"/>
          <w:noProof/>
          <w:sz w:val="24"/>
          <w:szCs w:val="24"/>
        </w:rPr>
        <w:t>(Karwur et al., 2020)</w:t>
      </w:r>
      <w:r w:rsidR="001353D1" w:rsidRPr="00A07C45">
        <w:rPr>
          <w:rFonts w:asciiTheme="majorBidi" w:hAnsiTheme="majorBidi" w:cstheme="majorBidi"/>
          <w:sz w:val="24"/>
          <w:szCs w:val="24"/>
        </w:rPr>
        <w:fldChar w:fldCharType="end"/>
      </w:r>
      <w:r w:rsidR="008A059A" w:rsidRPr="00A07C45">
        <w:rPr>
          <w:rFonts w:asciiTheme="majorBidi" w:hAnsiTheme="majorBidi" w:cstheme="majorBidi"/>
          <w:sz w:val="24"/>
          <w:szCs w:val="24"/>
        </w:rPr>
        <w:t>.</w:t>
      </w:r>
    </w:p>
    <w:p w14:paraId="165EE356" w14:textId="783AD894" w:rsidR="00B31208" w:rsidRPr="00A07C45" w:rsidRDefault="003310D9" w:rsidP="007477EE">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lastRenderedPageBreak/>
        <w:t xml:space="preserve">TPB mengasumsikan bahwa perilaku seseorang tidak hanya ditentukan oleh niatnya, tetapi juga oleh faktor-faktor lain yang mempengaruhi niat tersebut </w:t>
      </w:r>
      <w:r w:rsidRPr="00A07C45">
        <w:rPr>
          <w:rFonts w:asciiTheme="majorBidi" w:hAnsiTheme="majorBidi" w:cstheme="majorBidi"/>
          <w:sz w:val="24"/>
          <w:szCs w:val="24"/>
        </w:rPr>
        <w:fldChar w:fldCharType="begin" w:fldLock="1"/>
      </w:r>
      <w:r w:rsidRPr="00A07C45">
        <w:rPr>
          <w:rFonts w:asciiTheme="majorBidi" w:hAnsiTheme="majorBidi" w:cstheme="majorBidi"/>
          <w:sz w:val="24"/>
          <w:szCs w:val="24"/>
        </w:rPr>
        <w:instrText>ADDIN CSL_CITATION {"citationItems":[{"id":"ITEM-1","itemData":{"abstract":"Since its introduction in 2018, Securities Crowdfunding Funding (SCF) has experienced annual growth in terms of organizers, issuers, investors, and the amount of funds raised. However, starting from 2021, there has been a decline in the growth rate, indicating a slowdown in the crowd-funding investment market. This study aims to analyze the influence of Attitude, Subjective Norms, and Financial Efficacy on the Intention and Investment Decision in SCF by collecting data from 100 respondents who have already invested or plan to invest in SMEs through SCF, using a survey conducted via Google Forms. The variables will be analyzed using the Partial Least Squares Structural Equation Modeling (PLS-SEM) research method. The results show that Attitude and Subjective Norms have a positive correlation with investment intention, while investment intention has a positive correlation with investment decisions in SMEs through SCF. However, Financial Efficacy has a negative correlation with investment intention in SMEs through SCF. These findings indicate that intention is a significant factor influencing investment decisions in SMEs through SCF, as shown by the positive correlations. Attitude and Subjective Norms have a positive correlation that shapes the intention. On the other hand, Financial Efficacy has a negative correlation with intention, suggesting that it does not provide strong evidence in shaping the intention to invest in SMEs through SCF. The implications of this research are to provide understanding to investors and SCF platforms regarding the factors influencing investment decisions in SMEs through SCF. This study can also serve as a foundation for the development of SCF literature and provide recommendations to the government and SCF platforms to enhance investor participation in SME investments through SCF.","author":[{"dropping-particle":"","family":"Adil Muhammad","given":"","non-dropping-particle":"","parse-names":false,"suffix":""}],"container-title":"Contemporary Studies in Economic","id":"ITEM-1","issue":"3","issued":{"date-parts":[["2023"]]},"page":"2023","title":"Analisis Keputusan Berinvestasi di UMKM Melalui Securities Crowdfunding: Pen dekatan Theory of Planned Behavior. Contemporary Studies in Economic, Finance, and Banking","type":"article-journal","volume":"2"},"uris":["http://www.mendeley.com/documents/?uuid=0617f64d-8f62-44c4-ab34-50dd71b72343"]}],"mendeley":{"formattedCitation":"(Adil Muhammad, 2023)","plainTextFormattedCitation":"(Adil Muhammad, 2023)","previouslyFormattedCitation":"(Adil Muhammad, 2023)"},"properties":{"noteIndex":0},"schema":"https://github.com/citation-style-language/schema/raw/master/csl-citation.json"}</w:instrText>
      </w:r>
      <w:r w:rsidRPr="00A07C45">
        <w:rPr>
          <w:rFonts w:asciiTheme="majorBidi" w:hAnsiTheme="majorBidi" w:cstheme="majorBidi"/>
          <w:sz w:val="24"/>
          <w:szCs w:val="24"/>
        </w:rPr>
        <w:fldChar w:fldCharType="separate"/>
      </w:r>
      <w:r w:rsidRPr="00A07C45">
        <w:rPr>
          <w:rFonts w:asciiTheme="majorBidi" w:hAnsiTheme="majorBidi" w:cstheme="majorBidi"/>
          <w:noProof/>
          <w:sz w:val="24"/>
          <w:szCs w:val="24"/>
        </w:rPr>
        <w:t>(Adil Muhammad, 2023)</w:t>
      </w:r>
      <w:r w:rsidRPr="00A07C45">
        <w:rPr>
          <w:rFonts w:asciiTheme="majorBidi" w:hAnsiTheme="majorBidi" w:cstheme="majorBidi"/>
          <w:sz w:val="24"/>
          <w:szCs w:val="24"/>
        </w:rPr>
        <w:fldChar w:fldCharType="end"/>
      </w:r>
      <w:r w:rsidRPr="00A07C45">
        <w:rPr>
          <w:rFonts w:asciiTheme="majorBidi" w:hAnsiTheme="majorBidi" w:cstheme="majorBidi"/>
          <w:sz w:val="24"/>
          <w:szCs w:val="24"/>
        </w:rPr>
        <w:t xml:space="preserve">. </w:t>
      </w:r>
      <w:r w:rsidR="00551325" w:rsidRPr="00A07C45">
        <w:rPr>
          <w:rFonts w:asciiTheme="majorBidi" w:hAnsiTheme="majorBidi" w:cstheme="majorBidi"/>
          <w:sz w:val="24"/>
          <w:szCs w:val="24"/>
        </w:rPr>
        <w:t xml:space="preserve">Tingkat kepatuhan pajak yang dikaitkan dengan </w:t>
      </w:r>
      <w:proofErr w:type="spellStart"/>
      <w:r w:rsidR="00551325" w:rsidRPr="00A07C45">
        <w:rPr>
          <w:rFonts w:asciiTheme="majorBidi" w:hAnsiTheme="majorBidi" w:cstheme="majorBidi"/>
          <w:i/>
          <w:iCs/>
          <w:sz w:val="24"/>
          <w:szCs w:val="24"/>
        </w:rPr>
        <w:t>theory</w:t>
      </w:r>
      <w:proofErr w:type="spellEnd"/>
      <w:r w:rsidR="00551325" w:rsidRPr="00A07C45">
        <w:rPr>
          <w:rFonts w:asciiTheme="majorBidi" w:hAnsiTheme="majorBidi" w:cstheme="majorBidi"/>
          <w:i/>
          <w:iCs/>
          <w:sz w:val="24"/>
          <w:szCs w:val="24"/>
        </w:rPr>
        <w:t xml:space="preserve"> </w:t>
      </w:r>
      <w:proofErr w:type="spellStart"/>
      <w:r w:rsidR="00551325" w:rsidRPr="00A07C45">
        <w:rPr>
          <w:rFonts w:asciiTheme="majorBidi" w:hAnsiTheme="majorBidi" w:cstheme="majorBidi"/>
          <w:i/>
          <w:iCs/>
          <w:sz w:val="24"/>
          <w:szCs w:val="24"/>
        </w:rPr>
        <w:t>of</w:t>
      </w:r>
      <w:proofErr w:type="spellEnd"/>
      <w:r w:rsidR="00551325" w:rsidRPr="00A07C45">
        <w:rPr>
          <w:rFonts w:asciiTheme="majorBidi" w:hAnsiTheme="majorBidi" w:cstheme="majorBidi"/>
          <w:i/>
          <w:iCs/>
          <w:sz w:val="24"/>
          <w:szCs w:val="24"/>
        </w:rPr>
        <w:t xml:space="preserve"> </w:t>
      </w:r>
      <w:proofErr w:type="spellStart"/>
      <w:r w:rsidR="00551325" w:rsidRPr="00A07C45">
        <w:rPr>
          <w:rFonts w:asciiTheme="majorBidi" w:hAnsiTheme="majorBidi" w:cstheme="majorBidi"/>
          <w:i/>
          <w:iCs/>
          <w:sz w:val="24"/>
          <w:szCs w:val="24"/>
        </w:rPr>
        <w:t>planned</w:t>
      </w:r>
      <w:proofErr w:type="spellEnd"/>
      <w:r w:rsidR="00551325" w:rsidRPr="00A07C45">
        <w:rPr>
          <w:rFonts w:asciiTheme="majorBidi" w:hAnsiTheme="majorBidi" w:cstheme="majorBidi"/>
          <w:i/>
          <w:iCs/>
          <w:sz w:val="24"/>
          <w:szCs w:val="24"/>
        </w:rPr>
        <w:t xml:space="preserve"> </w:t>
      </w:r>
      <w:proofErr w:type="spellStart"/>
      <w:r w:rsidR="00551325" w:rsidRPr="00A07C45">
        <w:rPr>
          <w:rFonts w:asciiTheme="majorBidi" w:hAnsiTheme="majorBidi" w:cstheme="majorBidi"/>
          <w:i/>
          <w:iCs/>
          <w:sz w:val="24"/>
          <w:szCs w:val="24"/>
        </w:rPr>
        <w:t>behavior</w:t>
      </w:r>
      <w:proofErr w:type="spellEnd"/>
      <w:r w:rsidR="00551325" w:rsidRPr="00A07C45">
        <w:rPr>
          <w:rFonts w:asciiTheme="majorBidi" w:hAnsiTheme="majorBidi" w:cstheme="majorBidi"/>
          <w:sz w:val="24"/>
          <w:szCs w:val="24"/>
        </w:rPr>
        <w:t xml:space="preserve"> sangat dipengaruhi oleh berbagai faktor, termasuk insentif perpajakan yang diberikan oleh pemerintah. Pemberian insentif Pajak Penghasilan (PPh) menjadi salah satu instrumen yang efektif dalam mendorong wajib pajak untuk lebih patuh dalam memenuhi kewajiban perpajakannya. Insentif ini tidak hanya memberikan keringanan beban pajak bagi pelaku usaha, tetapi juga meningkatkan motivasi mereka untuk melaporkan dan membayar pajak secara tepat waktu. Dengan adanya insentif PPh, wajib pajak merasa lebih diuntungkan dan terdorong untuk mematuhi aturan perpajakan, karena mereka melihat adanya timbal balik yang positif dari pemerintah dalam bentuk keringanan fiskal. Sebagai hasilnya, kepatuhan pajak meningkat, yang pada akhirnya berkontribusi pada peningkatan penerimaan negara.</w:t>
      </w:r>
    </w:p>
    <w:p w14:paraId="419E451E" w14:textId="0E4F6D7F" w:rsidR="001C732A" w:rsidRPr="00A07C45" w:rsidRDefault="001C732A" w:rsidP="001C732A">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t xml:space="preserve">Insentif pajak penghasilan dapat dikategorikan dalam </w:t>
      </w:r>
      <w:proofErr w:type="spellStart"/>
      <w:r w:rsidRPr="00CE7B56">
        <w:rPr>
          <w:rFonts w:asciiTheme="majorBidi" w:hAnsiTheme="majorBidi" w:cstheme="majorBidi"/>
          <w:i/>
          <w:iCs/>
          <w:sz w:val="24"/>
          <w:szCs w:val="24"/>
        </w:rPr>
        <w:t>control</w:t>
      </w:r>
      <w:proofErr w:type="spellEnd"/>
      <w:r w:rsidRPr="00CE7B56">
        <w:rPr>
          <w:rFonts w:asciiTheme="majorBidi" w:hAnsiTheme="majorBidi" w:cstheme="majorBidi"/>
          <w:i/>
          <w:iCs/>
          <w:sz w:val="24"/>
          <w:szCs w:val="24"/>
        </w:rPr>
        <w:t xml:space="preserve"> </w:t>
      </w:r>
      <w:proofErr w:type="spellStart"/>
      <w:r w:rsidRPr="00CE7B56">
        <w:rPr>
          <w:rFonts w:asciiTheme="majorBidi" w:hAnsiTheme="majorBidi" w:cstheme="majorBidi"/>
          <w:i/>
          <w:iCs/>
          <w:sz w:val="24"/>
          <w:szCs w:val="24"/>
        </w:rPr>
        <w:t>belief</w:t>
      </w:r>
      <w:proofErr w:type="spellEnd"/>
      <w:r w:rsidRPr="00A07C45">
        <w:rPr>
          <w:rFonts w:asciiTheme="majorBidi" w:hAnsiTheme="majorBidi" w:cstheme="majorBidi"/>
          <w:sz w:val="24"/>
          <w:szCs w:val="24"/>
        </w:rPr>
        <w:t xml:space="preserve"> dalam kerangka </w:t>
      </w:r>
      <w:r w:rsidRPr="00CE7B56">
        <w:rPr>
          <w:rFonts w:asciiTheme="majorBidi" w:hAnsiTheme="majorBidi" w:cstheme="majorBidi"/>
          <w:i/>
          <w:iCs/>
          <w:sz w:val="24"/>
          <w:szCs w:val="24"/>
        </w:rPr>
        <w:t xml:space="preserve">Teori </w:t>
      </w:r>
      <w:proofErr w:type="spellStart"/>
      <w:r w:rsidRPr="00CE7B56">
        <w:rPr>
          <w:rFonts w:asciiTheme="majorBidi" w:hAnsiTheme="majorBidi" w:cstheme="majorBidi"/>
          <w:i/>
          <w:iCs/>
          <w:sz w:val="24"/>
          <w:szCs w:val="24"/>
        </w:rPr>
        <w:t>Planned</w:t>
      </w:r>
      <w:proofErr w:type="spellEnd"/>
      <w:r w:rsidRPr="00CE7B56">
        <w:rPr>
          <w:rFonts w:asciiTheme="majorBidi" w:hAnsiTheme="majorBidi" w:cstheme="majorBidi"/>
          <w:i/>
          <w:iCs/>
          <w:sz w:val="24"/>
          <w:szCs w:val="24"/>
        </w:rPr>
        <w:t xml:space="preserve"> </w:t>
      </w:r>
      <w:proofErr w:type="spellStart"/>
      <w:r w:rsidRPr="00CE7B56">
        <w:rPr>
          <w:rFonts w:asciiTheme="majorBidi" w:hAnsiTheme="majorBidi" w:cstheme="majorBidi"/>
          <w:i/>
          <w:iCs/>
          <w:sz w:val="24"/>
          <w:szCs w:val="24"/>
        </w:rPr>
        <w:t>Behavior</w:t>
      </w:r>
      <w:proofErr w:type="spellEnd"/>
      <w:r w:rsidRPr="00A07C45">
        <w:rPr>
          <w:rFonts w:asciiTheme="majorBidi" w:hAnsiTheme="majorBidi" w:cstheme="majorBidi"/>
          <w:sz w:val="24"/>
          <w:szCs w:val="24"/>
        </w:rPr>
        <w:t xml:space="preserve"> (TPB), yaitu keyakinan individu terhadap faktor eksternal yang dapat mempengaruhi kendali mereka atas suatu perilaku. Insentif ini berperan sebagai faktor eksternal yang memberikan kemudahan atau keringanan bagi wajib pajak dalam memenuhi kewajiban perpajakan. Dengan adanya insentif, wajib pajak memiliki persepsi bahwa mereka lebih mampu untuk mematuhi peraturan pajak karena adanya dukungan kebijakan yang mengurangi hambatan finansial. Peningkatan </w:t>
      </w:r>
      <w:proofErr w:type="spellStart"/>
      <w:r w:rsidRPr="00CE7B56">
        <w:rPr>
          <w:rFonts w:asciiTheme="majorBidi" w:hAnsiTheme="majorBidi" w:cstheme="majorBidi"/>
          <w:i/>
          <w:iCs/>
          <w:sz w:val="24"/>
          <w:szCs w:val="24"/>
        </w:rPr>
        <w:t>perceived</w:t>
      </w:r>
      <w:proofErr w:type="spellEnd"/>
      <w:r w:rsidRPr="00CE7B56">
        <w:rPr>
          <w:rFonts w:asciiTheme="majorBidi" w:hAnsiTheme="majorBidi" w:cstheme="majorBidi"/>
          <w:i/>
          <w:iCs/>
          <w:sz w:val="24"/>
          <w:szCs w:val="24"/>
        </w:rPr>
        <w:t xml:space="preserve"> </w:t>
      </w:r>
      <w:proofErr w:type="spellStart"/>
      <w:r w:rsidRPr="00CE7B56">
        <w:rPr>
          <w:rFonts w:asciiTheme="majorBidi" w:hAnsiTheme="majorBidi" w:cstheme="majorBidi"/>
          <w:i/>
          <w:iCs/>
          <w:sz w:val="24"/>
          <w:szCs w:val="24"/>
        </w:rPr>
        <w:t>behavioral</w:t>
      </w:r>
      <w:proofErr w:type="spellEnd"/>
      <w:r w:rsidRPr="00CE7B56">
        <w:rPr>
          <w:rFonts w:asciiTheme="majorBidi" w:hAnsiTheme="majorBidi" w:cstheme="majorBidi"/>
          <w:i/>
          <w:iCs/>
          <w:sz w:val="24"/>
          <w:szCs w:val="24"/>
        </w:rPr>
        <w:t xml:space="preserve"> </w:t>
      </w:r>
      <w:proofErr w:type="spellStart"/>
      <w:r w:rsidRPr="00CE7B56">
        <w:rPr>
          <w:rFonts w:asciiTheme="majorBidi" w:hAnsiTheme="majorBidi" w:cstheme="majorBidi"/>
          <w:i/>
          <w:iCs/>
          <w:sz w:val="24"/>
          <w:szCs w:val="24"/>
        </w:rPr>
        <w:t>control</w:t>
      </w:r>
      <w:proofErr w:type="spellEnd"/>
      <w:r w:rsidRPr="00A07C45">
        <w:rPr>
          <w:rFonts w:asciiTheme="majorBidi" w:hAnsiTheme="majorBidi" w:cstheme="majorBidi"/>
          <w:sz w:val="24"/>
          <w:szCs w:val="24"/>
        </w:rPr>
        <w:t xml:space="preserve"> akibat insentif ini dapat </w:t>
      </w:r>
      <w:r w:rsidRPr="00A07C45">
        <w:rPr>
          <w:rFonts w:asciiTheme="majorBidi" w:hAnsiTheme="majorBidi" w:cstheme="majorBidi"/>
          <w:sz w:val="24"/>
          <w:szCs w:val="24"/>
        </w:rPr>
        <w:lastRenderedPageBreak/>
        <w:t>berdampak pada peningkatan kepatuhan pajak, karena wajib pajak merasa memiliki kendali lebih besar terhadap kewajiban perpajakan mereka.</w:t>
      </w:r>
    </w:p>
    <w:p w14:paraId="5FB88BE5" w14:textId="042F405B" w:rsidR="001C732A" w:rsidRPr="00A07C45" w:rsidRDefault="001C732A" w:rsidP="00651A50">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t xml:space="preserve">Selain itu nasionalisme dapat dikaitkan dengan </w:t>
      </w:r>
      <w:proofErr w:type="spellStart"/>
      <w:r w:rsidRPr="00CE7B56">
        <w:rPr>
          <w:rFonts w:asciiTheme="majorBidi" w:hAnsiTheme="majorBidi" w:cstheme="majorBidi"/>
          <w:i/>
          <w:iCs/>
          <w:sz w:val="24"/>
          <w:szCs w:val="24"/>
        </w:rPr>
        <w:t>behavioral</w:t>
      </w:r>
      <w:proofErr w:type="spellEnd"/>
      <w:r w:rsidRPr="00CE7B56">
        <w:rPr>
          <w:rFonts w:asciiTheme="majorBidi" w:hAnsiTheme="majorBidi" w:cstheme="majorBidi"/>
          <w:i/>
          <w:iCs/>
          <w:sz w:val="24"/>
          <w:szCs w:val="24"/>
        </w:rPr>
        <w:t xml:space="preserve"> </w:t>
      </w:r>
      <w:proofErr w:type="spellStart"/>
      <w:r w:rsidRPr="00CE7B56">
        <w:rPr>
          <w:rFonts w:asciiTheme="majorBidi" w:hAnsiTheme="majorBidi" w:cstheme="majorBidi"/>
          <w:i/>
          <w:iCs/>
          <w:sz w:val="24"/>
          <w:szCs w:val="24"/>
        </w:rPr>
        <w:t>belief</w:t>
      </w:r>
      <w:proofErr w:type="spellEnd"/>
      <w:r w:rsidRPr="00A07C45">
        <w:rPr>
          <w:rFonts w:asciiTheme="majorBidi" w:hAnsiTheme="majorBidi" w:cstheme="majorBidi"/>
          <w:sz w:val="24"/>
          <w:szCs w:val="24"/>
        </w:rPr>
        <w:t xml:space="preserve"> dalam </w:t>
      </w:r>
      <w:r w:rsidRPr="00CE7B56">
        <w:rPr>
          <w:rFonts w:asciiTheme="majorBidi" w:hAnsiTheme="majorBidi" w:cstheme="majorBidi"/>
          <w:i/>
          <w:iCs/>
          <w:sz w:val="24"/>
          <w:szCs w:val="24"/>
        </w:rPr>
        <w:t xml:space="preserve">Teori </w:t>
      </w:r>
      <w:proofErr w:type="spellStart"/>
      <w:r w:rsidRPr="00CE7B56">
        <w:rPr>
          <w:rFonts w:asciiTheme="majorBidi" w:hAnsiTheme="majorBidi" w:cstheme="majorBidi"/>
          <w:i/>
          <w:iCs/>
          <w:sz w:val="24"/>
          <w:szCs w:val="24"/>
        </w:rPr>
        <w:t>Planned</w:t>
      </w:r>
      <w:proofErr w:type="spellEnd"/>
      <w:r w:rsidRPr="00CE7B56">
        <w:rPr>
          <w:rFonts w:asciiTheme="majorBidi" w:hAnsiTheme="majorBidi" w:cstheme="majorBidi"/>
          <w:i/>
          <w:iCs/>
          <w:sz w:val="24"/>
          <w:szCs w:val="24"/>
        </w:rPr>
        <w:t xml:space="preserve"> </w:t>
      </w:r>
      <w:proofErr w:type="spellStart"/>
      <w:r w:rsidRPr="00CE7B56">
        <w:rPr>
          <w:rFonts w:asciiTheme="majorBidi" w:hAnsiTheme="majorBidi" w:cstheme="majorBidi"/>
          <w:i/>
          <w:iCs/>
          <w:sz w:val="24"/>
          <w:szCs w:val="24"/>
        </w:rPr>
        <w:t>Behavior</w:t>
      </w:r>
      <w:proofErr w:type="spellEnd"/>
      <w:r w:rsidRPr="00A07C45">
        <w:rPr>
          <w:rFonts w:asciiTheme="majorBidi" w:hAnsiTheme="majorBidi" w:cstheme="majorBidi"/>
          <w:sz w:val="24"/>
          <w:szCs w:val="24"/>
        </w:rPr>
        <w:t xml:space="preserve"> (TPB), yaitu keyakinan individu bahwa suatu perilaku akan menghasilkan konsekuensi tertentu. Pengusaha yang memiliki rasa nasionalisme cenderung meyakini bahwa menjalankan usaha dengan memperhatikan kepentingan nasional, seperti membayar pajak dengan patuh, menggunakan produk lokal, dan berkontribusi pada perekonomian nasional, akan memberikan dampak positif bagi negara serta usahanya sendiri. Keyakinan ini membentuk sikap positif terhadap perilaku nasionalisme dalam berbisnis, yang pada akhirnya dapat mendorong pengambilan keputusan yang lebih berpihak pada kepentingan bangsa. Semakin kuat keyakinan pengusaha bahwa tindakan nasionalis akan membawa manfaat, semakin besar kemungkinan mereka untuk bertindak sesuai dengan nilai-nilai nasionalisme dalam praktik bisnisnya.</w:t>
      </w:r>
    </w:p>
    <w:p w14:paraId="1824B942" w14:textId="3381FD87" w:rsidR="00551325" w:rsidRPr="00A07C45" w:rsidRDefault="008A059A" w:rsidP="007477EE">
      <w:pPr>
        <w:pStyle w:val="Judul3"/>
        <w:spacing w:line="480" w:lineRule="auto"/>
        <w:jc w:val="both"/>
      </w:pPr>
      <w:bookmarkStart w:id="21" w:name="_Toc206531993"/>
      <w:r w:rsidRPr="00A07C45">
        <w:t xml:space="preserve">2.1.2 </w:t>
      </w:r>
      <w:r w:rsidR="00882720" w:rsidRPr="00A07C45">
        <w:tab/>
      </w:r>
      <w:r w:rsidRPr="00A07C45">
        <w:t>UMKM</w:t>
      </w:r>
      <w:bookmarkEnd w:id="21"/>
    </w:p>
    <w:p w14:paraId="749E6651" w14:textId="2A0EA8AA" w:rsidR="00EC00FE" w:rsidRPr="00A07C45" w:rsidRDefault="002C5F51"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UMKM </w:t>
      </w:r>
      <w:r w:rsidR="00E30AAF" w:rsidRPr="00A07C45">
        <w:rPr>
          <w:rFonts w:asciiTheme="majorBidi" w:hAnsiTheme="majorBidi" w:cstheme="majorBidi"/>
          <w:sz w:val="24"/>
          <w:szCs w:val="24"/>
        </w:rPr>
        <w:t xml:space="preserve">merupakan kategori bisnis yang dibedakan berdasarkan ukuran, jumlah karyawan, dan pendapatan tahunan. UMKM </w:t>
      </w:r>
      <w:r w:rsidR="00B5148D" w:rsidRPr="00A07C45">
        <w:rPr>
          <w:rFonts w:asciiTheme="majorBidi" w:hAnsiTheme="majorBidi" w:cstheme="majorBidi"/>
          <w:sz w:val="24"/>
          <w:szCs w:val="24"/>
        </w:rPr>
        <w:t>Salah satu bentuk usaha kecil yang memiliki peran penting dalam meningkatkan dan mengembangkan perekonomian masyarakat adalah UMKM, yang dapat bertahan dalam berbagai kondisi untuk mencapai kesejahteraan masyarakat</w:t>
      </w:r>
      <w:r w:rsidR="00E30AAF" w:rsidRPr="00A07C45">
        <w:rPr>
          <w:rFonts w:asciiTheme="majorBidi" w:hAnsiTheme="majorBidi" w:cstheme="majorBidi"/>
          <w:sz w:val="24"/>
          <w:szCs w:val="24"/>
        </w:rPr>
        <w:t xml:space="preserve"> </w:t>
      </w:r>
      <w:r w:rsidR="00E30AAF" w:rsidRPr="00A07C45">
        <w:rPr>
          <w:rFonts w:asciiTheme="majorBidi" w:hAnsiTheme="majorBidi" w:cstheme="majorBidi"/>
          <w:sz w:val="24"/>
          <w:szCs w:val="24"/>
        </w:rPr>
        <w:fldChar w:fldCharType="begin" w:fldLock="1"/>
      </w:r>
      <w:r w:rsidR="003C6995" w:rsidRPr="00A07C45">
        <w:rPr>
          <w:rFonts w:asciiTheme="majorBidi" w:hAnsiTheme="majorBidi" w:cstheme="majorBidi"/>
          <w:sz w:val="24"/>
          <w:szCs w:val="24"/>
        </w:rPr>
        <w:instrText>ADDIN CSL_CITATION {"citationItems":[{"id":"ITEM-1","itemData":{"DOI":"10.53429/jdes.v9ino.1.307","ISSN":"2654-3567","abstract":"UMKM memegang peranan penting sebagai sektor yang potensial dan pnjaga stabilitas perekonomian Secara umum,mengingat usaha kecil dan menengah mempunyai keterlbatan yang sangat tinggi terhadap angkatan keja dan peningkatan kesehjahteraan rakyat. UMKM dikenal sebagai akronim dari Usaha Mikro, Kecil, Menengah. Namun, jika diruntut dari definisi dan sudut pandang yang berbeda, UMKM memiliki pengertian yang jauh lebih luas. Bagi pelaku usaha, UMKM adalah bisnis atau usaha yang dijalankan oleh perseorangan, rumah tangga, maupun badan usaha kecil.\r Menurut ekonom senior, Prof. Ina Primiana, UMKM adalah kegiatan usaha berskala kecil yang mendorong pergerakan pembangunan dan perekonomian Indonesia. Di sisi lain, M. Kwartono Adi menjelaskan definisi UMKM secara lebih spesifik, yakni sebagai badan usaha yang memiliki profit atau keuntungan tidak lebih dari 200 juta berdasarkan perhitungan laba tahunan.\r Sebuah usaha atau bisnis dapat disebut sebagai UMKM jika memenuhi kriteria usaha mikro. Menurut peraturan perundang-undangan Nomor 20 tahun 2008, UMKM dibedakan berdasarkan masing-masing jenis usaha, yaitu usaha mikro, kecil, dan menengah.\r  ","author":[{"dropping-particle":"","family":"Farisi","given":"Salman","non-dropping-particle":"Al","parse-names":false,"suffix":""},{"dropping-particle":"","family":"Iqbal Fasa","given":"Muhammad","non-dropping-particle":"","parse-names":false,"suffix":""},{"dropping-particle":"","family":"Suharto","given":"","non-dropping-particle":"","parse-names":false,"suffix":""}],"container-title":"Jurnal Dinamika Ekonomi Syariah","id":"ITEM-1","issue":"1","issued":{"date-parts":[["2022"]]},"page":"73-84","title":"Peran Umkm (Usaha Mikro Kecil Menengah) Dalam Meningkatkan Kesejahteraan Masyarakat","type":"article-journal","volume":"9"},"uris":["http://www.mendeley.com/documents/?uuid=1d93e5b2-7b82-4cf5-8ad5-79985cc29a39"]}],"mendeley":{"formattedCitation":"(Al Farisi et al., 2022)","plainTextFormattedCitation":"(Al Farisi et al., 2022)","previouslyFormattedCitation":"(Al Farisi et al., 2022)"},"properties":{"noteIndex":0},"schema":"https://github.com/citation-style-language/schema/raw/master/csl-citation.json"}</w:instrText>
      </w:r>
      <w:r w:rsidR="00E30AAF" w:rsidRPr="00A07C45">
        <w:rPr>
          <w:rFonts w:asciiTheme="majorBidi" w:hAnsiTheme="majorBidi" w:cstheme="majorBidi"/>
          <w:sz w:val="24"/>
          <w:szCs w:val="24"/>
        </w:rPr>
        <w:fldChar w:fldCharType="separate"/>
      </w:r>
      <w:r w:rsidR="00E30AAF" w:rsidRPr="00A07C45">
        <w:rPr>
          <w:rFonts w:asciiTheme="majorBidi" w:hAnsiTheme="majorBidi" w:cstheme="majorBidi"/>
          <w:noProof/>
          <w:sz w:val="24"/>
          <w:szCs w:val="24"/>
        </w:rPr>
        <w:t>(Al Farisi et al., 2022)</w:t>
      </w:r>
      <w:r w:rsidR="00E30AAF" w:rsidRPr="00A07C45">
        <w:rPr>
          <w:rFonts w:asciiTheme="majorBidi" w:hAnsiTheme="majorBidi" w:cstheme="majorBidi"/>
          <w:sz w:val="24"/>
          <w:szCs w:val="24"/>
        </w:rPr>
        <w:fldChar w:fldCharType="end"/>
      </w:r>
      <w:r w:rsidR="00E30AAF" w:rsidRPr="00A07C45">
        <w:rPr>
          <w:rFonts w:asciiTheme="majorBidi" w:hAnsiTheme="majorBidi" w:cstheme="majorBidi"/>
          <w:sz w:val="24"/>
          <w:szCs w:val="24"/>
        </w:rPr>
        <w:t xml:space="preserve">. </w:t>
      </w:r>
      <w:proofErr w:type="spellStart"/>
      <w:r w:rsidR="00E30AAF" w:rsidRPr="00A07C45">
        <w:rPr>
          <w:rFonts w:asciiTheme="majorBidi" w:hAnsiTheme="majorBidi" w:cstheme="majorBidi"/>
          <w:sz w:val="24"/>
          <w:szCs w:val="24"/>
        </w:rPr>
        <w:t>Diantaranya</w:t>
      </w:r>
      <w:proofErr w:type="spellEnd"/>
      <w:r w:rsidR="00E30AAF" w:rsidRPr="00A07C45">
        <w:rPr>
          <w:rFonts w:asciiTheme="majorBidi" w:hAnsiTheme="majorBidi" w:cstheme="majorBidi"/>
          <w:sz w:val="24"/>
          <w:szCs w:val="24"/>
        </w:rPr>
        <w:t xml:space="preserve"> penurunan tingkat kemiskinan dan ketimpangan sosial, penguatan ekonomi,</w:t>
      </w:r>
      <w:r w:rsidR="003C6995" w:rsidRPr="00A07C45">
        <w:rPr>
          <w:rFonts w:asciiTheme="majorBidi" w:hAnsiTheme="majorBidi" w:cstheme="majorBidi"/>
          <w:sz w:val="24"/>
          <w:szCs w:val="24"/>
        </w:rPr>
        <w:t xml:space="preserve"> p</w:t>
      </w:r>
      <w:r w:rsidR="00E30AAF" w:rsidRPr="00A07C45">
        <w:rPr>
          <w:rFonts w:asciiTheme="majorBidi" w:hAnsiTheme="majorBidi" w:cstheme="majorBidi"/>
          <w:sz w:val="24"/>
          <w:szCs w:val="24"/>
        </w:rPr>
        <w:t>eningkatan ekonomi daerah, kenaikan pendapatan dan pengeluaran</w:t>
      </w:r>
      <w:r w:rsidR="003C6995" w:rsidRPr="00A07C45">
        <w:rPr>
          <w:rFonts w:asciiTheme="majorBidi" w:hAnsiTheme="majorBidi" w:cstheme="majorBidi"/>
          <w:sz w:val="24"/>
          <w:szCs w:val="24"/>
        </w:rPr>
        <w:t xml:space="preserve"> </w:t>
      </w:r>
      <w:r w:rsidR="003C6995" w:rsidRPr="00A07C45">
        <w:rPr>
          <w:rFonts w:asciiTheme="majorBidi" w:hAnsiTheme="majorBidi" w:cstheme="majorBidi"/>
          <w:sz w:val="24"/>
          <w:szCs w:val="24"/>
        </w:rPr>
        <w:fldChar w:fldCharType="begin" w:fldLock="1"/>
      </w:r>
      <w:r w:rsidR="006327A3" w:rsidRPr="00A07C45">
        <w:rPr>
          <w:rFonts w:asciiTheme="majorBidi" w:hAnsiTheme="majorBidi" w:cstheme="majorBidi"/>
          <w:sz w:val="24"/>
          <w:szCs w:val="24"/>
        </w:rPr>
        <w:instrText>ADDIN CSL_CITATION {"citationItems":[{"id":"ITEM-1","itemData":{"abstract":"In economic activities, welfare is the main thing for the community. This welfare can be seen by the ability of the community to fulfill their daily needs. Micro, Small and Medium Enterprises are productive businesses that are owned and managed by individuals or business entities that have met the criteria as micro-enterprises. With the existence of MSMEs, fulfilling these needs becomes more easily accessible to people throughout Indonesia. This study aims to analyze the role of Micro, Small and Medium Enterprises (MSMEs) in the economy. MSMEs have an important role in creating economic growth, employment, and reducing social inequality. In this journal, we present a comprehensive literature review on the contribution of MSMEs to the economy and the factors that influence the success of MSMEs. We also discuss policy initiatives that support the development of MSMEs and provide recommendations for increasing the role of MSMEs in the economy.","author":[{"dropping-particle":"","family":"Vinatra","given":"Satriaji","non-dropping-particle":"","parse-names":false,"suffix":""}],"container-title":"Jurnal Akuntan Publik","id":"ITEM-1","issue":"3","issued":{"date-parts":[["2023"]]},"page":"1-08","title":"Peran Usaha Mikro, Kecil, dan Menengah (UMKM) dalam Kesejahteraan Perekonomian Negara dan Masyarakat","type":"article-journal","volume":"1"},"uris":["http://www.mendeley.com/documents/?uuid=2cd5eadd-830a-4680-88bb-6eb18740525f"]}],"mendeley":{"formattedCitation":"(Vinatra, 2023)","plainTextFormattedCitation":"(Vinatra, 2023)","previouslyFormattedCitation":"(Vinatra, 2023)"},"properties":{"noteIndex":0},"schema":"https://github.com/citation-style-language/schema/raw/master/csl-citation.json"}</w:instrText>
      </w:r>
      <w:r w:rsidR="003C6995" w:rsidRPr="00A07C45">
        <w:rPr>
          <w:rFonts w:asciiTheme="majorBidi" w:hAnsiTheme="majorBidi" w:cstheme="majorBidi"/>
          <w:sz w:val="24"/>
          <w:szCs w:val="24"/>
        </w:rPr>
        <w:fldChar w:fldCharType="separate"/>
      </w:r>
      <w:r w:rsidR="003C6995" w:rsidRPr="00A07C45">
        <w:rPr>
          <w:rFonts w:asciiTheme="majorBidi" w:hAnsiTheme="majorBidi" w:cstheme="majorBidi"/>
          <w:noProof/>
          <w:sz w:val="24"/>
          <w:szCs w:val="24"/>
        </w:rPr>
        <w:t>(Vinatra, 2023)</w:t>
      </w:r>
      <w:r w:rsidR="003C6995" w:rsidRPr="00A07C45">
        <w:rPr>
          <w:rFonts w:asciiTheme="majorBidi" w:hAnsiTheme="majorBidi" w:cstheme="majorBidi"/>
          <w:sz w:val="24"/>
          <w:szCs w:val="24"/>
        </w:rPr>
        <w:fldChar w:fldCharType="end"/>
      </w:r>
      <w:r w:rsidR="00896CA4" w:rsidRPr="00A07C45">
        <w:rPr>
          <w:rFonts w:asciiTheme="majorBidi" w:hAnsiTheme="majorBidi" w:cstheme="majorBidi"/>
          <w:sz w:val="24"/>
          <w:szCs w:val="24"/>
        </w:rPr>
        <w:t xml:space="preserve">. </w:t>
      </w:r>
    </w:p>
    <w:p w14:paraId="0BF6CA8F" w14:textId="5445A3F7" w:rsidR="006327A3" w:rsidRPr="00A07C45" w:rsidRDefault="006327A3"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lastRenderedPageBreak/>
        <w:t>K</w:t>
      </w:r>
      <w:r w:rsidR="00183DD7" w:rsidRPr="00A07C45">
        <w:rPr>
          <w:rFonts w:asciiTheme="majorBidi" w:hAnsiTheme="majorBidi" w:cstheme="majorBidi"/>
          <w:sz w:val="24"/>
          <w:szCs w:val="24"/>
        </w:rPr>
        <w:t>lasifikasi</w:t>
      </w:r>
      <w:r w:rsidRPr="00A07C45">
        <w:rPr>
          <w:rFonts w:asciiTheme="majorBidi" w:hAnsiTheme="majorBidi" w:cstheme="majorBidi"/>
          <w:sz w:val="24"/>
          <w:szCs w:val="24"/>
        </w:rPr>
        <w:t xml:space="preserve"> UMKM dapat berbeda di tiap negara. Di Indonesia, pengelompokan UMKM didasarkan pada kriteria yang ditentukan oleh Kementerian Koperasi dan Usaha Kecil dan Menengah </w:t>
      </w:r>
      <w:r w:rsidRPr="00A07C45">
        <w:rPr>
          <w:rFonts w:asciiTheme="majorBidi" w:hAnsiTheme="majorBidi" w:cstheme="majorBidi"/>
          <w:sz w:val="24"/>
          <w:szCs w:val="24"/>
        </w:rPr>
        <w:fldChar w:fldCharType="begin" w:fldLock="1"/>
      </w:r>
      <w:r w:rsidR="00183DD7" w:rsidRPr="00A07C45">
        <w:rPr>
          <w:rFonts w:asciiTheme="majorBidi" w:hAnsiTheme="majorBidi" w:cstheme="majorBidi"/>
          <w:sz w:val="24"/>
          <w:szCs w:val="24"/>
        </w:rPr>
        <w:instrText>ADDIN CSL_CITATION {"citationItems":[{"id":"ITEM-1","itemData":{"abstract":"In economic activities, welfare is the main thing for the community. This welfare can be seen by the ability of the community to fulfill their daily needs. Micro, Small and Medium Enterprises are productive businesses that are owned and managed by individuals or business entities that have met the criteria as micro-enterprises. With the existence of MSMEs, fulfilling these needs becomes more easily accessible to people throughout Indonesia. This study aims to analyze the role of Micro, Small and Medium Enterprises (MSMEs) in the economy. MSMEs have an important role in creating economic growth, employment, and reducing social inequality. In this journal, we present a comprehensive literature review on the contribution of MSMEs to the economy and the factors that influence the success of MSMEs. We also discuss policy initiatives that support the development of MSMEs and provide recommendations for increasing the role of MSMEs in the economy.","author":[{"dropping-particle":"","family":"Vinatra","given":"Satriaji","non-dropping-particle":"","parse-names":false,"suffix":""}],"container-title":"Jurnal Akuntan Publik","id":"ITEM-1","issue":"3","issued":{"date-parts":[["2023"]]},"page":"1-08","title":"Peran Usaha Mikro, Kecil, dan Menengah (UMKM) dalam Kesejahteraan Perekonomian Negara dan Masyarakat","type":"article-journal","volume":"1"},"uris":["http://www.mendeley.com/documents/?uuid=2cd5eadd-830a-4680-88bb-6eb18740525f"]}],"mendeley":{"formattedCitation":"(Vinatra, 2023)","plainTextFormattedCitation":"(Vinatra, 2023)","previouslyFormattedCitation":"(Vinatra, 2023)"},"properties":{"noteIndex":0},"schema":"https://github.com/citation-style-language/schema/raw/master/csl-citation.json"}</w:instrText>
      </w:r>
      <w:r w:rsidRPr="00A07C45">
        <w:rPr>
          <w:rFonts w:asciiTheme="majorBidi" w:hAnsiTheme="majorBidi" w:cstheme="majorBidi"/>
          <w:sz w:val="24"/>
          <w:szCs w:val="24"/>
        </w:rPr>
        <w:fldChar w:fldCharType="separate"/>
      </w:r>
      <w:r w:rsidRPr="00A07C45">
        <w:rPr>
          <w:rFonts w:asciiTheme="majorBidi" w:hAnsiTheme="majorBidi" w:cstheme="majorBidi"/>
          <w:noProof/>
          <w:sz w:val="24"/>
          <w:szCs w:val="24"/>
        </w:rPr>
        <w:t>(Vinatra, 2023)</w:t>
      </w:r>
      <w:r w:rsidRPr="00A07C45">
        <w:rPr>
          <w:rFonts w:asciiTheme="majorBidi" w:hAnsiTheme="majorBidi" w:cstheme="majorBidi"/>
          <w:sz w:val="24"/>
          <w:szCs w:val="24"/>
        </w:rPr>
        <w:fldChar w:fldCharType="end"/>
      </w:r>
      <w:r w:rsidRPr="00A07C45">
        <w:rPr>
          <w:rFonts w:asciiTheme="majorBidi" w:hAnsiTheme="majorBidi" w:cstheme="majorBidi"/>
          <w:sz w:val="24"/>
          <w:szCs w:val="24"/>
        </w:rPr>
        <w:t>.</w:t>
      </w:r>
      <w:r w:rsidR="00183DD7" w:rsidRPr="00A07C45">
        <w:rPr>
          <w:rFonts w:asciiTheme="majorBidi" w:hAnsiTheme="majorBidi" w:cstheme="majorBidi"/>
          <w:sz w:val="24"/>
          <w:szCs w:val="24"/>
        </w:rPr>
        <w:t xml:space="preserve"> </w:t>
      </w:r>
      <w:r w:rsidRPr="00A07C45">
        <w:rPr>
          <w:rFonts w:asciiTheme="majorBidi" w:hAnsiTheme="majorBidi" w:cstheme="majorBidi"/>
          <w:sz w:val="24"/>
          <w:szCs w:val="24"/>
        </w:rPr>
        <w:t xml:space="preserve">Berikut ini adalah kriteria UMKM yang </w:t>
      </w:r>
      <w:r w:rsidR="00183DD7" w:rsidRPr="00A07C45">
        <w:rPr>
          <w:rFonts w:asciiTheme="majorBidi" w:hAnsiTheme="majorBidi" w:cstheme="majorBidi"/>
          <w:sz w:val="24"/>
          <w:szCs w:val="24"/>
        </w:rPr>
        <w:t xml:space="preserve">ditetapkan oleh Undang-undang No. 20 tahun 2008 </w:t>
      </w:r>
      <w:r w:rsidR="00183DD7" w:rsidRPr="00A07C45">
        <w:rPr>
          <w:rFonts w:asciiTheme="majorBidi" w:hAnsiTheme="majorBidi" w:cstheme="majorBidi"/>
          <w:sz w:val="24"/>
          <w:szCs w:val="24"/>
        </w:rPr>
        <w:fldChar w:fldCharType="begin" w:fldLock="1"/>
      </w:r>
      <w:r w:rsidR="00914586" w:rsidRPr="00A07C45">
        <w:rPr>
          <w:rFonts w:asciiTheme="majorBidi" w:hAnsiTheme="majorBidi" w:cstheme="majorBidi"/>
          <w:sz w:val="24"/>
          <w:szCs w:val="24"/>
        </w:rPr>
        <w:instrText>ADDIN CSL_CITATION {"citationItems":[{"id":"ITEM-1","itemData":{"abstract":"The Covid 19 pandemic has hit the world since it was first discovered in December 2019. This pandemic has hit the country of Indonesia since March 2020 and is still spereading at the time this writing was made. The impact of the pandemic on Indonesia's economic growth is very strong, where economic growth is predicted to experience a decline in rate, it can even grow by negative 0.4 in the worst scenario. To anticipate this, a number of programs have been launched and implemented by the government in the form of the National Economic Recovery Program (PEN), which includes IDR 123.4 trillion for protection and support for MSMEs. As for June 2020, the absorption rate of this assistance only reached 0.2% of the total budgeted ceiling. This is the basis of our research where we want to examine what are the obstacles faced in the absorption of this stimulus, as well as its implementation for business actors. This research is a descriptive qualitative research with data collection methods through interviews and observations. From the research results, it is known that the government has launched aid programs to maintain the sustainability of MSMEs, especially during the pandemic. As for its implementation, the use of this assistance only covers a small proportion of MSMEs, this is due to several obstacles such as the majority of small sector entrepreneurs have not been registered, information on stimulus has not reached most small entrepreneurs, literacy and educational challenges for business actors, and data on MSMEs are not yet integrated and still scattered. For further acknowledgement, this research can be continued with an evaluation of the level of effectiveness and accuracy of assistance programs for MSME actors.","author":[{"dropping-particle":"","family":"Sari","given":"Nurmita","non-dropping-particle":"","parse-names":false,"suffix":""},{"dropping-particle":"","family":"Rizki","given":"Muhammad","non-dropping-particle":"","parse-names":false,"suffix":""},{"dropping-particle":"","family":"Dinya Solihati","given":"Keisha","non-dropping-particle":"","parse-names":false,"suffix":""},{"dropping-particle":"","family":"STIA LAN Jakarta","given":"Politeknik","non-dropping-particle":"","parse-names":false,"suffix":""}],"container-title":"Journal of Business Administration Economic &amp; Entrepreneurship","id":"ITEM-1","issue":"1","issued":{"date-parts":[["2021"]]},"page":"1-8","title":"Dampak Stimulus Pemerintah Untuk Umkm Pada Era Pandemi Covid-19","type":"article-journal","volume":"3"},"uris":["http://www.mendeley.com/documents/?uuid=41484564-e8e0-4369-8dd9-eef72c6db43a"]}],"mendeley":{"formattedCitation":"(N. Sari et al., 2021)","plainTextFormattedCitation":"(N. Sari et al., 2021)","previouslyFormattedCitation":"(N. Sari et al., 2021)"},"properties":{"noteIndex":0},"schema":"https://github.com/citation-style-language/schema/raw/master/csl-citation.json"}</w:instrText>
      </w:r>
      <w:r w:rsidR="00183DD7" w:rsidRPr="00A07C45">
        <w:rPr>
          <w:rFonts w:asciiTheme="majorBidi" w:hAnsiTheme="majorBidi" w:cstheme="majorBidi"/>
          <w:sz w:val="24"/>
          <w:szCs w:val="24"/>
        </w:rPr>
        <w:fldChar w:fldCharType="separate"/>
      </w:r>
      <w:r w:rsidR="00DA458F" w:rsidRPr="00A07C45">
        <w:rPr>
          <w:rFonts w:asciiTheme="majorBidi" w:hAnsiTheme="majorBidi" w:cstheme="majorBidi"/>
          <w:noProof/>
          <w:sz w:val="24"/>
          <w:szCs w:val="24"/>
        </w:rPr>
        <w:t>(N. Sari et al., 2021)</w:t>
      </w:r>
      <w:r w:rsidR="00183DD7" w:rsidRPr="00A07C45">
        <w:rPr>
          <w:rFonts w:asciiTheme="majorBidi" w:hAnsiTheme="majorBidi" w:cstheme="majorBidi"/>
          <w:sz w:val="24"/>
          <w:szCs w:val="24"/>
        </w:rPr>
        <w:fldChar w:fldCharType="end"/>
      </w:r>
      <w:r w:rsidR="00183DD7" w:rsidRPr="00A07C45">
        <w:rPr>
          <w:rFonts w:asciiTheme="majorBidi" w:hAnsiTheme="majorBidi" w:cstheme="majorBidi"/>
          <w:sz w:val="24"/>
          <w:szCs w:val="24"/>
        </w:rPr>
        <w:t>.</w:t>
      </w:r>
    </w:p>
    <w:p w14:paraId="6732BE44" w14:textId="107DD14D" w:rsidR="00183DD7" w:rsidRPr="00A07C45" w:rsidRDefault="005303A5" w:rsidP="005303A5">
      <w:pPr>
        <w:pStyle w:val="DaftarParagraf"/>
        <w:numPr>
          <w:ilvl w:val="0"/>
          <w:numId w:val="2"/>
        </w:numPr>
        <w:spacing w:after="0" w:line="480" w:lineRule="auto"/>
        <w:ind w:left="709" w:hanging="283"/>
        <w:jc w:val="both"/>
        <w:rPr>
          <w:rFonts w:asciiTheme="majorBidi" w:hAnsiTheme="majorBidi" w:cstheme="majorBidi"/>
          <w:sz w:val="24"/>
          <w:szCs w:val="24"/>
        </w:rPr>
      </w:pPr>
      <w:r w:rsidRPr="005303A5">
        <w:rPr>
          <w:rFonts w:asciiTheme="majorBidi" w:hAnsiTheme="majorBidi" w:cstheme="majorBidi"/>
          <w:sz w:val="24"/>
          <w:szCs w:val="24"/>
        </w:rPr>
        <w:t>Usaha Mikro adalah jenis usaha dengan total aset bersih maksimal Rp50.000.000,00 (lima puluh juta rupiah), tidak termasuk nilai tanah serta bangunan tempat usaha, atau memiliki omzet tahunan paling tinggi Rp300.000.000,00 (tiga ratus juta rupiah)</w:t>
      </w:r>
      <w:r w:rsidR="002937E7">
        <w:rPr>
          <w:rFonts w:asciiTheme="majorBidi" w:hAnsiTheme="majorBidi" w:cstheme="majorBidi"/>
          <w:sz w:val="24"/>
          <w:szCs w:val="24"/>
        </w:rPr>
        <w:t>.</w:t>
      </w:r>
    </w:p>
    <w:p w14:paraId="7CE87D86" w14:textId="45D343ED" w:rsidR="00183DD7" w:rsidRPr="00A07C45" w:rsidRDefault="005303A5" w:rsidP="005303A5">
      <w:pPr>
        <w:pStyle w:val="DaftarParagraf"/>
        <w:numPr>
          <w:ilvl w:val="0"/>
          <w:numId w:val="2"/>
        </w:numPr>
        <w:spacing w:after="0" w:line="480" w:lineRule="auto"/>
        <w:ind w:left="709" w:hanging="283"/>
        <w:jc w:val="both"/>
        <w:rPr>
          <w:rFonts w:asciiTheme="majorBidi" w:eastAsia="Times New Roman" w:hAnsiTheme="majorBidi" w:cstheme="majorBidi"/>
          <w:kern w:val="0"/>
          <w:sz w:val="24"/>
          <w:szCs w:val="24"/>
          <w:lang w:eastAsia="id-ID"/>
          <w14:ligatures w14:val="none"/>
        </w:rPr>
      </w:pPr>
      <w:r w:rsidRPr="005303A5">
        <w:rPr>
          <w:rFonts w:asciiTheme="majorBidi" w:eastAsia="Times New Roman" w:hAnsiTheme="majorBidi" w:cstheme="majorBidi"/>
          <w:kern w:val="0"/>
          <w:sz w:val="24"/>
          <w:szCs w:val="24"/>
          <w:lang w:eastAsia="id-ID"/>
          <w14:ligatures w14:val="none"/>
        </w:rPr>
        <w:t>Usaha Kecil didefinisikan sebagai usaha dengan kekayaan bersih lebih dari Rp50.000.000,00 (lima puluh juta rupiah) hingga Rp500.000.000,00 (lima ratus juta rupiah), di luar nilai tanah dan bangunan usaha, atau mencatat penjualan tahunan di atas Rp300.000.000,00 (tiga ratus juta rupiah) sampai dengan Rp2.500.000.000,00 (dua miliar lima ratus juta rupiah)</w:t>
      </w:r>
      <w:r w:rsidR="002937E7">
        <w:rPr>
          <w:rFonts w:asciiTheme="majorBidi" w:eastAsia="Times New Roman" w:hAnsiTheme="majorBidi" w:cstheme="majorBidi"/>
          <w:kern w:val="0"/>
          <w:sz w:val="24"/>
          <w:szCs w:val="24"/>
          <w:lang w:eastAsia="id-ID"/>
          <w14:ligatures w14:val="none"/>
        </w:rPr>
        <w:t>.</w:t>
      </w:r>
    </w:p>
    <w:p w14:paraId="4A987B13" w14:textId="637692DD" w:rsidR="000E63C3" w:rsidRPr="00A07C45" w:rsidRDefault="005303A5" w:rsidP="005303A5">
      <w:pPr>
        <w:pStyle w:val="DaftarParagraf"/>
        <w:numPr>
          <w:ilvl w:val="0"/>
          <w:numId w:val="2"/>
        </w:numPr>
        <w:spacing w:after="0" w:line="480" w:lineRule="auto"/>
        <w:ind w:left="709" w:hanging="283"/>
        <w:jc w:val="both"/>
        <w:rPr>
          <w:rFonts w:asciiTheme="majorBidi" w:eastAsia="Times New Roman" w:hAnsiTheme="majorBidi" w:cstheme="majorBidi"/>
          <w:kern w:val="0"/>
          <w:sz w:val="24"/>
          <w:szCs w:val="24"/>
          <w:lang w:eastAsia="id-ID"/>
          <w14:ligatures w14:val="none"/>
        </w:rPr>
      </w:pPr>
      <w:r w:rsidRPr="005303A5">
        <w:rPr>
          <w:rFonts w:asciiTheme="majorBidi" w:eastAsia="Times New Roman" w:hAnsiTheme="majorBidi" w:cstheme="majorBidi"/>
          <w:kern w:val="0"/>
          <w:sz w:val="24"/>
          <w:szCs w:val="24"/>
          <w:lang w:eastAsia="id-ID"/>
          <w14:ligatures w14:val="none"/>
        </w:rPr>
        <w:t>Usaha Menengah merupakan usaha dengan aset bersih di atas Rp500.000.000,00 (lima ratus juta rupiah) hingga Rp10.000.000.000,00 (sepuluh miliar rupiah), tidak termasuk tanah dan bangunan tempat usaha, atau memiliki omzet tahunan lebih dari Rp2.500.000.000,00 (dua miliar lima ratus juta rupiah) hingga Rp50.000.000.000,00 (lima puluh miliar rupiah).</w:t>
      </w:r>
    </w:p>
    <w:p w14:paraId="4CE0BEBC" w14:textId="77777777" w:rsidR="00551325" w:rsidRPr="00A07C45" w:rsidRDefault="000E63C3" w:rsidP="007477EE">
      <w:pPr>
        <w:spacing w:after="0" w:line="480" w:lineRule="auto"/>
        <w:ind w:firstLine="720"/>
        <w:jc w:val="both"/>
        <w:rPr>
          <w:rFonts w:asciiTheme="majorBidi" w:eastAsia="Times New Roman" w:hAnsiTheme="majorBidi" w:cstheme="majorBidi"/>
          <w:kern w:val="0"/>
          <w:sz w:val="24"/>
          <w:szCs w:val="24"/>
          <w:lang w:eastAsia="id-ID"/>
          <w14:ligatures w14:val="none"/>
        </w:rPr>
      </w:pPr>
      <w:r w:rsidRPr="00A07C45">
        <w:rPr>
          <w:rFonts w:asciiTheme="majorBidi" w:eastAsia="Times New Roman" w:hAnsiTheme="majorBidi" w:cstheme="majorBidi"/>
          <w:kern w:val="0"/>
          <w:sz w:val="24"/>
          <w:szCs w:val="24"/>
          <w:lang w:eastAsia="id-ID"/>
          <w14:ligatures w14:val="none"/>
        </w:rPr>
        <w:t xml:space="preserve">Menurut isi undang-undang tersebut, UMKM adalah kegiatan usaha yang memiliki potensi untuk memperluas kesempatan kerja serta menyediakan layanan ekonomi yang luas bagi masyarakat </w:t>
      </w:r>
      <w:r w:rsidRPr="00A07C45">
        <w:rPr>
          <w:rFonts w:asciiTheme="majorBidi" w:eastAsia="Times New Roman" w:hAnsiTheme="majorBidi" w:cstheme="majorBidi"/>
          <w:kern w:val="0"/>
          <w:sz w:val="24"/>
          <w:szCs w:val="24"/>
          <w:lang w:eastAsia="id-ID"/>
          <w14:ligatures w14:val="none"/>
        </w:rPr>
        <w:fldChar w:fldCharType="begin" w:fldLock="1"/>
      </w:r>
      <w:r w:rsidRPr="00A07C45">
        <w:rPr>
          <w:rFonts w:asciiTheme="majorBidi" w:eastAsia="Times New Roman" w:hAnsiTheme="majorBidi" w:cstheme="majorBidi"/>
          <w:kern w:val="0"/>
          <w:sz w:val="24"/>
          <w:szCs w:val="24"/>
          <w:lang w:eastAsia="id-ID"/>
          <w14:ligatures w14:val="none"/>
        </w:rPr>
        <w:instrText>ADDIN CSL_CITATION {"citationItems":[{"id":"ITEM-1","itemData":{"abstract":"Jurnal ini membahas mengenai perlindungan kepada Usaha Mikro Kecil dan Menengah (UMKM) terhadap persaingan usaha tidak sehat. Penelitian menggunakan studi kepustakaan terhadap data sekunder. Penelitian bertujuan untuk mengidentifikasi peraturan mengenai persaingan usaha tidak sehat terhadap UMKM. Terkait perlindungan kepada Usaha Mikro Kecil dan Menengah atau UMKM terhadap persaingan usaha tidak sehat terdapat beberapa alasan mengapa harus diadakan perlindungan kepada Usaha Mikro Kecil dan Menengah atau UMKM terhadap persaingan usaha tidak sehat serta bentuk perlindungan yang diberikan oleh KPPU terhadap UMKM pada persaingan usaha tidak sehat.","author":[{"dropping-particle":"","family":"Artharini","given":"Nadia Feby","non-dropping-particle":"","parse-names":false,"suffix":""}],"container-title":"Dharmasisya","id":"ITEM-1","issue":"September","issued":{"date-parts":[["2022"]]},"page":"6-7","title":"Perlindungan Bagi Umkm Terhadap Persaingan Usaha Tidak Sehat","type":"article-journal","volume":"2"},"uris":["http://www.mendeley.com/documents/?uuid=80939270-5044-4419-a465-7097be8415a3"]}],"mendeley":{"formattedCitation":"(Artharini, 2022)","plainTextFormattedCitation":"(Artharini, 2022)","previouslyFormattedCitation":"(Artharini, 2022)"},"properties":{"noteIndex":0},"schema":"https://github.com/citation-style-language/schema/raw/master/csl-citation.json"}</w:instrText>
      </w:r>
      <w:r w:rsidRPr="00A07C45">
        <w:rPr>
          <w:rFonts w:asciiTheme="majorBidi" w:eastAsia="Times New Roman" w:hAnsiTheme="majorBidi" w:cstheme="majorBidi"/>
          <w:kern w:val="0"/>
          <w:sz w:val="24"/>
          <w:szCs w:val="24"/>
          <w:lang w:eastAsia="id-ID"/>
          <w14:ligatures w14:val="none"/>
        </w:rPr>
        <w:fldChar w:fldCharType="separate"/>
      </w:r>
      <w:r w:rsidRPr="00A07C45">
        <w:rPr>
          <w:rFonts w:asciiTheme="majorBidi" w:eastAsia="Times New Roman" w:hAnsiTheme="majorBidi" w:cstheme="majorBidi"/>
          <w:noProof/>
          <w:kern w:val="0"/>
          <w:sz w:val="24"/>
          <w:szCs w:val="24"/>
          <w:lang w:eastAsia="id-ID"/>
          <w14:ligatures w14:val="none"/>
        </w:rPr>
        <w:t>(Artharini, 2022)</w:t>
      </w:r>
      <w:r w:rsidRPr="00A07C45">
        <w:rPr>
          <w:rFonts w:asciiTheme="majorBidi" w:eastAsia="Times New Roman" w:hAnsiTheme="majorBidi" w:cstheme="majorBidi"/>
          <w:kern w:val="0"/>
          <w:sz w:val="24"/>
          <w:szCs w:val="24"/>
          <w:lang w:eastAsia="id-ID"/>
          <w14:ligatures w14:val="none"/>
        </w:rPr>
        <w:fldChar w:fldCharType="end"/>
      </w:r>
      <w:r w:rsidRPr="00A07C45">
        <w:rPr>
          <w:rFonts w:asciiTheme="majorBidi" w:eastAsia="Times New Roman" w:hAnsiTheme="majorBidi" w:cstheme="majorBidi"/>
          <w:kern w:val="0"/>
          <w:sz w:val="24"/>
          <w:szCs w:val="24"/>
          <w:lang w:eastAsia="id-ID"/>
          <w14:ligatures w14:val="none"/>
        </w:rPr>
        <w:t xml:space="preserve">. Selain itu, UMKM juga </w:t>
      </w:r>
      <w:r w:rsidRPr="00A07C45">
        <w:rPr>
          <w:rFonts w:asciiTheme="majorBidi" w:eastAsia="Times New Roman" w:hAnsiTheme="majorBidi" w:cstheme="majorBidi"/>
          <w:kern w:val="0"/>
          <w:sz w:val="24"/>
          <w:szCs w:val="24"/>
          <w:lang w:eastAsia="id-ID"/>
          <w14:ligatures w14:val="none"/>
        </w:rPr>
        <w:lastRenderedPageBreak/>
        <w:t xml:space="preserve">berkontribusi dalam pemerataan pendapatan, mendorong pertumbuhan ekonomi, dan membantu menjaga stabilitas nasional </w:t>
      </w:r>
      <w:r w:rsidRPr="00A07C45">
        <w:rPr>
          <w:rFonts w:asciiTheme="majorBidi" w:eastAsia="Times New Roman" w:hAnsiTheme="majorBidi" w:cstheme="majorBidi"/>
          <w:kern w:val="0"/>
          <w:sz w:val="24"/>
          <w:szCs w:val="24"/>
          <w:lang w:eastAsia="id-ID"/>
          <w14:ligatures w14:val="none"/>
        </w:rPr>
        <w:fldChar w:fldCharType="begin" w:fldLock="1"/>
      </w:r>
      <w:r w:rsidR="00194EEA" w:rsidRPr="00A07C45">
        <w:rPr>
          <w:rFonts w:asciiTheme="majorBidi" w:eastAsia="Times New Roman" w:hAnsiTheme="majorBidi" w:cstheme="majorBidi"/>
          <w:kern w:val="0"/>
          <w:sz w:val="24"/>
          <w:szCs w:val="24"/>
          <w:lang w:eastAsia="id-ID"/>
          <w14:ligatures w14:val="none"/>
        </w:rPr>
        <w:instrText>ADDIN CSL_CITATION {"citationItems":[{"id":"ITEM-1","itemData":{"abstract":"Perkembangan usaha sangat penting bagi pertumbuhan ekonomi Negara. Semakin banyak bisnis terbuka, semakin banyak pula terbukanya lapangan pekerjaan. Usaha Mikro Kecil dan Menengah (UMKM) telah menjadi pilar terpenting dalam pertumbuhan ekonomi Indonesia. Pemerintah pun senantiasa membuat inovasi-inovasi untuk memudahkan Usaha Mikro Kecil Menengah (UMKM) berusaha selama pandemi Covid-19. Salah satu hal yang menjadi fokus pemerintah Indonesia adalah mereformasi sistem perizinan berusaha. Dengan Undang undang cipta kerja ditetapkan untuk menciptakan Rancangan Undang-Undang (RUU) tentang Penciptaan Lapangan Kerja dan Pemberdayaan Usaha Mikro Kecil dan Menengah (UMKM). Omnibus law adalah model undang-undang yang didalamnya terdiri dari banyak muatan. Cipta Kerja adalah upaya penciptaan kerja melalui usaha kemudahan, perlindungan, dan pemberdayaan, usaha mikro, kecil, dan menengah, peningkatan ekosistem investasi dan kemudahan berusaha, dan investasi pemerintah pusat dan percepatan proyek strategis nasional. Omnibus Law menjadi rujukan dan dasar bagi lahirnya undang-undang lain maupun peraturan di bawah undang-undangan. Kata Kunci : Undang-Undang Cipta Kerja, Omnibus Law, Usaha Mikro Kecil dan Menengah (UMKM).","author":[{"dropping-particle":"","family":"Mingkid","given":"R.A.F","non-dropping-particle":"","parse-names":false,"suffix":""},{"dropping-particle":"","family":"Antow","given":"Debby Telly","non-dropping-particle":"","parse-names":false,"suffix":""},{"dropping-particle":"","family":"Mamengko","given":"Rudolf Sam","non-dropping-particle":"","parse-names":false,"suffix":""}],"container-title":"Lexprivatum","id":"ITEM-1","issue":"2","issued":{"date-parts":[["2023"]]},"page":"1-9","title":"Pengaruh Undang-Undang Cipta Kerja (Omnibuslaw) Terhadap Sistem Permodalan Dan Izin Usaha Mikro Kecil Dan Menengah (Umkm)","type":"article-journal","volume":"11"},"uris":["http://www.mendeley.com/documents/?uuid=417a995f-4000-4436-b8fd-9f476933c2b0"]}],"mendeley":{"formattedCitation":"(Mingkid et al., 2023)","plainTextFormattedCitation":"(Mingkid et al., 2023)","previouslyFormattedCitation":"(Mingkid et al., 2023)"},"properties":{"noteIndex":0},"schema":"https://github.com/citation-style-language/schema/raw/master/csl-citation.json"}</w:instrText>
      </w:r>
      <w:r w:rsidRPr="00A07C45">
        <w:rPr>
          <w:rFonts w:asciiTheme="majorBidi" w:eastAsia="Times New Roman" w:hAnsiTheme="majorBidi" w:cstheme="majorBidi"/>
          <w:kern w:val="0"/>
          <w:sz w:val="24"/>
          <w:szCs w:val="24"/>
          <w:lang w:eastAsia="id-ID"/>
          <w14:ligatures w14:val="none"/>
        </w:rPr>
        <w:fldChar w:fldCharType="separate"/>
      </w:r>
      <w:r w:rsidRPr="00A07C45">
        <w:rPr>
          <w:rFonts w:asciiTheme="majorBidi" w:eastAsia="Times New Roman" w:hAnsiTheme="majorBidi" w:cstheme="majorBidi"/>
          <w:noProof/>
          <w:kern w:val="0"/>
          <w:sz w:val="24"/>
          <w:szCs w:val="24"/>
          <w:lang w:eastAsia="id-ID"/>
          <w14:ligatures w14:val="none"/>
        </w:rPr>
        <w:t>(Mingkid et al., 2023)</w:t>
      </w:r>
      <w:r w:rsidRPr="00A07C45">
        <w:rPr>
          <w:rFonts w:asciiTheme="majorBidi" w:eastAsia="Times New Roman" w:hAnsiTheme="majorBidi" w:cstheme="majorBidi"/>
          <w:kern w:val="0"/>
          <w:sz w:val="24"/>
          <w:szCs w:val="24"/>
          <w:lang w:eastAsia="id-ID"/>
          <w14:ligatures w14:val="none"/>
        </w:rPr>
        <w:fldChar w:fldCharType="end"/>
      </w:r>
      <w:r w:rsidRPr="00A07C45">
        <w:rPr>
          <w:rFonts w:asciiTheme="majorBidi" w:eastAsia="Times New Roman" w:hAnsiTheme="majorBidi" w:cstheme="majorBidi"/>
          <w:kern w:val="0"/>
          <w:sz w:val="24"/>
          <w:szCs w:val="24"/>
          <w:lang w:eastAsia="id-ID"/>
          <w14:ligatures w14:val="none"/>
        </w:rPr>
        <w:t>.</w:t>
      </w:r>
    </w:p>
    <w:p w14:paraId="469425BA" w14:textId="7BB0416F" w:rsidR="00194EEA" w:rsidRPr="00A07C45" w:rsidRDefault="00B81362" w:rsidP="005303A5">
      <w:pPr>
        <w:spacing w:after="0" w:line="480" w:lineRule="auto"/>
        <w:ind w:firstLine="720"/>
        <w:jc w:val="both"/>
        <w:rPr>
          <w:rFonts w:asciiTheme="majorBidi" w:eastAsia="Times New Roman" w:hAnsiTheme="majorBidi" w:cstheme="majorBidi"/>
          <w:kern w:val="0"/>
          <w:sz w:val="24"/>
          <w:szCs w:val="24"/>
          <w:lang w:eastAsia="id-ID"/>
          <w14:ligatures w14:val="none"/>
        </w:rPr>
      </w:pPr>
      <w:r w:rsidRPr="00A07C45">
        <w:rPr>
          <w:rFonts w:asciiTheme="majorBidi" w:hAnsiTheme="majorBidi" w:cstheme="majorBidi"/>
          <w:sz w:val="24"/>
          <w:szCs w:val="24"/>
        </w:rPr>
        <w:t xml:space="preserve">Dari sisi pajak, Usaha Mikro, Kecil, dan Menengah (UMKM) di Indonesia memiliki definisi dan perlakuan khusus yang berbeda dari usaha besar. </w:t>
      </w:r>
      <w:r w:rsidR="005303A5" w:rsidRPr="005303A5">
        <w:rPr>
          <w:rFonts w:asciiTheme="majorBidi" w:hAnsiTheme="majorBidi" w:cstheme="majorBidi"/>
          <w:sz w:val="24"/>
          <w:szCs w:val="24"/>
        </w:rPr>
        <w:t xml:space="preserve">UMKM merupakan usaha produktif yang bersifat mandiri, dijalankan oleh individu maupun badan usaha, serta dapat bergerak pada berbagai bidang ekonomi </w:t>
      </w:r>
      <w:r w:rsidR="00E30AAF" w:rsidRPr="00A07C45">
        <w:rPr>
          <w:rFonts w:asciiTheme="majorBidi" w:hAnsiTheme="majorBidi" w:cstheme="majorBidi"/>
          <w:sz w:val="24"/>
          <w:szCs w:val="24"/>
        </w:rPr>
        <w:fldChar w:fldCharType="begin" w:fldLock="1"/>
      </w:r>
      <w:r w:rsidR="00E30AAF" w:rsidRPr="00A07C45">
        <w:rPr>
          <w:rFonts w:asciiTheme="majorBidi" w:hAnsiTheme="majorBidi" w:cstheme="majorBidi"/>
          <w:sz w:val="24"/>
          <w:szCs w:val="24"/>
        </w:rPr>
        <w:instrText>ADDIN CSL_CITATION {"citationItems":[{"id":"ITEM-1","itemData":{"author":[{"dropping-particle":"","family":"Ilmu","given":"Jurnal","non-dropping-particle":"","parse-names":false,"suffix":""},{"dropping-particle":"","family":"Kesehatan","given":"Teknologi","non-dropping-particle":"","parse-names":false,"suffix":""},{"dropping-particle":"","family":"Widya","given":"Stikes","non-dropping-particle":"","parse-names":false,"suffix":""}],"id":"ITEM-1","issue":"2","issued":{"date-parts":[["2022"]]},"page":"46-53","title":"3 1,2,3","type":"article-journal","volume":"13"},"uris":["http://www.mendeley.com/documents/?uuid=134c585c-9a8e-4238-801d-147aa5716bbf"]}],"mendeley":{"formattedCitation":"(Ilmu et al., 2022)","plainTextFormattedCitation":"(Ilmu et al., 2022)","previouslyFormattedCitation":"(Ilmu et al., 2022)"},"properties":{"noteIndex":0},"schema":"https://github.com/citation-style-language/schema/raw/master/csl-citation.json"}</w:instrText>
      </w:r>
      <w:r w:rsidR="00E30AAF" w:rsidRPr="00A07C45">
        <w:rPr>
          <w:rFonts w:asciiTheme="majorBidi" w:hAnsiTheme="majorBidi" w:cstheme="majorBidi"/>
          <w:sz w:val="24"/>
          <w:szCs w:val="24"/>
        </w:rPr>
        <w:fldChar w:fldCharType="separate"/>
      </w:r>
      <w:r w:rsidR="00E30AAF" w:rsidRPr="00A07C45">
        <w:rPr>
          <w:rFonts w:asciiTheme="majorBidi" w:hAnsiTheme="majorBidi" w:cstheme="majorBidi"/>
          <w:noProof/>
          <w:sz w:val="24"/>
          <w:szCs w:val="24"/>
        </w:rPr>
        <w:t>(Ilmu et al., 2022)</w:t>
      </w:r>
      <w:r w:rsidR="00E30AAF" w:rsidRPr="00A07C45">
        <w:rPr>
          <w:rFonts w:asciiTheme="majorBidi" w:hAnsiTheme="majorBidi" w:cstheme="majorBidi"/>
          <w:sz w:val="24"/>
          <w:szCs w:val="24"/>
        </w:rPr>
        <w:fldChar w:fldCharType="end"/>
      </w:r>
      <w:r w:rsidR="00194EEA" w:rsidRPr="00A07C45">
        <w:rPr>
          <w:rFonts w:asciiTheme="majorBidi" w:hAnsiTheme="majorBidi" w:cstheme="majorBidi"/>
          <w:sz w:val="24"/>
          <w:szCs w:val="24"/>
        </w:rPr>
        <w:t xml:space="preserve">, yang telah memenuhi kriteria sebagai usaha mikro. Menurut peraturan perpajakan, UMKM adalah pelaku usaha yang memiliki peredaran bruto tertentu dalam satu tahun pajak. Berdasarkan Peraturan Pemerintah (PP) No. 23 Tahun 2018, UMKM yang memiliki peredaran bruto atau omzet tidak lebih dari Rp4,8 miliar per tahun dikenakan Pajak Penghasilan (PPh) final dengan tarif sebesar 0,5% dari total omzet </w:t>
      </w:r>
      <w:r w:rsidR="00194EEA" w:rsidRPr="00A07C45">
        <w:rPr>
          <w:rFonts w:asciiTheme="majorBidi" w:hAnsiTheme="majorBidi" w:cstheme="majorBidi"/>
          <w:sz w:val="24"/>
          <w:szCs w:val="24"/>
        </w:rPr>
        <w:fldChar w:fldCharType="begin" w:fldLock="1"/>
      </w:r>
      <w:r w:rsidR="00850A26" w:rsidRPr="00A07C45">
        <w:rPr>
          <w:rFonts w:asciiTheme="majorBidi" w:hAnsiTheme="majorBidi" w:cstheme="majorBidi"/>
          <w:sz w:val="24"/>
          <w:szCs w:val="24"/>
        </w:rPr>
        <w:instrText>ADDIN CSL_CITATION {"citationItems":[{"id":"ITEM-1","itemData":{"DOI":"10.29303/abdimassangkabira.v3i2.314","ISSN":"2775-3131","abstract":"Tujuan  kegiatan pengabdian kepada masyarakat adalah memberikan pengetahuan tentang  tata cara mendapatkan NPWP, fungsi NPWP,  fungsi pajak  dan tata cara menghitung menyetor dan melaporkan pajak terutang dan manajemen pengeloaan usaha. Tempat penyelenggaraan kegiatan ini adalah di Aula Keluruhan Gomong, Kegiatan ini dilaksanakan pada tanggal 16 September  2022 di ikuti Wajib Pajak Orang Pribadi dan Badan / UMKM dan Ketua RT dengan jumlah peserta 25 Orang. Metode kegiatan pelatihann berupa ceramah dan focus group discussion ( FGD ) yang berkaitan dengan perpajakan dan  manajemen pengelolaan usaha. Hasil pelatihan dan diskusi dengan menggunakan metode FGD  menunujukkan bahwa peserta pada umumnya sudah mengetahui  tata cara menghitung, menyetor dan melaporkan pajak terutang, sudah mengetahui cara mendapatkan NPWP serta sudah mengetahui pentingnya  manajemen  pengelolaan usaha baik yang sangat menentukan perkembangan dan keberlanjutan usaha. Disarankan agar para pengusaha baik Orang Pribadi maupun dalam bentuk Badan agar tetap memperhatikan dan menanyakan pada KPP dan Tim pengabdian dosen FEB Unram apabila ada  perubahan-perubahan peraturan perpajakan  dalam ketentuan dan tata cara perpajakan.","author":[{"dropping-particle":"","family":"Alwi","given":"Muhammad","non-dropping-particle":"","parse-names":false,"suffix":""},{"dropping-particle":"","family":"Yudha S.","given":"I Dewa Ketut","non-dropping-particle":"","parse-names":false,"suffix":""},{"dropping-particle":"","family":"Fadliyanti","given":"Luluk","non-dropping-particle":"","parse-names":false,"suffix":""},{"dropping-particle":"","family":"Negara","given":"Iwan Kusuma","non-dropping-particle":"","parse-names":false,"suffix":""},{"dropping-particle":"","family":"Satarudin","given":"Satarudin","non-dropping-particle":"","parse-names":false,"suffix":""}],"container-title":"Jurnal Abdimas Sangkabira","id":"ITEM-1","issue":"2","issued":{"date-parts":[["2023"]]},"page":"141-149","title":"Pelatihan Penghitungan, Penyetoran Dan Pelaporan Pajak Penghasilan Bagi Wajib Pajak Orang Pribadi Dan Badan Di Kelurahan Gomong Kecamatan Selaparang","type":"article-journal","volume":"3"},"uris":["http://www.mendeley.com/documents/?uuid=f6507eec-1570-4bc6-986d-dc257ac78828"]}],"mendeley":{"formattedCitation":"(Alwi et al., 2023)","plainTextFormattedCitation":"(Alwi et al., 2023)","previouslyFormattedCitation":"(Alwi et al., 2023)"},"properties":{"noteIndex":0},"schema":"https://github.com/citation-style-language/schema/raw/master/csl-citation.json"}</w:instrText>
      </w:r>
      <w:r w:rsidR="00194EEA" w:rsidRPr="00A07C45">
        <w:rPr>
          <w:rFonts w:asciiTheme="majorBidi" w:hAnsiTheme="majorBidi" w:cstheme="majorBidi"/>
          <w:sz w:val="24"/>
          <w:szCs w:val="24"/>
        </w:rPr>
        <w:fldChar w:fldCharType="separate"/>
      </w:r>
      <w:r w:rsidR="00194EEA" w:rsidRPr="00A07C45">
        <w:rPr>
          <w:rFonts w:asciiTheme="majorBidi" w:hAnsiTheme="majorBidi" w:cstheme="majorBidi"/>
          <w:noProof/>
          <w:sz w:val="24"/>
          <w:szCs w:val="24"/>
        </w:rPr>
        <w:t>(Alwi et al., 2023)</w:t>
      </w:r>
      <w:r w:rsidR="00194EEA" w:rsidRPr="00A07C45">
        <w:rPr>
          <w:rFonts w:asciiTheme="majorBidi" w:hAnsiTheme="majorBidi" w:cstheme="majorBidi"/>
          <w:sz w:val="24"/>
          <w:szCs w:val="24"/>
        </w:rPr>
        <w:fldChar w:fldCharType="end"/>
      </w:r>
      <w:r w:rsidR="00194EEA" w:rsidRPr="00A07C45">
        <w:rPr>
          <w:rFonts w:asciiTheme="majorBidi" w:hAnsiTheme="majorBidi" w:cstheme="majorBidi"/>
          <w:sz w:val="24"/>
          <w:szCs w:val="24"/>
        </w:rPr>
        <w:t xml:space="preserve">. </w:t>
      </w:r>
      <w:r w:rsidR="005303A5" w:rsidRPr="005303A5">
        <w:rPr>
          <w:rFonts w:asciiTheme="majorBidi" w:hAnsiTheme="majorBidi" w:cstheme="majorBidi"/>
          <w:sz w:val="24"/>
          <w:szCs w:val="24"/>
        </w:rPr>
        <w:t xml:space="preserve">Penerapan kebijakan ini dimaksudkan untuk memberikan keringanan pajak bagi UMKM sekaligus menunjang perkembangan sektor usaha kecil dan menengah di </w:t>
      </w:r>
      <w:r w:rsidR="005303A5">
        <w:rPr>
          <w:rFonts w:asciiTheme="majorBidi" w:hAnsiTheme="majorBidi" w:cstheme="majorBidi"/>
          <w:sz w:val="24"/>
          <w:szCs w:val="24"/>
        </w:rPr>
        <w:t>Indonesia.</w:t>
      </w:r>
    </w:p>
    <w:p w14:paraId="5236D5B3" w14:textId="0C9C88F7" w:rsidR="00E30AAF" w:rsidRPr="00A07C45" w:rsidRDefault="008F39F2" w:rsidP="007477EE">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t>Ada dua jenis UMKM berdasarkan status hukumnya, yakni UMKM berbentuk badan dan UMKM berbentuk pribadi</w:t>
      </w:r>
      <w:r w:rsidR="00850A26" w:rsidRPr="00A07C45">
        <w:rPr>
          <w:rFonts w:asciiTheme="majorBidi" w:hAnsiTheme="majorBidi" w:cstheme="majorBidi"/>
          <w:sz w:val="24"/>
          <w:szCs w:val="24"/>
        </w:rPr>
        <w:t xml:space="preserve"> </w:t>
      </w:r>
      <w:r w:rsidR="00850A26" w:rsidRPr="00A07C45">
        <w:rPr>
          <w:rFonts w:asciiTheme="majorBidi" w:hAnsiTheme="majorBidi" w:cstheme="majorBidi"/>
          <w:sz w:val="24"/>
          <w:szCs w:val="24"/>
        </w:rPr>
        <w:fldChar w:fldCharType="begin" w:fldLock="1"/>
      </w:r>
      <w:r w:rsidR="00B24438" w:rsidRPr="00A07C45">
        <w:rPr>
          <w:rFonts w:asciiTheme="majorBidi" w:hAnsiTheme="majorBidi" w:cstheme="majorBidi"/>
          <w:sz w:val="24"/>
          <w:szCs w:val="24"/>
        </w:rPr>
        <w:instrText>ADDIN CSL_CITATION {"citationItems":[{"id":"ITEM-1","itemData":{"ISBN":"1150304071110","abstract":"Penelitian ini dilakukan untuk mengetahui pengaruh sosialisasi perpajakan, tarif pajak, dan pemahaman perpajakan terhadap kepatuhan Wajib Pajak. Penelitian ini termasuk dalam golongan penelitian explanatory research. UMKM yang terdaftar sebagai Wajib Pajak di Kantor Pelayanan Pajak Pratama Batu adalah populasi dari penelitian ini. Sampel berjumlah 96 orang responden dengan metode pengambilan sampel secara purposive sampling, yaitu Wajib Pajak Sektor UMKM dengan omset tidak lebih dari Rp 4.800.000.000,- dalam satu tahun pajak. Hasil penelitian menunjukkan sosialisasi perpajakan memiliki pengaruh signifikan terhadap kepatuhan Wajib Pajak sebesar 0,252, tarif pajak memiliki pengaruh signifikan terhadap kepatuhan Wajib Pajak sebesar 0,413, dan pemahaman perpajakan memiliki pengaruh signifikan terhadap kepatuhan Wajib Pajak sebesar 0,217. Variabel yang dominan dalam penelitian ini adalah tarif pajak. Saran kepada DJP sebagai Lembaga pemerintah yang mengelola perpajakan negara di Indonesia, salah satu pembuat peraturan khususnya tarif pajak, diharapkan mempertimbangkan secara matang penetapan tarif yang akan diberikan kepada Wajib Pajak, diantaranya yaitu dengan melakukan survey ataupun riset terlebih dahulu kepada kondisi Wajib Pajak khusunya UMKM dengan memperhatikan beberapa faktor sehingga kepatuhan Wajib Pajak menjadi meningkat.","author":[{"dropping-particle":"","family":"Ananda","given":"Pasca Rizki Dwi","non-dropping-particle":"","parse-names":false,"suffix":""},{"dropping-particle":"","family":"Kumadji","given":"Srikandi","non-dropping-particle":"","parse-names":false,"suffix":""},{"dropping-particle":"","family":"Husaini","given":"Achmad","non-dropping-particle":"","parse-names":false,"suffix":""}],"container-title":"Jurnal Perpajakan (JEJAK) |","id":"ITEM-1","issue":"2","issued":{"date-parts":[["2015"]]},"page":"2","title":"Pengaruh Sosialisasi Perpajakan, Tarif Pajak,","type":"article-journal","volume":"6"},"uris":["http://www.mendeley.com/documents/?uuid=7a6449bc-4f64-4a94-bccd-a661ad913ffc"]}],"mendeley":{"formattedCitation":"(Ananda et al., 2015)","plainTextFormattedCitation":"(Ananda et al., 2015)","previouslyFormattedCitation":"(Ananda et al., 2015)"},"properties":{"noteIndex":0},"schema":"https://github.com/citation-style-language/schema/raw/master/csl-citation.json"}</w:instrText>
      </w:r>
      <w:r w:rsidR="00850A26" w:rsidRPr="00A07C45">
        <w:rPr>
          <w:rFonts w:asciiTheme="majorBidi" w:hAnsiTheme="majorBidi" w:cstheme="majorBidi"/>
          <w:sz w:val="24"/>
          <w:szCs w:val="24"/>
        </w:rPr>
        <w:fldChar w:fldCharType="separate"/>
      </w:r>
      <w:r w:rsidR="00850A26" w:rsidRPr="00A07C45">
        <w:rPr>
          <w:rFonts w:asciiTheme="majorBidi" w:hAnsiTheme="majorBidi" w:cstheme="majorBidi"/>
          <w:noProof/>
          <w:sz w:val="24"/>
          <w:szCs w:val="24"/>
        </w:rPr>
        <w:t>(Ananda et al., 2015)</w:t>
      </w:r>
      <w:r w:rsidR="00850A26" w:rsidRPr="00A07C45">
        <w:rPr>
          <w:rFonts w:asciiTheme="majorBidi" w:hAnsiTheme="majorBidi" w:cstheme="majorBidi"/>
          <w:sz w:val="24"/>
          <w:szCs w:val="24"/>
        </w:rPr>
        <w:fldChar w:fldCharType="end"/>
      </w:r>
      <w:r w:rsidR="00850A26" w:rsidRPr="00A07C45">
        <w:rPr>
          <w:rFonts w:asciiTheme="majorBidi" w:hAnsiTheme="majorBidi" w:cstheme="majorBidi"/>
          <w:sz w:val="24"/>
          <w:szCs w:val="24"/>
        </w:rPr>
        <w:t>.</w:t>
      </w:r>
    </w:p>
    <w:p w14:paraId="145C7554" w14:textId="3E26BDC9" w:rsidR="00850A26" w:rsidRPr="00A07C45" w:rsidRDefault="00850A26" w:rsidP="00E57615">
      <w:pPr>
        <w:pStyle w:val="DaftarParagraf"/>
        <w:numPr>
          <w:ilvl w:val="0"/>
          <w:numId w:val="3"/>
        </w:numPr>
        <w:spacing w:after="0" w:line="480" w:lineRule="auto"/>
        <w:ind w:hanging="294"/>
        <w:jc w:val="both"/>
        <w:rPr>
          <w:rFonts w:asciiTheme="majorBidi" w:hAnsiTheme="majorBidi" w:cstheme="majorBidi"/>
          <w:sz w:val="24"/>
          <w:szCs w:val="24"/>
        </w:rPr>
      </w:pPr>
      <w:r w:rsidRPr="00A07C45">
        <w:rPr>
          <w:rFonts w:asciiTheme="majorBidi" w:hAnsiTheme="majorBidi" w:cstheme="majorBidi"/>
          <w:sz w:val="24"/>
          <w:szCs w:val="24"/>
        </w:rPr>
        <w:t xml:space="preserve">UMKM </w:t>
      </w:r>
      <w:r w:rsidR="00B04602" w:rsidRPr="00A07C45">
        <w:rPr>
          <w:rFonts w:asciiTheme="majorBidi" w:hAnsiTheme="majorBidi" w:cstheme="majorBidi"/>
          <w:sz w:val="24"/>
          <w:szCs w:val="24"/>
        </w:rPr>
        <w:t>P</w:t>
      </w:r>
      <w:r w:rsidRPr="00A07C45">
        <w:rPr>
          <w:rFonts w:asciiTheme="majorBidi" w:hAnsiTheme="majorBidi" w:cstheme="majorBidi"/>
          <w:sz w:val="24"/>
          <w:szCs w:val="24"/>
        </w:rPr>
        <w:t>ribadi</w:t>
      </w:r>
    </w:p>
    <w:p w14:paraId="66DB6987" w14:textId="2F522DCA" w:rsidR="003310D9" w:rsidRPr="00A07C45" w:rsidRDefault="003310D9" w:rsidP="008468F4">
      <w:pPr>
        <w:spacing w:after="0" w:line="480" w:lineRule="auto"/>
        <w:ind w:left="360" w:firstLine="360"/>
        <w:jc w:val="both"/>
        <w:rPr>
          <w:rFonts w:asciiTheme="majorBidi" w:hAnsiTheme="majorBidi" w:cstheme="majorBidi"/>
          <w:sz w:val="24"/>
          <w:szCs w:val="24"/>
        </w:rPr>
      </w:pPr>
      <w:r w:rsidRPr="00A07C45">
        <w:rPr>
          <w:rFonts w:asciiTheme="majorBidi" w:hAnsiTheme="majorBidi" w:cstheme="majorBidi"/>
          <w:sz w:val="24"/>
          <w:szCs w:val="24"/>
        </w:rPr>
        <w:t>UMKM pribadi merujuk pada usaha yang dimiliki dan dikelola secara perorangan tanpa adanya keterlibatan badan usaha atau perusahaan besar. Jenis usaha ini biasanya dijalankan oleh individu atau keluarga dengan modal terbatas dan cakupan usaha yang relatif kecil. UMKM pribadi mencakup usaha di berbagai sektor, seperti perdagangan, jasa, produksi, atau kuliner, dan beroperasi dalam skala lokal atau nasional.</w:t>
      </w:r>
    </w:p>
    <w:p w14:paraId="219A2AA2" w14:textId="68D2C679" w:rsidR="00850A26" w:rsidRPr="00A07C45" w:rsidRDefault="00850A26" w:rsidP="00E57615">
      <w:pPr>
        <w:pStyle w:val="DaftarParagraf"/>
        <w:numPr>
          <w:ilvl w:val="0"/>
          <w:numId w:val="3"/>
        </w:numPr>
        <w:spacing w:after="0" w:line="480" w:lineRule="auto"/>
        <w:ind w:hanging="294"/>
        <w:jc w:val="both"/>
        <w:rPr>
          <w:rFonts w:asciiTheme="majorBidi" w:hAnsiTheme="majorBidi" w:cstheme="majorBidi"/>
          <w:sz w:val="24"/>
          <w:szCs w:val="24"/>
        </w:rPr>
      </w:pPr>
      <w:r w:rsidRPr="00A07C45">
        <w:rPr>
          <w:rFonts w:asciiTheme="majorBidi" w:hAnsiTheme="majorBidi" w:cstheme="majorBidi"/>
          <w:sz w:val="24"/>
          <w:szCs w:val="24"/>
        </w:rPr>
        <w:lastRenderedPageBreak/>
        <w:t xml:space="preserve">UMKM </w:t>
      </w:r>
      <w:r w:rsidR="00B04602" w:rsidRPr="00A07C45">
        <w:rPr>
          <w:rFonts w:asciiTheme="majorBidi" w:hAnsiTheme="majorBidi" w:cstheme="majorBidi"/>
          <w:sz w:val="24"/>
          <w:szCs w:val="24"/>
        </w:rPr>
        <w:t>B</w:t>
      </w:r>
      <w:r w:rsidRPr="00A07C45">
        <w:rPr>
          <w:rFonts w:asciiTheme="majorBidi" w:hAnsiTheme="majorBidi" w:cstheme="majorBidi"/>
          <w:sz w:val="24"/>
          <w:szCs w:val="24"/>
        </w:rPr>
        <w:t>adan</w:t>
      </w:r>
    </w:p>
    <w:p w14:paraId="6784D812" w14:textId="630D1538" w:rsidR="00B04602" w:rsidRPr="00A07C45" w:rsidRDefault="008468F4" w:rsidP="008468F4">
      <w:pPr>
        <w:spacing w:after="0" w:line="480" w:lineRule="auto"/>
        <w:ind w:left="360" w:firstLine="360"/>
        <w:jc w:val="both"/>
        <w:rPr>
          <w:rFonts w:asciiTheme="majorBidi" w:hAnsiTheme="majorBidi" w:cstheme="majorBidi"/>
          <w:sz w:val="24"/>
          <w:szCs w:val="24"/>
        </w:rPr>
      </w:pPr>
      <w:r w:rsidRPr="00A07C45">
        <w:rPr>
          <w:rFonts w:asciiTheme="majorBidi" w:hAnsiTheme="majorBidi" w:cstheme="majorBidi"/>
          <w:sz w:val="24"/>
          <w:szCs w:val="24"/>
        </w:rPr>
        <w:t>U</w:t>
      </w:r>
      <w:r w:rsidR="00B04602" w:rsidRPr="00A07C45">
        <w:rPr>
          <w:rFonts w:asciiTheme="majorBidi" w:hAnsiTheme="majorBidi" w:cstheme="majorBidi"/>
          <w:sz w:val="24"/>
          <w:szCs w:val="24"/>
        </w:rPr>
        <w:t>saha yang dikelola oleh badan hukum, seperti koperasi, perseroan terbatas (PT), atau yayasan. UMKM badan biasanya memiliki struktur yang lebih formal dan mungkin melibatkan lebih banyak orang dalam manajemennya dibandingkan UMKM pribadi.</w:t>
      </w:r>
    </w:p>
    <w:p w14:paraId="6E2BCF9E" w14:textId="12FA9DBC" w:rsidR="00850A26" w:rsidRPr="00A07C45" w:rsidRDefault="00850A26" w:rsidP="007477EE">
      <w:pPr>
        <w:pStyle w:val="Judul3"/>
        <w:spacing w:line="480" w:lineRule="auto"/>
        <w:jc w:val="both"/>
      </w:pPr>
      <w:bookmarkStart w:id="22" w:name="_Toc206531994"/>
      <w:r w:rsidRPr="00A07C45">
        <w:t xml:space="preserve">2.1.3 </w:t>
      </w:r>
      <w:r w:rsidR="00882720" w:rsidRPr="00A07C45">
        <w:tab/>
      </w:r>
      <w:r w:rsidRPr="00A07C45">
        <w:t>Kepatuhan W</w:t>
      </w:r>
      <w:r w:rsidR="004A5DE9" w:rsidRPr="00A07C45">
        <w:t>ajib Pajak</w:t>
      </w:r>
      <w:bookmarkEnd w:id="22"/>
    </w:p>
    <w:p w14:paraId="6C647154" w14:textId="02A99067" w:rsidR="00454B9D" w:rsidRPr="00A07C45" w:rsidRDefault="00E008CA" w:rsidP="00057BEF">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r w:rsidR="005303A5" w:rsidRPr="005303A5">
        <w:rPr>
          <w:rFonts w:asciiTheme="majorBidi" w:hAnsiTheme="majorBidi" w:cstheme="majorBidi"/>
          <w:sz w:val="24"/>
          <w:szCs w:val="24"/>
        </w:rPr>
        <w:t>Menurut Kamus Besar Bahasa Indonesia (KBBI), kepatuhan diartikan sebagai sikap taat, patuh, serta tunduk terhadap aturan maupun ajaran yang berlaku</w:t>
      </w:r>
      <w:r w:rsidR="005303A5">
        <w:rPr>
          <w:rFonts w:asciiTheme="majorBidi" w:hAnsiTheme="majorBidi" w:cstheme="majorBidi"/>
          <w:sz w:val="24"/>
          <w:szCs w:val="24"/>
        </w:rPr>
        <w:t>.</w:t>
      </w:r>
      <w:r w:rsidRPr="00A07C45">
        <w:rPr>
          <w:rFonts w:asciiTheme="majorBidi" w:hAnsiTheme="majorBidi" w:cstheme="majorBidi"/>
          <w:sz w:val="24"/>
          <w:szCs w:val="24"/>
        </w:rPr>
        <w:t xml:space="preserve"> Kepatuhan dalam perpajakan dapat diartikan </w:t>
      </w:r>
      <w:r w:rsidR="00AD087B" w:rsidRPr="00A07C45">
        <w:rPr>
          <w:rFonts w:asciiTheme="majorBidi" w:hAnsiTheme="majorBidi" w:cstheme="majorBidi"/>
          <w:sz w:val="24"/>
          <w:szCs w:val="24"/>
        </w:rPr>
        <w:t xml:space="preserve">kondisi wajib pajak bersikap </w:t>
      </w:r>
      <w:proofErr w:type="spellStart"/>
      <w:r w:rsidRPr="00A07C45">
        <w:rPr>
          <w:rFonts w:asciiTheme="majorBidi" w:hAnsiTheme="majorBidi" w:cstheme="majorBidi"/>
          <w:sz w:val="24"/>
          <w:szCs w:val="24"/>
        </w:rPr>
        <w:t>taatan</w:t>
      </w:r>
      <w:proofErr w:type="spellEnd"/>
      <w:r w:rsidR="00AD087B" w:rsidRPr="00A07C45">
        <w:rPr>
          <w:rFonts w:asciiTheme="majorBidi" w:hAnsiTheme="majorBidi" w:cstheme="majorBidi"/>
          <w:sz w:val="24"/>
          <w:szCs w:val="24"/>
        </w:rPr>
        <w:t xml:space="preserve"> </w:t>
      </w:r>
      <w:r w:rsidRPr="00A07C45">
        <w:rPr>
          <w:rFonts w:asciiTheme="majorBidi" w:hAnsiTheme="majorBidi" w:cstheme="majorBidi"/>
          <w:sz w:val="24"/>
          <w:szCs w:val="24"/>
        </w:rPr>
        <w:t>dan patuh dalam melaksanakan ketentuan kewajiban perpajakannya sesuai dengan ketentuan peraturan perundang-undangan perpajakan</w:t>
      </w:r>
      <w:r w:rsidR="00B24438" w:rsidRPr="00A07C45">
        <w:rPr>
          <w:rFonts w:asciiTheme="majorBidi" w:hAnsiTheme="majorBidi" w:cstheme="majorBidi"/>
          <w:sz w:val="24"/>
          <w:szCs w:val="24"/>
        </w:rPr>
        <w:t xml:space="preserve">. Kepatuhan pajak adalah suatu keadaan </w:t>
      </w:r>
      <w:proofErr w:type="spellStart"/>
      <w:r w:rsidR="00B24438" w:rsidRPr="00A07C45">
        <w:rPr>
          <w:rFonts w:asciiTheme="majorBidi" w:hAnsiTheme="majorBidi" w:cstheme="majorBidi"/>
          <w:sz w:val="24"/>
          <w:szCs w:val="24"/>
        </w:rPr>
        <w:t>dimana</w:t>
      </w:r>
      <w:proofErr w:type="spellEnd"/>
      <w:r w:rsidR="00B24438" w:rsidRPr="00A07C45">
        <w:rPr>
          <w:rFonts w:asciiTheme="majorBidi" w:hAnsiTheme="majorBidi" w:cstheme="majorBidi"/>
          <w:sz w:val="24"/>
          <w:szCs w:val="24"/>
        </w:rPr>
        <w:t xml:space="preserve"> wajib pajak memenuhi kewajiban perpajakannya dan melaporkan pajaknya tepat waktu</w:t>
      </w:r>
      <w:r w:rsidR="00DB161B" w:rsidRPr="00A07C45">
        <w:rPr>
          <w:rFonts w:asciiTheme="majorBidi" w:hAnsiTheme="majorBidi" w:cstheme="majorBidi"/>
          <w:sz w:val="24"/>
          <w:szCs w:val="24"/>
        </w:rPr>
        <w:t xml:space="preserve"> </w:t>
      </w:r>
      <w:r w:rsidR="00DB161B" w:rsidRPr="00A07C45">
        <w:rPr>
          <w:rFonts w:asciiTheme="majorBidi" w:hAnsiTheme="majorBidi" w:cstheme="majorBidi"/>
          <w:sz w:val="24"/>
          <w:szCs w:val="24"/>
        </w:rPr>
        <w:fldChar w:fldCharType="begin" w:fldLock="1"/>
      </w:r>
      <w:r w:rsidR="00DB161B" w:rsidRPr="00A07C45">
        <w:rPr>
          <w:rFonts w:asciiTheme="majorBidi" w:hAnsiTheme="majorBidi" w:cstheme="majorBidi"/>
          <w:sz w:val="24"/>
          <w:szCs w:val="24"/>
        </w:rPr>
        <w:instrText>ADDIN CSL_CITATION {"citationItems":[{"id":"ITEM-1","itemData":{"DOI":"10.31949/jaksi.v4i1.3718","ISSN":"2721-060X","abstract":"Abstract: This study aims to determine the effect of Taxpayer Awareness, Tax Sanctions, and the Implementation of the E-filing System on the Compliance of Individual Taxpayers registered at the KPP Mikro Piloting Majalengka. This study is a quantitative study using primary data with data collection techniques using a questionnaire measured using a Likert scale. The analytical method used is descriptive and verification analysis methods. The population of this study is an individual taxpayer registered at the KPP Mikro Piloting Majalengka as many as 264,884. The sampling technique in this study used a purposive sampling technique and the number of respondents determined using the Slovin formula was obtained as many as 100 respondents. The data analysis tool used is multiple linear regression data analysis technique with the SPPS version 25 program.\r The test results obtained in this study indicate that taxpayer awareness, tax sanctions, and partial application of the E-filing system all have a significant effect on individual taxpayer compliance.","author":[{"dropping-particle":"","family":"Umam","given":"Mochamad Febri Sayidil","non-dropping-particle":"","parse-names":false,"suffix":""},{"dropping-particle":"","family":"Irfan Arifianto","given":"","non-dropping-particle":"","parse-names":false,"suffix":""}],"container-title":"J-Aksi : Jurnal Akuntansi Dan Sistem Informasi","id":"ITEM-1","issue":"1","issued":{"date-parts":[["2023"]]},"page":"64-76","title":"Pengaruh Kesadaran Wajib Pajak, Sanksi Perpajakan Dan Penerapan Sistem E-Filing Terhadap Kepatuhan Wajib Pajak Orang Pribadi","type":"article-journal","volume":"4"},"uris":["http://www.mendeley.com/documents/?uuid=1d58bc85-02fa-41b5-ae3a-b6f547f31eed"]}],"mendeley":{"formattedCitation":"(Umam &amp; Irfan Arifianto, 2023)","plainTextFormattedCitation":"(Umam &amp; Irfan Arifianto, 2023)","previouslyFormattedCitation":"(Umam &amp; Irfan Arifianto, 2023)"},"properties":{"noteIndex":0},"schema":"https://github.com/citation-style-language/schema/raw/master/csl-citation.json"}</w:instrText>
      </w:r>
      <w:r w:rsidR="00DB161B" w:rsidRPr="00A07C45">
        <w:rPr>
          <w:rFonts w:asciiTheme="majorBidi" w:hAnsiTheme="majorBidi" w:cstheme="majorBidi"/>
          <w:sz w:val="24"/>
          <w:szCs w:val="24"/>
        </w:rPr>
        <w:fldChar w:fldCharType="separate"/>
      </w:r>
      <w:r w:rsidR="00DB161B" w:rsidRPr="00A07C45">
        <w:rPr>
          <w:rFonts w:asciiTheme="majorBidi" w:hAnsiTheme="majorBidi" w:cstheme="majorBidi"/>
          <w:noProof/>
          <w:sz w:val="24"/>
          <w:szCs w:val="24"/>
        </w:rPr>
        <w:t>(Umam &amp; Irfan Arifianto, 2023)</w:t>
      </w:r>
      <w:r w:rsidR="00DB161B" w:rsidRPr="00A07C45">
        <w:rPr>
          <w:rFonts w:asciiTheme="majorBidi" w:hAnsiTheme="majorBidi" w:cstheme="majorBidi"/>
          <w:sz w:val="24"/>
          <w:szCs w:val="24"/>
        </w:rPr>
        <w:fldChar w:fldCharType="end"/>
      </w:r>
      <w:r w:rsidR="00B24438" w:rsidRPr="00A07C45">
        <w:rPr>
          <w:rFonts w:asciiTheme="majorBidi" w:hAnsiTheme="majorBidi" w:cstheme="majorBidi"/>
          <w:sz w:val="24"/>
          <w:szCs w:val="24"/>
        </w:rPr>
        <w:t>.</w:t>
      </w:r>
      <w:r w:rsidR="00057BEF">
        <w:rPr>
          <w:rFonts w:asciiTheme="majorBidi" w:hAnsiTheme="majorBidi" w:cstheme="majorBidi"/>
          <w:sz w:val="24"/>
          <w:szCs w:val="24"/>
        </w:rPr>
        <w:t xml:space="preserve"> </w:t>
      </w:r>
      <w:r w:rsidR="00057BEF" w:rsidRPr="00057BEF">
        <w:rPr>
          <w:rFonts w:asciiTheme="majorBidi" w:hAnsiTheme="majorBidi" w:cstheme="majorBidi"/>
          <w:sz w:val="24"/>
          <w:szCs w:val="24"/>
        </w:rPr>
        <w:t>Jika kepatuhan wajib pajak meningkat, maka pemerintah dapat menghimpun penerimaan pajak yang lebih besar, yang pada akhirnya berkontribusi pada kenaikan rasio pajak terhadap produk domestik bruto (PDB) Indonesia</w:t>
      </w:r>
      <w:r w:rsidR="00B5148D" w:rsidRPr="00A07C45">
        <w:rPr>
          <w:rFonts w:asciiTheme="majorBidi" w:hAnsiTheme="majorBidi" w:cstheme="majorBidi"/>
          <w:sz w:val="24"/>
          <w:szCs w:val="24"/>
        </w:rPr>
        <w:t xml:space="preserve"> </w:t>
      </w:r>
      <w:r w:rsidR="00B24438" w:rsidRPr="00A07C45">
        <w:rPr>
          <w:rFonts w:asciiTheme="majorBidi" w:hAnsiTheme="majorBidi" w:cstheme="majorBidi"/>
          <w:sz w:val="24"/>
          <w:szCs w:val="24"/>
        </w:rPr>
        <w:fldChar w:fldCharType="begin" w:fldLock="1"/>
      </w:r>
      <w:r w:rsidR="00F336D5" w:rsidRPr="00A07C45">
        <w:rPr>
          <w:rFonts w:asciiTheme="majorBidi" w:hAnsiTheme="majorBidi" w:cstheme="majorBidi"/>
          <w:sz w:val="24"/>
          <w:szCs w:val="24"/>
        </w:rPr>
        <w:instrText>ADDIN CSL_CITATION {"citationItems":[{"id":"ITEM-1","itemData":{"DOI":"10.55681/economina.v2i9.812","abstract":"Pada dasarnya pajak merupakan suatu kewajiban yang harus dilaksanakan oleh setiap wajib pajak. Namun banyak wajib pajak yang masih kurang sadar akan kewajiban perpajakannya. Oleh karena itu, perlu adanya edukasi perpajakan. Artikel ini mereview penelitian tentang faktor-faktor yang memengaruhi kepatuhan wajib pajak, yaitu Sosialisasi Perpajakan, sanksi perpajakan, dan Pemahaman Peraturan Perpajakan. Tujuan dari tinjauan literatur ini adalah untuk mengembangkan hipotesis tentang pengaruh antar variabel untuk digunakan dalam penelitian selanjutnya. Hasil riset literatur ini adalah Pengaruh Sosialisasi Perpajakan, Sanksi Perpajakan, dan Pemahaman Peraturan Perpajakan berpengaruh terhadap kepatuhan wajib pajak. Hal ini berarti bahwa semakin baik ilmu Sosialisasi Perpajakan, sanksi perpajakan, dan Pemahaman Peraturan Perpajakan yang dimiliki, maka wajib pajak semakin patuh dalam melaksanakan kewajiban perpajakannya.","author":[{"dropping-particle":"","family":"Adawiyah","given":"Rofiana","non-dropping-particle":"","parse-names":false,"suffix":""},{"dropping-particle":"","family":"Rahmawati","given":"Yuniar","non-dropping-particle":"","parse-names":false,"suffix":""},{"dropping-particle":"","family":"Eprianto","given":"Idel","non-dropping-particle":"","parse-names":false,"suffix":""}],"container-title":"Jurnal Economina","id":"ITEM-1","issue":"9","issued":{"date-parts":[["2023"]]},"page":"2310-2321","title":"Literature Review: Pengaruh Sosialisasi Perpajakan, Sanksi Perpajakan, Pemahaman Peraturan Perpajakan Terhadap Kepatuhan Wajib Pajak","type":"article-journal","volume":"2"},"uris":["http://www.mendeley.com/documents/?uuid=5e568db8-02e6-4be7-9d2e-3c8f7870f66c"]}],"mendeley":{"formattedCitation":"(Adawiyah et al., 2023)","plainTextFormattedCitation":"(Adawiyah et al., 2023)","previouslyFormattedCitation":"(Adawiyah et al., 2023)"},"properties":{"noteIndex":0},"schema":"https://github.com/citation-style-language/schema/raw/master/csl-citation.json"}</w:instrText>
      </w:r>
      <w:r w:rsidR="00B24438" w:rsidRPr="00A07C45">
        <w:rPr>
          <w:rFonts w:asciiTheme="majorBidi" w:hAnsiTheme="majorBidi" w:cstheme="majorBidi"/>
          <w:sz w:val="24"/>
          <w:szCs w:val="24"/>
        </w:rPr>
        <w:fldChar w:fldCharType="separate"/>
      </w:r>
      <w:r w:rsidR="00B24438" w:rsidRPr="00A07C45">
        <w:rPr>
          <w:rFonts w:asciiTheme="majorBidi" w:hAnsiTheme="majorBidi" w:cstheme="majorBidi"/>
          <w:noProof/>
          <w:sz w:val="24"/>
          <w:szCs w:val="24"/>
        </w:rPr>
        <w:t>(Adawiyah et al., 2023)</w:t>
      </w:r>
      <w:r w:rsidR="00B24438" w:rsidRPr="00A07C45">
        <w:rPr>
          <w:rFonts w:asciiTheme="majorBidi" w:hAnsiTheme="majorBidi" w:cstheme="majorBidi"/>
          <w:sz w:val="24"/>
          <w:szCs w:val="24"/>
        </w:rPr>
        <w:fldChar w:fldCharType="end"/>
      </w:r>
      <w:r w:rsidR="00B24438" w:rsidRPr="00A07C45">
        <w:rPr>
          <w:rFonts w:asciiTheme="majorBidi" w:hAnsiTheme="majorBidi" w:cstheme="majorBidi"/>
          <w:sz w:val="24"/>
          <w:szCs w:val="24"/>
        </w:rPr>
        <w:t>.</w:t>
      </w:r>
      <w:r w:rsidR="00247CD8" w:rsidRPr="00A07C45">
        <w:rPr>
          <w:rFonts w:asciiTheme="majorBidi" w:hAnsiTheme="majorBidi" w:cstheme="majorBidi"/>
          <w:sz w:val="24"/>
          <w:szCs w:val="24"/>
        </w:rPr>
        <w:t xml:space="preserve"> </w:t>
      </w:r>
      <w:r w:rsidR="00057BEF" w:rsidRPr="00057BEF">
        <w:rPr>
          <w:rFonts w:asciiTheme="majorBidi" w:hAnsiTheme="majorBidi" w:cstheme="majorBidi"/>
          <w:sz w:val="24"/>
          <w:szCs w:val="24"/>
        </w:rPr>
        <w:t>Dalam Peraturan Menteri Keuangan Nomor 243/PMK.03/2014 disebutkan bahwa kepatuhan wajib pajak adalah sikap sadar wajib pajak untuk melaksanakan kewajiban perpajakan</w:t>
      </w:r>
      <w:r w:rsidR="00057BEF">
        <w:rPr>
          <w:rFonts w:asciiTheme="majorBidi" w:hAnsiTheme="majorBidi" w:cstheme="majorBidi"/>
          <w:sz w:val="24"/>
          <w:szCs w:val="24"/>
        </w:rPr>
        <w:t>,</w:t>
      </w:r>
      <w:r w:rsidR="00247CD8" w:rsidRPr="00A07C45">
        <w:rPr>
          <w:rFonts w:asciiTheme="majorBidi" w:hAnsiTheme="majorBidi" w:cstheme="majorBidi"/>
          <w:sz w:val="24"/>
          <w:szCs w:val="24"/>
        </w:rPr>
        <w:t xml:space="preserve"> yang mencakup pelaporan dan penyetoran pajak terutang sesuai dengan peraturan yang berlaku.</w:t>
      </w:r>
    </w:p>
    <w:p w14:paraId="7653E71A" w14:textId="54217197" w:rsidR="00AD087B" w:rsidRPr="00A07C45" w:rsidRDefault="00AD087B" w:rsidP="007477EE">
      <w:pPr>
        <w:pStyle w:val="Judul3"/>
        <w:spacing w:line="480" w:lineRule="auto"/>
        <w:jc w:val="both"/>
      </w:pPr>
      <w:bookmarkStart w:id="23" w:name="_Toc206531995"/>
      <w:r w:rsidRPr="00A07C45">
        <w:t xml:space="preserve">2.1.4 </w:t>
      </w:r>
      <w:r w:rsidR="00882720" w:rsidRPr="00A07C45">
        <w:tab/>
      </w:r>
      <w:r w:rsidRPr="00A07C45">
        <w:t>Insentif PP</w:t>
      </w:r>
      <w:r w:rsidR="00C6569E" w:rsidRPr="00A07C45">
        <w:t>h</w:t>
      </w:r>
      <w:r w:rsidRPr="00A07C45">
        <w:t xml:space="preserve"> dalam PP No. 55 tahun 2022</w:t>
      </w:r>
      <w:bookmarkEnd w:id="23"/>
    </w:p>
    <w:p w14:paraId="68C45493" w14:textId="486114D9" w:rsidR="00F336D5" w:rsidRPr="00A07C45" w:rsidRDefault="00F336D5" w:rsidP="00057BEF">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r w:rsidR="00057BEF" w:rsidRPr="00057BEF">
        <w:rPr>
          <w:rFonts w:asciiTheme="majorBidi" w:hAnsiTheme="majorBidi" w:cstheme="majorBidi"/>
          <w:sz w:val="24"/>
          <w:szCs w:val="24"/>
        </w:rPr>
        <w:t xml:space="preserve">Pemerintah menerbitkan regulasi baru melalui Peraturan Pemerintah Nomor 55 Tahun 2022 yang menitikberatkan pada penyesuaian sejumlah ketentuan dalam </w:t>
      </w:r>
      <w:proofErr w:type="spellStart"/>
      <w:r w:rsidR="00057BEF" w:rsidRPr="00057BEF">
        <w:rPr>
          <w:rFonts w:asciiTheme="majorBidi" w:hAnsiTheme="majorBidi" w:cstheme="majorBidi"/>
          <w:sz w:val="24"/>
          <w:szCs w:val="24"/>
        </w:rPr>
        <w:lastRenderedPageBreak/>
        <w:t>Undang-Undang</w:t>
      </w:r>
      <w:proofErr w:type="spellEnd"/>
      <w:r w:rsidR="00057BEF" w:rsidRPr="00057BEF">
        <w:rPr>
          <w:rFonts w:asciiTheme="majorBidi" w:hAnsiTheme="majorBidi" w:cstheme="majorBidi"/>
          <w:sz w:val="24"/>
          <w:szCs w:val="24"/>
        </w:rPr>
        <w:t xml:space="preserve"> Pajak Penghasilan. Aturan ini menguraikan secara lebih rinci mengenai batasan omzet atau peredaran bruto UMKM yang tidak dikenai pajak. Peredaran bruto sendiri merupakan keseluruhan penerimaan dari penjualan barang dalam suatu periode tertentu</w:t>
      </w:r>
      <w:r w:rsidR="00247CD8" w:rsidRPr="00A07C45">
        <w:rPr>
          <w:rFonts w:asciiTheme="majorBidi" w:hAnsiTheme="majorBidi" w:cstheme="majorBidi"/>
          <w:sz w:val="24"/>
          <w:szCs w:val="24"/>
        </w:rPr>
        <w:t>, yang belum dikurangi oleh harga pokok penjualan (HPP) serta biaya-biaya lain seperti listrik, air, gaji, dan perlengkapan</w:t>
      </w:r>
      <w:r w:rsidR="001D72F8" w:rsidRPr="00A07C45">
        <w:rPr>
          <w:rFonts w:asciiTheme="majorBidi" w:hAnsiTheme="majorBidi" w:cstheme="majorBidi"/>
          <w:sz w:val="24"/>
          <w:szCs w:val="24"/>
        </w:rPr>
        <w:t xml:space="preserve"> </w:t>
      </w:r>
      <w:r w:rsidR="007D29A4" w:rsidRPr="00A07C45">
        <w:rPr>
          <w:rFonts w:asciiTheme="majorBidi" w:hAnsiTheme="majorBidi" w:cstheme="majorBidi"/>
          <w:sz w:val="24"/>
          <w:szCs w:val="24"/>
        </w:rPr>
        <w:fldChar w:fldCharType="begin" w:fldLock="1"/>
      </w:r>
      <w:r w:rsidR="001D72F8" w:rsidRPr="00A07C45">
        <w:rPr>
          <w:rFonts w:asciiTheme="majorBidi" w:hAnsiTheme="majorBidi" w:cstheme="majorBidi"/>
          <w:sz w:val="24"/>
          <w:szCs w:val="24"/>
        </w:rPr>
        <w:instrText>ADDIN CSL_CITATION {"citationItems":[{"id":"ITEM-1","itemData":{"ISBN":"1904431011","author":[{"dropping-particle":"","family":"Anwar","given":"Muhammad Miskatul","non-dropping-particle":"","parse-names":false,"suffix":""}],"id":"ITEM-1","issued":{"date-parts":[["2024"]]},"title":"ANALISA KEPATUHAN PAJAK PENGHASILAN BADAN UMKM X ATAS PENERAPAN PERATURAN PEMERINTAH NOMOR 55 TAHUN 2022","type":"book"},"uris":["http://www.mendeley.com/documents/?uuid=f3457fa4-426c-488b-a0b1-a27f322336aa"]}],"mendeley":{"formattedCitation":"(Anwar, 2024)","plainTextFormattedCitation":"(Anwar, 2024)","previouslyFormattedCitation":"(Anwar, 2024)"},"properties":{"noteIndex":0},"schema":"https://github.com/citation-style-language/schema/raw/master/csl-citation.json"}</w:instrText>
      </w:r>
      <w:r w:rsidR="007D29A4" w:rsidRPr="00A07C45">
        <w:rPr>
          <w:rFonts w:asciiTheme="majorBidi" w:hAnsiTheme="majorBidi" w:cstheme="majorBidi"/>
          <w:sz w:val="24"/>
          <w:szCs w:val="24"/>
        </w:rPr>
        <w:fldChar w:fldCharType="separate"/>
      </w:r>
      <w:r w:rsidR="007D29A4" w:rsidRPr="00A07C45">
        <w:rPr>
          <w:rFonts w:asciiTheme="majorBidi" w:hAnsiTheme="majorBidi" w:cstheme="majorBidi"/>
          <w:noProof/>
          <w:sz w:val="24"/>
          <w:szCs w:val="24"/>
        </w:rPr>
        <w:t>(Anwar, 2024)</w:t>
      </w:r>
      <w:r w:rsidR="007D29A4" w:rsidRPr="00A07C45">
        <w:rPr>
          <w:rFonts w:asciiTheme="majorBidi" w:hAnsiTheme="majorBidi" w:cstheme="majorBidi"/>
          <w:sz w:val="24"/>
          <w:szCs w:val="24"/>
        </w:rPr>
        <w:fldChar w:fldCharType="end"/>
      </w:r>
      <w:r w:rsidR="001D72F8" w:rsidRPr="00A07C45">
        <w:rPr>
          <w:rFonts w:asciiTheme="majorBidi" w:hAnsiTheme="majorBidi" w:cstheme="majorBidi"/>
          <w:sz w:val="24"/>
          <w:szCs w:val="24"/>
        </w:rPr>
        <w:t xml:space="preserve">. </w:t>
      </w:r>
      <w:r w:rsidR="00247CD8" w:rsidRPr="00A07C45">
        <w:rPr>
          <w:rFonts w:asciiTheme="majorBidi" w:hAnsiTheme="majorBidi" w:cstheme="majorBidi"/>
          <w:sz w:val="24"/>
          <w:szCs w:val="24"/>
        </w:rPr>
        <w:t xml:space="preserve">Perubahan yang terjadi terkait insentif pajak penghasilan final untuk UMKM dalam Peraturan Pemerintah Nomor 55 Tahun 2022 adalah penyesuaian batas peredaran bruto yang dikenakan tarif pajak penghasilan final sebesar 0,5 persen. </w:t>
      </w:r>
      <w:r w:rsidR="00057BEF" w:rsidRPr="00057BEF">
        <w:rPr>
          <w:rFonts w:asciiTheme="majorBidi" w:hAnsiTheme="majorBidi" w:cstheme="majorBidi"/>
          <w:sz w:val="24"/>
          <w:szCs w:val="24"/>
        </w:rPr>
        <w:t>Regulasi ini menetapkan bahwa UMKM yang dijalankan oleh orang pribadi dengan omzet maksimal Rp500 juta dalam setahun tidak termasuk subjek pemungutan pajak penghasilan final</w:t>
      </w:r>
      <w:r w:rsidRPr="00A07C45">
        <w:rPr>
          <w:rFonts w:asciiTheme="majorBidi" w:hAnsiTheme="majorBidi" w:cstheme="majorBidi"/>
          <w:sz w:val="24"/>
          <w:szCs w:val="24"/>
        </w:rPr>
        <w:t xml:space="preserve"> </w:t>
      </w:r>
      <w:r w:rsidRPr="00A07C45">
        <w:rPr>
          <w:rFonts w:asciiTheme="majorBidi" w:hAnsiTheme="majorBidi" w:cstheme="majorBidi"/>
          <w:sz w:val="24"/>
          <w:szCs w:val="24"/>
        </w:rPr>
        <w:fldChar w:fldCharType="begin" w:fldLock="1"/>
      </w:r>
      <w:r w:rsidRPr="00A07C45">
        <w:rPr>
          <w:rFonts w:asciiTheme="majorBidi" w:hAnsiTheme="majorBidi" w:cstheme="majorBidi"/>
          <w:sz w:val="24"/>
          <w:szCs w:val="24"/>
        </w:rPr>
        <w:instrText>ADDIN CSL_CITATION {"citationItems":[{"id":"ITEM-1","itemData":{"DOI":"10.47467/elmal.v5i4.948","ISSN":"2620-2956","abstract":"Micro, Small and Medium Enterprises (MSMEs) are one of the sectors that contribute the largest tax revenue in Indonesia. However, MSMEs experienced quite serious challenges during the COVID-19 pandemic. As an effort to revive MSMEs economy, in 2022, the government issued the latest regulations regarding the gross turnover limit for individual MSMEs which are not subject to income tax, so MSMEs can be helped in carrying out their business activities and have the awareness to comply with tax regulations. Based on this, it’s necessary to research the understanding and compliance MSMEs of Government Regulation Number 55 of 2022 to determine the understanding of MSMEs Taxpayers regarding tax compliance with the enactment of Government Regulation Number 55 of 2022 using a qualitative descriptive approach and collecting information using interview and questionnaire methods to six taxpayers located in the Special Region of Jakarta and the city of Bandung. The results show that MSME Taxpayers are aware of the latest changes regarding MSME income tax incentives, have a good understanding of their contents, and increase taxpayer compliance as demonstrated by the absence of sanctions imposed on Taxpayers. Even though MSME Taxpayers said that the provision of the latest incentives would attract the interest of MSME performer to report taxes, different results were obtained where the MSME performer were not interested in reporting taxes because their poor understanding of taxation. Therefore, it is hoped that the regulator can provide tax socialization which can be provided through MSME associations to reach a wider audience.\r Keywords: Government Regulation Number 23 of 2018, Government Regulation Number 55 of 2022, MSME Income Tax Incentives, Tax Compliance, Tax Understanding,","author":[{"dropping-particle":"","family":"Budiarsa","given":"Alika Aurazaviera","non-dropping-particle":"","parse-names":false,"suffix":""}],"container-title":"El-Mal: Jurnal Kajian Ekonomi &amp; Bisnis Islam","id":"ITEM-1","issue":"4","issued":{"date-parts":[["2024"]]},"page":"2257-2274","title":"Dampak Pemahaman Wajib Pajak Usaha Mikro, Kecil, dan Menengah terhadap Kepatuhan Perpajakan dengan Berlakunya Peraturan Pemerintah Nomor 55 Tahun 2022","type":"article-journal","volume":"5"},"uris":["http://www.mendeley.com/documents/?uuid=f36a81c0-04fb-45e8-8022-853a821849ea"]}],"mendeley":{"formattedCitation":"(Budiarsa, 2024)","plainTextFormattedCitation":"(Budiarsa, 2024)","previouslyFormattedCitation":"(Budiarsa, 2024)"},"properties":{"noteIndex":0},"schema":"https://github.com/citation-style-language/schema/raw/master/csl-citation.json"}</w:instrText>
      </w:r>
      <w:r w:rsidRPr="00A07C45">
        <w:rPr>
          <w:rFonts w:asciiTheme="majorBidi" w:hAnsiTheme="majorBidi" w:cstheme="majorBidi"/>
          <w:sz w:val="24"/>
          <w:szCs w:val="24"/>
        </w:rPr>
        <w:fldChar w:fldCharType="separate"/>
      </w:r>
      <w:r w:rsidRPr="00A07C45">
        <w:rPr>
          <w:rFonts w:asciiTheme="majorBidi" w:hAnsiTheme="majorBidi" w:cstheme="majorBidi"/>
          <w:noProof/>
          <w:sz w:val="24"/>
          <w:szCs w:val="24"/>
        </w:rPr>
        <w:t>(Budiarsa, 2024)</w:t>
      </w:r>
      <w:r w:rsidRPr="00A07C45">
        <w:rPr>
          <w:rFonts w:asciiTheme="majorBidi" w:hAnsiTheme="majorBidi" w:cstheme="majorBidi"/>
          <w:sz w:val="24"/>
          <w:szCs w:val="24"/>
        </w:rPr>
        <w:fldChar w:fldCharType="end"/>
      </w:r>
      <w:r w:rsidRPr="00A07C45">
        <w:rPr>
          <w:rFonts w:asciiTheme="majorBidi" w:hAnsiTheme="majorBidi" w:cstheme="majorBidi"/>
          <w:sz w:val="24"/>
          <w:szCs w:val="24"/>
        </w:rPr>
        <w:t xml:space="preserve">. </w:t>
      </w:r>
      <w:r w:rsidR="00057BEF" w:rsidRPr="00057BEF">
        <w:rPr>
          <w:rFonts w:asciiTheme="majorBidi" w:hAnsiTheme="majorBidi" w:cstheme="majorBidi"/>
          <w:sz w:val="24"/>
          <w:szCs w:val="24"/>
        </w:rPr>
        <w:t>Pada regulasi terdahulu, yakni PP 23 Tahun 2018, UMKM dikenakan pajak penghasilan final</w:t>
      </w:r>
      <w:r w:rsidRPr="00A07C45">
        <w:rPr>
          <w:rFonts w:asciiTheme="majorBidi" w:hAnsiTheme="majorBidi" w:cstheme="majorBidi"/>
          <w:sz w:val="24"/>
          <w:szCs w:val="24"/>
        </w:rPr>
        <w:t xml:space="preserve"> </w:t>
      </w:r>
      <w:r w:rsidRPr="00A07C45">
        <w:rPr>
          <w:rFonts w:asciiTheme="majorBidi" w:hAnsiTheme="majorBidi" w:cstheme="majorBidi"/>
          <w:sz w:val="24"/>
          <w:szCs w:val="24"/>
        </w:rPr>
        <w:fldChar w:fldCharType="begin" w:fldLock="1"/>
      </w:r>
      <w:r w:rsidR="00D754B8" w:rsidRPr="00A07C45">
        <w:rPr>
          <w:rFonts w:asciiTheme="majorBidi" w:hAnsiTheme="majorBidi" w:cstheme="majorBidi"/>
          <w:sz w:val="24"/>
          <w:szCs w:val="24"/>
        </w:rPr>
        <w:instrText>ADDIN CSL_CITATION {"citationItems":[{"id":"ITEM-1","itemData":{"ISSN":"2723-0120","abstract":"Penelitian ini bertujuan untuk menguji penerapan kebijakan PP Nomor 55 Tahun 2022 dan kepercayaan kepada pemerintah terhadap kepatuhan wajib pajak UMKM. Penelitian ini menggunakan pendekatan kuantitatif dengan metode deskriptif dan eksplanatif. Populasi penelitian ini adalah wajib pajak UMKM yang berada di Kota Pekanbaru. Sampel dalam penelitian ini sebanyak 48 wajib pajak UMKM dengan peredaran bruto di tahun 2022 dibawah Rp. 500.000.000,-. Data yang digunakan adalah data primer, dikumpulkan dengan menggunakan kuesioner yang diisi oleh responden. Analisis data menggunakan uji statistik yang diperoleh dengan bantuan perangkat lunak SPSS 23. Beberapa pengujian yang akan dilakukan meliputi uji instrumen penelitian, uji asumsi klasik, uji regresi linier berganda, uji F, dan uji koefisien determinasi. Hasil penelitian ini menunjukkan bahwa kebijakan PP Nomor 55 Tahun 2022 dan kepercayaan kepada pemerintah berpengaruh terhadap kepatuhan wajib pajak UMKM di kota pekanbaru. Selain itu Kebijakan PP Nomor 55 Tahun 2022 dan kepercayaan kepada pemerintah mampu menjelaskan variabel dependen, yaitu kepatuhan wajib pajak UMKM sebesar 55,1%.","author":[{"dropping-particle":"","family":"Hygi Prihastuti","given":"Asepma","non-dropping-particle":"","parse-names":false,"suffix":""},{"dropping-particle":"","family":"Sukri","given":"Saipul","non-dropping-particle":"Al","parse-names":false,"suffix":""},{"dropping-particle":"","family":"Jusmarni","given":"","non-dropping-particle":"","parse-names":false,"suffix":""},{"dropping-particle":"","family":"Kusumastuti","given":"Ratih","non-dropping-particle":"","parse-names":false,"suffix":""}],"container-title":"Jurnal Pajak dan Bisnis (Journal of Tax and Business)","id":"ITEM-1","issue":"1","issued":{"date-parts":[["2023"]]},"page":"56-65","title":"Pengaruh Kebijakan PP Nomor 55 Tahun 2022 dan Kepercayaan kepada Pemerintah Terhadap Kepatuhan Wajib Pajak UMKM","type":"article-journal","volume":"4"},"uris":["http://www.mendeley.com/documents/?uuid=1aa78e2c-8071-4615-8e67-f9cfaa4f6b48"]}],"mendeley":{"formattedCitation":"(Hygi Prihastuti et al., 2023)","plainTextFormattedCitation":"(Hygi Prihastuti et al., 2023)","previouslyFormattedCitation":"(Hygi Prihastuti et al., 2023)"},"properties":{"noteIndex":0},"schema":"https://github.com/citation-style-language/schema/raw/master/csl-citation.json"}</w:instrText>
      </w:r>
      <w:r w:rsidRPr="00A07C45">
        <w:rPr>
          <w:rFonts w:asciiTheme="majorBidi" w:hAnsiTheme="majorBidi" w:cstheme="majorBidi"/>
          <w:sz w:val="24"/>
          <w:szCs w:val="24"/>
        </w:rPr>
        <w:fldChar w:fldCharType="separate"/>
      </w:r>
      <w:r w:rsidRPr="00A07C45">
        <w:rPr>
          <w:rFonts w:asciiTheme="majorBidi" w:hAnsiTheme="majorBidi" w:cstheme="majorBidi"/>
          <w:noProof/>
          <w:sz w:val="24"/>
          <w:szCs w:val="24"/>
        </w:rPr>
        <w:t>(Hygi Prihastuti et al., 2023)</w:t>
      </w:r>
      <w:r w:rsidRPr="00A07C45">
        <w:rPr>
          <w:rFonts w:asciiTheme="majorBidi" w:hAnsiTheme="majorBidi" w:cstheme="majorBidi"/>
          <w:sz w:val="24"/>
          <w:szCs w:val="24"/>
        </w:rPr>
        <w:fldChar w:fldCharType="end"/>
      </w:r>
      <w:r w:rsidRPr="00A07C45">
        <w:rPr>
          <w:rFonts w:asciiTheme="majorBidi" w:hAnsiTheme="majorBidi" w:cstheme="majorBidi"/>
          <w:sz w:val="24"/>
          <w:szCs w:val="24"/>
        </w:rPr>
        <w:t>.</w:t>
      </w:r>
    </w:p>
    <w:p w14:paraId="3C66653A" w14:textId="22BA174E" w:rsidR="007D29A4" w:rsidRPr="00A07C45" w:rsidRDefault="00057BEF" w:rsidP="00057BEF">
      <w:pPr>
        <w:spacing w:after="0" w:line="480" w:lineRule="auto"/>
        <w:ind w:firstLine="720"/>
        <w:jc w:val="both"/>
        <w:rPr>
          <w:rFonts w:asciiTheme="majorBidi" w:hAnsiTheme="majorBidi" w:cstheme="majorBidi"/>
          <w:sz w:val="24"/>
          <w:szCs w:val="24"/>
        </w:rPr>
      </w:pPr>
      <w:r w:rsidRPr="00057BEF">
        <w:rPr>
          <w:rFonts w:asciiTheme="majorBidi" w:hAnsiTheme="majorBidi" w:cstheme="majorBidi"/>
          <w:sz w:val="24"/>
          <w:szCs w:val="24"/>
        </w:rPr>
        <w:t>Kebijakan yang tertuang dalam PP Nomor 55 Tahun 2022 merupakan strategi signifikan pemerintah untuk menjaga keberlanjutan UMKM dan memperbaiki tingkat kepatuhan wajib pajak. Salah satu poin utama dalam aturan ini adalah penetapan tarif pajak lebih rendah dan penyediaan prosedur administrasi yang sederhana bagi UMKM, sehingga dapat mempermudah pelaku usaha dalam memenuhi kewajiban pajak mereka</w:t>
      </w:r>
      <w:r w:rsidR="00247CD8" w:rsidRPr="00A07C45">
        <w:rPr>
          <w:rFonts w:asciiTheme="majorBidi" w:hAnsiTheme="majorBidi" w:cstheme="majorBidi"/>
          <w:sz w:val="24"/>
          <w:szCs w:val="24"/>
        </w:rPr>
        <w:t>. Penerapan tarif pajak yang lebih ringan dan insentif pajak lainnya diharapkan dapat memfasilitasi hal tersebut</w:t>
      </w:r>
      <w:r w:rsidR="001D72F8" w:rsidRPr="00A07C45">
        <w:rPr>
          <w:rFonts w:asciiTheme="majorBidi" w:hAnsiTheme="majorBidi" w:cstheme="majorBidi"/>
          <w:sz w:val="24"/>
          <w:szCs w:val="24"/>
        </w:rPr>
        <w:t xml:space="preserve"> </w:t>
      </w:r>
      <w:r w:rsidR="001D72F8" w:rsidRPr="00A07C45">
        <w:rPr>
          <w:rFonts w:asciiTheme="majorBidi" w:hAnsiTheme="majorBidi" w:cstheme="majorBidi"/>
          <w:sz w:val="24"/>
          <w:szCs w:val="24"/>
        </w:rPr>
        <w:fldChar w:fldCharType="begin" w:fldLock="1"/>
      </w:r>
      <w:r w:rsidR="001D72F8" w:rsidRPr="00A07C45">
        <w:rPr>
          <w:rFonts w:asciiTheme="majorBidi" w:hAnsiTheme="majorBidi" w:cstheme="majorBidi"/>
          <w:sz w:val="24"/>
          <w:szCs w:val="24"/>
        </w:rPr>
        <w:instrText>ADDIN CSL_CITATION {"citationItems":[{"id":"ITEM-1","itemData":{"abstract":"… ) yang di mana penelitian ini difokuskan terhadap pelaku atau wajib pajak UMKM di Kabupaten … Peneliti hanya mengambil sampel dan menyebarkan kuesioner di daerah Kabupaten …","author":[{"dropping-particle":"","family":"Farichatul","given":"Ummah Feby","non-dropping-particle":"","parse-names":false,"suffix":""},{"dropping-particle":"","family":"Tanzil","given":"Alfadhilatunnisa","non-dropping-particle":"","parse-names":false,"suffix":""}],"container-title":"Journal of Taxation Analysis and Review","id":"ITEM-1","issue":"55","issued":{"date-parts":[["2024"]]},"page":"53-65","title":"The Effect Of Government Regulation Number 55 Of 2022 And Trust In Goverment On Compliance Of SME Taxpayers In Subang District","type":"article-journal","volume":"4"},"uris":["http://www.mendeley.com/documents/?uuid=c0135983-543c-4163-a529-35a455152eca"]}],"mendeley":{"formattedCitation":"(Farichatul &amp; Tanzil, 2024)","plainTextFormattedCitation":"(Farichatul &amp; Tanzil, 2024)","previouslyFormattedCitation":"(Farichatul &amp; Tanzil, 2024)"},"properties":{"noteIndex":0},"schema":"https://github.com/citation-style-language/schema/raw/master/csl-citation.json"}</w:instrText>
      </w:r>
      <w:r w:rsidR="001D72F8" w:rsidRPr="00A07C45">
        <w:rPr>
          <w:rFonts w:asciiTheme="majorBidi" w:hAnsiTheme="majorBidi" w:cstheme="majorBidi"/>
          <w:sz w:val="24"/>
          <w:szCs w:val="24"/>
        </w:rPr>
        <w:fldChar w:fldCharType="separate"/>
      </w:r>
      <w:r w:rsidR="001D72F8" w:rsidRPr="00A07C45">
        <w:rPr>
          <w:rFonts w:asciiTheme="majorBidi" w:hAnsiTheme="majorBidi" w:cstheme="majorBidi"/>
          <w:noProof/>
          <w:sz w:val="24"/>
          <w:szCs w:val="24"/>
        </w:rPr>
        <w:t>(Farichatul &amp; Tanzil, 2024)</w:t>
      </w:r>
      <w:r w:rsidR="001D72F8" w:rsidRPr="00A07C45">
        <w:rPr>
          <w:rFonts w:asciiTheme="majorBidi" w:hAnsiTheme="majorBidi" w:cstheme="majorBidi"/>
          <w:sz w:val="24"/>
          <w:szCs w:val="24"/>
        </w:rPr>
        <w:fldChar w:fldCharType="end"/>
      </w:r>
      <w:r w:rsidR="001D72F8" w:rsidRPr="00A07C45">
        <w:rPr>
          <w:rFonts w:asciiTheme="majorBidi" w:hAnsiTheme="majorBidi" w:cstheme="majorBidi"/>
          <w:sz w:val="24"/>
          <w:szCs w:val="24"/>
        </w:rPr>
        <w:t xml:space="preserve">. </w:t>
      </w:r>
      <w:r w:rsidR="00247CD8" w:rsidRPr="00A07C45">
        <w:rPr>
          <w:rFonts w:asciiTheme="majorBidi" w:hAnsiTheme="majorBidi" w:cstheme="majorBidi"/>
          <w:sz w:val="24"/>
          <w:szCs w:val="24"/>
        </w:rPr>
        <w:t xml:space="preserve">Selain itu, dengan memberikan insentif kepada UMKM, kebijakan ini dapat mempengaruhi cara pandang UMKM terhadap kewajiban pajak. Hal ini </w:t>
      </w:r>
      <w:r w:rsidR="00247CD8" w:rsidRPr="00A07C45">
        <w:rPr>
          <w:rFonts w:asciiTheme="majorBidi" w:hAnsiTheme="majorBidi" w:cstheme="majorBidi"/>
          <w:sz w:val="24"/>
          <w:szCs w:val="24"/>
        </w:rPr>
        <w:lastRenderedPageBreak/>
        <w:t>akan mendorong mereka untuk lebih memahami pentingnya pembayaran pajak dan meningkatkan tingkat kepatuhan mereka</w:t>
      </w:r>
      <w:r w:rsidR="001D72F8" w:rsidRPr="00A07C45">
        <w:rPr>
          <w:rFonts w:asciiTheme="majorBidi" w:hAnsiTheme="majorBidi" w:cstheme="majorBidi"/>
          <w:sz w:val="24"/>
          <w:szCs w:val="24"/>
        </w:rPr>
        <w:t xml:space="preserve"> </w:t>
      </w:r>
      <w:r w:rsidR="001D72F8" w:rsidRPr="00A07C45">
        <w:rPr>
          <w:rFonts w:asciiTheme="majorBidi" w:hAnsiTheme="majorBidi" w:cstheme="majorBidi"/>
          <w:sz w:val="24"/>
          <w:szCs w:val="24"/>
        </w:rPr>
        <w:fldChar w:fldCharType="begin" w:fldLock="1"/>
      </w:r>
      <w:r w:rsidR="00F62E8D" w:rsidRPr="00A07C45">
        <w:rPr>
          <w:rFonts w:asciiTheme="majorBidi" w:hAnsiTheme="majorBidi" w:cstheme="majorBidi"/>
          <w:sz w:val="24"/>
          <w:szCs w:val="24"/>
        </w:rPr>
        <w:instrText>ADDIN CSL_CITATION {"citationItems":[{"id":"ITEM-1","itemData":{"author":[{"dropping-particle":"","family":"Sandy","given":"Sephia Permata Ari","non-dropping-particle":"","parse-names":false,"suffix":""},{"dropping-particle":"","family":"Hidayati Mainita","given":"","non-dropping-particle":"","parse-names":false,"suffix":""}],"id":"ITEM-1","issue":"2","issued":{"date-parts":[["2024"]]},"page":"156-164","title":"ANALISIS PASCA DI WILAYAH KOTA BEKASI Program Studi Administrasi Publik , Fakultas Ilmu Administrasi Institut Ilmu Sosial dan Manajemen STIAMI , Indonesia","type":"article-journal","volume":"4"},"uris":["http://www.mendeley.com/documents/?uuid=1c8b72d3-b4f9-4bdf-b41d-2bfa2484c3c1"]}],"mendeley":{"formattedCitation":"(Sandy &amp; Hidayati Mainita, 2024)","plainTextFormattedCitation":"(Sandy &amp; Hidayati Mainita, 2024)","previouslyFormattedCitation":"(Sandy &amp; Hidayati Mainita, 2024)"},"properties":{"noteIndex":0},"schema":"https://github.com/citation-style-language/schema/raw/master/csl-citation.json"}</w:instrText>
      </w:r>
      <w:r w:rsidR="001D72F8" w:rsidRPr="00A07C45">
        <w:rPr>
          <w:rFonts w:asciiTheme="majorBidi" w:hAnsiTheme="majorBidi" w:cstheme="majorBidi"/>
          <w:sz w:val="24"/>
          <w:szCs w:val="24"/>
        </w:rPr>
        <w:fldChar w:fldCharType="separate"/>
      </w:r>
      <w:r w:rsidR="001D72F8" w:rsidRPr="00A07C45">
        <w:rPr>
          <w:rFonts w:asciiTheme="majorBidi" w:hAnsiTheme="majorBidi" w:cstheme="majorBidi"/>
          <w:noProof/>
          <w:sz w:val="24"/>
          <w:szCs w:val="24"/>
        </w:rPr>
        <w:t>(Sandy &amp; Hidayati Mainita, 2024)</w:t>
      </w:r>
      <w:r w:rsidR="001D72F8" w:rsidRPr="00A07C45">
        <w:rPr>
          <w:rFonts w:asciiTheme="majorBidi" w:hAnsiTheme="majorBidi" w:cstheme="majorBidi"/>
          <w:sz w:val="24"/>
          <w:szCs w:val="24"/>
        </w:rPr>
        <w:fldChar w:fldCharType="end"/>
      </w:r>
      <w:r w:rsidR="00BE7C94" w:rsidRPr="00A07C45">
        <w:rPr>
          <w:rFonts w:asciiTheme="majorBidi" w:hAnsiTheme="majorBidi" w:cstheme="majorBidi"/>
          <w:sz w:val="24"/>
          <w:szCs w:val="24"/>
        </w:rPr>
        <w:t>.</w:t>
      </w:r>
    </w:p>
    <w:p w14:paraId="15F805F2" w14:textId="0E8C213E" w:rsidR="00A710A6" w:rsidRPr="00A07C45" w:rsidRDefault="00A710A6" w:rsidP="007477EE">
      <w:pPr>
        <w:pStyle w:val="Judul3"/>
        <w:spacing w:line="480" w:lineRule="auto"/>
        <w:jc w:val="both"/>
      </w:pPr>
      <w:bookmarkStart w:id="24" w:name="_Toc206531996"/>
      <w:r w:rsidRPr="00A07C45">
        <w:t>2.1.5</w:t>
      </w:r>
      <w:r w:rsidR="005F4D47" w:rsidRPr="00A07C45">
        <w:tab/>
      </w:r>
      <w:r w:rsidRPr="00A07C45">
        <w:t>Nasionalisme</w:t>
      </w:r>
      <w:bookmarkEnd w:id="24"/>
    </w:p>
    <w:p w14:paraId="440A64EC" w14:textId="01DFD419" w:rsidR="00AD087B" w:rsidRPr="00A07C45" w:rsidRDefault="00A710A6" w:rsidP="00057BEF">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t>Nasionalisme merupakan sikap, rasa semangat</w:t>
      </w:r>
      <w:r w:rsidR="005C2272" w:rsidRPr="00A07C45">
        <w:rPr>
          <w:rFonts w:asciiTheme="majorBidi" w:hAnsiTheme="majorBidi" w:cstheme="majorBidi"/>
          <w:sz w:val="24"/>
          <w:szCs w:val="24"/>
        </w:rPr>
        <w:t>,</w:t>
      </w:r>
      <w:r w:rsidRPr="00A07C45">
        <w:rPr>
          <w:rFonts w:asciiTheme="majorBidi" w:hAnsiTheme="majorBidi" w:cstheme="majorBidi"/>
          <w:sz w:val="24"/>
          <w:szCs w:val="24"/>
        </w:rPr>
        <w:t xml:space="preserve"> dan rasa cinta dari dalam diri</w:t>
      </w:r>
      <w:r w:rsidR="005C2272" w:rsidRPr="00A07C45">
        <w:rPr>
          <w:rFonts w:asciiTheme="majorBidi" w:hAnsiTheme="majorBidi" w:cstheme="majorBidi"/>
          <w:sz w:val="24"/>
          <w:szCs w:val="24"/>
        </w:rPr>
        <w:t xml:space="preserve"> </w:t>
      </w:r>
      <w:r w:rsidRPr="00A07C45">
        <w:rPr>
          <w:rFonts w:asciiTheme="majorBidi" w:hAnsiTheme="majorBidi" w:cstheme="majorBidi"/>
          <w:sz w:val="24"/>
          <w:szCs w:val="24"/>
        </w:rPr>
        <w:t>seseorang kepada bangsanya dengan melakukan pengorbanan demi kepentingan bersama dan juga sikap ini biasanya selaras dengan sikap bela negara</w:t>
      </w:r>
      <w:r w:rsidR="00F62E8D" w:rsidRPr="00A07C45">
        <w:rPr>
          <w:rFonts w:asciiTheme="majorBidi" w:hAnsiTheme="majorBidi" w:cstheme="majorBidi"/>
          <w:sz w:val="24"/>
          <w:szCs w:val="24"/>
        </w:rPr>
        <w:t xml:space="preserve"> </w:t>
      </w:r>
      <w:r w:rsidR="00F62E8D" w:rsidRPr="00A07C45">
        <w:rPr>
          <w:rFonts w:asciiTheme="majorBidi" w:hAnsiTheme="majorBidi" w:cstheme="majorBidi"/>
          <w:sz w:val="24"/>
          <w:szCs w:val="24"/>
        </w:rPr>
        <w:fldChar w:fldCharType="begin" w:fldLock="1"/>
      </w:r>
      <w:r w:rsidR="005C2272" w:rsidRPr="00A07C45">
        <w:rPr>
          <w:rFonts w:asciiTheme="majorBidi" w:hAnsiTheme="majorBidi" w:cstheme="majorBidi"/>
          <w:sz w:val="24"/>
          <w:szCs w:val="24"/>
        </w:rPr>
        <w:instrText>ADDIN CSL_CITATION {"citationItems":[{"id":"ITEM-1","itemData":{"author":[{"dropping-particle":"","family":"Gavrilla Michelle &amp; Septian Bayu Kristanto","given":"","non-dropping-particle":"","parse-names":false,"suffix":""}],"id":"ITEM-1","issue":"nasionalisme","issued":{"date-parts":[["2023"]]},"page":"337","title":"Pengaruh Nasionalisme Dan Pengetahuan Perpajakan Terhadap Kepatuhan Wajib Pajak Dengan Kesadaran Wajib Pajak Sebagai Variabel Intervening","type":"article-journal","volume":"3"},"uris":["http://www.mendeley.com/documents/?uuid=c0d8be4c-5e09-4543-a760-54ce4f21d024"]}],"mendeley":{"formattedCitation":"(Gavrilla Michelle &amp; Septian Bayu Kristanto, 2023)","manualFormatting":"(Michelle &amp; Septian, 2023)","plainTextFormattedCitation":"(Gavrilla Michelle &amp; Septian Bayu Kristanto, 2023)","previouslyFormattedCitation":"(Gavrilla Michelle &amp; Septian Bayu Kristanto, 2023)"},"properties":{"noteIndex":0},"schema":"https://github.com/citation-style-language/schema/raw/master/csl-citation.json"}</w:instrText>
      </w:r>
      <w:r w:rsidR="00F62E8D" w:rsidRPr="00A07C45">
        <w:rPr>
          <w:rFonts w:asciiTheme="majorBidi" w:hAnsiTheme="majorBidi" w:cstheme="majorBidi"/>
          <w:sz w:val="24"/>
          <w:szCs w:val="24"/>
        </w:rPr>
        <w:fldChar w:fldCharType="separate"/>
      </w:r>
      <w:r w:rsidR="00F62E8D" w:rsidRPr="00A07C45">
        <w:rPr>
          <w:rFonts w:asciiTheme="majorBidi" w:hAnsiTheme="majorBidi" w:cstheme="majorBidi"/>
          <w:noProof/>
          <w:sz w:val="24"/>
          <w:szCs w:val="24"/>
        </w:rPr>
        <w:t>(Michelle &amp; Septian, 2023)</w:t>
      </w:r>
      <w:r w:rsidR="00F62E8D" w:rsidRPr="00A07C45">
        <w:rPr>
          <w:rFonts w:asciiTheme="majorBidi" w:hAnsiTheme="majorBidi" w:cstheme="majorBidi"/>
          <w:sz w:val="24"/>
          <w:szCs w:val="24"/>
        </w:rPr>
        <w:fldChar w:fldCharType="end"/>
      </w:r>
      <w:r w:rsidR="00F62E8D" w:rsidRPr="00A07C45">
        <w:rPr>
          <w:rFonts w:asciiTheme="majorBidi" w:hAnsiTheme="majorBidi" w:cstheme="majorBidi"/>
          <w:sz w:val="24"/>
          <w:szCs w:val="24"/>
        </w:rPr>
        <w:t xml:space="preserve">. </w:t>
      </w:r>
      <w:r w:rsidR="00057BEF" w:rsidRPr="00057BEF">
        <w:rPr>
          <w:rFonts w:asciiTheme="majorBidi" w:hAnsiTheme="majorBidi" w:cstheme="majorBidi"/>
          <w:sz w:val="24"/>
          <w:szCs w:val="24"/>
        </w:rPr>
        <w:t>Nasionalisme dapat diartikan sebagai paham yang menumbuhkan rasa cinta kepada bangsa dan negara, sementara kenasionalan berarti semakin mendalamnya penghayatan terhadap identitas kebangsaan Indonesia</w:t>
      </w:r>
      <w:r w:rsidR="00DB161B" w:rsidRPr="00A07C45">
        <w:rPr>
          <w:rFonts w:asciiTheme="majorBidi" w:hAnsiTheme="majorBidi" w:cstheme="majorBidi"/>
          <w:sz w:val="24"/>
          <w:szCs w:val="24"/>
        </w:rPr>
        <w:t xml:space="preserve"> </w:t>
      </w:r>
      <w:r w:rsidR="00DB161B" w:rsidRPr="00A07C45">
        <w:rPr>
          <w:rFonts w:asciiTheme="majorBidi" w:hAnsiTheme="majorBidi" w:cstheme="majorBidi"/>
          <w:sz w:val="24"/>
          <w:szCs w:val="24"/>
        </w:rPr>
        <w:fldChar w:fldCharType="begin" w:fldLock="1"/>
      </w:r>
      <w:r w:rsidR="00865B3F" w:rsidRPr="00A07C45">
        <w:rPr>
          <w:rFonts w:asciiTheme="majorBidi" w:hAnsiTheme="majorBidi" w:cstheme="majorBidi"/>
          <w:sz w:val="24"/>
          <w:szCs w:val="24"/>
        </w:rPr>
        <w:instrText>ADDIN CSL_CITATION {"citationItems":[{"id":"ITEM-1","itemData":{"DOI":"10.35446/akuntansikompetif.v5i3.985","abstract":"Tujuan penelitian ini adalah untuk mengetahui pengaruh religiusitas dan nasionalisme wajib pajak dalam meningkatkan kepatuhan wajib pajak (studi kasus pada wajib pajak orang pribadi di KPP Pratama Sukabumi). Metode penelitian ini adalah metode kuantitatif. Populasi penelitian ini adalah Wajib Pajak orang pribadi pada KPP Pratama Sukabumi. Sampel dalam penelitian ini berjumlah 100 responden yang diambil secara acak. Pencicipan penelitian ini dilakukan dengan menggunakan Analisis Regresi Linier Berganda dan diolah menggunakan software SPSS. Berdasarkan hasil analisis SPSS dapat diketahui bahwa religiusitas tidak berpengaruh terhadap peningkatan kepatuhan wajib pajak orang pribadi di KPP Pratama Sukabumi. Namun, nasionalisme berpengaruh signifikan terhadap peningkatan kepatuhan wajib pajak orang pribadi di KPP Pratama Sukabumi.","author":[{"dropping-particle":"","family":"Daniati","given":"Nia","non-dropping-particle":"","parse-names":false,"suffix":""},{"dropping-particle":"","family":"Ismatullah","given":"Ismet","non-dropping-particle":"","parse-names":false,"suffix":""}],"container-title":"Jurnal Akuntansi Kompetif","id":"ITEM-1","issue":"3","issued":{"date-parts":[["2022"]]},"page":"275-282","title":"Pengaruh Religiusitas Dan Nasionalisme Wajib Pajak Dalam Meningkatkan Kepatuhan Pajak Orang Pribadi","type":"article-journal","volume":"5"},"uris":["http://www.mendeley.com/documents/?uuid=4cec54d5-3448-4672-a777-72961176db7e"]}],"mendeley":{"formattedCitation":"(Daniati &amp; Ismatullah, 2022)","plainTextFormattedCitation":"(Daniati &amp; Ismatullah, 2022)","previouslyFormattedCitation":"(Daniati &amp; Ismatullah, 2022)"},"properties":{"noteIndex":0},"schema":"https://github.com/citation-style-language/schema/raw/master/csl-citation.json"}</w:instrText>
      </w:r>
      <w:r w:rsidR="00DB161B" w:rsidRPr="00A07C45">
        <w:rPr>
          <w:rFonts w:asciiTheme="majorBidi" w:hAnsiTheme="majorBidi" w:cstheme="majorBidi"/>
          <w:sz w:val="24"/>
          <w:szCs w:val="24"/>
        </w:rPr>
        <w:fldChar w:fldCharType="separate"/>
      </w:r>
      <w:r w:rsidR="00DB161B" w:rsidRPr="00A07C45">
        <w:rPr>
          <w:rFonts w:asciiTheme="majorBidi" w:hAnsiTheme="majorBidi" w:cstheme="majorBidi"/>
          <w:noProof/>
          <w:sz w:val="24"/>
          <w:szCs w:val="24"/>
        </w:rPr>
        <w:t>(Daniati &amp; Ismatullah, 2022)</w:t>
      </w:r>
      <w:r w:rsidR="00DB161B" w:rsidRPr="00A07C45">
        <w:rPr>
          <w:rFonts w:asciiTheme="majorBidi" w:hAnsiTheme="majorBidi" w:cstheme="majorBidi"/>
          <w:sz w:val="24"/>
          <w:szCs w:val="24"/>
        </w:rPr>
        <w:fldChar w:fldCharType="end"/>
      </w:r>
      <w:r w:rsidR="005C2272" w:rsidRPr="00A07C45">
        <w:rPr>
          <w:rFonts w:asciiTheme="majorBidi" w:hAnsiTheme="majorBidi" w:cstheme="majorBidi"/>
          <w:sz w:val="24"/>
          <w:szCs w:val="24"/>
        </w:rPr>
        <w:t xml:space="preserve">. </w:t>
      </w:r>
      <w:r w:rsidR="00247CD8" w:rsidRPr="00A07C45">
        <w:rPr>
          <w:rFonts w:asciiTheme="majorBidi" w:hAnsiTheme="majorBidi" w:cstheme="majorBidi"/>
          <w:sz w:val="24"/>
          <w:szCs w:val="24"/>
        </w:rPr>
        <w:t>Kesadaran akan keanggotaan dalam suatu bangsa mencakup upaya bersama, baik yang bersifat potensial maupun aktual, untuk mencapai, mempertahankan, dan mengabdikan diri demi identitas, integritas, kemakmuran, dan kekuatan bangsa. Hal ini mencerminkan semangat kebangsaan</w:t>
      </w:r>
      <w:r w:rsidR="005C2272" w:rsidRPr="00A07C45">
        <w:rPr>
          <w:rFonts w:asciiTheme="majorBidi" w:hAnsiTheme="majorBidi" w:cstheme="majorBidi"/>
          <w:sz w:val="24"/>
          <w:szCs w:val="24"/>
        </w:rPr>
        <w:t xml:space="preserve"> </w:t>
      </w:r>
      <w:r w:rsidR="005C2272" w:rsidRPr="00A07C45">
        <w:rPr>
          <w:rFonts w:asciiTheme="majorBidi" w:hAnsiTheme="majorBidi" w:cstheme="majorBidi"/>
          <w:sz w:val="24"/>
          <w:szCs w:val="24"/>
        </w:rPr>
        <w:fldChar w:fldCharType="begin" w:fldLock="1"/>
      </w:r>
      <w:r w:rsidR="00D129DD" w:rsidRPr="00A07C45">
        <w:rPr>
          <w:rFonts w:asciiTheme="majorBidi" w:hAnsiTheme="majorBidi" w:cstheme="majorBidi"/>
          <w:sz w:val="24"/>
          <w:szCs w:val="24"/>
        </w:rPr>
        <w:instrText>ADDIN CSL_CITATION {"citationItems":[{"id":"ITEM-1","itemData":{"DOI":"10.22225/kr.13.2.2022.278-289","ISSN":"2301-8879","abstract":"Tujuan penelitian ini adalah untuk menguji moral pajak terhadap kesadaran pajak dan kepatuhan wajib pajak. Serta menguji pengaruh moderasi sikap nasionalisme atas pengaruh moral pajak terhadap kesadaran pajak dan kepatuhan wajib pajak. Metode penelitian yang digunakan adalah kuantitatif dengan teknik pengumpulan data melalui kuesioner, metode dalam pengambilan sampel menggunakan metode hair yaitu jumlah responden 5 – 10 kali jumlah indikator. Jumlah sampel yang diperoleh yaitu sebanyak 180 responden sebagai status Wajib Pajak. Sampel tersebut dilakukan uji validitas dan uji reliabilitas serta pengujian hipotesis melalui aplikasi software Smart PLS. Dari hasil uji hipotesis membuktikan bahwa adanya pengaruh yang signifikan dari sikap nasionalisme terhadap kepatuhan wajib pajak, adanya pengaruh yang signifikan dari moral pajak terhadap kesadaran pajak, adanya pengaruh yang signifikan dari moral pajak terhadap kepatuhan Wajib Pajak, adanya pengaruh yang signifikan dari moderasi sikap nasionalisme atas pengaruh moral pajak terhadap kesadaran pajak, namun tidak ada pengaruh yang signifikan dari moderasi sikap nasionalisme atas pengaruh moral pajak terhadap kepatuhan wajib pajak. Dari penelitian ini dapat disimpulkan bahwa ketika Pemerintah meningkatkan kesadaran pajak maka strategi yang harus ditingkatkan yang pertama yaitu moral pajak, kemudian sikap nasionalisme, dan yang terakhir yaitu moral pajak yang dimoderasi oleh sikap nasionalisme. Namun ketika akan meningkatkan kepatuhan Wajib Pajak maka yang perlu ditingkatkan yang pertama yaitu moral pajak,  dan yang kedua yaitu sikap nasionalisme.","author":[{"dropping-particle":"","family":"Tambun","given":"Sihar","non-dropping-particle":"","parse-names":false,"suffix":""},{"dropping-particle":"","family":"Haryati","given":"Ani","non-dropping-particle":"","parse-names":false,"suffix":""}],"container-title":"KRISNA: Kumpulan Riset Akuntansi","id":"ITEM-1","issue":"2","issued":{"date-parts":[["2022"]]},"page":"278-289","title":"Moderasi Sikap Nasionalisme Atas Pengaruh Moral Pajak Terhadap Kesadaran Pajak Dan Kepatuhan Wajib Pajak","type":"article-journal","volume":"13"},"uris":["http://www.mendeley.com/documents/?uuid=97af7a0b-cc10-4cba-bf67-a77bccf7394a"]}],"mendeley":{"formattedCitation":"(Tambun &amp; Haryati, 2022)","plainTextFormattedCitation":"(Tambun &amp; Haryati, 2022)","previouslyFormattedCitation":"(Tambun &amp; Haryati, 2022)"},"properties":{"noteIndex":0},"schema":"https://github.com/citation-style-language/schema/raw/master/csl-citation.json"}</w:instrText>
      </w:r>
      <w:r w:rsidR="005C2272" w:rsidRPr="00A07C45">
        <w:rPr>
          <w:rFonts w:asciiTheme="majorBidi" w:hAnsiTheme="majorBidi" w:cstheme="majorBidi"/>
          <w:sz w:val="24"/>
          <w:szCs w:val="24"/>
        </w:rPr>
        <w:fldChar w:fldCharType="separate"/>
      </w:r>
      <w:r w:rsidR="005C2272" w:rsidRPr="00A07C45">
        <w:rPr>
          <w:rFonts w:asciiTheme="majorBidi" w:hAnsiTheme="majorBidi" w:cstheme="majorBidi"/>
          <w:noProof/>
          <w:sz w:val="24"/>
          <w:szCs w:val="24"/>
        </w:rPr>
        <w:t>(Tambun &amp; Haryati, 2022)</w:t>
      </w:r>
      <w:r w:rsidR="005C2272" w:rsidRPr="00A07C45">
        <w:rPr>
          <w:rFonts w:asciiTheme="majorBidi" w:hAnsiTheme="majorBidi" w:cstheme="majorBidi"/>
          <w:sz w:val="24"/>
          <w:szCs w:val="24"/>
        </w:rPr>
        <w:fldChar w:fldCharType="end"/>
      </w:r>
      <w:r w:rsidR="005C2272" w:rsidRPr="00A07C45">
        <w:rPr>
          <w:rFonts w:asciiTheme="majorBidi" w:hAnsiTheme="majorBidi" w:cstheme="majorBidi"/>
          <w:sz w:val="24"/>
          <w:szCs w:val="24"/>
        </w:rPr>
        <w:t>. Nasionalisme adalah persepsi wajib pajak mengenai rasa cintanya.</w:t>
      </w:r>
      <w:r w:rsidR="00B64AB8" w:rsidRPr="00A07C45">
        <w:rPr>
          <w:rFonts w:asciiTheme="majorBidi" w:hAnsiTheme="majorBidi" w:cstheme="majorBidi"/>
          <w:sz w:val="24"/>
          <w:szCs w:val="24"/>
        </w:rPr>
        <w:t xml:space="preserve"> Oleh karena itu nasionalisasi pengusaha mengacu pada tingkat kesadaran, komitmen, dan tindakan seorang pengusaha terhadap kepentingan nasional, seperti memprioritaskan produk lokal, membantu meningkatkan ekonomi nasional, atau menghindari ketergantungan pada sumber daya asing</w:t>
      </w:r>
      <w:r w:rsidR="00ED2C8E" w:rsidRPr="00A07C45">
        <w:rPr>
          <w:rFonts w:asciiTheme="majorBidi" w:hAnsiTheme="majorBidi" w:cstheme="majorBidi"/>
          <w:sz w:val="24"/>
          <w:szCs w:val="24"/>
        </w:rPr>
        <w:t xml:space="preserve"> </w:t>
      </w:r>
      <w:r w:rsidR="00ED2C8E" w:rsidRPr="00A07C45">
        <w:rPr>
          <w:rFonts w:asciiTheme="majorBidi" w:hAnsiTheme="majorBidi" w:cstheme="majorBidi"/>
          <w:sz w:val="24"/>
          <w:szCs w:val="24"/>
        </w:rPr>
        <w:fldChar w:fldCharType="begin" w:fldLock="1"/>
      </w:r>
      <w:r w:rsidR="00ED2C8E" w:rsidRPr="00A07C45">
        <w:rPr>
          <w:rFonts w:asciiTheme="majorBidi" w:hAnsiTheme="majorBidi" w:cstheme="majorBidi"/>
          <w:sz w:val="24"/>
          <w:szCs w:val="24"/>
        </w:rPr>
        <w:instrText>ADDIN CSL_CITATION {"citationItems":[{"id":"ITEM-1","itemData":{"DOI":"10.33395/owner.v6i3.909","ISSN":"2548-7507","abstract":"The purpose of this study was to examine tax planning, digitization of tax services, and nationalism on taxpayer compliance. As well as testing the moderating effect of tax planning and digitization of tax services on taxpayer compliance. The research method used is a quantitative method with data collection techniques, namely through a questionnaire with a random sampling method, the sampling method using the hair method, namely the number of respondents 5-10 times the number of indicators. The number of samples obtained is as many as 299 respondents as taxpayer status reported online. The sample was tested for validity and reliability as well as hypothesis testing through the Smart PLS software application. The results of the hypothesis test prove that there is no significant effect of tax planning on taxpayer compliance, there is a significant effect of digitizing services on taxpayer compliance, there is a significant effect of nationalism on taxpayer compliance, and there is no significant effect of moderating nationalism. on the effect of tax planning on taxpayer compliance, as well as the significant influence of nationalism moderation on the effect of digitizing services on taxpayer compliance. From this research, it can be said that when the government improves taxpayer compliance, it is necessary to improve, namely nationalism, service digitization, and moderation of nationalism on the influence of service digitization.\r  \r Keywords: Digitization of tax; Nationalism; Taxpayer Compliance; Tax Planning; Tax Service","author":[{"dropping-particle":"","family":"Tambun","given":"Sihar","non-dropping-particle":"","parse-names":false,"suffix":""},{"dropping-particle":"","family":"Resti","given":"Resti Riandini","non-dropping-particle":"","parse-names":false,"suffix":""}],"container-title":"Owner","id":"ITEM-1","issue":"3","issued":{"date-parts":[["2022"]]},"page":"3015-3026","title":"Dampak Tax Planning dan Digitalisasi Layanan Pajak terhadap Kepatuhan Wajib Pajak dimoderasi oleh Nasionalisme","type":"article-journal","volume":"6"},"uris":["http://www.mendeley.com/documents/?uuid=dd6b0d9b-6ffe-4c25-be68-f4262da16ca3"]}],"mendeley":{"formattedCitation":"(Tambun &amp; Resti, 2022)","plainTextFormattedCitation":"(Tambun &amp; Resti, 2022)","previouslyFormattedCitation":"(Tambun &amp; Resti, 2022)"},"properties":{"noteIndex":0},"schema":"https://github.com/citation-style-language/schema/raw/master/csl-citation.json"}</w:instrText>
      </w:r>
      <w:r w:rsidR="00ED2C8E" w:rsidRPr="00A07C45">
        <w:rPr>
          <w:rFonts w:asciiTheme="majorBidi" w:hAnsiTheme="majorBidi" w:cstheme="majorBidi"/>
          <w:sz w:val="24"/>
          <w:szCs w:val="24"/>
        </w:rPr>
        <w:fldChar w:fldCharType="separate"/>
      </w:r>
      <w:r w:rsidR="00ED2C8E" w:rsidRPr="00A07C45">
        <w:rPr>
          <w:rFonts w:asciiTheme="majorBidi" w:hAnsiTheme="majorBidi" w:cstheme="majorBidi"/>
          <w:noProof/>
          <w:sz w:val="24"/>
          <w:szCs w:val="24"/>
        </w:rPr>
        <w:t>(Tambun &amp; Resti, 2022)</w:t>
      </w:r>
      <w:r w:rsidR="00ED2C8E" w:rsidRPr="00A07C45">
        <w:rPr>
          <w:rFonts w:asciiTheme="majorBidi" w:hAnsiTheme="majorBidi" w:cstheme="majorBidi"/>
          <w:sz w:val="24"/>
          <w:szCs w:val="24"/>
        </w:rPr>
        <w:fldChar w:fldCharType="end"/>
      </w:r>
      <w:r w:rsidR="00B64AB8" w:rsidRPr="00A07C45">
        <w:rPr>
          <w:rFonts w:asciiTheme="majorBidi" w:hAnsiTheme="majorBidi" w:cstheme="majorBidi"/>
          <w:sz w:val="24"/>
          <w:szCs w:val="24"/>
        </w:rPr>
        <w:t>. Pengusaha dengan nasionalisme tinggi cenderung berfokus pada pembangunan ekonomi dalam negeri, pengembangan SDM lokal, dan menjaga kemandirian ekonomi bangsa.</w:t>
      </w:r>
    </w:p>
    <w:p w14:paraId="46A1CB77" w14:textId="77809729" w:rsidR="00594E6A" w:rsidRPr="00A07C45" w:rsidRDefault="00594E6A" w:rsidP="006E6AE6">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t xml:space="preserve">Penelitian terdahulu telah membuktikan bahwa nasionalisme berperan penting dalam meningkatkan kepatuhan wajib pajak. Studi oleh Purnamasari et.al </w:t>
      </w:r>
      <w:r w:rsidRPr="00A07C45">
        <w:rPr>
          <w:rFonts w:asciiTheme="majorBidi" w:hAnsiTheme="majorBidi" w:cstheme="majorBidi"/>
          <w:sz w:val="24"/>
          <w:szCs w:val="24"/>
        </w:rPr>
        <w:lastRenderedPageBreak/>
        <w:t xml:space="preserve">(2017) menunjukkan bahwa wajib pajak dengan rasa nasionalisme yang tinggi lebih patuh dalam memenuhi kewajiban perpajakannya karena kesadaran akan pentingnya pajak dalam pembangunan nasional. Penelitian oleh Tambun &amp; Haryati (2022) menemukan bahwa nasionalisme dapat memperkuat efek kewajiban moral terhadap kepatuhan pajak, yang menunjukkan bahwa semakin tinggi nasionalisme seorang wajib pajak, semakin besar kemungkinan mereka untuk membayar pajak dengan sukarela. Studi lain oleh Elvionita et.al (2024) menegaskan bahwa nasionalisme dan patriotisme secara signifikan memengaruhi kepatuhan pajak, </w:t>
      </w:r>
      <w:proofErr w:type="spellStart"/>
      <w:r w:rsidRPr="00A07C45">
        <w:rPr>
          <w:rFonts w:asciiTheme="majorBidi" w:hAnsiTheme="majorBidi" w:cstheme="majorBidi"/>
          <w:sz w:val="24"/>
          <w:szCs w:val="24"/>
        </w:rPr>
        <w:t>dimana</w:t>
      </w:r>
      <w:proofErr w:type="spellEnd"/>
      <w:r w:rsidRPr="00A07C45">
        <w:rPr>
          <w:rFonts w:asciiTheme="majorBidi" w:hAnsiTheme="majorBidi" w:cstheme="majorBidi"/>
          <w:sz w:val="24"/>
          <w:szCs w:val="24"/>
        </w:rPr>
        <w:t xml:space="preserve"> individu yang memiliki loyalitas tinggi terhadap negara cenderung lebih taat dalam membayar pajak. Temuan-temuan ini mengindikasikan bahwa dalam konteks UMKM, pengusaha dengan jiwa nasionalisme yang kuat akan lebih sadar akan kontribusinya terhadap negara melalui kepatuhan pajak, terutama ketika insentif PPh UMKM diberikan sebagai dorongan tambahan.</w:t>
      </w:r>
    </w:p>
    <w:p w14:paraId="38C820F0" w14:textId="5B200632" w:rsidR="00B64AB8" w:rsidRPr="00A07C45" w:rsidRDefault="00B64AB8" w:rsidP="008D4AE0">
      <w:pPr>
        <w:pStyle w:val="Judul2"/>
        <w:spacing w:before="0" w:line="480" w:lineRule="auto"/>
        <w:jc w:val="both"/>
        <w:rPr>
          <w:b/>
          <w:bCs/>
          <w:szCs w:val="24"/>
        </w:rPr>
      </w:pPr>
      <w:bookmarkStart w:id="25" w:name="_Toc206531997"/>
      <w:r w:rsidRPr="00A07C45">
        <w:rPr>
          <w:b/>
          <w:bCs/>
          <w:szCs w:val="24"/>
        </w:rPr>
        <w:t xml:space="preserve">2.2 </w:t>
      </w:r>
      <w:r w:rsidR="00882720" w:rsidRPr="00A07C45">
        <w:rPr>
          <w:b/>
          <w:bCs/>
          <w:szCs w:val="24"/>
        </w:rPr>
        <w:tab/>
      </w:r>
      <w:r w:rsidRPr="00A07C45">
        <w:rPr>
          <w:b/>
          <w:bCs/>
          <w:szCs w:val="24"/>
        </w:rPr>
        <w:t>Peneliti Terdahulu</w:t>
      </w:r>
      <w:bookmarkEnd w:id="25"/>
    </w:p>
    <w:p w14:paraId="7CCA24AF" w14:textId="75B1F574" w:rsidR="00BC7CB7" w:rsidRPr="00A07C45" w:rsidRDefault="00BC7CB7" w:rsidP="008D4AE0">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Untuk mendapatkan lebih banyak referensi, penelitian ini mengacu pada riset terdahulu yang berkaitan dengan Insentif PP</w:t>
      </w:r>
      <w:r w:rsidR="003F2CB9" w:rsidRPr="00A07C45">
        <w:rPr>
          <w:rFonts w:asciiTheme="majorBidi" w:hAnsiTheme="majorBidi" w:cstheme="majorBidi"/>
          <w:sz w:val="24"/>
          <w:szCs w:val="24"/>
        </w:rPr>
        <w:t>h</w:t>
      </w:r>
      <w:r w:rsidRPr="00A07C45">
        <w:rPr>
          <w:rFonts w:asciiTheme="majorBidi" w:hAnsiTheme="majorBidi" w:cstheme="majorBidi"/>
          <w:sz w:val="24"/>
          <w:szCs w:val="24"/>
        </w:rPr>
        <w:t xml:space="preserve"> UMKM terhadap Kepatuhan wajib pajak UMKM dengan nasionalisme pengusaha sebagai </w:t>
      </w:r>
      <w:r w:rsidR="008324D0">
        <w:rPr>
          <w:rFonts w:asciiTheme="majorBidi" w:hAnsiTheme="majorBidi" w:cstheme="majorBidi"/>
          <w:sz w:val="24"/>
          <w:szCs w:val="24"/>
        </w:rPr>
        <w:t>variabel mediasi</w:t>
      </w:r>
      <w:r w:rsidRPr="00A07C45">
        <w:rPr>
          <w:rFonts w:asciiTheme="majorBidi" w:hAnsiTheme="majorBidi" w:cstheme="majorBidi"/>
          <w:sz w:val="24"/>
          <w:szCs w:val="24"/>
        </w:rPr>
        <w:t xml:space="preserve">. Dengan demikian, penelitian ini akan memberikan </w:t>
      </w:r>
      <w:r w:rsidR="000D7C00" w:rsidRPr="00A07C45">
        <w:rPr>
          <w:rFonts w:asciiTheme="majorBidi" w:hAnsiTheme="majorBidi" w:cstheme="majorBidi"/>
          <w:sz w:val="24"/>
          <w:szCs w:val="24"/>
        </w:rPr>
        <w:t>pemahaman</w:t>
      </w:r>
      <w:r w:rsidRPr="00A07C45">
        <w:rPr>
          <w:rFonts w:asciiTheme="majorBidi" w:hAnsiTheme="majorBidi" w:cstheme="majorBidi"/>
          <w:sz w:val="24"/>
          <w:szCs w:val="24"/>
        </w:rPr>
        <w:t xml:space="preserve"> yang lebih mendalam </w:t>
      </w:r>
      <w:r w:rsidR="000D7C00" w:rsidRPr="00A07C45">
        <w:rPr>
          <w:rFonts w:asciiTheme="majorBidi" w:hAnsiTheme="majorBidi" w:cstheme="majorBidi"/>
          <w:sz w:val="24"/>
          <w:szCs w:val="24"/>
        </w:rPr>
        <w:t>terkait</w:t>
      </w:r>
      <w:r w:rsidRPr="00A07C45">
        <w:rPr>
          <w:rFonts w:asciiTheme="majorBidi" w:hAnsiTheme="majorBidi" w:cstheme="majorBidi"/>
          <w:sz w:val="24"/>
          <w:szCs w:val="24"/>
        </w:rPr>
        <w:t xml:space="preserve"> topik tersebut.</w:t>
      </w:r>
    </w:p>
    <w:p w14:paraId="5E478CA8" w14:textId="77777777" w:rsidR="006E6AE6" w:rsidRPr="00A07C45" w:rsidRDefault="006E6AE6" w:rsidP="008D4AE0">
      <w:pPr>
        <w:spacing w:after="0" w:line="480" w:lineRule="auto"/>
        <w:ind w:firstLine="720"/>
        <w:jc w:val="both"/>
        <w:rPr>
          <w:rFonts w:asciiTheme="majorBidi" w:hAnsiTheme="majorBidi" w:cstheme="majorBidi"/>
          <w:sz w:val="24"/>
          <w:szCs w:val="24"/>
        </w:rPr>
      </w:pPr>
    </w:p>
    <w:p w14:paraId="68D5DD68" w14:textId="77777777" w:rsidR="006E6AE6" w:rsidRPr="00A07C45" w:rsidRDefault="006E6AE6" w:rsidP="008D4AE0">
      <w:pPr>
        <w:spacing w:after="0" w:line="480" w:lineRule="auto"/>
        <w:ind w:firstLine="720"/>
        <w:jc w:val="both"/>
        <w:rPr>
          <w:rFonts w:asciiTheme="majorBidi" w:hAnsiTheme="majorBidi" w:cstheme="majorBidi"/>
          <w:sz w:val="24"/>
          <w:szCs w:val="24"/>
        </w:rPr>
      </w:pPr>
    </w:p>
    <w:p w14:paraId="2402A0EB" w14:textId="77777777" w:rsidR="006E6AE6" w:rsidRPr="00A07C45" w:rsidRDefault="006E6AE6" w:rsidP="008D4AE0">
      <w:pPr>
        <w:spacing w:after="0" w:line="480" w:lineRule="auto"/>
        <w:ind w:firstLine="720"/>
        <w:jc w:val="both"/>
        <w:rPr>
          <w:rFonts w:asciiTheme="majorBidi" w:hAnsiTheme="majorBidi" w:cstheme="majorBidi"/>
          <w:sz w:val="24"/>
          <w:szCs w:val="24"/>
        </w:rPr>
      </w:pPr>
    </w:p>
    <w:p w14:paraId="549BFE44" w14:textId="77777777" w:rsidR="006E6AE6" w:rsidRPr="00A07C45" w:rsidRDefault="006E6AE6" w:rsidP="008D4AE0">
      <w:pPr>
        <w:spacing w:after="0" w:line="480" w:lineRule="auto"/>
        <w:ind w:firstLine="720"/>
        <w:jc w:val="both"/>
        <w:rPr>
          <w:rFonts w:asciiTheme="majorBidi" w:hAnsiTheme="majorBidi" w:cstheme="majorBidi"/>
          <w:sz w:val="24"/>
          <w:szCs w:val="24"/>
        </w:rPr>
      </w:pPr>
    </w:p>
    <w:p w14:paraId="6E13B87C" w14:textId="440FDF5C" w:rsidR="008D4AE0" w:rsidRPr="00A07C45" w:rsidRDefault="008D4AE0" w:rsidP="006E6AE6">
      <w:pPr>
        <w:pStyle w:val="Keterangan"/>
        <w:spacing w:after="0"/>
        <w:rPr>
          <w:rFonts w:asciiTheme="majorBidi" w:hAnsiTheme="majorBidi" w:cstheme="majorBidi"/>
          <w:b/>
          <w:bCs/>
          <w:i w:val="0"/>
          <w:iCs w:val="0"/>
          <w:color w:val="auto"/>
          <w:sz w:val="22"/>
          <w:szCs w:val="22"/>
        </w:rPr>
      </w:pPr>
      <w:bookmarkStart w:id="26" w:name="_Toc181215773"/>
      <w:r w:rsidRPr="00A07C45">
        <w:rPr>
          <w:rFonts w:asciiTheme="majorBidi" w:hAnsiTheme="majorBidi" w:cstheme="majorBidi"/>
          <w:b/>
          <w:bCs/>
          <w:i w:val="0"/>
          <w:iCs w:val="0"/>
          <w:color w:val="auto"/>
          <w:sz w:val="22"/>
          <w:szCs w:val="22"/>
        </w:rPr>
        <w:lastRenderedPageBreak/>
        <w:t>Tabel 2.</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Tabel_2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1</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Peneliti terdahulu</w:t>
      </w:r>
      <w:bookmarkEnd w:id="26"/>
    </w:p>
    <w:tbl>
      <w:tblPr>
        <w:tblStyle w:val="KisiTabel"/>
        <w:tblW w:w="0" w:type="auto"/>
        <w:tblLook w:val="04A0" w:firstRow="1" w:lastRow="0" w:firstColumn="1" w:lastColumn="0" w:noHBand="0" w:noVBand="1"/>
      </w:tblPr>
      <w:tblGrid>
        <w:gridCol w:w="570"/>
        <w:gridCol w:w="1835"/>
        <w:gridCol w:w="1985"/>
        <w:gridCol w:w="1853"/>
        <w:gridCol w:w="1684"/>
      </w:tblGrid>
      <w:tr w:rsidR="005148C6" w:rsidRPr="00A07C45" w14:paraId="3C04DC5A" w14:textId="77777777" w:rsidTr="008D6D04">
        <w:tc>
          <w:tcPr>
            <w:tcW w:w="570" w:type="dxa"/>
          </w:tcPr>
          <w:p w14:paraId="52E25E34" w14:textId="3A656B22" w:rsidR="008D6D04" w:rsidRPr="00A07C45" w:rsidRDefault="008D6D04" w:rsidP="006E6AE6">
            <w:pPr>
              <w:jc w:val="center"/>
              <w:rPr>
                <w:rFonts w:asciiTheme="majorBidi" w:hAnsiTheme="majorBidi" w:cstheme="majorBidi"/>
                <w:b/>
                <w:bCs/>
                <w:sz w:val="20"/>
                <w:szCs w:val="20"/>
              </w:rPr>
            </w:pPr>
            <w:r w:rsidRPr="00A07C45">
              <w:rPr>
                <w:rFonts w:asciiTheme="majorBidi" w:hAnsiTheme="majorBidi" w:cstheme="majorBidi"/>
                <w:b/>
                <w:bCs/>
                <w:sz w:val="20"/>
                <w:szCs w:val="20"/>
              </w:rPr>
              <w:t>No.</w:t>
            </w:r>
          </w:p>
        </w:tc>
        <w:tc>
          <w:tcPr>
            <w:tcW w:w="1835" w:type="dxa"/>
          </w:tcPr>
          <w:p w14:paraId="44F484AA" w14:textId="13C6F645" w:rsidR="008D6D04" w:rsidRPr="00A07C45" w:rsidRDefault="008D6D04" w:rsidP="006E6AE6">
            <w:pPr>
              <w:jc w:val="center"/>
              <w:rPr>
                <w:rFonts w:asciiTheme="majorBidi" w:hAnsiTheme="majorBidi" w:cstheme="majorBidi"/>
                <w:b/>
                <w:bCs/>
                <w:sz w:val="20"/>
                <w:szCs w:val="20"/>
              </w:rPr>
            </w:pPr>
            <w:r w:rsidRPr="00A07C45">
              <w:rPr>
                <w:rFonts w:asciiTheme="majorBidi" w:hAnsiTheme="majorBidi" w:cstheme="majorBidi"/>
                <w:b/>
                <w:bCs/>
                <w:sz w:val="20"/>
                <w:szCs w:val="20"/>
              </w:rPr>
              <w:t>Nama penulis/Tahun</w:t>
            </w:r>
          </w:p>
        </w:tc>
        <w:tc>
          <w:tcPr>
            <w:tcW w:w="1985" w:type="dxa"/>
          </w:tcPr>
          <w:p w14:paraId="739242CC" w14:textId="3B152F32" w:rsidR="008D6D04" w:rsidRPr="00A07C45" w:rsidRDefault="008D6D04" w:rsidP="006E6AE6">
            <w:pPr>
              <w:jc w:val="center"/>
              <w:rPr>
                <w:rFonts w:asciiTheme="majorBidi" w:hAnsiTheme="majorBidi" w:cstheme="majorBidi"/>
                <w:b/>
                <w:bCs/>
                <w:sz w:val="20"/>
                <w:szCs w:val="20"/>
              </w:rPr>
            </w:pPr>
            <w:r w:rsidRPr="00A07C45">
              <w:rPr>
                <w:rFonts w:asciiTheme="majorBidi" w:hAnsiTheme="majorBidi" w:cstheme="majorBidi"/>
                <w:b/>
                <w:bCs/>
                <w:sz w:val="20"/>
                <w:szCs w:val="20"/>
              </w:rPr>
              <w:t>Judul</w:t>
            </w:r>
          </w:p>
        </w:tc>
        <w:tc>
          <w:tcPr>
            <w:tcW w:w="1853" w:type="dxa"/>
          </w:tcPr>
          <w:p w14:paraId="4D199288" w14:textId="36C05DD1" w:rsidR="008D6D04" w:rsidRPr="00A07C45" w:rsidRDefault="008D6D04" w:rsidP="006E6AE6">
            <w:pPr>
              <w:jc w:val="center"/>
              <w:rPr>
                <w:rFonts w:asciiTheme="majorBidi" w:hAnsiTheme="majorBidi" w:cstheme="majorBidi"/>
                <w:b/>
                <w:bCs/>
                <w:sz w:val="20"/>
                <w:szCs w:val="20"/>
              </w:rPr>
            </w:pPr>
            <w:proofErr w:type="spellStart"/>
            <w:r w:rsidRPr="00A07C45">
              <w:rPr>
                <w:rFonts w:asciiTheme="majorBidi" w:hAnsiTheme="majorBidi" w:cstheme="majorBidi"/>
                <w:b/>
                <w:bCs/>
                <w:sz w:val="20"/>
                <w:szCs w:val="20"/>
              </w:rPr>
              <w:t>Variable</w:t>
            </w:r>
            <w:proofErr w:type="spellEnd"/>
          </w:p>
        </w:tc>
        <w:tc>
          <w:tcPr>
            <w:tcW w:w="1684" w:type="dxa"/>
          </w:tcPr>
          <w:p w14:paraId="69174026" w14:textId="0CDBEDCD" w:rsidR="008D6D04" w:rsidRPr="00A07C45" w:rsidRDefault="008D6D04" w:rsidP="006E6AE6">
            <w:pPr>
              <w:jc w:val="center"/>
              <w:rPr>
                <w:rFonts w:asciiTheme="majorBidi" w:hAnsiTheme="majorBidi" w:cstheme="majorBidi"/>
                <w:b/>
                <w:bCs/>
                <w:sz w:val="20"/>
                <w:szCs w:val="20"/>
              </w:rPr>
            </w:pPr>
            <w:r w:rsidRPr="00A07C45">
              <w:rPr>
                <w:rFonts w:asciiTheme="majorBidi" w:hAnsiTheme="majorBidi" w:cstheme="majorBidi"/>
                <w:b/>
                <w:bCs/>
                <w:sz w:val="20"/>
                <w:szCs w:val="20"/>
              </w:rPr>
              <w:t>Hasil</w:t>
            </w:r>
          </w:p>
        </w:tc>
      </w:tr>
      <w:tr w:rsidR="005148C6" w:rsidRPr="00A07C45" w14:paraId="5393F0E5" w14:textId="77777777" w:rsidTr="008D6D04">
        <w:tc>
          <w:tcPr>
            <w:tcW w:w="570" w:type="dxa"/>
          </w:tcPr>
          <w:p w14:paraId="55872C19" w14:textId="7E5C398E" w:rsidR="008D6D04" w:rsidRPr="00A07C45" w:rsidRDefault="008D6D04" w:rsidP="003F2CB9">
            <w:pPr>
              <w:jc w:val="both"/>
              <w:rPr>
                <w:rFonts w:asciiTheme="majorBidi" w:hAnsiTheme="majorBidi" w:cstheme="majorBidi"/>
                <w:sz w:val="20"/>
                <w:szCs w:val="20"/>
              </w:rPr>
            </w:pPr>
            <w:r w:rsidRPr="00A07C45">
              <w:rPr>
                <w:rFonts w:asciiTheme="majorBidi" w:hAnsiTheme="majorBidi" w:cstheme="majorBidi"/>
                <w:sz w:val="20"/>
                <w:szCs w:val="20"/>
              </w:rPr>
              <w:t>1</w:t>
            </w:r>
          </w:p>
        </w:tc>
        <w:tc>
          <w:tcPr>
            <w:tcW w:w="1835" w:type="dxa"/>
          </w:tcPr>
          <w:p w14:paraId="21864DC7" w14:textId="5144C004" w:rsidR="008D6D04" w:rsidRPr="00A07C45" w:rsidRDefault="008D6D04" w:rsidP="003F2CB9">
            <w:pPr>
              <w:jc w:val="both"/>
              <w:rPr>
                <w:rFonts w:asciiTheme="majorBidi" w:hAnsiTheme="majorBidi" w:cstheme="majorBidi"/>
                <w:sz w:val="20"/>
                <w:szCs w:val="20"/>
              </w:rPr>
            </w:pPr>
            <w:r w:rsidRPr="00A07C45">
              <w:rPr>
                <w:rFonts w:asciiTheme="majorBidi" w:hAnsiTheme="majorBidi" w:cstheme="majorBidi"/>
                <w:sz w:val="20"/>
                <w:szCs w:val="20"/>
              </w:rPr>
              <w:t xml:space="preserve">Hygi Prihastuti </w:t>
            </w:r>
            <w:proofErr w:type="spellStart"/>
            <w:r w:rsidRPr="00A07C45">
              <w:rPr>
                <w:rFonts w:asciiTheme="majorBidi" w:hAnsiTheme="majorBidi" w:cstheme="majorBidi"/>
                <w:sz w:val="20"/>
                <w:szCs w:val="20"/>
              </w:rPr>
              <w:t>et</w:t>
            </w:r>
            <w:proofErr w:type="spellEnd"/>
            <w:r w:rsidRPr="00A07C45">
              <w:rPr>
                <w:rFonts w:asciiTheme="majorBidi" w:hAnsiTheme="majorBidi" w:cstheme="majorBidi"/>
                <w:sz w:val="20"/>
                <w:szCs w:val="20"/>
              </w:rPr>
              <w:t xml:space="preserve"> </w:t>
            </w:r>
            <w:proofErr w:type="spellStart"/>
            <w:r w:rsidRPr="00A07C45">
              <w:rPr>
                <w:rFonts w:asciiTheme="majorBidi" w:hAnsiTheme="majorBidi" w:cstheme="majorBidi"/>
                <w:sz w:val="20"/>
                <w:szCs w:val="20"/>
              </w:rPr>
              <w:t>al</w:t>
            </w:r>
            <w:proofErr w:type="spellEnd"/>
            <w:r w:rsidRPr="00A07C45">
              <w:rPr>
                <w:rFonts w:asciiTheme="majorBidi" w:hAnsiTheme="majorBidi" w:cstheme="majorBidi"/>
                <w:sz w:val="20"/>
                <w:szCs w:val="20"/>
              </w:rPr>
              <w:t xml:space="preserve"> (2023)</w:t>
            </w:r>
          </w:p>
        </w:tc>
        <w:tc>
          <w:tcPr>
            <w:tcW w:w="1985" w:type="dxa"/>
          </w:tcPr>
          <w:p w14:paraId="3CDCF086" w14:textId="77777777" w:rsidR="00330D1D" w:rsidRPr="00A07C45" w:rsidRDefault="008D6D04" w:rsidP="005D6BB0">
            <w:pPr>
              <w:jc w:val="both"/>
              <w:rPr>
                <w:rFonts w:asciiTheme="majorBidi" w:hAnsiTheme="majorBidi" w:cstheme="majorBidi"/>
                <w:sz w:val="20"/>
                <w:szCs w:val="20"/>
              </w:rPr>
            </w:pPr>
            <w:r w:rsidRPr="00A07C45">
              <w:rPr>
                <w:rFonts w:asciiTheme="majorBidi" w:hAnsiTheme="majorBidi" w:cstheme="majorBidi"/>
                <w:sz w:val="20"/>
                <w:szCs w:val="20"/>
              </w:rPr>
              <w:t xml:space="preserve">Pengaruh Kebijakan PP No. 55 Tahun 2022 dan Kepercayaan </w:t>
            </w:r>
          </w:p>
          <w:p w14:paraId="43A3E082" w14:textId="77777777" w:rsidR="00330D1D" w:rsidRPr="00A07C45" w:rsidRDefault="008D6D04" w:rsidP="005D6BB0">
            <w:pPr>
              <w:jc w:val="both"/>
              <w:rPr>
                <w:rFonts w:asciiTheme="majorBidi" w:hAnsiTheme="majorBidi" w:cstheme="majorBidi"/>
                <w:sz w:val="20"/>
                <w:szCs w:val="20"/>
              </w:rPr>
            </w:pPr>
            <w:r w:rsidRPr="00A07C45">
              <w:rPr>
                <w:rFonts w:asciiTheme="majorBidi" w:hAnsiTheme="majorBidi" w:cstheme="majorBidi"/>
                <w:sz w:val="20"/>
                <w:szCs w:val="20"/>
              </w:rPr>
              <w:t>Kep</w:t>
            </w:r>
            <w:r w:rsidR="00553346" w:rsidRPr="00A07C45">
              <w:rPr>
                <w:rFonts w:asciiTheme="majorBidi" w:hAnsiTheme="majorBidi" w:cstheme="majorBidi"/>
                <w:sz w:val="20"/>
                <w:szCs w:val="20"/>
              </w:rPr>
              <w:t>ada</w:t>
            </w:r>
            <w:r w:rsidRPr="00A07C45">
              <w:rPr>
                <w:rFonts w:asciiTheme="majorBidi" w:hAnsiTheme="majorBidi" w:cstheme="majorBidi"/>
                <w:sz w:val="20"/>
                <w:szCs w:val="20"/>
              </w:rPr>
              <w:t xml:space="preserve"> Pemerintah </w:t>
            </w:r>
          </w:p>
          <w:p w14:paraId="3862800B" w14:textId="3C684466" w:rsidR="008D6D04" w:rsidRPr="00A07C45" w:rsidRDefault="00330D1D" w:rsidP="005D6BB0">
            <w:pPr>
              <w:jc w:val="both"/>
              <w:rPr>
                <w:rFonts w:asciiTheme="majorBidi" w:hAnsiTheme="majorBidi" w:cstheme="majorBidi"/>
                <w:sz w:val="20"/>
                <w:szCs w:val="20"/>
              </w:rPr>
            </w:pPr>
            <w:r w:rsidRPr="00A07C45">
              <w:rPr>
                <w:rFonts w:asciiTheme="majorBidi" w:hAnsiTheme="majorBidi" w:cstheme="majorBidi"/>
                <w:sz w:val="20"/>
                <w:szCs w:val="20"/>
              </w:rPr>
              <w:t>T</w:t>
            </w:r>
            <w:r w:rsidR="008D6D04" w:rsidRPr="00A07C45">
              <w:rPr>
                <w:rFonts w:asciiTheme="majorBidi" w:hAnsiTheme="majorBidi" w:cstheme="majorBidi"/>
                <w:sz w:val="20"/>
                <w:szCs w:val="20"/>
              </w:rPr>
              <w:t>erhadap</w:t>
            </w:r>
            <w:r w:rsidRPr="00A07C45">
              <w:rPr>
                <w:rFonts w:asciiTheme="majorBidi" w:hAnsiTheme="majorBidi" w:cstheme="majorBidi"/>
                <w:sz w:val="20"/>
                <w:szCs w:val="20"/>
              </w:rPr>
              <w:t xml:space="preserve"> </w:t>
            </w:r>
            <w:r w:rsidR="008D6D04" w:rsidRPr="00A07C45">
              <w:rPr>
                <w:rFonts w:asciiTheme="majorBidi" w:hAnsiTheme="majorBidi" w:cstheme="majorBidi"/>
                <w:sz w:val="20"/>
                <w:szCs w:val="20"/>
              </w:rPr>
              <w:t>Kepatuhan Wajib Pajak UMKM</w:t>
            </w:r>
          </w:p>
        </w:tc>
        <w:tc>
          <w:tcPr>
            <w:tcW w:w="1853" w:type="dxa"/>
          </w:tcPr>
          <w:p w14:paraId="62D95C8F" w14:textId="77777777" w:rsidR="00330D1D" w:rsidRPr="00A07C45" w:rsidRDefault="008D6D04" w:rsidP="003F2CB9">
            <w:pPr>
              <w:jc w:val="both"/>
              <w:rPr>
                <w:rFonts w:asciiTheme="majorBidi" w:hAnsiTheme="majorBidi" w:cstheme="majorBidi"/>
                <w:sz w:val="20"/>
                <w:szCs w:val="20"/>
              </w:rPr>
            </w:pPr>
            <w:r w:rsidRPr="00A07C45">
              <w:rPr>
                <w:rFonts w:asciiTheme="majorBidi" w:hAnsiTheme="majorBidi" w:cstheme="majorBidi"/>
                <w:sz w:val="20"/>
                <w:szCs w:val="20"/>
              </w:rPr>
              <w:t>X</w:t>
            </w:r>
            <w:r w:rsidR="0029175C" w:rsidRPr="00A07C45">
              <w:rPr>
                <w:rFonts w:asciiTheme="majorBidi" w:hAnsiTheme="majorBidi" w:cstheme="majorBidi"/>
                <w:sz w:val="20"/>
                <w:szCs w:val="20"/>
                <w:vertAlign w:val="subscript"/>
              </w:rPr>
              <w:t>1</w:t>
            </w:r>
            <w:r w:rsidRPr="00A07C45">
              <w:rPr>
                <w:rFonts w:asciiTheme="majorBidi" w:hAnsiTheme="majorBidi" w:cstheme="majorBidi"/>
                <w:sz w:val="20"/>
                <w:szCs w:val="20"/>
              </w:rPr>
              <w:t xml:space="preserve"> Kebijakan PP </w:t>
            </w:r>
            <w:proofErr w:type="spellStart"/>
            <w:r w:rsidR="00330D1D" w:rsidRPr="00A07C45">
              <w:rPr>
                <w:rFonts w:asciiTheme="majorBidi" w:hAnsiTheme="majorBidi" w:cstheme="majorBidi"/>
                <w:sz w:val="20"/>
                <w:szCs w:val="20"/>
              </w:rPr>
              <w:t>No</w:t>
            </w:r>
            <w:proofErr w:type="spellEnd"/>
          </w:p>
          <w:p w14:paraId="7191B1E2" w14:textId="53724BF8" w:rsidR="008D6D04" w:rsidRPr="00A07C45" w:rsidRDefault="008D6D04" w:rsidP="003F2CB9">
            <w:pPr>
              <w:jc w:val="both"/>
              <w:rPr>
                <w:rFonts w:asciiTheme="majorBidi" w:hAnsiTheme="majorBidi" w:cstheme="majorBidi"/>
                <w:sz w:val="20"/>
                <w:szCs w:val="20"/>
              </w:rPr>
            </w:pPr>
            <w:r w:rsidRPr="00A07C45">
              <w:rPr>
                <w:rFonts w:asciiTheme="majorBidi" w:hAnsiTheme="majorBidi" w:cstheme="majorBidi"/>
                <w:sz w:val="20"/>
                <w:szCs w:val="20"/>
              </w:rPr>
              <w:t>55 tahun 2022</w:t>
            </w:r>
          </w:p>
          <w:p w14:paraId="49D689BA" w14:textId="77777777" w:rsidR="00330D1D" w:rsidRPr="00A07C45" w:rsidRDefault="008D6D04" w:rsidP="003F2CB9">
            <w:pPr>
              <w:jc w:val="both"/>
              <w:rPr>
                <w:rFonts w:asciiTheme="majorBidi" w:hAnsiTheme="majorBidi" w:cstheme="majorBidi"/>
                <w:sz w:val="20"/>
                <w:szCs w:val="20"/>
              </w:rPr>
            </w:pPr>
            <w:r w:rsidRPr="00A07C45">
              <w:rPr>
                <w:rFonts w:asciiTheme="majorBidi" w:hAnsiTheme="majorBidi" w:cstheme="majorBidi"/>
                <w:sz w:val="20"/>
                <w:szCs w:val="20"/>
              </w:rPr>
              <w:t>X</w:t>
            </w:r>
            <w:r w:rsidR="0029175C" w:rsidRPr="00A07C45">
              <w:rPr>
                <w:rFonts w:asciiTheme="majorBidi" w:hAnsiTheme="majorBidi" w:cstheme="majorBidi"/>
                <w:sz w:val="20"/>
                <w:szCs w:val="20"/>
                <w:vertAlign w:val="subscript"/>
              </w:rPr>
              <w:t>2</w:t>
            </w:r>
            <w:r w:rsidRPr="00A07C45">
              <w:rPr>
                <w:rFonts w:asciiTheme="majorBidi" w:hAnsiTheme="majorBidi" w:cstheme="majorBidi"/>
                <w:sz w:val="20"/>
                <w:szCs w:val="20"/>
              </w:rPr>
              <w:t xml:space="preserve"> Kepercayaan </w:t>
            </w:r>
          </w:p>
          <w:p w14:paraId="6D1B4311" w14:textId="466E7318" w:rsidR="008D6D04" w:rsidRPr="00A07C45" w:rsidRDefault="008D6D04" w:rsidP="003F2CB9">
            <w:pPr>
              <w:jc w:val="both"/>
              <w:rPr>
                <w:rFonts w:asciiTheme="majorBidi" w:hAnsiTheme="majorBidi" w:cstheme="majorBidi"/>
                <w:sz w:val="20"/>
                <w:szCs w:val="20"/>
              </w:rPr>
            </w:pPr>
            <w:r w:rsidRPr="00A07C45">
              <w:rPr>
                <w:rFonts w:asciiTheme="majorBidi" w:hAnsiTheme="majorBidi" w:cstheme="majorBidi"/>
                <w:sz w:val="20"/>
                <w:szCs w:val="20"/>
              </w:rPr>
              <w:t>terhadap pemerintah</w:t>
            </w:r>
          </w:p>
          <w:p w14:paraId="35D6FB0A" w14:textId="4C78BAC9" w:rsidR="008D6D04" w:rsidRPr="00A07C45" w:rsidRDefault="008D6D04" w:rsidP="003F2CB9">
            <w:pPr>
              <w:jc w:val="both"/>
              <w:rPr>
                <w:rFonts w:asciiTheme="majorBidi" w:hAnsiTheme="majorBidi" w:cstheme="majorBidi"/>
                <w:sz w:val="20"/>
                <w:szCs w:val="20"/>
              </w:rPr>
            </w:pPr>
            <w:r w:rsidRPr="00A07C45">
              <w:rPr>
                <w:rFonts w:asciiTheme="majorBidi" w:hAnsiTheme="majorBidi" w:cstheme="majorBidi"/>
                <w:sz w:val="20"/>
                <w:szCs w:val="20"/>
              </w:rPr>
              <w:t>Y Kepatuhan wajib pajak</w:t>
            </w:r>
          </w:p>
        </w:tc>
        <w:tc>
          <w:tcPr>
            <w:tcW w:w="1684" w:type="dxa"/>
          </w:tcPr>
          <w:p w14:paraId="7ED1E3CC" w14:textId="77777777" w:rsidR="00330D1D" w:rsidRPr="00A07C45" w:rsidRDefault="007E68DB" w:rsidP="00330D1D">
            <w:pPr>
              <w:rPr>
                <w:rFonts w:asciiTheme="majorBidi" w:hAnsiTheme="majorBidi" w:cstheme="majorBidi"/>
                <w:sz w:val="20"/>
                <w:szCs w:val="20"/>
              </w:rPr>
            </w:pPr>
            <w:r w:rsidRPr="00A07C45">
              <w:rPr>
                <w:rFonts w:asciiTheme="majorBidi" w:hAnsiTheme="majorBidi" w:cstheme="majorBidi"/>
                <w:sz w:val="20"/>
                <w:szCs w:val="20"/>
              </w:rPr>
              <w:t xml:space="preserve">Kebijakan PP No. 55 Tahun 2022 </w:t>
            </w:r>
          </w:p>
          <w:p w14:paraId="0879A47F" w14:textId="77777777" w:rsidR="00330D1D" w:rsidRPr="00A07C45" w:rsidRDefault="007E68DB" w:rsidP="00330D1D">
            <w:pPr>
              <w:rPr>
                <w:rFonts w:asciiTheme="majorBidi" w:hAnsiTheme="majorBidi" w:cstheme="majorBidi"/>
                <w:sz w:val="20"/>
                <w:szCs w:val="20"/>
              </w:rPr>
            </w:pPr>
            <w:r w:rsidRPr="00A07C45">
              <w:rPr>
                <w:rFonts w:asciiTheme="majorBidi" w:hAnsiTheme="majorBidi" w:cstheme="majorBidi"/>
                <w:sz w:val="20"/>
                <w:szCs w:val="20"/>
              </w:rPr>
              <w:t xml:space="preserve">dan kepercayaan </w:t>
            </w:r>
          </w:p>
          <w:p w14:paraId="13698EB2" w14:textId="09629530" w:rsidR="008D6D04" w:rsidRPr="00A07C45" w:rsidRDefault="007E68DB" w:rsidP="00330D1D">
            <w:pPr>
              <w:rPr>
                <w:rFonts w:asciiTheme="majorBidi" w:hAnsiTheme="majorBidi" w:cstheme="majorBidi"/>
                <w:sz w:val="20"/>
                <w:szCs w:val="20"/>
              </w:rPr>
            </w:pPr>
            <w:r w:rsidRPr="00A07C45">
              <w:rPr>
                <w:rFonts w:asciiTheme="majorBidi" w:hAnsiTheme="majorBidi" w:cstheme="majorBidi"/>
                <w:sz w:val="20"/>
                <w:szCs w:val="20"/>
              </w:rPr>
              <w:t xml:space="preserve">terhadap pemerintah berpengaruh signifikan </w:t>
            </w:r>
            <w:proofErr w:type="spellStart"/>
            <w:r w:rsidRPr="00A07C45">
              <w:rPr>
                <w:rFonts w:asciiTheme="majorBidi" w:hAnsiTheme="majorBidi" w:cstheme="majorBidi"/>
                <w:sz w:val="20"/>
                <w:szCs w:val="20"/>
              </w:rPr>
              <w:t>terhada</w:t>
            </w:r>
            <w:proofErr w:type="spellEnd"/>
            <w:r w:rsidR="00330D1D" w:rsidRPr="00A07C45">
              <w:rPr>
                <w:rFonts w:asciiTheme="majorBidi" w:hAnsiTheme="majorBidi" w:cstheme="majorBidi"/>
                <w:sz w:val="20"/>
                <w:szCs w:val="20"/>
              </w:rPr>
              <w:t xml:space="preserve"> </w:t>
            </w:r>
            <w:r w:rsidRPr="00A07C45">
              <w:rPr>
                <w:rFonts w:asciiTheme="majorBidi" w:hAnsiTheme="majorBidi" w:cstheme="majorBidi"/>
                <w:sz w:val="20"/>
                <w:szCs w:val="20"/>
              </w:rPr>
              <w:t>kepatuh</w:t>
            </w:r>
            <w:r w:rsidR="00330D1D" w:rsidRPr="00A07C45">
              <w:rPr>
                <w:rFonts w:asciiTheme="majorBidi" w:hAnsiTheme="majorBidi" w:cstheme="majorBidi"/>
                <w:sz w:val="20"/>
                <w:szCs w:val="20"/>
              </w:rPr>
              <w:t>a</w:t>
            </w:r>
            <w:r w:rsidRPr="00A07C45">
              <w:rPr>
                <w:rFonts w:asciiTheme="majorBidi" w:hAnsiTheme="majorBidi" w:cstheme="majorBidi"/>
                <w:sz w:val="20"/>
                <w:szCs w:val="20"/>
              </w:rPr>
              <w:t>n</w:t>
            </w:r>
            <w:r w:rsidR="00330D1D" w:rsidRPr="00A07C45">
              <w:rPr>
                <w:rFonts w:asciiTheme="majorBidi" w:hAnsiTheme="majorBidi" w:cstheme="majorBidi"/>
                <w:sz w:val="20"/>
                <w:szCs w:val="20"/>
              </w:rPr>
              <w:t xml:space="preserve"> </w:t>
            </w:r>
            <w:r w:rsidRPr="00A07C45">
              <w:rPr>
                <w:rFonts w:asciiTheme="majorBidi" w:hAnsiTheme="majorBidi" w:cstheme="majorBidi"/>
                <w:sz w:val="20"/>
                <w:szCs w:val="20"/>
              </w:rPr>
              <w:t>pajak</w:t>
            </w:r>
            <w:r w:rsidR="00330D1D" w:rsidRPr="00A07C45">
              <w:rPr>
                <w:rFonts w:asciiTheme="majorBidi" w:hAnsiTheme="majorBidi" w:cstheme="majorBidi"/>
                <w:sz w:val="20"/>
                <w:szCs w:val="20"/>
              </w:rPr>
              <w:t xml:space="preserve"> </w:t>
            </w:r>
            <w:r w:rsidRPr="00A07C45">
              <w:rPr>
                <w:rFonts w:asciiTheme="majorBidi" w:hAnsiTheme="majorBidi" w:cstheme="majorBidi"/>
                <w:sz w:val="20"/>
                <w:szCs w:val="20"/>
              </w:rPr>
              <w:t>UMKM</w:t>
            </w:r>
          </w:p>
        </w:tc>
      </w:tr>
      <w:tr w:rsidR="005148C6" w:rsidRPr="00A07C45" w14:paraId="78E162C5" w14:textId="77777777" w:rsidTr="008D6D04">
        <w:tc>
          <w:tcPr>
            <w:tcW w:w="570" w:type="dxa"/>
          </w:tcPr>
          <w:p w14:paraId="2F677C42" w14:textId="24ACAF40" w:rsidR="008D6D04" w:rsidRPr="00A07C45" w:rsidRDefault="008D6D04" w:rsidP="003F2CB9">
            <w:pPr>
              <w:jc w:val="both"/>
              <w:rPr>
                <w:rFonts w:asciiTheme="majorBidi" w:hAnsiTheme="majorBidi" w:cstheme="majorBidi"/>
                <w:sz w:val="20"/>
                <w:szCs w:val="20"/>
              </w:rPr>
            </w:pPr>
            <w:r w:rsidRPr="00A07C45">
              <w:rPr>
                <w:rFonts w:asciiTheme="majorBidi" w:hAnsiTheme="majorBidi" w:cstheme="majorBidi"/>
                <w:sz w:val="20"/>
                <w:szCs w:val="20"/>
              </w:rPr>
              <w:t>2</w:t>
            </w:r>
          </w:p>
        </w:tc>
        <w:tc>
          <w:tcPr>
            <w:tcW w:w="1835" w:type="dxa"/>
          </w:tcPr>
          <w:p w14:paraId="77E523CB" w14:textId="77777777" w:rsidR="00330D1D" w:rsidRPr="00A07C45" w:rsidRDefault="007A4548" w:rsidP="003F2CB9">
            <w:pPr>
              <w:jc w:val="both"/>
              <w:rPr>
                <w:rFonts w:asciiTheme="majorBidi" w:hAnsiTheme="majorBidi" w:cstheme="majorBidi"/>
                <w:sz w:val="20"/>
                <w:szCs w:val="20"/>
              </w:rPr>
            </w:pPr>
            <w:proofErr w:type="spellStart"/>
            <w:r w:rsidRPr="00A07C45">
              <w:rPr>
                <w:rFonts w:asciiTheme="majorBidi" w:hAnsiTheme="majorBidi" w:cstheme="majorBidi"/>
                <w:sz w:val="20"/>
                <w:szCs w:val="20"/>
              </w:rPr>
              <w:t>Noverlina</w:t>
            </w:r>
            <w:proofErr w:type="spellEnd"/>
            <w:r w:rsidRPr="00A07C45">
              <w:rPr>
                <w:rFonts w:asciiTheme="majorBidi" w:hAnsiTheme="majorBidi" w:cstheme="majorBidi"/>
                <w:sz w:val="20"/>
                <w:szCs w:val="20"/>
              </w:rPr>
              <w:t xml:space="preserve"> </w:t>
            </w:r>
            <w:proofErr w:type="spellStart"/>
            <w:r w:rsidRPr="00A07C45">
              <w:rPr>
                <w:rFonts w:asciiTheme="majorBidi" w:hAnsiTheme="majorBidi" w:cstheme="majorBidi"/>
                <w:sz w:val="20"/>
                <w:szCs w:val="20"/>
              </w:rPr>
              <w:t>Bulele</w:t>
            </w:r>
            <w:proofErr w:type="spellEnd"/>
            <w:r w:rsidRPr="00A07C45">
              <w:rPr>
                <w:rFonts w:asciiTheme="majorBidi" w:hAnsiTheme="majorBidi" w:cstheme="majorBidi"/>
                <w:sz w:val="20"/>
                <w:szCs w:val="20"/>
              </w:rPr>
              <w:t xml:space="preserve"> </w:t>
            </w:r>
          </w:p>
          <w:p w14:paraId="6D8D5DCD" w14:textId="1029D368" w:rsidR="008D6D04" w:rsidRPr="00A07C45" w:rsidRDefault="007A4548" w:rsidP="003F2CB9">
            <w:pPr>
              <w:jc w:val="both"/>
              <w:rPr>
                <w:rFonts w:asciiTheme="majorBidi" w:hAnsiTheme="majorBidi" w:cstheme="majorBidi"/>
                <w:sz w:val="20"/>
                <w:szCs w:val="20"/>
              </w:rPr>
            </w:pPr>
            <w:r w:rsidRPr="00A07C45">
              <w:rPr>
                <w:rFonts w:asciiTheme="majorBidi" w:hAnsiTheme="majorBidi" w:cstheme="majorBidi"/>
                <w:sz w:val="20"/>
                <w:szCs w:val="20"/>
              </w:rPr>
              <w:t>(2024)</w:t>
            </w:r>
          </w:p>
        </w:tc>
        <w:tc>
          <w:tcPr>
            <w:tcW w:w="1985" w:type="dxa"/>
          </w:tcPr>
          <w:p w14:paraId="56F26E00" w14:textId="77777777" w:rsidR="00330D1D" w:rsidRPr="00A07C45" w:rsidRDefault="007A4548" w:rsidP="003F2CB9">
            <w:pPr>
              <w:jc w:val="both"/>
              <w:rPr>
                <w:rFonts w:asciiTheme="majorBidi" w:hAnsiTheme="majorBidi" w:cstheme="majorBidi"/>
                <w:sz w:val="20"/>
                <w:szCs w:val="20"/>
              </w:rPr>
            </w:pPr>
            <w:r w:rsidRPr="00A07C45">
              <w:rPr>
                <w:rFonts w:asciiTheme="majorBidi" w:hAnsiTheme="majorBidi" w:cstheme="majorBidi"/>
                <w:sz w:val="20"/>
                <w:szCs w:val="20"/>
              </w:rPr>
              <w:t xml:space="preserve">Faktor Yang </w:t>
            </w:r>
            <w:proofErr w:type="spellStart"/>
            <w:r w:rsidRPr="00A07C45">
              <w:rPr>
                <w:rFonts w:asciiTheme="majorBidi" w:hAnsiTheme="majorBidi" w:cstheme="majorBidi"/>
                <w:sz w:val="20"/>
                <w:szCs w:val="20"/>
              </w:rPr>
              <w:t>Mempe</w:t>
            </w:r>
            <w:proofErr w:type="spellEnd"/>
            <w:r w:rsidR="00330D1D" w:rsidRPr="00A07C45">
              <w:rPr>
                <w:rFonts w:asciiTheme="majorBidi" w:hAnsiTheme="majorBidi" w:cstheme="majorBidi"/>
                <w:sz w:val="20"/>
                <w:szCs w:val="20"/>
              </w:rPr>
              <w:t xml:space="preserve">- </w:t>
            </w:r>
            <w:proofErr w:type="spellStart"/>
            <w:r w:rsidR="00330D1D" w:rsidRPr="00A07C45">
              <w:rPr>
                <w:rFonts w:asciiTheme="majorBidi" w:hAnsiTheme="majorBidi" w:cstheme="majorBidi"/>
                <w:sz w:val="20"/>
                <w:szCs w:val="20"/>
              </w:rPr>
              <w:t>n</w:t>
            </w:r>
            <w:r w:rsidRPr="00A07C45">
              <w:rPr>
                <w:rFonts w:asciiTheme="majorBidi" w:hAnsiTheme="majorBidi" w:cstheme="majorBidi"/>
                <w:sz w:val="20"/>
                <w:szCs w:val="20"/>
              </w:rPr>
              <w:t>garuhi</w:t>
            </w:r>
            <w:proofErr w:type="spellEnd"/>
            <w:r w:rsidRPr="00A07C45">
              <w:rPr>
                <w:rFonts w:asciiTheme="majorBidi" w:hAnsiTheme="majorBidi" w:cstheme="majorBidi"/>
                <w:sz w:val="20"/>
                <w:szCs w:val="20"/>
              </w:rPr>
              <w:t xml:space="preserve"> Kepatuhan </w:t>
            </w:r>
          </w:p>
          <w:p w14:paraId="7C013A44" w14:textId="77777777" w:rsidR="00330D1D" w:rsidRPr="00A07C45" w:rsidRDefault="007A4548" w:rsidP="003F2CB9">
            <w:pPr>
              <w:jc w:val="both"/>
              <w:rPr>
                <w:rFonts w:asciiTheme="majorBidi" w:hAnsiTheme="majorBidi" w:cstheme="majorBidi"/>
                <w:sz w:val="20"/>
                <w:szCs w:val="20"/>
              </w:rPr>
            </w:pPr>
            <w:r w:rsidRPr="00A07C45">
              <w:rPr>
                <w:rFonts w:asciiTheme="majorBidi" w:hAnsiTheme="majorBidi" w:cstheme="majorBidi"/>
                <w:sz w:val="20"/>
                <w:szCs w:val="20"/>
              </w:rPr>
              <w:t xml:space="preserve">Wajib Pajak UMKM Dalam Membayar </w:t>
            </w:r>
          </w:p>
          <w:p w14:paraId="3819DC7F" w14:textId="77777777" w:rsidR="00330D1D" w:rsidRPr="00A07C45" w:rsidRDefault="007A4548" w:rsidP="00330D1D">
            <w:pPr>
              <w:jc w:val="both"/>
              <w:rPr>
                <w:rFonts w:asciiTheme="majorBidi" w:hAnsiTheme="majorBidi" w:cstheme="majorBidi"/>
                <w:sz w:val="20"/>
                <w:szCs w:val="20"/>
              </w:rPr>
            </w:pPr>
            <w:r w:rsidRPr="00A07C45">
              <w:rPr>
                <w:rFonts w:asciiTheme="majorBidi" w:hAnsiTheme="majorBidi" w:cstheme="majorBidi"/>
                <w:sz w:val="20"/>
                <w:szCs w:val="20"/>
              </w:rPr>
              <w:t xml:space="preserve">Pajak Di Tinjau Dari Penerapan PP No. 55 Tahun 2022 Di KPP Pratama Medan </w:t>
            </w:r>
          </w:p>
          <w:p w14:paraId="63546ECB" w14:textId="532CBF24" w:rsidR="008D6D04" w:rsidRPr="00A07C45" w:rsidRDefault="007A4548" w:rsidP="00330D1D">
            <w:pPr>
              <w:jc w:val="both"/>
              <w:rPr>
                <w:rFonts w:asciiTheme="majorBidi" w:hAnsiTheme="majorBidi" w:cstheme="majorBidi"/>
                <w:sz w:val="20"/>
                <w:szCs w:val="20"/>
              </w:rPr>
            </w:pPr>
            <w:proofErr w:type="spellStart"/>
            <w:r w:rsidRPr="00A07C45">
              <w:rPr>
                <w:rFonts w:asciiTheme="majorBidi" w:hAnsiTheme="majorBidi" w:cstheme="majorBidi"/>
                <w:sz w:val="20"/>
                <w:szCs w:val="20"/>
              </w:rPr>
              <w:t>Petisah</w:t>
            </w:r>
            <w:proofErr w:type="spellEnd"/>
          </w:p>
        </w:tc>
        <w:tc>
          <w:tcPr>
            <w:tcW w:w="1853" w:type="dxa"/>
          </w:tcPr>
          <w:p w14:paraId="42439F06" w14:textId="77777777" w:rsidR="00330D1D" w:rsidRPr="00A07C45" w:rsidRDefault="007A4548" w:rsidP="00330D1D">
            <w:pPr>
              <w:jc w:val="both"/>
              <w:rPr>
                <w:rFonts w:asciiTheme="majorBidi" w:hAnsiTheme="majorBidi" w:cstheme="majorBidi"/>
                <w:sz w:val="20"/>
                <w:szCs w:val="20"/>
              </w:rPr>
            </w:pPr>
            <w:r w:rsidRPr="00A07C45">
              <w:rPr>
                <w:rFonts w:asciiTheme="majorBidi" w:hAnsiTheme="majorBidi" w:cstheme="majorBidi"/>
                <w:sz w:val="20"/>
                <w:szCs w:val="20"/>
              </w:rPr>
              <w:t>X</w:t>
            </w:r>
            <w:r w:rsidR="0029175C" w:rsidRPr="00A07C45">
              <w:rPr>
                <w:rFonts w:asciiTheme="majorBidi" w:hAnsiTheme="majorBidi" w:cstheme="majorBidi"/>
                <w:sz w:val="20"/>
                <w:szCs w:val="20"/>
                <w:vertAlign w:val="subscript"/>
              </w:rPr>
              <w:t>1</w:t>
            </w:r>
            <w:r w:rsidRPr="00A07C45">
              <w:rPr>
                <w:rFonts w:asciiTheme="majorBidi" w:hAnsiTheme="majorBidi" w:cstheme="majorBidi"/>
                <w:sz w:val="20"/>
                <w:szCs w:val="20"/>
              </w:rPr>
              <w:t xml:space="preserve"> Kesadaran wajib pajak PP No.55 </w:t>
            </w:r>
          </w:p>
          <w:p w14:paraId="5E93B0AC" w14:textId="3738893D" w:rsidR="008D6D04" w:rsidRPr="00A07C45" w:rsidRDefault="007A4548" w:rsidP="00330D1D">
            <w:pPr>
              <w:jc w:val="both"/>
              <w:rPr>
                <w:rFonts w:asciiTheme="majorBidi" w:hAnsiTheme="majorBidi" w:cstheme="majorBidi"/>
                <w:sz w:val="20"/>
                <w:szCs w:val="20"/>
              </w:rPr>
            </w:pPr>
            <w:r w:rsidRPr="00A07C45">
              <w:rPr>
                <w:rFonts w:asciiTheme="majorBidi" w:hAnsiTheme="majorBidi" w:cstheme="majorBidi"/>
                <w:sz w:val="20"/>
                <w:szCs w:val="20"/>
              </w:rPr>
              <w:t>tahun 2022</w:t>
            </w:r>
          </w:p>
          <w:p w14:paraId="2B90EDD9" w14:textId="664B97EC" w:rsidR="007A4548" w:rsidRPr="00A07C45" w:rsidRDefault="007A4548" w:rsidP="00330D1D">
            <w:pPr>
              <w:jc w:val="both"/>
              <w:rPr>
                <w:rFonts w:asciiTheme="majorBidi" w:hAnsiTheme="majorBidi" w:cstheme="majorBidi"/>
                <w:sz w:val="20"/>
                <w:szCs w:val="20"/>
              </w:rPr>
            </w:pPr>
            <w:r w:rsidRPr="00A07C45">
              <w:rPr>
                <w:rFonts w:asciiTheme="majorBidi" w:hAnsiTheme="majorBidi" w:cstheme="majorBidi"/>
                <w:sz w:val="20"/>
                <w:szCs w:val="20"/>
              </w:rPr>
              <w:t>X</w:t>
            </w:r>
            <w:r w:rsidR="0029175C" w:rsidRPr="00A07C45">
              <w:rPr>
                <w:rFonts w:asciiTheme="majorBidi" w:hAnsiTheme="majorBidi" w:cstheme="majorBidi"/>
                <w:sz w:val="20"/>
                <w:szCs w:val="20"/>
                <w:vertAlign w:val="subscript"/>
              </w:rPr>
              <w:t>2</w:t>
            </w:r>
            <w:r w:rsidRPr="00A07C45">
              <w:rPr>
                <w:rFonts w:asciiTheme="majorBidi" w:hAnsiTheme="majorBidi" w:cstheme="majorBidi"/>
                <w:sz w:val="20"/>
                <w:szCs w:val="20"/>
              </w:rPr>
              <w:t xml:space="preserve"> Pengetahuan dan pemahaman WP PP No.55 tahun 2022</w:t>
            </w:r>
          </w:p>
          <w:p w14:paraId="2E37C7BD" w14:textId="77777777" w:rsidR="00330D1D" w:rsidRPr="00A07C45" w:rsidRDefault="007A4548" w:rsidP="00330D1D">
            <w:pPr>
              <w:jc w:val="both"/>
              <w:rPr>
                <w:rFonts w:asciiTheme="majorBidi" w:hAnsiTheme="majorBidi" w:cstheme="majorBidi"/>
                <w:sz w:val="20"/>
                <w:szCs w:val="20"/>
              </w:rPr>
            </w:pPr>
            <w:r w:rsidRPr="00A07C45">
              <w:rPr>
                <w:rFonts w:asciiTheme="majorBidi" w:hAnsiTheme="majorBidi" w:cstheme="majorBidi"/>
                <w:sz w:val="20"/>
                <w:szCs w:val="20"/>
              </w:rPr>
              <w:t>X</w:t>
            </w:r>
            <w:r w:rsidR="0029175C" w:rsidRPr="00A07C45">
              <w:rPr>
                <w:rFonts w:asciiTheme="majorBidi" w:hAnsiTheme="majorBidi" w:cstheme="majorBidi"/>
                <w:sz w:val="20"/>
                <w:szCs w:val="20"/>
                <w:vertAlign w:val="subscript"/>
              </w:rPr>
              <w:t>3</w:t>
            </w:r>
            <w:r w:rsidRPr="00A07C45">
              <w:rPr>
                <w:rFonts w:asciiTheme="majorBidi" w:hAnsiTheme="majorBidi" w:cstheme="majorBidi"/>
                <w:sz w:val="20"/>
                <w:szCs w:val="20"/>
              </w:rPr>
              <w:t xml:space="preserve"> Tingkat </w:t>
            </w:r>
          </w:p>
          <w:p w14:paraId="06F18776" w14:textId="2CF6612C" w:rsidR="007A4548" w:rsidRPr="00A07C45" w:rsidRDefault="007A4548" w:rsidP="00330D1D">
            <w:pPr>
              <w:jc w:val="both"/>
              <w:rPr>
                <w:rFonts w:asciiTheme="majorBidi" w:hAnsiTheme="majorBidi" w:cstheme="majorBidi"/>
                <w:sz w:val="20"/>
                <w:szCs w:val="20"/>
              </w:rPr>
            </w:pPr>
            <w:r w:rsidRPr="00A07C45">
              <w:rPr>
                <w:rFonts w:asciiTheme="majorBidi" w:hAnsiTheme="majorBidi" w:cstheme="majorBidi"/>
                <w:sz w:val="20"/>
                <w:szCs w:val="20"/>
              </w:rPr>
              <w:t>pengha</w:t>
            </w:r>
            <w:r w:rsidR="00553346" w:rsidRPr="00A07C45">
              <w:rPr>
                <w:rFonts w:asciiTheme="majorBidi" w:hAnsiTheme="majorBidi" w:cstheme="majorBidi"/>
                <w:sz w:val="20"/>
                <w:szCs w:val="20"/>
              </w:rPr>
              <w:t>si</w:t>
            </w:r>
            <w:r w:rsidRPr="00A07C45">
              <w:rPr>
                <w:rFonts w:asciiTheme="majorBidi" w:hAnsiTheme="majorBidi" w:cstheme="majorBidi"/>
                <w:sz w:val="20"/>
                <w:szCs w:val="20"/>
              </w:rPr>
              <w:t>lan WP PP No.55 tahun 2022</w:t>
            </w:r>
          </w:p>
          <w:p w14:paraId="72B32CAE" w14:textId="77777777" w:rsidR="00330D1D" w:rsidRPr="00A07C45" w:rsidRDefault="007A4548" w:rsidP="00330D1D">
            <w:pPr>
              <w:jc w:val="both"/>
              <w:rPr>
                <w:rFonts w:asciiTheme="majorBidi" w:hAnsiTheme="majorBidi" w:cstheme="majorBidi"/>
                <w:sz w:val="20"/>
                <w:szCs w:val="20"/>
              </w:rPr>
            </w:pPr>
            <w:r w:rsidRPr="00A07C45">
              <w:rPr>
                <w:rFonts w:asciiTheme="majorBidi" w:hAnsiTheme="majorBidi" w:cstheme="majorBidi"/>
                <w:sz w:val="20"/>
                <w:szCs w:val="20"/>
              </w:rPr>
              <w:t xml:space="preserve">Y Kepatuhan </w:t>
            </w:r>
          </w:p>
          <w:p w14:paraId="392B3C2F" w14:textId="5EC60239" w:rsidR="007A4548" w:rsidRPr="00A07C45" w:rsidRDefault="007A4548" w:rsidP="00330D1D">
            <w:pPr>
              <w:jc w:val="both"/>
              <w:rPr>
                <w:rFonts w:asciiTheme="majorBidi" w:hAnsiTheme="majorBidi" w:cstheme="majorBidi"/>
                <w:sz w:val="20"/>
                <w:szCs w:val="20"/>
              </w:rPr>
            </w:pPr>
            <w:r w:rsidRPr="00A07C45">
              <w:rPr>
                <w:rFonts w:asciiTheme="majorBidi" w:hAnsiTheme="majorBidi" w:cstheme="majorBidi"/>
                <w:sz w:val="20"/>
                <w:szCs w:val="20"/>
              </w:rPr>
              <w:t>membayar pajak PP No.55 tahun 2022</w:t>
            </w:r>
          </w:p>
        </w:tc>
        <w:tc>
          <w:tcPr>
            <w:tcW w:w="1684" w:type="dxa"/>
          </w:tcPr>
          <w:p w14:paraId="48729DDE" w14:textId="77777777" w:rsidR="00330D1D" w:rsidRPr="00A07C45" w:rsidRDefault="007E68DB" w:rsidP="00330D1D">
            <w:pPr>
              <w:jc w:val="both"/>
              <w:rPr>
                <w:rFonts w:asciiTheme="majorBidi" w:hAnsiTheme="majorBidi" w:cstheme="majorBidi"/>
                <w:sz w:val="20"/>
                <w:szCs w:val="20"/>
              </w:rPr>
            </w:pPr>
            <w:r w:rsidRPr="00A07C45">
              <w:rPr>
                <w:rFonts w:asciiTheme="majorBidi" w:hAnsiTheme="majorBidi" w:cstheme="majorBidi"/>
                <w:sz w:val="20"/>
                <w:szCs w:val="20"/>
              </w:rPr>
              <w:t xml:space="preserve">Kesadaran dan </w:t>
            </w:r>
          </w:p>
          <w:p w14:paraId="2E5305CB" w14:textId="77777777" w:rsidR="00330D1D" w:rsidRPr="00A07C45" w:rsidRDefault="007E68DB" w:rsidP="00330D1D">
            <w:pPr>
              <w:jc w:val="both"/>
              <w:rPr>
                <w:rFonts w:asciiTheme="majorBidi" w:hAnsiTheme="majorBidi" w:cstheme="majorBidi"/>
                <w:sz w:val="20"/>
                <w:szCs w:val="20"/>
              </w:rPr>
            </w:pPr>
            <w:r w:rsidRPr="00A07C45">
              <w:rPr>
                <w:rFonts w:asciiTheme="majorBidi" w:hAnsiTheme="majorBidi" w:cstheme="majorBidi"/>
                <w:sz w:val="20"/>
                <w:szCs w:val="20"/>
              </w:rPr>
              <w:t xml:space="preserve">pemahaman WP </w:t>
            </w:r>
          </w:p>
          <w:p w14:paraId="2775BDE0" w14:textId="77777777" w:rsidR="00330D1D" w:rsidRPr="00A07C45" w:rsidRDefault="007E68DB" w:rsidP="00330D1D">
            <w:pPr>
              <w:jc w:val="both"/>
              <w:rPr>
                <w:rFonts w:asciiTheme="majorBidi" w:hAnsiTheme="majorBidi" w:cstheme="majorBidi"/>
                <w:sz w:val="20"/>
                <w:szCs w:val="20"/>
              </w:rPr>
            </w:pPr>
            <w:r w:rsidRPr="00A07C45">
              <w:rPr>
                <w:rFonts w:asciiTheme="majorBidi" w:hAnsiTheme="majorBidi" w:cstheme="majorBidi"/>
                <w:sz w:val="20"/>
                <w:szCs w:val="20"/>
              </w:rPr>
              <w:t>tentang pajak</w:t>
            </w:r>
            <w:r w:rsidR="00330D1D" w:rsidRPr="00A07C45">
              <w:rPr>
                <w:rFonts w:asciiTheme="majorBidi" w:hAnsiTheme="majorBidi" w:cstheme="majorBidi"/>
                <w:sz w:val="20"/>
                <w:szCs w:val="20"/>
              </w:rPr>
              <w:t xml:space="preserve"> </w:t>
            </w:r>
          </w:p>
          <w:p w14:paraId="63A9F1D8" w14:textId="7B9CB904" w:rsidR="00AB257B" w:rsidRPr="00A07C45" w:rsidRDefault="007E68DB" w:rsidP="00330D1D">
            <w:pPr>
              <w:jc w:val="both"/>
              <w:rPr>
                <w:rFonts w:asciiTheme="majorBidi" w:hAnsiTheme="majorBidi" w:cstheme="majorBidi"/>
                <w:sz w:val="20"/>
                <w:szCs w:val="20"/>
              </w:rPr>
            </w:pPr>
            <w:r w:rsidRPr="00A07C45">
              <w:rPr>
                <w:rFonts w:asciiTheme="majorBidi" w:hAnsiTheme="majorBidi" w:cstheme="majorBidi"/>
                <w:sz w:val="20"/>
                <w:szCs w:val="20"/>
              </w:rPr>
              <w:t>meningkatkan kepatuhan</w:t>
            </w:r>
            <w:r w:rsidR="00AB257B" w:rsidRPr="00A07C45">
              <w:rPr>
                <w:rFonts w:asciiTheme="majorBidi" w:hAnsiTheme="majorBidi" w:cstheme="majorBidi"/>
                <w:sz w:val="20"/>
                <w:szCs w:val="20"/>
              </w:rPr>
              <w:t xml:space="preserve"> </w:t>
            </w:r>
            <w:r w:rsidRPr="00A07C45">
              <w:rPr>
                <w:rFonts w:asciiTheme="majorBidi" w:hAnsiTheme="majorBidi" w:cstheme="majorBidi"/>
                <w:sz w:val="20"/>
                <w:szCs w:val="20"/>
              </w:rPr>
              <w:t xml:space="preserve">dalam pembayaran dan </w:t>
            </w:r>
          </w:p>
          <w:p w14:paraId="717CF1E1" w14:textId="09AFE528" w:rsidR="00AB257B" w:rsidRPr="00A07C45" w:rsidRDefault="007E68DB" w:rsidP="00330D1D">
            <w:pPr>
              <w:jc w:val="both"/>
              <w:rPr>
                <w:rFonts w:asciiTheme="majorBidi" w:hAnsiTheme="majorBidi" w:cstheme="majorBidi"/>
                <w:sz w:val="20"/>
                <w:szCs w:val="20"/>
              </w:rPr>
            </w:pPr>
            <w:r w:rsidRPr="00A07C45">
              <w:rPr>
                <w:rFonts w:asciiTheme="majorBidi" w:hAnsiTheme="majorBidi" w:cstheme="majorBidi"/>
                <w:sz w:val="20"/>
                <w:szCs w:val="20"/>
              </w:rPr>
              <w:t xml:space="preserve">pelaporan pajak. </w:t>
            </w:r>
          </w:p>
          <w:p w14:paraId="4AB0BA21" w14:textId="615825C5" w:rsidR="008D6D04" w:rsidRPr="00A07C45" w:rsidRDefault="007E68DB" w:rsidP="00330D1D">
            <w:pPr>
              <w:jc w:val="both"/>
              <w:rPr>
                <w:rFonts w:asciiTheme="majorBidi" w:hAnsiTheme="majorBidi" w:cstheme="majorBidi"/>
                <w:sz w:val="20"/>
                <w:szCs w:val="20"/>
              </w:rPr>
            </w:pPr>
            <w:r w:rsidRPr="00A07C45">
              <w:rPr>
                <w:rFonts w:asciiTheme="majorBidi" w:hAnsiTheme="majorBidi" w:cstheme="majorBidi"/>
                <w:sz w:val="20"/>
                <w:szCs w:val="20"/>
              </w:rPr>
              <w:t>Tingkat penghasilan juga mempengaruhi kepatuha</w:t>
            </w:r>
            <w:r w:rsidR="00330D1D" w:rsidRPr="00A07C45">
              <w:rPr>
                <w:rFonts w:asciiTheme="majorBidi" w:hAnsiTheme="majorBidi" w:cstheme="majorBidi"/>
                <w:sz w:val="20"/>
                <w:szCs w:val="20"/>
              </w:rPr>
              <w:t>n</w:t>
            </w:r>
          </w:p>
        </w:tc>
      </w:tr>
      <w:tr w:rsidR="005148C6" w:rsidRPr="00A07C45" w14:paraId="79A32BFC" w14:textId="77777777" w:rsidTr="008D6D04">
        <w:tc>
          <w:tcPr>
            <w:tcW w:w="570" w:type="dxa"/>
          </w:tcPr>
          <w:p w14:paraId="73E79880" w14:textId="0FCBF10F" w:rsidR="008D6D04" w:rsidRPr="00A07C45" w:rsidRDefault="008D6D04" w:rsidP="003F2CB9">
            <w:pPr>
              <w:jc w:val="both"/>
              <w:rPr>
                <w:rFonts w:asciiTheme="majorBidi" w:hAnsiTheme="majorBidi" w:cstheme="majorBidi"/>
                <w:sz w:val="20"/>
                <w:szCs w:val="20"/>
              </w:rPr>
            </w:pPr>
            <w:r w:rsidRPr="00A07C45">
              <w:rPr>
                <w:rFonts w:asciiTheme="majorBidi" w:hAnsiTheme="majorBidi" w:cstheme="majorBidi"/>
                <w:sz w:val="20"/>
                <w:szCs w:val="20"/>
              </w:rPr>
              <w:t>3</w:t>
            </w:r>
          </w:p>
        </w:tc>
        <w:tc>
          <w:tcPr>
            <w:tcW w:w="1835" w:type="dxa"/>
          </w:tcPr>
          <w:p w14:paraId="79971726" w14:textId="32492613" w:rsidR="008D6D04" w:rsidRPr="00A07C45" w:rsidRDefault="00532DF9" w:rsidP="003F2CB9">
            <w:pPr>
              <w:jc w:val="both"/>
              <w:rPr>
                <w:rFonts w:asciiTheme="majorBidi" w:hAnsiTheme="majorBidi" w:cstheme="majorBidi"/>
                <w:sz w:val="20"/>
                <w:szCs w:val="20"/>
              </w:rPr>
            </w:pPr>
            <w:proofErr w:type="spellStart"/>
            <w:r w:rsidRPr="00A07C45">
              <w:rPr>
                <w:rFonts w:asciiTheme="majorBidi" w:hAnsiTheme="majorBidi" w:cstheme="majorBidi"/>
                <w:sz w:val="20"/>
                <w:szCs w:val="20"/>
              </w:rPr>
              <w:t>Sihar</w:t>
            </w:r>
            <w:proofErr w:type="spellEnd"/>
            <w:r w:rsidRPr="00A07C45">
              <w:rPr>
                <w:rFonts w:asciiTheme="majorBidi" w:hAnsiTheme="majorBidi" w:cstheme="majorBidi"/>
                <w:sz w:val="20"/>
                <w:szCs w:val="20"/>
              </w:rPr>
              <w:t xml:space="preserve"> &amp; Ani (2022)</w:t>
            </w:r>
          </w:p>
        </w:tc>
        <w:tc>
          <w:tcPr>
            <w:tcW w:w="1985" w:type="dxa"/>
          </w:tcPr>
          <w:p w14:paraId="0E82AC3B" w14:textId="77777777" w:rsidR="00AB257B" w:rsidRPr="00A07C45" w:rsidRDefault="00532DF9" w:rsidP="003F2CB9">
            <w:pPr>
              <w:jc w:val="both"/>
              <w:rPr>
                <w:rFonts w:asciiTheme="majorBidi" w:hAnsiTheme="majorBidi" w:cstheme="majorBidi"/>
                <w:sz w:val="20"/>
                <w:szCs w:val="20"/>
              </w:rPr>
            </w:pPr>
            <w:proofErr w:type="spellStart"/>
            <w:r w:rsidRPr="00A07C45">
              <w:rPr>
                <w:rFonts w:asciiTheme="majorBidi" w:hAnsiTheme="majorBidi" w:cstheme="majorBidi"/>
                <w:sz w:val="20"/>
                <w:szCs w:val="20"/>
              </w:rPr>
              <w:t>Moderasi</w:t>
            </w:r>
            <w:proofErr w:type="spellEnd"/>
            <w:r w:rsidRPr="00A07C45">
              <w:rPr>
                <w:rFonts w:asciiTheme="majorBidi" w:hAnsiTheme="majorBidi" w:cstheme="majorBidi"/>
                <w:sz w:val="20"/>
                <w:szCs w:val="20"/>
              </w:rPr>
              <w:t xml:space="preserve"> Sikap </w:t>
            </w:r>
          </w:p>
          <w:p w14:paraId="16593A51" w14:textId="77777777" w:rsidR="00AB257B" w:rsidRPr="00A07C45" w:rsidRDefault="00532DF9" w:rsidP="00AB257B">
            <w:pPr>
              <w:jc w:val="both"/>
              <w:rPr>
                <w:rFonts w:asciiTheme="majorBidi" w:hAnsiTheme="majorBidi" w:cstheme="majorBidi"/>
                <w:sz w:val="20"/>
                <w:szCs w:val="20"/>
              </w:rPr>
            </w:pPr>
            <w:r w:rsidRPr="00A07C45">
              <w:rPr>
                <w:rFonts w:asciiTheme="majorBidi" w:hAnsiTheme="majorBidi" w:cstheme="majorBidi"/>
                <w:sz w:val="20"/>
                <w:szCs w:val="20"/>
              </w:rPr>
              <w:t>Nasi</w:t>
            </w:r>
            <w:r w:rsidR="00AB257B" w:rsidRPr="00A07C45">
              <w:rPr>
                <w:rFonts w:asciiTheme="majorBidi" w:hAnsiTheme="majorBidi" w:cstheme="majorBidi"/>
                <w:sz w:val="20"/>
                <w:szCs w:val="20"/>
              </w:rPr>
              <w:t>o</w:t>
            </w:r>
            <w:r w:rsidRPr="00A07C45">
              <w:rPr>
                <w:rFonts w:asciiTheme="majorBidi" w:hAnsiTheme="majorBidi" w:cstheme="majorBidi"/>
                <w:sz w:val="20"/>
                <w:szCs w:val="20"/>
              </w:rPr>
              <w:t xml:space="preserve">nalisme atas </w:t>
            </w:r>
          </w:p>
          <w:p w14:paraId="54B78875" w14:textId="77777777" w:rsidR="00AB257B" w:rsidRPr="00A07C45" w:rsidRDefault="00532DF9" w:rsidP="00AB257B">
            <w:pPr>
              <w:jc w:val="both"/>
              <w:rPr>
                <w:rFonts w:asciiTheme="majorBidi" w:hAnsiTheme="majorBidi" w:cstheme="majorBidi"/>
                <w:sz w:val="20"/>
                <w:szCs w:val="20"/>
              </w:rPr>
            </w:pPr>
            <w:r w:rsidRPr="00A07C45">
              <w:rPr>
                <w:rFonts w:asciiTheme="majorBidi" w:hAnsiTheme="majorBidi" w:cstheme="majorBidi"/>
                <w:sz w:val="20"/>
                <w:szCs w:val="20"/>
              </w:rPr>
              <w:t>Pe</w:t>
            </w:r>
            <w:r w:rsidR="0087045A" w:rsidRPr="00A07C45">
              <w:rPr>
                <w:rFonts w:asciiTheme="majorBidi" w:hAnsiTheme="majorBidi" w:cstheme="majorBidi"/>
                <w:sz w:val="20"/>
                <w:szCs w:val="20"/>
              </w:rPr>
              <w:t>n</w:t>
            </w:r>
            <w:r w:rsidRPr="00A07C45">
              <w:rPr>
                <w:rFonts w:asciiTheme="majorBidi" w:hAnsiTheme="majorBidi" w:cstheme="majorBidi"/>
                <w:sz w:val="20"/>
                <w:szCs w:val="20"/>
              </w:rPr>
              <w:t xml:space="preserve">garuh Moral Pajak Terhadap Kesadaran </w:t>
            </w:r>
          </w:p>
          <w:p w14:paraId="3460091D" w14:textId="1FFAD61C" w:rsidR="008D6D04" w:rsidRPr="00A07C45" w:rsidRDefault="00532DF9" w:rsidP="00AB257B">
            <w:pPr>
              <w:jc w:val="both"/>
              <w:rPr>
                <w:rFonts w:asciiTheme="majorBidi" w:hAnsiTheme="majorBidi" w:cstheme="majorBidi"/>
                <w:sz w:val="20"/>
                <w:szCs w:val="20"/>
              </w:rPr>
            </w:pPr>
            <w:r w:rsidRPr="00A07C45">
              <w:rPr>
                <w:rFonts w:asciiTheme="majorBidi" w:hAnsiTheme="majorBidi" w:cstheme="majorBidi"/>
                <w:sz w:val="20"/>
                <w:szCs w:val="20"/>
              </w:rPr>
              <w:t>Pajak dan Kepatuhan Wajib Pajak</w:t>
            </w:r>
          </w:p>
        </w:tc>
        <w:tc>
          <w:tcPr>
            <w:tcW w:w="1853" w:type="dxa"/>
          </w:tcPr>
          <w:p w14:paraId="4835C491" w14:textId="77777777" w:rsidR="00AB257B" w:rsidRPr="00A07C45" w:rsidRDefault="00532DF9" w:rsidP="003F2CB9">
            <w:pPr>
              <w:jc w:val="both"/>
              <w:rPr>
                <w:rFonts w:asciiTheme="majorBidi" w:hAnsiTheme="majorBidi" w:cstheme="majorBidi"/>
                <w:sz w:val="20"/>
                <w:szCs w:val="20"/>
              </w:rPr>
            </w:pPr>
            <w:r w:rsidRPr="00A07C45">
              <w:rPr>
                <w:rFonts w:asciiTheme="majorBidi" w:hAnsiTheme="majorBidi" w:cstheme="majorBidi"/>
                <w:sz w:val="20"/>
                <w:szCs w:val="20"/>
              </w:rPr>
              <w:t>X</w:t>
            </w:r>
            <w:r w:rsidR="0029175C" w:rsidRPr="00A07C45">
              <w:rPr>
                <w:rFonts w:asciiTheme="majorBidi" w:hAnsiTheme="majorBidi" w:cstheme="majorBidi"/>
                <w:sz w:val="20"/>
                <w:szCs w:val="20"/>
                <w:vertAlign w:val="subscript"/>
              </w:rPr>
              <w:t>1</w:t>
            </w:r>
            <w:r w:rsidRPr="00A07C45">
              <w:rPr>
                <w:rFonts w:asciiTheme="majorBidi" w:hAnsiTheme="majorBidi" w:cstheme="majorBidi"/>
                <w:sz w:val="20"/>
                <w:szCs w:val="20"/>
              </w:rPr>
              <w:t xml:space="preserve"> Sikap </w:t>
            </w:r>
          </w:p>
          <w:p w14:paraId="418B5417" w14:textId="51C2C392" w:rsidR="008D6D04" w:rsidRPr="00A07C45" w:rsidRDefault="00532DF9" w:rsidP="003F2CB9">
            <w:pPr>
              <w:jc w:val="both"/>
              <w:rPr>
                <w:rFonts w:asciiTheme="majorBidi" w:hAnsiTheme="majorBidi" w:cstheme="majorBidi"/>
                <w:sz w:val="20"/>
                <w:szCs w:val="20"/>
              </w:rPr>
            </w:pPr>
            <w:r w:rsidRPr="00A07C45">
              <w:rPr>
                <w:rFonts w:asciiTheme="majorBidi" w:hAnsiTheme="majorBidi" w:cstheme="majorBidi"/>
                <w:sz w:val="20"/>
                <w:szCs w:val="20"/>
              </w:rPr>
              <w:t>nasionalisme</w:t>
            </w:r>
          </w:p>
          <w:p w14:paraId="5D1EB946" w14:textId="2AA499A6" w:rsidR="00532DF9" w:rsidRPr="00A07C45" w:rsidRDefault="00532DF9" w:rsidP="003F2CB9">
            <w:pPr>
              <w:jc w:val="both"/>
              <w:rPr>
                <w:rFonts w:asciiTheme="majorBidi" w:hAnsiTheme="majorBidi" w:cstheme="majorBidi"/>
                <w:sz w:val="20"/>
                <w:szCs w:val="20"/>
              </w:rPr>
            </w:pPr>
            <w:r w:rsidRPr="00A07C45">
              <w:rPr>
                <w:rFonts w:asciiTheme="majorBidi" w:hAnsiTheme="majorBidi" w:cstheme="majorBidi"/>
                <w:sz w:val="20"/>
                <w:szCs w:val="20"/>
              </w:rPr>
              <w:t>X</w:t>
            </w:r>
            <w:r w:rsidR="0029175C" w:rsidRPr="00A07C45">
              <w:rPr>
                <w:rFonts w:asciiTheme="majorBidi" w:hAnsiTheme="majorBidi" w:cstheme="majorBidi"/>
                <w:sz w:val="20"/>
                <w:szCs w:val="20"/>
                <w:vertAlign w:val="subscript"/>
              </w:rPr>
              <w:t>2</w:t>
            </w:r>
            <w:r w:rsidRPr="00A07C45">
              <w:rPr>
                <w:rFonts w:asciiTheme="majorBidi" w:hAnsiTheme="majorBidi" w:cstheme="majorBidi"/>
                <w:sz w:val="20"/>
                <w:szCs w:val="20"/>
              </w:rPr>
              <w:t xml:space="preserve"> Moral pajak</w:t>
            </w:r>
          </w:p>
          <w:p w14:paraId="5332F61E" w14:textId="38605271" w:rsidR="00532DF9" w:rsidRPr="00A07C45" w:rsidRDefault="00532DF9" w:rsidP="003F2CB9">
            <w:pPr>
              <w:jc w:val="both"/>
              <w:rPr>
                <w:rFonts w:asciiTheme="majorBidi" w:hAnsiTheme="majorBidi" w:cstheme="majorBidi"/>
                <w:sz w:val="20"/>
                <w:szCs w:val="20"/>
              </w:rPr>
            </w:pPr>
            <w:r w:rsidRPr="00A07C45">
              <w:rPr>
                <w:rFonts w:asciiTheme="majorBidi" w:hAnsiTheme="majorBidi" w:cstheme="majorBidi"/>
                <w:sz w:val="20"/>
                <w:szCs w:val="20"/>
              </w:rPr>
              <w:t>Y</w:t>
            </w:r>
            <w:r w:rsidR="0029175C" w:rsidRPr="00A07C45">
              <w:rPr>
                <w:rFonts w:asciiTheme="majorBidi" w:hAnsiTheme="majorBidi" w:cstheme="majorBidi"/>
                <w:sz w:val="20"/>
                <w:szCs w:val="20"/>
                <w:vertAlign w:val="subscript"/>
              </w:rPr>
              <w:t>1</w:t>
            </w:r>
            <w:r w:rsidRPr="00A07C45">
              <w:rPr>
                <w:rFonts w:asciiTheme="majorBidi" w:hAnsiTheme="majorBidi" w:cstheme="majorBidi"/>
                <w:sz w:val="20"/>
                <w:szCs w:val="20"/>
              </w:rPr>
              <w:t xml:space="preserve"> Kesadaran pajak</w:t>
            </w:r>
          </w:p>
          <w:p w14:paraId="634A5E32" w14:textId="6E680BAC" w:rsidR="00532DF9" w:rsidRPr="00A07C45" w:rsidRDefault="00532DF9" w:rsidP="003F2CB9">
            <w:pPr>
              <w:jc w:val="both"/>
              <w:rPr>
                <w:rFonts w:asciiTheme="majorBidi" w:hAnsiTheme="majorBidi" w:cstheme="majorBidi"/>
                <w:sz w:val="20"/>
                <w:szCs w:val="20"/>
              </w:rPr>
            </w:pPr>
            <w:r w:rsidRPr="00A07C45">
              <w:rPr>
                <w:rFonts w:asciiTheme="majorBidi" w:hAnsiTheme="majorBidi" w:cstheme="majorBidi"/>
                <w:sz w:val="20"/>
                <w:szCs w:val="20"/>
              </w:rPr>
              <w:t>Y</w:t>
            </w:r>
            <w:r w:rsidR="0029175C" w:rsidRPr="00A07C45">
              <w:rPr>
                <w:rFonts w:asciiTheme="majorBidi" w:hAnsiTheme="majorBidi" w:cstheme="majorBidi"/>
                <w:sz w:val="20"/>
                <w:szCs w:val="20"/>
                <w:vertAlign w:val="subscript"/>
              </w:rPr>
              <w:t>2</w:t>
            </w:r>
            <w:r w:rsidRPr="00A07C45">
              <w:rPr>
                <w:rFonts w:asciiTheme="majorBidi" w:hAnsiTheme="majorBidi" w:cstheme="majorBidi"/>
                <w:sz w:val="20"/>
                <w:szCs w:val="20"/>
              </w:rPr>
              <w:t xml:space="preserve"> kepatuhan WP</w:t>
            </w:r>
          </w:p>
        </w:tc>
        <w:tc>
          <w:tcPr>
            <w:tcW w:w="1684" w:type="dxa"/>
          </w:tcPr>
          <w:p w14:paraId="6749E5C0" w14:textId="77777777" w:rsidR="00AB257B" w:rsidRPr="00A07C45" w:rsidRDefault="007E68DB" w:rsidP="002932C0">
            <w:pPr>
              <w:jc w:val="both"/>
              <w:rPr>
                <w:rFonts w:asciiTheme="majorBidi" w:hAnsiTheme="majorBidi" w:cstheme="majorBidi"/>
                <w:sz w:val="20"/>
                <w:szCs w:val="20"/>
              </w:rPr>
            </w:pPr>
            <w:r w:rsidRPr="00A07C45">
              <w:rPr>
                <w:rFonts w:asciiTheme="majorBidi" w:hAnsiTheme="majorBidi" w:cstheme="majorBidi"/>
                <w:sz w:val="20"/>
                <w:szCs w:val="20"/>
              </w:rPr>
              <w:t xml:space="preserve">Nasionalisme berpengaruh pada kesadaran dan </w:t>
            </w:r>
          </w:p>
          <w:p w14:paraId="5CDFAE58" w14:textId="77777777" w:rsidR="00AB257B" w:rsidRPr="00A07C45" w:rsidRDefault="007E68DB" w:rsidP="002932C0">
            <w:pPr>
              <w:jc w:val="both"/>
              <w:rPr>
                <w:rFonts w:asciiTheme="majorBidi" w:hAnsiTheme="majorBidi" w:cstheme="majorBidi"/>
                <w:sz w:val="20"/>
                <w:szCs w:val="20"/>
              </w:rPr>
            </w:pPr>
            <w:r w:rsidRPr="00A07C45">
              <w:rPr>
                <w:rFonts w:asciiTheme="majorBidi" w:hAnsiTheme="majorBidi" w:cstheme="majorBidi"/>
                <w:sz w:val="20"/>
                <w:szCs w:val="20"/>
              </w:rPr>
              <w:t>k</w:t>
            </w:r>
            <w:r w:rsidR="00AB257B" w:rsidRPr="00A07C45">
              <w:rPr>
                <w:rFonts w:asciiTheme="majorBidi" w:hAnsiTheme="majorBidi" w:cstheme="majorBidi"/>
                <w:sz w:val="20"/>
                <w:szCs w:val="20"/>
              </w:rPr>
              <w:t>e</w:t>
            </w:r>
            <w:r w:rsidRPr="00A07C45">
              <w:rPr>
                <w:rFonts w:asciiTheme="majorBidi" w:hAnsiTheme="majorBidi" w:cstheme="majorBidi"/>
                <w:sz w:val="20"/>
                <w:szCs w:val="20"/>
              </w:rPr>
              <w:t xml:space="preserve">patuhan pajak, </w:t>
            </w:r>
          </w:p>
          <w:p w14:paraId="114FCDFF" w14:textId="68F626C8" w:rsidR="00AB257B" w:rsidRPr="00A07C45" w:rsidRDefault="007E68DB" w:rsidP="002932C0">
            <w:pPr>
              <w:jc w:val="both"/>
              <w:rPr>
                <w:rFonts w:asciiTheme="majorBidi" w:hAnsiTheme="majorBidi" w:cstheme="majorBidi"/>
                <w:sz w:val="20"/>
                <w:szCs w:val="20"/>
              </w:rPr>
            </w:pPr>
            <w:r w:rsidRPr="00A07C45">
              <w:rPr>
                <w:rFonts w:asciiTheme="majorBidi" w:hAnsiTheme="majorBidi" w:cstheme="majorBidi"/>
                <w:sz w:val="20"/>
                <w:szCs w:val="20"/>
              </w:rPr>
              <w:t xml:space="preserve">serta </w:t>
            </w:r>
            <w:proofErr w:type="spellStart"/>
            <w:r w:rsidRPr="00A07C45">
              <w:rPr>
                <w:rFonts w:asciiTheme="majorBidi" w:hAnsiTheme="majorBidi" w:cstheme="majorBidi"/>
                <w:sz w:val="20"/>
                <w:szCs w:val="20"/>
              </w:rPr>
              <w:t>memoderasi</w:t>
            </w:r>
            <w:proofErr w:type="spellEnd"/>
            <w:r w:rsidRPr="00A07C45">
              <w:rPr>
                <w:rFonts w:asciiTheme="majorBidi" w:hAnsiTheme="majorBidi" w:cstheme="majorBidi"/>
                <w:sz w:val="20"/>
                <w:szCs w:val="20"/>
              </w:rPr>
              <w:t xml:space="preserve"> hubungan antara </w:t>
            </w:r>
            <w:r w:rsidR="00AB257B" w:rsidRPr="00A07C45">
              <w:rPr>
                <w:rFonts w:asciiTheme="majorBidi" w:hAnsiTheme="majorBidi" w:cstheme="majorBidi"/>
                <w:sz w:val="20"/>
                <w:szCs w:val="20"/>
              </w:rPr>
              <w:t>mo</w:t>
            </w:r>
            <w:r w:rsidRPr="00A07C45">
              <w:rPr>
                <w:rFonts w:asciiTheme="majorBidi" w:hAnsiTheme="majorBidi" w:cstheme="majorBidi"/>
                <w:sz w:val="20"/>
                <w:szCs w:val="20"/>
              </w:rPr>
              <w:t xml:space="preserve">ral pajak dan </w:t>
            </w:r>
          </w:p>
          <w:p w14:paraId="370C9B00" w14:textId="3D9E65CF" w:rsidR="002932C0" w:rsidRPr="00A07C45" w:rsidRDefault="007E68DB" w:rsidP="002932C0">
            <w:pPr>
              <w:jc w:val="both"/>
              <w:rPr>
                <w:rFonts w:asciiTheme="majorBidi" w:hAnsiTheme="majorBidi" w:cstheme="majorBidi"/>
                <w:sz w:val="20"/>
                <w:szCs w:val="20"/>
              </w:rPr>
            </w:pPr>
            <w:r w:rsidRPr="00A07C45">
              <w:rPr>
                <w:rFonts w:asciiTheme="majorBidi" w:hAnsiTheme="majorBidi" w:cstheme="majorBidi"/>
                <w:sz w:val="20"/>
                <w:szCs w:val="20"/>
              </w:rPr>
              <w:t>kesadaran</w:t>
            </w:r>
          </w:p>
        </w:tc>
      </w:tr>
      <w:tr w:rsidR="005148C6" w:rsidRPr="00A07C45" w14:paraId="5131D97A" w14:textId="77777777" w:rsidTr="006E6AE6">
        <w:tc>
          <w:tcPr>
            <w:tcW w:w="570" w:type="dxa"/>
          </w:tcPr>
          <w:p w14:paraId="79C9F6EA"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4</w:t>
            </w:r>
          </w:p>
        </w:tc>
        <w:tc>
          <w:tcPr>
            <w:tcW w:w="1835" w:type="dxa"/>
          </w:tcPr>
          <w:p w14:paraId="54127700"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Olivia, Siti &amp; Elda </w:t>
            </w:r>
          </w:p>
          <w:p w14:paraId="636C2EEA"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(2023)</w:t>
            </w:r>
          </w:p>
        </w:tc>
        <w:tc>
          <w:tcPr>
            <w:tcW w:w="1985" w:type="dxa"/>
          </w:tcPr>
          <w:p w14:paraId="4850A0C6" w14:textId="77777777" w:rsidR="006E6AE6" w:rsidRPr="00A07C45" w:rsidRDefault="006E6AE6" w:rsidP="0048145A">
            <w:pPr>
              <w:jc w:val="both"/>
              <w:rPr>
                <w:rFonts w:asciiTheme="majorBidi" w:hAnsiTheme="majorBidi" w:cstheme="majorBidi"/>
                <w:sz w:val="20"/>
                <w:szCs w:val="20"/>
              </w:rPr>
            </w:pPr>
            <w:proofErr w:type="spellStart"/>
            <w:r w:rsidRPr="00A07C45">
              <w:rPr>
                <w:rFonts w:asciiTheme="majorBidi" w:hAnsiTheme="majorBidi" w:cstheme="majorBidi"/>
                <w:sz w:val="20"/>
                <w:szCs w:val="20"/>
              </w:rPr>
              <w:t>Pemgaruh</w:t>
            </w:r>
            <w:proofErr w:type="spellEnd"/>
            <w:r w:rsidRPr="00A07C45">
              <w:rPr>
                <w:rFonts w:asciiTheme="majorBidi" w:hAnsiTheme="majorBidi" w:cstheme="majorBidi"/>
                <w:sz w:val="20"/>
                <w:szCs w:val="20"/>
              </w:rPr>
              <w:t xml:space="preserve"> Insentif </w:t>
            </w:r>
          </w:p>
          <w:p w14:paraId="583496A2"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Pajak Terhadap </w:t>
            </w:r>
          </w:p>
          <w:p w14:paraId="7483A25C"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Kepatuhan Wajib </w:t>
            </w:r>
          </w:p>
          <w:p w14:paraId="78F897A2"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Pajak UMKM Orang Pribadi Pada Masa </w:t>
            </w:r>
          </w:p>
          <w:p w14:paraId="73DE1790"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Pandemi Covid-19 </w:t>
            </w:r>
          </w:p>
          <w:p w14:paraId="2A3AD6F1"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(Studi Pada UMKM Di Jakarta Utara)</w:t>
            </w:r>
          </w:p>
        </w:tc>
        <w:tc>
          <w:tcPr>
            <w:tcW w:w="1853" w:type="dxa"/>
          </w:tcPr>
          <w:p w14:paraId="2E54971F"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X Insentif pajak</w:t>
            </w:r>
          </w:p>
          <w:p w14:paraId="7E36433F"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Y Kepatuhan wajib pajak</w:t>
            </w:r>
          </w:p>
        </w:tc>
        <w:tc>
          <w:tcPr>
            <w:tcW w:w="1684" w:type="dxa"/>
          </w:tcPr>
          <w:p w14:paraId="02BEB091"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Insentif pajak </w:t>
            </w:r>
          </w:p>
          <w:p w14:paraId="688854B5"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berpengaruh positif terhadap </w:t>
            </w:r>
          </w:p>
          <w:p w14:paraId="5126A023"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kepatuhan wajib </w:t>
            </w:r>
          </w:p>
          <w:p w14:paraId="51DA3D46"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pajak UMKM di </w:t>
            </w:r>
          </w:p>
          <w:p w14:paraId="3C6D891C"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Jakarta Utara</w:t>
            </w:r>
          </w:p>
        </w:tc>
      </w:tr>
      <w:tr w:rsidR="005148C6" w:rsidRPr="00A07C45" w14:paraId="5A97C5BE" w14:textId="77777777" w:rsidTr="006E6AE6">
        <w:tc>
          <w:tcPr>
            <w:tcW w:w="570" w:type="dxa"/>
          </w:tcPr>
          <w:p w14:paraId="00710327"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5</w:t>
            </w:r>
          </w:p>
        </w:tc>
        <w:tc>
          <w:tcPr>
            <w:tcW w:w="1835" w:type="dxa"/>
          </w:tcPr>
          <w:p w14:paraId="0A929CE1" w14:textId="75DCAC3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Rio &amp; Supartini</w:t>
            </w:r>
            <w:r w:rsidR="00363DF8">
              <w:rPr>
                <w:rFonts w:asciiTheme="majorBidi" w:hAnsiTheme="majorBidi" w:cstheme="majorBidi"/>
                <w:sz w:val="20"/>
                <w:szCs w:val="20"/>
              </w:rPr>
              <w:t xml:space="preserve">  </w:t>
            </w:r>
          </w:p>
          <w:p w14:paraId="35990F93" w14:textId="21C56803"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(2019)</w:t>
            </w:r>
          </w:p>
        </w:tc>
        <w:tc>
          <w:tcPr>
            <w:tcW w:w="1985" w:type="dxa"/>
          </w:tcPr>
          <w:p w14:paraId="4BF74358"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Pengaruh Implementasi Penurunan Tarif Pajak UMKM Terhadap </w:t>
            </w:r>
          </w:p>
          <w:p w14:paraId="67DF6D52"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Kepatuhan Wajib </w:t>
            </w:r>
          </w:p>
          <w:p w14:paraId="0171C147"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Pajak UMKM </w:t>
            </w:r>
          </w:p>
          <w:p w14:paraId="04107625"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Dengan Patriotisme </w:t>
            </w:r>
          </w:p>
          <w:p w14:paraId="06912983"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Sebagai </w:t>
            </w:r>
            <w:proofErr w:type="spellStart"/>
            <w:r w:rsidRPr="00A07C45">
              <w:rPr>
                <w:rFonts w:asciiTheme="majorBidi" w:hAnsiTheme="majorBidi" w:cstheme="majorBidi"/>
                <w:sz w:val="20"/>
                <w:szCs w:val="20"/>
              </w:rPr>
              <w:t>Variable</w:t>
            </w:r>
            <w:proofErr w:type="spellEnd"/>
            <w:r w:rsidRPr="00A07C45">
              <w:rPr>
                <w:rFonts w:asciiTheme="majorBidi" w:hAnsiTheme="majorBidi" w:cstheme="majorBidi"/>
                <w:sz w:val="20"/>
                <w:szCs w:val="20"/>
              </w:rPr>
              <w:t xml:space="preserve"> </w:t>
            </w:r>
          </w:p>
          <w:p w14:paraId="09F22AD1" w14:textId="77777777" w:rsidR="006E6AE6" w:rsidRPr="00A07C45" w:rsidRDefault="006E6AE6" w:rsidP="0048145A">
            <w:pPr>
              <w:jc w:val="both"/>
              <w:rPr>
                <w:rFonts w:asciiTheme="majorBidi" w:hAnsiTheme="majorBidi" w:cstheme="majorBidi"/>
                <w:sz w:val="20"/>
                <w:szCs w:val="20"/>
              </w:rPr>
            </w:pPr>
            <w:proofErr w:type="spellStart"/>
            <w:r w:rsidRPr="00A07C45">
              <w:rPr>
                <w:rFonts w:asciiTheme="majorBidi" w:hAnsiTheme="majorBidi" w:cstheme="majorBidi"/>
                <w:sz w:val="20"/>
                <w:szCs w:val="20"/>
              </w:rPr>
              <w:t>Moderasi</w:t>
            </w:r>
            <w:proofErr w:type="spellEnd"/>
          </w:p>
        </w:tc>
        <w:tc>
          <w:tcPr>
            <w:tcW w:w="1853" w:type="dxa"/>
          </w:tcPr>
          <w:p w14:paraId="2A614C2D"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X Implementasi </w:t>
            </w:r>
          </w:p>
          <w:p w14:paraId="71B41DDB"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penurunan tarif </w:t>
            </w:r>
          </w:p>
          <w:p w14:paraId="25EA4DA6"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pajak UMKM</w:t>
            </w:r>
          </w:p>
          <w:p w14:paraId="28B1B325"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Y kepatuhan WP </w:t>
            </w:r>
          </w:p>
          <w:p w14:paraId="4432641D"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UMKM</w:t>
            </w:r>
          </w:p>
          <w:p w14:paraId="5C3785EC"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Z Patriotisme</w:t>
            </w:r>
          </w:p>
        </w:tc>
        <w:tc>
          <w:tcPr>
            <w:tcW w:w="1684" w:type="dxa"/>
          </w:tcPr>
          <w:p w14:paraId="5919A352"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Penurunan tarif </w:t>
            </w:r>
          </w:p>
          <w:p w14:paraId="479B72E8"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pajak UMKM </w:t>
            </w:r>
          </w:p>
          <w:p w14:paraId="3193FA42"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meningkatkan kepatuhan, dan </w:t>
            </w:r>
          </w:p>
          <w:p w14:paraId="14F496DD"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 xml:space="preserve">patriotisme berpengaruh positif serta </w:t>
            </w:r>
          </w:p>
          <w:p w14:paraId="064C4A72" w14:textId="77777777" w:rsidR="006E6AE6" w:rsidRPr="00A07C45" w:rsidRDefault="006E6AE6" w:rsidP="0048145A">
            <w:pPr>
              <w:jc w:val="both"/>
              <w:rPr>
                <w:rFonts w:asciiTheme="majorBidi" w:hAnsiTheme="majorBidi" w:cstheme="majorBidi"/>
                <w:sz w:val="20"/>
                <w:szCs w:val="20"/>
              </w:rPr>
            </w:pPr>
            <w:proofErr w:type="spellStart"/>
            <w:r w:rsidRPr="00A07C45">
              <w:rPr>
                <w:rFonts w:asciiTheme="majorBidi" w:hAnsiTheme="majorBidi" w:cstheme="majorBidi"/>
                <w:sz w:val="20"/>
                <w:szCs w:val="20"/>
              </w:rPr>
              <w:t>memoderasi</w:t>
            </w:r>
            <w:proofErr w:type="spellEnd"/>
            <w:r w:rsidRPr="00A07C45">
              <w:rPr>
                <w:rFonts w:asciiTheme="majorBidi" w:hAnsiTheme="majorBidi" w:cstheme="majorBidi"/>
                <w:sz w:val="20"/>
                <w:szCs w:val="20"/>
              </w:rPr>
              <w:t xml:space="preserve"> efek penurunan tarif </w:t>
            </w:r>
          </w:p>
          <w:p w14:paraId="37D0A6B2" w14:textId="77777777" w:rsidR="006E6AE6" w:rsidRPr="00A07C45" w:rsidRDefault="006E6AE6" w:rsidP="0048145A">
            <w:pPr>
              <w:jc w:val="both"/>
              <w:rPr>
                <w:rFonts w:asciiTheme="majorBidi" w:hAnsiTheme="majorBidi" w:cstheme="majorBidi"/>
                <w:sz w:val="20"/>
                <w:szCs w:val="20"/>
              </w:rPr>
            </w:pPr>
            <w:r w:rsidRPr="00A07C45">
              <w:rPr>
                <w:rFonts w:asciiTheme="majorBidi" w:hAnsiTheme="majorBidi" w:cstheme="majorBidi"/>
                <w:sz w:val="20"/>
                <w:szCs w:val="20"/>
              </w:rPr>
              <w:t>pajak</w:t>
            </w:r>
          </w:p>
        </w:tc>
      </w:tr>
    </w:tbl>
    <w:p w14:paraId="5E024CE0" w14:textId="23255E9D" w:rsidR="00115623" w:rsidRDefault="00BC7CB7" w:rsidP="00115623">
      <w:pPr>
        <w:spacing w:line="240" w:lineRule="auto"/>
        <w:jc w:val="both"/>
        <w:rPr>
          <w:rFonts w:asciiTheme="majorBidi" w:hAnsiTheme="majorBidi" w:cstheme="majorBidi"/>
          <w:i/>
          <w:iCs/>
          <w:sz w:val="20"/>
          <w:szCs w:val="20"/>
        </w:rPr>
      </w:pPr>
      <w:r w:rsidRPr="00A07C45">
        <w:rPr>
          <w:rFonts w:asciiTheme="majorBidi" w:hAnsiTheme="majorBidi" w:cstheme="majorBidi"/>
          <w:i/>
          <w:iCs/>
          <w:sz w:val="20"/>
          <w:szCs w:val="20"/>
        </w:rPr>
        <w:t>Sumber Data: Hasil Penelitian, Data Diolah 2024</w:t>
      </w:r>
    </w:p>
    <w:p w14:paraId="55BBA7F1" w14:textId="47C9C8B3" w:rsidR="00115623" w:rsidRPr="00115623" w:rsidRDefault="00115623" w:rsidP="003F2CB9">
      <w:pPr>
        <w:spacing w:line="240" w:lineRule="auto"/>
        <w:jc w:val="both"/>
        <w:rPr>
          <w:rFonts w:asciiTheme="majorBidi" w:hAnsiTheme="majorBidi" w:cstheme="majorBidi"/>
          <w:b/>
          <w:bCs/>
          <w:i/>
          <w:iCs/>
        </w:rPr>
      </w:pPr>
      <w:r w:rsidRPr="00115623">
        <w:rPr>
          <w:rFonts w:asciiTheme="majorBidi" w:hAnsiTheme="majorBidi" w:cstheme="majorBidi"/>
          <w:b/>
          <w:bCs/>
          <w:i/>
          <w:iCs/>
        </w:rPr>
        <w:t>Tabel bersambung</w:t>
      </w:r>
    </w:p>
    <w:p w14:paraId="28A25343" w14:textId="77777777" w:rsidR="00115623" w:rsidRDefault="00115623" w:rsidP="003F2CB9">
      <w:pPr>
        <w:spacing w:line="240" w:lineRule="auto"/>
        <w:jc w:val="both"/>
        <w:rPr>
          <w:rFonts w:asciiTheme="majorBidi" w:hAnsiTheme="majorBidi" w:cstheme="majorBidi"/>
          <w:i/>
          <w:iCs/>
          <w:sz w:val="20"/>
          <w:szCs w:val="20"/>
        </w:rPr>
      </w:pPr>
    </w:p>
    <w:p w14:paraId="35169DA8" w14:textId="1D171A3B" w:rsidR="00115623" w:rsidRDefault="00115623" w:rsidP="003F2CB9">
      <w:pPr>
        <w:spacing w:line="240" w:lineRule="auto"/>
        <w:jc w:val="both"/>
        <w:rPr>
          <w:rFonts w:asciiTheme="majorBidi" w:hAnsiTheme="majorBidi" w:cstheme="majorBidi"/>
          <w:b/>
          <w:bCs/>
          <w:i/>
          <w:iCs/>
        </w:rPr>
      </w:pPr>
      <w:r w:rsidRPr="00115623">
        <w:rPr>
          <w:rFonts w:asciiTheme="majorBidi" w:hAnsiTheme="majorBidi" w:cstheme="majorBidi"/>
          <w:b/>
          <w:bCs/>
          <w:i/>
          <w:iCs/>
        </w:rPr>
        <w:lastRenderedPageBreak/>
        <w:t>Tabel Selanjutnya</w:t>
      </w:r>
    </w:p>
    <w:tbl>
      <w:tblPr>
        <w:tblStyle w:val="KisiTabel"/>
        <w:tblW w:w="0" w:type="auto"/>
        <w:tblLook w:val="04A0" w:firstRow="1" w:lastRow="0" w:firstColumn="1" w:lastColumn="0" w:noHBand="0" w:noVBand="1"/>
      </w:tblPr>
      <w:tblGrid>
        <w:gridCol w:w="570"/>
        <w:gridCol w:w="1835"/>
        <w:gridCol w:w="1985"/>
        <w:gridCol w:w="1853"/>
        <w:gridCol w:w="1684"/>
      </w:tblGrid>
      <w:tr w:rsidR="00115623" w:rsidRPr="00A07C45" w14:paraId="4BD7F203" w14:textId="77777777" w:rsidTr="00FE43F2">
        <w:tc>
          <w:tcPr>
            <w:tcW w:w="570" w:type="dxa"/>
          </w:tcPr>
          <w:p w14:paraId="18957B09" w14:textId="77777777" w:rsidR="00115623" w:rsidRPr="00A07C45" w:rsidRDefault="00115623" w:rsidP="00FE43F2">
            <w:pPr>
              <w:jc w:val="center"/>
              <w:rPr>
                <w:rFonts w:asciiTheme="majorBidi" w:hAnsiTheme="majorBidi" w:cstheme="majorBidi"/>
                <w:b/>
                <w:bCs/>
                <w:sz w:val="20"/>
                <w:szCs w:val="20"/>
              </w:rPr>
            </w:pPr>
            <w:r w:rsidRPr="00A07C45">
              <w:rPr>
                <w:rFonts w:asciiTheme="majorBidi" w:hAnsiTheme="majorBidi" w:cstheme="majorBidi"/>
                <w:b/>
                <w:bCs/>
                <w:sz w:val="20"/>
                <w:szCs w:val="20"/>
              </w:rPr>
              <w:t>No.</w:t>
            </w:r>
          </w:p>
        </w:tc>
        <w:tc>
          <w:tcPr>
            <w:tcW w:w="1835" w:type="dxa"/>
          </w:tcPr>
          <w:p w14:paraId="399DCE54" w14:textId="77777777" w:rsidR="00115623" w:rsidRPr="00A07C45" w:rsidRDefault="00115623" w:rsidP="00FE43F2">
            <w:pPr>
              <w:jc w:val="center"/>
              <w:rPr>
                <w:rFonts w:asciiTheme="majorBidi" w:hAnsiTheme="majorBidi" w:cstheme="majorBidi"/>
                <w:b/>
                <w:bCs/>
                <w:sz w:val="20"/>
                <w:szCs w:val="20"/>
              </w:rPr>
            </w:pPr>
            <w:r w:rsidRPr="00A07C45">
              <w:rPr>
                <w:rFonts w:asciiTheme="majorBidi" w:hAnsiTheme="majorBidi" w:cstheme="majorBidi"/>
                <w:b/>
                <w:bCs/>
                <w:sz w:val="20"/>
                <w:szCs w:val="20"/>
              </w:rPr>
              <w:t>Nama penulis/Tahun</w:t>
            </w:r>
          </w:p>
        </w:tc>
        <w:tc>
          <w:tcPr>
            <w:tcW w:w="1985" w:type="dxa"/>
          </w:tcPr>
          <w:p w14:paraId="76013FFC" w14:textId="77777777" w:rsidR="00115623" w:rsidRPr="00A07C45" w:rsidRDefault="00115623" w:rsidP="00FE43F2">
            <w:pPr>
              <w:jc w:val="center"/>
              <w:rPr>
                <w:rFonts w:asciiTheme="majorBidi" w:hAnsiTheme="majorBidi" w:cstheme="majorBidi"/>
                <w:b/>
                <w:bCs/>
                <w:sz w:val="20"/>
                <w:szCs w:val="20"/>
              </w:rPr>
            </w:pPr>
            <w:r w:rsidRPr="00A07C45">
              <w:rPr>
                <w:rFonts w:asciiTheme="majorBidi" w:hAnsiTheme="majorBidi" w:cstheme="majorBidi"/>
                <w:b/>
                <w:bCs/>
                <w:sz w:val="20"/>
                <w:szCs w:val="20"/>
              </w:rPr>
              <w:t>Judul</w:t>
            </w:r>
          </w:p>
        </w:tc>
        <w:tc>
          <w:tcPr>
            <w:tcW w:w="1853" w:type="dxa"/>
          </w:tcPr>
          <w:p w14:paraId="29008DBA" w14:textId="77777777" w:rsidR="00115623" w:rsidRPr="00A07C45" w:rsidRDefault="00115623" w:rsidP="00FE43F2">
            <w:pPr>
              <w:jc w:val="center"/>
              <w:rPr>
                <w:rFonts w:asciiTheme="majorBidi" w:hAnsiTheme="majorBidi" w:cstheme="majorBidi"/>
                <w:b/>
                <w:bCs/>
                <w:sz w:val="20"/>
                <w:szCs w:val="20"/>
              </w:rPr>
            </w:pPr>
            <w:proofErr w:type="spellStart"/>
            <w:r w:rsidRPr="00A07C45">
              <w:rPr>
                <w:rFonts w:asciiTheme="majorBidi" w:hAnsiTheme="majorBidi" w:cstheme="majorBidi"/>
                <w:b/>
                <w:bCs/>
                <w:sz w:val="20"/>
                <w:szCs w:val="20"/>
              </w:rPr>
              <w:t>Variable</w:t>
            </w:r>
            <w:proofErr w:type="spellEnd"/>
          </w:p>
        </w:tc>
        <w:tc>
          <w:tcPr>
            <w:tcW w:w="1684" w:type="dxa"/>
          </w:tcPr>
          <w:p w14:paraId="1549D0B2" w14:textId="77777777" w:rsidR="00115623" w:rsidRPr="00A07C45" w:rsidRDefault="00115623" w:rsidP="00FE43F2">
            <w:pPr>
              <w:jc w:val="center"/>
              <w:rPr>
                <w:rFonts w:asciiTheme="majorBidi" w:hAnsiTheme="majorBidi" w:cstheme="majorBidi"/>
                <w:b/>
                <w:bCs/>
                <w:sz w:val="20"/>
                <w:szCs w:val="20"/>
              </w:rPr>
            </w:pPr>
            <w:r w:rsidRPr="00A07C45">
              <w:rPr>
                <w:rFonts w:asciiTheme="majorBidi" w:hAnsiTheme="majorBidi" w:cstheme="majorBidi"/>
                <w:b/>
                <w:bCs/>
                <w:sz w:val="20"/>
                <w:szCs w:val="20"/>
              </w:rPr>
              <w:t>Hasil</w:t>
            </w:r>
          </w:p>
        </w:tc>
      </w:tr>
      <w:tr w:rsidR="00115623" w:rsidRPr="00A07C45" w14:paraId="52A17473" w14:textId="77777777" w:rsidTr="00FE43F2">
        <w:tc>
          <w:tcPr>
            <w:tcW w:w="570" w:type="dxa"/>
          </w:tcPr>
          <w:p w14:paraId="366C4385" w14:textId="55FECBAF" w:rsidR="00115623" w:rsidRPr="00A07C45" w:rsidRDefault="00115623" w:rsidP="00FE43F2">
            <w:pPr>
              <w:jc w:val="both"/>
              <w:rPr>
                <w:rFonts w:asciiTheme="majorBidi" w:hAnsiTheme="majorBidi" w:cstheme="majorBidi"/>
                <w:sz w:val="20"/>
                <w:szCs w:val="20"/>
              </w:rPr>
            </w:pPr>
            <w:r>
              <w:rPr>
                <w:rFonts w:asciiTheme="majorBidi" w:hAnsiTheme="majorBidi" w:cstheme="majorBidi"/>
                <w:sz w:val="20"/>
                <w:szCs w:val="20"/>
              </w:rPr>
              <w:t>6</w:t>
            </w:r>
          </w:p>
        </w:tc>
        <w:tc>
          <w:tcPr>
            <w:tcW w:w="1835" w:type="dxa"/>
          </w:tcPr>
          <w:p w14:paraId="72670467" w14:textId="0AE24987" w:rsidR="00115623" w:rsidRPr="002937E7" w:rsidRDefault="00115623" w:rsidP="00FE43F2">
            <w:pPr>
              <w:jc w:val="both"/>
              <w:rPr>
                <w:rFonts w:asciiTheme="majorBidi" w:hAnsiTheme="majorBidi" w:cstheme="majorBidi"/>
                <w:sz w:val="20"/>
                <w:szCs w:val="20"/>
              </w:rPr>
            </w:pPr>
            <w:r w:rsidRPr="002937E7">
              <w:rPr>
                <w:rFonts w:asciiTheme="majorBidi" w:hAnsiTheme="majorBidi" w:cstheme="majorBidi"/>
                <w:sz w:val="20"/>
                <w:szCs w:val="20"/>
              </w:rPr>
              <w:t xml:space="preserve">Rizal </w:t>
            </w:r>
            <w:r w:rsidR="00C12619" w:rsidRPr="002937E7">
              <w:rPr>
                <w:rFonts w:asciiTheme="majorBidi" w:hAnsiTheme="majorBidi" w:cstheme="majorBidi"/>
                <w:sz w:val="20"/>
                <w:szCs w:val="20"/>
              </w:rPr>
              <w:t>Fahmi (2022</w:t>
            </w:r>
            <w:r w:rsidRPr="002937E7">
              <w:rPr>
                <w:rFonts w:asciiTheme="majorBidi" w:hAnsiTheme="majorBidi" w:cstheme="majorBidi"/>
                <w:sz w:val="20"/>
                <w:szCs w:val="20"/>
              </w:rPr>
              <w:t>)</w:t>
            </w:r>
          </w:p>
        </w:tc>
        <w:tc>
          <w:tcPr>
            <w:tcW w:w="1985" w:type="dxa"/>
          </w:tcPr>
          <w:p w14:paraId="23788382" w14:textId="77777777" w:rsidR="002937E7"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Pengaruh </w:t>
            </w:r>
            <w:proofErr w:type="spellStart"/>
            <w:r w:rsidRPr="002937E7">
              <w:rPr>
                <w:rFonts w:asciiTheme="majorBidi" w:hAnsiTheme="majorBidi" w:cstheme="majorBidi"/>
                <w:sz w:val="20"/>
                <w:szCs w:val="20"/>
              </w:rPr>
              <w:t>Insenitf</w:t>
            </w:r>
            <w:proofErr w:type="spellEnd"/>
            <w:r w:rsidRPr="002937E7">
              <w:rPr>
                <w:rFonts w:asciiTheme="majorBidi" w:hAnsiTheme="majorBidi" w:cstheme="majorBidi"/>
                <w:sz w:val="20"/>
                <w:szCs w:val="20"/>
              </w:rPr>
              <w:t xml:space="preserve"> </w:t>
            </w:r>
          </w:p>
          <w:p w14:paraId="26251D72" w14:textId="77777777" w:rsidR="002937E7"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Pajak Terhadap </w:t>
            </w:r>
          </w:p>
          <w:p w14:paraId="5C6085A6" w14:textId="77777777" w:rsidR="002937E7"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Kepatuhan Pajak </w:t>
            </w:r>
          </w:p>
          <w:p w14:paraId="141E5AD0" w14:textId="6D6DCD25" w:rsidR="002937E7"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Dengan Kepercayaan Pada Otoritas </w:t>
            </w:r>
          </w:p>
          <w:p w14:paraId="5A38B259" w14:textId="77777777" w:rsidR="002937E7"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Pajak Sebagai </w:t>
            </w:r>
          </w:p>
          <w:p w14:paraId="17171EF1" w14:textId="648D2B8B" w:rsidR="00115623"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Variabel Mediasi</w:t>
            </w:r>
          </w:p>
        </w:tc>
        <w:tc>
          <w:tcPr>
            <w:tcW w:w="1853" w:type="dxa"/>
          </w:tcPr>
          <w:p w14:paraId="51DC9987" w14:textId="4D543521" w:rsidR="00115623" w:rsidRPr="002937E7" w:rsidRDefault="00115623" w:rsidP="00C12619">
            <w:pPr>
              <w:jc w:val="both"/>
              <w:rPr>
                <w:rFonts w:asciiTheme="majorBidi" w:hAnsiTheme="majorBidi" w:cstheme="majorBidi"/>
                <w:sz w:val="20"/>
                <w:szCs w:val="20"/>
              </w:rPr>
            </w:pPr>
            <w:r w:rsidRPr="002937E7">
              <w:rPr>
                <w:rFonts w:asciiTheme="majorBidi" w:hAnsiTheme="majorBidi" w:cstheme="majorBidi"/>
                <w:sz w:val="20"/>
                <w:szCs w:val="20"/>
              </w:rPr>
              <w:t>X</w:t>
            </w:r>
            <w:r w:rsidRPr="002937E7">
              <w:rPr>
                <w:rFonts w:asciiTheme="majorBidi" w:hAnsiTheme="majorBidi" w:cstheme="majorBidi"/>
                <w:sz w:val="20"/>
                <w:szCs w:val="20"/>
                <w:vertAlign w:val="subscript"/>
              </w:rPr>
              <w:t>1</w:t>
            </w:r>
            <w:r w:rsidRPr="002937E7">
              <w:rPr>
                <w:rFonts w:asciiTheme="majorBidi" w:hAnsiTheme="majorBidi" w:cstheme="majorBidi"/>
                <w:sz w:val="20"/>
                <w:szCs w:val="20"/>
              </w:rPr>
              <w:t xml:space="preserve"> </w:t>
            </w:r>
            <w:r w:rsidR="00C12619" w:rsidRPr="002937E7">
              <w:rPr>
                <w:rFonts w:asciiTheme="majorBidi" w:hAnsiTheme="majorBidi" w:cstheme="majorBidi"/>
                <w:sz w:val="20"/>
                <w:szCs w:val="20"/>
              </w:rPr>
              <w:t>I</w:t>
            </w:r>
            <w:r w:rsidRPr="002937E7">
              <w:rPr>
                <w:rFonts w:asciiTheme="majorBidi" w:hAnsiTheme="majorBidi" w:cstheme="majorBidi"/>
                <w:sz w:val="20"/>
                <w:szCs w:val="20"/>
              </w:rPr>
              <w:t>nsentif pajak</w:t>
            </w:r>
          </w:p>
          <w:p w14:paraId="6411DEA7" w14:textId="53596A95" w:rsidR="00115623" w:rsidRPr="002937E7" w:rsidRDefault="00115623"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Y </w:t>
            </w:r>
            <w:r w:rsidR="00C12619" w:rsidRPr="002937E7">
              <w:rPr>
                <w:rFonts w:asciiTheme="majorBidi" w:hAnsiTheme="majorBidi" w:cstheme="majorBidi"/>
                <w:sz w:val="20"/>
                <w:szCs w:val="20"/>
              </w:rPr>
              <w:t>Kepatuhan wajib pajak</w:t>
            </w:r>
          </w:p>
          <w:p w14:paraId="6E9A6CC9" w14:textId="77777777" w:rsidR="002937E7" w:rsidRPr="002937E7" w:rsidRDefault="00115623"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M </w:t>
            </w:r>
            <w:r w:rsidR="00C12619" w:rsidRPr="002937E7">
              <w:rPr>
                <w:rFonts w:asciiTheme="majorBidi" w:hAnsiTheme="majorBidi" w:cstheme="majorBidi"/>
                <w:sz w:val="20"/>
                <w:szCs w:val="20"/>
              </w:rPr>
              <w:t>K</w:t>
            </w:r>
            <w:r w:rsidRPr="002937E7">
              <w:rPr>
                <w:rFonts w:asciiTheme="majorBidi" w:hAnsiTheme="majorBidi" w:cstheme="majorBidi"/>
                <w:sz w:val="20"/>
                <w:szCs w:val="20"/>
              </w:rPr>
              <w:t xml:space="preserve">epercayaan </w:t>
            </w:r>
          </w:p>
          <w:p w14:paraId="484C13B5" w14:textId="354C450B" w:rsidR="00115623" w:rsidRPr="002937E7" w:rsidRDefault="00115623" w:rsidP="00C12619">
            <w:pPr>
              <w:jc w:val="both"/>
              <w:rPr>
                <w:rFonts w:asciiTheme="majorBidi" w:hAnsiTheme="majorBidi" w:cstheme="majorBidi"/>
                <w:sz w:val="20"/>
                <w:szCs w:val="20"/>
              </w:rPr>
            </w:pPr>
            <w:r w:rsidRPr="002937E7">
              <w:rPr>
                <w:rFonts w:asciiTheme="majorBidi" w:hAnsiTheme="majorBidi" w:cstheme="majorBidi"/>
                <w:sz w:val="20"/>
                <w:szCs w:val="20"/>
              </w:rPr>
              <w:t>pada otoritas pajak</w:t>
            </w:r>
          </w:p>
        </w:tc>
        <w:tc>
          <w:tcPr>
            <w:tcW w:w="1684" w:type="dxa"/>
          </w:tcPr>
          <w:p w14:paraId="6C9DF0C4" w14:textId="77777777" w:rsid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Insentif pajak </w:t>
            </w:r>
          </w:p>
          <w:p w14:paraId="572C6182" w14:textId="77777777" w:rsid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berpengaruh positif signifikan </w:t>
            </w:r>
          </w:p>
          <w:p w14:paraId="3E2CA579" w14:textId="77777777" w:rsid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terhadap kepatuhan pajak, baik secara </w:t>
            </w:r>
          </w:p>
          <w:p w14:paraId="384F1F59" w14:textId="77777777" w:rsid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langsung maupun melalui </w:t>
            </w:r>
          </w:p>
          <w:p w14:paraId="20F8307C" w14:textId="77777777" w:rsidR="002B46CB" w:rsidRDefault="00C12619" w:rsidP="002B46CB">
            <w:pPr>
              <w:jc w:val="both"/>
              <w:rPr>
                <w:rFonts w:asciiTheme="majorBidi" w:hAnsiTheme="majorBidi" w:cstheme="majorBidi"/>
                <w:sz w:val="20"/>
                <w:szCs w:val="20"/>
              </w:rPr>
            </w:pPr>
            <w:r w:rsidRPr="002937E7">
              <w:rPr>
                <w:rFonts w:asciiTheme="majorBidi" w:hAnsiTheme="majorBidi" w:cstheme="majorBidi"/>
                <w:sz w:val="20"/>
                <w:szCs w:val="20"/>
              </w:rPr>
              <w:t>kepercayaan pada otoritas pajak</w:t>
            </w:r>
            <w:r w:rsidR="002B46CB">
              <w:rPr>
                <w:rFonts w:asciiTheme="majorBidi" w:hAnsiTheme="majorBidi" w:cstheme="majorBidi"/>
                <w:sz w:val="20"/>
                <w:szCs w:val="20"/>
              </w:rPr>
              <w:t xml:space="preserve"> </w:t>
            </w:r>
          </w:p>
          <w:p w14:paraId="3EB3B527" w14:textId="6C68C5EF" w:rsidR="002B46CB" w:rsidRDefault="00C12619" w:rsidP="002B46CB">
            <w:pPr>
              <w:jc w:val="both"/>
              <w:rPr>
                <w:rFonts w:asciiTheme="majorBidi" w:hAnsiTheme="majorBidi" w:cstheme="majorBidi"/>
                <w:sz w:val="20"/>
                <w:szCs w:val="20"/>
              </w:rPr>
            </w:pPr>
            <w:r w:rsidRPr="002937E7">
              <w:rPr>
                <w:rFonts w:asciiTheme="majorBidi" w:hAnsiTheme="majorBidi" w:cstheme="majorBidi"/>
                <w:sz w:val="20"/>
                <w:szCs w:val="20"/>
              </w:rPr>
              <w:t xml:space="preserve">sebagai mediasi </w:t>
            </w:r>
            <w:r w:rsidR="002B46CB">
              <w:rPr>
                <w:rFonts w:asciiTheme="majorBidi" w:hAnsiTheme="majorBidi" w:cstheme="majorBidi"/>
                <w:sz w:val="20"/>
                <w:szCs w:val="20"/>
              </w:rPr>
              <w:t xml:space="preserve"> </w:t>
            </w:r>
          </w:p>
          <w:p w14:paraId="5B331B0C" w14:textId="46156AEC" w:rsidR="00115623" w:rsidRPr="002937E7" w:rsidRDefault="00C12619" w:rsidP="002B46CB">
            <w:pPr>
              <w:jc w:val="both"/>
              <w:rPr>
                <w:rFonts w:asciiTheme="majorBidi" w:hAnsiTheme="majorBidi" w:cstheme="majorBidi"/>
                <w:sz w:val="20"/>
                <w:szCs w:val="20"/>
              </w:rPr>
            </w:pPr>
            <w:r w:rsidRPr="002937E7">
              <w:rPr>
                <w:rFonts w:asciiTheme="majorBidi" w:hAnsiTheme="majorBidi" w:cstheme="majorBidi"/>
                <w:sz w:val="20"/>
                <w:szCs w:val="20"/>
              </w:rPr>
              <w:t>parsial</w:t>
            </w:r>
          </w:p>
        </w:tc>
      </w:tr>
      <w:tr w:rsidR="00115623" w:rsidRPr="00A07C45" w14:paraId="26C6B0AA" w14:textId="77777777" w:rsidTr="00FE43F2">
        <w:tc>
          <w:tcPr>
            <w:tcW w:w="570" w:type="dxa"/>
          </w:tcPr>
          <w:p w14:paraId="03472D90" w14:textId="2AD8ED17" w:rsidR="00115623" w:rsidRPr="00A07C45" w:rsidRDefault="00115623" w:rsidP="00FE43F2">
            <w:pPr>
              <w:jc w:val="both"/>
              <w:rPr>
                <w:rFonts w:asciiTheme="majorBidi" w:hAnsiTheme="majorBidi" w:cstheme="majorBidi"/>
                <w:sz w:val="20"/>
                <w:szCs w:val="20"/>
              </w:rPr>
            </w:pPr>
            <w:r>
              <w:rPr>
                <w:rFonts w:asciiTheme="majorBidi" w:hAnsiTheme="majorBidi" w:cstheme="majorBidi"/>
                <w:sz w:val="20"/>
                <w:szCs w:val="20"/>
              </w:rPr>
              <w:t>7</w:t>
            </w:r>
          </w:p>
        </w:tc>
        <w:tc>
          <w:tcPr>
            <w:tcW w:w="1835" w:type="dxa"/>
          </w:tcPr>
          <w:p w14:paraId="5CAB9147" w14:textId="4A1B8CDB" w:rsidR="00115623" w:rsidRPr="002937E7" w:rsidRDefault="00115623" w:rsidP="00FE43F2">
            <w:pPr>
              <w:jc w:val="both"/>
              <w:rPr>
                <w:rFonts w:asciiTheme="majorBidi" w:hAnsiTheme="majorBidi" w:cstheme="majorBidi"/>
                <w:sz w:val="20"/>
                <w:szCs w:val="20"/>
              </w:rPr>
            </w:pPr>
            <w:r w:rsidRPr="002937E7">
              <w:rPr>
                <w:rFonts w:asciiTheme="majorBidi" w:hAnsiTheme="majorBidi" w:cstheme="majorBidi"/>
                <w:sz w:val="20"/>
                <w:szCs w:val="20"/>
              </w:rPr>
              <w:t>Sri Damai (2025)</w:t>
            </w:r>
          </w:p>
        </w:tc>
        <w:tc>
          <w:tcPr>
            <w:tcW w:w="1985" w:type="dxa"/>
          </w:tcPr>
          <w:p w14:paraId="0C77EBF4" w14:textId="77777777" w:rsidR="002B46CB" w:rsidRDefault="00115623"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Pengaruh </w:t>
            </w:r>
            <w:r w:rsidR="00C12619" w:rsidRPr="002937E7">
              <w:rPr>
                <w:rFonts w:asciiTheme="majorBidi" w:hAnsiTheme="majorBidi" w:cstheme="majorBidi"/>
                <w:sz w:val="20"/>
                <w:szCs w:val="20"/>
              </w:rPr>
              <w:t>Pengetahu</w:t>
            </w:r>
            <w:r w:rsidR="002B46CB">
              <w:rPr>
                <w:rFonts w:asciiTheme="majorBidi" w:hAnsiTheme="majorBidi" w:cstheme="majorBidi"/>
                <w:sz w:val="20"/>
                <w:szCs w:val="20"/>
              </w:rPr>
              <w:t xml:space="preserve">an </w:t>
            </w:r>
            <w:r w:rsidR="00C12619" w:rsidRPr="002937E7">
              <w:rPr>
                <w:rFonts w:asciiTheme="majorBidi" w:hAnsiTheme="majorBidi" w:cstheme="majorBidi"/>
                <w:sz w:val="20"/>
                <w:szCs w:val="20"/>
              </w:rPr>
              <w:t xml:space="preserve">Wajib Pajak Dan Sosialisasi Pajak Terhadap </w:t>
            </w:r>
          </w:p>
          <w:p w14:paraId="5757B54C"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Kepatuhan Wajib </w:t>
            </w:r>
          </w:p>
          <w:p w14:paraId="6DADCB86"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Pajak Dengan</w:t>
            </w:r>
          </w:p>
          <w:p w14:paraId="02EE7878"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Kesadaran Wajib </w:t>
            </w:r>
          </w:p>
          <w:p w14:paraId="0A307039"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Pajak Sebagai </w:t>
            </w:r>
          </w:p>
          <w:p w14:paraId="3CF131D4" w14:textId="0C244C30" w:rsidR="00115623"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Variabel </w:t>
            </w:r>
            <w:proofErr w:type="spellStart"/>
            <w:r w:rsidRPr="002937E7">
              <w:rPr>
                <w:rFonts w:asciiTheme="majorBidi" w:hAnsiTheme="majorBidi" w:cstheme="majorBidi"/>
                <w:sz w:val="20"/>
                <w:szCs w:val="20"/>
              </w:rPr>
              <w:t>Intervening</w:t>
            </w:r>
            <w:proofErr w:type="spellEnd"/>
            <w:r w:rsidRPr="002937E7">
              <w:rPr>
                <w:rFonts w:asciiTheme="majorBidi" w:hAnsiTheme="majorBidi" w:cstheme="majorBidi"/>
                <w:sz w:val="20"/>
                <w:szCs w:val="20"/>
              </w:rPr>
              <w:t xml:space="preserve"> Pada Pelaku </w:t>
            </w:r>
            <w:proofErr w:type="spellStart"/>
            <w:r w:rsidRPr="002937E7">
              <w:rPr>
                <w:rFonts w:asciiTheme="majorBidi" w:hAnsiTheme="majorBidi" w:cstheme="majorBidi"/>
                <w:sz w:val="20"/>
                <w:szCs w:val="20"/>
              </w:rPr>
              <w:t>Umkm</w:t>
            </w:r>
            <w:proofErr w:type="spellEnd"/>
            <w:r w:rsidRPr="002937E7">
              <w:rPr>
                <w:rFonts w:asciiTheme="majorBidi" w:hAnsiTheme="majorBidi" w:cstheme="majorBidi"/>
                <w:sz w:val="20"/>
                <w:szCs w:val="20"/>
              </w:rPr>
              <w:t xml:space="preserve"> Di Badan Pendapatan Daerah </w:t>
            </w:r>
            <w:proofErr w:type="spellStart"/>
            <w:r w:rsidRPr="002937E7">
              <w:rPr>
                <w:rFonts w:asciiTheme="majorBidi" w:hAnsiTheme="majorBidi" w:cstheme="majorBidi"/>
                <w:sz w:val="20"/>
                <w:szCs w:val="20"/>
              </w:rPr>
              <w:t>Kab.Tapanuli</w:t>
            </w:r>
            <w:proofErr w:type="spellEnd"/>
            <w:r w:rsidRPr="002937E7">
              <w:rPr>
                <w:rFonts w:asciiTheme="majorBidi" w:hAnsiTheme="majorBidi" w:cstheme="majorBidi"/>
                <w:sz w:val="20"/>
                <w:szCs w:val="20"/>
              </w:rPr>
              <w:t xml:space="preserve"> Utara</w:t>
            </w:r>
          </w:p>
        </w:tc>
        <w:tc>
          <w:tcPr>
            <w:tcW w:w="1853" w:type="dxa"/>
          </w:tcPr>
          <w:p w14:paraId="545DD352" w14:textId="77777777" w:rsidR="002937E7"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X</w:t>
            </w:r>
            <w:r w:rsidRPr="002937E7">
              <w:rPr>
                <w:rFonts w:asciiTheme="majorBidi" w:hAnsiTheme="majorBidi" w:cstheme="majorBidi"/>
                <w:sz w:val="20"/>
                <w:szCs w:val="20"/>
                <w:vertAlign w:val="subscript"/>
              </w:rPr>
              <w:t>1</w:t>
            </w:r>
            <w:r w:rsidRPr="002937E7">
              <w:rPr>
                <w:rFonts w:asciiTheme="majorBidi" w:hAnsiTheme="majorBidi" w:cstheme="majorBidi"/>
                <w:sz w:val="20"/>
                <w:szCs w:val="20"/>
              </w:rPr>
              <w:t xml:space="preserve"> Pengetahuan</w:t>
            </w:r>
          </w:p>
          <w:p w14:paraId="17377774" w14:textId="469F15F1" w:rsidR="00C12619"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wajib pajak</w:t>
            </w:r>
          </w:p>
          <w:p w14:paraId="45EE50EB" w14:textId="77777777" w:rsidR="00C12619"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X</w:t>
            </w:r>
            <w:r w:rsidRPr="002937E7">
              <w:rPr>
                <w:rFonts w:asciiTheme="majorBidi" w:hAnsiTheme="majorBidi" w:cstheme="majorBidi"/>
                <w:sz w:val="20"/>
                <w:szCs w:val="20"/>
                <w:vertAlign w:val="subscript"/>
              </w:rPr>
              <w:t>2</w:t>
            </w:r>
            <w:r w:rsidRPr="002937E7">
              <w:rPr>
                <w:rFonts w:asciiTheme="majorBidi" w:hAnsiTheme="majorBidi" w:cstheme="majorBidi"/>
                <w:sz w:val="20"/>
                <w:szCs w:val="20"/>
              </w:rPr>
              <w:t xml:space="preserve"> Sosialisasi pajak</w:t>
            </w:r>
          </w:p>
          <w:p w14:paraId="62A30E8D" w14:textId="77777777" w:rsidR="00C12619"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Y Kepatuhan wajib pajak</w:t>
            </w:r>
          </w:p>
          <w:p w14:paraId="0C11651D" w14:textId="4A3B7F7F" w:rsidR="00350399"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M Kesadaran wajib pajak</w:t>
            </w:r>
          </w:p>
        </w:tc>
        <w:tc>
          <w:tcPr>
            <w:tcW w:w="1684" w:type="dxa"/>
          </w:tcPr>
          <w:p w14:paraId="1260CDDF" w14:textId="19853E8A" w:rsidR="00115623" w:rsidRPr="002937E7" w:rsidRDefault="00A1084F" w:rsidP="00A1084F">
            <w:pPr>
              <w:rPr>
                <w:rFonts w:asciiTheme="majorBidi" w:hAnsiTheme="majorBidi" w:cstheme="majorBidi"/>
                <w:sz w:val="20"/>
                <w:szCs w:val="20"/>
              </w:rPr>
            </w:pPr>
            <w:r w:rsidRPr="002937E7">
              <w:rPr>
                <w:rFonts w:asciiTheme="majorBidi" w:hAnsiTheme="majorBidi" w:cstheme="majorBidi"/>
                <w:sz w:val="20"/>
                <w:szCs w:val="20"/>
              </w:rPr>
              <w:t xml:space="preserve">Pengetahuan wajib pajak dan sosialisasi pajak berpengaruh positif signifikan terhadap kepatuhan wajib pajak UMKM, baik secara langsung maupun melalui kesadaran wajib pajak sebagai variabel </w:t>
            </w:r>
            <w:proofErr w:type="spellStart"/>
            <w:r w:rsidRPr="002937E7">
              <w:rPr>
                <w:rFonts w:asciiTheme="majorBidi" w:hAnsiTheme="majorBidi" w:cstheme="majorBidi"/>
                <w:sz w:val="20"/>
                <w:szCs w:val="20"/>
              </w:rPr>
              <w:t>intervening</w:t>
            </w:r>
            <w:proofErr w:type="spellEnd"/>
            <w:r w:rsidRPr="002937E7">
              <w:rPr>
                <w:rFonts w:asciiTheme="majorBidi" w:hAnsiTheme="majorBidi" w:cstheme="majorBidi"/>
                <w:sz w:val="20"/>
                <w:szCs w:val="20"/>
              </w:rPr>
              <w:t>.</w:t>
            </w:r>
          </w:p>
        </w:tc>
      </w:tr>
      <w:tr w:rsidR="00115623" w:rsidRPr="00A07C45" w14:paraId="73ADEA04" w14:textId="77777777" w:rsidTr="00FE43F2">
        <w:tc>
          <w:tcPr>
            <w:tcW w:w="570" w:type="dxa"/>
          </w:tcPr>
          <w:p w14:paraId="2B7A975A" w14:textId="5F0C5023" w:rsidR="00115623" w:rsidRPr="00A07C45" w:rsidRDefault="00115623" w:rsidP="00FE43F2">
            <w:pPr>
              <w:jc w:val="both"/>
              <w:rPr>
                <w:rFonts w:asciiTheme="majorBidi" w:hAnsiTheme="majorBidi" w:cstheme="majorBidi"/>
                <w:sz w:val="20"/>
                <w:szCs w:val="20"/>
              </w:rPr>
            </w:pPr>
            <w:r>
              <w:rPr>
                <w:rFonts w:asciiTheme="majorBidi" w:hAnsiTheme="majorBidi" w:cstheme="majorBidi"/>
                <w:sz w:val="20"/>
                <w:szCs w:val="20"/>
              </w:rPr>
              <w:t>8</w:t>
            </w:r>
          </w:p>
        </w:tc>
        <w:tc>
          <w:tcPr>
            <w:tcW w:w="1835" w:type="dxa"/>
          </w:tcPr>
          <w:p w14:paraId="344D8739" w14:textId="77777777" w:rsidR="00193B17" w:rsidRPr="002937E7" w:rsidRDefault="00350399" w:rsidP="00350399">
            <w:pPr>
              <w:jc w:val="both"/>
              <w:rPr>
                <w:rFonts w:asciiTheme="majorBidi" w:hAnsiTheme="majorBidi" w:cstheme="majorBidi"/>
                <w:sz w:val="20"/>
                <w:szCs w:val="20"/>
              </w:rPr>
            </w:pPr>
            <w:r w:rsidRPr="002937E7">
              <w:rPr>
                <w:rFonts w:asciiTheme="majorBidi" w:hAnsiTheme="majorBidi" w:cstheme="majorBidi"/>
                <w:sz w:val="20"/>
                <w:szCs w:val="20"/>
              </w:rPr>
              <w:t>Moh.</w:t>
            </w:r>
            <w:r w:rsidR="00193B17" w:rsidRPr="002937E7">
              <w:rPr>
                <w:rFonts w:asciiTheme="majorBidi" w:hAnsiTheme="majorBidi" w:cstheme="majorBidi"/>
                <w:sz w:val="20"/>
                <w:szCs w:val="20"/>
              </w:rPr>
              <w:t xml:space="preserve"> </w:t>
            </w:r>
            <w:r w:rsidRPr="002937E7">
              <w:rPr>
                <w:rFonts w:asciiTheme="majorBidi" w:hAnsiTheme="majorBidi" w:cstheme="majorBidi"/>
                <w:sz w:val="20"/>
                <w:szCs w:val="20"/>
              </w:rPr>
              <w:t xml:space="preserve">Ubaidillah </w:t>
            </w:r>
          </w:p>
          <w:p w14:paraId="190D23D3" w14:textId="1D495819" w:rsidR="00115623" w:rsidRPr="002937E7" w:rsidRDefault="00350399" w:rsidP="00350399">
            <w:pPr>
              <w:jc w:val="both"/>
              <w:rPr>
                <w:rFonts w:asciiTheme="majorBidi" w:hAnsiTheme="majorBidi" w:cstheme="majorBidi"/>
                <w:sz w:val="20"/>
                <w:szCs w:val="20"/>
              </w:rPr>
            </w:pPr>
            <w:r w:rsidRPr="002937E7">
              <w:rPr>
                <w:rFonts w:asciiTheme="majorBidi" w:hAnsiTheme="majorBidi" w:cstheme="majorBidi"/>
                <w:sz w:val="20"/>
                <w:szCs w:val="20"/>
              </w:rPr>
              <w:t>(2023)</w:t>
            </w:r>
          </w:p>
        </w:tc>
        <w:tc>
          <w:tcPr>
            <w:tcW w:w="1985" w:type="dxa"/>
          </w:tcPr>
          <w:p w14:paraId="0A81F553" w14:textId="77777777" w:rsidR="002B46CB" w:rsidRDefault="0035039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Peran Nasionalisme </w:t>
            </w:r>
          </w:p>
          <w:p w14:paraId="54CA2828"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Dalam </w:t>
            </w:r>
            <w:r w:rsidR="00350399" w:rsidRPr="002937E7">
              <w:rPr>
                <w:rFonts w:asciiTheme="majorBidi" w:hAnsiTheme="majorBidi" w:cstheme="majorBidi"/>
                <w:sz w:val="20"/>
                <w:szCs w:val="20"/>
              </w:rPr>
              <w:t xml:space="preserve">Membentuk </w:t>
            </w:r>
          </w:p>
          <w:p w14:paraId="3A5083D6" w14:textId="6A736996" w:rsidR="00350399" w:rsidRPr="002937E7" w:rsidRDefault="002B46CB" w:rsidP="00C12619">
            <w:pPr>
              <w:jc w:val="both"/>
              <w:rPr>
                <w:rFonts w:asciiTheme="majorBidi" w:hAnsiTheme="majorBidi" w:cstheme="majorBidi"/>
                <w:sz w:val="20"/>
                <w:szCs w:val="20"/>
              </w:rPr>
            </w:pPr>
            <w:r>
              <w:rPr>
                <w:rFonts w:asciiTheme="majorBidi" w:hAnsiTheme="majorBidi" w:cstheme="majorBidi"/>
                <w:sz w:val="20"/>
                <w:szCs w:val="20"/>
              </w:rPr>
              <w:t>Mo</w:t>
            </w:r>
            <w:r w:rsidR="00350399" w:rsidRPr="002937E7">
              <w:rPr>
                <w:rFonts w:asciiTheme="majorBidi" w:hAnsiTheme="majorBidi" w:cstheme="majorBidi"/>
                <w:sz w:val="20"/>
                <w:szCs w:val="20"/>
              </w:rPr>
              <w:t xml:space="preserve">ral Pajak </w:t>
            </w:r>
            <w:r w:rsidR="00C12619" w:rsidRPr="002937E7">
              <w:rPr>
                <w:rFonts w:asciiTheme="majorBidi" w:hAnsiTheme="majorBidi" w:cstheme="majorBidi"/>
                <w:sz w:val="20"/>
                <w:szCs w:val="20"/>
              </w:rPr>
              <w:t xml:space="preserve">Untuk </w:t>
            </w:r>
          </w:p>
          <w:p w14:paraId="28241E1C" w14:textId="68A67E46" w:rsidR="00115623" w:rsidRPr="002937E7" w:rsidRDefault="0035039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Meningkatkan Kepatuhan Wajib </w:t>
            </w:r>
            <w:proofErr w:type="spellStart"/>
            <w:r w:rsidRPr="002937E7">
              <w:rPr>
                <w:rFonts w:asciiTheme="majorBidi" w:hAnsiTheme="majorBidi" w:cstheme="majorBidi"/>
                <w:sz w:val="20"/>
                <w:szCs w:val="20"/>
              </w:rPr>
              <w:t>Pajk</w:t>
            </w:r>
            <w:proofErr w:type="spellEnd"/>
          </w:p>
        </w:tc>
        <w:tc>
          <w:tcPr>
            <w:tcW w:w="1853" w:type="dxa"/>
          </w:tcPr>
          <w:p w14:paraId="6354EBF7" w14:textId="77777777" w:rsidR="00C12619"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X</w:t>
            </w:r>
            <w:r w:rsidRPr="002937E7">
              <w:rPr>
                <w:rFonts w:asciiTheme="majorBidi" w:hAnsiTheme="majorBidi" w:cstheme="majorBidi"/>
                <w:sz w:val="20"/>
                <w:szCs w:val="20"/>
                <w:vertAlign w:val="subscript"/>
              </w:rPr>
              <w:t>1</w:t>
            </w:r>
            <w:r w:rsidRPr="002937E7">
              <w:rPr>
                <w:rFonts w:asciiTheme="majorBidi" w:hAnsiTheme="majorBidi" w:cstheme="majorBidi"/>
                <w:sz w:val="20"/>
                <w:szCs w:val="20"/>
              </w:rPr>
              <w:t xml:space="preserve"> Moral pajak</w:t>
            </w:r>
          </w:p>
          <w:p w14:paraId="4BED3C7F" w14:textId="77777777" w:rsidR="00C12619"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X</w:t>
            </w:r>
            <w:r w:rsidRPr="002937E7">
              <w:rPr>
                <w:rFonts w:asciiTheme="majorBidi" w:hAnsiTheme="majorBidi" w:cstheme="majorBidi"/>
                <w:sz w:val="20"/>
                <w:szCs w:val="20"/>
                <w:vertAlign w:val="subscript"/>
              </w:rPr>
              <w:t>2</w:t>
            </w:r>
            <w:r w:rsidRPr="002937E7">
              <w:rPr>
                <w:rFonts w:asciiTheme="majorBidi" w:hAnsiTheme="majorBidi" w:cstheme="majorBidi"/>
                <w:sz w:val="20"/>
                <w:szCs w:val="20"/>
              </w:rPr>
              <w:t xml:space="preserve"> Sosialisasi pajak</w:t>
            </w:r>
          </w:p>
          <w:p w14:paraId="67369ED7" w14:textId="77777777" w:rsidR="00C12619"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Y Kepatuhan wajib pajak</w:t>
            </w:r>
          </w:p>
          <w:p w14:paraId="0CA3E474" w14:textId="35787B9E" w:rsidR="00C12619"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Z Nasionalisme</w:t>
            </w:r>
          </w:p>
        </w:tc>
        <w:tc>
          <w:tcPr>
            <w:tcW w:w="1684" w:type="dxa"/>
          </w:tcPr>
          <w:p w14:paraId="272C7BBE"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Moral pajak </w:t>
            </w:r>
          </w:p>
          <w:p w14:paraId="6E8B99FE"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berpengaruh positif dan </w:t>
            </w:r>
            <w:proofErr w:type="spellStart"/>
            <w:r w:rsidRPr="002937E7">
              <w:rPr>
                <w:rFonts w:asciiTheme="majorBidi" w:hAnsiTheme="majorBidi" w:cstheme="majorBidi"/>
                <w:sz w:val="20"/>
                <w:szCs w:val="20"/>
              </w:rPr>
              <w:t>signifi</w:t>
            </w:r>
            <w:proofErr w:type="spellEnd"/>
            <w:r w:rsidR="002B46CB">
              <w:rPr>
                <w:rFonts w:asciiTheme="majorBidi" w:hAnsiTheme="majorBidi" w:cstheme="majorBidi"/>
                <w:sz w:val="20"/>
                <w:szCs w:val="20"/>
              </w:rPr>
              <w:t xml:space="preserve">- </w:t>
            </w:r>
            <w:r w:rsidRPr="002937E7">
              <w:rPr>
                <w:rFonts w:asciiTheme="majorBidi" w:hAnsiTheme="majorBidi" w:cstheme="majorBidi"/>
                <w:sz w:val="20"/>
                <w:szCs w:val="20"/>
              </w:rPr>
              <w:t xml:space="preserve">kan terhadap </w:t>
            </w:r>
          </w:p>
          <w:p w14:paraId="067FE62C" w14:textId="788643E4" w:rsidR="00115623"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kepatuhan pajak, dengan nasionalisme sebagai moderator yang memperkuat hubungan tersebut</w:t>
            </w:r>
          </w:p>
        </w:tc>
      </w:tr>
      <w:tr w:rsidR="00350399" w:rsidRPr="00A07C45" w14:paraId="60B2C8CB" w14:textId="77777777" w:rsidTr="00FE43F2">
        <w:tc>
          <w:tcPr>
            <w:tcW w:w="570" w:type="dxa"/>
          </w:tcPr>
          <w:p w14:paraId="05A22E7B" w14:textId="766B452C" w:rsidR="00350399" w:rsidRPr="00A07C45" w:rsidRDefault="00350399" w:rsidP="00350399">
            <w:pPr>
              <w:jc w:val="both"/>
              <w:rPr>
                <w:rFonts w:asciiTheme="majorBidi" w:hAnsiTheme="majorBidi" w:cstheme="majorBidi"/>
                <w:sz w:val="20"/>
                <w:szCs w:val="20"/>
              </w:rPr>
            </w:pPr>
            <w:r>
              <w:rPr>
                <w:rFonts w:asciiTheme="majorBidi" w:hAnsiTheme="majorBidi" w:cstheme="majorBidi"/>
                <w:sz w:val="20"/>
                <w:szCs w:val="20"/>
              </w:rPr>
              <w:t>9</w:t>
            </w:r>
          </w:p>
        </w:tc>
        <w:tc>
          <w:tcPr>
            <w:tcW w:w="1835" w:type="dxa"/>
          </w:tcPr>
          <w:p w14:paraId="39DDD05E" w14:textId="7FBCC002" w:rsidR="00350399" w:rsidRPr="002937E7" w:rsidRDefault="00C12619" w:rsidP="00350399">
            <w:pPr>
              <w:jc w:val="both"/>
              <w:rPr>
                <w:rFonts w:asciiTheme="majorBidi" w:hAnsiTheme="majorBidi" w:cstheme="majorBidi"/>
                <w:sz w:val="20"/>
                <w:szCs w:val="20"/>
              </w:rPr>
            </w:pPr>
            <w:r w:rsidRPr="002937E7">
              <w:rPr>
                <w:rFonts w:asciiTheme="majorBidi" w:hAnsiTheme="majorBidi" w:cstheme="majorBidi"/>
                <w:sz w:val="20"/>
                <w:szCs w:val="20"/>
              </w:rPr>
              <w:t xml:space="preserve">Sri </w:t>
            </w:r>
            <w:r w:rsidR="00193B17" w:rsidRPr="002937E7">
              <w:rPr>
                <w:rFonts w:asciiTheme="majorBidi" w:hAnsiTheme="majorBidi" w:cstheme="majorBidi"/>
                <w:sz w:val="20"/>
                <w:szCs w:val="20"/>
              </w:rPr>
              <w:t xml:space="preserve">L.Y </w:t>
            </w:r>
            <w:proofErr w:type="spellStart"/>
            <w:r w:rsidRPr="002937E7">
              <w:rPr>
                <w:rFonts w:asciiTheme="majorBidi" w:hAnsiTheme="majorBidi" w:cstheme="majorBidi"/>
                <w:sz w:val="20"/>
                <w:szCs w:val="20"/>
              </w:rPr>
              <w:t>Prastyatini</w:t>
            </w:r>
            <w:proofErr w:type="spellEnd"/>
            <w:r w:rsidR="00193B17" w:rsidRPr="002937E7">
              <w:rPr>
                <w:rFonts w:asciiTheme="majorBidi" w:hAnsiTheme="majorBidi" w:cstheme="majorBidi"/>
                <w:sz w:val="20"/>
                <w:szCs w:val="20"/>
              </w:rPr>
              <w:t xml:space="preserve"> (2023)</w:t>
            </w:r>
          </w:p>
        </w:tc>
        <w:tc>
          <w:tcPr>
            <w:tcW w:w="1985" w:type="dxa"/>
          </w:tcPr>
          <w:p w14:paraId="0A21E0F6" w14:textId="48E7E83B" w:rsidR="00350399" w:rsidRPr="002937E7" w:rsidRDefault="00C12619" w:rsidP="00350399">
            <w:pPr>
              <w:jc w:val="both"/>
              <w:rPr>
                <w:rFonts w:asciiTheme="majorBidi" w:hAnsiTheme="majorBidi" w:cstheme="majorBidi"/>
                <w:sz w:val="20"/>
                <w:szCs w:val="20"/>
              </w:rPr>
            </w:pPr>
            <w:r w:rsidRPr="002937E7">
              <w:rPr>
                <w:rFonts w:asciiTheme="majorBidi" w:hAnsiTheme="majorBidi" w:cstheme="majorBidi"/>
                <w:sz w:val="20"/>
                <w:szCs w:val="20"/>
              </w:rPr>
              <w:t>Pengaruh Nasionalisme,</w:t>
            </w:r>
            <w:r w:rsidR="002B46CB">
              <w:rPr>
                <w:rFonts w:asciiTheme="majorBidi" w:hAnsiTheme="majorBidi" w:cstheme="majorBidi"/>
                <w:sz w:val="20"/>
                <w:szCs w:val="20"/>
              </w:rPr>
              <w:t xml:space="preserve"> </w:t>
            </w:r>
            <w:r w:rsidRPr="002937E7">
              <w:rPr>
                <w:rFonts w:asciiTheme="majorBidi" w:hAnsiTheme="majorBidi" w:cstheme="majorBidi"/>
                <w:sz w:val="20"/>
                <w:szCs w:val="20"/>
              </w:rPr>
              <w:t xml:space="preserve">Tingkat Pendapatan, </w:t>
            </w:r>
          </w:p>
          <w:p w14:paraId="4CFBA918" w14:textId="77777777" w:rsidR="002B46CB" w:rsidRDefault="00C12619" w:rsidP="00350399">
            <w:pPr>
              <w:jc w:val="both"/>
              <w:rPr>
                <w:rFonts w:asciiTheme="majorBidi" w:hAnsiTheme="majorBidi" w:cstheme="majorBidi"/>
                <w:sz w:val="20"/>
                <w:szCs w:val="20"/>
              </w:rPr>
            </w:pPr>
            <w:r w:rsidRPr="002937E7">
              <w:rPr>
                <w:rFonts w:asciiTheme="majorBidi" w:hAnsiTheme="majorBidi" w:cstheme="majorBidi"/>
                <w:sz w:val="20"/>
                <w:szCs w:val="20"/>
              </w:rPr>
              <w:t xml:space="preserve">Kepercayaan Pada </w:t>
            </w:r>
          </w:p>
          <w:p w14:paraId="5B1976D1" w14:textId="77777777" w:rsidR="002B46CB" w:rsidRDefault="00C12619" w:rsidP="00350399">
            <w:pPr>
              <w:jc w:val="both"/>
              <w:rPr>
                <w:rFonts w:asciiTheme="majorBidi" w:hAnsiTheme="majorBidi" w:cstheme="majorBidi"/>
                <w:sz w:val="20"/>
                <w:szCs w:val="20"/>
              </w:rPr>
            </w:pPr>
            <w:r w:rsidRPr="002937E7">
              <w:rPr>
                <w:rFonts w:asciiTheme="majorBidi" w:hAnsiTheme="majorBidi" w:cstheme="majorBidi"/>
                <w:sz w:val="20"/>
                <w:szCs w:val="20"/>
              </w:rPr>
              <w:t>O</w:t>
            </w:r>
            <w:r w:rsidR="002B46CB">
              <w:rPr>
                <w:rFonts w:asciiTheme="majorBidi" w:hAnsiTheme="majorBidi" w:cstheme="majorBidi"/>
                <w:sz w:val="20"/>
                <w:szCs w:val="20"/>
              </w:rPr>
              <w:t>t</w:t>
            </w:r>
            <w:r w:rsidRPr="002937E7">
              <w:rPr>
                <w:rFonts w:asciiTheme="majorBidi" w:hAnsiTheme="majorBidi" w:cstheme="majorBidi"/>
                <w:sz w:val="20"/>
                <w:szCs w:val="20"/>
              </w:rPr>
              <w:t xml:space="preserve">oritas Pajak </w:t>
            </w:r>
          </w:p>
          <w:p w14:paraId="50BFE23B" w14:textId="3FB6D210" w:rsidR="00350399" w:rsidRPr="002937E7" w:rsidRDefault="00C12619" w:rsidP="00350399">
            <w:pPr>
              <w:jc w:val="both"/>
              <w:rPr>
                <w:rFonts w:asciiTheme="majorBidi" w:hAnsiTheme="majorBidi" w:cstheme="majorBidi"/>
                <w:sz w:val="20"/>
                <w:szCs w:val="20"/>
              </w:rPr>
            </w:pPr>
            <w:r w:rsidRPr="002937E7">
              <w:rPr>
                <w:rFonts w:asciiTheme="majorBidi" w:hAnsiTheme="majorBidi" w:cstheme="majorBidi"/>
                <w:sz w:val="20"/>
                <w:szCs w:val="20"/>
              </w:rPr>
              <w:t xml:space="preserve">Terhadap Kepatuhan </w:t>
            </w:r>
          </w:p>
          <w:p w14:paraId="6FE8FCF2" w14:textId="77777777" w:rsidR="002B46CB" w:rsidRDefault="00C12619" w:rsidP="00350399">
            <w:pPr>
              <w:jc w:val="both"/>
              <w:rPr>
                <w:rFonts w:asciiTheme="majorBidi" w:hAnsiTheme="majorBidi" w:cstheme="majorBidi"/>
                <w:sz w:val="20"/>
                <w:szCs w:val="20"/>
              </w:rPr>
            </w:pPr>
            <w:r w:rsidRPr="002937E7">
              <w:rPr>
                <w:rFonts w:asciiTheme="majorBidi" w:hAnsiTheme="majorBidi" w:cstheme="majorBidi"/>
                <w:sz w:val="20"/>
                <w:szCs w:val="20"/>
              </w:rPr>
              <w:t xml:space="preserve">Membayar Pajak </w:t>
            </w:r>
          </w:p>
          <w:p w14:paraId="0D8F7C05" w14:textId="30118055" w:rsidR="00350399" w:rsidRPr="002937E7" w:rsidRDefault="00C12619" w:rsidP="00350399">
            <w:pPr>
              <w:jc w:val="both"/>
              <w:rPr>
                <w:rFonts w:asciiTheme="majorBidi" w:hAnsiTheme="majorBidi" w:cstheme="majorBidi"/>
                <w:sz w:val="20"/>
                <w:szCs w:val="20"/>
              </w:rPr>
            </w:pPr>
            <w:r w:rsidRPr="002937E7">
              <w:rPr>
                <w:rFonts w:asciiTheme="majorBidi" w:hAnsiTheme="majorBidi" w:cstheme="majorBidi"/>
                <w:sz w:val="20"/>
                <w:szCs w:val="20"/>
              </w:rPr>
              <w:t>Pribadi</w:t>
            </w:r>
          </w:p>
        </w:tc>
        <w:tc>
          <w:tcPr>
            <w:tcW w:w="1853" w:type="dxa"/>
          </w:tcPr>
          <w:p w14:paraId="0EE01A7A" w14:textId="2BA7F084" w:rsidR="00350399" w:rsidRPr="002937E7" w:rsidRDefault="00350399" w:rsidP="00350399">
            <w:pPr>
              <w:jc w:val="both"/>
              <w:rPr>
                <w:rFonts w:asciiTheme="majorBidi" w:hAnsiTheme="majorBidi" w:cstheme="majorBidi"/>
                <w:sz w:val="20"/>
                <w:szCs w:val="20"/>
              </w:rPr>
            </w:pPr>
            <w:r w:rsidRPr="002937E7">
              <w:rPr>
                <w:rFonts w:asciiTheme="majorBidi" w:hAnsiTheme="majorBidi" w:cstheme="majorBidi"/>
                <w:sz w:val="20"/>
                <w:szCs w:val="20"/>
              </w:rPr>
              <w:t>X</w:t>
            </w:r>
            <w:r w:rsidRPr="002937E7">
              <w:rPr>
                <w:rFonts w:asciiTheme="majorBidi" w:hAnsiTheme="majorBidi" w:cstheme="majorBidi"/>
                <w:sz w:val="20"/>
                <w:szCs w:val="20"/>
                <w:vertAlign w:val="subscript"/>
              </w:rPr>
              <w:t xml:space="preserve">1 </w:t>
            </w:r>
            <w:r w:rsidRPr="002937E7">
              <w:rPr>
                <w:rFonts w:asciiTheme="majorBidi" w:hAnsiTheme="majorBidi" w:cstheme="majorBidi"/>
                <w:sz w:val="20"/>
                <w:szCs w:val="20"/>
              </w:rPr>
              <w:t>Nasionalisme</w:t>
            </w:r>
          </w:p>
          <w:p w14:paraId="46647118" w14:textId="39575A42" w:rsidR="00350399" w:rsidRPr="002937E7" w:rsidRDefault="00350399" w:rsidP="00350399">
            <w:pPr>
              <w:jc w:val="both"/>
              <w:rPr>
                <w:rFonts w:asciiTheme="majorBidi" w:hAnsiTheme="majorBidi" w:cstheme="majorBidi"/>
                <w:sz w:val="20"/>
                <w:szCs w:val="20"/>
              </w:rPr>
            </w:pPr>
            <w:r w:rsidRPr="002937E7">
              <w:rPr>
                <w:rFonts w:asciiTheme="majorBidi" w:hAnsiTheme="majorBidi" w:cstheme="majorBidi"/>
                <w:sz w:val="20"/>
                <w:szCs w:val="20"/>
              </w:rPr>
              <w:t>X</w:t>
            </w:r>
            <w:r w:rsidRPr="002937E7">
              <w:rPr>
                <w:rFonts w:asciiTheme="majorBidi" w:hAnsiTheme="majorBidi" w:cstheme="majorBidi"/>
                <w:sz w:val="20"/>
                <w:szCs w:val="20"/>
                <w:vertAlign w:val="subscript"/>
              </w:rPr>
              <w:t>2</w:t>
            </w:r>
            <w:r w:rsidRPr="002937E7">
              <w:rPr>
                <w:rFonts w:asciiTheme="majorBidi" w:hAnsiTheme="majorBidi" w:cstheme="majorBidi"/>
                <w:sz w:val="20"/>
                <w:szCs w:val="20"/>
              </w:rPr>
              <w:t xml:space="preserve"> Pengetahuan dan </w:t>
            </w:r>
            <w:r w:rsidR="00C12619" w:rsidRPr="002937E7">
              <w:rPr>
                <w:rFonts w:asciiTheme="majorBidi" w:hAnsiTheme="majorBidi" w:cstheme="majorBidi"/>
                <w:sz w:val="20"/>
                <w:szCs w:val="20"/>
              </w:rPr>
              <w:t>t</w:t>
            </w:r>
            <w:r w:rsidRPr="002937E7">
              <w:rPr>
                <w:rFonts w:asciiTheme="majorBidi" w:hAnsiTheme="majorBidi" w:cstheme="majorBidi"/>
                <w:sz w:val="20"/>
                <w:szCs w:val="20"/>
              </w:rPr>
              <w:t xml:space="preserve">ingkat </w:t>
            </w:r>
            <w:r w:rsidR="00C12619" w:rsidRPr="002937E7">
              <w:rPr>
                <w:rFonts w:asciiTheme="majorBidi" w:hAnsiTheme="majorBidi" w:cstheme="majorBidi"/>
                <w:sz w:val="20"/>
                <w:szCs w:val="20"/>
              </w:rPr>
              <w:t>p</w:t>
            </w:r>
            <w:r w:rsidRPr="002937E7">
              <w:rPr>
                <w:rFonts w:asciiTheme="majorBidi" w:hAnsiTheme="majorBidi" w:cstheme="majorBidi"/>
                <w:sz w:val="20"/>
                <w:szCs w:val="20"/>
              </w:rPr>
              <w:t>endapatan</w:t>
            </w:r>
          </w:p>
          <w:p w14:paraId="0E96C7B5" w14:textId="77777777" w:rsidR="002B46CB" w:rsidRDefault="00350399" w:rsidP="00350399">
            <w:pPr>
              <w:jc w:val="both"/>
              <w:rPr>
                <w:rFonts w:asciiTheme="majorBidi" w:hAnsiTheme="majorBidi" w:cstheme="majorBidi"/>
                <w:sz w:val="20"/>
                <w:szCs w:val="20"/>
              </w:rPr>
            </w:pPr>
            <w:r w:rsidRPr="002937E7">
              <w:rPr>
                <w:rFonts w:asciiTheme="majorBidi" w:hAnsiTheme="majorBidi" w:cstheme="majorBidi"/>
                <w:sz w:val="20"/>
                <w:szCs w:val="20"/>
              </w:rPr>
              <w:t>X</w:t>
            </w:r>
            <w:r w:rsidRPr="002937E7">
              <w:rPr>
                <w:rFonts w:asciiTheme="majorBidi" w:hAnsiTheme="majorBidi" w:cstheme="majorBidi"/>
                <w:sz w:val="20"/>
                <w:szCs w:val="20"/>
                <w:vertAlign w:val="subscript"/>
              </w:rPr>
              <w:t>3</w:t>
            </w:r>
            <w:r w:rsidRPr="002937E7">
              <w:rPr>
                <w:rFonts w:asciiTheme="majorBidi" w:hAnsiTheme="majorBidi" w:cstheme="majorBidi"/>
                <w:sz w:val="20"/>
                <w:szCs w:val="20"/>
              </w:rPr>
              <w:t xml:space="preserve"> Kepercayaan</w:t>
            </w:r>
            <w:r w:rsidR="002B46CB">
              <w:rPr>
                <w:rFonts w:asciiTheme="majorBidi" w:hAnsiTheme="majorBidi" w:cstheme="majorBidi"/>
                <w:sz w:val="20"/>
                <w:szCs w:val="20"/>
              </w:rPr>
              <w:t xml:space="preserve"> </w:t>
            </w:r>
          </w:p>
          <w:p w14:paraId="1B0C913D" w14:textId="20A8298C" w:rsidR="00350399" w:rsidRPr="002937E7" w:rsidRDefault="00C12619" w:rsidP="00350399">
            <w:pPr>
              <w:jc w:val="both"/>
              <w:rPr>
                <w:rFonts w:asciiTheme="majorBidi" w:hAnsiTheme="majorBidi" w:cstheme="majorBidi"/>
                <w:sz w:val="20"/>
                <w:szCs w:val="20"/>
              </w:rPr>
            </w:pPr>
            <w:r w:rsidRPr="002937E7">
              <w:rPr>
                <w:rFonts w:asciiTheme="majorBidi" w:hAnsiTheme="majorBidi" w:cstheme="majorBidi"/>
                <w:sz w:val="20"/>
                <w:szCs w:val="20"/>
              </w:rPr>
              <w:t>p</w:t>
            </w:r>
            <w:r w:rsidR="00350399" w:rsidRPr="002937E7">
              <w:rPr>
                <w:rFonts w:asciiTheme="majorBidi" w:hAnsiTheme="majorBidi" w:cstheme="majorBidi"/>
                <w:sz w:val="20"/>
                <w:szCs w:val="20"/>
              </w:rPr>
              <w:t>a</w:t>
            </w:r>
            <w:r w:rsidR="002B46CB">
              <w:rPr>
                <w:rFonts w:asciiTheme="majorBidi" w:hAnsiTheme="majorBidi" w:cstheme="majorBidi"/>
                <w:sz w:val="20"/>
                <w:szCs w:val="20"/>
              </w:rPr>
              <w:t>d</w:t>
            </w:r>
            <w:r w:rsidR="00350399" w:rsidRPr="002937E7">
              <w:rPr>
                <w:rFonts w:asciiTheme="majorBidi" w:hAnsiTheme="majorBidi" w:cstheme="majorBidi"/>
                <w:sz w:val="20"/>
                <w:szCs w:val="20"/>
              </w:rPr>
              <w:t xml:space="preserve">a </w:t>
            </w:r>
            <w:r w:rsidRPr="002937E7">
              <w:rPr>
                <w:rFonts w:asciiTheme="majorBidi" w:hAnsiTheme="majorBidi" w:cstheme="majorBidi"/>
                <w:sz w:val="20"/>
                <w:szCs w:val="20"/>
              </w:rPr>
              <w:t>o</w:t>
            </w:r>
            <w:r w:rsidR="00350399" w:rsidRPr="002937E7">
              <w:rPr>
                <w:rFonts w:asciiTheme="majorBidi" w:hAnsiTheme="majorBidi" w:cstheme="majorBidi"/>
                <w:sz w:val="20"/>
                <w:szCs w:val="20"/>
              </w:rPr>
              <w:t xml:space="preserve">toritas </w:t>
            </w:r>
            <w:r w:rsidRPr="002937E7">
              <w:rPr>
                <w:rFonts w:asciiTheme="majorBidi" w:hAnsiTheme="majorBidi" w:cstheme="majorBidi"/>
                <w:sz w:val="20"/>
                <w:szCs w:val="20"/>
              </w:rPr>
              <w:t>p</w:t>
            </w:r>
            <w:r w:rsidR="00350399" w:rsidRPr="002937E7">
              <w:rPr>
                <w:rFonts w:asciiTheme="majorBidi" w:hAnsiTheme="majorBidi" w:cstheme="majorBidi"/>
                <w:sz w:val="20"/>
                <w:szCs w:val="20"/>
              </w:rPr>
              <w:t>ajak</w:t>
            </w:r>
          </w:p>
          <w:p w14:paraId="4C2C8981" w14:textId="77777777" w:rsidR="00350399" w:rsidRPr="002937E7" w:rsidRDefault="00350399" w:rsidP="00350399">
            <w:pPr>
              <w:jc w:val="both"/>
              <w:rPr>
                <w:rFonts w:asciiTheme="majorBidi" w:hAnsiTheme="majorBidi" w:cstheme="majorBidi"/>
                <w:sz w:val="20"/>
                <w:szCs w:val="20"/>
              </w:rPr>
            </w:pPr>
            <w:r w:rsidRPr="002937E7">
              <w:rPr>
                <w:rFonts w:asciiTheme="majorBidi" w:hAnsiTheme="majorBidi" w:cstheme="majorBidi"/>
                <w:sz w:val="20"/>
                <w:szCs w:val="20"/>
              </w:rPr>
              <w:t xml:space="preserve">Y Kepatuhan </w:t>
            </w:r>
          </w:p>
          <w:p w14:paraId="44879CB1" w14:textId="77777777" w:rsidR="002B46CB" w:rsidRDefault="00350399" w:rsidP="00350399">
            <w:pPr>
              <w:jc w:val="both"/>
              <w:rPr>
                <w:rFonts w:asciiTheme="majorBidi" w:hAnsiTheme="majorBidi" w:cstheme="majorBidi"/>
                <w:sz w:val="20"/>
                <w:szCs w:val="20"/>
              </w:rPr>
            </w:pPr>
            <w:r w:rsidRPr="002937E7">
              <w:rPr>
                <w:rFonts w:asciiTheme="majorBidi" w:hAnsiTheme="majorBidi" w:cstheme="majorBidi"/>
                <w:sz w:val="20"/>
                <w:szCs w:val="20"/>
              </w:rPr>
              <w:t xml:space="preserve">membayar wajib </w:t>
            </w:r>
          </w:p>
          <w:p w14:paraId="5495856F" w14:textId="2192F8E3" w:rsidR="00350399" w:rsidRPr="002937E7" w:rsidRDefault="00350399" w:rsidP="00350399">
            <w:pPr>
              <w:jc w:val="both"/>
              <w:rPr>
                <w:rFonts w:asciiTheme="majorBidi" w:hAnsiTheme="majorBidi" w:cstheme="majorBidi"/>
                <w:sz w:val="20"/>
                <w:szCs w:val="20"/>
              </w:rPr>
            </w:pPr>
            <w:r w:rsidRPr="002937E7">
              <w:rPr>
                <w:rFonts w:asciiTheme="majorBidi" w:hAnsiTheme="majorBidi" w:cstheme="majorBidi"/>
                <w:sz w:val="20"/>
                <w:szCs w:val="20"/>
              </w:rPr>
              <w:t>pajak orang pribadi</w:t>
            </w:r>
          </w:p>
        </w:tc>
        <w:tc>
          <w:tcPr>
            <w:tcW w:w="1684" w:type="dxa"/>
          </w:tcPr>
          <w:p w14:paraId="7702C61F"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Nasionalisme, tingkat pendapatan, dan kepercayaan pada otoritas pajak </w:t>
            </w:r>
          </w:p>
          <w:p w14:paraId="241C4738"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berpengaruh positif terhadap </w:t>
            </w:r>
          </w:p>
          <w:p w14:paraId="44F093E7"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kepatuhan membayar wajib pajak orang </w:t>
            </w:r>
          </w:p>
          <w:p w14:paraId="4B12D3C4" w14:textId="77777777" w:rsidR="002B46CB"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 xml:space="preserve">pribadi di kota </w:t>
            </w:r>
          </w:p>
          <w:p w14:paraId="072CE751" w14:textId="2C52EBA8" w:rsidR="00350399" w:rsidRPr="002937E7" w:rsidRDefault="00C12619" w:rsidP="00C12619">
            <w:pPr>
              <w:jc w:val="both"/>
              <w:rPr>
                <w:rFonts w:asciiTheme="majorBidi" w:hAnsiTheme="majorBidi" w:cstheme="majorBidi"/>
                <w:sz w:val="20"/>
                <w:szCs w:val="20"/>
              </w:rPr>
            </w:pPr>
            <w:r w:rsidRPr="002937E7">
              <w:rPr>
                <w:rFonts w:asciiTheme="majorBidi" w:hAnsiTheme="majorBidi" w:cstheme="majorBidi"/>
                <w:sz w:val="20"/>
                <w:szCs w:val="20"/>
              </w:rPr>
              <w:t>Yogyakarta</w:t>
            </w:r>
          </w:p>
        </w:tc>
      </w:tr>
      <w:tr w:rsidR="00350399" w:rsidRPr="00A07C45" w14:paraId="4DD4C7ED" w14:textId="77777777" w:rsidTr="00FE43F2">
        <w:tc>
          <w:tcPr>
            <w:tcW w:w="570" w:type="dxa"/>
          </w:tcPr>
          <w:p w14:paraId="674BB603" w14:textId="01EC3C9A" w:rsidR="00350399" w:rsidRPr="00A07C45" w:rsidRDefault="00350399" w:rsidP="00350399">
            <w:pPr>
              <w:jc w:val="both"/>
              <w:rPr>
                <w:rFonts w:asciiTheme="majorBidi" w:hAnsiTheme="majorBidi" w:cstheme="majorBidi"/>
                <w:sz w:val="20"/>
                <w:szCs w:val="20"/>
              </w:rPr>
            </w:pPr>
            <w:r>
              <w:rPr>
                <w:rFonts w:asciiTheme="majorBidi" w:hAnsiTheme="majorBidi" w:cstheme="majorBidi"/>
                <w:sz w:val="20"/>
                <w:szCs w:val="20"/>
              </w:rPr>
              <w:t>10</w:t>
            </w:r>
          </w:p>
        </w:tc>
        <w:tc>
          <w:tcPr>
            <w:tcW w:w="1835" w:type="dxa"/>
          </w:tcPr>
          <w:p w14:paraId="5E928347" w14:textId="45920CDD" w:rsidR="00350399" w:rsidRPr="002937E7" w:rsidRDefault="00AE1623" w:rsidP="00350399">
            <w:pPr>
              <w:jc w:val="both"/>
              <w:rPr>
                <w:rFonts w:asciiTheme="majorBidi" w:hAnsiTheme="majorBidi" w:cstheme="majorBidi"/>
                <w:sz w:val="20"/>
                <w:szCs w:val="20"/>
              </w:rPr>
            </w:pPr>
            <w:r w:rsidRPr="002937E7">
              <w:rPr>
                <w:rFonts w:asciiTheme="majorBidi" w:hAnsiTheme="majorBidi" w:cstheme="majorBidi"/>
                <w:sz w:val="20"/>
                <w:szCs w:val="20"/>
              </w:rPr>
              <w:t>I.G Ayu Mita (2023)</w:t>
            </w:r>
          </w:p>
        </w:tc>
        <w:tc>
          <w:tcPr>
            <w:tcW w:w="1985" w:type="dxa"/>
          </w:tcPr>
          <w:p w14:paraId="6C2235F0" w14:textId="77777777" w:rsidR="002B46CB" w:rsidRDefault="00AE1623" w:rsidP="002B46CB">
            <w:pPr>
              <w:jc w:val="both"/>
              <w:rPr>
                <w:rFonts w:asciiTheme="majorBidi" w:hAnsiTheme="majorBidi" w:cstheme="majorBidi"/>
                <w:sz w:val="20"/>
                <w:szCs w:val="20"/>
              </w:rPr>
            </w:pPr>
            <w:r w:rsidRPr="002937E7">
              <w:rPr>
                <w:rFonts w:asciiTheme="majorBidi" w:hAnsiTheme="majorBidi" w:cstheme="majorBidi"/>
                <w:sz w:val="20"/>
                <w:szCs w:val="20"/>
              </w:rPr>
              <w:t xml:space="preserve">Pengaruh Digitalisasi Layanan Pajak Dan Pemberian Insentif </w:t>
            </w:r>
          </w:p>
          <w:p w14:paraId="328B999C" w14:textId="77777777" w:rsidR="002B46CB" w:rsidRDefault="00AE1623" w:rsidP="002B46CB">
            <w:pPr>
              <w:jc w:val="both"/>
              <w:rPr>
                <w:rFonts w:asciiTheme="majorBidi" w:hAnsiTheme="majorBidi" w:cstheme="majorBidi"/>
                <w:sz w:val="20"/>
                <w:szCs w:val="20"/>
              </w:rPr>
            </w:pPr>
            <w:r w:rsidRPr="002937E7">
              <w:rPr>
                <w:rFonts w:asciiTheme="majorBidi" w:hAnsiTheme="majorBidi" w:cstheme="majorBidi"/>
                <w:sz w:val="20"/>
                <w:szCs w:val="20"/>
              </w:rPr>
              <w:lastRenderedPageBreak/>
              <w:t xml:space="preserve">Pajak Terhadap </w:t>
            </w:r>
          </w:p>
          <w:p w14:paraId="7CDAC92D" w14:textId="77777777" w:rsidR="002B46CB" w:rsidRDefault="00AE1623" w:rsidP="002B46CB">
            <w:pPr>
              <w:jc w:val="both"/>
              <w:rPr>
                <w:rFonts w:asciiTheme="majorBidi" w:hAnsiTheme="majorBidi" w:cstheme="majorBidi"/>
                <w:sz w:val="20"/>
                <w:szCs w:val="20"/>
              </w:rPr>
            </w:pPr>
            <w:r w:rsidRPr="002937E7">
              <w:rPr>
                <w:rFonts w:asciiTheme="majorBidi" w:hAnsiTheme="majorBidi" w:cstheme="majorBidi"/>
                <w:sz w:val="20"/>
                <w:szCs w:val="20"/>
              </w:rPr>
              <w:t xml:space="preserve">Kepatuhan Wajib </w:t>
            </w:r>
          </w:p>
          <w:p w14:paraId="35C3341A" w14:textId="7064C26C" w:rsidR="00350399" w:rsidRPr="002937E7" w:rsidRDefault="00AE1623" w:rsidP="002B46CB">
            <w:pPr>
              <w:jc w:val="both"/>
              <w:rPr>
                <w:rFonts w:asciiTheme="majorBidi" w:hAnsiTheme="majorBidi" w:cstheme="majorBidi"/>
                <w:sz w:val="20"/>
                <w:szCs w:val="20"/>
              </w:rPr>
            </w:pPr>
            <w:r w:rsidRPr="002937E7">
              <w:rPr>
                <w:rFonts w:asciiTheme="majorBidi" w:hAnsiTheme="majorBidi" w:cstheme="majorBidi"/>
                <w:sz w:val="20"/>
                <w:szCs w:val="20"/>
              </w:rPr>
              <w:t xml:space="preserve">Pajak </w:t>
            </w:r>
            <w:proofErr w:type="spellStart"/>
            <w:r w:rsidRPr="002937E7">
              <w:rPr>
                <w:rFonts w:asciiTheme="majorBidi" w:hAnsiTheme="majorBidi" w:cstheme="majorBidi"/>
                <w:sz w:val="20"/>
                <w:szCs w:val="20"/>
              </w:rPr>
              <w:t>Umkm</w:t>
            </w:r>
            <w:proofErr w:type="spellEnd"/>
            <w:r w:rsidRPr="002937E7">
              <w:rPr>
                <w:rFonts w:asciiTheme="majorBidi" w:hAnsiTheme="majorBidi" w:cstheme="majorBidi"/>
                <w:sz w:val="20"/>
                <w:szCs w:val="20"/>
              </w:rPr>
              <w:t xml:space="preserve"> Dengan Nasionalisme Sebagai </w:t>
            </w:r>
            <w:proofErr w:type="spellStart"/>
            <w:r w:rsidRPr="002937E7">
              <w:rPr>
                <w:rFonts w:asciiTheme="majorBidi" w:hAnsiTheme="majorBidi" w:cstheme="majorBidi"/>
                <w:sz w:val="20"/>
                <w:szCs w:val="20"/>
              </w:rPr>
              <w:t>Moderasi</w:t>
            </w:r>
            <w:proofErr w:type="spellEnd"/>
          </w:p>
        </w:tc>
        <w:tc>
          <w:tcPr>
            <w:tcW w:w="1853" w:type="dxa"/>
          </w:tcPr>
          <w:p w14:paraId="1F19C33F" w14:textId="77777777" w:rsidR="002B46CB" w:rsidRDefault="00AE1623" w:rsidP="00AE1623">
            <w:pPr>
              <w:jc w:val="both"/>
              <w:rPr>
                <w:rFonts w:asciiTheme="majorBidi" w:hAnsiTheme="majorBidi" w:cstheme="majorBidi"/>
                <w:sz w:val="20"/>
                <w:szCs w:val="20"/>
              </w:rPr>
            </w:pPr>
            <w:r w:rsidRPr="002937E7">
              <w:rPr>
                <w:rFonts w:asciiTheme="majorBidi" w:hAnsiTheme="majorBidi" w:cstheme="majorBidi"/>
                <w:sz w:val="20"/>
                <w:szCs w:val="20"/>
              </w:rPr>
              <w:lastRenderedPageBreak/>
              <w:t>X</w:t>
            </w:r>
            <w:r w:rsidRPr="002937E7">
              <w:rPr>
                <w:rFonts w:asciiTheme="majorBidi" w:hAnsiTheme="majorBidi" w:cstheme="majorBidi"/>
                <w:sz w:val="20"/>
                <w:szCs w:val="20"/>
                <w:vertAlign w:val="subscript"/>
              </w:rPr>
              <w:t>1</w:t>
            </w:r>
            <w:r w:rsidRPr="002937E7">
              <w:rPr>
                <w:rFonts w:asciiTheme="majorBidi" w:hAnsiTheme="majorBidi" w:cstheme="majorBidi"/>
                <w:sz w:val="20"/>
                <w:szCs w:val="20"/>
              </w:rPr>
              <w:t xml:space="preserve"> Digitalisasi </w:t>
            </w:r>
          </w:p>
          <w:p w14:paraId="13E21546" w14:textId="3A640AF3" w:rsidR="00AE1623" w:rsidRPr="002937E7" w:rsidRDefault="00AE1623" w:rsidP="00AE1623">
            <w:pPr>
              <w:jc w:val="both"/>
              <w:rPr>
                <w:rFonts w:asciiTheme="majorBidi" w:hAnsiTheme="majorBidi" w:cstheme="majorBidi"/>
                <w:sz w:val="20"/>
                <w:szCs w:val="20"/>
              </w:rPr>
            </w:pPr>
            <w:r w:rsidRPr="002937E7">
              <w:rPr>
                <w:rFonts w:asciiTheme="majorBidi" w:hAnsiTheme="majorBidi" w:cstheme="majorBidi"/>
                <w:sz w:val="20"/>
                <w:szCs w:val="20"/>
              </w:rPr>
              <w:t>Layanan Pajak</w:t>
            </w:r>
          </w:p>
          <w:p w14:paraId="45AE9988" w14:textId="77777777" w:rsidR="00AE1623" w:rsidRPr="002937E7" w:rsidRDefault="00AE1623" w:rsidP="00AE1623">
            <w:pPr>
              <w:jc w:val="both"/>
              <w:rPr>
                <w:rFonts w:asciiTheme="majorBidi" w:hAnsiTheme="majorBidi" w:cstheme="majorBidi"/>
                <w:sz w:val="20"/>
                <w:szCs w:val="20"/>
              </w:rPr>
            </w:pPr>
            <w:r w:rsidRPr="002937E7">
              <w:rPr>
                <w:rFonts w:asciiTheme="majorBidi" w:hAnsiTheme="majorBidi" w:cstheme="majorBidi"/>
                <w:sz w:val="20"/>
                <w:szCs w:val="20"/>
              </w:rPr>
              <w:t>X</w:t>
            </w:r>
            <w:r w:rsidRPr="002937E7">
              <w:rPr>
                <w:rFonts w:asciiTheme="majorBidi" w:hAnsiTheme="majorBidi" w:cstheme="majorBidi"/>
                <w:sz w:val="20"/>
                <w:szCs w:val="20"/>
                <w:vertAlign w:val="subscript"/>
              </w:rPr>
              <w:t>2</w:t>
            </w:r>
            <w:r w:rsidRPr="002937E7">
              <w:rPr>
                <w:rFonts w:asciiTheme="majorBidi" w:hAnsiTheme="majorBidi" w:cstheme="majorBidi"/>
                <w:sz w:val="20"/>
                <w:szCs w:val="20"/>
              </w:rPr>
              <w:t xml:space="preserve"> Insentif Pajak </w:t>
            </w:r>
          </w:p>
          <w:p w14:paraId="16D90AC6" w14:textId="0C376F1E" w:rsidR="00AE1623" w:rsidRPr="002937E7" w:rsidRDefault="00AE1623" w:rsidP="00AE1623">
            <w:pPr>
              <w:jc w:val="both"/>
              <w:rPr>
                <w:rFonts w:asciiTheme="majorBidi" w:hAnsiTheme="majorBidi" w:cstheme="majorBidi"/>
                <w:sz w:val="20"/>
                <w:szCs w:val="20"/>
              </w:rPr>
            </w:pPr>
            <w:r w:rsidRPr="002937E7">
              <w:rPr>
                <w:rFonts w:asciiTheme="majorBidi" w:hAnsiTheme="majorBidi" w:cstheme="majorBidi"/>
                <w:sz w:val="20"/>
                <w:szCs w:val="20"/>
              </w:rPr>
              <w:lastRenderedPageBreak/>
              <w:t>Y Kepatuhan wajib pajak</w:t>
            </w:r>
          </w:p>
          <w:p w14:paraId="1CB2A636" w14:textId="1F7EFD96" w:rsidR="00350399" w:rsidRPr="002937E7" w:rsidRDefault="00AE1623" w:rsidP="00AE1623">
            <w:pPr>
              <w:jc w:val="both"/>
              <w:rPr>
                <w:rFonts w:asciiTheme="majorBidi" w:hAnsiTheme="majorBidi" w:cstheme="majorBidi"/>
                <w:sz w:val="20"/>
                <w:szCs w:val="20"/>
              </w:rPr>
            </w:pPr>
            <w:r w:rsidRPr="002937E7">
              <w:rPr>
                <w:rFonts w:asciiTheme="majorBidi" w:hAnsiTheme="majorBidi" w:cstheme="majorBidi"/>
                <w:sz w:val="20"/>
                <w:szCs w:val="20"/>
              </w:rPr>
              <w:t>Z Nasionalisme</w:t>
            </w:r>
          </w:p>
        </w:tc>
        <w:tc>
          <w:tcPr>
            <w:tcW w:w="1684" w:type="dxa"/>
          </w:tcPr>
          <w:p w14:paraId="58AC622F" w14:textId="77777777" w:rsidR="002B46CB" w:rsidRDefault="00AE1623" w:rsidP="00AE1623">
            <w:pPr>
              <w:jc w:val="both"/>
              <w:rPr>
                <w:rFonts w:asciiTheme="majorBidi" w:hAnsiTheme="majorBidi" w:cstheme="majorBidi"/>
                <w:sz w:val="20"/>
                <w:szCs w:val="20"/>
              </w:rPr>
            </w:pPr>
            <w:r w:rsidRPr="002937E7">
              <w:rPr>
                <w:rFonts w:asciiTheme="majorBidi" w:hAnsiTheme="majorBidi" w:cstheme="majorBidi"/>
                <w:sz w:val="20"/>
                <w:szCs w:val="20"/>
              </w:rPr>
              <w:lastRenderedPageBreak/>
              <w:t xml:space="preserve">digitalisasi layanan pajak dan insentif pajak </w:t>
            </w:r>
          </w:p>
          <w:p w14:paraId="0A6B3A52" w14:textId="5E5DB17F" w:rsidR="002B46CB" w:rsidRDefault="00AE1623" w:rsidP="00AE1623">
            <w:pPr>
              <w:jc w:val="both"/>
              <w:rPr>
                <w:rFonts w:asciiTheme="majorBidi" w:hAnsiTheme="majorBidi" w:cstheme="majorBidi"/>
                <w:sz w:val="20"/>
                <w:szCs w:val="20"/>
              </w:rPr>
            </w:pPr>
            <w:r w:rsidRPr="002937E7">
              <w:rPr>
                <w:rFonts w:asciiTheme="majorBidi" w:hAnsiTheme="majorBidi" w:cstheme="majorBidi"/>
                <w:sz w:val="20"/>
                <w:szCs w:val="20"/>
              </w:rPr>
              <w:lastRenderedPageBreak/>
              <w:t xml:space="preserve">berpengaruh positif signifikan terhadap </w:t>
            </w:r>
            <w:proofErr w:type="spellStart"/>
            <w:r w:rsidRPr="002937E7">
              <w:rPr>
                <w:rFonts w:asciiTheme="majorBidi" w:hAnsiTheme="majorBidi" w:cstheme="majorBidi"/>
                <w:sz w:val="20"/>
                <w:szCs w:val="20"/>
              </w:rPr>
              <w:t>kepatuh</w:t>
            </w:r>
            <w:proofErr w:type="spellEnd"/>
            <w:r w:rsidR="002B46CB">
              <w:rPr>
                <w:rFonts w:asciiTheme="majorBidi" w:hAnsiTheme="majorBidi" w:cstheme="majorBidi"/>
                <w:sz w:val="20"/>
                <w:szCs w:val="20"/>
              </w:rPr>
              <w:t xml:space="preserve">- </w:t>
            </w:r>
            <w:proofErr w:type="spellStart"/>
            <w:r w:rsidRPr="002937E7">
              <w:rPr>
                <w:rFonts w:asciiTheme="majorBidi" w:hAnsiTheme="majorBidi" w:cstheme="majorBidi"/>
                <w:sz w:val="20"/>
                <w:szCs w:val="20"/>
              </w:rPr>
              <w:t>an</w:t>
            </w:r>
            <w:proofErr w:type="spellEnd"/>
            <w:r w:rsidRPr="002937E7">
              <w:rPr>
                <w:rFonts w:asciiTheme="majorBidi" w:hAnsiTheme="majorBidi" w:cstheme="majorBidi"/>
                <w:sz w:val="20"/>
                <w:szCs w:val="20"/>
              </w:rPr>
              <w:t xml:space="preserve"> wajib pajak UMKM, </w:t>
            </w:r>
          </w:p>
          <w:p w14:paraId="2C20E64D" w14:textId="77777777" w:rsidR="002B46CB" w:rsidRDefault="00AE1623" w:rsidP="00AE1623">
            <w:pPr>
              <w:jc w:val="both"/>
              <w:rPr>
                <w:rFonts w:asciiTheme="majorBidi" w:hAnsiTheme="majorBidi" w:cstheme="majorBidi"/>
                <w:sz w:val="20"/>
                <w:szCs w:val="20"/>
              </w:rPr>
            </w:pPr>
            <w:r w:rsidRPr="002937E7">
              <w:rPr>
                <w:rFonts w:asciiTheme="majorBidi" w:hAnsiTheme="majorBidi" w:cstheme="majorBidi"/>
                <w:sz w:val="20"/>
                <w:szCs w:val="20"/>
              </w:rPr>
              <w:t xml:space="preserve">serta nasionalisme mampu memperkuat kedua pengaruh </w:t>
            </w:r>
          </w:p>
          <w:p w14:paraId="0C9F1427" w14:textId="05289D9E" w:rsidR="00350399" w:rsidRPr="002937E7" w:rsidRDefault="00AE1623" w:rsidP="00AE1623">
            <w:pPr>
              <w:jc w:val="both"/>
              <w:rPr>
                <w:rFonts w:asciiTheme="majorBidi" w:hAnsiTheme="majorBidi" w:cstheme="majorBidi"/>
                <w:sz w:val="20"/>
                <w:szCs w:val="20"/>
              </w:rPr>
            </w:pPr>
            <w:r w:rsidRPr="002937E7">
              <w:rPr>
                <w:rFonts w:asciiTheme="majorBidi" w:hAnsiTheme="majorBidi" w:cstheme="majorBidi"/>
                <w:sz w:val="20"/>
                <w:szCs w:val="20"/>
              </w:rPr>
              <w:t>t</w:t>
            </w:r>
            <w:r w:rsidR="002B46CB">
              <w:rPr>
                <w:rFonts w:asciiTheme="majorBidi" w:hAnsiTheme="majorBidi" w:cstheme="majorBidi"/>
                <w:sz w:val="20"/>
                <w:szCs w:val="20"/>
              </w:rPr>
              <w:t>e</w:t>
            </w:r>
            <w:r w:rsidRPr="002937E7">
              <w:rPr>
                <w:rFonts w:asciiTheme="majorBidi" w:hAnsiTheme="majorBidi" w:cstheme="majorBidi"/>
                <w:sz w:val="20"/>
                <w:szCs w:val="20"/>
              </w:rPr>
              <w:t>rsebut</w:t>
            </w:r>
          </w:p>
        </w:tc>
      </w:tr>
    </w:tbl>
    <w:p w14:paraId="5C700CBD" w14:textId="5774B5BA" w:rsidR="00115623" w:rsidRPr="00115623" w:rsidRDefault="00115623" w:rsidP="00115623">
      <w:pPr>
        <w:spacing w:line="240" w:lineRule="auto"/>
        <w:jc w:val="both"/>
        <w:rPr>
          <w:rFonts w:asciiTheme="majorBidi" w:hAnsiTheme="majorBidi" w:cstheme="majorBidi"/>
          <w:i/>
          <w:iCs/>
          <w:sz w:val="20"/>
          <w:szCs w:val="20"/>
        </w:rPr>
      </w:pPr>
      <w:r w:rsidRPr="00A07C45">
        <w:rPr>
          <w:rFonts w:asciiTheme="majorBidi" w:hAnsiTheme="majorBidi" w:cstheme="majorBidi"/>
          <w:i/>
          <w:iCs/>
          <w:sz w:val="20"/>
          <w:szCs w:val="20"/>
        </w:rPr>
        <w:lastRenderedPageBreak/>
        <w:t>Sumber Data: Hasil Penelitian, Data Diolah 2024</w:t>
      </w:r>
    </w:p>
    <w:p w14:paraId="165811DE" w14:textId="77777777" w:rsidR="00714008" w:rsidRPr="00A07C45" w:rsidRDefault="00714008"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Berikut dijelaskan beberapa persamaan dan perbedaan </w:t>
      </w:r>
      <w:proofErr w:type="spellStart"/>
      <w:r w:rsidRPr="00A07C45">
        <w:rPr>
          <w:rFonts w:asciiTheme="majorBidi" w:hAnsiTheme="majorBidi" w:cstheme="majorBidi"/>
          <w:sz w:val="24"/>
          <w:szCs w:val="24"/>
        </w:rPr>
        <w:t>anatara</w:t>
      </w:r>
      <w:proofErr w:type="spellEnd"/>
      <w:r w:rsidRPr="00A07C45">
        <w:rPr>
          <w:rFonts w:asciiTheme="majorBidi" w:hAnsiTheme="majorBidi" w:cstheme="majorBidi"/>
          <w:sz w:val="24"/>
          <w:szCs w:val="24"/>
        </w:rPr>
        <w:t xml:space="preserve"> riset atau penelitian terdahulu dengan riset ini secara keseluruhan:</w:t>
      </w:r>
    </w:p>
    <w:p w14:paraId="40A5EE02" w14:textId="5DE256CB" w:rsidR="002E5DA5" w:rsidRPr="00A07C45" w:rsidRDefault="002E5DA5" w:rsidP="00E57615">
      <w:pPr>
        <w:pStyle w:val="DaftarParagraf"/>
        <w:numPr>
          <w:ilvl w:val="0"/>
          <w:numId w:val="17"/>
        </w:numPr>
        <w:spacing w:after="0" w:line="480" w:lineRule="auto"/>
        <w:ind w:left="709" w:hanging="283"/>
        <w:jc w:val="both"/>
        <w:rPr>
          <w:rFonts w:asciiTheme="majorBidi" w:hAnsiTheme="majorBidi" w:cstheme="majorBidi"/>
          <w:sz w:val="24"/>
          <w:szCs w:val="24"/>
        </w:rPr>
      </w:pPr>
      <w:r w:rsidRPr="00A07C45">
        <w:rPr>
          <w:rFonts w:asciiTheme="majorBidi" w:hAnsiTheme="majorBidi" w:cstheme="majorBidi"/>
          <w:sz w:val="24"/>
          <w:szCs w:val="24"/>
        </w:rPr>
        <w:t xml:space="preserve">Hygi Prihastuti </w:t>
      </w:r>
      <w:proofErr w:type="spellStart"/>
      <w:r w:rsidRPr="00A07C45">
        <w:rPr>
          <w:rFonts w:asciiTheme="majorBidi" w:hAnsiTheme="majorBidi" w:cstheme="majorBidi"/>
          <w:sz w:val="24"/>
          <w:szCs w:val="24"/>
        </w:rPr>
        <w:t>et</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al</w:t>
      </w:r>
      <w:proofErr w:type="spellEnd"/>
      <w:r w:rsidRPr="00A07C45">
        <w:rPr>
          <w:rFonts w:asciiTheme="majorBidi" w:hAnsiTheme="majorBidi" w:cstheme="majorBidi"/>
          <w:sz w:val="24"/>
          <w:szCs w:val="24"/>
        </w:rPr>
        <w:t xml:space="preserve"> (2023) terdapat perbedaan dari penelitian ini adalah variabel bebas yang diteliti adalah kepercayaan terhadap pemerintah, sedangkan </w:t>
      </w:r>
      <w:r w:rsidR="00C37638" w:rsidRPr="00A07C45">
        <w:rPr>
          <w:rFonts w:asciiTheme="majorBidi" w:hAnsiTheme="majorBidi" w:cstheme="majorBidi"/>
          <w:sz w:val="24"/>
          <w:szCs w:val="24"/>
        </w:rPr>
        <w:t>penelitian ini menggunakan insentif PPh PP No.55 tahun 2022. P</w:t>
      </w:r>
      <w:r w:rsidRPr="00A07C45">
        <w:rPr>
          <w:rFonts w:asciiTheme="majorBidi" w:hAnsiTheme="majorBidi" w:cstheme="majorBidi"/>
          <w:sz w:val="24"/>
          <w:szCs w:val="24"/>
        </w:rPr>
        <w:t>ersamaan dalam penelitian ini adalah objek penelitiannya, yaitu WP UMKM</w:t>
      </w:r>
      <w:r w:rsidR="00FC46E2" w:rsidRPr="00A07C45">
        <w:rPr>
          <w:rFonts w:asciiTheme="majorBidi" w:hAnsiTheme="majorBidi" w:cstheme="majorBidi"/>
          <w:sz w:val="24"/>
          <w:szCs w:val="24"/>
        </w:rPr>
        <w:t>.</w:t>
      </w:r>
    </w:p>
    <w:p w14:paraId="043724C8" w14:textId="48574674" w:rsidR="002E5DA5" w:rsidRPr="00A07C45" w:rsidRDefault="002E5DA5" w:rsidP="00E57615">
      <w:pPr>
        <w:pStyle w:val="DaftarParagraf"/>
        <w:numPr>
          <w:ilvl w:val="0"/>
          <w:numId w:val="17"/>
        </w:numPr>
        <w:spacing w:after="0" w:line="480" w:lineRule="auto"/>
        <w:ind w:left="709" w:hanging="283"/>
        <w:jc w:val="both"/>
        <w:rPr>
          <w:rFonts w:asciiTheme="majorBidi" w:hAnsiTheme="majorBidi" w:cstheme="majorBidi"/>
          <w:sz w:val="24"/>
          <w:szCs w:val="24"/>
        </w:rPr>
      </w:pPr>
      <w:proofErr w:type="spellStart"/>
      <w:r w:rsidRPr="00A07C45">
        <w:rPr>
          <w:rFonts w:asciiTheme="majorBidi" w:hAnsiTheme="majorBidi" w:cstheme="majorBidi"/>
          <w:sz w:val="24"/>
          <w:szCs w:val="24"/>
        </w:rPr>
        <w:t>Noverlina</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Bulele</w:t>
      </w:r>
      <w:proofErr w:type="spellEnd"/>
      <w:r w:rsidRPr="00A07C45">
        <w:rPr>
          <w:rFonts w:asciiTheme="majorBidi" w:hAnsiTheme="majorBidi" w:cstheme="majorBidi"/>
          <w:sz w:val="24"/>
          <w:szCs w:val="24"/>
        </w:rPr>
        <w:t xml:space="preserve"> (2024) terdapat perbedaan dalam penelitian ini terletak pada variabel X dan Y</w:t>
      </w:r>
      <w:r w:rsidR="00C37638" w:rsidRPr="00A07C45">
        <w:rPr>
          <w:rFonts w:asciiTheme="majorBidi" w:hAnsiTheme="majorBidi" w:cstheme="majorBidi"/>
          <w:sz w:val="24"/>
          <w:szCs w:val="24"/>
        </w:rPr>
        <w:t xml:space="preserve"> </w:t>
      </w:r>
      <w:r w:rsidRPr="00A07C45">
        <w:rPr>
          <w:rFonts w:asciiTheme="majorBidi" w:hAnsiTheme="majorBidi" w:cstheme="majorBidi"/>
          <w:sz w:val="24"/>
          <w:szCs w:val="24"/>
        </w:rPr>
        <w:t>serta lokasi penelitian</w:t>
      </w:r>
      <w:r w:rsidR="00C37638" w:rsidRPr="00A07C45">
        <w:rPr>
          <w:rFonts w:asciiTheme="majorBidi" w:hAnsiTheme="majorBidi" w:cstheme="majorBidi"/>
          <w:sz w:val="24"/>
          <w:szCs w:val="24"/>
        </w:rPr>
        <w:t>,</w:t>
      </w:r>
      <w:r w:rsidRPr="00A07C45">
        <w:rPr>
          <w:rFonts w:asciiTheme="majorBidi" w:hAnsiTheme="majorBidi" w:cstheme="majorBidi"/>
          <w:sz w:val="24"/>
          <w:szCs w:val="24"/>
        </w:rPr>
        <w:t xml:space="preserve"> </w:t>
      </w:r>
      <w:r w:rsidR="00C37638" w:rsidRPr="00A07C45">
        <w:rPr>
          <w:rFonts w:asciiTheme="majorBidi" w:hAnsiTheme="majorBidi" w:cstheme="majorBidi"/>
          <w:sz w:val="24"/>
          <w:szCs w:val="24"/>
        </w:rPr>
        <w:t>pada penelitian ini lokasinya di KPP Pratama Samarinda Ulu</w:t>
      </w:r>
      <w:r w:rsidR="000D5151" w:rsidRPr="00A07C45">
        <w:rPr>
          <w:rFonts w:asciiTheme="majorBidi" w:hAnsiTheme="majorBidi" w:cstheme="majorBidi"/>
          <w:sz w:val="24"/>
          <w:szCs w:val="24"/>
        </w:rPr>
        <w:t xml:space="preserve">. </w:t>
      </w:r>
      <w:r w:rsidRPr="00A07C45">
        <w:rPr>
          <w:rFonts w:asciiTheme="majorBidi" w:hAnsiTheme="majorBidi" w:cstheme="majorBidi"/>
          <w:sz w:val="24"/>
          <w:szCs w:val="24"/>
        </w:rPr>
        <w:t>Persamaannya adalah landasan teori yang digunakan mengacu pada PP No. 55 Tahun 2022</w:t>
      </w:r>
      <w:r w:rsidR="00FC46E2" w:rsidRPr="00A07C45">
        <w:rPr>
          <w:rFonts w:asciiTheme="majorBidi" w:hAnsiTheme="majorBidi" w:cstheme="majorBidi"/>
          <w:sz w:val="24"/>
          <w:szCs w:val="24"/>
        </w:rPr>
        <w:t>.</w:t>
      </w:r>
    </w:p>
    <w:p w14:paraId="15A0EFF0" w14:textId="47224F30" w:rsidR="002E5DA5" w:rsidRPr="00A07C45" w:rsidRDefault="002E5DA5" w:rsidP="00E57615">
      <w:pPr>
        <w:pStyle w:val="DaftarParagraf"/>
        <w:numPr>
          <w:ilvl w:val="0"/>
          <w:numId w:val="17"/>
        </w:numPr>
        <w:spacing w:line="480" w:lineRule="auto"/>
        <w:ind w:left="709" w:hanging="283"/>
        <w:jc w:val="both"/>
        <w:rPr>
          <w:rFonts w:asciiTheme="majorBidi" w:hAnsiTheme="majorBidi" w:cstheme="majorBidi"/>
          <w:sz w:val="24"/>
          <w:szCs w:val="24"/>
        </w:rPr>
      </w:pPr>
      <w:proofErr w:type="spellStart"/>
      <w:r w:rsidRPr="00A07C45">
        <w:rPr>
          <w:rFonts w:asciiTheme="majorBidi" w:hAnsiTheme="majorBidi" w:cstheme="majorBidi"/>
          <w:sz w:val="24"/>
          <w:szCs w:val="24"/>
        </w:rPr>
        <w:t>Sihar</w:t>
      </w:r>
      <w:proofErr w:type="spellEnd"/>
      <w:r w:rsidRPr="00A07C45">
        <w:rPr>
          <w:rFonts w:asciiTheme="majorBidi" w:hAnsiTheme="majorBidi" w:cstheme="majorBidi"/>
          <w:sz w:val="24"/>
          <w:szCs w:val="24"/>
        </w:rPr>
        <w:t xml:space="preserve"> &amp; Ani (2022) terdapat perbedaan dalam penelitian ini adalah variabel bebas yang diteliti adalah moral pajak</w:t>
      </w:r>
      <w:r w:rsidR="000D5151" w:rsidRPr="00A07C45">
        <w:rPr>
          <w:rFonts w:asciiTheme="majorBidi" w:hAnsiTheme="majorBidi" w:cstheme="majorBidi"/>
          <w:sz w:val="24"/>
          <w:szCs w:val="24"/>
        </w:rPr>
        <w:t xml:space="preserve"> sedangkan penelitian menggunakan insentif PPh UMKM</w:t>
      </w:r>
      <w:r w:rsidRPr="00A07C45">
        <w:rPr>
          <w:rFonts w:asciiTheme="majorBidi" w:hAnsiTheme="majorBidi" w:cstheme="majorBidi"/>
          <w:sz w:val="24"/>
          <w:szCs w:val="24"/>
        </w:rPr>
        <w:t>. Persamaannya adalah kesamaan objek penelitian, yaitu kepatuhan WP Pajak</w:t>
      </w:r>
      <w:r w:rsidR="00FC46E2" w:rsidRPr="00A07C45">
        <w:rPr>
          <w:rFonts w:asciiTheme="majorBidi" w:hAnsiTheme="majorBidi" w:cstheme="majorBidi"/>
          <w:sz w:val="24"/>
          <w:szCs w:val="24"/>
        </w:rPr>
        <w:t>.</w:t>
      </w:r>
    </w:p>
    <w:p w14:paraId="1867A843" w14:textId="260A4C3F" w:rsidR="002E5DA5" w:rsidRPr="00A07C45" w:rsidRDefault="002E5DA5" w:rsidP="00E57615">
      <w:pPr>
        <w:pStyle w:val="DaftarParagraf"/>
        <w:numPr>
          <w:ilvl w:val="0"/>
          <w:numId w:val="17"/>
        </w:numPr>
        <w:spacing w:after="0" w:line="480" w:lineRule="auto"/>
        <w:ind w:left="709" w:hanging="283"/>
        <w:jc w:val="both"/>
        <w:rPr>
          <w:rFonts w:asciiTheme="majorBidi" w:hAnsiTheme="majorBidi" w:cstheme="majorBidi"/>
          <w:sz w:val="24"/>
          <w:szCs w:val="24"/>
        </w:rPr>
      </w:pPr>
      <w:r w:rsidRPr="00A07C45">
        <w:rPr>
          <w:rFonts w:asciiTheme="majorBidi" w:hAnsiTheme="majorBidi" w:cstheme="majorBidi"/>
          <w:sz w:val="24"/>
          <w:szCs w:val="24"/>
        </w:rPr>
        <w:t>Olivia, Siti, Elda (2023) terdapat perbedaan dalam penelitian ini meliputi penggunaan Peraturan Pemerintah No. 23 Tahun 2018 dan hanya membahas objek WP UMKM orang pribadi, serta lokasi penelitian yang berbeda</w:t>
      </w:r>
      <w:r w:rsidR="000D5151" w:rsidRPr="00A07C45">
        <w:rPr>
          <w:rFonts w:asciiTheme="majorBidi" w:hAnsiTheme="majorBidi" w:cstheme="majorBidi"/>
          <w:sz w:val="24"/>
          <w:szCs w:val="24"/>
        </w:rPr>
        <w:t xml:space="preserve"> </w:t>
      </w:r>
      <w:r w:rsidR="000D5151" w:rsidRPr="00A07C45">
        <w:rPr>
          <w:rFonts w:asciiTheme="majorBidi" w:hAnsiTheme="majorBidi" w:cstheme="majorBidi"/>
          <w:sz w:val="24"/>
          <w:szCs w:val="24"/>
        </w:rPr>
        <w:lastRenderedPageBreak/>
        <w:t>sedangkan penelitian ini menggunakan PP No.55 tahun 2022 dan objek WP UMKM badan dan pribadi</w:t>
      </w:r>
      <w:r w:rsidRPr="00A07C45">
        <w:rPr>
          <w:rFonts w:asciiTheme="majorBidi" w:hAnsiTheme="majorBidi" w:cstheme="majorBidi"/>
          <w:sz w:val="24"/>
          <w:szCs w:val="24"/>
        </w:rPr>
        <w:t>. Persamaannya adalah fokus pada insentif pajak dan kepatuhan WP UMKM</w:t>
      </w:r>
      <w:r w:rsidR="00FC46E2" w:rsidRPr="00A07C45">
        <w:rPr>
          <w:rFonts w:asciiTheme="majorBidi" w:hAnsiTheme="majorBidi" w:cstheme="majorBidi"/>
          <w:sz w:val="24"/>
          <w:szCs w:val="24"/>
        </w:rPr>
        <w:t>.</w:t>
      </w:r>
    </w:p>
    <w:p w14:paraId="3AE1C70B" w14:textId="14A31968" w:rsidR="002E5DA5" w:rsidRPr="00193B17" w:rsidRDefault="002E5DA5" w:rsidP="00193B17">
      <w:pPr>
        <w:pStyle w:val="DaftarParagraf"/>
        <w:numPr>
          <w:ilvl w:val="0"/>
          <w:numId w:val="17"/>
        </w:numPr>
        <w:spacing w:after="0" w:line="480" w:lineRule="auto"/>
        <w:ind w:left="709" w:hanging="283"/>
        <w:jc w:val="both"/>
        <w:rPr>
          <w:rFonts w:asciiTheme="majorBidi" w:hAnsiTheme="majorBidi" w:cstheme="majorBidi"/>
          <w:sz w:val="24"/>
          <w:szCs w:val="24"/>
        </w:rPr>
      </w:pPr>
      <w:r w:rsidRPr="00A07C45">
        <w:rPr>
          <w:rFonts w:asciiTheme="majorBidi" w:hAnsiTheme="majorBidi" w:cstheme="majorBidi"/>
          <w:sz w:val="24"/>
          <w:szCs w:val="24"/>
        </w:rPr>
        <w:t>Rio &amp; Supartini (2019) terdapat perbedaan dalam penelitian ini terletak pada variabel X (implementasi penurunan tarif pajak UMKM), Y (kepatuhan WP UMKM), dan Z (</w:t>
      </w:r>
      <w:r w:rsidR="00FC46E2" w:rsidRPr="00A07C45">
        <w:rPr>
          <w:rFonts w:asciiTheme="majorBidi" w:hAnsiTheme="majorBidi" w:cstheme="majorBidi"/>
          <w:sz w:val="24"/>
          <w:szCs w:val="24"/>
        </w:rPr>
        <w:t xml:space="preserve">patriotisme sebagai </w:t>
      </w:r>
      <w:proofErr w:type="spellStart"/>
      <w:r w:rsidR="00FC46E2" w:rsidRPr="00A07C45">
        <w:rPr>
          <w:rFonts w:asciiTheme="majorBidi" w:hAnsiTheme="majorBidi" w:cstheme="majorBidi"/>
          <w:sz w:val="24"/>
          <w:szCs w:val="24"/>
        </w:rPr>
        <w:t>variable</w:t>
      </w:r>
      <w:proofErr w:type="spellEnd"/>
      <w:r w:rsidR="00FC46E2" w:rsidRPr="00A07C45">
        <w:rPr>
          <w:rFonts w:asciiTheme="majorBidi" w:hAnsiTheme="majorBidi" w:cstheme="majorBidi"/>
          <w:sz w:val="24"/>
          <w:szCs w:val="24"/>
        </w:rPr>
        <w:t xml:space="preserve"> </w:t>
      </w:r>
      <w:proofErr w:type="spellStart"/>
      <w:r w:rsidR="00FC46E2" w:rsidRPr="00A07C45">
        <w:rPr>
          <w:rFonts w:asciiTheme="majorBidi" w:hAnsiTheme="majorBidi" w:cstheme="majorBidi"/>
          <w:sz w:val="24"/>
          <w:szCs w:val="24"/>
        </w:rPr>
        <w:t>moderasi</w:t>
      </w:r>
      <w:proofErr w:type="spellEnd"/>
      <w:r w:rsidR="00FC46E2" w:rsidRPr="00A07C45">
        <w:rPr>
          <w:rFonts w:asciiTheme="majorBidi" w:hAnsiTheme="majorBidi" w:cstheme="majorBidi"/>
          <w:sz w:val="24"/>
          <w:szCs w:val="24"/>
        </w:rPr>
        <w:t>)</w:t>
      </w:r>
      <w:r w:rsidRPr="00A07C45">
        <w:rPr>
          <w:rFonts w:asciiTheme="majorBidi" w:hAnsiTheme="majorBidi" w:cstheme="majorBidi"/>
          <w:sz w:val="24"/>
          <w:szCs w:val="24"/>
        </w:rPr>
        <w:t xml:space="preserve"> yang digunakan</w:t>
      </w:r>
      <w:r w:rsidR="000D5151" w:rsidRPr="00A07C45">
        <w:rPr>
          <w:rFonts w:asciiTheme="majorBidi" w:hAnsiTheme="majorBidi" w:cstheme="majorBidi"/>
          <w:sz w:val="24"/>
          <w:szCs w:val="24"/>
        </w:rPr>
        <w:t xml:space="preserve"> sedangkan penelitian ini menggunakan pengaruh insentif PPh PP No.55 tahun 2022 </w:t>
      </w:r>
      <w:r w:rsidRPr="00A07C45">
        <w:rPr>
          <w:rFonts w:asciiTheme="majorBidi" w:hAnsiTheme="majorBidi" w:cstheme="majorBidi"/>
          <w:sz w:val="24"/>
          <w:szCs w:val="24"/>
        </w:rPr>
        <w:t xml:space="preserve">. Persamaannya adalah bahwa kedua penelitian membahas topik </w:t>
      </w:r>
      <w:r w:rsidRPr="00193B17">
        <w:rPr>
          <w:rFonts w:asciiTheme="majorBidi" w:hAnsiTheme="majorBidi" w:cstheme="majorBidi"/>
          <w:sz w:val="24"/>
          <w:szCs w:val="24"/>
        </w:rPr>
        <w:t>yang serupa, yaitu penurunan tarif pajak UMKM.</w:t>
      </w:r>
    </w:p>
    <w:p w14:paraId="4CE0FC8D" w14:textId="654907C4" w:rsidR="00193B17" w:rsidRPr="00193B17" w:rsidRDefault="00193B17" w:rsidP="00193B17">
      <w:pPr>
        <w:pStyle w:val="DaftarParagraf"/>
        <w:numPr>
          <w:ilvl w:val="0"/>
          <w:numId w:val="17"/>
        </w:numPr>
        <w:spacing w:after="0" w:line="480" w:lineRule="auto"/>
        <w:ind w:left="709" w:hanging="283"/>
        <w:jc w:val="both"/>
        <w:rPr>
          <w:rFonts w:asciiTheme="majorBidi" w:hAnsiTheme="majorBidi" w:cstheme="majorBidi"/>
          <w:sz w:val="24"/>
          <w:szCs w:val="24"/>
        </w:rPr>
      </w:pPr>
      <w:r w:rsidRPr="00193B17">
        <w:rPr>
          <w:rFonts w:asciiTheme="majorBidi" w:hAnsiTheme="majorBidi" w:cstheme="majorBidi"/>
          <w:sz w:val="24"/>
          <w:szCs w:val="24"/>
        </w:rPr>
        <w:t>Rizal Fahmi (2022) terdapat perbedaan dari penelitian ini adalah variabel mediasi yang digunakan yaitu kepercayaan pada otoritas pajak, sedangkan penelitian ini menggunakan nasionalisme pengusaha. Persamaan dalam penelitian ini adalah variabel bebasnya yaitu insentif pajak dan variabel terikatnya yaitu kepatuhan wajib pajak.</w:t>
      </w:r>
    </w:p>
    <w:p w14:paraId="08B866B2" w14:textId="369896E4" w:rsidR="00193B17" w:rsidRPr="00193B17" w:rsidRDefault="00193B17" w:rsidP="00193B17">
      <w:pPr>
        <w:pStyle w:val="DaftarParagraf"/>
        <w:numPr>
          <w:ilvl w:val="0"/>
          <w:numId w:val="17"/>
        </w:numPr>
        <w:spacing w:after="0" w:line="480" w:lineRule="auto"/>
        <w:ind w:left="709" w:hanging="283"/>
        <w:jc w:val="both"/>
        <w:rPr>
          <w:rFonts w:asciiTheme="majorBidi" w:hAnsiTheme="majorBidi" w:cstheme="majorBidi"/>
          <w:sz w:val="24"/>
          <w:szCs w:val="24"/>
        </w:rPr>
      </w:pPr>
      <w:r w:rsidRPr="00193B17">
        <w:rPr>
          <w:rFonts w:asciiTheme="majorBidi" w:hAnsiTheme="majorBidi" w:cstheme="majorBidi"/>
          <w:sz w:val="24"/>
          <w:szCs w:val="24"/>
        </w:rPr>
        <w:t>Sri Damai (2025) terdapat perbedaan dari penelitian ini variabel</w:t>
      </w:r>
      <w:r w:rsidR="00663B58">
        <w:rPr>
          <w:rFonts w:asciiTheme="majorBidi" w:hAnsiTheme="majorBidi" w:cstheme="majorBidi"/>
          <w:sz w:val="24"/>
          <w:szCs w:val="24"/>
        </w:rPr>
        <w:t xml:space="preserve"> </w:t>
      </w:r>
      <w:proofErr w:type="spellStart"/>
      <w:r w:rsidRPr="00193B17">
        <w:rPr>
          <w:rFonts w:asciiTheme="majorBidi" w:hAnsiTheme="majorBidi" w:cstheme="majorBidi"/>
          <w:sz w:val="24"/>
          <w:szCs w:val="24"/>
        </w:rPr>
        <w:t>intervening</w:t>
      </w:r>
      <w:proofErr w:type="spellEnd"/>
      <w:r w:rsidR="00663B58">
        <w:rPr>
          <w:rFonts w:asciiTheme="majorBidi" w:hAnsiTheme="majorBidi" w:cstheme="majorBidi"/>
          <w:sz w:val="24"/>
          <w:szCs w:val="24"/>
        </w:rPr>
        <w:t xml:space="preserve"> </w:t>
      </w:r>
      <w:r w:rsidRPr="00193B17">
        <w:rPr>
          <w:rFonts w:asciiTheme="majorBidi" w:hAnsiTheme="majorBidi" w:cstheme="majorBidi"/>
          <w:sz w:val="24"/>
          <w:szCs w:val="24"/>
        </w:rPr>
        <w:t>yaitu kesadaran wajib pajak, sedangkan penelitian in</w:t>
      </w:r>
      <w:r w:rsidR="00663B58">
        <w:rPr>
          <w:rFonts w:asciiTheme="majorBidi" w:hAnsiTheme="majorBidi" w:cstheme="majorBidi"/>
          <w:sz w:val="24"/>
          <w:szCs w:val="24"/>
        </w:rPr>
        <w:t xml:space="preserve">i menggunakan </w:t>
      </w:r>
      <w:r w:rsidRPr="00193B17">
        <w:rPr>
          <w:rFonts w:asciiTheme="majorBidi" w:hAnsiTheme="majorBidi" w:cstheme="majorBidi"/>
          <w:sz w:val="24"/>
          <w:szCs w:val="24"/>
        </w:rPr>
        <w:t>nasionalisme pengusaha sebagai variabel mediasi. Persamaan dalam penelitian ini adalah variabel terikatnya yaitu kepatuhan wajib pajak.</w:t>
      </w:r>
    </w:p>
    <w:p w14:paraId="00F297F7" w14:textId="250BD365" w:rsidR="00193B17" w:rsidRPr="00193B17" w:rsidRDefault="00193B17" w:rsidP="00193B17">
      <w:pPr>
        <w:pStyle w:val="DaftarParagraf"/>
        <w:numPr>
          <w:ilvl w:val="0"/>
          <w:numId w:val="17"/>
        </w:numPr>
        <w:spacing w:after="0" w:line="480" w:lineRule="auto"/>
        <w:ind w:left="709" w:hanging="283"/>
        <w:jc w:val="both"/>
        <w:rPr>
          <w:rFonts w:asciiTheme="majorBidi" w:hAnsiTheme="majorBidi" w:cstheme="majorBidi"/>
          <w:sz w:val="24"/>
          <w:szCs w:val="24"/>
        </w:rPr>
      </w:pPr>
      <w:r w:rsidRPr="00193B17">
        <w:rPr>
          <w:rFonts w:asciiTheme="majorBidi" w:hAnsiTheme="majorBidi" w:cstheme="majorBidi"/>
          <w:sz w:val="24"/>
          <w:szCs w:val="24"/>
        </w:rPr>
        <w:t xml:space="preserve">Moh. Ubaidillah (2023) terdapat perbedaan dari penelitian ini adalah nasionalisme berperan sebagai variabel </w:t>
      </w:r>
      <w:proofErr w:type="spellStart"/>
      <w:r w:rsidRPr="00193B17">
        <w:rPr>
          <w:rFonts w:asciiTheme="majorBidi" w:hAnsiTheme="majorBidi" w:cstheme="majorBidi"/>
          <w:sz w:val="24"/>
          <w:szCs w:val="24"/>
        </w:rPr>
        <w:t>moderasi</w:t>
      </w:r>
      <w:proofErr w:type="spellEnd"/>
      <w:r w:rsidRPr="00193B17">
        <w:rPr>
          <w:rFonts w:asciiTheme="majorBidi" w:hAnsiTheme="majorBidi" w:cstheme="majorBidi"/>
          <w:sz w:val="24"/>
          <w:szCs w:val="24"/>
        </w:rPr>
        <w:t>, sedangkan pada penelitian ini nasionalisme pengusaha berperan sebagai variabel mediasi</w:t>
      </w:r>
      <w:r w:rsidR="00663B58">
        <w:rPr>
          <w:rFonts w:asciiTheme="majorBidi" w:hAnsiTheme="majorBidi" w:cstheme="majorBidi"/>
          <w:sz w:val="24"/>
          <w:szCs w:val="24"/>
        </w:rPr>
        <w:t xml:space="preserve">. </w:t>
      </w:r>
      <w:r w:rsidRPr="00193B17">
        <w:rPr>
          <w:rFonts w:asciiTheme="majorBidi" w:hAnsiTheme="majorBidi" w:cstheme="majorBidi"/>
          <w:sz w:val="24"/>
          <w:szCs w:val="24"/>
        </w:rPr>
        <w:t>Persamaan dalam penelitian ini adalah variabel terikatnya yaitu kepatuhan wajib pajak</w:t>
      </w:r>
      <w:r w:rsidR="002B46CB">
        <w:rPr>
          <w:rFonts w:asciiTheme="majorBidi" w:hAnsiTheme="majorBidi" w:cstheme="majorBidi"/>
          <w:sz w:val="24"/>
          <w:szCs w:val="24"/>
        </w:rPr>
        <w:t>.</w:t>
      </w:r>
    </w:p>
    <w:p w14:paraId="23C13024" w14:textId="44ED61AE" w:rsidR="00193B17" w:rsidRDefault="00193B17" w:rsidP="00193B17">
      <w:pPr>
        <w:pStyle w:val="DaftarParagraf"/>
        <w:numPr>
          <w:ilvl w:val="0"/>
          <w:numId w:val="17"/>
        </w:numPr>
        <w:spacing w:after="0" w:line="480" w:lineRule="auto"/>
        <w:ind w:left="709" w:hanging="283"/>
        <w:jc w:val="both"/>
        <w:rPr>
          <w:rFonts w:asciiTheme="majorBidi" w:hAnsiTheme="majorBidi" w:cstheme="majorBidi"/>
          <w:sz w:val="24"/>
          <w:szCs w:val="24"/>
        </w:rPr>
      </w:pPr>
      <w:r w:rsidRPr="00193B17">
        <w:rPr>
          <w:rFonts w:asciiTheme="majorBidi" w:hAnsiTheme="majorBidi" w:cstheme="majorBidi"/>
          <w:sz w:val="24"/>
          <w:szCs w:val="24"/>
        </w:rPr>
        <w:lastRenderedPageBreak/>
        <w:t xml:space="preserve">Sri L.Y </w:t>
      </w:r>
      <w:proofErr w:type="spellStart"/>
      <w:r w:rsidRPr="00193B17">
        <w:rPr>
          <w:rFonts w:asciiTheme="majorBidi" w:hAnsiTheme="majorBidi" w:cstheme="majorBidi"/>
          <w:sz w:val="24"/>
          <w:szCs w:val="24"/>
        </w:rPr>
        <w:t>Prastyatini</w:t>
      </w:r>
      <w:proofErr w:type="spellEnd"/>
      <w:r w:rsidRPr="00193B17">
        <w:rPr>
          <w:rFonts w:asciiTheme="majorBidi" w:hAnsiTheme="majorBidi" w:cstheme="majorBidi"/>
          <w:sz w:val="24"/>
          <w:szCs w:val="24"/>
        </w:rPr>
        <w:t xml:space="preserve"> (2023) terdapat perbedaan dari penelitian ini adalah variabel bebas yang digunakan yaitu nasionalisme</w:t>
      </w:r>
      <w:r w:rsidR="00663B58">
        <w:rPr>
          <w:rFonts w:asciiTheme="majorBidi" w:hAnsiTheme="majorBidi" w:cstheme="majorBidi"/>
          <w:sz w:val="24"/>
          <w:szCs w:val="24"/>
        </w:rPr>
        <w:t>,</w:t>
      </w:r>
      <w:r w:rsidRPr="00193B17">
        <w:rPr>
          <w:rFonts w:asciiTheme="majorBidi" w:hAnsiTheme="majorBidi" w:cstheme="majorBidi"/>
          <w:sz w:val="24"/>
          <w:szCs w:val="24"/>
        </w:rPr>
        <w:t xml:space="preserve"> sedangkan penelitian ini menggunakan insentif PPh UMKM sebagai variabel bebas dan nasionalisme pengusaha sebagai variabel mediasi. Persamaan dalam penelitian ini adalah variabel terikat kepatuhan wajib pajak.</w:t>
      </w:r>
    </w:p>
    <w:p w14:paraId="5F4AD3BB" w14:textId="6F7AD1FF" w:rsidR="005A0921" w:rsidRPr="00193B17" w:rsidRDefault="005A0921" w:rsidP="005A0921">
      <w:pPr>
        <w:pStyle w:val="DaftarParagraf"/>
        <w:numPr>
          <w:ilvl w:val="0"/>
          <w:numId w:val="17"/>
        </w:numPr>
        <w:spacing w:after="0" w:line="480" w:lineRule="auto"/>
        <w:ind w:left="709" w:hanging="283"/>
        <w:jc w:val="both"/>
        <w:rPr>
          <w:rFonts w:asciiTheme="majorBidi" w:hAnsiTheme="majorBidi" w:cstheme="majorBidi"/>
          <w:sz w:val="24"/>
          <w:szCs w:val="24"/>
        </w:rPr>
      </w:pPr>
      <w:r w:rsidRPr="005A0921">
        <w:rPr>
          <w:rFonts w:asciiTheme="majorBidi" w:hAnsiTheme="majorBidi" w:cstheme="majorBidi"/>
          <w:sz w:val="24"/>
          <w:szCs w:val="24"/>
        </w:rPr>
        <w:t>I.G Ayu Mita (2023) terdapat perbedaan dari penelitian ini yaitu variabel bebas yang digunakan adalah digitalisasi layanan pajak dan insentif pajak, sedangkan penelitian ini insentif PPh. Persamaan dalam penelitian ini adalah sama-sama menggunakan dan objek penelitian yaitu Wajib Pajak UMKM.</w:t>
      </w:r>
    </w:p>
    <w:p w14:paraId="41F9E881" w14:textId="282A5DEE" w:rsidR="00FC46E2" w:rsidRPr="00A07C45" w:rsidRDefault="00FC46E2" w:rsidP="006B4608">
      <w:pPr>
        <w:pStyle w:val="Judul2"/>
        <w:spacing w:before="0" w:line="480" w:lineRule="auto"/>
        <w:jc w:val="both"/>
        <w:rPr>
          <w:b/>
          <w:bCs/>
          <w:szCs w:val="24"/>
        </w:rPr>
      </w:pPr>
      <w:bookmarkStart w:id="27" w:name="_Toc206531998"/>
      <w:r w:rsidRPr="00A07C45">
        <w:rPr>
          <w:b/>
          <w:bCs/>
          <w:szCs w:val="24"/>
        </w:rPr>
        <w:t xml:space="preserve">2.3 </w:t>
      </w:r>
      <w:r w:rsidR="00882720" w:rsidRPr="00A07C45">
        <w:rPr>
          <w:b/>
          <w:bCs/>
          <w:szCs w:val="24"/>
        </w:rPr>
        <w:tab/>
      </w:r>
      <w:r w:rsidRPr="00A07C45">
        <w:rPr>
          <w:b/>
          <w:bCs/>
          <w:szCs w:val="24"/>
        </w:rPr>
        <w:t>Kerangka Konsep</w:t>
      </w:r>
      <w:bookmarkEnd w:id="27"/>
    </w:p>
    <w:p w14:paraId="704EC0BC" w14:textId="2BB3901E" w:rsidR="00AE43BC" w:rsidRDefault="00AE43BC" w:rsidP="006B4608">
      <w:pPr>
        <w:spacing w:after="0" w:line="480" w:lineRule="auto"/>
        <w:ind w:firstLine="720"/>
        <w:jc w:val="both"/>
        <w:rPr>
          <w:rFonts w:asciiTheme="majorBidi" w:hAnsiTheme="majorBidi" w:cstheme="majorBidi"/>
          <w:sz w:val="24"/>
          <w:szCs w:val="24"/>
        </w:rPr>
      </w:pPr>
      <w:r w:rsidRPr="00AE43BC">
        <w:rPr>
          <w:rFonts w:asciiTheme="majorBidi" w:hAnsiTheme="majorBidi" w:cstheme="majorBidi"/>
          <w:sz w:val="24"/>
          <w:szCs w:val="24"/>
        </w:rPr>
        <w:t>Dalam upaya meningkatkan kepatuhan pajak di sektor UMKM, pemerintah telah memberikan insentif PPh sebagai bentuk dukungan fiskal. Namun, kepatuhan wajib pajak tidak hanya dipengaruhi oleh insentif semata, tetapi juga dapat dipengaruhi oleh sikap dan nilai yang dimiliki oleh pelaku usaha, salah satunya adalah nasionalisme. Rasa cinta tanah air dan tanggung jawab terhadap negara diyakini dapat memperkuat motivasi untuk memenuhi kewajiban perpajakan. Berdasarkan hal tersebut, kerangka konsep dalam penelitian ini memetakan hubungan antara insentif PPh UMKM dan kepatuhan wajib pajak, dengan nasionalisme pengusaha sebagai variabel mediasi</w:t>
      </w:r>
      <w:r w:rsidR="00E02DC3">
        <w:rPr>
          <w:rFonts w:asciiTheme="majorBidi" w:hAnsiTheme="majorBidi" w:cstheme="majorBidi"/>
          <w:sz w:val="24"/>
          <w:szCs w:val="24"/>
        </w:rPr>
        <w:t>.</w:t>
      </w:r>
    </w:p>
    <w:p w14:paraId="0459DA1D" w14:textId="22AC91BD" w:rsidR="00E02DC3" w:rsidRDefault="006B4608" w:rsidP="00AE43BC">
      <w:pPr>
        <w:spacing w:after="0" w:line="480" w:lineRule="auto"/>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9680" behindDoc="0" locked="0" layoutInCell="1" allowOverlap="1" wp14:anchorId="37362647" wp14:editId="321A9B04">
            <wp:simplePos x="0" y="0"/>
            <wp:positionH relativeFrom="column">
              <wp:posOffset>331470</wp:posOffset>
            </wp:positionH>
            <wp:positionV relativeFrom="paragraph">
              <wp:posOffset>106680</wp:posOffset>
            </wp:positionV>
            <wp:extent cx="4277410" cy="3362325"/>
            <wp:effectExtent l="0" t="0" r="8890" b="0"/>
            <wp:wrapNone/>
            <wp:docPr id="149877707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77071" name="Gambar 149877707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77410" cy="3362325"/>
                    </a:xfrm>
                    <a:prstGeom prst="rect">
                      <a:avLst/>
                    </a:prstGeom>
                  </pic:spPr>
                </pic:pic>
              </a:graphicData>
            </a:graphic>
            <wp14:sizeRelH relativeFrom="margin">
              <wp14:pctWidth>0</wp14:pctWidth>
            </wp14:sizeRelH>
            <wp14:sizeRelV relativeFrom="margin">
              <wp14:pctHeight>0</wp14:pctHeight>
            </wp14:sizeRelV>
          </wp:anchor>
        </w:drawing>
      </w:r>
    </w:p>
    <w:p w14:paraId="08CC2755" w14:textId="22F6D1F7" w:rsidR="00BC7CB7" w:rsidRPr="00A07C45" w:rsidRDefault="00BC7CB7" w:rsidP="00EF50DC">
      <w:pPr>
        <w:spacing w:after="0" w:line="480" w:lineRule="auto"/>
        <w:jc w:val="both"/>
        <w:rPr>
          <w:rFonts w:asciiTheme="majorBidi" w:hAnsiTheme="majorBidi" w:cstheme="majorBidi"/>
          <w:sz w:val="24"/>
          <w:szCs w:val="24"/>
        </w:rPr>
      </w:pPr>
    </w:p>
    <w:p w14:paraId="7FB17BC9" w14:textId="34F4363B" w:rsidR="0043528B" w:rsidRPr="00A07C45" w:rsidRDefault="0043528B" w:rsidP="00EF50DC">
      <w:pPr>
        <w:pStyle w:val="Judul2"/>
        <w:spacing w:line="480" w:lineRule="auto"/>
        <w:jc w:val="both"/>
        <w:rPr>
          <w:szCs w:val="24"/>
        </w:rPr>
      </w:pPr>
    </w:p>
    <w:p w14:paraId="71178024" w14:textId="77777777" w:rsidR="0043528B" w:rsidRPr="00A07C45" w:rsidRDefault="0043528B" w:rsidP="00EF50DC">
      <w:pPr>
        <w:pStyle w:val="Judul2"/>
        <w:spacing w:line="480" w:lineRule="auto"/>
        <w:jc w:val="both"/>
        <w:rPr>
          <w:szCs w:val="24"/>
        </w:rPr>
      </w:pPr>
    </w:p>
    <w:p w14:paraId="426499DF" w14:textId="77777777" w:rsidR="00E02DC3" w:rsidRPr="00E02DC3" w:rsidRDefault="00E02DC3" w:rsidP="00E02DC3"/>
    <w:p w14:paraId="7CCB0580" w14:textId="6FDEDFAA" w:rsidR="00BC7CB7" w:rsidRDefault="00BC7CB7" w:rsidP="00D94AE0">
      <w:pPr>
        <w:spacing w:after="0" w:line="240" w:lineRule="auto"/>
        <w:rPr>
          <w:rFonts w:asciiTheme="majorBidi" w:hAnsiTheme="majorBidi" w:cstheme="majorBidi"/>
          <w:b/>
          <w:bCs/>
        </w:rPr>
      </w:pPr>
    </w:p>
    <w:p w14:paraId="663E0E01" w14:textId="77777777" w:rsidR="006B4608" w:rsidRDefault="006B4608" w:rsidP="00D94AE0">
      <w:pPr>
        <w:spacing w:after="0" w:line="240" w:lineRule="auto"/>
        <w:rPr>
          <w:rFonts w:asciiTheme="majorBidi" w:hAnsiTheme="majorBidi" w:cstheme="majorBidi"/>
          <w:b/>
          <w:bCs/>
        </w:rPr>
      </w:pPr>
    </w:p>
    <w:p w14:paraId="6AD60145" w14:textId="77777777" w:rsidR="006B4608" w:rsidRDefault="006B4608" w:rsidP="00D94AE0">
      <w:pPr>
        <w:spacing w:after="0" w:line="240" w:lineRule="auto"/>
        <w:rPr>
          <w:rFonts w:asciiTheme="majorBidi" w:hAnsiTheme="majorBidi" w:cstheme="majorBidi"/>
          <w:b/>
          <w:bCs/>
        </w:rPr>
      </w:pPr>
    </w:p>
    <w:p w14:paraId="05CFF464" w14:textId="77777777" w:rsidR="006B4608" w:rsidRDefault="006B4608" w:rsidP="00D94AE0">
      <w:pPr>
        <w:spacing w:after="0" w:line="240" w:lineRule="auto"/>
        <w:rPr>
          <w:rFonts w:asciiTheme="majorBidi" w:hAnsiTheme="majorBidi" w:cstheme="majorBidi"/>
          <w:b/>
          <w:bCs/>
        </w:rPr>
      </w:pPr>
    </w:p>
    <w:p w14:paraId="33DB34CB" w14:textId="77777777" w:rsidR="006B4608" w:rsidRDefault="006B4608" w:rsidP="00D94AE0">
      <w:pPr>
        <w:spacing w:after="0" w:line="240" w:lineRule="auto"/>
        <w:rPr>
          <w:rFonts w:asciiTheme="majorBidi" w:hAnsiTheme="majorBidi" w:cstheme="majorBidi"/>
          <w:b/>
          <w:bCs/>
        </w:rPr>
      </w:pPr>
    </w:p>
    <w:p w14:paraId="3D0F62E2" w14:textId="77777777" w:rsidR="006B4608" w:rsidRDefault="006B4608" w:rsidP="00D94AE0">
      <w:pPr>
        <w:spacing w:after="0" w:line="240" w:lineRule="auto"/>
        <w:rPr>
          <w:rFonts w:asciiTheme="majorBidi" w:hAnsiTheme="majorBidi" w:cstheme="majorBidi"/>
          <w:b/>
          <w:bCs/>
        </w:rPr>
      </w:pPr>
    </w:p>
    <w:p w14:paraId="53122F9F" w14:textId="77777777" w:rsidR="006B4608" w:rsidRDefault="006B4608" w:rsidP="00D94AE0">
      <w:pPr>
        <w:spacing w:after="0" w:line="240" w:lineRule="auto"/>
        <w:rPr>
          <w:rFonts w:asciiTheme="majorBidi" w:hAnsiTheme="majorBidi" w:cstheme="majorBidi"/>
          <w:b/>
          <w:bCs/>
        </w:rPr>
      </w:pPr>
    </w:p>
    <w:p w14:paraId="20B41EE5" w14:textId="77777777" w:rsidR="006B4608" w:rsidRDefault="006B4608" w:rsidP="00D94AE0">
      <w:pPr>
        <w:spacing w:after="0" w:line="240" w:lineRule="auto"/>
        <w:rPr>
          <w:rFonts w:asciiTheme="majorBidi" w:hAnsiTheme="majorBidi" w:cstheme="majorBidi"/>
          <w:b/>
          <w:bCs/>
        </w:rPr>
      </w:pPr>
    </w:p>
    <w:p w14:paraId="01BA58E6" w14:textId="77777777" w:rsidR="006B4608" w:rsidRDefault="006B4608" w:rsidP="00D94AE0">
      <w:pPr>
        <w:spacing w:after="0" w:line="240" w:lineRule="auto"/>
        <w:rPr>
          <w:rFonts w:asciiTheme="majorBidi" w:hAnsiTheme="majorBidi" w:cstheme="majorBidi"/>
          <w:b/>
          <w:bCs/>
        </w:rPr>
      </w:pPr>
    </w:p>
    <w:p w14:paraId="0FCE931F" w14:textId="77777777" w:rsidR="006B4608" w:rsidRDefault="006B4608" w:rsidP="00D94AE0">
      <w:pPr>
        <w:spacing w:after="0" w:line="240" w:lineRule="auto"/>
        <w:rPr>
          <w:rFonts w:asciiTheme="majorBidi" w:hAnsiTheme="majorBidi" w:cstheme="majorBidi"/>
          <w:b/>
          <w:bCs/>
        </w:rPr>
      </w:pPr>
    </w:p>
    <w:p w14:paraId="3993F7B1" w14:textId="77777777" w:rsidR="006B4608" w:rsidRPr="00A07C45" w:rsidRDefault="006B4608" w:rsidP="00D94AE0">
      <w:pPr>
        <w:spacing w:after="0" w:line="240" w:lineRule="auto"/>
        <w:rPr>
          <w:rFonts w:asciiTheme="majorBidi" w:hAnsiTheme="majorBidi" w:cstheme="majorBidi"/>
          <w:b/>
          <w:bCs/>
        </w:rPr>
      </w:pPr>
    </w:p>
    <w:p w14:paraId="6FCA5ACC" w14:textId="77777777" w:rsidR="00D94AE0" w:rsidRPr="00A07C45" w:rsidRDefault="00D94AE0" w:rsidP="00D94AE0">
      <w:pPr>
        <w:spacing w:after="0" w:line="240" w:lineRule="auto"/>
        <w:rPr>
          <w:rFonts w:asciiTheme="majorBidi" w:hAnsiTheme="majorBidi" w:cstheme="majorBidi"/>
          <w:b/>
          <w:bCs/>
        </w:rPr>
      </w:pPr>
    </w:p>
    <w:p w14:paraId="2CFE8872" w14:textId="6A0F515F" w:rsidR="0044089E" w:rsidRPr="00A07C45" w:rsidRDefault="0044089E" w:rsidP="0044089E">
      <w:pPr>
        <w:pStyle w:val="Keterangan"/>
        <w:spacing w:after="0"/>
        <w:jc w:val="center"/>
        <w:rPr>
          <w:rFonts w:asciiTheme="majorBidi" w:hAnsiTheme="majorBidi" w:cstheme="majorBidi"/>
          <w:b/>
          <w:bCs/>
          <w:i w:val="0"/>
          <w:iCs w:val="0"/>
          <w:color w:val="auto"/>
          <w:sz w:val="22"/>
          <w:szCs w:val="22"/>
        </w:rPr>
      </w:pPr>
      <w:bookmarkStart w:id="28" w:name="_Toc195644320"/>
      <w:r w:rsidRPr="00A07C45">
        <w:rPr>
          <w:rFonts w:asciiTheme="majorBidi" w:hAnsiTheme="majorBidi" w:cstheme="majorBidi"/>
          <w:b/>
          <w:bCs/>
          <w:i w:val="0"/>
          <w:iCs w:val="0"/>
          <w:color w:val="auto"/>
          <w:sz w:val="22"/>
          <w:szCs w:val="22"/>
        </w:rPr>
        <w:t xml:space="preserve">Gambar 2.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Gambar_2.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1</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Kerangka Konseptual</w:t>
      </w:r>
      <w:bookmarkEnd w:id="28"/>
    </w:p>
    <w:p w14:paraId="09240805" w14:textId="137F7DDA" w:rsidR="001B539A" w:rsidRPr="00A07C45" w:rsidRDefault="00514AFE" w:rsidP="007477EE">
      <w:pPr>
        <w:pStyle w:val="Judul2"/>
        <w:spacing w:line="480" w:lineRule="auto"/>
        <w:jc w:val="both"/>
        <w:rPr>
          <w:b/>
          <w:bCs/>
          <w:szCs w:val="24"/>
        </w:rPr>
      </w:pPr>
      <w:r w:rsidRPr="00A07C45">
        <w:rPr>
          <w:szCs w:val="24"/>
        </w:rPr>
        <w:br w:type="page"/>
      </w:r>
      <w:bookmarkStart w:id="29" w:name="_Toc206531999"/>
      <w:r w:rsidR="001B539A" w:rsidRPr="00A07C45">
        <w:rPr>
          <w:b/>
          <w:bCs/>
          <w:szCs w:val="24"/>
        </w:rPr>
        <w:lastRenderedPageBreak/>
        <w:t xml:space="preserve">2.4 </w:t>
      </w:r>
      <w:r w:rsidR="00882720" w:rsidRPr="00A07C45">
        <w:rPr>
          <w:b/>
          <w:bCs/>
          <w:szCs w:val="24"/>
        </w:rPr>
        <w:tab/>
      </w:r>
      <w:r w:rsidR="001B539A" w:rsidRPr="00A07C45">
        <w:rPr>
          <w:b/>
          <w:bCs/>
          <w:szCs w:val="24"/>
        </w:rPr>
        <w:t>Hipotesis</w:t>
      </w:r>
      <w:bookmarkEnd w:id="29"/>
    </w:p>
    <w:p w14:paraId="484032BD" w14:textId="763CC2AC" w:rsidR="001B539A" w:rsidRPr="00A07C45" w:rsidRDefault="000D3EB9" w:rsidP="00F57E3A">
      <w:pPr>
        <w:pStyle w:val="Judul3"/>
        <w:spacing w:line="480" w:lineRule="auto"/>
        <w:ind w:left="720" w:hanging="720"/>
        <w:jc w:val="both"/>
      </w:pPr>
      <w:bookmarkStart w:id="30" w:name="_Toc206532000"/>
      <w:r w:rsidRPr="00A07C45">
        <w:t xml:space="preserve">2.4.1 </w:t>
      </w:r>
      <w:r w:rsidR="00882720" w:rsidRPr="00A07C45">
        <w:tab/>
      </w:r>
      <w:r w:rsidRPr="00A07C45">
        <w:t>Insentif PP</w:t>
      </w:r>
      <w:r w:rsidR="00C6569E" w:rsidRPr="00A07C45">
        <w:t>h</w:t>
      </w:r>
      <w:r w:rsidRPr="00A07C45">
        <w:t xml:space="preserve"> UMKM Berpengaruh</w:t>
      </w:r>
      <w:r w:rsidR="00DD55E2">
        <w:t xml:space="preserve"> Positif</w:t>
      </w:r>
      <w:r w:rsidRPr="00A07C45">
        <w:t xml:space="preserve"> Terhadap Kepatuhan Wajib Pajak</w:t>
      </w:r>
      <w:bookmarkEnd w:id="30"/>
      <w:r w:rsidR="00F57E3A">
        <w:t xml:space="preserve"> </w:t>
      </w:r>
    </w:p>
    <w:p w14:paraId="18D3DBAF" w14:textId="6EBC2EE7" w:rsidR="00CE1D6E" w:rsidRPr="00A07C45" w:rsidRDefault="009548A4" w:rsidP="007477EE">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r w:rsidR="00A3100F" w:rsidRPr="00A3100F">
        <w:rPr>
          <w:rFonts w:asciiTheme="majorBidi" w:hAnsiTheme="majorBidi" w:cstheme="majorBidi"/>
          <w:sz w:val="24"/>
          <w:szCs w:val="24"/>
        </w:rPr>
        <w:t xml:space="preserve">Dalam kerangka </w:t>
      </w:r>
      <w:proofErr w:type="spellStart"/>
      <w:r w:rsidR="00A3100F" w:rsidRPr="00A3100F">
        <w:rPr>
          <w:rFonts w:asciiTheme="majorBidi" w:hAnsiTheme="majorBidi" w:cstheme="majorBidi"/>
          <w:i/>
          <w:iCs/>
          <w:sz w:val="24"/>
          <w:szCs w:val="24"/>
        </w:rPr>
        <w:t>Theory</w:t>
      </w:r>
      <w:proofErr w:type="spellEnd"/>
      <w:r w:rsidR="00A3100F" w:rsidRPr="00A3100F">
        <w:rPr>
          <w:rFonts w:asciiTheme="majorBidi" w:hAnsiTheme="majorBidi" w:cstheme="majorBidi"/>
          <w:i/>
          <w:iCs/>
          <w:sz w:val="24"/>
          <w:szCs w:val="24"/>
        </w:rPr>
        <w:t xml:space="preserve"> </w:t>
      </w:r>
      <w:proofErr w:type="spellStart"/>
      <w:r w:rsidR="00A3100F" w:rsidRPr="00A3100F">
        <w:rPr>
          <w:rFonts w:asciiTheme="majorBidi" w:hAnsiTheme="majorBidi" w:cstheme="majorBidi"/>
          <w:i/>
          <w:iCs/>
          <w:sz w:val="24"/>
          <w:szCs w:val="24"/>
        </w:rPr>
        <w:t>of</w:t>
      </w:r>
      <w:proofErr w:type="spellEnd"/>
      <w:r w:rsidR="00A3100F" w:rsidRPr="00A3100F">
        <w:rPr>
          <w:rFonts w:asciiTheme="majorBidi" w:hAnsiTheme="majorBidi" w:cstheme="majorBidi"/>
          <w:i/>
          <w:iCs/>
          <w:sz w:val="24"/>
          <w:szCs w:val="24"/>
        </w:rPr>
        <w:t xml:space="preserve"> </w:t>
      </w:r>
      <w:proofErr w:type="spellStart"/>
      <w:r w:rsidR="00A3100F" w:rsidRPr="00A3100F">
        <w:rPr>
          <w:rFonts w:asciiTheme="majorBidi" w:hAnsiTheme="majorBidi" w:cstheme="majorBidi"/>
          <w:i/>
          <w:iCs/>
          <w:sz w:val="24"/>
          <w:szCs w:val="24"/>
        </w:rPr>
        <w:t>Planned</w:t>
      </w:r>
      <w:proofErr w:type="spellEnd"/>
      <w:r w:rsidR="00A3100F" w:rsidRPr="00A3100F">
        <w:rPr>
          <w:rFonts w:asciiTheme="majorBidi" w:hAnsiTheme="majorBidi" w:cstheme="majorBidi"/>
          <w:i/>
          <w:iCs/>
          <w:sz w:val="24"/>
          <w:szCs w:val="24"/>
        </w:rPr>
        <w:t xml:space="preserve"> </w:t>
      </w:r>
      <w:proofErr w:type="spellStart"/>
      <w:r w:rsidR="00A3100F" w:rsidRPr="00A3100F">
        <w:rPr>
          <w:rFonts w:asciiTheme="majorBidi" w:hAnsiTheme="majorBidi" w:cstheme="majorBidi"/>
          <w:i/>
          <w:iCs/>
          <w:sz w:val="24"/>
          <w:szCs w:val="24"/>
        </w:rPr>
        <w:t>Behavior</w:t>
      </w:r>
      <w:proofErr w:type="spellEnd"/>
      <w:r w:rsidR="00A3100F" w:rsidRPr="00A3100F">
        <w:rPr>
          <w:rFonts w:asciiTheme="majorBidi" w:hAnsiTheme="majorBidi" w:cstheme="majorBidi"/>
          <w:sz w:val="24"/>
          <w:szCs w:val="24"/>
        </w:rPr>
        <w:t xml:space="preserve"> (TPB), pengaruh positif insentif PPh UMKM terhadap kepatuhan wajib pajak dapat dijelaskan melalui </w:t>
      </w:r>
      <w:proofErr w:type="spellStart"/>
      <w:r w:rsidR="00A3100F" w:rsidRPr="00A3100F">
        <w:rPr>
          <w:rFonts w:asciiTheme="majorBidi" w:hAnsiTheme="majorBidi" w:cstheme="majorBidi"/>
          <w:i/>
          <w:iCs/>
          <w:sz w:val="24"/>
          <w:szCs w:val="24"/>
        </w:rPr>
        <w:t>behavioral</w:t>
      </w:r>
      <w:proofErr w:type="spellEnd"/>
      <w:r w:rsidR="00A3100F" w:rsidRPr="00A3100F">
        <w:rPr>
          <w:rFonts w:asciiTheme="majorBidi" w:hAnsiTheme="majorBidi" w:cstheme="majorBidi"/>
          <w:i/>
          <w:iCs/>
          <w:sz w:val="24"/>
          <w:szCs w:val="24"/>
        </w:rPr>
        <w:t xml:space="preserve"> </w:t>
      </w:r>
      <w:proofErr w:type="spellStart"/>
      <w:r w:rsidR="00A3100F" w:rsidRPr="00A3100F">
        <w:rPr>
          <w:rFonts w:asciiTheme="majorBidi" w:hAnsiTheme="majorBidi" w:cstheme="majorBidi"/>
          <w:i/>
          <w:iCs/>
          <w:sz w:val="24"/>
          <w:szCs w:val="24"/>
        </w:rPr>
        <w:t>belief</w:t>
      </w:r>
      <w:proofErr w:type="spellEnd"/>
      <w:r w:rsidR="00753074">
        <w:rPr>
          <w:rFonts w:asciiTheme="majorBidi" w:hAnsiTheme="majorBidi" w:cstheme="majorBidi"/>
          <w:i/>
          <w:iCs/>
          <w:sz w:val="24"/>
          <w:szCs w:val="24"/>
        </w:rPr>
        <w:t xml:space="preserve">. </w:t>
      </w:r>
      <w:proofErr w:type="spellStart"/>
      <w:r w:rsidR="00753074" w:rsidRPr="00C5175C">
        <w:rPr>
          <w:rFonts w:asciiTheme="majorBidi" w:hAnsiTheme="majorBidi" w:cstheme="majorBidi"/>
          <w:i/>
          <w:iCs/>
          <w:sz w:val="24"/>
          <w:szCs w:val="24"/>
        </w:rPr>
        <w:t>Behavioral</w:t>
      </w:r>
      <w:proofErr w:type="spellEnd"/>
      <w:r w:rsidR="00753074" w:rsidRPr="00C5175C">
        <w:rPr>
          <w:rFonts w:asciiTheme="majorBidi" w:hAnsiTheme="majorBidi" w:cstheme="majorBidi"/>
          <w:i/>
          <w:iCs/>
          <w:sz w:val="24"/>
          <w:szCs w:val="24"/>
        </w:rPr>
        <w:t xml:space="preserve"> </w:t>
      </w:r>
      <w:proofErr w:type="spellStart"/>
      <w:r w:rsidR="00753074" w:rsidRPr="00C5175C">
        <w:rPr>
          <w:rFonts w:asciiTheme="majorBidi" w:hAnsiTheme="majorBidi" w:cstheme="majorBidi"/>
          <w:i/>
          <w:iCs/>
          <w:sz w:val="24"/>
          <w:szCs w:val="24"/>
        </w:rPr>
        <w:t>belief</w:t>
      </w:r>
      <w:proofErr w:type="spellEnd"/>
      <w:r w:rsidR="00753074" w:rsidRPr="00C5175C">
        <w:rPr>
          <w:rFonts w:asciiTheme="majorBidi" w:hAnsiTheme="majorBidi" w:cstheme="majorBidi"/>
          <w:sz w:val="24"/>
          <w:szCs w:val="24"/>
        </w:rPr>
        <w:t xml:space="preserve"> </w:t>
      </w:r>
      <w:r w:rsidR="00A3100F" w:rsidRPr="00C5175C">
        <w:rPr>
          <w:rFonts w:asciiTheme="majorBidi" w:hAnsiTheme="majorBidi" w:cstheme="majorBidi"/>
          <w:sz w:val="24"/>
          <w:szCs w:val="24"/>
        </w:rPr>
        <w:t>yaitu keyakinan individu mengenai konsekuensi dari suatu perilaku</w:t>
      </w:r>
      <w:r w:rsidR="00753074" w:rsidRPr="00C5175C">
        <w:rPr>
          <w:rFonts w:asciiTheme="majorBidi" w:hAnsiTheme="majorBidi" w:cstheme="majorBidi"/>
          <w:sz w:val="24"/>
          <w:szCs w:val="24"/>
        </w:rPr>
        <w:t xml:space="preserve"> </w:t>
      </w:r>
      <w:r w:rsidR="00C5175C">
        <w:rPr>
          <w:rFonts w:asciiTheme="majorBidi" w:hAnsiTheme="majorBidi" w:cstheme="majorBidi"/>
          <w:sz w:val="24"/>
          <w:szCs w:val="24"/>
        </w:rPr>
        <w:fldChar w:fldCharType="begin" w:fldLock="1"/>
      </w:r>
      <w:r w:rsidR="007E3EB0">
        <w:rPr>
          <w:rFonts w:asciiTheme="majorBidi" w:hAnsiTheme="majorBidi" w:cstheme="majorBidi"/>
          <w:sz w:val="24"/>
          <w:szCs w:val="24"/>
        </w:rPr>
        <w:instrText>ADDIN CSL_CITATION {"citationItems":[{"id":"ITEM-1","itemData":{"ISBN":"9786025973604","abstract":"Pengetahuan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berbeda-beda.","author":[{"dropping-particle":"","family":"Notoatmodjo","given":"Soekidjo","non-dropping-particle":"","parse-names":false,"suffix":""}],"container-title":"Jakarta: Rineka Cipta","id":"ITEM-1","issued":{"date-parts":[["2012"]]},"title":"Promosi Kesehatan &amp; Ilmu Perilaku","type":"book"},"uris":["http://www.mendeley.com/documents/?uuid=129261ff-3366-40dd-b505-1f9aa09d1153"]}],"mendeley":{"formattedCitation":"(Notoatmodjo, 2012)","plainTextFormattedCitation":"(Notoatmodjo, 2012)","previouslyFormattedCitation":"(Notoatmodjo, 2012)"},"properties":{"noteIndex":0},"schema":"https://github.com/citation-style-language/schema/raw/master/csl-citation.json"}</w:instrText>
      </w:r>
      <w:r w:rsidR="00C5175C">
        <w:rPr>
          <w:rFonts w:asciiTheme="majorBidi" w:hAnsiTheme="majorBidi" w:cstheme="majorBidi"/>
          <w:sz w:val="24"/>
          <w:szCs w:val="24"/>
        </w:rPr>
        <w:fldChar w:fldCharType="separate"/>
      </w:r>
      <w:r w:rsidR="00C5175C" w:rsidRPr="00C5175C">
        <w:rPr>
          <w:rFonts w:asciiTheme="majorBidi" w:hAnsiTheme="majorBidi" w:cstheme="majorBidi"/>
          <w:noProof/>
          <w:sz w:val="24"/>
          <w:szCs w:val="24"/>
        </w:rPr>
        <w:t>(Notoatmodjo, 2012)</w:t>
      </w:r>
      <w:r w:rsidR="00C5175C">
        <w:rPr>
          <w:rFonts w:asciiTheme="majorBidi" w:hAnsiTheme="majorBidi" w:cstheme="majorBidi"/>
          <w:sz w:val="24"/>
          <w:szCs w:val="24"/>
        </w:rPr>
        <w:fldChar w:fldCharType="end"/>
      </w:r>
      <w:r w:rsidR="00C5175C">
        <w:rPr>
          <w:rFonts w:asciiTheme="majorBidi" w:hAnsiTheme="majorBidi" w:cstheme="majorBidi"/>
          <w:sz w:val="24"/>
          <w:szCs w:val="24"/>
        </w:rPr>
        <w:t>.</w:t>
      </w:r>
      <w:r w:rsidR="00A3100F" w:rsidRPr="00A3100F">
        <w:rPr>
          <w:rFonts w:asciiTheme="majorBidi" w:hAnsiTheme="majorBidi" w:cstheme="majorBidi"/>
          <w:sz w:val="24"/>
          <w:szCs w:val="24"/>
        </w:rPr>
        <w:t xml:space="preserve"> Ketika pelaku UMKM menerima insentif pajak, mereka akan menilai bahwa kepatuhan pajak memberikan manfaat yang nyata, seperti pengurangan beban usaha, perlakuan adil dari pemerintah, serta kemudahan administrasi. Persepsi positif terhadap hasil yang diperoleh dari perilaku patuh tersebut membentuk sikap yang menguntungkan terhadap kepatuhan pajak. Semakin kuat keyakinan bahwa membayar pajak membawa manfaat bagi usaha dan mendukung keberlangsungan ekonomi, maka semakin besar pula niat dan kecenderungan pelaku UMKM untuk mematuhi kewajiban perpajakan secara sukarela.</w:t>
      </w:r>
    </w:p>
    <w:p w14:paraId="75C27815" w14:textId="4205D884" w:rsidR="00DB161B" w:rsidRPr="00A07C45" w:rsidRDefault="00AF1CC9" w:rsidP="007477EE">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t>Berdasarkan penelitian mengenai insentif PP</w:t>
      </w:r>
      <w:r w:rsidR="00C6569E" w:rsidRPr="00A07C45">
        <w:rPr>
          <w:rFonts w:asciiTheme="majorBidi" w:hAnsiTheme="majorBidi" w:cstheme="majorBidi"/>
          <w:sz w:val="24"/>
          <w:szCs w:val="24"/>
        </w:rPr>
        <w:t>h</w:t>
      </w:r>
      <w:r w:rsidRPr="00A07C45">
        <w:rPr>
          <w:rFonts w:asciiTheme="majorBidi" w:hAnsiTheme="majorBidi" w:cstheme="majorBidi"/>
          <w:sz w:val="24"/>
          <w:szCs w:val="24"/>
        </w:rPr>
        <w:t xml:space="preserve"> UMKM menurut </w:t>
      </w:r>
      <w:r w:rsidRPr="00A07C45">
        <w:rPr>
          <w:rFonts w:asciiTheme="majorBidi" w:hAnsiTheme="majorBidi" w:cstheme="majorBidi"/>
          <w:sz w:val="24"/>
          <w:szCs w:val="24"/>
        </w:rPr>
        <w:fldChar w:fldCharType="begin" w:fldLock="1"/>
      </w:r>
      <w:r w:rsidR="009548A4" w:rsidRPr="00A07C45">
        <w:rPr>
          <w:rFonts w:asciiTheme="majorBidi" w:hAnsiTheme="majorBidi" w:cstheme="majorBidi"/>
          <w:sz w:val="24"/>
          <w:szCs w:val="24"/>
        </w:rPr>
        <w:instrText>ADDIN CSL_CITATION {"citationItems":[{"id":"ITEM-1","itemData":{"abstract":"In the field of Indonesian taxation, a phenomenon that often occurs is the lack of taxpayer compliance, which is caused by the lack of policies on the application of taxation provided by the Government, for example the income tax incentive policy for SME and also the application of tax digitization for taxable actors. Okay, therefore, the purpose of this study is to determine the effect of SME Income Tax Incentive Policies and Tax Digitization on Taxpayer Compliance. The method used in this research is descriptive verification method. In collecting data, this research uses incidental sampling technique with the data source used is primary data. The population in this study is individual taxpayers of SME in Bandung Regency with a sample of 100 respondents. The data analysis technique used is multiple regression analysis. The design of hypothesis testing used is normality test, multicollinearity test, heteroscedasticity test, F test, t test, multiple determination coefficient, and partial determination coefficient analysis. The hypothesis testing used is the Method of Successive Interval (MSI Test). Based on the results of the tests carried out, the results of the study show that: 1) SME Income Tax Incentive Policy has a significant effect on Taxpayer Compliance, 2) Tax digitization has a significant effect on Taxpayer Compliance.","author":[{"dropping-particle":"","family":"Aini","given":"Nadia","non-dropping-particle":"","parse-names":false,"suffix":""},{"dropping-particle":"","family":"Nurhayati","given":"Nunung","non-dropping-particle":"","parse-names":false,"suffix":""}],"container-title":"Bandung Conference Series: Accountancy","id":"ITEM-1","issue":"1","issued":{"date-parts":[["2022"]]},"page":"341-346","title":"Pengaruh Kebijakan Insentif Pajak Penghasilan bagi UMKM dan Digitalisasi Pajak terhadap Kepatuhan Wajib Pajak","type":"article-journal","volume":"2"},"uris":["http://www.mendeley.com/documents/?uuid=3305d0f7-8486-4284-8a9c-55b199550d7b"]}],"mendeley":{"formattedCitation":"(Aini &amp; Nurhayati, 2022)","plainTextFormattedCitation":"(Aini &amp; Nurhayati, 2022)","previouslyFormattedCitation":"(Aini &amp; Nurhayati, 2022)"},"properties":{"noteIndex":0},"schema":"https://github.com/citation-style-language/schema/raw/master/csl-citation.json"}</w:instrText>
      </w:r>
      <w:r w:rsidRPr="00A07C45">
        <w:rPr>
          <w:rFonts w:asciiTheme="majorBidi" w:hAnsiTheme="majorBidi" w:cstheme="majorBidi"/>
          <w:sz w:val="24"/>
          <w:szCs w:val="24"/>
        </w:rPr>
        <w:fldChar w:fldCharType="separate"/>
      </w:r>
      <w:r w:rsidRPr="00A07C45">
        <w:rPr>
          <w:rFonts w:asciiTheme="majorBidi" w:hAnsiTheme="majorBidi" w:cstheme="majorBidi"/>
          <w:noProof/>
          <w:sz w:val="24"/>
          <w:szCs w:val="24"/>
        </w:rPr>
        <w:t>(Aini &amp; Nurhayati, 2022)</w:t>
      </w:r>
      <w:r w:rsidRPr="00A07C45">
        <w:rPr>
          <w:rFonts w:asciiTheme="majorBidi" w:hAnsiTheme="majorBidi" w:cstheme="majorBidi"/>
          <w:sz w:val="24"/>
          <w:szCs w:val="24"/>
        </w:rPr>
        <w:fldChar w:fldCharType="end"/>
      </w:r>
      <w:r w:rsidRPr="00A07C45">
        <w:rPr>
          <w:rFonts w:asciiTheme="majorBidi" w:hAnsiTheme="majorBidi" w:cstheme="majorBidi"/>
          <w:sz w:val="24"/>
          <w:szCs w:val="24"/>
        </w:rPr>
        <w:t xml:space="preserve"> menunjukkan bahwa Insentif Pajak Penghasilan UMKM pada pelaku UMKM di Kabupaten Bandung telah berpengaruh positif dan signifikan terhadap Kepatuhan Wajib Pajak.</w:t>
      </w:r>
      <w:r w:rsidR="00CE1D6E" w:rsidRPr="00A07C45">
        <w:rPr>
          <w:rFonts w:asciiTheme="majorBidi" w:hAnsiTheme="majorBidi" w:cstheme="majorBidi"/>
          <w:sz w:val="24"/>
          <w:szCs w:val="24"/>
        </w:rPr>
        <w:t xml:space="preserve"> </w:t>
      </w:r>
      <w:r w:rsidR="00247CD8" w:rsidRPr="00A07C45">
        <w:rPr>
          <w:rFonts w:asciiTheme="majorBidi" w:hAnsiTheme="majorBidi" w:cstheme="majorBidi"/>
          <w:sz w:val="24"/>
          <w:szCs w:val="24"/>
        </w:rPr>
        <w:t>Penurunan tarif pajak membuat pelaku UMKM merasa tidak terbebani, sehingga dapat meningkatkan kepatuhan mereka terhadap kewajiban perpajakan. Pemerintah berharap insentif PPh ini dapat mendukung UMKM dan meningkatkan jumlah wajib pajak dari sektor tersebut</w:t>
      </w:r>
      <w:r w:rsidR="00CE1D6E" w:rsidRPr="00A07C45">
        <w:rPr>
          <w:rFonts w:asciiTheme="majorBidi" w:hAnsiTheme="majorBidi" w:cstheme="majorBidi"/>
          <w:sz w:val="24"/>
          <w:szCs w:val="24"/>
        </w:rPr>
        <w:t>.</w:t>
      </w:r>
    </w:p>
    <w:p w14:paraId="698553D5" w14:textId="10C98369" w:rsidR="000363E6" w:rsidRPr="00A07C45" w:rsidRDefault="00DB161B" w:rsidP="007477E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lastRenderedPageBreak/>
        <w:t>Berdasarkan uraian di atas maka hipotesis yang tercipta adalah sebagai berikut:</w:t>
      </w:r>
    </w:p>
    <w:p w14:paraId="5FDDA39F" w14:textId="63C4446E" w:rsidR="000363E6" w:rsidRDefault="000363E6" w:rsidP="007477EE">
      <w:pPr>
        <w:spacing w:after="0" w:line="480" w:lineRule="auto"/>
        <w:ind w:left="709"/>
        <w:jc w:val="both"/>
        <w:rPr>
          <w:rFonts w:asciiTheme="majorBidi" w:hAnsiTheme="majorBidi" w:cstheme="majorBidi"/>
          <w:sz w:val="24"/>
          <w:szCs w:val="24"/>
        </w:rPr>
      </w:pPr>
      <w:r w:rsidRPr="00A07C45">
        <w:rPr>
          <w:rFonts w:asciiTheme="majorBidi" w:hAnsiTheme="majorBidi" w:cstheme="majorBidi"/>
          <w:sz w:val="24"/>
          <w:szCs w:val="24"/>
        </w:rPr>
        <w:t>H</w:t>
      </w:r>
      <w:r w:rsidR="00DB161B" w:rsidRPr="00A07C45">
        <w:rPr>
          <w:rFonts w:asciiTheme="majorBidi" w:hAnsiTheme="majorBidi" w:cstheme="majorBidi"/>
          <w:sz w:val="24"/>
          <w:szCs w:val="24"/>
          <w:vertAlign w:val="subscript"/>
        </w:rPr>
        <w:t>1</w:t>
      </w:r>
      <w:r w:rsidRPr="00A07C45">
        <w:rPr>
          <w:rFonts w:asciiTheme="majorBidi" w:hAnsiTheme="majorBidi" w:cstheme="majorBidi"/>
          <w:sz w:val="24"/>
          <w:szCs w:val="24"/>
        </w:rPr>
        <w:t xml:space="preserve"> : Insentif PPH UMKM Berpengaruh</w:t>
      </w:r>
      <w:r w:rsidR="00DD55E2">
        <w:rPr>
          <w:rFonts w:asciiTheme="majorBidi" w:hAnsiTheme="majorBidi" w:cstheme="majorBidi"/>
          <w:sz w:val="24"/>
          <w:szCs w:val="24"/>
        </w:rPr>
        <w:t xml:space="preserve"> Positif</w:t>
      </w:r>
      <w:r w:rsidR="00F57E3A">
        <w:rPr>
          <w:rFonts w:asciiTheme="majorBidi" w:hAnsiTheme="majorBidi" w:cstheme="majorBidi"/>
          <w:sz w:val="24"/>
          <w:szCs w:val="24"/>
        </w:rPr>
        <w:t xml:space="preserve"> </w:t>
      </w:r>
      <w:r w:rsidRPr="00A07C45">
        <w:rPr>
          <w:rFonts w:asciiTheme="majorBidi" w:hAnsiTheme="majorBidi" w:cstheme="majorBidi"/>
          <w:sz w:val="24"/>
          <w:szCs w:val="24"/>
        </w:rPr>
        <w:t>Terhadap Kepatuhan Wajib Pajak UMKM di KPP Pratama Samarinda Ulu</w:t>
      </w:r>
      <w:r w:rsidR="002B46CB">
        <w:rPr>
          <w:rFonts w:asciiTheme="majorBidi" w:hAnsiTheme="majorBidi" w:cstheme="majorBidi"/>
          <w:sz w:val="24"/>
          <w:szCs w:val="24"/>
        </w:rPr>
        <w:t>.</w:t>
      </w:r>
    </w:p>
    <w:p w14:paraId="55E5C228" w14:textId="6F0BD79E" w:rsidR="00E22628" w:rsidRPr="00A07C45" w:rsidRDefault="00E22628" w:rsidP="00E22628">
      <w:pPr>
        <w:pStyle w:val="Judul3"/>
        <w:spacing w:line="480" w:lineRule="auto"/>
        <w:jc w:val="both"/>
      </w:pPr>
      <w:bookmarkStart w:id="31" w:name="_Toc206532001"/>
      <w:r w:rsidRPr="00A07C45">
        <w:t>2.4.</w:t>
      </w:r>
      <w:r>
        <w:t>2</w:t>
      </w:r>
      <w:r w:rsidRPr="00A07C45">
        <w:tab/>
        <w:t xml:space="preserve">Insentif PPh UMKM Berpengaruh </w:t>
      </w:r>
      <w:r w:rsidR="00DD55E2">
        <w:t xml:space="preserve">Positif Terhadap </w:t>
      </w:r>
      <w:r w:rsidRPr="00A07C45">
        <w:t>Nasionalisme</w:t>
      </w:r>
      <w:r>
        <w:t xml:space="preserve"> Pengusaha</w:t>
      </w:r>
      <w:bookmarkEnd w:id="31"/>
    </w:p>
    <w:p w14:paraId="2FB5300F" w14:textId="6D50A603" w:rsidR="00E22628" w:rsidRDefault="003905A4" w:rsidP="007E3EB0">
      <w:pPr>
        <w:spacing w:after="0" w:line="480" w:lineRule="auto"/>
        <w:ind w:firstLine="720"/>
        <w:jc w:val="both"/>
        <w:rPr>
          <w:rFonts w:asciiTheme="majorBidi" w:hAnsiTheme="majorBidi" w:cstheme="majorBidi"/>
          <w:sz w:val="24"/>
          <w:szCs w:val="24"/>
        </w:rPr>
      </w:pPr>
      <w:r w:rsidRPr="003905A4">
        <w:rPr>
          <w:rFonts w:asciiTheme="majorBidi" w:hAnsiTheme="majorBidi" w:cstheme="majorBidi"/>
          <w:sz w:val="24"/>
          <w:szCs w:val="24"/>
        </w:rPr>
        <w:t xml:space="preserve">Dalam perspektif </w:t>
      </w:r>
      <w:proofErr w:type="spellStart"/>
      <w:r w:rsidRPr="003905A4">
        <w:rPr>
          <w:rFonts w:asciiTheme="majorBidi" w:hAnsiTheme="majorBidi" w:cstheme="majorBidi"/>
          <w:i/>
          <w:iCs/>
          <w:sz w:val="24"/>
          <w:szCs w:val="24"/>
        </w:rPr>
        <w:t>Theory</w:t>
      </w:r>
      <w:proofErr w:type="spellEnd"/>
      <w:r w:rsidRPr="003905A4">
        <w:rPr>
          <w:rFonts w:asciiTheme="majorBidi" w:hAnsiTheme="majorBidi" w:cstheme="majorBidi"/>
          <w:i/>
          <w:iCs/>
          <w:sz w:val="24"/>
          <w:szCs w:val="24"/>
        </w:rPr>
        <w:t xml:space="preserve"> </w:t>
      </w:r>
      <w:proofErr w:type="spellStart"/>
      <w:r w:rsidRPr="003905A4">
        <w:rPr>
          <w:rFonts w:asciiTheme="majorBidi" w:hAnsiTheme="majorBidi" w:cstheme="majorBidi"/>
          <w:i/>
          <w:iCs/>
          <w:sz w:val="24"/>
          <w:szCs w:val="24"/>
        </w:rPr>
        <w:t>of</w:t>
      </w:r>
      <w:proofErr w:type="spellEnd"/>
      <w:r w:rsidRPr="003905A4">
        <w:rPr>
          <w:rFonts w:asciiTheme="majorBidi" w:hAnsiTheme="majorBidi" w:cstheme="majorBidi"/>
          <w:i/>
          <w:iCs/>
          <w:sz w:val="24"/>
          <w:szCs w:val="24"/>
        </w:rPr>
        <w:t xml:space="preserve"> </w:t>
      </w:r>
      <w:proofErr w:type="spellStart"/>
      <w:r w:rsidRPr="003905A4">
        <w:rPr>
          <w:rFonts w:asciiTheme="majorBidi" w:hAnsiTheme="majorBidi" w:cstheme="majorBidi"/>
          <w:i/>
          <w:iCs/>
          <w:sz w:val="24"/>
          <w:szCs w:val="24"/>
        </w:rPr>
        <w:t>Planned</w:t>
      </w:r>
      <w:proofErr w:type="spellEnd"/>
      <w:r w:rsidRPr="003905A4">
        <w:rPr>
          <w:rFonts w:asciiTheme="majorBidi" w:hAnsiTheme="majorBidi" w:cstheme="majorBidi"/>
          <w:i/>
          <w:iCs/>
          <w:sz w:val="24"/>
          <w:szCs w:val="24"/>
        </w:rPr>
        <w:t xml:space="preserve"> </w:t>
      </w:r>
      <w:proofErr w:type="spellStart"/>
      <w:r w:rsidRPr="003905A4">
        <w:rPr>
          <w:rFonts w:asciiTheme="majorBidi" w:hAnsiTheme="majorBidi" w:cstheme="majorBidi"/>
          <w:i/>
          <w:iCs/>
          <w:sz w:val="24"/>
          <w:szCs w:val="24"/>
        </w:rPr>
        <w:t>Behavior</w:t>
      </w:r>
      <w:proofErr w:type="spellEnd"/>
      <w:r w:rsidRPr="003905A4">
        <w:rPr>
          <w:rFonts w:asciiTheme="majorBidi" w:hAnsiTheme="majorBidi" w:cstheme="majorBidi"/>
          <w:sz w:val="24"/>
          <w:szCs w:val="24"/>
        </w:rPr>
        <w:t xml:space="preserve"> (TPB), khususnya pada aspek </w:t>
      </w:r>
      <w:proofErr w:type="spellStart"/>
      <w:r w:rsidRPr="003905A4">
        <w:rPr>
          <w:rFonts w:asciiTheme="majorBidi" w:hAnsiTheme="majorBidi" w:cstheme="majorBidi"/>
          <w:i/>
          <w:iCs/>
          <w:sz w:val="24"/>
          <w:szCs w:val="24"/>
        </w:rPr>
        <w:t>control</w:t>
      </w:r>
      <w:proofErr w:type="spellEnd"/>
      <w:r w:rsidRPr="003905A4">
        <w:rPr>
          <w:rFonts w:asciiTheme="majorBidi" w:hAnsiTheme="majorBidi" w:cstheme="majorBidi"/>
          <w:i/>
          <w:iCs/>
          <w:sz w:val="24"/>
          <w:szCs w:val="24"/>
        </w:rPr>
        <w:t xml:space="preserve"> </w:t>
      </w:r>
      <w:proofErr w:type="spellStart"/>
      <w:r w:rsidRPr="003905A4">
        <w:rPr>
          <w:rFonts w:asciiTheme="majorBidi" w:hAnsiTheme="majorBidi" w:cstheme="majorBidi"/>
          <w:i/>
          <w:iCs/>
          <w:sz w:val="24"/>
          <w:szCs w:val="24"/>
        </w:rPr>
        <w:t>belief</w:t>
      </w:r>
      <w:proofErr w:type="spellEnd"/>
      <w:r w:rsidR="00753074">
        <w:rPr>
          <w:rFonts w:asciiTheme="majorBidi" w:hAnsiTheme="majorBidi" w:cstheme="majorBidi"/>
          <w:sz w:val="24"/>
          <w:szCs w:val="24"/>
        </w:rPr>
        <w:t>.</w:t>
      </w:r>
      <w:r w:rsidRPr="003905A4">
        <w:rPr>
          <w:rFonts w:asciiTheme="majorBidi" w:hAnsiTheme="majorBidi" w:cstheme="majorBidi"/>
          <w:sz w:val="24"/>
          <w:szCs w:val="24"/>
        </w:rPr>
        <w:t xml:space="preserve"> </w:t>
      </w:r>
      <w:proofErr w:type="spellStart"/>
      <w:r w:rsidR="00753074" w:rsidRPr="007E3EB0">
        <w:rPr>
          <w:rFonts w:asciiTheme="majorBidi" w:hAnsiTheme="majorBidi" w:cstheme="majorBidi"/>
          <w:i/>
          <w:iCs/>
          <w:sz w:val="24"/>
          <w:szCs w:val="24"/>
        </w:rPr>
        <w:t>Control</w:t>
      </w:r>
      <w:proofErr w:type="spellEnd"/>
      <w:r w:rsidR="00753074" w:rsidRPr="007E3EB0">
        <w:rPr>
          <w:rFonts w:asciiTheme="majorBidi" w:hAnsiTheme="majorBidi" w:cstheme="majorBidi"/>
          <w:i/>
          <w:iCs/>
          <w:sz w:val="24"/>
          <w:szCs w:val="24"/>
        </w:rPr>
        <w:t xml:space="preserve"> </w:t>
      </w:r>
      <w:proofErr w:type="spellStart"/>
      <w:r w:rsidR="00753074" w:rsidRPr="007E3EB0">
        <w:rPr>
          <w:rFonts w:asciiTheme="majorBidi" w:hAnsiTheme="majorBidi" w:cstheme="majorBidi"/>
          <w:i/>
          <w:iCs/>
          <w:sz w:val="24"/>
          <w:szCs w:val="24"/>
        </w:rPr>
        <w:t>belief</w:t>
      </w:r>
      <w:proofErr w:type="spellEnd"/>
      <w:r w:rsidR="00753074" w:rsidRPr="007E3EB0">
        <w:rPr>
          <w:rFonts w:asciiTheme="majorBidi" w:hAnsiTheme="majorBidi" w:cstheme="majorBidi"/>
          <w:sz w:val="24"/>
          <w:szCs w:val="24"/>
        </w:rPr>
        <w:t xml:space="preserve"> adalah</w:t>
      </w:r>
      <w:r w:rsidR="007E3EB0" w:rsidRPr="007E3EB0">
        <w:rPr>
          <w:rFonts w:asciiTheme="majorBidi" w:hAnsiTheme="majorBidi" w:cstheme="majorBidi"/>
          <w:sz w:val="24"/>
          <w:szCs w:val="24"/>
        </w:rPr>
        <w:t xml:space="preserve"> persepsi individu tentang seberapa besar kontrol yang mereka miliki atas suatu tindakan, termasuk hambatan atau dukungan dari lingkungan</w:t>
      </w:r>
      <w:r w:rsidR="00753074" w:rsidRPr="007E3EB0">
        <w:rPr>
          <w:rFonts w:asciiTheme="majorBidi" w:hAnsiTheme="majorBidi" w:cstheme="majorBidi"/>
          <w:sz w:val="24"/>
          <w:szCs w:val="24"/>
        </w:rPr>
        <w:t xml:space="preserve"> cari </w:t>
      </w:r>
      <w:proofErr w:type="spellStart"/>
      <w:r w:rsidR="00753074" w:rsidRPr="007E3EB0">
        <w:rPr>
          <w:rFonts w:asciiTheme="majorBidi" w:hAnsiTheme="majorBidi" w:cstheme="majorBidi"/>
          <w:sz w:val="24"/>
          <w:szCs w:val="24"/>
        </w:rPr>
        <w:t>sitasinya</w:t>
      </w:r>
      <w:proofErr w:type="spellEnd"/>
      <w:r w:rsidR="007E3EB0" w:rsidRPr="007E3EB0">
        <w:rPr>
          <w:rFonts w:asciiTheme="majorBidi" w:hAnsiTheme="majorBidi" w:cstheme="majorBidi"/>
          <w:sz w:val="24"/>
          <w:szCs w:val="24"/>
        </w:rPr>
        <w:t xml:space="preserve"> </w:t>
      </w:r>
      <w:r w:rsidR="007E3EB0" w:rsidRPr="007E3EB0">
        <w:rPr>
          <w:rFonts w:asciiTheme="majorBidi" w:hAnsiTheme="majorBidi" w:cstheme="majorBidi"/>
          <w:sz w:val="24"/>
          <w:szCs w:val="24"/>
        </w:rPr>
        <w:fldChar w:fldCharType="begin" w:fldLock="1"/>
      </w:r>
      <w:r w:rsidR="002E477B">
        <w:rPr>
          <w:rFonts w:asciiTheme="majorBidi" w:hAnsiTheme="majorBidi" w:cstheme="majorBidi"/>
          <w:sz w:val="24"/>
          <w:szCs w:val="24"/>
        </w:rPr>
        <w:instrText>ADDIN CSL_CITATION {"citationItems":[{"id":"ITEM-1","itemData":{"DOI":"10.20473/vol6iss201911pp2185-2197","ISSN":"2407-1935","abstract":"This study aims to determine the effect of trust on the repeat intention to give cash waqf at BWA Surabaya through beliefs which include aspects of attitude, subjective norms, and perceived behavioral control. Retrieval of data in this study using a questionnaire with a total sample obtained by 35 waqif, who had already given money endowment at BWA Surabaya in one past year. The sampling technique are both non probability and simple random sampling. This research uses a quantitative approach with path analysis techniques. The endogenous variable in this study is the repeat intention to give cash waqf, while the exogenous variable used is trust and the intervening endogenous variable is beliefs. The results of this study showed that trust has a positive and significant influence on beliefs. Nevertheless, trusts does not affect the repeat intention to give cash waqf. However, trusts indirectly affects to the repeat intention to give cash waqf through beliefs variables that have a positive and significant effect on the repeat intention to give cash waqf at BWA Surabaya. Suggestions for BWA Surabaya should be maintaining and increasing trusts and beliefs of waqif which can increase the repeat intention of waqif to give cash waqf at BWA Surabaya.Keywords: Trust, Wakaf, Belief","author":[{"dropping-particle":"","family":"Fandini","given":"Hesti Dwi","non-dropping-particle":"","parse-names":false,"suffix":""},{"dropping-particle":"","family":"Ratnasari","given":"Ririn Tri","non-dropping-particle":"","parse-names":false,"suffix":""}],"container-title":"Jurnal Ekonomi Syariah Teori dan Terapan","id":"ITEM-1","issue":"11","issued":{"date-parts":[["2020"]]},"page":"2185","title":"Pengaruh Trust Terhadap Niat Ulang Berwakaf Uang Pada Badan Wakaf Al Qur’an Surabaya Melalui Belief","type":"article-journal","volume":"6"},"uris":["http://www.mendeley.com/documents/?uuid=abe81995-8f65-43ac-83ad-701dfff4ed70"]}],"mendeley":{"formattedCitation":"(Fandini &amp; Ratnasari, 2020)","plainTextFormattedCitation":"(Fandini &amp; Ratnasari, 2020)","previouslyFormattedCitation":"(Fandini &amp; Ratnasari, 2020)"},"properties":{"noteIndex":0},"schema":"https://github.com/citation-style-language/schema/raw/master/csl-citation.json"}</w:instrText>
      </w:r>
      <w:r w:rsidR="007E3EB0" w:rsidRPr="007E3EB0">
        <w:rPr>
          <w:rFonts w:asciiTheme="majorBidi" w:hAnsiTheme="majorBidi" w:cstheme="majorBidi"/>
          <w:sz w:val="24"/>
          <w:szCs w:val="24"/>
        </w:rPr>
        <w:fldChar w:fldCharType="separate"/>
      </w:r>
      <w:r w:rsidR="007E3EB0" w:rsidRPr="007E3EB0">
        <w:rPr>
          <w:rFonts w:asciiTheme="majorBidi" w:hAnsiTheme="majorBidi" w:cstheme="majorBidi"/>
          <w:noProof/>
          <w:sz w:val="24"/>
          <w:szCs w:val="24"/>
        </w:rPr>
        <w:t>(Fandini &amp; Ratnasari, 2020)</w:t>
      </w:r>
      <w:r w:rsidR="007E3EB0" w:rsidRPr="007E3EB0">
        <w:rPr>
          <w:rFonts w:asciiTheme="majorBidi" w:hAnsiTheme="majorBidi" w:cstheme="majorBidi"/>
          <w:sz w:val="24"/>
          <w:szCs w:val="24"/>
        </w:rPr>
        <w:fldChar w:fldCharType="end"/>
      </w:r>
      <w:r w:rsidR="00753074">
        <w:rPr>
          <w:rFonts w:asciiTheme="majorBidi" w:hAnsiTheme="majorBidi" w:cstheme="majorBidi"/>
          <w:sz w:val="24"/>
          <w:szCs w:val="24"/>
        </w:rPr>
        <w:t xml:space="preserve"> </w:t>
      </w:r>
      <w:r w:rsidRPr="003905A4">
        <w:rPr>
          <w:rFonts w:asciiTheme="majorBidi" w:hAnsiTheme="majorBidi" w:cstheme="majorBidi"/>
          <w:sz w:val="24"/>
          <w:szCs w:val="24"/>
        </w:rPr>
        <w:t>insentif PPh UMKM dapat membentuk keyakinan pengusaha bahwa mereka memiliki kemampuan dan kemudahan dalam menjalankan kewajiban perpajakan. Insentif ini mengurangi hambatan finansial dan administratif, sehingga pengusaha merasa lebih mampu dan terdorong untuk berkontribusi kepada negara. Keyakinan atas kemudahan tersebut secara tidak langsung menumbuhkan rasa memiliki terhadap negara, yang kemudian tercermin dalam meningkatnya nasionalisme pengusaha. Dengan kata lain, ketika pengusaha merasa diberdayakan melalui insentif, mereka juga lebih terdorong untuk menunjukkan loyalitas dan tanggung jawab sebagai warga negara.</w:t>
      </w:r>
    </w:p>
    <w:p w14:paraId="2CEC991F" w14:textId="0CA2768A" w:rsidR="00DD55E2" w:rsidRDefault="00DD55E2" w:rsidP="003905A4">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Sejauh ini belum ada penelitian yang meneliti tentang pengaruh insentif PPh UMKM terhadap nasional pengusaha. Hal ini terjadi </w:t>
      </w:r>
      <w:r w:rsidRPr="00DD55E2">
        <w:rPr>
          <w:rFonts w:asciiTheme="majorBidi" w:hAnsiTheme="majorBidi" w:cstheme="majorBidi"/>
          <w:sz w:val="24"/>
          <w:szCs w:val="24"/>
        </w:rPr>
        <w:t xml:space="preserve">karena insentif pajak lebih dipandang sebagai kebijakan teknis fiskal daripada instrumen pembentuk karakter kebangsaan. Pemerintah memberikan insentif PPh UMKM dengan tujuan utama mendorong pemulihan ekonomi dan meningkatkan kepatuhan, bukan secara </w:t>
      </w:r>
      <w:r w:rsidRPr="00DD55E2">
        <w:rPr>
          <w:rFonts w:asciiTheme="majorBidi" w:hAnsiTheme="majorBidi" w:cstheme="majorBidi"/>
          <w:sz w:val="24"/>
          <w:szCs w:val="24"/>
        </w:rPr>
        <w:lastRenderedPageBreak/>
        <w:t>eksplisit untuk membentuk rasa nasionalisme.</w:t>
      </w:r>
      <w:r w:rsidRPr="00DD55E2">
        <w:t xml:space="preserve"> </w:t>
      </w:r>
      <w:r w:rsidRPr="00DD55E2">
        <w:rPr>
          <w:rFonts w:asciiTheme="majorBidi" w:hAnsiTheme="majorBidi" w:cstheme="majorBidi"/>
          <w:sz w:val="24"/>
          <w:szCs w:val="24"/>
        </w:rPr>
        <w:t>Padahal, tidak menutup kemungkinan bahwa insentif PPh UMKM dapat memicu tumbuhnya nasionalisme pengusaha. Insentif tersebut bisa dipersepsikan sebagai bentuk penghargaan atau dukungan nyata dari negara terhadap peran UMKM dalam perekonomian nasional.</w:t>
      </w:r>
    </w:p>
    <w:p w14:paraId="52338A67" w14:textId="77777777" w:rsidR="00DD55E2" w:rsidRPr="00A07C45" w:rsidRDefault="00DD55E2" w:rsidP="00DD55E2">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uraian di atas maka hipotesis yang tercipta adalah sebagai berikut:</w:t>
      </w:r>
    </w:p>
    <w:p w14:paraId="1E51797F" w14:textId="7B820C0B" w:rsidR="00DD55E2" w:rsidRDefault="00DD55E2" w:rsidP="00DD55E2">
      <w:pPr>
        <w:spacing w:after="0" w:line="480" w:lineRule="auto"/>
        <w:ind w:left="709"/>
        <w:jc w:val="both"/>
        <w:rPr>
          <w:rFonts w:asciiTheme="majorBidi" w:hAnsiTheme="majorBidi" w:cstheme="majorBidi"/>
          <w:sz w:val="24"/>
          <w:szCs w:val="24"/>
        </w:rPr>
      </w:pPr>
      <w:r w:rsidRPr="00A07C45">
        <w:rPr>
          <w:rFonts w:asciiTheme="majorBidi" w:hAnsiTheme="majorBidi" w:cstheme="majorBidi"/>
          <w:sz w:val="24"/>
          <w:szCs w:val="24"/>
        </w:rPr>
        <w:t>H</w:t>
      </w:r>
      <w:r>
        <w:rPr>
          <w:rFonts w:asciiTheme="majorBidi" w:hAnsiTheme="majorBidi" w:cstheme="majorBidi"/>
          <w:sz w:val="24"/>
          <w:szCs w:val="24"/>
          <w:vertAlign w:val="subscript"/>
        </w:rPr>
        <w:t>2</w:t>
      </w:r>
      <w:r w:rsidRPr="00A07C45">
        <w:rPr>
          <w:rFonts w:asciiTheme="majorBidi" w:hAnsiTheme="majorBidi" w:cstheme="majorBidi"/>
          <w:sz w:val="24"/>
          <w:szCs w:val="24"/>
        </w:rPr>
        <w:t xml:space="preserve"> : Insentif PPH UMKM Berpengaruh</w:t>
      </w:r>
      <w:r>
        <w:rPr>
          <w:rFonts w:asciiTheme="majorBidi" w:hAnsiTheme="majorBidi" w:cstheme="majorBidi"/>
          <w:sz w:val="24"/>
          <w:szCs w:val="24"/>
        </w:rPr>
        <w:t xml:space="preserve"> Terhadap nasionalisme Pengusaha </w:t>
      </w:r>
      <w:r w:rsidRPr="00A07C45">
        <w:rPr>
          <w:rFonts w:asciiTheme="majorBidi" w:hAnsiTheme="majorBidi" w:cstheme="majorBidi"/>
          <w:sz w:val="24"/>
          <w:szCs w:val="24"/>
        </w:rPr>
        <w:t>di KPP Pratama Samarinda Ulu</w:t>
      </w:r>
      <w:r w:rsidR="002B46CB">
        <w:rPr>
          <w:rFonts w:asciiTheme="majorBidi" w:hAnsiTheme="majorBidi" w:cstheme="majorBidi"/>
          <w:sz w:val="24"/>
          <w:szCs w:val="24"/>
        </w:rPr>
        <w:t>.</w:t>
      </w:r>
    </w:p>
    <w:p w14:paraId="4F8CBFBF" w14:textId="05903B20" w:rsidR="00DD55E2" w:rsidRDefault="00DD55E2" w:rsidP="00DD55E2">
      <w:pPr>
        <w:pStyle w:val="Judul3"/>
        <w:spacing w:line="480" w:lineRule="auto"/>
        <w:jc w:val="both"/>
      </w:pPr>
      <w:bookmarkStart w:id="32" w:name="_Toc206532002"/>
      <w:r>
        <w:t>2</w:t>
      </w:r>
      <w:r w:rsidRPr="00A07C45">
        <w:t>.4.</w:t>
      </w:r>
      <w:r>
        <w:t>3</w:t>
      </w:r>
      <w:r w:rsidRPr="00A07C45">
        <w:tab/>
      </w:r>
      <w:proofErr w:type="spellStart"/>
      <w:r>
        <w:t>Nasionaslisme</w:t>
      </w:r>
      <w:proofErr w:type="spellEnd"/>
      <w:r>
        <w:t xml:space="preserve"> Pengusaha </w:t>
      </w:r>
      <w:r w:rsidRPr="00A07C45">
        <w:t xml:space="preserve">Berpengaruh </w:t>
      </w:r>
      <w:r>
        <w:t xml:space="preserve">Positif Terhadap </w:t>
      </w:r>
      <w:r w:rsidR="003D586C">
        <w:t>Kepatuhan Wajib Pajak UMKM</w:t>
      </w:r>
      <w:bookmarkEnd w:id="32"/>
    </w:p>
    <w:p w14:paraId="693B3FCB" w14:textId="49698239" w:rsidR="003D586C" w:rsidRDefault="003D586C" w:rsidP="003D586C">
      <w:pPr>
        <w:spacing w:after="0" w:line="480" w:lineRule="auto"/>
        <w:ind w:firstLine="720"/>
        <w:jc w:val="both"/>
        <w:rPr>
          <w:rFonts w:asciiTheme="majorBidi" w:hAnsiTheme="majorBidi" w:cstheme="majorBidi"/>
          <w:sz w:val="24"/>
          <w:szCs w:val="24"/>
        </w:rPr>
      </w:pPr>
      <w:r w:rsidRPr="003D586C">
        <w:rPr>
          <w:rFonts w:asciiTheme="majorBidi" w:hAnsiTheme="majorBidi" w:cstheme="majorBidi"/>
          <w:sz w:val="24"/>
          <w:szCs w:val="24"/>
        </w:rPr>
        <w:t xml:space="preserve">Dalam perspektif </w:t>
      </w:r>
      <w:proofErr w:type="spellStart"/>
      <w:r w:rsidRPr="00A3100F">
        <w:rPr>
          <w:rFonts w:asciiTheme="majorBidi" w:hAnsiTheme="majorBidi" w:cstheme="majorBidi"/>
          <w:i/>
          <w:iCs/>
          <w:sz w:val="24"/>
          <w:szCs w:val="24"/>
        </w:rPr>
        <w:t>Theory</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of</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Planned</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Behavior</w:t>
      </w:r>
      <w:proofErr w:type="spellEnd"/>
      <w:r w:rsidRPr="00A3100F">
        <w:rPr>
          <w:rFonts w:asciiTheme="majorBidi" w:hAnsiTheme="majorBidi" w:cstheme="majorBidi"/>
          <w:i/>
          <w:iCs/>
          <w:sz w:val="24"/>
          <w:szCs w:val="24"/>
        </w:rPr>
        <w:t xml:space="preserve"> </w:t>
      </w:r>
      <w:r w:rsidRPr="003D586C">
        <w:rPr>
          <w:rFonts w:asciiTheme="majorBidi" w:hAnsiTheme="majorBidi" w:cstheme="majorBidi"/>
          <w:sz w:val="24"/>
          <w:szCs w:val="24"/>
        </w:rPr>
        <w:t xml:space="preserve">(TPB), nasionalisme pengusaha UMKM dapat memengaruhi kepatuhan wajib pajak melalui aspek </w:t>
      </w:r>
      <w:proofErr w:type="spellStart"/>
      <w:r w:rsidRPr="00A3100F">
        <w:rPr>
          <w:rFonts w:asciiTheme="majorBidi" w:hAnsiTheme="majorBidi" w:cstheme="majorBidi"/>
          <w:i/>
          <w:iCs/>
          <w:sz w:val="24"/>
          <w:szCs w:val="24"/>
        </w:rPr>
        <w:t>normative</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belief</w:t>
      </w:r>
      <w:proofErr w:type="spellEnd"/>
      <w:r w:rsidR="00753074">
        <w:rPr>
          <w:rFonts w:asciiTheme="majorBidi" w:hAnsiTheme="majorBidi" w:cstheme="majorBidi"/>
          <w:sz w:val="24"/>
          <w:szCs w:val="24"/>
        </w:rPr>
        <w:t xml:space="preserve">. </w:t>
      </w:r>
      <w:proofErr w:type="spellStart"/>
      <w:r w:rsidR="00753074" w:rsidRPr="002E477B">
        <w:rPr>
          <w:rFonts w:asciiTheme="majorBidi" w:hAnsiTheme="majorBidi" w:cstheme="majorBidi"/>
          <w:i/>
          <w:iCs/>
          <w:sz w:val="24"/>
          <w:szCs w:val="24"/>
        </w:rPr>
        <w:t>Normative</w:t>
      </w:r>
      <w:proofErr w:type="spellEnd"/>
      <w:r w:rsidR="00753074" w:rsidRPr="002E477B">
        <w:rPr>
          <w:rFonts w:asciiTheme="majorBidi" w:hAnsiTheme="majorBidi" w:cstheme="majorBidi"/>
          <w:i/>
          <w:iCs/>
          <w:sz w:val="24"/>
          <w:szCs w:val="24"/>
        </w:rPr>
        <w:t xml:space="preserve"> </w:t>
      </w:r>
      <w:proofErr w:type="spellStart"/>
      <w:r w:rsidR="00753074" w:rsidRPr="002E477B">
        <w:rPr>
          <w:rFonts w:asciiTheme="majorBidi" w:hAnsiTheme="majorBidi" w:cstheme="majorBidi"/>
          <w:i/>
          <w:iCs/>
          <w:sz w:val="24"/>
          <w:szCs w:val="24"/>
        </w:rPr>
        <w:t>belief</w:t>
      </w:r>
      <w:proofErr w:type="spellEnd"/>
      <w:r w:rsidR="00753074" w:rsidRPr="002E477B">
        <w:rPr>
          <w:rFonts w:asciiTheme="majorBidi" w:hAnsiTheme="majorBidi" w:cstheme="majorBidi"/>
          <w:sz w:val="24"/>
          <w:szCs w:val="24"/>
        </w:rPr>
        <w:t xml:space="preserve"> </w:t>
      </w:r>
      <w:r w:rsidRPr="002E477B">
        <w:rPr>
          <w:rFonts w:asciiTheme="majorBidi" w:hAnsiTheme="majorBidi" w:cstheme="majorBidi"/>
          <w:sz w:val="24"/>
          <w:szCs w:val="24"/>
        </w:rPr>
        <w:t>yaitu keyakinan bahwa orang-orang atau institusi yang dianggap penting</w:t>
      </w:r>
      <w:r w:rsidR="00A3100F" w:rsidRPr="002E477B">
        <w:rPr>
          <w:rFonts w:asciiTheme="majorBidi" w:hAnsiTheme="majorBidi" w:cstheme="majorBidi"/>
          <w:sz w:val="24"/>
          <w:szCs w:val="24"/>
        </w:rPr>
        <w:t xml:space="preserve"> </w:t>
      </w:r>
      <w:r w:rsidRPr="002E477B">
        <w:rPr>
          <w:rFonts w:asciiTheme="majorBidi" w:hAnsiTheme="majorBidi" w:cstheme="majorBidi"/>
          <w:sz w:val="24"/>
          <w:szCs w:val="24"/>
        </w:rPr>
        <w:t>seperti pemerintah dan masyarakat</w:t>
      </w:r>
      <w:r w:rsidR="00A3100F" w:rsidRPr="002E477B">
        <w:rPr>
          <w:rFonts w:asciiTheme="majorBidi" w:hAnsiTheme="majorBidi" w:cstheme="majorBidi"/>
          <w:sz w:val="24"/>
          <w:szCs w:val="24"/>
        </w:rPr>
        <w:t xml:space="preserve"> </w:t>
      </w:r>
      <w:r w:rsidRPr="002E477B">
        <w:rPr>
          <w:rFonts w:asciiTheme="majorBidi" w:hAnsiTheme="majorBidi" w:cstheme="majorBidi"/>
          <w:sz w:val="24"/>
          <w:szCs w:val="24"/>
        </w:rPr>
        <w:t>mengharapkan mereka untuk taat terhadap kewajiban perpajakan</w:t>
      </w:r>
      <w:r w:rsidR="00753074" w:rsidRPr="002E477B">
        <w:rPr>
          <w:rFonts w:asciiTheme="majorBidi" w:hAnsiTheme="majorBidi" w:cstheme="majorBidi"/>
          <w:sz w:val="24"/>
          <w:szCs w:val="24"/>
        </w:rPr>
        <w:t xml:space="preserve"> </w:t>
      </w:r>
      <w:r w:rsidR="002E477B">
        <w:rPr>
          <w:rFonts w:asciiTheme="majorBidi" w:hAnsiTheme="majorBidi" w:cstheme="majorBidi"/>
          <w:sz w:val="24"/>
          <w:szCs w:val="24"/>
        </w:rPr>
        <w:fldChar w:fldCharType="begin" w:fldLock="1"/>
      </w:r>
      <w:r w:rsidR="00362D6B">
        <w:rPr>
          <w:rFonts w:asciiTheme="majorBidi" w:hAnsiTheme="majorBidi" w:cstheme="majorBidi"/>
          <w:sz w:val="24"/>
          <w:szCs w:val="24"/>
        </w:rPr>
        <w:instrText>ADDIN CSL_CITATION {"citationItems":[{"id":"ITEM-1","itemData":{"author":[{"dropping-particle":"","family":"Ekaputra","given":"Aditiyanto","non-dropping-particle":"","parse-names":false,"suffix":""},{"dropping-particle":"","family":"Achyani","given":"Fatchan","non-dropping-particle":"","parse-names":false,"suffix":""}],"id":"ITEM-1","issued":{"date-parts":[["2022"]]},"page":"198-206","title":"Meminimalisasi Penggelapan Pajak Melalui Optimalisasi Kesadaran Perilaku Wajib Pajak Dengan Pendekatan Theory Of Planned Behavior","type":"article-journal"},"uris":["http://www.mendeley.com/documents/?uuid=126687fb-3469-4db6-8612-2b1b38217e76"]}],"mendeley":{"formattedCitation":"(Ekaputra &amp; Achyani, 2022)","plainTextFormattedCitation":"(Ekaputra &amp; Achyani, 2022)","previouslyFormattedCitation":"(Ekaputra &amp; Achyani, 2022)"},"properties":{"noteIndex":0},"schema":"https://github.com/citation-style-language/schema/raw/master/csl-citation.json"}</w:instrText>
      </w:r>
      <w:r w:rsidR="002E477B">
        <w:rPr>
          <w:rFonts w:asciiTheme="majorBidi" w:hAnsiTheme="majorBidi" w:cstheme="majorBidi"/>
          <w:sz w:val="24"/>
          <w:szCs w:val="24"/>
        </w:rPr>
        <w:fldChar w:fldCharType="separate"/>
      </w:r>
      <w:r w:rsidR="002E477B" w:rsidRPr="002E477B">
        <w:rPr>
          <w:rFonts w:asciiTheme="majorBidi" w:hAnsiTheme="majorBidi" w:cstheme="majorBidi"/>
          <w:noProof/>
          <w:sz w:val="24"/>
          <w:szCs w:val="24"/>
        </w:rPr>
        <w:t>(Ekaputra &amp; Achyani, 2022)</w:t>
      </w:r>
      <w:r w:rsidR="002E477B">
        <w:rPr>
          <w:rFonts w:asciiTheme="majorBidi" w:hAnsiTheme="majorBidi" w:cstheme="majorBidi"/>
          <w:sz w:val="24"/>
          <w:szCs w:val="24"/>
        </w:rPr>
        <w:fldChar w:fldCharType="end"/>
      </w:r>
      <w:r w:rsidRPr="003D586C">
        <w:rPr>
          <w:rFonts w:asciiTheme="majorBidi" w:hAnsiTheme="majorBidi" w:cstheme="majorBidi"/>
          <w:sz w:val="24"/>
          <w:szCs w:val="24"/>
        </w:rPr>
        <w:t>. Ketika pengusaha memiliki rasa nasionalisme yang tinggi, mereka cenderung memandang kepatuhan pajak sebagai bagian dari tanggung jawab moral terhadap negara. Nilai kebangsaan ini memperkuat tekanan sosial internal untuk berperilaku patuh, karena membayar pajak tidak hanya dianggap sebagai kewajiban hukum, tetapi juga sebagai wujud loyalitas dan kontribusi kepada pembangunan nasional.</w:t>
      </w:r>
    </w:p>
    <w:p w14:paraId="5BC4091E" w14:textId="41AC3F2F" w:rsidR="003D586C" w:rsidRPr="003D586C" w:rsidRDefault="003D586C" w:rsidP="003D586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Berdasarkan penelitian dari</w:t>
      </w:r>
      <w:r w:rsidR="00362D6B">
        <w:rPr>
          <w:rFonts w:asciiTheme="majorBidi" w:hAnsiTheme="majorBidi" w:cstheme="majorBidi"/>
          <w:sz w:val="24"/>
          <w:szCs w:val="24"/>
        </w:rPr>
        <w:t xml:space="preserve"> </w:t>
      </w:r>
      <w:r w:rsidR="00362D6B" w:rsidRPr="00362D6B">
        <w:rPr>
          <w:rFonts w:asciiTheme="majorBidi" w:hAnsiTheme="majorBidi" w:cstheme="majorBidi"/>
          <w:sz w:val="24"/>
          <w:szCs w:val="24"/>
        </w:rPr>
        <w:fldChar w:fldCharType="begin" w:fldLock="1"/>
      </w:r>
      <w:r w:rsidR="00362D6B" w:rsidRPr="00362D6B">
        <w:rPr>
          <w:rFonts w:asciiTheme="majorBidi" w:hAnsiTheme="majorBidi" w:cstheme="majorBidi"/>
          <w:sz w:val="24"/>
          <w:szCs w:val="24"/>
        </w:rPr>
        <w:instrText>ADDIN CSL_CITATION {"citationItems":[{"id":"ITEM-1","itemData":{"DOI":"10.24002/modus.v35i1.6985","ISSN":"0852-1875","abstract":"Individual taxpayer compliance starts from an internal decision whether to comply or not to pay the tax. It turns out that there are still individual taxpayers who do not fulfill their obligations to pay taxes. Seeing this phenomenon, this study aims to determine several factors that can influence compliance to pay personal taxes, namely nationalism, level of income, and trust in the tax authority, especially in the city of Yogyakarta. The data source used is primary data with quantitative methods from 122 respondents. The sampling method was incidental sampling, namely taking samples that were not accidentally encountered by the researcher and suitable for the sample, then processed based on the multiple linear regression analysis methods of the SPSS application version 20. The results of data processing showed that nationalism, income levels, and trust in the tax authorities were factors has a positive effect on compliance with paying personal taxes in the Yogyakarta City area.                        Keywords: tax; compliance; influence; quantitative; primary Kepatuhan wajib pajak orang pribadi dimulai dari keputusan internal apakah bersikap patuh atau tidak untuk membayar pajak tersebut. Ternyata masih ditemukan wajib pajak orang pribadi yang tidak memenuhi kewajibannya membayar pajak. Melihat fenomena tersebut maka penelitian ini bertujuan untuk mengetahui beberapa faktor yang dapat memengaruhi kepatuhan membayar pajak orang pribadi yaitu nasionalisme, tingkat pendapatan, dan kepercayaan pada otoritas pajak khususnya di wilayah Kota Yogyakarta. Sumber data yang digunakan adalah data primer dengan metode kuantitatif dari 122 responden. Metode pengambilan sampel melalui insidental sampling yaitu mengambil sampel yang tidak segaja ditemui oleh peneliti dan cocok untuk sampel kemudian diolah berdasarkan metode analisis regresi linear berganda dari aplikasi SPSS versi 20. Diperoleh hasil olah data yang menunjukkan bahwa faktor nasionalisme, tingkat pendapatan dan kepercayaan pada otoritas pajak berpengaruh positif terhadap kepatuhan membayar pajak orang pribadi di wilayah Kota Yogyakarta. Kata kunci: pajak; kepatuhan; berpengaruh; kuantitatif; primer","author":[{"dropping-particle":"","family":"Yuli Prastyatini","given":"Sri Lestari","non-dropping-particle":"","parse-names":false,"suffix":""},{"dropping-particle":"","family":"Rahmawati","given":"Wilis","non-dropping-particle":"","parse-names":false,"suffix":""}],"container-title":"Modus","id":"ITEM-1","issue":"1","issued":{"date-parts":[["2023"]]},"page":"116-132","title":"Pengaruh Nasionalisme, Tingkat Pendapatan, Kepercayaan Pada Otoritas Pajak Terhadap Kepatuhan Membayar Pajak Pribadi","type":"article-journal","volume":"35"},"uris":["http://www.mendeley.com/documents/?uuid=5a1797a6-729a-45c6-8a87-641b01797292"]}],"mendeley":{"formattedCitation":"(Yuli Prastyatini &amp; Rahmawati, 2023)","plainTextFormattedCitation":"(Yuli Prastyatini &amp; Rahmawati, 2023)"},"properties":{"noteIndex":0},"schema":"https://github.com/citation-style-language/schema/raw/master/csl-citation.json"}</w:instrText>
      </w:r>
      <w:r w:rsidR="00362D6B" w:rsidRPr="00362D6B">
        <w:rPr>
          <w:rFonts w:asciiTheme="majorBidi" w:hAnsiTheme="majorBidi" w:cstheme="majorBidi"/>
          <w:sz w:val="24"/>
          <w:szCs w:val="24"/>
        </w:rPr>
        <w:fldChar w:fldCharType="separate"/>
      </w:r>
      <w:r w:rsidR="00362D6B" w:rsidRPr="00362D6B">
        <w:rPr>
          <w:rFonts w:asciiTheme="majorBidi" w:hAnsiTheme="majorBidi" w:cstheme="majorBidi"/>
          <w:noProof/>
          <w:sz w:val="24"/>
          <w:szCs w:val="24"/>
        </w:rPr>
        <w:t>(Yuli Prastyatini &amp; Rahmawati, 2023)</w:t>
      </w:r>
      <w:r w:rsidR="00362D6B" w:rsidRPr="00362D6B">
        <w:rPr>
          <w:rFonts w:asciiTheme="majorBidi" w:hAnsiTheme="majorBidi" w:cstheme="majorBidi"/>
          <w:sz w:val="24"/>
          <w:szCs w:val="24"/>
        </w:rPr>
        <w:fldChar w:fldCharType="end"/>
      </w:r>
      <w:r w:rsidR="00362D6B">
        <w:rPr>
          <w:rFonts w:asciiTheme="majorBidi" w:hAnsiTheme="majorBidi" w:cstheme="majorBidi"/>
          <w:sz w:val="24"/>
          <w:szCs w:val="24"/>
        </w:rPr>
        <w:t xml:space="preserve"> </w:t>
      </w:r>
      <w:r w:rsidRPr="00362D6B">
        <w:rPr>
          <w:rFonts w:asciiTheme="majorBidi" w:hAnsiTheme="majorBidi" w:cstheme="majorBidi"/>
          <w:sz w:val="24"/>
          <w:szCs w:val="24"/>
        </w:rPr>
        <w:t>mengatakan bahwa nasionalisme berpengaruh p</w:t>
      </w:r>
      <w:r>
        <w:rPr>
          <w:rFonts w:asciiTheme="majorBidi" w:hAnsiTheme="majorBidi" w:cstheme="majorBidi"/>
          <w:sz w:val="24"/>
          <w:szCs w:val="24"/>
        </w:rPr>
        <w:t xml:space="preserve">ositif terhadap kepatuhan wajib pajak, semakin besar nasionalisme wajib pajak maka mereka akan rela membayar </w:t>
      </w:r>
      <w:r>
        <w:rPr>
          <w:rFonts w:asciiTheme="majorBidi" w:hAnsiTheme="majorBidi" w:cstheme="majorBidi"/>
          <w:sz w:val="24"/>
          <w:szCs w:val="24"/>
        </w:rPr>
        <w:lastRenderedPageBreak/>
        <w:t xml:space="preserve">pajak. </w:t>
      </w:r>
      <w:r w:rsidR="002E477B">
        <w:rPr>
          <w:rFonts w:asciiTheme="majorBidi" w:hAnsiTheme="majorBidi" w:cstheme="majorBidi"/>
          <w:sz w:val="24"/>
          <w:szCs w:val="24"/>
        </w:rPr>
        <w:fldChar w:fldCharType="begin" w:fldLock="1"/>
      </w:r>
      <w:r w:rsidR="002E477B">
        <w:rPr>
          <w:rFonts w:asciiTheme="majorBidi" w:hAnsiTheme="majorBidi" w:cstheme="majorBidi"/>
          <w:sz w:val="24"/>
          <w:szCs w:val="24"/>
        </w:rPr>
        <w:instrText>ADDIN CSL_CITATION {"citationItems":[{"id":"ITEM-1","itemData":{"DOI":"10.22225/kr.13.2.2022.278-289","ISSN":"2301-8879","abstract":"Tujuan penelitian ini adalah untuk menguji moral pajak terhadap kesadaran pajak dan kepatuhan wajib pajak. Serta menguji pengaruh moderasi sikap nasionalisme atas pengaruh moral pajak terhadap kesadaran pajak dan kepatuhan wajib pajak. Metode penelitian yang digunakan adalah kuantitatif dengan teknik pengumpulan data melalui kuesioner, metode dalam pengambilan sampel menggunakan metode hair yaitu jumlah responden 5 – 10 kali jumlah indikator. Jumlah sampel yang diperoleh yaitu sebanyak 180 responden sebagai status Wajib Pajak. Sampel tersebut dilakukan uji validitas dan uji reliabilitas serta pengujian hipotesis melalui aplikasi software Smart PLS. Dari hasil uji hipotesis membuktikan bahwa adanya pengaruh yang signifikan dari sikap nasionalisme terhadap kepatuhan wajib pajak, adanya pengaruh yang signifikan dari moral pajak terhadap kesadaran pajak, adanya pengaruh yang signifikan dari moral pajak terhadap kepatuhan Wajib Pajak, adanya pengaruh yang signifikan dari moderasi sikap nasionalisme atas pengaruh moral pajak terhadap kesadaran pajak, namun tidak ada pengaruh yang signifikan dari moderasi sikap nasionalisme atas pengaruh moral pajak terhadap kepatuhan wajib pajak. Dari penelitian ini dapat disimpulkan bahwa ketika Pemerintah meningkatkan kesadaran pajak maka strategi yang harus ditingkatkan yang pertama yaitu moral pajak, kemudian sikap nasionalisme, dan yang terakhir yaitu moral pajak yang dimoderasi oleh sikap nasionalisme. Namun ketika akan meningkatkan kepatuhan Wajib Pajak maka yang perlu ditingkatkan yang pertama yaitu moral pajak,  dan yang kedua yaitu sikap nasionalisme.","author":[{"dropping-particle":"","family":"Tambun","given":"Sihar","non-dropping-particle":"","parse-names":false,"suffix":""},{"dropping-particle":"","family":"Haryati","given":"Ani","non-dropping-particle":"","parse-names":false,"suffix":""}],"container-title":"KRISNA: Kumpulan Riset Akuntansi","id":"ITEM-1","issue":"2","issued":{"date-parts":[["2022"]]},"page":"278-289","title":"Moderasi Sikap Nasionalisme Atas Pengaruh Moral Pajak Terhadap Kesadaran Pajak Dan Kepatuhan Wajib Pajak","type":"article-journal","volume":"13"},"uris":["http://www.mendeley.com/documents/?uuid=97af7a0b-cc10-4cba-bf67-a77bccf7394a"]}],"mendeley":{"formattedCitation":"(Tambun &amp; Haryati, 2022)","plainTextFormattedCitation":"(Tambun &amp; Haryati, 2022)","previouslyFormattedCitation":"(Tambun &amp; Haryati, 2022)"},"properties":{"noteIndex":0},"schema":"https://github.com/citation-style-language/schema/raw/master/csl-citation.json"}</w:instrText>
      </w:r>
      <w:r w:rsidR="002E477B">
        <w:rPr>
          <w:rFonts w:asciiTheme="majorBidi" w:hAnsiTheme="majorBidi" w:cstheme="majorBidi"/>
          <w:sz w:val="24"/>
          <w:szCs w:val="24"/>
        </w:rPr>
        <w:fldChar w:fldCharType="separate"/>
      </w:r>
      <w:r w:rsidR="002E477B" w:rsidRPr="002E477B">
        <w:rPr>
          <w:rFonts w:asciiTheme="majorBidi" w:hAnsiTheme="majorBidi" w:cstheme="majorBidi"/>
          <w:noProof/>
          <w:sz w:val="24"/>
          <w:szCs w:val="24"/>
        </w:rPr>
        <w:t>(Tambun &amp; Haryati, 2022)</w:t>
      </w:r>
      <w:r w:rsidR="002E477B">
        <w:rPr>
          <w:rFonts w:asciiTheme="majorBidi" w:hAnsiTheme="majorBidi" w:cstheme="majorBidi"/>
          <w:sz w:val="24"/>
          <w:szCs w:val="24"/>
        </w:rPr>
        <w:fldChar w:fldCharType="end"/>
      </w:r>
      <w:r>
        <w:rPr>
          <w:rFonts w:asciiTheme="majorBidi" w:hAnsiTheme="majorBidi" w:cstheme="majorBidi"/>
          <w:sz w:val="24"/>
          <w:szCs w:val="24"/>
        </w:rPr>
        <w:t xml:space="preserve"> juga menemukan hal yang sama, yaitu terdapat pengaruh yang searah antara nasionalisme dengan kepatuhan wajib pajak.</w:t>
      </w:r>
    </w:p>
    <w:p w14:paraId="1BB8E5E2" w14:textId="77777777" w:rsidR="003D586C" w:rsidRPr="00A07C45" w:rsidRDefault="003D586C" w:rsidP="003D586C">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uraian di atas maka hipotesis yang tercipta adalah sebagai berikut:</w:t>
      </w:r>
    </w:p>
    <w:p w14:paraId="066AE8AD" w14:textId="47150B44" w:rsidR="003905A4" w:rsidRPr="00A07C45" w:rsidRDefault="003D586C" w:rsidP="003D586C">
      <w:pPr>
        <w:spacing w:after="0" w:line="480" w:lineRule="auto"/>
        <w:ind w:left="709"/>
        <w:jc w:val="both"/>
        <w:rPr>
          <w:rFonts w:asciiTheme="majorBidi" w:hAnsiTheme="majorBidi" w:cstheme="majorBidi"/>
          <w:sz w:val="24"/>
          <w:szCs w:val="24"/>
        </w:rPr>
      </w:pPr>
      <w:r w:rsidRPr="00A07C45">
        <w:rPr>
          <w:rFonts w:asciiTheme="majorBidi" w:hAnsiTheme="majorBidi" w:cstheme="majorBidi"/>
          <w:sz w:val="24"/>
          <w:szCs w:val="24"/>
        </w:rPr>
        <w:t>H</w:t>
      </w:r>
      <w:r>
        <w:rPr>
          <w:rFonts w:asciiTheme="majorBidi" w:hAnsiTheme="majorBidi" w:cstheme="majorBidi"/>
          <w:sz w:val="24"/>
          <w:szCs w:val="24"/>
          <w:vertAlign w:val="subscript"/>
        </w:rPr>
        <w:t>3</w:t>
      </w:r>
      <w:r w:rsidRPr="00A07C45">
        <w:rPr>
          <w:rFonts w:asciiTheme="majorBidi" w:hAnsiTheme="majorBidi" w:cstheme="majorBidi"/>
          <w:sz w:val="24"/>
          <w:szCs w:val="24"/>
        </w:rPr>
        <w:t xml:space="preserve"> : </w:t>
      </w:r>
      <w:r>
        <w:rPr>
          <w:rFonts w:asciiTheme="majorBidi" w:hAnsiTheme="majorBidi" w:cstheme="majorBidi"/>
          <w:sz w:val="24"/>
          <w:szCs w:val="24"/>
        </w:rPr>
        <w:t xml:space="preserve">Nasionalisme Pengusaha </w:t>
      </w:r>
      <w:r w:rsidRPr="00A07C45">
        <w:rPr>
          <w:rFonts w:asciiTheme="majorBidi" w:hAnsiTheme="majorBidi" w:cstheme="majorBidi"/>
          <w:sz w:val="24"/>
          <w:szCs w:val="24"/>
        </w:rPr>
        <w:t>Berpengaruh</w:t>
      </w:r>
      <w:r>
        <w:rPr>
          <w:rFonts w:asciiTheme="majorBidi" w:hAnsiTheme="majorBidi" w:cstheme="majorBidi"/>
          <w:sz w:val="24"/>
          <w:szCs w:val="24"/>
        </w:rPr>
        <w:t xml:space="preserve"> Terhadap Kepatuhan Wajib Pajak UMKM </w:t>
      </w:r>
      <w:r w:rsidRPr="00A07C45">
        <w:rPr>
          <w:rFonts w:asciiTheme="majorBidi" w:hAnsiTheme="majorBidi" w:cstheme="majorBidi"/>
          <w:sz w:val="24"/>
          <w:szCs w:val="24"/>
        </w:rPr>
        <w:t>di KPP Pratama Samarinda Ulu</w:t>
      </w:r>
      <w:r w:rsidR="002B46CB">
        <w:rPr>
          <w:rFonts w:asciiTheme="majorBidi" w:hAnsiTheme="majorBidi" w:cstheme="majorBidi"/>
          <w:sz w:val="24"/>
          <w:szCs w:val="24"/>
        </w:rPr>
        <w:t>.</w:t>
      </w:r>
    </w:p>
    <w:p w14:paraId="212F6CD7" w14:textId="31C93D7A" w:rsidR="00E62203" w:rsidRPr="00A07C45" w:rsidRDefault="00E62203" w:rsidP="00E62203">
      <w:pPr>
        <w:pStyle w:val="Judul3"/>
        <w:spacing w:line="480" w:lineRule="auto"/>
        <w:jc w:val="both"/>
      </w:pPr>
      <w:bookmarkStart w:id="33" w:name="_Toc206532003"/>
      <w:r w:rsidRPr="00A07C45">
        <w:t>2.4.</w:t>
      </w:r>
      <w:r w:rsidR="00C30472">
        <w:t>4</w:t>
      </w:r>
      <w:r w:rsidR="005F4D47" w:rsidRPr="00A07C45">
        <w:tab/>
      </w:r>
      <w:r w:rsidRPr="00A07C45">
        <w:t>Insentif PPh UMKM Berpengaruh Secara</w:t>
      </w:r>
      <w:r w:rsidR="005E7456" w:rsidRPr="00A07C45">
        <w:t xml:space="preserve"> Tidak</w:t>
      </w:r>
      <w:r w:rsidRPr="00A07C45">
        <w:t xml:space="preserve"> Langsung Terhadap</w:t>
      </w:r>
      <w:r w:rsidR="00363DF8">
        <w:t xml:space="preserve">  </w:t>
      </w:r>
      <w:r w:rsidRPr="00A07C45">
        <w:t>Kepatuhan Wajib Pajak UMKM Melalui Nasionalisme</w:t>
      </w:r>
      <w:bookmarkEnd w:id="33"/>
    </w:p>
    <w:p w14:paraId="532936A1" w14:textId="3DDC0ABD" w:rsidR="00A3100F" w:rsidRDefault="00A3100F" w:rsidP="00A036FA">
      <w:pPr>
        <w:spacing w:after="0" w:line="480" w:lineRule="auto"/>
        <w:ind w:firstLine="720"/>
        <w:jc w:val="both"/>
        <w:rPr>
          <w:rFonts w:asciiTheme="majorBidi" w:hAnsiTheme="majorBidi" w:cstheme="majorBidi"/>
          <w:sz w:val="24"/>
          <w:szCs w:val="24"/>
        </w:rPr>
      </w:pPr>
      <w:r w:rsidRPr="00A3100F">
        <w:rPr>
          <w:rFonts w:asciiTheme="majorBidi" w:hAnsiTheme="majorBidi" w:cstheme="majorBidi"/>
          <w:sz w:val="24"/>
          <w:szCs w:val="24"/>
        </w:rPr>
        <w:t xml:space="preserve">Dalam kerangka </w:t>
      </w:r>
      <w:proofErr w:type="spellStart"/>
      <w:r w:rsidRPr="00A3100F">
        <w:rPr>
          <w:rFonts w:asciiTheme="majorBidi" w:hAnsiTheme="majorBidi" w:cstheme="majorBidi"/>
          <w:i/>
          <w:iCs/>
          <w:sz w:val="24"/>
          <w:szCs w:val="24"/>
        </w:rPr>
        <w:t>Theory</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of</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Planned</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Behavior</w:t>
      </w:r>
      <w:proofErr w:type="spellEnd"/>
      <w:r w:rsidRPr="00A3100F">
        <w:rPr>
          <w:rFonts w:asciiTheme="majorBidi" w:hAnsiTheme="majorBidi" w:cstheme="majorBidi"/>
          <w:i/>
          <w:iCs/>
          <w:sz w:val="24"/>
          <w:szCs w:val="24"/>
        </w:rPr>
        <w:t xml:space="preserve"> (TPB)</w:t>
      </w:r>
      <w:r w:rsidRPr="00A3100F">
        <w:rPr>
          <w:rFonts w:asciiTheme="majorBidi" w:hAnsiTheme="majorBidi" w:cstheme="majorBidi"/>
          <w:sz w:val="24"/>
          <w:szCs w:val="24"/>
        </w:rPr>
        <w:t xml:space="preserve">, hubungan tidak langsung antara insentif PPh UMKM dan kepatuhan wajib pajak melalui nasionalisme dapat dijelaskan melalui </w:t>
      </w:r>
      <w:proofErr w:type="spellStart"/>
      <w:r w:rsidRPr="00A3100F">
        <w:rPr>
          <w:rFonts w:asciiTheme="majorBidi" w:hAnsiTheme="majorBidi" w:cstheme="majorBidi"/>
          <w:i/>
          <w:iCs/>
          <w:sz w:val="24"/>
          <w:szCs w:val="24"/>
        </w:rPr>
        <w:t>normative</w:t>
      </w:r>
      <w:proofErr w:type="spellEnd"/>
      <w:r w:rsidRPr="00A3100F">
        <w:rPr>
          <w:rFonts w:asciiTheme="majorBidi" w:hAnsiTheme="majorBidi" w:cstheme="majorBidi"/>
          <w:i/>
          <w:iCs/>
          <w:sz w:val="24"/>
          <w:szCs w:val="24"/>
        </w:rPr>
        <w:t xml:space="preserve"> </w:t>
      </w:r>
      <w:proofErr w:type="spellStart"/>
      <w:r w:rsidRPr="00A3100F">
        <w:rPr>
          <w:rFonts w:asciiTheme="majorBidi" w:hAnsiTheme="majorBidi" w:cstheme="majorBidi"/>
          <w:i/>
          <w:iCs/>
          <w:sz w:val="24"/>
          <w:szCs w:val="24"/>
        </w:rPr>
        <w:t>belief</w:t>
      </w:r>
      <w:proofErr w:type="spellEnd"/>
      <w:r w:rsidR="00753074" w:rsidRPr="002E477B">
        <w:rPr>
          <w:rFonts w:asciiTheme="majorBidi" w:hAnsiTheme="majorBidi" w:cstheme="majorBidi"/>
          <w:i/>
          <w:iCs/>
          <w:sz w:val="24"/>
          <w:szCs w:val="24"/>
        </w:rPr>
        <w:t xml:space="preserve">. </w:t>
      </w:r>
      <w:proofErr w:type="spellStart"/>
      <w:r w:rsidR="00753074" w:rsidRPr="002E477B">
        <w:rPr>
          <w:rFonts w:asciiTheme="majorBidi" w:hAnsiTheme="majorBidi" w:cstheme="majorBidi"/>
          <w:i/>
          <w:iCs/>
          <w:sz w:val="24"/>
          <w:szCs w:val="24"/>
        </w:rPr>
        <w:t>Normative</w:t>
      </w:r>
      <w:proofErr w:type="spellEnd"/>
      <w:r w:rsidR="00753074" w:rsidRPr="002E477B">
        <w:rPr>
          <w:rFonts w:asciiTheme="majorBidi" w:hAnsiTheme="majorBidi" w:cstheme="majorBidi"/>
          <w:i/>
          <w:iCs/>
          <w:sz w:val="24"/>
          <w:szCs w:val="24"/>
        </w:rPr>
        <w:t xml:space="preserve"> </w:t>
      </w:r>
      <w:proofErr w:type="spellStart"/>
      <w:r w:rsidR="00753074" w:rsidRPr="002E477B">
        <w:rPr>
          <w:rFonts w:asciiTheme="majorBidi" w:hAnsiTheme="majorBidi" w:cstheme="majorBidi"/>
          <w:i/>
          <w:iCs/>
          <w:sz w:val="24"/>
          <w:szCs w:val="24"/>
        </w:rPr>
        <w:t>belief</w:t>
      </w:r>
      <w:proofErr w:type="spellEnd"/>
      <w:r w:rsidR="00753074" w:rsidRPr="002E477B">
        <w:rPr>
          <w:rFonts w:asciiTheme="majorBidi" w:hAnsiTheme="majorBidi" w:cstheme="majorBidi"/>
          <w:sz w:val="24"/>
          <w:szCs w:val="24"/>
        </w:rPr>
        <w:t xml:space="preserve"> </w:t>
      </w:r>
      <w:r w:rsidRPr="002E477B">
        <w:rPr>
          <w:rFonts w:asciiTheme="majorBidi" w:hAnsiTheme="majorBidi" w:cstheme="majorBidi"/>
          <w:sz w:val="24"/>
          <w:szCs w:val="24"/>
        </w:rPr>
        <w:t>yaitu keyakinan individu terhadap harapan sosial yang berlaku</w:t>
      </w:r>
      <w:r w:rsidR="00753074" w:rsidRPr="002E477B">
        <w:rPr>
          <w:rFonts w:asciiTheme="majorBidi" w:hAnsiTheme="majorBidi" w:cstheme="majorBidi"/>
          <w:sz w:val="24"/>
          <w:szCs w:val="24"/>
        </w:rPr>
        <w:t xml:space="preserve"> </w:t>
      </w:r>
      <w:r w:rsidR="002E477B" w:rsidRPr="002E477B">
        <w:rPr>
          <w:rFonts w:asciiTheme="majorBidi" w:hAnsiTheme="majorBidi" w:cstheme="majorBidi"/>
          <w:sz w:val="24"/>
          <w:szCs w:val="24"/>
        </w:rPr>
        <w:fldChar w:fldCharType="begin" w:fldLock="1"/>
      </w:r>
      <w:r w:rsidR="002E477B">
        <w:rPr>
          <w:rFonts w:asciiTheme="majorBidi" w:hAnsiTheme="majorBidi" w:cstheme="majorBidi"/>
          <w:sz w:val="24"/>
          <w:szCs w:val="24"/>
        </w:rPr>
        <w:instrText>ADDIN CSL_CITATION {"citationItems":[{"id":"ITEM-1","itemData":{"DOI":"10.20885/ncaf.vol3.art8","author":[{"dropping-particle":"","family":"Anggraini","given":"Relita Winda","non-dropping-particle":"","parse-names":false,"suffix":""}],"id":"ITEM-1","issued":{"date-parts":[["2021"]]},"page":"92-98","title":"Tax compliance kendaraan bermotor ditinjau dari Theory of Planned Behavioral : konseptual model","type":"article-journal","volume":"3"},"uris":["http://www.mendeley.com/documents/?uuid=5f6ddbf6-602d-4b50-83d6-f7edf78b2e45"]}],"mendeley":{"formattedCitation":"(Anggraini, 2021)","plainTextFormattedCitation":"(Anggraini, 2021)","previouslyFormattedCitation":"(Anggraini, 2021)"},"properties":{"noteIndex":0},"schema":"https://github.com/citation-style-language/schema/raw/master/csl-citation.json"}</w:instrText>
      </w:r>
      <w:r w:rsidR="002E477B" w:rsidRPr="002E477B">
        <w:rPr>
          <w:rFonts w:asciiTheme="majorBidi" w:hAnsiTheme="majorBidi" w:cstheme="majorBidi"/>
          <w:sz w:val="24"/>
          <w:szCs w:val="24"/>
        </w:rPr>
        <w:fldChar w:fldCharType="separate"/>
      </w:r>
      <w:r w:rsidR="002E477B" w:rsidRPr="002E477B">
        <w:rPr>
          <w:rFonts w:asciiTheme="majorBidi" w:hAnsiTheme="majorBidi" w:cstheme="majorBidi"/>
          <w:noProof/>
          <w:sz w:val="24"/>
          <w:szCs w:val="24"/>
        </w:rPr>
        <w:t>(Anggraini, 2021)</w:t>
      </w:r>
      <w:r w:rsidR="002E477B" w:rsidRPr="002E477B">
        <w:rPr>
          <w:rFonts w:asciiTheme="majorBidi" w:hAnsiTheme="majorBidi" w:cstheme="majorBidi"/>
          <w:sz w:val="24"/>
          <w:szCs w:val="24"/>
        </w:rPr>
        <w:fldChar w:fldCharType="end"/>
      </w:r>
      <w:r w:rsidRPr="00753074">
        <w:rPr>
          <w:rFonts w:asciiTheme="majorBidi" w:hAnsiTheme="majorBidi" w:cstheme="majorBidi"/>
          <w:color w:val="EE0000"/>
          <w:sz w:val="24"/>
          <w:szCs w:val="24"/>
        </w:rPr>
        <w:t>.</w:t>
      </w:r>
      <w:r w:rsidRPr="00A3100F">
        <w:rPr>
          <w:rFonts w:asciiTheme="majorBidi" w:hAnsiTheme="majorBidi" w:cstheme="majorBidi"/>
          <w:sz w:val="24"/>
          <w:szCs w:val="24"/>
        </w:rPr>
        <w:t xml:space="preserve"> Insentif pajak yang diberikan pemerintah bukan hanya meringankan beban finansial, tetapi juga dapat dipersepsikan sebagai bentuk kepedulian dan penghargaan negara terhadap kontribusi pelaku UMKM. Persepsi ini dapat menumbuhkan rasa dihargai dan pada akhirnya membangun nasionalisme, yakni kesadaran untuk berperan serta dalam pembangunan negara. Ketika nasionalisme terbentuk, pelaku UMKM akan merasa secara sosial dan moral diharapkan untuk menunjukkan tanggung jawab sebagai warga negara, salah satunya melalui kepatuhan terhadap kewajiban pajak. Dengan demikian, insentif PPh UMKM tidak hanya berpengaruh secara teknis, tetapi juga secara nilai, melalui terbentuknya norma kebangsaan yang mendorong kepatuhan.</w:t>
      </w:r>
    </w:p>
    <w:p w14:paraId="1D8667C7" w14:textId="66D2B200" w:rsidR="00A3100F" w:rsidRDefault="00A3100F" w:rsidP="00A036FA">
      <w:pPr>
        <w:spacing w:after="0" w:line="480" w:lineRule="auto"/>
        <w:ind w:firstLine="720"/>
        <w:jc w:val="both"/>
        <w:rPr>
          <w:rFonts w:asciiTheme="majorBidi" w:hAnsiTheme="majorBidi" w:cstheme="majorBidi"/>
          <w:sz w:val="24"/>
          <w:szCs w:val="24"/>
        </w:rPr>
      </w:pPr>
      <w:r w:rsidRPr="00A3100F">
        <w:rPr>
          <w:rFonts w:asciiTheme="majorBidi" w:hAnsiTheme="majorBidi" w:cstheme="majorBidi"/>
          <w:sz w:val="24"/>
          <w:szCs w:val="24"/>
        </w:rPr>
        <w:lastRenderedPageBreak/>
        <w:t xml:space="preserve">Sejauh ini, belum ditemukan penelitian yang secara khusus menggunakan nasionalisme pengusaha sebagai variabel mediasi dalam hubungan antara insentif PPh UMKM dan kepatuhan wajib pajak. Hal ini disebabkan karena nasionalisme masih belum dianggap sebagai variabel operasional yang umum digunakan dalam penelitian perpajakan, yang cenderung fokus pada aspek teknis seperti tarif, regulasi, pemahaman, dan kepatuhan administratif. Selain itu, nasionalisme dinilai sebagai konsep yang abstrak dan bernuansa nilai, sehingga kurang lazim diposisikan sebagai mediator dalam kerangka hubungan kuantitatif antara kebijakan fiskal dan perilaku wajib pajak. Di sisi lain, insentif pajak lebih sering dianalisis dari segi efisiensi dan dampaknya terhadap kepatuhan langsung, tanpa memperhitungkan peran nilai-nilai kebangsaan yang mungkin terbentuk sebagai </w:t>
      </w:r>
      <w:proofErr w:type="spellStart"/>
      <w:r w:rsidRPr="00A3100F">
        <w:rPr>
          <w:rFonts w:asciiTheme="majorBidi" w:hAnsiTheme="majorBidi" w:cstheme="majorBidi"/>
          <w:sz w:val="24"/>
          <w:szCs w:val="24"/>
        </w:rPr>
        <w:t>respon</w:t>
      </w:r>
      <w:proofErr w:type="spellEnd"/>
      <w:r w:rsidRPr="00A3100F">
        <w:rPr>
          <w:rFonts w:asciiTheme="majorBidi" w:hAnsiTheme="majorBidi" w:cstheme="majorBidi"/>
          <w:sz w:val="24"/>
          <w:szCs w:val="24"/>
        </w:rPr>
        <w:t xml:space="preserve"> psikologis atau moral dari kebijakan tersebut. Padahal, jika ditelusuri lebih dalam, insentif dari negara bisa memicu rasa dihargai dan meningkatkan loyalitas pengusaha terhadap negara, yang berpotensi menumbuhkan nasionalisme dan pada akhirnya mendorong kepatuhan pajak. Hal inilah yang menunjukkan pentingnya menjadikan nasionalisme sebagai variabel mediasi dalam kajian-kajian perpajakan ke depan.</w:t>
      </w:r>
    </w:p>
    <w:p w14:paraId="2CBD7DF1" w14:textId="09241391" w:rsidR="00BA7F9A" w:rsidRPr="00A07C45" w:rsidRDefault="00BA7F9A" w:rsidP="00BA7F9A">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uraian di atas maka hipotesis yang tercipta adalah sebagai berikut:</w:t>
      </w:r>
    </w:p>
    <w:p w14:paraId="6A547CD1" w14:textId="3C03A0C3" w:rsidR="00CE7B56" w:rsidRDefault="00A036FA" w:rsidP="00A3100F">
      <w:pPr>
        <w:spacing w:after="0" w:line="480" w:lineRule="auto"/>
        <w:ind w:left="1134" w:hanging="567"/>
        <w:jc w:val="both"/>
        <w:rPr>
          <w:rFonts w:asciiTheme="majorBidi" w:hAnsiTheme="majorBidi" w:cstheme="majorBidi"/>
          <w:sz w:val="24"/>
          <w:szCs w:val="24"/>
        </w:rPr>
      </w:pPr>
      <w:r w:rsidRPr="00A07C45">
        <w:rPr>
          <w:rFonts w:asciiTheme="majorBidi" w:hAnsiTheme="majorBidi" w:cstheme="majorBidi"/>
          <w:sz w:val="24"/>
          <w:szCs w:val="24"/>
        </w:rPr>
        <w:t>H</w:t>
      </w:r>
      <w:r w:rsidR="003D586C">
        <w:rPr>
          <w:rFonts w:asciiTheme="majorBidi" w:hAnsiTheme="majorBidi" w:cstheme="majorBidi"/>
          <w:sz w:val="24"/>
          <w:szCs w:val="24"/>
          <w:vertAlign w:val="subscript"/>
        </w:rPr>
        <w:t>4</w:t>
      </w:r>
      <w:r w:rsidRPr="00A07C45">
        <w:rPr>
          <w:rFonts w:asciiTheme="majorBidi" w:hAnsiTheme="majorBidi" w:cstheme="majorBidi"/>
          <w:sz w:val="24"/>
          <w:szCs w:val="24"/>
        </w:rPr>
        <w:t>: Insentif P</w:t>
      </w:r>
      <w:r w:rsidR="00BA7F9A" w:rsidRPr="00A07C45">
        <w:rPr>
          <w:rFonts w:asciiTheme="majorBidi" w:hAnsiTheme="majorBidi" w:cstheme="majorBidi"/>
          <w:sz w:val="24"/>
          <w:szCs w:val="24"/>
        </w:rPr>
        <w:t>P</w:t>
      </w:r>
      <w:r w:rsidRPr="00A07C45">
        <w:rPr>
          <w:rFonts w:asciiTheme="majorBidi" w:hAnsiTheme="majorBidi" w:cstheme="majorBidi"/>
          <w:sz w:val="24"/>
          <w:szCs w:val="24"/>
        </w:rPr>
        <w:t>h UMKM Berpengaruh Tidak Langsung Terhadap</w:t>
      </w:r>
      <w:r w:rsidR="00363DF8">
        <w:rPr>
          <w:rFonts w:asciiTheme="majorBidi" w:hAnsiTheme="majorBidi" w:cstheme="majorBidi"/>
          <w:sz w:val="24"/>
          <w:szCs w:val="24"/>
        </w:rPr>
        <w:t xml:space="preserve">          </w:t>
      </w:r>
      <w:r w:rsidR="0044089E" w:rsidRPr="00A07C45">
        <w:rPr>
          <w:rFonts w:asciiTheme="majorBidi" w:hAnsiTheme="majorBidi" w:cstheme="majorBidi"/>
          <w:sz w:val="24"/>
          <w:szCs w:val="24"/>
        </w:rPr>
        <w:t xml:space="preserve"> </w:t>
      </w:r>
      <w:r w:rsidRPr="00A07C45">
        <w:rPr>
          <w:rFonts w:asciiTheme="majorBidi" w:hAnsiTheme="majorBidi" w:cstheme="majorBidi"/>
          <w:sz w:val="24"/>
          <w:szCs w:val="24"/>
        </w:rPr>
        <w:t>Kepatuhan Wajib Pajak Melalui Nasionalisme Pengusaha</w:t>
      </w:r>
      <w:r w:rsidR="00087B99" w:rsidRPr="00A07C45">
        <w:rPr>
          <w:rFonts w:asciiTheme="majorBidi" w:hAnsiTheme="majorBidi" w:cstheme="majorBidi"/>
          <w:sz w:val="24"/>
          <w:szCs w:val="24"/>
        </w:rPr>
        <w:t>.</w:t>
      </w:r>
    </w:p>
    <w:p w14:paraId="6381757A" w14:textId="77777777" w:rsidR="00A3100F" w:rsidRDefault="00A3100F" w:rsidP="00A3100F">
      <w:pPr>
        <w:spacing w:after="0" w:line="480" w:lineRule="auto"/>
        <w:ind w:left="1134" w:hanging="567"/>
        <w:jc w:val="both"/>
        <w:rPr>
          <w:rFonts w:asciiTheme="majorBidi" w:hAnsiTheme="majorBidi" w:cstheme="majorBidi"/>
          <w:sz w:val="24"/>
          <w:szCs w:val="24"/>
        </w:rPr>
      </w:pPr>
    </w:p>
    <w:p w14:paraId="4029DA21" w14:textId="77777777" w:rsidR="00A3100F" w:rsidRDefault="00A3100F" w:rsidP="00A3100F">
      <w:pPr>
        <w:spacing w:after="0" w:line="480" w:lineRule="auto"/>
        <w:ind w:left="1134" w:hanging="567"/>
        <w:jc w:val="both"/>
        <w:rPr>
          <w:rFonts w:asciiTheme="majorBidi" w:hAnsiTheme="majorBidi" w:cstheme="majorBidi"/>
          <w:sz w:val="24"/>
          <w:szCs w:val="24"/>
        </w:rPr>
      </w:pPr>
    </w:p>
    <w:p w14:paraId="4845BF06" w14:textId="254453C5" w:rsidR="00F07FE0" w:rsidRPr="00A07C45" w:rsidRDefault="00F07FE0" w:rsidP="00103689">
      <w:pPr>
        <w:pStyle w:val="Judul2"/>
        <w:spacing w:before="0" w:line="480" w:lineRule="auto"/>
        <w:jc w:val="both"/>
        <w:rPr>
          <w:b/>
          <w:bCs/>
          <w:szCs w:val="24"/>
        </w:rPr>
      </w:pPr>
      <w:bookmarkStart w:id="34" w:name="_Toc206532004"/>
      <w:r w:rsidRPr="00A07C45">
        <w:rPr>
          <w:b/>
          <w:bCs/>
          <w:szCs w:val="24"/>
        </w:rPr>
        <w:lastRenderedPageBreak/>
        <w:t xml:space="preserve">2.5 </w:t>
      </w:r>
      <w:r w:rsidR="00882720" w:rsidRPr="00A07C45">
        <w:rPr>
          <w:b/>
          <w:bCs/>
          <w:szCs w:val="24"/>
        </w:rPr>
        <w:tab/>
      </w:r>
      <w:r w:rsidRPr="00A07C45">
        <w:rPr>
          <w:b/>
          <w:bCs/>
          <w:szCs w:val="24"/>
        </w:rPr>
        <w:t>Model Penelitian</w:t>
      </w:r>
      <w:bookmarkEnd w:id="34"/>
    </w:p>
    <w:p w14:paraId="473197AE" w14:textId="60D5AC31" w:rsidR="0043528B" w:rsidRDefault="00F07FE0" w:rsidP="00240F25">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r w:rsidR="00103689" w:rsidRPr="00A07C45">
        <w:rPr>
          <w:rFonts w:asciiTheme="majorBidi" w:hAnsiTheme="majorBidi" w:cstheme="majorBidi"/>
          <w:sz w:val="24"/>
          <w:szCs w:val="24"/>
        </w:rPr>
        <w:t>Berdasarkan kerangka konsep sebelumnya, maka model penelitian ini dapat digambarkan sebagai berikut:</w:t>
      </w:r>
      <w:r w:rsidR="00687110" w:rsidRPr="00A07C45">
        <w:rPr>
          <w:rFonts w:asciiTheme="majorBidi" w:hAnsiTheme="majorBidi" w:cstheme="majorBidi"/>
          <w:sz w:val="24"/>
          <w:szCs w:val="24"/>
        </w:rPr>
        <w:t xml:space="preserve"> </w:t>
      </w:r>
    </w:p>
    <w:p w14:paraId="0D16B787" w14:textId="77777777" w:rsidR="00F57E3A" w:rsidRDefault="00F57E3A" w:rsidP="00240F25">
      <w:pPr>
        <w:spacing w:after="0" w:line="480" w:lineRule="auto"/>
        <w:jc w:val="both"/>
        <w:rPr>
          <w:rFonts w:asciiTheme="majorBidi" w:hAnsiTheme="majorBidi" w:cstheme="majorBidi"/>
          <w:sz w:val="24"/>
          <w:szCs w:val="24"/>
        </w:rPr>
      </w:pPr>
    </w:p>
    <w:p w14:paraId="2041DE2D" w14:textId="2DE1A300" w:rsidR="00F57E3A" w:rsidRPr="00A07C45" w:rsidRDefault="003F6FC1" w:rsidP="00240F25">
      <w:pPr>
        <w:spacing w:after="0" w:line="480" w:lineRule="auto"/>
        <w:jc w:val="both"/>
        <w:rPr>
          <w:rFonts w:asciiTheme="majorBidi" w:hAnsiTheme="majorBidi" w:cstheme="majorBidi"/>
          <w:sz w:val="24"/>
          <w:szCs w:val="24"/>
        </w:rPr>
      </w:pPr>
      <w:r w:rsidRPr="003F6FC1">
        <w:rPr>
          <w:rFonts w:asciiTheme="majorBidi" w:hAnsiTheme="majorBidi" w:cstheme="majorBidi"/>
          <w:noProof/>
          <w:sz w:val="24"/>
          <w:szCs w:val="24"/>
        </w:rPr>
        <w:drawing>
          <wp:anchor distT="0" distB="0" distL="114300" distR="114300" simplePos="0" relativeHeight="251718656" behindDoc="0" locked="0" layoutInCell="1" allowOverlap="1" wp14:anchorId="0EAF6888" wp14:editId="2EABEC63">
            <wp:simplePos x="0" y="0"/>
            <wp:positionH relativeFrom="column">
              <wp:posOffset>-1905</wp:posOffset>
            </wp:positionH>
            <wp:positionV relativeFrom="paragraph">
              <wp:posOffset>-706755</wp:posOffset>
            </wp:positionV>
            <wp:extent cx="5039995" cy="2443480"/>
            <wp:effectExtent l="0" t="0" r="8255" b="0"/>
            <wp:wrapNone/>
            <wp:docPr id="45877654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76540" name=""/>
                    <pic:cNvPicPr/>
                  </pic:nvPicPr>
                  <pic:blipFill>
                    <a:blip r:embed="rId19">
                      <a:extLst>
                        <a:ext uri="{28A0092B-C50C-407E-A947-70E740481C1C}">
                          <a14:useLocalDpi xmlns:a14="http://schemas.microsoft.com/office/drawing/2010/main" val="0"/>
                        </a:ext>
                      </a:extLst>
                    </a:blip>
                    <a:stretch>
                      <a:fillRect/>
                    </a:stretch>
                  </pic:blipFill>
                  <pic:spPr>
                    <a:xfrm>
                      <a:off x="0" y="0"/>
                      <a:ext cx="5039995" cy="2443480"/>
                    </a:xfrm>
                    <a:prstGeom prst="rect">
                      <a:avLst/>
                    </a:prstGeom>
                  </pic:spPr>
                </pic:pic>
              </a:graphicData>
            </a:graphic>
          </wp:anchor>
        </w:drawing>
      </w:r>
    </w:p>
    <w:p w14:paraId="0E444C53" w14:textId="0ACE282E" w:rsidR="00687110" w:rsidRPr="00A07C45" w:rsidRDefault="00687110" w:rsidP="00240F25">
      <w:pPr>
        <w:spacing w:after="0" w:line="480" w:lineRule="auto"/>
        <w:jc w:val="both"/>
        <w:rPr>
          <w:rFonts w:asciiTheme="majorBidi" w:hAnsiTheme="majorBidi" w:cstheme="majorBidi"/>
          <w:sz w:val="24"/>
          <w:szCs w:val="24"/>
        </w:rPr>
      </w:pPr>
    </w:p>
    <w:p w14:paraId="093C62BF" w14:textId="6A468177" w:rsidR="00687110" w:rsidRPr="00A07C45" w:rsidRDefault="00687110" w:rsidP="00240F25">
      <w:pPr>
        <w:spacing w:after="0" w:line="480" w:lineRule="auto"/>
        <w:jc w:val="both"/>
        <w:rPr>
          <w:rFonts w:asciiTheme="majorBidi" w:hAnsiTheme="majorBidi" w:cstheme="majorBidi"/>
          <w:sz w:val="24"/>
          <w:szCs w:val="24"/>
        </w:rPr>
      </w:pPr>
    </w:p>
    <w:p w14:paraId="2D797AA9" w14:textId="1BFCD794" w:rsidR="00687110" w:rsidRPr="00A07C45" w:rsidRDefault="00687110" w:rsidP="00240F25">
      <w:pPr>
        <w:spacing w:after="0" w:line="480" w:lineRule="auto"/>
        <w:jc w:val="both"/>
        <w:rPr>
          <w:rFonts w:asciiTheme="majorBidi" w:hAnsiTheme="majorBidi" w:cstheme="majorBidi"/>
          <w:sz w:val="24"/>
          <w:szCs w:val="24"/>
        </w:rPr>
      </w:pPr>
    </w:p>
    <w:p w14:paraId="734FC1BD" w14:textId="3479625D" w:rsidR="00687110" w:rsidRPr="00A07C45" w:rsidRDefault="00687110" w:rsidP="00240F25">
      <w:pPr>
        <w:spacing w:after="0" w:line="480" w:lineRule="auto"/>
        <w:jc w:val="both"/>
        <w:rPr>
          <w:rFonts w:asciiTheme="majorBidi" w:hAnsiTheme="majorBidi" w:cstheme="majorBidi"/>
          <w:sz w:val="24"/>
          <w:szCs w:val="24"/>
        </w:rPr>
      </w:pPr>
    </w:p>
    <w:p w14:paraId="661F99C1" w14:textId="77777777" w:rsidR="00240F25" w:rsidRPr="00A07C45" w:rsidRDefault="00240F25" w:rsidP="00850FC2">
      <w:pPr>
        <w:pStyle w:val="Keterangan"/>
        <w:spacing w:after="0"/>
        <w:rPr>
          <w:rFonts w:asciiTheme="majorBidi" w:hAnsiTheme="majorBidi" w:cstheme="majorBidi"/>
          <w:b/>
          <w:bCs/>
          <w:i w:val="0"/>
          <w:iCs w:val="0"/>
          <w:color w:val="auto"/>
          <w:sz w:val="22"/>
          <w:szCs w:val="22"/>
        </w:rPr>
      </w:pPr>
      <w:bookmarkStart w:id="35" w:name="_Toc178851915"/>
    </w:p>
    <w:p w14:paraId="18368208" w14:textId="57649E0E" w:rsidR="0044089E" w:rsidRPr="00A07C45" w:rsidRDefault="0044089E" w:rsidP="0044089E">
      <w:pPr>
        <w:pStyle w:val="Keterangan"/>
        <w:spacing w:after="0"/>
        <w:jc w:val="center"/>
        <w:rPr>
          <w:rFonts w:asciiTheme="majorBidi" w:hAnsiTheme="majorBidi" w:cstheme="majorBidi"/>
          <w:b/>
          <w:bCs/>
          <w:i w:val="0"/>
          <w:iCs w:val="0"/>
          <w:color w:val="auto"/>
          <w:sz w:val="22"/>
          <w:szCs w:val="22"/>
        </w:rPr>
      </w:pPr>
      <w:bookmarkStart w:id="36" w:name="_Toc195644321"/>
      <w:bookmarkEnd w:id="35"/>
      <w:r w:rsidRPr="00A07C45">
        <w:rPr>
          <w:rFonts w:asciiTheme="majorBidi" w:hAnsiTheme="majorBidi" w:cstheme="majorBidi"/>
          <w:b/>
          <w:bCs/>
          <w:i w:val="0"/>
          <w:iCs w:val="0"/>
          <w:color w:val="auto"/>
          <w:sz w:val="22"/>
          <w:szCs w:val="22"/>
        </w:rPr>
        <w:t xml:space="preserve">Gambar 2.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Gambar_2.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2</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Model Penelitian</w:t>
      </w:r>
      <w:bookmarkEnd w:id="36"/>
    </w:p>
    <w:p w14:paraId="3CABFA4D" w14:textId="45F43AA4" w:rsidR="001B539A" w:rsidRPr="00A07C45" w:rsidRDefault="001B539A" w:rsidP="007477EE">
      <w:pPr>
        <w:spacing w:line="480" w:lineRule="auto"/>
        <w:jc w:val="both"/>
        <w:rPr>
          <w:rFonts w:asciiTheme="majorBidi" w:hAnsiTheme="majorBidi" w:cstheme="majorBidi"/>
          <w:sz w:val="24"/>
          <w:szCs w:val="24"/>
        </w:rPr>
      </w:pPr>
      <w:r w:rsidRPr="00A07C45">
        <w:rPr>
          <w:rFonts w:asciiTheme="majorBidi" w:hAnsiTheme="majorBidi" w:cstheme="majorBidi"/>
          <w:sz w:val="24"/>
          <w:szCs w:val="24"/>
        </w:rPr>
        <w:br w:type="page"/>
      </w:r>
    </w:p>
    <w:p w14:paraId="60AD237E" w14:textId="77777777" w:rsidR="009B7695" w:rsidRDefault="001C2327" w:rsidP="00892D7A">
      <w:pPr>
        <w:pStyle w:val="Judul1"/>
        <w:spacing w:before="0" w:line="480" w:lineRule="auto"/>
        <w:jc w:val="center"/>
        <w:rPr>
          <w:sz w:val="24"/>
          <w:szCs w:val="24"/>
        </w:rPr>
      </w:pPr>
      <w:bookmarkStart w:id="37" w:name="_Toc206532005"/>
      <w:r w:rsidRPr="00A07C45">
        <w:rPr>
          <w:sz w:val="24"/>
          <w:szCs w:val="24"/>
        </w:rPr>
        <w:lastRenderedPageBreak/>
        <w:t>B</w:t>
      </w:r>
      <w:r w:rsidR="004A5DE9" w:rsidRPr="00A07C45">
        <w:rPr>
          <w:sz w:val="24"/>
          <w:szCs w:val="24"/>
        </w:rPr>
        <w:t>AB III</w:t>
      </w:r>
      <w:bookmarkEnd w:id="37"/>
      <w:r w:rsidR="00A9598F" w:rsidRPr="00A07C45">
        <w:rPr>
          <w:sz w:val="24"/>
          <w:szCs w:val="24"/>
        </w:rPr>
        <w:t xml:space="preserve"> </w:t>
      </w:r>
    </w:p>
    <w:p w14:paraId="080D0FA8" w14:textId="33EE8690" w:rsidR="006E6AE6" w:rsidRPr="00A07C45" w:rsidRDefault="004A5DE9" w:rsidP="00892D7A">
      <w:pPr>
        <w:pStyle w:val="Judul1"/>
        <w:spacing w:before="0" w:line="480" w:lineRule="auto"/>
        <w:jc w:val="center"/>
        <w:rPr>
          <w:sz w:val="24"/>
          <w:szCs w:val="24"/>
        </w:rPr>
      </w:pPr>
      <w:bookmarkStart w:id="38" w:name="_Toc206532006"/>
      <w:r w:rsidRPr="00A07C45">
        <w:rPr>
          <w:sz w:val="24"/>
          <w:szCs w:val="24"/>
        </w:rPr>
        <w:t>METODE PENELITIAN</w:t>
      </w:r>
      <w:bookmarkEnd w:id="38"/>
    </w:p>
    <w:p w14:paraId="4601EDC5" w14:textId="6722A98E" w:rsidR="001B539A" w:rsidRPr="00A07C45" w:rsidRDefault="00882720" w:rsidP="007477EE">
      <w:pPr>
        <w:pStyle w:val="Judul2"/>
        <w:spacing w:before="0" w:line="480" w:lineRule="auto"/>
        <w:jc w:val="both"/>
        <w:rPr>
          <w:b/>
          <w:bCs/>
          <w:szCs w:val="24"/>
        </w:rPr>
      </w:pPr>
      <w:bookmarkStart w:id="39" w:name="_Toc206532007"/>
      <w:r w:rsidRPr="00A07C45">
        <w:rPr>
          <w:b/>
          <w:bCs/>
          <w:szCs w:val="24"/>
        </w:rPr>
        <w:t>3.1</w:t>
      </w:r>
      <w:r w:rsidRPr="00A07C45">
        <w:rPr>
          <w:b/>
          <w:bCs/>
          <w:szCs w:val="24"/>
        </w:rPr>
        <w:tab/>
        <w:t xml:space="preserve">Definisi Operasional dan Pengukuran </w:t>
      </w:r>
      <w:proofErr w:type="spellStart"/>
      <w:r w:rsidRPr="00A07C45">
        <w:rPr>
          <w:b/>
          <w:bCs/>
          <w:szCs w:val="24"/>
        </w:rPr>
        <w:t>Variable</w:t>
      </w:r>
      <w:bookmarkEnd w:id="39"/>
      <w:proofErr w:type="spellEnd"/>
    </w:p>
    <w:p w14:paraId="11BC3A31" w14:textId="30097DA5" w:rsidR="00F90781" w:rsidRPr="00A07C45" w:rsidRDefault="00F90781" w:rsidP="007477EE">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t>Makna operasional adalah aspek yang digunakan untuk menentukan indikator yang menggambarkan variabel untuk menentukan, mengevaluasi, atau mengukur variabel yang digunakan dalam penelitian</w:t>
      </w:r>
      <w:r w:rsidR="00865B3F" w:rsidRPr="00A07C45">
        <w:rPr>
          <w:rFonts w:asciiTheme="majorBidi" w:hAnsiTheme="majorBidi" w:cstheme="majorBidi"/>
          <w:sz w:val="24"/>
          <w:szCs w:val="24"/>
        </w:rPr>
        <w:t xml:space="preserve">. </w:t>
      </w:r>
      <w:r w:rsidR="00FB056D" w:rsidRPr="00A07C45">
        <w:rPr>
          <w:rFonts w:asciiTheme="majorBidi" w:hAnsiTheme="majorBidi" w:cstheme="majorBidi"/>
          <w:sz w:val="24"/>
          <w:szCs w:val="24"/>
        </w:rPr>
        <w:t>Berikut definisi operasional yang digunakan pada penelitian ini</w:t>
      </w:r>
      <w:r w:rsidR="00901499" w:rsidRPr="00A07C45">
        <w:rPr>
          <w:rFonts w:asciiTheme="majorBidi" w:hAnsiTheme="majorBidi" w:cstheme="majorBidi"/>
          <w:sz w:val="24"/>
          <w:szCs w:val="24"/>
        </w:rPr>
        <w:t>:</w:t>
      </w:r>
    </w:p>
    <w:p w14:paraId="320E169F" w14:textId="4A7CDD7E" w:rsidR="00882720" w:rsidRPr="00A07C45" w:rsidRDefault="00882720" w:rsidP="007477EE">
      <w:pPr>
        <w:pStyle w:val="Judul3"/>
        <w:spacing w:line="480" w:lineRule="auto"/>
        <w:jc w:val="both"/>
      </w:pPr>
      <w:bookmarkStart w:id="40" w:name="_Toc206532008"/>
      <w:r w:rsidRPr="00A07C45">
        <w:t>3.1.1</w:t>
      </w:r>
      <w:r w:rsidRPr="00A07C45">
        <w:tab/>
      </w:r>
      <w:proofErr w:type="spellStart"/>
      <w:r w:rsidRPr="00A07C45">
        <w:t>Variable</w:t>
      </w:r>
      <w:proofErr w:type="spellEnd"/>
      <w:r w:rsidRPr="00A07C45">
        <w:t xml:space="preserve"> Dependen (Y)</w:t>
      </w:r>
      <w:bookmarkEnd w:id="40"/>
    </w:p>
    <w:p w14:paraId="72E18F78" w14:textId="0E3CC0AE" w:rsidR="001F009B" w:rsidRPr="00A07C45" w:rsidRDefault="00A66FBA" w:rsidP="001F009B">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r w:rsidR="001F009B" w:rsidRPr="00A07C45">
        <w:rPr>
          <w:rFonts w:asciiTheme="majorBidi" w:hAnsiTheme="majorBidi" w:cstheme="majorBidi"/>
          <w:sz w:val="24"/>
          <w:szCs w:val="24"/>
        </w:rPr>
        <w:t xml:space="preserve">Kepatuhan wajib pajak adalah perilaku wajib pajak memenuhi seluruh kewajiban perpajakan serta menjalankan hak-haknya terkait perpajakan. Objek kepatuhan wajib pajak pada penelitian ini yaitu UMKM </w:t>
      </w:r>
      <w:r w:rsidR="00A44058" w:rsidRPr="00A07C45">
        <w:rPr>
          <w:rFonts w:asciiTheme="majorBidi" w:hAnsiTheme="majorBidi" w:cstheme="majorBidi"/>
          <w:sz w:val="24"/>
          <w:szCs w:val="24"/>
        </w:rPr>
        <w:t xml:space="preserve">kecil dan menengah </w:t>
      </w:r>
      <w:r w:rsidR="001F009B" w:rsidRPr="00A07C45">
        <w:rPr>
          <w:rFonts w:asciiTheme="majorBidi" w:hAnsiTheme="majorBidi" w:cstheme="majorBidi"/>
          <w:sz w:val="24"/>
          <w:szCs w:val="24"/>
        </w:rPr>
        <w:t>yang terdaftar di KPP Pratama Samarinda Ulu tahun 2019-2024 dalam penelitian sebagai variabel dependen di lambangkan dengan Y, dan diukur melalui beberapa indikator yaitu:</w:t>
      </w:r>
    </w:p>
    <w:p w14:paraId="74BC566A" w14:textId="37A68489" w:rsidR="00502B37" w:rsidRPr="00A07C45" w:rsidRDefault="00DC3C98" w:rsidP="00E57615">
      <w:pPr>
        <w:pStyle w:val="DaftarParagraf"/>
        <w:numPr>
          <w:ilvl w:val="2"/>
          <w:numId w:val="17"/>
        </w:numPr>
        <w:spacing w:line="480" w:lineRule="auto"/>
        <w:ind w:left="993" w:hanging="284"/>
        <w:jc w:val="both"/>
        <w:rPr>
          <w:rFonts w:asciiTheme="majorBidi" w:hAnsiTheme="majorBidi" w:cstheme="majorBidi"/>
          <w:sz w:val="24"/>
          <w:szCs w:val="24"/>
        </w:rPr>
      </w:pPr>
      <w:r w:rsidRPr="00A07C45">
        <w:rPr>
          <w:rFonts w:asciiTheme="majorBidi" w:hAnsiTheme="majorBidi" w:cstheme="majorBidi"/>
          <w:sz w:val="24"/>
          <w:szCs w:val="24"/>
        </w:rPr>
        <w:t xml:space="preserve">Kepatuhan </w:t>
      </w:r>
      <w:r w:rsidR="00A744CE" w:rsidRPr="00A07C45">
        <w:rPr>
          <w:rFonts w:asciiTheme="majorBidi" w:hAnsiTheme="majorBidi" w:cstheme="majorBidi"/>
          <w:sz w:val="24"/>
          <w:szCs w:val="24"/>
        </w:rPr>
        <w:t xml:space="preserve">saat </w:t>
      </w:r>
      <w:r w:rsidR="001D7DD2" w:rsidRPr="00A07C45">
        <w:rPr>
          <w:rFonts w:asciiTheme="majorBidi" w:hAnsiTheme="majorBidi" w:cstheme="majorBidi"/>
          <w:sz w:val="24"/>
          <w:szCs w:val="24"/>
        </w:rPr>
        <w:t>mendaftar</w:t>
      </w:r>
      <w:r w:rsidR="00A744CE" w:rsidRPr="00A07C45">
        <w:rPr>
          <w:rFonts w:asciiTheme="majorBidi" w:hAnsiTheme="majorBidi" w:cstheme="majorBidi"/>
          <w:sz w:val="24"/>
          <w:szCs w:val="24"/>
        </w:rPr>
        <w:t xml:space="preserve"> sebagai wajib pajak</w:t>
      </w:r>
    </w:p>
    <w:p w14:paraId="4F7C0BD0" w14:textId="5C52C420" w:rsidR="00ED5CDE" w:rsidRPr="00A07C45" w:rsidRDefault="00A744CE" w:rsidP="00E57615">
      <w:pPr>
        <w:pStyle w:val="DaftarParagraf"/>
        <w:numPr>
          <w:ilvl w:val="2"/>
          <w:numId w:val="17"/>
        </w:numPr>
        <w:spacing w:line="480" w:lineRule="auto"/>
        <w:ind w:left="993" w:hanging="284"/>
        <w:jc w:val="both"/>
        <w:rPr>
          <w:rFonts w:asciiTheme="majorBidi" w:hAnsiTheme="majorBidi" w:cstheme="majorBidi"/>
          <w:sz w:val="24"/>
          <w:szCs w:val="24"/>
        </w:rPr>
      </w:pPr>
      <w:r w:rsidRPr="00A07C45">
        <w:rPr>
          <w:rFonts w:asciiTheme="majorBidi" w:hAnsiTheme="majorBidi" w:cstheme="majorBidi"/>
          <w:sz w:val="24"/>
          <w:szCs w:val="24"/>
        </w:rPr>
        <w:t>Kepatuhan menyampaikan surat pemberitahuan</w:t>
      </w:r>
    </w:p>
    <w:p w14:paraId="664A72A5" w14:textId="5E6377B1" w:rsidR="00A744CE" w:rsidRPr="00A07C45" w:rsidRDefault="00A744CE" w:rsidP="00E57615">
      <w:pPr>
        <w:pStyle w:val="DaftarParagraf"/>
        <w:numPr>
          <w:ilvl w:val="2"/>
          <w:numId w:val="17"/>
        </w:numPr>
        <w:spacing w:after="0" w:line="480" w:lineRule="auto"/>
        <w:ind w:left="993" w:hanging="284"/>
        <w:jc w:val="both"/>
        <w:rPr>
          <w:rFonts w:asciiTheme="majorBidi" w:hAnsiTheme="majorBidi" w:cstheme="majorBidi"/>
          <w:sz w:val="24"/>
          <w:szCs w:val="24"/>
        </w:rPr>
      </w:pPr>
      <w:r w:rsidRPr="00A07C45">
        <w:rPr>
          <w:rFonts w:asciiTheme="majorBidi" w:hAnsiTheme="majorBidi" w:cstheme="majorBidi"/>
          <w:sz w:val="24"/>
          <w:szCs w:val="24"/>
        </w:rPr>
        <w:t xml:space="preserve">Kepatuhan dalam menghitung dan melunasi pajak </w:t>
      </w:r>
      <w:proofErr w:type="spellStart"/>
      <w:r w:rsidRPr="00A07C45">
        <w:rPr>
          <w:rFonts w:asciiTheme="majorBidi" w:hAnsiTheme="majorBidi" w:cstheme="majorBidi"/>
          <w:sz w:val="24"/>
          <w:szCs w:val="24"/>
        </w:rPr>
        <w:t>terhutang</w:t>
      </w:r>
      <w:proofErr w:type="spellEnd"/>
    </w:p>
    <w:p w14:paraId="08660D63" w14:textId="436C11E6" w:rsidR="00850FC2" w:rsidRPr="00A07C45" w:rsidRDefault="00D1749F" w:rsidP="00071453">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t xml:space="preserve">Variabel kepatuhan wajib pajak </w:t>
      </w:r>
      <w:r w:rsidR="001B1695" w:rsidRPr="00A07C45">
        <w:rPr>
          <w:rFonts w:asciiTheme="majorBidi" w:hAnsiTheme="majorBidi" w:cstheme="majorBidi"/>
          <w:sz w:val="24"/>
          <w:szCs w:val="24"/>
        </w:rPr>
        <w:t xml:space="preserve">akan dihitung menggunakan skala </w:t>
      </w:r>
      <w:proofErr w:type="spellStart"/>
      <w:r w:rsidR="001B1695" w:rsidRPr="00A07C45">
        <w:rPr>
          <w:rFonts w:asciiTheme="majorBidi" w:hAnsiTheme="majorBidi" w:cstheme="majorBidi"/>
          <w:sz w:val="24"/>
          <w:szCs w:val="24"/>
        </w:rPr>
        <w:t>Likert</w:t>
      </w:r>
      <w:proofErr w:type="spellEnd"/>
      <w:r w:rsidR="002B46CB">
        <w:rPr>
          <w:rFonts w:asciiTheme="majorBidi" w:hAnsiTheme="majorBidi" w:cstheme="majorBidi"/>
          <w:sz w:val="24"/>
          <w:szCs w:val="24"/>
        </w:rPr>
        <w:t>.</w:t>
      </w:r>
    </w:p>
    <w:p w14:paraId="439EF2CC" w14:textId="3D00C7D3" w:rsidR="00850FC2" w:rsidRPr="00A07C45" w:rsidRDefault="00850FC2" w:rsidP="00850FC2">
      <w:pPr>
        <w:rPr>
          <w:rFonts w:asciiTheme="majorBidi" w:hAnsiTheme="majorBidi" w:cstheme="majorBidi"/>
          <w:sz w:val="24"/>
          <w:szCs w:val="24"/>
        </w:rPr>
      </w:pPr>
    </w:p>
    <w:p w14:paraId="1F03E28C" w14:textId="4E83A219" w:rsidR="001B1695" w:rsidRPr="00A07C45" w:rsidRDefault="00850FC2" w:rsidP="00850FC2">
      <w:pPr>
        <w:rPr>
          <w:rFonts w:asciiTheme="majorBidi" w:hAnsiTheme="majorBidi" w:cstheme="majorBidi"/>
          <w:sz w:val="24"/>
          <w:szCs w:val="24"/>
        </w:rPr>
      </w:pPr>
      <w:r w:rsidRPr="00A07C45">
        <w:rPr>
          <w:rFonts w:asciiTheme="majorBidi" w:hAnsiTheme="majorBidi" w:cstheme="majorBidi"/>
          <w:sz w:val="24"/>
          <w:szCs w:val="24"/>
        </w:rPr>
        <w:br w:type="page"/>
      </w:r>
    </w:p>
    <w:p w14:paraId="30BC59E6" w14:textId="7156F8CB" w:rsidR="00B566A3" w:rsidRPr="00A07C45" w:rsidRDefault="00B566A3" w:rsidP="00233685">
      <w:pPr>
        <w:pStyle w:val="Keterangan"/>
        <w:spacing w:after="0"/>
        <w:rPr>
          <w:rFonts w:asciiTheme="majorBidi" w:hAnsiTheme="majorBidi" w:cstheme="majorBidi"/>
          <w:b/>
          <w:bCs/>
          <w:i w:val="0"/>
          <w:iCs w:val="0"/>
          <w:color w:val="auto"/>
          <w:sz w:val="22"/>
          <w:szCs w:val="22"/>
        </w:rPr>
      </w:pPr>
      <w:bookmarkStart w:id="41" w:name="_Toc179459235"/>
      <w:r w:rsidRPr="00A07C45">
        <w:rPr>
          <w:rFonts w:asciiTheme="majorBidi" w:hAnsiTheme="majorBidi" w:cstheme="majorBidi"/>
          <w:b/>
          <w:bCs/>
          <w:i w:val="0"/>
          <w:iCs w:val="0"/>
          <w:color w:val="auto"/>
          <w:sz w:val="22"/>
          <w:szCs w:val="22"/>
        </w:rPr>
        <w:lastRenderedPageBreak/>
        <w:t>Tabel 3.</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Tabel_3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1</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Pengukuran variabel kepatuhan wajib pajak (Y)</w:t>
      </w:r>
      <w:bookmarkEnd w:id="41"/>
    </w:p>
    <w:tbl>
      <w:tblPr>
        <w:tblStyle w:val="KisiTabel"/>
        <w:tblW w:w="5000" w:type="pct"/>
        <w:tblLook w:val="04A0" w:firstRow="1" w:lastRow="0" w:firstColumn="1" w:lastColumn="0" w:noHBand="0" w:noVBand="1"/>
      </w:tblPr>
      <w:tblGrid>
        <w:gridCol w:w="1272"/>
        <w:gridCol w:w="3068"/>
        <w:gridCol w:w="1043"/>
        <w:gridCol w:w="1276"/>
        <w:gridCol w:w="1268"/>
      </w:tblGrid>
      <w:tr w:rsidR="005148C6" w:rsidRPr="00A07C45" w14:paraId="56049392" w14:textId="77777777" w:rsidTr="00326F01">
        <w:tc>
          <w:tcPr>
            <w:tcW w:w="802" w:type="pct"/>
            <w:tcBorders>
              <w:bottom w:val="single" w:sz="4" w:space="0" w:color="auto"/>
            </w:tcBorders>
          </w:tcPr>
          <w:p w14:paraId="4600610F" w14:textId="4314847F" w:rsidR="00B44671" w:rsidRPr="00A07C45" w:rsidRDefault="00B44671" w:rsidP="00C10503">
            <w:pPr>
              <w:jc w:val="center"/>
              <w:rPr>
                <w:rFonts w:asciiTheme="majorBidi" w:hAnsiTheme="majorBidi" w:cstheme="majorBidi"/>
                <w:b/>
                <w:bCs/>
                <w:sz w:val="20"/>
                <w:szCs w:val="20"/>
              </w:rPr>
            </w:pPr>
            <w:r w:rsidRPr="00A07C45">
              <w:rPr>
                <w:rFonts w:asciiTheme="majorBidi" w:hAnsiTheme="majorBidi" w:cstheme="majorBidi"/>
                <w:b/>
                <w:bCs/>
                <w:sz w:val="20"/>
                <w:szCs w:val="20"/>
              </w:rPr>
              <w:t>Variabel dependen</w:t>
            </w:r>
          </w:p>
        </w:tc>
        <w:tc>
          <w:tcPr>
            <w:tcW w:w="1935" w:type="pct"/>
          </w:tcPr>
          <w:p w14:paraId="17985B76" w14:textId="45FDAA6D" w:rsidR="00B44671" w:rsidRPr="00A07C45" w:rsidRDefault="00850FC2" w:rsidP="00C10503">
            <w:pPr>
              <w:jc w:val="center"/>
              <w:rPr>
                <w:rFonts w:asciiTheme="majorBidi" w:hAnsiTheme="majorBidi" w:cstheme="majorBidi"/>
                <w:b/>
                <w:bCs/>
                <w:sz w:val="20"/>
                <w:szCs w:val="20"/>
              </w:rPr>
            </w:pPr>
            <w:r w:rsidRPr="00A07C45">
              <w:rPr>
                <w:rFonts w:asciiTheme="majorBidi" w:hAnsiTheme="majorBidi" w:cstheme="majorBidi"/>
                <w:b/>
                <w:bCs/>
                <w:sz w:val="20"/>
                <w:szCs w:val="20"/>
              </w:rPr>
              <w:t>I</w:t>
            </w:r>
            <w:r w:rsidR="00B44671" w:rsidRPr="00A07C45">
              <w:rPr>
                <w:rFonts w:asciiTheme="majorBidi" w:hAnsiTheme="majorBidi" w:cstheme="majorBidi"/>
                <w:b/>
                <w:bCs/>
                <w:sz w:val="20"/>
                <w:szCs w:val="20"/>
              </w:rPr>
              <w:t>ndikator</w:t>
            </w:r>
          </w:p>
        </w:tc>
        <w:tc>
          <w:tcPr>
            <w:tcW w:w="658" w:type="pct"/>
          </w:tcPr>
          <w:p w14:paraId="4AF97DA1" w14:textId="596F9218" w:rsidR="00B44671" w:rsidRPr="00A07C45" w:rsidRDefault="00850FC2" w:rsidP="00C10503">
            <w:pPr>
              <w:jc w:val="center"/>
              <w:rPr>
                <w:rFonts w:asciiTheme="majorBidi" w:hAnsiTheme="majorBidi" w:cstheme="majorBidi"/>
                <w:b/>
                <w:bCs/>
                <w:sz w:val="20"/>
                <w:szCs w:val="20"/>
              </w:rPr>
            </w:pPr>
            <w:r w:rsidRPr="00A07C45">
              <w:rPr>
                <w:rFonts w:asciiTheme="majorBidi" w:hAnsiTheme="majorBidi" w:cstheme="majorBidi"/>
                <w:b/>
                <w:bCs/>
                <w:sz w:val="20"/>
                <w:szCs w:val="20"/>
              </w:rPr>
              <w:t>L</w:t>
            </w:r>
            <w:r w:rsidR="00B44671" w:rsidRPr="00A07C45">
              <w:rPr>
                <w:rFonts w:asciiTheme="majorBidi" w:hAnsiTheme="majorBidi" w:cstheme="majorBidi"/>
                <w:b/>
                <w:bCs/>
                <w:sz w:val="20"/>
                <w:szCs w:val="20"/>
              </w:rPr>
              <w:t>ambang</w:t>
            </w:r>
          </w:p>
        </w:tc>
        <w:tc>
          <w:tcPr>
            <w:tcW w:w="805" w:type="pct"/>
          </w:tcPr>
          <w:p w14:paraId="6055796E" w14:textId="2232F74B" w:rsidR="00B44671" w:rsidRPr="00A07C45" w:rsidRDefault="00B44671" w:rsidP="00C10503">
            <w:pPr>
              <w:jc w:val="center"/>
              <w:rPr>
                <w:rFonts w:asciiTheme="majorBidi" w:hAnsiTheme="majorBidi" w:cstheme="majorBidi"/>
                <w:b/>
                <w:bCs/>
                <w:sz w:val="20"/>
                <w:szCs w:val="20"/>
              </w:rPr>
            </w:pPr>
            <w:r w:rsidRPr="00A07C45">
              <w:rPr>
                <w:rFonts w:asciiTheme="majorBidi" w:hAnsiTheme="majorBidi" w:cstheme="majorBidi"/>
                <w:b/>
                <w:bCs/>
                <w:sz w:val="20"/>
                <w:szCs w:val="20"/>
              </w:rPr>
              <w:t>Butiran pernyataan</w:t>
            </w:r>
          </w:p>
        </w:tc>
        <w:tc>
          <w:tcPr>
            <w:tcW w:w="800" w:type="pct"/>
          </w:tcPr>
          <w:p w14:paraId="4A205909" w14:textId="386C4093" w:rsidR="00B44671" w:rsidRPr="00A07C45" w:rsidRDefault="00B44671" w:rsidP="00C10503">
            <w:pPr>
              <w:jc w:val="center"/>
              <w:rPr>
                <w:rFonts w:asciiTheme="majorBidi" w:hAnsiTheme="majorBidi" w:cstheme="majorBidi"/>
                <w:b/>
                <w:bCs/>
                <w:sz w:val="20"/>
                <w:szCs w:val="20"/>
              </w:rPr>
            </w:pPr>
            <w:r w:rsidRPr="00A07C45">
              <w:rPr>
                <w:rFonts w:asciiTheme="majorBidi" w:hAnsiTheme="majorBidi" w:cstheme="majorBidi"/>
                <w:b/>
                <w:bCs/>
                <w:sz w:val="20"/>
                <w:szCs w:val="20"/>
              </w:rPr>
              <w:t>Jumlah pernyataan</w:t>
            </w:r>
          </w:p>
        </w:tc>
      </w:tr>
      <w:tr w:rsidR="005148C6" w:rsidRPr="00A07C45" w14:paraId="56CDEA9C" w14:textId="77777777" w:rsidTr="00326F01">
        <w:tc>
          <w:tcPr>
            <w:tcW w:w="802" w:type="pct"/>
            <w:tcBorders>
              <w:top w:val="single" w:sz="4" w:space="0" w:color="auto"/>
              <w:left w:val="single" w:sz="4" w:space="0" w:color="auto"/>
              <w:bottom w:val="nil"/>
              <w:right w:val="single" w:sz="4" w:space="0" w:color="auto"/>
            </w:tcBorders>
          </w:tcPr>
          <w:p w14:paraId="089E3810" w14:textId="154F527C" w:rsidR="00B44671" w:rsidRPr="00A07C45" w:rsidRDefault="00B44671" w:rsidP="00C10503">
            <w:pPr>
              <w:rPr>
                <w:rFonts w:asciiTheme="majorBidi" w:hAnsiTheme="majorBidi" w:cstheme="majorBidi"/>
                <w:sz w:val="20"/>
                <w:szCs w:val="20"/>
              </w:rPr>
            </w:pPr>
            <w:r w:rsidRPr="00A07C45">
              <w:rPr>
                <w:rFonts w:asciiTheme="majorBidi" w:hAnsiTheme="majorBidi" w:cstheme="majorBidi"/>
                <w:sz w:val="20"/>
                <w:szCs w:val="20"/>
              </w:rPr>
              <w:t>Kepatuhan wajib pajak</w:t>
            </w:r>
          </w:p>
        </w:tc>
        <w:tc>
          <w:tcPr>
            <w:tcW w:w="1935" w:type="pct"/>
            <w:tcBorders>
              <w:left w:val="single" w:sz="4" w:space="0" w:color="auto"/>
            </w:tcBorders>
          </w:tcPr>
          <w:p w14:paraId="2C1BB3F9" w14:textId="1152B5D7" w:rsidR="00850FC2" w:rsidRPr="00A07C45" w:rsidRDefault="00B44671" w:rsidP="00C10503">
            <w:pPr>
              <w:rPr>
                <w:rFonts w:asciiTheme="majorBidi" w:hAnsiTheme="majorBidi" w:cstheme="majorBidi"/>
                <w:sz w:val="20"/>
                <w:szCs w:val="20"/>
              </w:rPr>
            </w:pPr>
            <w:r w:rsidRPr="00A07C45">
              <w:rPr>
                <w:rFonts w:asciiTheme="majorBidi" w:hAnsiTheme="majorBidi" w:cstheme="majorBidi"/>
                <w:sz w:val="20"/>
                <w:szCs w:val="20"/>
              </w:rPr>
              <w:t>Kepatuhan saat mendaftar</w:t>
            </w:r>
          </w:p>
          <w:p w14:paraId="38D96021" w14:textId="3DD43305" w:rsidR="00B44671" w:rsidRPr="00A07C45" w:rsidRDefault="00B44671" w:rsidP="00C10503">
            <w:pPr>
              <w:rPr>
                <w:rFonts w:asciiTheme="majorBidi" w:hAnsiTheme="majorBidi" w:cstheme="majorBidi"/>
                <w:sz w:val="20"/>
                <w:szCs w:val="20"/>
              </w:rPr>
            </w:pPr>
            <w:r w:rsidRPr="00A07C45">
              <w:rPr>
                <w:rFonts w:asciiTheme="majorBidi" w:hAnsiTheme="majorBidi" w:cstheme="majorBidi"/>
                <w:sz w:val="20"/>
                <w:szCs w:val="20"/>
              </w:rPr>
              <w:t>sebagai wajib pajak</w:t>
            </w:r>
          </w:p>
        </w:tc>
        <w:tc>
          <w:tcPr>
            <w:tcW w:w="658" w:type="pct"/>
          </w:tcPr>
          <w:p w14:paraId="0649B32D" w14:textId="4A4BA12B" w:rsidR="00B44671" w:rsidRPr="00A07C45" w:rsidRDefault="00B44671" w:rsidP="00C10503">
            <w:pPr>
              <w:rPr>
                <w:rFonts w:asciiTheme="majorBidi" w:hAnsiTheme="majorBidi" w:cstheme="majorBidi"/>
                <w:sz w:val="20"/>
                <w:szCs w:val="20"/>
                <w:vertAlign w:val="subscript"/>
              </w:rPr>
            </w:pPr>
            <w:r w:rsidRPr="00A07C45">
              <w:rPr>
                <w:rFonts w:asciiTheme="majorBidi" w:hAnsiTheme="majorBidi" w:cstheme="majorBidi"/>
                <w:sz w:val="20"/>
                <w:szCs w:val="20"/>
              </w:rPr>
              <w:t>Y</w:t>
            </w:r>
            <w:r w:rsidRPr="00A07C45">
              <w:rPr>
                <w:rFonts w:asciiTheme="majorBidi" w:hAnsiTheme="majorBidi" w:cstheme="majorBidi"/>
                <w:sz w:val="20"/>
                <w:szCs w:val="20"/>
                <w:vertAlign w:val="subscript"/>
              </w:rPr>
              <w:t>1</w:t>
            </w:r>
          </w:p>
        </w:tc>
        <w:tc>
          <w:tcPr>
            <w:tcW w:w="805" w:type="pct"/>
          </w:tcPr>
          <w:p w14:paraId="64E54E1F" w14:textId="77777777" w:rsidR="00B44671" w:rsidRPr="00A07C45" w:rsidRDefault="00B44671" w:rsidP="00C10503">
            <w:pPr>
              <w:rPr>
                <w:rFonts w:asciiTheme="majorBidi" w:hAnsiTheme="majorBidi" w:cstheme="majorBidi"/>
                <w:sz w:val="20"/>
                <w:szCs w:val="20"/>
                <w:vertAlign w:val="subscript"/>
              </w:rPr>
            </w:pPr>
            <w:r w:rsidRPr="00A07C45">
              <w:rPr>
                <w:rFonts w:asciiTheme="majorBidi" w:hAnsiTheme="majorBidi" w:cstheme="majorBidi"/>
                <w:sz w:val="20"/>
                <w:szCs w:val="20"/>
              </w:rPr>
              <w:t>Y.1</w:t>
            </w:r>
            <w:r w:rsidRPr="00A07C45">
              <w:rPr>
                <w:rFonts w:asciiTheme="majorBidi" w:hAnsiTheme="majorBidi" w:cstheme="majorBidi"/>
                <w:sz w:val="20"/>
                <w:szCs w:val="20"/>
                <w:vertAlign w:val="subscript"/>
              </w:rPr>
              <w:t>a</w:t>
            </w:r>
          </w:p>
          <w:p w14:paraId="546B6903" w14:textId="147D9068" w:rsidR="00B44671" w:rsidRPr="00A07C45" w:rsidRDefault="00B44671" w:rsidP="00C10503">
            <w:pPr>
              <w:rPr>
                <w:rFonts w:asciiTheme="majorBidi" w:hAnsiTheme="majorBidi" w:cstheme="majorBidi"/>
                <w:sz w:val="20"/>
                <w:szCs w:val="20"/>
                <w:vertAlign w:val="subscript"/>
              </w:rPr>
            </w:pPr>
            <w:r w:rsidRPr="00A07C45">
              <w:rPr>
                <w:rFonts w:asciiTheme="majorBidi" w:hAnsiTheme="majorBidi" w:cstheme="majorBidi"/>
                <w:sz w:val="20"/>
                <w:szCs w:val="20"/>
              </w:rPr>
              <w:t>Y.1</w:t>
            </w:r>
            <w:r w:rsidRPr="00A07C45">
              <w:rPr>
                <w:rFonts w:asciiTheme="majorBidi" w:hAnsiTheme="majorBidi" w:cstheme="majorBidi"/>
                <w:sz w:val="20"/>
                <w:szCs w:val="20"/>
                <w:vertAlign w:val="subscript"/>
              </w:rPr>
              <w:t>b</w:t>
            </w:r>
          </w:p>
        </w:tc>
        <w:tc>
          <w:tcPr>
            <w:tcW w:w="800" w:type="pct"/>
          </w:tcPr>
          <w:p w14:paraId="37A8839D" w14:textId="072747D4" w:rsidR="00B44671" w:rsidRPr="00A07C45" w:rsidRDefault="00B44671" w:rsidP="00C10503">
            <w:pPr>
              <w:rPr>
                <w:rFonts w:asciiTheme="majorBidi" w:hAnsiTheme="majorBidi" w:cstheme="majorBidi"/>
                <w:sz w:val="20"/>
                <w:szCs w:val="20"/>
              </w:rPr>
            </w:pPr>
            <w:r w:rsidRPr="00A07C45">
              <w:rPr>
                <w:rFonts w:asciiTheme="majorBidi" w:hAnsiTheme="majorBidi" w:cstheme="majorBidi"/>
                <w:sz w:val="20"/>
                <w:szCs w:val="20"/>
              </w:rPr>
              <w:t>2</w:t>
            </w:r>
          </w:p>
        </w:tc>
      </w:tr>
      <w:tr w:rsidR="005148C6" w:rsidRPr="00A07C45" w14:paraId="2D632186" w14:textId="77777777" w:rsidTr="00326F01">
        <w:tc>
          <w:tcPr>
            <w:tcW w:w="802" w:type="pct"/>
            <w:tcBorders>
              <w:top w:val="nil"/>
              <w:left w:val="single" w:sz="4" w:space="0" w:color="auto"/>
              <w:bottom w:val="nil"/>
              <w:right w:val="single" w:sz="4" w:space="0" w:color="auto"/>
            </w:tcBorders>
          </w:tcPr>
          <w:p w14:paraId="34AE54F0" w14:textId="77777777" w:rsidR="00B44671" w:rsidRPr="00A07C45" w:rsidRDefault="00B44671" w:rsidP="00C10503">
            <w:pPr>
              <w:rPr>
                <w:rFonts w:asciiTheme="majorBidi" w:hAnsiTheme="majorBidi" w:cstheme="majorBidi"/>
                <w:sz w:val="20"/>
                <w:szCs w:val="20"/>
              </w:rPr>
            </w:pPr>
          </w:p>
        </w:tc>
        <w:tc>
          <w:tcPr>
            <w:tcW w:w="1935" w:type="pct"/>
            <w:tcBorders>
              <w:left w:val="single" w:sz="4" w:space="0" w:color="auto"/>
            </w:tcBorders>
          </w:tcPr>
          <w:p w14:paraId="1EFD551B" w14:textId="28FD7C8A" w:rsidR="00B44671" w:rsidRPr="00A07C45" w:rsidRDefault="00B44671" w:rsidP="00C10503">
            <w:pPr>
              <w:rPr>
                <w:rFonts w:asciiTheme="majorBidi" w:hAnsiTheme="majorBidi" w:cstheme="majorBidi"/>
                <w:sz w:val="20"/>
                <w:szCs w:val="20"/>
              </w:rPr>
            </w:pPr>
            <w:r w:rsidRPr="00A07C45">
              <w:rPr>
                <w:rFonts w:asciiTheme="majorBidi" w:hAnsiTheme="majorBidi" w:cstheme="majorBidi"/>
                <w:sz w:val="20"/>
                <w:szCs w:val="20"/>
              </w:rPr>
              <w:t>Kepatuhan menyampaikan surat pemberitahuan</w:t>
            </w:r>
          </w:p>
        </w:tc>
        <w:tc>
          <w:tcPr>
            <w:tcW w:w="658" w:type="pct"/>
          </w:tcPr>
          <w:p w14:paraId="77B69F15" w14:textId="7C58B5AD" w:rsidR="00B44671" w:rsidRPr="00A07C45" w:rsidRDefault="00B44671" w:rsidP="00C10503">
            <w:pPr>
              <w:rPr>
                <w:rFonts w:asciiTheme="majorBidi" w:hAnsiTheme="majorBidi" w:cstheme="majorBidi"/>
                <w:sz w:val="20"/>
                <w:szCs w:val="20"/>
                <w:vertAlign w:val="subscript"/>
              </w:rPr>
            </w:pPr>
            <w:r w:rsidRPr="00A07C45">
              <w:rPr>
                <w:rFonts w:asciiTheme="majorBidi" w:hAnsiTheme="majorBidi" w:cstheme="majorBidi"/>
                <w:sz w:val="20"/>
                <w:szCs w:val="20"/>
              </w:rPr>
              <w:t>Y</w:t>
            </w:r>
            <w:r w:rsidRPr="00A07C45">
              <w:rPr>
                <w:rFonts w:asciiTheme="majorBidi" w:hAnsiTheme="majorBidi" w:cstheme="majorBidi"/>
                <w:sz w:val="20"/>
                <w:szCs w:val="20"/>
                <w:vertAlign w:val="subscript"/>
              </w:rPr>
              <w:t>2</w:t>
            </w:r>
          </w:p>
        </w:tc>
        <w:tc>
          <w:tcPr>
            <w:tcW w:w="805" w:type="pct"/>
          </w:tcPr>
          <w:p w14:paraId="68494CC1" w14:textId="1E584A04" w:rsidR="00B44671" w:rsidRPr="00A07C45" w:rsidRDefault="00B44671" w:rsidP="00C10503">
            <w:pPr>
              <w:rPr>
                <w:rFonts w:asciiTheme="majorBidi" w:hAnsiTheme="majorBidi" w:cstheme="majorBidi"/>
                <w:sz w:val="20"/>
                <w:szCs w:val="20"/>
                <w:vertAlign w:val="subscript"/>
              </w:rPr>
            </w:pPr>
            <w:r w:rsidRPr="00A07C45">
              <w:rPr>
                <w:rFonts w:asciiTheme="majorBidi" w:hAnsiTheme="majorBidi" w:cstheme="majorBidi"/>
                <w:sz w:val="20"/>
                <w:szCs w:val="20"/>
              </w:rPr>
              <w:t>Y.2</w:t>
            </w:r>
            <w:r w:rsidRPr="00A07C45">
              <w:rPr>
                <w:rFonts w:asciiTheme="majorBidi" w:hAnsiTheme="majorBidi" w:cstheme="majorBidi"/>
                <w:sz w:val="20"/>
                <w:szCs w:val="20"/>
                <w:vertAlign w:val="subscript"/>
              </w:rPr>
              <w:t>a</w:t>
            </w:r>
          </w:p>
          <w:p w14:paraId="3401E443" w14:textId="78343429" w:rsidR="00B44671" w:rsidRPr="00A07C45" w:rsidRDefault="00B44671" w:rsidP="00C10503">
            <w:pPr>
              <w:rPr>
                <w:rFonts w:asciiTheme="majorBidi" w:hAnsiTheme="majorBidi" w:cstheme="majorBidi"/>
                <w:sz w:val="20"/>
                <w:szCs w:val="20"/>
                <w:vertAlign w:val="subscript"/>
              </w:rPr>
            </w:pPr>
            <w:r w:rsidRPr="00A07C45">
              <w:rPr>
                <w:rFonts w:asciiTheme="majorBidi" w:hAnsiTheme="majorBidi" w:cstheme="majorBidi"/>
                <w:sz w:val="20"/>
                <w:szCs w:val="20"/>
              </w:rPr>
              <w:t>Y.2</w:t>
            </w:r>
            <w:r w:rsidRPr="00A07C45">
              <w:rPr>
                <w:rFonts w:asciiTheme="majorBidi" w:hAnsiTheme="majorBidi" w:cstheme="majorBidi"/>
                <w:sz w:val="20"/>
                <w:szCs w:val="20"/>
                <w:vertAlign w:val="subscript"/>
              </w:rPr>
              <w:t>b</w:t>
            </w:r>
          </w:p>
        </w:tc>
        <w:tc>
          <w:tcPr>
            <w:tcW w:w="800" w:type="pct"/>
          </w:tcPr>
          <w:p w14:paraId="479EAD17" w14:textId="08FB4332" w:rsidR="00B44671" w:rsidRPr="00A07C45" w:rsidRDefault="00B44671" w:rsidP="00C10503">
            <w:pPr>
              <w:rPr>
                <w:rFonts w:asciiTheme="majorBidi" w:hAnsiTheme="majorBidi" w:cstheme="majorBidi"/>
                <w:sz w:val="20"/>
                <w:szCs w:val="20"/>
              </w:rPr>
            </w:pPr>
            <w:r w:rsidRPr="00A07C45">
              <w:rPr>
                <w:rFonts w:asciiTheme="majorBidi" w:hAnsiTheme="majorBidi" w:cstheme="majorBidi"/>
                <w:sz w:val="20"/>
                <w:szCs w:val="20"/>
              </w:rPr>
              <w:t>2</w:t>
            </w:r>
          </w:p>
        </w:tc>
      </w:tr>
      <w:tr w:rsidR="005148C6" w:rsidRPr="00A07C45" w14:paraId="44BB828F" w14:textId="77777777" w:rsidTr="00326F01">
        <w:tc>
          <w:tcPr>
            <w:tcW w:w="802" w:type="pct"/>
            <w:tcBorders>
              <w:top w:val="nil"/>
              <w:left w:val="single" w:sz="4" w:space="0" w:color="auto"/>
              <w:bottom w:val="single" w:sz="4" w:space="0" w:color="auto"/>
              <w:right w:val="single" w:sz="4" w:space="0" w:color="auto"/>
            </w:tcBorders>
          </w:tcPr>
          <w:p w14:paraId="4F09E72C" w14:textId="77777777" w:rsidR="00B44671" w:rsidRPr="00A07C45" w:rsidRDefault="00B44671" w:rsidP="00C10503">
            <w:pPr>
              <w:rPr>
                <w:rFonts w:asciiTheme="majorBidi" w:hAnsiTheme="majorBidi" w:cstheme="majorBidi"/>
                <w:sz w:val="20"/>
                <w:szCs w:val="20"/>
              </w:rPr>
            </w:pPr>
          </w:p>
        </w:tc>
        <w:tc>
          <w:tcPr>
            <w:tcW w:w="1935" w:type="pct"/>
            <w:tcBorders>
              <w:left w:val="single" w:sz="4" w:space="0" w:color="auto"/>
            </w:tcBorders>
          </w:tcPr>
          <w:p w14:paraId="4F54C6BF" w14:textId="2D16B0B4" w:rsidR="00850FC2" w:rsidRPr="00A07C45" w:rsidRDefault="00B44671" w:rsidP="00C10503">
            <w:pPr>
              <w:rPr>
                <w:rFonts w:asciiTheme="majorBidi" w:hAnsiTheme="majorBidi" w:cstheme="majorBidi"/>
                <w:sz w:val="20"/>
                <w:szCs w:val="20"/>
              </w:rPr>
            </w:pPr>
            <w:r w:rsidRPr="00A07C45">
              <w:rPr>
                <w:rFonts w:asciiTheme="majorBidi" w:hAnsiTheme="majorBidi" w:cstheme="majorBidi"/>
                <w:sz w:val="20"/>
                <w:szCs w:val="20"/>
              </w:rPr>
              <w:t>Kepatuhan dalam menghitung</w:t>
            </w:r>
          </w:p>
          <w:p w14:paraId="49F6667D" w14:textId="02597B3C" w:rsidR="00B44671" w:rsidRPr="00A07C45" w:rsidRDefault="00B44671" w:rsidP="00C10503">
            <w:pPr>
              <w:rPr>
                <w:rFonts w:asciiTheme="majorBidi" w:hAnsiTheme="majorBidi" w:cstheme="majorBidi"/>
                <w:sz w:val="20"/>
                <w:szCs w:val="20"/>
              </w:rPr>
            </w:pPr>
            <w:r w:rsidRPr="00A07C45">
              <w:rPr>
                <w:rFonts w:asciiTheme="majorBidi" w:hAnsiTheme="majorBidi" w:cstheme="majorBidi"/>
                <w:sz w:val="20"/>
                <w:szCs w:val="20"/>
              </w:rPr>
              <w:t xml:space="preserve">dan melunasi pajak </w:t>
            </w:r>
            <w:proofErr w:type="spellStart"/>
            <w:r w:rsidRPr="00A07C45">
              <w:rPr>
                <w:rFonts w:asciiTheme="majorBidi" w:hAnsiTheme="majorBidi" w:cstheme="majorBidi"/>
                <w:sz w:val="20"/>
                <w:szCs w:val="20"/>
              </w:rPr>
              <w:t>terhutang</w:t>
            </w:r>
            <w:proofErr w:type="spellEnd"/>
          </w:p>
        </w:tc>
        <w:tc>
          <w:tcPr>
            <w:tcW w:w="658" w:type="pct"/>
          </w:tcPr>
          <w:p w14:paraId="0CC6ABA5" w14:textId="3542AB1B" w:rsidR="00B44671" w:rsidRPr="00A07C45" w:rsidRDefault="00B44671" w:rsidP="00C10503">
            <w:pPr>
              <w:rPr>
                <w:rFonts w:asciiTheme="majorBidi" w:hAnsiTheme="majorBidi" w:cstheme="majorBidi"/>
                <w:sz w:val="20"/>
                <w:szCs w:val="20"/>
                <w:vertAlign w:val="subscript"/>
              </w:rPr>
            </w:pPr>
            <w:r w:rsidRPr="00A07C45">
              <w:rPr>
                <w:rFonts w:asciiTheme="majorBidi" w:hAnsiTheme="majorBidi" w:cstheme="majorBidi"/>
                <w:sz w:val="20"/>
                <w:szCs w:val="20"/>
              </w:rPr>
              <w:t>Y</w:t>
            </w:r>
            <w:r w:rsidRPr="00A07C45">
              <w:rPr>
                <w:rFonts w:asciiTheme="majorBidi" w:hAnsiTheme="majorBidi" w:cstheme="majorBidi"/>
                <w:sz w:val="20"/>
                <w:szCs w:val="20"/>
                <w:vertAlign w:val="subscript"/>
              </w:rPr>
              <w:t>3</w:t>
            </w:r>
          </w:p>
        </w:tc>
        <w:tc>
          <w:tcPr>
            <w:tcW w:w="805" w:type="pct"/>
          </w:tcPr>
          <w:p w14:paraId="091CBC6A" w14:textId="05C21098" w:rsidR="00B44671" w:rsidRPr="00A07C45" w:rsidRDefault="00B44671" w:rsidP="00C10503">
            <w:pPr>
              <w:rPr>
                <w:rFonts w:asciiTheme="majorBidi" w:hAnsiTheme="majorBidi" w:cstheme="majorBidi"/>
                <w:sz w:val="20"/>
                <w:szCs w:val="20"/>
                <w:vertAlign w:val="subscript"/>
              </w:rPr>
            </w:pPr>
            <w:r w:rsidRPr="00A07C45">
              <w:rPr>
                <w:rFonts w:asciiTheme="majorBidi" w:hAnsiTheme="majorBidi" w:cstheme="majorBidi"/>
                <w:sz w:val="20"/>
                <w:szCs w:val="20"/>
              </w:rPr>
              <w:t>Y.3</w:t>
            </w:r>
            <w:r w:rsidRPr="00A07C45">
              <w:rPr>
                <w:rFonts w:asciiTheme="majorBidi" w:hAnsiTheme="majorBidi" w:cstheme="majorBidi"/>
                <w:sz w:val="20"/>
                <w:szCs w:val="20"/>
                <w:vertAlign w:val="subscript"/>
              </w:rPr>
              <w:t>a</w:t>
            </w:r>
          </w:p>
          <w:p w14:paraId="3CB39170" w14:textId="010348E6" w:rsidR="00B44671" w:rsidRPr="00A07C45" w:rsidRDefault="00B44671" w:rsidP="00C10503">
            <w:pPr>
              <w:rPr>
                <w:rFonts w:asciiTheme="majorBidi" w:hAnsiTheme="majorBidi" w:cstheme="majorBidi"/>
                <w:sz w:val="20"/>
                <w:szCs w:val="20"/>
                <w:vertAlign w:val="subscript"/>
              </w:rPr>
            </w:pPr>
            <w:r w:rsidRPr="00A07C45">
              <w:rPr>
                <w:rFonts w:asciiTheme="majorBidi" w:hAnsiTheme="majorBidi" w:cstheme="majorBidi"/>
                <w:sz w:val="20"/>
                <w:szCs w:val="20"/>
              </w:rPr>
              <w:t>Y.3</w:t>
            </w:r>
            <w:r w:rsidRPr="00A07C45">
              <w:rPr>
                <w:rFonts w:asciiTheme="majorBidi" w:hAnsiTheme="majorBidi" w:cstheme="majorBidi"/>
                <w:sz w:val="20"/>
                <w:szCs w:val="20"/>
                <w:vertAlign w:val="subscript"/>
              </w:rPr>
              <w:t>b</w:t>
            </w:r>
          </w:p>
        </w:tc>
        <w:tc>
          <w:tcPr>
            <w:tcW w:w="800" w:type="pct"/>
          </w:tcPr>
          <w:p w14:paraId="4FDF4DE1" w14:textId="2A4D8AF7" w:rsidR="00B44671" w:rsidRPr="00A07C45" w:rsidRDefault="00B44671" w:rsidP="00C10503">
            <w:pPr>
              <w:rPr>
                <w:rFonts w:asciiTheme="majorBidi" w:hAnsiTheme="majorBidi" w:cstheme="majorBidi"/>
                <w:sz w:val="20"/>
                <w:szCs w:val="20"/>
              </w:rPr>
            </w:pPr>
            <w:r w:rsidRPr="00A07C45">
              <w:rPr>
                <w:rFonts w:asciiTheme="majorBidi" w:hAnsiTheme="majorBidi" w:cstheme="majorBidi"/>
                <w:sz w:val="20"/>
                <w:szCs w:val="20"/>
              </w:rPr>
              <w:t>2</w:t>
            </w:r>
          </w:p>
        </w:tc>
      </w:tr>
    </w:tbl>
    <w:p w14:paraId="5BDC1D7A" w14:textId="7574501B" w:rsidR="0095724B" w:rsidRPr="00A07C45" w:rsidRDefault="00B44671" w:rsidP="00B44671">
      <w:pPr>
        <w:spacing w:after="0" w:line="480" w:lineRule="auto"/>
        <w:jc w:val="both"/>
        <w:rPr>
          <w:rFonts w:asciiTheme="majorBidi" w:hAnsiTheme="majorBidi" w:cstheme="majorBidi"/>
          <w:i/>
          <w:iCs/>
          <w:sz w:val="20"/>
          <w:szCs w:val="20"/>
        </w:rPr>
      </w:pPr>
      <w:r w:rsidRPr="00A07C45">
        <w:rPr>
          <w:rFonts w:asciiTheme="majorBidi" w:hAnsiTheme="majorBidi" w:cstheme="majorBidi"/>
          <w:i/>
          <w:iCs/>
          <w:sz w:val="20"/>
          <w:szCs w:val="20"/>
        </w:rPr>
        <w:t>Sumber: Hasil Penelitian, 2024</w:t>
      </w:r>
    </w:p>
    <w:p w14:paraId="5D3C2525" w14:textId="40EEA7DE" w:rsidR="00B915F4" w:rsidRPr="00A07C45" w:rsidRDefault="00B915F4" w:rsidP="003E3777">
      <w:pPr>
        <w:pStyle w:val="Judul3"/>
        <w:spacing w:line="480" w:lineRule="auto"/>
      </w:pPr>
      <w:bookmarkStart w:id="42" w:name="_Toc206532009"/>
      <w:r w:rsidRPr="00A07C45">
        <w:t xml:space="preserve">3.1.2 </w:t>
      </w:r>
      <w:r w:rsidRPr="00A07C45">
        <w:tab/>
      </w:r>
      <w:proofErr w:type="spellStart"/>
      <w:r w:rsidRPr="00A07C45">
        <w:t>Variable</w:t>
      </w:r>
      <w:proofErr w:type="spellEnd"/>
      <w:r w:rsidRPr="00A07C45">
        <w:t xml:space="preserve"> Independen (X</w:t>
      </w:r>
      <w:r w:rsidR="0026742E" w:rsidRPr="00A07C45">
        <w:rPr>
          <w:vertAlign w:val="subscript"/>
        </w:rPr>
        <w:t>1</w:t>
      </w:r>
      <w:r w:rsidRPr="00A07C45">
        <w:t>)</w:t>
      </w:r>
      <w:bookmarkEnd w:id="42"/>
    </w:p>
    <w:p w14:paraId="2DD4FFCC" w14:textId="5CBAABDA" w:rsidR="00B915F4" w:rsidRPr="00A07C45" w:rsidRDefault="00B915F4" w:rsidP="003E3777">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r w:rsidR="0026742E" w:rsidRPr="00A07C45">
        <w:rPr>
          <w:rFonts w:asciiTheme="majorBidi" w:hAnsiTheme="majorBidi" w:cstheme="majorBidi"/>
          <w:sz w:val="24"/>
          <w:szCs w:val="24"/>
        </w:rPr>
        <w:t>I</w:t>
      </w:r>
      <w:r w:rsidR="00657467" w:rsidRPr="00A07C45">
        <w:rPr>
          <w:rFonts w:asciiTheme="majorBidi" w:hAnsiTheme="majorBidi" w:cstheme="majorBidi"/>
          <w:sz w:val="24"/>
          <w:szCs w:val="24"/>
        </w:rPr>
        <w:t xml:space="preserve">nsentif PPh </w:t>
      </w:r>
      <w:r w:rsidR="0026742E" w:rsidRPr="00A07C45">
        <w:rPr>
          <w:rFonts w:asciiTheme="majorBidi" w:hAnsiTheme="majorBidi" w:cstheme="majorBidi"/>
          <w:sz w:val="24"/>
          <w:szCs w:val="24"/>
        </w:rPr>
        <w:t>adalah</w:t>
      </w:r>
      <w:r w:rsidR="00657467" w:rsidRPr="00A07C45">
        <w:rPr>
          <w:rFonts w:asciiTheme="majorBidi" w:hAnsiTheme="majorBidi" w:cstheme="majorBidi"/>
          <w:sz w:val="24"/>
          <w:szCs w:val="24"/>
        </w:rPr>
        <w:t xml:space="preserve"> </w:t>
      </w:r>
      <w:r w:rsidR="0026742E" w:rsidRPr="00A07C45">
        <w:rPr>
          <w:rFonts w:asciiTheme="majorBidi" w:hAnsiTheme="majorBidi" w:cstheme="majorBidi"/>
          <w:sz w:val="24"/>
          <w:szCs w:val="24"/>
        </w:rPr>
        <w:t xml:space="preserve">bentuk </w:t>
      </w:r>
      <w:r w:rsidR="00657467" w:rsidRPr="00A07C45">
        <w:rPr>
          <w:rFonts w:asciiTheme="majorBidi" w:hAnsiTheme="majorBidi" w:cstheme="majorBidi"/>
          <w:sz w:val="24"/>
          <w:szCs w:val="24"/>
        </w:rPr>
        <w:t xml:space="preserve">keringanan pajak yang diberikan oleh pemerintah kepada wajib pajak </w:t>
      </w:r>
      <w:r w:rsidR="0026742E" w:rsidRPr="00A07C45">
        <w:rPr>
          <w:rFonts w:asciiTheme="majorBidi" w:hAnsiTheme="majorBidi" w:cstheme="majorBidi"/>
          <w:sz w:val="24"/>
          <w:szCs w:val="24"/>
        </w:rPr>
        <w:t>untuk</w:t>
      </w:r>
      <w:r w:rsidR="00657467" w:rsidRPr="00A07C45">
        <w:rPr>
          <w:rFonts w:asciiTheme="majorBidi" w:hAnsiTheme="majorBidi" w:cstheme="majorBidi"/>
          <w:sz w:val="24"/>
          <w:szCs w:val="24"/>
        </w:rPr>
        <w:t xml:space="preserve"> mendorong kegiatan ekonomi tertentu. Insentif </w:t>
      </w:r>
      <w:r w:rsidR="0026742E" w:rsidRPr="00A07C45">
        <w:rPr>
          <w:rFonts w:asciiTheme="majorBidi" w:hAnsiTheme="majorBidi" w:cstheme="majorBidi"/>
          <w:sz w:val="24"/>
          <w:szCs w:val="24"/>
        </w:rPr>
        <w:t>ini</w:t>
      </w:r>
      <w:r w:rsidR="00657467" w:rsidRPr="00A07C45">
        <w:rPr>
          <w:rFonts w:asciiTheme="majorBidi" w:hAnsiTheme="majorBidi" w:cstheme="majorBidi"/>
          <w:sz w:val="24"/>
          <w:szCs w:val="24"/>
        </w:rPr>
        <w:t xml:space="preserve"> dapat berupa pengurangan tarif pajak atau pembebasan pajak, yang bertujuan mendukung pertumbuhan ekonomi nasional</w:t>
      </w:r>
      <w:r w:rsidR="00901499" w:rsidRPr="00A07C45">
        <w:rPr>
          <w:rFonts w:asciiTheme="majorBidi" w:hAnsiTheme="majorBidi" w:cstheme="majorBidi"/>
          <w:sz w:val="24"/>
          <w:szCs w:val="24"/>
        </w:rPr>
        <w:t>.</w:t>
      </w:r>
      <w:r w:rsidR="0026742E" w:rsidRPr="00A07C45">
        <w:rPr>
          <w:rFonts w:asciiTheme="majorBidi" w:hAnsiTheme="majorBidi" w:cstheme="majorBidi"/>
          <w:sz w:val="24"/>
          <w:szCs w:val="24"/>
        </w:rPr>
        <w:t xml:space="preserve"> Pada penelitian ini sebagai variabel independen di lambangkan dengan X</w:t>
      </w:r>
      <w:r w:rsidR="0026742E" w:rsidRPr="00A07C45">
        <w:rPr>
          <w:rFonts w:asciiTheme="majorBidi" w:hAnsiTheme="majorBidi" w:cstheme="majorBidi"/>
          <w:sz w:val="24"/>
          <w:szCs w:val="24"/>
          <w:vertAlign w:val="subscript"/>
        </w:rPr>
        <w:t>1</w:t>
      </w:r>
      <w:r w:rsidR="0026742E" w:rsidRPr="00A07C45">
        <w:rPr>
          <w:rFonts w:asciiTheme="majorBidi" w:hAnsiTheme="majorBidi" w:cstheme="majorBidi"/>
          <w:sz w:val="24"/>
          <w:szCs w:val="24"/>
        </w:rPr>
        <w:t>, dan diukur melalui beberapa indikator yaitu:</w:t>
      </w:r>
    </w:p>
    <w:p w14:paraId="6CBA258D" w14:textId="006A0A19" w:rsidR="00B915F4" w:rsidRPr="00A07C45" w:rsidRDefault="00D1749F" w:rsidP="00E57615">
      <w:pPr>
        <w:pStyle w:val="DaftarParagraf"/>
        <w:numPr>
          <w:ilvl w:val="4"/>
          <w:numId w:val="6"/>
        </w:numPr>
        <w:spacing w:after="0" w:line="480" w:lineRule="auto"/>
        <w:ind w:left="993" w:hanging="284"/>
        <w:jc w:val="both"/>
        <w:rPr>
          <w:rFonts w:asciiTheme="majorBidi" w:hAnsiTheme="majorBidi" w:cstheme="majorBidi"/>
          <w:sz w:val="24"/>
          <w:szCs w:val="24"/>
        </w:rPr>
      </w:pPr>
      <w:r w:rsidRPr="00A07C45">
        <w:rPr>
          <w:rFonts w:asciiTheme="majorBidi" w:hAnsiTheme="majorBidi" w:cstheme="majorBidi"/>
          <w:sz w:val="24"/>
          <w:szCs w:val="24"/>
        </w:rPr>
        <w:t>Kebijakan tarif pajak UMKM</w:t>
      </w:r>
    </w:p>
    <w:p w14:paraId="70662A49" w14:textId="02302D5B" w:rsidR="00B915F4" w:rsidRPr="00A07C45" w:rsidRDefault="00D1749F" w:rsidP="00E57615">
      <w:pPr>
        <w:pStyle w:val="DaftarParagraf"/>
        <w:numPr>
          <w:ilvl w:val="4"/>
          <w:numId w:val="6"/>
        </w:numPr>
        <w:spacing w:after="0" w:line="480" w:lineRule="auto"/>
        <w:ind w:left="993" w:hanging="284"/>
        <w:jc w:val="both"/>
        <w:rPr>
          <w:rFonts w:asciiTheme="majorBidi" w:hAnsiTheme="majorBidi" w:cstheme="majorBidi"/>
          <w:sz w:val="24"/>
          <w:szCs w:val="24"/>
        </w:rPr>
      </w:pPr>
      <w:r w:rsidRPr="00A07C45">
        <w:rPr>
          <w:rFonts w:asciiTheme="majorBidi" w:hAnsiTheme="majorBidi" w:cstheme="majorBidi"/>
          <w:sz w:val="24"/>
          <w:szCs w:val="24"/>
        </w:rPr>
        <w:t>Persepsi atas Hak dan Kewajiban UMKM atas pajak</w:t>
      </w:r>
    </w:p>
    <w:p w14:paraId="796A6C4C" w14:textId="705461DC" w:rsidR="007529DB" w:rsidRPr="00A07C45" w:rsidRDefault="00D1749F" w:rsidP="00E57615">
      <w:pPr>
        <w:pStyle w:val="DaftarParagraf"/>
        <w:numPr>
          <w:ilvl w:val="4"/>
          <w:numId w:val="6"/>
        </w:numPr>
        <w:spacing w:after="0" w:line="480" w:lineRule="auto"/>
        <w:ind w:left="993" w:hanging="284"/>
        <w:jc w:val="both"/>
        <w:rPr>
          <w:rFonts w:asciiTheme="majorBidi" w:hAnsiTheme="majorBidi" w:cstheme="majorBidi"/>
          <w:sz w:val="24"/>
          <w:szCs w:val="24"/>
        </w:rPr>
      </w:pPr>
      <w:r w:rsidRPr="00A07C45">
        <w:rPr>
          <w:rFonts w:asciiTheme="majorBidi" w:hAnsiTheme="majorBidi" w:cstheme="majorBidi"/>
          <w:sz w:val="24"/>
          <w:szCs w:val="24"/>
        </w:rPr>
        <w:t>Penerimaan subsidi pajak UMKM</w:t>
      </w:r>
    </w:p>
    <w:p w14:paraId="0CEC3E48" w14:textId="432E7C20" w:rsidR="00D1749F" w:rsidRPr="00A07C45" w:rsidRDefault="00D1749F" w:rsidP="0095724B">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t xml:space="preserve">Variabel insentif pajak </w:t>
      </w:r>
      <w:r w:rsidR="001B1695" w:rsidRPr="00A07C45">
        <w:rPr>
          <w:rFonts w:asciiTheme="majorBidi" w:hAnsiTheme="majorBidi" w:cstheme="majorBidi"/>
          <w:sz w:val="24"/>
          <w:szCs w:val="24"/>
        </w:rPr>
        <w:t xml:space="preserve">akan dihitung menggunakan skala </w:t>
      </w:r>
      <w:proofErr w:type="spellStart"/>
      <w:r w:rsidR="001B1695" w:rsidRPr="00A07C45">
        <w:rPr>
          <w:rFonts w:asciiTheme="majorBidi" w:hAnsiTheme="majorBidi" w:cstheme="majorBidi"/>
          <w:sz w:val="24"/>
          <w:szCs w:val="24"/>
        </w:rPr>
        <w:t>Likert</w:t>
      </w:r>
      <w:proofErr w:type="spellEnd"/>
      <w:r w:rsidR="0095724B" w:rsidRPr="00A07C45">
        <w:rPr>
          <w:rFonts w:asciiTheme="majorBidi" w:hAnsiTheme="majorBidi" w:cstheme="majorBidi"/>
          <w:sz w:val="24"/>
          <w:szCs w:val="24"/>
        </w:rPr>
        <w:t>.</w:t>
      </w:r>
    </w:p>
    <w:p w14:paraId="67ACF54D" w14:textId="7B61426D" w:rsidR="00B566A3" w:rsidRPr="00A07C45" w:rsidRDefault="00B566A3" w:rsidP="00233685">
      <w:pPr>
        <w:pStyle w:val="Keterangan"/>
        <w:spacing w:after="0"/>
        <w:rPr>
          <w:rFonts w:asciiTheme="majorBidi" w:hAnsiTheme="majorBidi" w:cstheme="majorBidi"/>
          <w:b/>
          <w:bCs/>
          <w:i w:val="0"/>
          <w:iCs w:val="0"/>
          <w:color w:val="auto"/>
          <w:sz w:val="22"/>
          <w:szCs w:val="22"/>
        </w:rPr>
      </w:pPr>
      <w:bookmarkStart w:id="43" w:name="_Toc179459236"/>
      <w:r w:rsidRPr="00A07C45">
        <w:rPr>
          <w:rFonts w:asciiTheme="majorBidi" w:hAnsiTheme="majorBidi" w:cstheme="majorBidi"/>
          <w:b/>
          <w:bCs/>
          <w:i w:val="0"/>
          <w:iCs w:val="0"/>
          <w:color w:val="auto"/>
          <w:sz w:val="22"/>
          <w:szCs w:val="22"/>
        </w:rPr>
        <w:t>Tabel 3.</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Tabel_3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2</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Pengukuran variabel insentif PPh (X)</w:t>
      </w:r>
      <w:bookmarkEnd w:id="43"/>
    </w:p>
    <w:tbl>
      <w:tblPr>
        <w:tblStyle w:val="KisiTabel"/>
        <w:tblW w:w="5000" w:type="pct"/>
        <w:tblLook w:val="04A0" w:firstRow="1" w:lastRow="0" w:firstColumn="1" w:lastColumn="0" w:noHBand="0" w:noVBand="1"/>
      </w:tblPr>
      <w:tblGrid>
        <w:gridCol w:w="1289"/>
        <w:gridCol w:w="3101"/>
        <w:gridCol w:w="1083"/>
        <w:gridCol w:w="1227"/>
        <w:gridCol w:w="1227"/>
      </w:tblGrid>
      <w:tr w:rsidR="005148C6" w:rsidRPr="00A07C45" w14:paraId="2F60D585" w14:textId="77777777" w:rsidTr="00326F01">
        <w:tc>
          <w:tcPr>
            <w:tcW w:w="813" w:type="pct"/>
            <w:tcBorders>
              <w:bottom w:val="single" w:sz="4" w:space="0" w:color="auto"/>
            </w:tcBorders>
          </w:tcPr>
          <w:p w14:paraId="7685A9A4" w14:textId="305D6191" w:rsidR="00B44671" w:rsidRPr="00A07C45" w:rsidRDefault="00B44671" w:rsidP="00850FC2">
            <w:pPr>
              <w:jc w:val="center"/>
              <w:rPr>
                <w:rFonts w:asciiTheme="majorBidi" w:hAnsiTheme="majorBidi" w:cstheme="majorBidi"/>
                <w:b/>
                <w:bCs/>
                <w:sz w:val="20"/>
                <w:szCs w:val="20"/>
              </w:rPr>
            </w:pPr>
            <w:r w:rsidRPr="00A07C45">
              <w:rPr>
                <w:rFonts w:asciiTheme="majorBidi" w:hAnsiTheme="majorBidi" w:cstheme="majorBidi"/>
                <w:b/>
                <w:bCs/>
                <w:sz w:val="20"/>
                <w:szCs w:val="20"/>
              </w:rPr>
              <w:t>Variabel independen</w:t>
            </w:r>
          </w:p>
        </w:tc>
        <w:tc>
          <w:tcPr>
            <w:tcW w:w="1956" w:type="pct"/>
          </w:tcPr>
          <w:p w14:paraId="00C9F424" w14:textId="724C9A2A" w:rsidR="00B44671" w:rsidRPr="00A07C45" w:rsidRDefault="00B44671" w:rsidP="00850FC2">
            <w:pPr>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683" w:type="pct"/>
          </w:tcPr>
          <w:p w14:paraId="5EA7AA6B" w14:textId="7FC33BBC" w:rsidR="00B44671" w:rsidRPr="00A07C45" w:rsidRDefault="00B44671" w:rsidP="00850FC2">
            <w:pPr>
              <w:jc w:val="center"/>
              <w:rPr>
                <w:rFonts w:asciiTheme="majorBidi" w:hAnsiTheme="majorBidi" w:cstheme="majorBidi"/>
                <w:b/>
                <w:bCs/>
                <w:sz w:val="20"/>
                <w:szCs w:val="20"/>
              </w:rPr>
            </w:pPr>
            <w:r w:rsidRPr="00A07C45">
              <w:rPr>
                <w:rFonts w:asciiTheme="majorBidi" w:hAnsiTheme="majorBidi" w:cstheme="majorBidi"/>
                <w:b/>
                <w:bCs/>
                <w:sz w:val="20"/>
                <w:szCs w:val="20"/>
              </w:rPr>
              <w:t>Lambang</w:t>
            </w:r>
          </w:p>
        </w:tc>
        <w:tc>
          <w:tcPr>
            <w:tcW w:w="774" w:type="pct"/>
          </w:tcPr>
          <w:p w14:paraId="6141C48E" w14:textId="7E6A4B70" w:rsidR="00B44671" w:rsidRPr="00A07C45" w:rsidRDefault="00B44671" w:rsidP="00850FC2">
            <w:pPr>
              <w:jc w:val="center"/>
              <w:rPr>
                <w:rFonts w:asciiTheme="majorBidi" w:hAnsiTheme="majorBidi" w:cstheme="majorBidi"/>
                <w:b/>
                <w:bCs/>
                <w:sz w:val="20"/>
                <w:szCs w:val="20"/>
              </w:rPr>
            </w:pPr>
            <w:r w:rsidRPr="00A07C45">
              <w:rPr>
                <w:rFonts w:asciiTheme="majorBidi" w:hAnsiTheme="majorBidi" w:cstheme="majorBidi"/>
                <w:b/>
                <w:bCs/>
                <w:sz w:val="20"/>
                <w:szCs w:val="20"/>
              </w:rPr>
              <w:t>Butir pernyataan</w:t>
            </w:r>
          </w:p>
        </w:tc>
        <w:tc>
          <w:tcPr>
            <w:tcW w:w="774" w:type="pct"/>
          </w:tcPr>
          <w:p w14:paraId="331E604A" w14:textId="587FE1C5" w:rsidR="00B44671" w:rsidRPr="00A07C45" w:rsidRDefault="00B44671" w:rsidP="00850FC2">
            <w:pPr>
              <w:jc w:val="center"/>
              <w:rPr>
                <w:rFonts w:asciiTheme="majorBidi" w:hAnsiTheme="majorBidi" w:cstheme="majorBidi"/>
                <w:b/>
                <w:bCs/>
                <w:sz w:val="20"/>
                <w:szCs w:val="20"/>
              </w:rPr>
            </w:pPr>
            <w:r w:rsidRPr="00A07C45">
              <w:rPr>
                <w:rFonts w:asciiTheme="majorBidi" w:hAnsiTheme="majorBidi" w:cstheme="majorBidi"/>
                <w:b/>
                <w:bCs/>
                <w:sz w:val="20"/>
                <w:szCs w:val="20"/>
              </w:rPr>
              <w:t>Jumlah pernyataan</w:t>
            </w:r>
          </w:p>
        </w:tc>
      </w:tr>
      <w:tr w:rsidR="005148C6" w:rsidRPr="00A07C45" w14:paraId="172DA412" w14:textId="77777777" w:rsidTr="00326F01">
        <w:tc>
          <w:tcPr>
            <w:tcW w:w="813" w:type="pct"/>
            <w:tcBorders>
              <w:bottom w:val="nil"/>
            </w:tcBorders>
          </w:tcPr>
          <w:p w14:paraId="30EC129A" w14:textId="1016B856" w:rsidR="00B44671" w:rsidRPr="00A07C45" w:rsidRDefault="00B44671" w:rsidP="00850FC2">
            <w:pPr>
              <w:jc w:val="both"/>
              <w:rPr>
                <w:rFonts w:asciiTheme="majorBidi" w:hAnsiTheme="majorBidi" w:cstheme="majorBidi"/>
                <w:sz w:val="20"/>
                <w:szCs w:val="20"/>
              </w:rPr>
            </w:pPr>
            <w:r w:rsidRPr="00A07C45">
              <w:rPr>
                <w:rFonts w:asciiTheme="majorBidi" w:hAnsiTheme="majorBidi" w:cstheme="majorBidi"/>
                <w:sz w:val="20"/>
                <w:szCs w:val="20"/>
              </w:rPr>
              <w:t>Insentif PPh</w:t>
            </w:r>
          </w:p>
        </w:tc>
        <w:tc>
          <w:tcPr>
            <w:tcW w:w="1956" w:type="pct"/>
          </w:tcPr>
          <w:p w14:paraId="6B927C21" w14:textId="73A21E61" w:rsidR="00B44671" w:rsidRPr="00A07C45" w:rsidRDefault="00B44671" w:rsidP="00850FC2">
            <w:pPr>
              <w:jc w:val="both"/>
              <w:rPr>
                <w:rFonts w:asciiTheme="majorBidi" w:hAnsiTheme="majorBidi" w:cstheme="majorBidi"/>
                <w:sz w:val="20"/>
                <w:szCs w:val="20"/>
              </w:rPr>
            </w:pPr>
            <w:r w:rsidRPr="00A07C45">
              <w:rPr>
                <w:rFonts w:asciiTheme="majorBidi" w:hAnsiTheme="majorBidi" w:cstheme="majorBidi"/>
                <w:sz w:val="20"/>
                <w:szCs w:val="20"/>
              </w:rPr>
              <w:t>Kebijakan tarif pajak UMKM</w:t>
            </w:r>
          </w:p>
        </w:tc>
        <w:tc>
          <w:tcPr>
            <w:tcW w:w="683" w:type="pct"/>
          </w:tcPr>
          <w:p w14:paraId="6DB0E430" w14:textId="06752555" w:rsidR="00B44671" w:rsidRPr="00A07C45" w:rsidRDefault="00EB2100" w:rsidP="00850FC2">
            <w:pPr>
              <w:jc w:val="both"/>
              <w:rPr>
                <w:rFonts w:asciiTheme="majorBidi" w:hAnsiTheme="majorBidi" w:cstheme="majorBidi"/>
                <w:sz w:val="20"/>
                <w:szCs w:val="20"/>
                <w:vertAlign w:val="subscript"/>
              </w:rPr>
            </w:pPr>
            <w:r w:rsidRPr="00A07C45">
              <w:rPr>
                <w:rFonts w:asciiTheme="majorBidi" w:hAnsiTheme="majorBidi" w:cstheme="majorBidi"/>
                <w:sz w:val="20"/>
                <w:szCs w:val="20"/>
              </w:rPr>
              <w:t>X</w:t>
            </w:r>
            <w:r w:rsidRPr="00A07C45">
              <w:rPr>
                <w:rFonts w:asciiTheme="majorBidi" w:hAnsiTheme="majorBidi" w:cstheme="majorBidi"/>
                <w:sz w:val="20"/>
                <w:szCs w:val="20"/>
                <w:vertAlign w:val="subscript"/>
              </w:rPr>
              <w:t>1</w:t>
            </w:r>
          </w:p>
        </w:tc>
        <w:tc>
          <w:tcPr>
            <w:tcW w:w="774" w:type="pct"/>
          </w:tcPr>
          <w:p w14:paraId="555A7856" w14:textId="51AF4E80" w:rsidR="00B44671" w:rsidRPr="00A07C45" w:rsidRDefault="00EB2100" w:rsidP="00850FC2">
            <w:pPr>
              <w:jc w:val="both"/>
              <w:rPr>
                <w:rFonts w:asciiTheme="majorBidi" w:hAnsiTheme="majorBidi" w:cstheme="majorBidi"/>
                <w:sz w:val="20"/>
                <w:szCs w:val="20"/>
                <w:vertAlign w:val="subscript"/>
              </w:rPr>
            </w:pPr>
            <w:r w:rsidRPr="00A07C45">
              <w:rPr>
                <w:rFonts w:asciiTheme="majorBidi" w:hAnsiTheme="majorBidi" w:cstheme="majorBidi"/>
                <w:sz w:val="20"/>
                <w:szCs w:val="20"/>
              </w:rPr>
              <w:t>X.1</w:t>
            </w:r>
            <w:r w:rsidRPr="00A07C45">
              <w:rPr>
                <w:rFonts w:asciiTheme="majorBidi" w:hAnsiTheme="majorBidi" w:cstheme="majorBidi"/>
                <w:sz w:val="20"/>
                <w:szCs w:val="20"/>
                <w:vertAlign w:val="subscript"/>
              </w:rPr>
              <w:t>a</w:t>
            </w:r>
          </w:p>
          <w:p w14:paraId="362EFC5A" w14:textId="4D637258" w:rsidR="00EB2100" w:rsidRPr="00A07C45" w:rsidRDefault="00EB2100" w:rsidP="00850FC2">
            <w:pPr>
              <w:jc w:val="both"/>
              <w:rPr>
                <w:rFonts w:asciiTheme="majorBidi" w:hAnsiTheme="majorBidi" w:cstheme="majorBidi"/>
                <w:sz w:val="20"/>
                <w:szCs w:val="20"/>
                <w:vertAlign w:val="subscript"/>
              </w:rPr>
            </w:pPr>
            <w:r w:rsidRPr="00A07C45">
              <w:rPr>
                <w:rFonts w:asciiTheme="majorBidi" w:hAnsiTheme="majorBidi" w:cstheme="majorBidi"/>
                <w:sz w:val="20"/>
                <w:szCs w:val="20"/>
              </w:rPr>
              <w:t>X.1</w:t>
            </w:r>
            <w:r w:rsidRPr="00A07C45">
              <w:rPr>
                <w:rFonts w:asciiTheme="majorBidi" w:hAnsiTheme="majorBidi" w:cstheme="majorBidi"/>
                <w:sz w:val="20"/>
                <w:szCs w:val="20"/>
                <w:vertAlign w:val="subscript"/>
              </w:rPr>
              <w:t>b</w:t>
            </w:r>
          </w:p>
        </w:tc>
        <w:tc>
          <w:tcPr>
            <w:tcW w:w="774" w:type="pct"/>
          </w:tcPr>
          <w:p w14:paraId="4393C65D" w14:textId="18D318EB" w:rsidR="00B44671" w:rsidRPr="00A07C45" w:rsidRDefault="00EB2100" w:rsidP="00850FC2">
            <w:pPr>
              <w:jc w:val="both"/>
              <w:rPr>
                <w:rFonts w:asciiTheme="majorBidi" w:hAnsiTheme="majorBidi" w:cstheme="majorBidi"/>
                <w:sz w:val="20"/>
                <w:szCs w:val="20"/>
              </w:rPr>
            </w:pPr>
            <w:r w:rsidRPr="00A07C45">
              <w:rPr>
                <w:rFonts w:asciiTheme="majorBidi" w:hAnsiTheme="majorBidi" w:cstheme="majorBidi"/>
                <w:sz w:val="20"/>
                <w:szCs w:val="20"/>
              </w:rPr>
              <w:t>2</w:t>
            </w:r>
          </w:p>
        </w:tc>
      </w:tr>
      <w:tr w:rsidR="005148C6" w:rsidRPr="00A07C45" w14:paraId="6CBD5864" w14:textId="77777777" w:rsidTr="00326F01">
        <w:tc>
          <w:tcPr>
            <w:tcW w:w="813" w:type="pct"/>
            <w:tcBorders>
              <w:top w:val="nil"/>
              <w:bottom w:val="nil"/>
            </w:tcBorders>
          </w:tcPr>
          <w:p w14:paraId="4CFC088D" w14:textId="77777777" w:rsidR="00B44671" w:rsidRPr="00A07C45" w:rsidRDefault="00B44671" w:rsidP="00850FC2">
            <w:pPr>
              <w:jc w:val="both"/>
              <w:rPr>
                <w:rFonts w:asciiTheme="majorBidi" w:hAnsiTheme="majorBidi" w:cstheme="majorBidi"/>
                <w:sz w:val="20"/>
                <w:szCs w:val="20"/>
              </w:rPr>
            </w:pPr>
          </w:p>
        </w:tc>
        <w:tc>
          <w:tcPr>
            <w:tcW w:w="1956" w:type="pct"/>
          </w:tcPr>
          <w:p w14:paraId="7BE0E408" w14:textId="1EB75231" w:rsidR="00B44671" w:rsidRPr="00A07C45" w:rsidRDefault="00B44671" w:rsidP="00850FC2">
            <w:pPr>
              <w:jc w:val="both"/>
              <w:rPr>
                <w:rFonts w:asciiTheme="majorBidi" w:hAnsiTheme="majorBidi" w:cstheme="majorBidi"/>
                <w:sz w:val="20"/>
                <w:szCs w:val="20"/>
              </w:rPr>
            </w:pPr>
            <w:r w:rsidRPr="00A07C45">
              <w:rPr>
                <w:rFonts w:asciiTheme="majorBidi" w:hAnsiTheme="majorBidi" w:cstheme="majorBidi"/>
                <w:sz w:val="20"/>
                <w:szCs w:val="20"/>
              </w:rPr>
              <w:t>Persepsi atas Hak dan kewajiban UMKM atas pajak</w:t>
            </w:r>
          </w:p>
        </w:tc>
        <w:tc>
          <w:tcPr>
            <w:tcW w:w="683" w:type="pct"/>
          </w:tcPr>
          <w:p w14:paraId="7D990CCD" w14:textId="116F9CF8" w:rsidR="00B44671" w:rsidRPr="00A07C45" w:rsidRDefault="00EB2100" w:rsidP="00850FC2">
            <w:pPr>
              <w:jc w:val="both"/>
              <w:rPr>
                <w:rFonts w:asciiTheme="majorBidi" w:hAnsiTheme="majorBidi" w:cstheme="majorBidi"/>
                <w:sz w:val="20"/>
                <w:szCs w:val="20"/>
                <w:vertAlign w:val="subscript"/>
              </w:rPr>
            </w:pPr>
            <w:r w:rsidRPr="00A07C45">
              <w:rPr>
                <w:rFonts w:asciiTheme="majorBidi" w:hAnsiTheme="majorBidi" w:cstheme="majorBidi"/>
                <w:sz w:val="20"/>
                <w:szCs w:val="20"/>
              </w:rPr>
              <w:t>X</w:t>
            </w:r>
            <w:r w:rsidRPr="00A07C45">
              <w:rPr>
                <w:rFonts w:asciiTheme="majorBidi" w:hAnsiTheme="majorBidi" w:cstheme="majorBidi"/>
                <w:sz w:val="20"/>
                <w:szCs w:val="20"/>
                <w:vertAlign w:val="subscript"/>
              </w:rPr>
              <w:t>2</w:t>
            </w:r>
          </w:p>
        </w:tc>
        <w:tc>
          <w:tcPr>
            <w:tcW w:w="774" w:type="pct"/>
          </w:tcPr>
          <w:p w14:paraId="40EC5642" w14:textId="7B268A35" w:rsidR="00B44671" w:rsidRPr="00A07C45" w:rsidRDefault="00EB2100" w:rsidP="00850FC2">
            <w:pPr>
              <w:jc w:val="both"/>
              <w:rPr>
                <w:rFonts w:asciiTheme="majorBidi" w:hAnsiTheme="majorBidi" w:cstheme="majorBidi"/>
                <w:sz w:val="20"/>
                <w:szCs w:val="20"/>
                <w:vertAlign w:val="subscript"/>
              </w:rPr>
            </w:pPr>
            <w:r w:rsidRPr="00A07C45">
              <w:rPr>
                <w:rFonts w:asciiTheme="majorBidi" w:hAnsiTheme="majorBidi" w:cstheme="majorBidi"/>
                <w:sz w:val="20"/>
                <w:szCs w:val="20"/>
              </w:rPr>
              <w:t>X.2</w:t>
            </w:r>
            <w:r w:rsidRPr="00A07C45">
              <w:rPr>
                <w:rFonts w:asciiTheme="majorBidi" w:hAnsiTheme="majorBidi" w:cstheme="majorBidi"/>
                <w:sz w:val="20"/>
                <w:szCs w:val="20"/>
                <w:vertAlign w:val="subscript"/>
              </w:rPr>
              <w:t>a</w:t>
            </w:r>
          </w:p>
          <w:p w14:paraId="738D0516" w14:textId="10911735" w:rsidR="00EB2100" w:rsidRPr="00A07C45" w:rsidRDefault="00EB2100" w:rsidP="00850FC2">
            <w:pPr>
              <w:jc w:val="both"/>
              <w:rPr>
                <w:rFonts w:asciiTheme="majorBidi" w:hAnsiTheme="majorBidi" w:cstheme="majorBidi"/>
                <w:sz w:val="20"/>
                <w:szCs w:val="20"/>
                <w:vertAlign w:val="subscript"/>
              </w:rPr>
            </w:pPr>
            <w:r w:rsidRPr="00A07C45">
              <w:rPr>
                <w:rFonts w:asciiTheme="majorBidi" w:hAnsiTheme="majorBidi" w:cstheme="majorBidi"/>
                <w:sz w:val="20"/>
                <w:szCs w:val="20"/>
              </w:rPr>
              <w:t>X.2</w:t>
            </w:r>
            <w:r w:rsidRPr="00A07C45">
              <w:rPr>
                <w:rFonts w:asciiTheme="majorBidi" w:hAnsiTheme="majorBidi" w:cstheme="majorBidi"/>
                <w:sz w:val="20"/>
                <w:szCs w:val="20"/>
                <w:vertAlign w:val="subscript"/>
              </w:rPr>
              <w:t>b</w:t>
            </w:r>
          </w:p>
        </w:tc>
        <w:tc>
          <w:tcPr>
            <w:tcW w:w="774" w:type="pct"/>
          </w:tcPr>
          <w:p w14:paraId="04091D80" w14:textId="756FA4DE" w:rsidR="00B44671" w:rsidRPr="00A07C45" w:rsidRDefault="00EB2100" w:rsidP="00850FC2">
            <w:pPr>
              <w:jc w:val="both"/>
              <w:rPr>
                <w:rFonts w:asciiTheme="majorBidi" w:hAnsiTheme="majorBidi" w:cstheme="majorBidi"/>
                <w:sz w:val="20"/>
                <w:szCs w:val="20"/>
              </w:rPr>
            </w:pPr>
            <w:r w:rsidRPr="00A07C45">
              <w:rPr>
                <w:rFonts w:asciiTheme="majorBidi" w:hAnsiTheme="majorBidi" w:cstheme="majorBidi"/>
                <w:sz w:val="20"/>
                <w:szCs w:val="20"/>
              </w:rPr>
              <w:t>2</w:t>
            </w:r>
          </w:p>
        </w:tc>
      </w:tr>
      <w:tr w:rsidR="005148C6" w:rsidRPr="00A07C45" w14:paraId="2AD3F6E0" w14:textId="77777777" w:rsidTr="00326F01">
        <w:tc>
          <w:tcPr>
            <w:tcW w:w="813" w:type="pct"/>
            <w:tcBorders>
              <w:top w:val="nil"/>
            </w:tcBorders>
          </w:tcPr>
          <w:p w14:paraId="36F4EA91" w14:textId="77777777" w:rsidR="00B44671" w:rsidRPr="00A07C45" w:rsidRDefault="00B44671" w:rsidP="00850FC2">
            <w:pPr>
              <w:jc w:val="both"/>
              <w:rPr>
                <w:rFonts w:asciiTheme="majorBidi" w:hAnsiTheme="majorBidi" w:cstheme="majorBidi"/>
                <w:sz w:val="20"/>
                <w:szCs w:val="20"/>
              </w:rPr>
            </w:pPr>
          </w:p>
        </w:tc>
        <w:tc>
          <w:tcPr>
            <w:tcW w:w="1956" w:type="pct"/>
          </w:tcPr>
          <w:p w14:paraId="6CD7886D" w14:textId="6596266B" w:rsidR="00B44671" w:rsidRPr="00A07C45" w:rsidRDefault="00B44671" w:rsidP="00850FC2">
            <w:pPr>
              <w:jc w:val="both"/>
              <w:rPr>
                <w:rFonts w:asciiTheme="majorBidi" w:hAnsiTheme="majorBidi" w:cstheme="majorBidi"/>
                <w:sz w:val="20"/>
                <w:szCs w:val="20"/>
              </w:rPr>
            </w:pPr>
            <w:r w:rsidRPr="00A07C45">
              <w:rPr>
                <w:rFonts w:asciiTheme="majorBidi" w:hAnsiTheme="majorBidi" w:cstheme="majorBidi"/>
                <w:sz w:val="20"/>
                <w:szCs w:val="20"/>
              </w:rPr>
              <w:t>Penerimaan subsidi pajak UMKM</w:t>
            </w:r>
          </w:p>
        </w:tc>
        <w:tc>
          <w:tcPr>
            <w:tcW w:w="683" w:type="pct"/>
          </w:tcPr>
          <w:p w14:paraId="2399AFF1" w14:textId="01E59C4E" w:rsidR="00B44671" w:rsidRPr="00A07C45" w:rsidRDefault="00EB2100" w:rsidP="00850FC2">
            <w:pPr>
              <w:jc w:val="both"/>
              <w:rPr>
                <w:rFonts w:asciiTheme="majorBidi" w:hAnsiTheme="majorBidi" w:cstheme="majorBidi"/>
                <w:sz w:val="20"/>
                <w:szCs w:val="20"/>
                <w:vertAlign w:val="subscript"/>
              </w:rPr>
            </w:pPr>
            <w:r w:rsidRPr="00A07C45">
              <w:rPr>
                <w:rFonts w:asciiTheme="majorBidi" w:hAnsiTheme="majorBidi" w:cstheme="majorBidi"/>
                <w:sz w:val="20"/>
                <w:szCs w:val="20"/>
              </w:rPr>
              <w:t>X</w:t>
            </w:r>
            <w:r w:rsidRPr="00A07C45">
              <w:rPr>
                <w:rFonts w:asciiTheme="majorBidi" w:hAnsiTheme="majorBidi" w:cstheme="majorBidi"/>
                <w:sz w:val="20"/>
                <w:szCs w:val="20"/>
                <w:vertAlign w:val="subscript"/>
              </w:rPr>
              <w:t>3</w:t>
            </w:r>
          </w:p>
        </w:tc>
        <w:tc>
          <w:tcPr>
            <w:tcW w:w="774" w:type="pct"/>
          </w:tcPr>
          <w:p w14:paraId="1B4F9DA7" w14:textId="2933FAC9" w:rsidR="00B44671" w:rsidRPr="00A07C45" w:rsidRDefault="00EB2100" w:rsidP="00850FC2">
            <w:pPr>
              <w:jc w:val="both"/>
              <w:rPr>
                <w:rFonts w:asciiTheme="majorBidi" w:hAnsiTheme="majorBidi" w:cstheme="majorBidi"/>
                <w:sz w:val="20"/>
                <w:szCs w:val="20"/>
                <w:vertAlign w:val="subscript"/>
              </w:rPr>
            </w:pPr>
            <w:r w:rsidRPr="00A07C45">
              <w:rPr>
                <w:rFonts w:asciiTheme="majorBidi" w:hAnsiTheme="majorBidi" w:cstheme="majorBidi"/>
                <w:sz w:val="20"/>
                <w:szCs w:val="20"/>
              </w:rPr>
              <w:t>X.3</w:t>
            </w:r>
            <w:r w:rsidRPr="00A07C45">
              <w:rPr>
                <w:rFonts w:asciiTheme="majorBidi" w:hAnsiTheme="majorBidi" w:cstheme="majorBidi"/>
                <w:sz w:val="20"/>
                <w:szCs w:val="20"/>
                <w:vertAlign w:val="subscript"/>
              </w:rPr>
              <w:t>a</w:t>
            </w:r>
          </w:p>
          <w:p w14:paraId="59FF6B38" w14:textId="4A28C324" w:rsidR="00EB2100" w:rsidRPr="00A07C45" w:rsidRDefault="00EB2100" w:rsidP="00850FC2">
            <w:pPr>
              <w:jc w:val="both"/>
              <w:rPr>
                <w:rFonts w:asciiTheme="majorBidi" w:hAnsiTheme="majorBidi" w:cstheme="majorBidi"/>
                <w:sz w:val="20"/>
                <w:szCs w:val="20"/>
                <w:vertAlign w:val="subscript"/>
              </w:rPr>
            </w:pPr>
            <w:r w:rsidRPr="00A07C45">
              <w:rPr>
                <w:rFonts w:asciiTheme="majorBidi" w:hAnsiTheme="majorBidi" w:cstheme="majorBidi"/>
                <w:sz w:val="20"/>
                <w:szCs w:val="20"/>
              </w:rPr>
              <w:t>X.3</w:t>
            </w:r>
            <w:r w:rsidRPr="00A07C45">
              <w:rPr>
                <w:rFonts w:asciiTheme="majorBidi" w:hAnsiTheme="majorBidi" w:cstheme="majorBidi"/>
                <w:sz w:val="20"/>
                <w:szCs w:val="20"/>
                <w:vertAlign w:val="subscript"/>
              </w:rPr>
              <w:t>b</w:t>
            </w:r>
          </w:p>
        </w:tc>
        <w:tc>
          <w:tcPr>
            <w:tcW w:w="774" w:type="pct"/>
          </w:tcPr>
          <w:p w14:paraId="36C125CD" w14:textId="5714CD03" w:rsidR="00B44671" w:rsidRPr="00A07C45" w:rsidRDefault="00EB2100" w:rsidP="00850FC2">
            <w:pPr>
              <w:jc w:val="both"/>
              <w:rPr>
                <w:rFonts w:asciiTheme="majorBidi" w:hAnsiTheme="majorBidi" w:cstheme="majorBidi"/>
                <w:sz w:val="20"/>
                <w:szCs w:val="20"/>
              </w:rPr>
            </w:pPr>
            <w:r w:rsidRPr="00A07C45">
              <w:rPr>
                <w:rFonts w:asciiTheme="majorBidi" w:hAnsiTheme="majorBidi" w:cstheme="majorBidi"/>
                <w:sz w:val="20"/>
                <w:szCs w:val="20"/>
              </w:rPr>
              <w:t>2</w:t>
            </w:r>
          </w:p>
        </w:tc>
      </w:tr>
    </w:tbl>
    <w:p w14:paraId="254714E8" w14:textId="09A638CA" w:rsidR="00C10503" w:rsidRPr="00A07C45" w:rsidRDefault="00EB2100" w:rsidP="0085448D">
      <w:pPr>
        <w:spacing w:after="0" w:line="480" w:lineRule="auto"/>
        <w:jc w:val="both"/>
        <w:rPr>
          <w:rFonts w:asciiTheme="majorBidi" w:hAnsiTheme="majorBidi" w:cstheme="majorBidi"/>
          <w:i/>
          <w:iCs/>
          <w:sz w:val="20"/>
          <w:szCs w:val="20"/>
        </w:rPr>
      </w:pPr>
      <w:r w:rsidRPr="00A07C45">
        <w:rPr>
          <w:rFonts w:asciiTheme="majorBidi" w:hAnsiTheme="majorBidi" w:cstheme="majorBidi"/>
          <w:i/>
          <w:iCs/>
          <w:sz w:val="20"/>
          <w:szCs w:val="20"/>
        </w:rPr>
        <w:t>Sumber: Hasil Penelitian, 2024</w:t>
      </w:r>
    </w:p>
    <w:p w14:paraId="77148CCA" w14:textId="5511C59E" w:rsidR="007529DB" w:rsidRPr="00A07C45" w:rsidRDefault="007529DB" w:rsidP="00937AA6">
      <w:pPr>
        <w:pStyle w:val="Judul3"/>
        <w:spacing w:line="480" w:lineRule="auto"/>
      </w:pPr>
      <w:bookmarkStart w:id="44" w:name="_Toc206532010"/>
      <w:r w:rsidRPr="00A07C45">
        <w:t>3.1.3</w:t>
      </w:r>
      <w:r w:rsidRPr="00A07C45">
        <w:tab/>
        <w:t>Variabel M</w:t>
      </w:r>
      <w:r w:rsidR="00B76E83">
        <w:t xml:space="preserve">ediasi </w:t>
      </w:r>
      <w:r w:rsidRPr="00A07C45">
        <w:t>(Z)</w:t>
      </w:r>
      <w:bookmarkEnd w:id="44"/>
    </w:p>
    <w:p w14:paraId="14BA7146" w14:textId="382ECC9C" w:rsidR="007529DB" w:rsidRPr="00A07C45" w:rsidRDefault="003C0394" w:rsidP="00937AA6">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r w:rsidR="0095724B" w:rsidRPr="00A07C45">
        <w:rPr>
          <w:rFonts w:asciiTheme="majorBidi" w:hAnsiTheme="majorBidi" w:cstheme="majorBidi"/>
          <w:sz w:val="24"/>
          <w:szCs w:val="24"/>
        </w:rPr>
        <w:t>S</w:t>
      </w:r>
      <w:r w:rsidRPr="00A07C45">
        <w:rPr>
          <w:rFonts w:asciiTheme="majorBidi" w:hAnsiTheme="majorBidi" w:cstheme="majorBidi"/>
          <w:sz w:val="24"/>
          <w:szCs w:val="24"/>
        </w:rPr>
        <w:t>ikap nasionalisme</w:t>
      </w:r>
      <w:r w:rsidR="0095724B" w:rsidRPr="00A07C45">
        <w:rPr>
          <w:rFonts w:asciiTheme="majorBidi" w:hAnsiTheme="majorBidi" w:cstheme="majorBidi"/>
          <w:sz w:val="24"/>
          <w:szCs w:val="24"/>
        </w:rPr>
        <w:t xml:space="preserve"> </w:t>
      </w:r>
      <w:r w:rsidR="00F1626B" w:rsidRPr="00A07C45">
        <w:rPr>
          <w:rFonts w:asciiTheme="majorBidi" w:hAnsiTheme="majorBidi" w:cstheme="majorBidi"/>
          <w:sz w:val="24"/>
          <w:szCs w:val="24"/>
        </w:rPr>
        <w:t xml:space="preserve">adalah rasa cinta dan tanggung jawab terhadap negara yang diwujudkan melalui kepatuhan </w:t>
      </w:r>
      <w:r w:rsidR="0095724B" w:rsidRPr="00A07C45">
        <w:rPr>
          <w:rFonts w:asciiTheme="majorBidi" w:hAnsiTheme="majorBidi" w:cstheme="majorBidi"/>
          <w:sz w:val="24"/>
          <w:szCs w:val="24"/>
        </w:rPr>
        <w:t xml:space="preserve">wajib pajak UMKM </w:t>
      </w:r>
      <w:r w:rsidR="00F1626B" w:rsidRPr="00A07C45">
        <w:rPr>
          <w:rFonts w:asciiTheme="majorBidi" w:hAnsiTheme="majorBidi" w:cstheme="majorBidi"/>
          <w:sz w:val="24"/>
          <w:szCs w:val="24"/>
        </w:rPr>
        <w:t xml:space="preserve">dalam membayar pajak, </w:t>
      </w:r>
      <w:r w:rsidR="00F1626B" w:rsidRPr="00A07C45">
        <w:rPr>
          <w:rFonts w:asciiTheme="majorBidi" w:hAnsiTheme="majorBidi" w:cstheme="majorBidi"/>
          <w:sz w:val="24"/>
          <w:szCs w:val="24"/>
        </w:rPr>
        <w:lastRenderedPageBreak/>
        <w:t>dukungan terhadap kebijakan pemerintah, serta partisipasi aktif dalam pembangunan ekonomi nasional</w:t>
      </w:r>
      <w:r w:rsidR="00901499" w:rsidRPr="00A07C45">
        <w:rPr>
          <w:rFonts w:asciiTheme="majorBidi" w:hAnsiTheme="majorBidi" w:cstheme="majorBidi"/>
          <w:sz w:val="24"/>
          <w:szCs w:val="24"/>
        </w:rPr>
        <w:t>.</w:t>
      </w:r>
      <w:r w:rsidR="0095724B" w:rsidRPr="00A07C45">
        <w:rPr>
          <w:rFonts w:asciiTheme="majorBidi" w:hAnsiTheme="majorBidi" w:cstheme="majorBidi"/>
          <w:sz w:val="24"/>
          <w:szCs w:val="24"/>
        </w:rPr>
        <w:t xml:space="preserve"> Pada penelitian ini sebagai variabel m</w:t>
      </w:r>
      <w:r w:rsidR="00B76E83">
        <w:rPr>
          <w:rFonts w:asciiTheme="majorBidi" w:hAnsiTheme="majorBidi" w:cstheme="majorBidi"/>
          <w:sz w:val="24"/>
          <w:szCs w:val="24"/>
        </w:rPr>
        <w:t xml:space="preserve">ediasi </w:t>
      </w:r>
      <w:r w:rsidR="0095724B" w:rsidRPr="00A07C45">
        <w:rPr>
          <w:rFonts w:asciiTheme="majorBidi" w:hAnsiTheme="majorBidi" w:cstheme="majorBidi"/>
          <w:sz w:val="24"/>
          <w:szCs w:val="24"/>
        </w:rPr>
        <w:t>diukur melalui beberapa indikator yaitu:</w:t>
      </w:r>
    </w:p>
    <w:p w14:paraId="4ED867CE" w14:textId="50689F5A" w:rsidR="003C0394" w:rsidRPr="00A07C45" w:rsidRDefault="0054724C" w:rsidP="00E57615">
      <w:pPr>
        <w:pStyle w:val="DaftarParagraf"/>
        <w:numPr>
          <w:ilvl w:val="6"/>
          <w:numId w:val="6"/>
        </w:numPr>
        <w:tabs>
          <w:tab w:val="clear" w:pos="5400"/>
          <w:tab w:val="left" w:pos="993"/>
        </w:tabs>
        <w:spacing w:after="0" w:line="480" w:lineRule="auto"/>
        <w:ind w:left="709" w:firstLine="0"/>
        <w:jc w:val="both"/>
        <w:rPr>
          <w:rFonts w:asciiTheme="majorBidi" w:hAnsiTheme="majorBidi" w:cstheme="majorBidi"/>
          <w:sz w:val="24"/>
          <w:szCs w:val="24"/>
        </w:rPr>
      </w:pPr>
      <w:proofErr w:type="spellStart"/>
      <w:r w:rsidRPr="00A07C45">
        <w:rPr>
          <w:rFonts w:asciiTheme="majorBidi" w:hAnsiTheme="majorBidi" w:cstheme="majorBidi"/>
          <w:sz w:val="24"/>
          <w:szCs w:val="24"/>
        </w:rPr>
        <w:t>K</w:t>
      </w:r>
      <w:r w:rsidR="0095724B" w:rsidRPr="00A07C45">
        <w:rPr>
          <w:rFonts w:asciiTheme="majorBidi" w:hAnsiTheme="majorBidi" w:cstheme="majorBidi"/>
          <w:sz w:val="24"/>
          <w:szCs w:val="24"/>
        </w:rPr>
        <w:t>esaradan</w:t>
      </w:r>
      <w:proofErr w:type="spellEnd"/>
      <w:r w:rsidR="0095724B" w:rsidRPr="00A07C45">
        <w:rPr>
          <w:rFonts w:asciiTheme="majorBidi" w:hAnsiTheme="majorBidi" w:cstheme="majorBidi"/>
          <w:sz w:val="24"/>
          <w:szCs w:val="24"/>
        </w:rPr>
        <w:t xml:space="preserve"> akan kewajiban pajak</w:t>
      </w:r>
    </w:p>
    <w:p w14:paraId="5D672350" w14:textId="52FD8367" w:rsidR="00F57D60" w:rsidRPr="00A07C45" w:rsidRDefault="00F57D60" w:rsidP="00E57615">
      <w:pPr>
        <w:pStyle w:val="DaftarParagraf"/>
        <w:numPr>
          <w:ilvl w:val="6"/>
          <w:numId w:val="6"/>
        </w:numPr>
        <w:tabs>
          <w:tab w:val="clear" w:pos="5400"/>
          <w:tab w:val="left" w:pos="993"/>
        </w:tabs>
        <w:spacing w:after="0" w:line="480" w:lineRule="auto"/>
        <w:ind w:left="709" w:firstLine="0"/>
        <w:jc w:val="both"/>
        <w:rPr>
          <w:rFonts w:asciiTheme="majorBidi" w:hAnsiTheme="majorBidi" w:cstheme="majorBidi"/>
          <w:sz w:val="24"/>
          <w:szCs w:val="24"/>
        </w:rPr>
      </w:pPr>
      <w:r w:rsidRPr="00A07C45">
        <w:rPr>
          <w:rFonts w:asciiTheme="majorBidi" w:hAnsiTheme="majorBidi" w:cstheme="majorBidi"/>
          <w:sz w:val="24"/>
          <w:szCs w:val="24"/>
        </w:rPr>
        <w:t>Kepedulian terhadap kepentingan nasional</w:t>
      </w:r>
    </w:p>
    <w:p w14:paraId="73213180" w14:textId="717F150F" w:rsidR="0095724B" w:rsidRPr="00A07C45" w:rsidRDefault="00F57D60" w:rsidP="00E57615">
      <w:pPr>
        <w:pStyle w:val="DaftarParagraf"/>
        <w:numPr>
          <w:ilvl w:val="0"/>
          <w:numId w:val="6"/>
        </w:num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Komitmen terhadap keadilan sosial</w:t>
      </w:r>
    </w:p>
    <w:p w14:paraId="474E3917" w14:textId="37687368" w:rsidR="004357AE" w:rsidRPr="00A07C45" w:rsidRDefault="004357AE" w:rsidP="0095724B">
      <w:pPr>
        <w:spacing w:after="0" w:line="480" w:lineRule="auto"/>
        <w:ind w:firstLine="426"/>
        <w:jc w:val="both"/>
        <w:rPr>
          <w:rFonts w:asciiTheme="majorBidi" w:hAnsiTheme="majorBidi" w:cstheme="majorBidi"/>
          <w:sz w:val="24"/>
          <w:szCs w:val="24"/>
        </w:rPr>
      </w:pPr>
      <w:r w:rsidRPr="00A07C45">
        <w:rPr>
          <w:rFonts w:asciiTheme="majorBidi" w:hAnsiTheme="majorBidi" w:cstheme="majorBidi"/>
          <w:sz w:val="24"/>
          <w:szCs w:val="24"/>
        </w:rPr>
        <w:t xml:space="preserve">Variabel nasionalisme </w:t>
      </w:r>
      <w:r w:rsidR="001B1695" w:rsidRPr="00A07C45">
        <w:rPr>
          <w:rFonts w:asciiTheme="majorBidi" w:hAnsiTheme="majorBidi" w:cstheme="majorBidi"/>
          <w:sz w:val="24"/>
          <w:szCs w:val="24"/>
        </w:rPr>
        <w:t xml:space="preserve">akan dihitung menggunakan skala </w:t>
      </w:r>
      <w:proofErr w:type="spellStart"/>
      <w:r w:rsidR="001B1695" w:rsidRPr="00A07C45">
        <w:rPr>
          <w:rFonts w:asciiTheme="majorBidi" w:hAnsiTheme="majorBidi" w:cstheme="majorBidi"/>
          <w:sz w:val="24"/>
          <w:szCs w:val="24"/>
        </w:rPr>
        <w:t>Likert</w:t>
      </w:r>
      <w:proofErr w:type="spellEnd"/>
      <w:r w:rsidR="00901499" w:rsidRPr="00A07C45">
        <w:rPr>
          <w:rFonts w:asciiTheme="majorBidi" w:hAnsiTheme="majorBidi" w:cstheme="majorBidi"/>
          <w:sz w:val="24"/>
          <w:szCs w:val="24"/>
        </w:rPr>
        <w:t xml:space="preserve">. </w:t>
      </w:r>
    </w:p>
    <w:p w14:paraId="47B4B399" w14:textId="52C62437" w:rsidR="00B566A3" w:rsidRPr="00A07C45" w:rsidRDefault="00B566A3" w:rsidP="00233685">
      <w:pPr>
        <w:pStyle w:val="Keterangan"/>
        <w:spacing w:after="0"/>
        <w:rPr>
          <w:rFonts w:asciiTheme="majorBidi" w:hAnsiTheme="majorBidi" w:cstheme="majorBidi"/>
          <w:b/>
          <w:bCs/>
          <w:i w:val="0"/>
          <w:iCs w:val="0"/>
          <w:color w:val="auto"/>
          <w:sz w:val="22"/>
          <w:szCs w:val="22"/>
        </w:rPr>
      </w:pPr>
      <w:bookmarkStart w:id="45" w:name="_Toc179459237"/>
      <w:r w:rsidRPr="00A07C45">
        <w:rPr>
          <w:rFonts w:asciiTheme="majorBidi" w:hAnsiTheme="majorBidi" w:cstheme="majorBidi"/>
          <w:b/>
          <w:bCs/>
          <w:i w:val="0"/>
          <w:iCs w:val="0"/>
          <w:color w:val="auto"/>
          <w:sz w:val="22"/>
          <w:szCs w:val="22"/>
        </w:rPr>
        <w:t>Tabel 3.</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Tabel_3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3</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Pengukuran variabel sikap nasional</w:t>
      </w:r>
      <w:bookmarkEnd w:id="45"/>
    </w:p>
    <w:tbl>
      <w:tblPr>
        <w:tblStyle w:val="KisiTabel"/>
        <w:tblW w:w="5000" w:type="pct"/>
        <w:tblLook w:val="04A0" w:firstRow="1" w:lastRow="0" w:firstColumn="1" w:lastColumn="0" w:noHBand="0" w:noVBand="1"/>
      </w:tblPr>
      <w:tblGrid>
        <w:gridCol w:w="1365"/>
        <w:gridCol w:w="2857"/>
        <w:gridCol w:w="1121"/>
        <w:gridCol w:w="1292"/>
        <w:gridCol w:w="1292"/>
      </w:tblGrid>
      <w:tr w:rsidR="005148C6" w:rsidRPr="00A07C45" w14:paraId="73A06940" w14:textId="77777777" w:rsidTr="00326F01">
        <w:tc>
          <w:tcPr>
            <w:tcW w:w="861" w:type="pct"/>
            <w:tcBorders>
              <w:bottom w:val="single" w:sz="4" w:space="0" w:color="auto"/>
            </w:tcBorders>
          </w:tcPr>
          <w:p w14:paraId="5CE559E6" w14:textId="3CB96DA3" w:rsidR="00EB2100" w:rsidRPr="00A07C45" w:rsidRDefault="00EB2100" w:rsidP="00850FC2">
            <w:pPr>
              <w:jc w:val="center"/>
              <w:rPr>
                <w:rFonts w:asciiTheme="majorBidi" w:hAnsiTheme="majorBidi" w:cstheme="majorBidi"/>
                <w:b/>
                <w:bCs/>
              </w:rPr>
            </w:pPr>
            <w:r w:rsidRPr="00A07C45">
              <w:rPr>
                <w:rFonts w:asciiTheme="majorBidi" w:hAnsiTheme="majorBidi" w:cstheme="majorBidi"/>
                <w:b/>
                <w:bCs/>
              </w:rPr>
              <w:t>Variabel m</w:t>
            </w:r>
            <w:r w:rsidR="00B76E83">
              <w:rPr>
                <w:rFonts w:asciiTheme="majorBidi" w:hAnsiTheme="majorBidi" w:cstheme="majorBidi"/>
                <w:b/>
                <w:bCs/>
              </w:rPr>
              <w:t>ediasi</w:t>
            </w:r>
          </w:p>
        </w:tc>
        <w:tc>
          <w:tcPr>
            <w:tcW w:w="1804" w:type="pct"/>
          </w:tcPr>
          <w:p w14:paraId="65B6B035" w14:textId="7AD4EC73" w:rsidR="00EB2100" w:rsidRPr="00A07C45" w:rsidRDefault="00850FC2" w:rsidP="00850FC2">
            <w:pPr>
              <w:jc w:val="center"/>
              <w:rPr>
                <w:rFonts w:asciiTheme="majorBidi" w:hAnsiTheme="majorBidi" w:cstheme="majorBidi"/>
                <w:b/>
                <w:bCs/>
              </w:rPr>
            </w:pPr>
            <w:r w:rsidRPr="00A07C45">
              <w:rPr>
                <w:rFonts w:asciiTheme="majorBidi" w:hAnsiTheme="majorBidi" w:cstheme="majorBidi"/>
                <w:b/>
                <w:bCs/>
              </w:rPr>
              <w:t>I</w:t>
            </w:r>
            <w:r w:rsidR="00EB2100" w:rsidRPr="00A07C45">
              <w:rPr>
                <w:rFonts w:asciiTheme="majorBidi" w:hAnsiTheme="majorBidi" w:cstheme="majorBidi"/>
                <w:b/>
                <w:bCs/>
              </w:rPr>
              <w:t>ndikator</w:t>
            </w:r>
          </w:p>
        </w:tc>
        <w:tc>
          <w:tcPr>
            <w:tcW w:w="707" w:type="pct"/>
          </w:tcPr>
          <w:p w14:paraId="2C92D16C" w14:textId="1B8AD426" w:rsidR="00EB2100" w:rsidRPr="00A07C45" w:rsidRDefault="00EB2100" w:rsidP="00850FC2">
            <w:pPr>
              <w:jc w:val="center"/>
              <w:rPr>
                <w:rFonts w:asciiTheme="majorBidi" w:hAnsiTheme="majorBidi" w:cstheme="majorBidi"/>
                <w:b/>
                <w:bCs/>
              </w:rPr>
            </w:pPr>
            <w:r w:rsidRPr="00A07C45">
              <w:rPr>
                <w:rFonts w:asciiTheme="majorBidi" w:hAnsiTheme="majorBidi" w:cstheme="majorBidi"/>
                <w:b/>
                <w:bCs/>
              </w:rPr>
              <w:t>Lambang</w:t>
            </w:r>
          </w:p>
        </w:tc>
        <w:tc>
          <w:tcPr>
            <w:tcW w:w="814" w:type="pct"/>
          </w:tcPr>
          <w:p w14:paraId="1778F2DB" w14:textId="2146E4E6" w:rsidR="00EB2100" w:rsidRPr="00A07C45" w:rsidRDefault="00EB2100" w:rsidP="00850FC2">
            <w:pPr>
              <w:jc w:val="center"/>
              <w:rPr>
                <w:rFonts w:asciiTheme="majorBidi" w:hAnsiTheme="majorBidi" w:cstheme="majorBidi"/>
                <w:b/>
                <w:bCs/>
              </w:rPr>
            </w:pPr>
            <w:r w:rsidRPr="00A07C45">
              <w:rPr>
                <w:rFonts w:asciiTheme="majorBidi" w:hAnsiTheme="majorBidi" w:cstheme="majorBidi"/>
                <w:b/>
                <w:bCs/>
              </w:rPr>
              <w:t>Butir pernyataan</w:t>
            </w:r>
          </w:p>
        </w:tc>
        <w:tc>
          <w:tcPr>
            <w:tcW w:w="814" w:type="pct"/>
          </w:tcPr>
          <w:p w14:paraId="16096E23" w14:textId="78EB862F" w:rsidR="00EB2100" w:rsidRPr="00A07C45" w:rsidRDefault="00EB2100" w:rsidP="00850FC2">
            <w:pPr>
              <w:jc w:val="center"/>
              <w:rPr>
                <w:rFonts w:asciiTheme="majorBidi" w:hAnsiTheme="majorBidi" w:cstheme="majorBidi"/>
                <w:b/>
                <w:bCs/>
              </w:rPr>
            </w:pPr>
            <w:r w:rsidRPr="00A07C45">
              <w:rPr>
                <w:rFonts w:asciiTheme="majorBidi" w:hAnsiTheme="majorBidi" w:cstheme="majorBidi"/>
                <w:b/>
                <w:bCs/>
              </w:rPr>
              <w:t>Jumlah pernyataan</w:t>
            </w:r>
          </w:p>
        </w:tc>
      </w:tr>
      <w:tr w:rsidR="005148C6" w:rsidRPr="00A07C45" w14:paraId="0B25A4EC" w14:textId="77777777" w:rsidTr="00326F01">
        <w:tc>
          <w:tcPr>
            <w:tcW w:w="861" w:type="pct"/>
            <w:tcBorders>
              <w:bottom w:val="nil"/>
            </w:tcBorders>
          </w:tcPr>
          <w:p w14:paraId="6BF2AC58" w14:textId="213BEFDA" w:rsidR="00EB2100" w:rsidRPr="00A07C45" w:rsidRDefault="00EB2100" w:rsidP="00850FC2">
            <w:pPr>
              <w:jc w:val="both"/>
              <w:rPr>
                <w:rFonts w:asciiTheme="majorBidi" w:hAnsiTheme="majorBidi" w:cstheme="majorBidi"/>
              </w:rPr>
            </w:pPr>
            <w:r w:rsidRPr="00A07C45">
              <w:rPr>
                <w:rFonts w:asciiTheme="majorBidi" w:hAnsiTheme="majorBidi" w:cstheme="majorBidi"/>
              </w:rPr>
              <w:t>Sikap nasionalisme</w:t>
            </w:r>
          </w:p>
        </w:tc>
        <w:tc>
          <w:tcPr>
            <w:tcW w:w="1804" w:type="pct"/>
          </w:tcPr>
          <w:p w14:paraId="51483E8F" w14:textId="77777777" w:rsidR="00850FC2" w:rsidRPr="00A07C45" w:rsidRDefault="00EB2100" w:rsidP="00850FC2">
            <w:pPr>
              <w:jc w:val="both"/>
              <w:rPr>
                <w:rFonts w:asciiTheme="majorBidi" w:hAnsiTheme="majorBidi" w:cstheme="majorBidi"/>
              </w:rPr>
            </w:pPr>
            <w:proofErr w:type="spellStart"/>
            <w:r w:rsidRPr="00A07C45">
              <w:rPr>
                <w:rFonts w:asciiTheme="majorBidi" w:hAnsiTheme="majorBidi" w:cstheme="majorBidi"/>
              </w:rPr>
              <w:t>Kesaradan</w:t>
            </w:r>
            <w:proofErr w:type="spellEnd"/>
            <w:r w:rsidRPr="00A07C45">
              <w:rPr>
                <w:rFonts w:asciiTheme="majorBidi" w:hAnsiTheme="majorBidi" w:cstheme="majorBidi"/>
              </w:rPr>
              <w:t xml:space="preserve"> akan kewajiban </w:t>
            </w:r>
          </w:p>
          <w:p w14:paraId="57CA92B2" w14:textId="77934572" w:rsidR="00EB2100" w:rsidRPr="00A07C45" w:rsidRDefault="00EB2100" w:rsidP="00850FC2">
            <w:pPr>
              <w:jc w:val="both"/>
              <w:rPr>
                <w:rFonts w:asciiTheme="majorBidi" w:hAnsiTheme="majorBidi" w:cstheme="majorBidi"/>
              </w:rPr>
            </w:pPr>
            <w:r w:rsidRPr="00A07C45">
              <w:rPr>
                <w:rFonts w:asciiTheme="majorBidi" w:hAnsiTheme="majorBidi" w:cstheme="majorBidi"/>
              </w:rPr>
              <w:t>pajak</w:t>
            </w:r>
          </w:p>
        </w:tc>
        <w:tc>
          <w:tcPr>
            <w:tcW w:w="707" w:type="pct"/>
          </w:tcPr>
          <w:p w14:paraId="116A91B5" w14:textId="040EB574" w:rsidR="00EB2100" w:rsidRPr="00A07C45" w:rsidRDefault="008A4227" w:rsidP="00850FC2">
            <w:pPr>
              <w:jc w:val="both"/>
              <w:rPr>
                <w:rFonts w:asciiTheme="majorBidi" w:hAnsiTheme="majorBidi" w:cstheme="majorBidi"/>
              </w:rPr>
            </w:pPr>
            <w:r w:rsidRPr="00A07C45">
              <w:rPr>
                <w:rFonts w:asciiTheme="majorBidi" w:hAnsiTheme="majorBidi" w:cstheme="majorBidi"/>
              </w:rPr>
              <w:t>Z.1</w:t>
            </w:r>
          </w:p>
        </w:tc>
        <w:tc>
          <w:tcPr>
            <w:tcW w:w="814" w:type="pct"/>
          </w:tcPr>
          <w:p w14:paraId="0A21186E" w14:textId="25E63E50" w:rsidR="00EB2100" w:rsidRPr="00A07C45" w:rsidRDefault="008A4227" w:rsidP="00850FC2">
            <w:pPr>
              <w:jc w:val="both"/>
              <w:rPr>
                <w:rFonts w:asciiTheme="majorBidi" w:hAnsiTheme="majorBidi" w:cstheme="majorBidi"/>
                <w:vertAlign w:val="subscript"/>
              </w:rPr>
            </w:pPr>
            <w:r w:rsidRPr="00A07C45">
              <w:rPr>
                <w:rFonts w:asciiTheme="majorBidi" w:hAnsiTheme="majorBidi" w:cstheme="majorBidi"/>
              </w:rPr>
              <w:t>Z.1</w:t>
            </w:r>
            <w:r w:rsidRPr="00A07C45">
              <w:rPr>
                <w:rFonts w:asciiTheme="majorBidi" w:hAnsiTheme="majorBidi" w:cstheme="majorBidi"/>
                <w:vertAlign w:val="subscript"/>
              </w:rPr>
              <w:t>a</w:t>
            </w:r>
          </w:p>
          <w:p w14:paraId="40647477" w14:textId="06BBC50E" w:rsidR="008A4227" w:rsidRPr="00A07C45" w:rsidRDefault="008A4227" w:rsidP="00850FC2">
            <w:pPr>
              <w:jc w:val="both"/>
              <w:rPr>
                <w:rFonts w:asciiTheme="majorBidi" w:hAnsiTheme="majorBidi" w:cstheme="majorBidi"/>
                <w:vertAlign w:val="subscript"/>
              </w:rPr>
            </w:pPr>
            <w:r w:rsidRPr="00A07C45">
              <w:rPr>
                <w:rFonts w:asciiTheme="majorBidi" w:hAnsiTheme="majorBidi" w:cstheme="majorBidi"/>
              </w:rPr>
              <w:t>Z.1</w:t>
            </w:r>
            <w:r w:rsidRPr="00A07C45">
              <w:rPr>
                <w:rFonts w:asciiTheme="majorBidi" w:hAnsiTheme="majorBidi" w:cstheme="majorBidi"/>
                <w:vertAlign w:val="subscript"/>
              </w:rPr>
              <w:t>b</w:t>
            </w:r>
          </w:p>
        </w:tc>
        <w:tc>
          <w:tcPr>
            <w:tcW w:w="814" w:type="pct"/>
          </w:tcPr>
          <w:p w14:paraId="68D4DD68" w14:textId="20ABE28A" w:rsidR="00EB2100" w:rsidRPr="00A07C45" w:rsidRDefault="008A4227" w:rsidP="00850FC2">
            <w:pPr>
              <w:jc w:val="both"/>
              <w:rPr>
                <w:rFonts w:asciiTheme="majorBidi" w:hAnsiTheme="majorBidi" w:cstheme="majorBidi"/>
              </w:rPr>
            </w:pPr>
            <w:r w:rsidRPr="00A07C45">
              <w:rPr>
                <w:rFonts w:asciiTheme="majorBidi" w:hAnsiTheme="majorBidi" w:cstheme="majorBidi"/>
              </w:rPr>
              <w:t>2</w:t>
            </w:r>
          </w:p>
        </w:tc>
      </w:tr>
      <w:tr w:rsidR="005148C6" w:rsidRPr="00A07C45" w14:paraId="711E4E12" w14:textId="77777777" w:rsidTr="00326F01">
        <w:tc>
          <w:tcPr>
            <w:tcW w:w="861" w:type="pct"/>
            <w:tcBorders>
              <w:top w:val="nil"/>
              <w:bottom w:val="nil"/>
            </w:tcBorders>
          </w:tcPr>
          <w:p w14:paraId="3E34A6EF" w14:textId="77777777" w:rsidR="00EB2100" w:rsidRPr="00A07C45" w:rsidRDefault="00EB2100" w:rsidP="00850FC2">
            <w:pPr>
              <w:jc w:val="both"/>
              <w:rPr>
                <w:rFonts w:asciiTheme="majorBidi" w:hAnsiTheme="majorBidi" w:cstheme="majorBidi"/>
              </w:rPr>
            </w:pPr>
          </w:p>
        </w:tc>
        <w:tc>
          <w:tcPr>
            <w:tcW w:w="1804" w:type="pct"/>
          </w:tcPr>
          <w:p w14:paraId="63ED4FA6" w14:textId="77777777" w:rsidR="00850FC2" w:rsidRPr="00A07C45" w:rsidRDefault="00EB2100" w:rsidP="00850FC2">
            <w:pPr>
              <w:jc w:val="both"/>
              <w:rPr>
                <w:rFonts w:asciiTheme="majorBidi" w:hAnsiTheme="majorBidi" w:cstheme="majorBidi"/>
              </w:rPr>
            </w:pPr>
            <w:r w:rsidRPr="00A07C45">
              <w:rPr>
                <w:rFonts w:asciiTheme="majorBidi" w:hAnsiTheme="majorBidi" w:cstheme="majorBidi"/>
              </w:rPr>
              <w:t xml:space="preserve">Kepedulian terhadap </w:t>
            </w:r>
          </w:p>
          <w:p w14:paraId="04F4F752" w14:textId="2C95A445" w:rsidR="00EB2100" w:rsidRPr="00A07C45" w:rsidRDefault="00EB2100" w:rsidP="00850FC2">
            <w:pPr>
              <w:jc w:val="both"/>
              <w:rPr>
                <w:rFonts w:asciiTheme="majorBidi" w:hAnsiTheme="majorBidi" w:cstheme="majorBidi"/>
              </w:rPr>
            </w:pPr>
            <w:r w:rsidRPr="00A07C45">
              <w:rPr>
                <w:rFonts w:asciiTheme="majorBidi" w:hAnsiTheme="majorBidi" w:cstheme="majorBidi"/>
              </w:rPr>
              <w:t>kepentingan nasional</w:t>
            </w:r>
          </w:p>
        </w:tc>
        <w:tc>
          <w:tcPr>
            <w:tcW w:w="707" w:type="pct"/>
          </w:tcPr>
          <w:p w14:paraId="44C0A5C2" w14:textId="00100E94" w:rsidR="00EB2100" w:rsidRPr="00A07C45" w:rsidRDefault="008A4227" w:rsidP="00850FC2">
            <w:pPr>
              <w:jc w:val="both"/>
              <w:rPr>
                <w:rFonts w:asciiTheme="majorBidi" w:hAnsiTheme="majorBidi" w:cstheme="majorBidi"/>
              </w:rPr>
            </w:pPr>
            <w:r w:rsidRPr="00A07C45">
              <w:rPr>
                <w:rFonts w:asciiTheme="majorBidi" w:hAnsiTheme="majorBidi" w:cstheme="majorBidi"/>
              </w:rPr>
              <w:t>Z.2</w:t>
            </w:r>
          </w:p>
        </w:tc>
        <w:tc>
          <w:tcPr>
            <w:tcW w:w="814" w:type="pct"/>
          </w:tcPr>
          <w:p w14:paraId="2F585475" w14:textId="6C8367D3" w:rsidR="00EB2100" w:rsidRPr="00A07C45" w:rsidRDefault="008A4227" w:rsidP="00850FC2">
            <w:pPr>
              <w:jc w:val="both"/>
              <w:rPr>
                <w:rFonts w:asciiTheme="majorBidi" w:hAnsiTheme="majorBidi" w:cstheme="majorBidi"/>
                <w:vertAlign w:val="subscript"/>
              </w:rPr>
            </w:pPr>
            <w:r w:rsidRPr="00A07C45">
              <w:rPr>
                <w:rFonts w:asciiTheme="majorBidi" w:hAnsiTheme="majorBidi" w:cstheme="majorBidi"/>
              </w:rPr>
              <w:t>Z.2</w:t>
            </w:r>
            <w:r w:rsidRPr="00A07C45">
              <w:rPr>
                <w:rFonts w:asciiTheme="majorBidi" w:hAnsiTheme="majorBidi" w:cstheme="majorBidi"/>
                <w:vertAlign w:val="subscript"/>
              </w:rPr>
              <w:t>a</w:t>
            </w:r>
          </w:p>
          <w:p w14:paraId="2DA3DA52" w14:textId="0832FD45" w:rsidR="008A4227" w:rsidRPr="00A07C45" w:rsidRDefault="008A4227" w:rsidP="00850FC2">
            <w:pPr>
              <w:jc w:val="both"/>
              <w:rPr>
                <w:rFonts w:asciiTheme="majorBidi" w:hAnsiTheme="majorBidi" w:cstheme="majorBidi"/>
                <w:vertAlign w:val="subscript"/>
              </w:rPr>
            </w:pPr>
            <w:r w:rsidRPr="00A07C45">
              <w:rPr>
                <w:rFonts w:asciiTheme="majorBidi" w:hAnsiTheme="majorBidi" w:cstheme="majorBidi"/>
              </w:rPr>
              <w:t>Z.2</w:t>
            </w:r>
            <w:r w:rsidRPr="00A07C45">
              <w:rPr>
                <w:rFonts w:asciiTheme="majorBidi" w:hAnsiTheme="majorBidi" w:cstheme="majorBidi"/>
                <w:vertAlign w:val="subscript"/>
              </w:rPr>
              <w:t>b</w:t>
            </w:r>
          </w:p>
        </w:tc>
        <w:tc>
          <w:tcPr>
            <w:tcW w:w="814" w:type="pct"/>
          </w:tcPr>
          <w:p w14:paraId="01FB4346" w14:textId="7D1E9A1A" w:rsidR="00EB2100" w:rsidRPr="00A07C45" w:rsidRDefault="008A4227" w:rsidP="00850FC2">
            <w:pPr>
              <w:jc w:val="both"/>
              <w:rPr>
                <w:rFonts w:asciiTheme="majorBidi" w:hAnsiTheme="majorBidi" w:cstheme="majorBidi"/>
              </w:rPr>
            </w:pPr>
            <w:r w:rsidRPr="00A07C45">
              <w:rPr>
                <w:rFonts w:asciiTheme="majorBidi" w:hAnsiTheme="majorBidi" w:cstheme="majorBidi"/>
              </w:rPr>
              <w:t>2</w:t>
            </w:r>
          </w:p>
        </w:tc>
      </w:tr>
      <w:tr w:rsidR="005148C6" w:rsidRPr="00A07C45" w14:paraId="20E71915" w14:textId="77777777" w:rsidTr="00326F01">
        <w:tc>
          <w:tcPr>
            <w:tcW w:w="861" w:type="pct"/>
            <w:tcBorders>
              <w:top w:val="nil"/>
            </w:tcBorders>
          </w:tcPr>
          <w:p w14:paraId="34914536" w14:textId="77777777" w:rsidR="00EB2100" w:rsidRPr="00A07C45" w:rsidRDefault="00EB2100" w:rsidP="00850FC2">
            <w:pPr>
              <w:jc w:val="both"/>
              <w:rPr>
                <w:rFonts w:asciiTheme="majorBidi" w:hAnsiTheme="majorBidi" w:cstheme="majorBidi"/>
              </w:rPr>
            </w:pPr>
          </w:p>
        </w:tc>
        <w:tc>
          <w:tcPr>
            <w:tcW w:w="1804" w:type="pct"/>
          </w:tcPr>
          <w:p w14:paraId="4418F9D7" w14:textId="649E0A63" w:rsidR="00EB2100" w:rsidRPr="00A07C45" w:rsidRDefault="00EB2100" w:rsidP="00850FC2">
            <w:pPr>
              <w:jc w:val="both"/>
              <w:rPr>
                <w:rFonts w:asciiTheme="majorBidi" w:hAnsiTheme="majorBidi" w:cstheme="majorBidi"/>
              </w:rPr>
            </w:pPr>
            <w:r w:rsidRPr="00A07C45">
              <w:rPr>
                <w:rFonts w:asciiTheme="majorBidi" w:hAnsiTheme="majorBidi" w:cstheme="majorBidi"/>
              </w:rPr>
              <w:t>Komitmen terhadap keadilan sosial</w:t>
            </w:r>
          </w:p>
        </w:tc>
        <w:tc>
          <w:tcPr>
            <w:tcW w:w="707" w:type="pct"/>
          </w:tcPr>
          <w:p w14:paraId="0D35830D" w14:textId="33DCFE9F" w:rsidR="00EB2100" w:rsidRPr="00A07C45" w:rsidRDefault="008A4227" w:rsidP="00850FC2">
            <w:pPr>
              <w:jc w:val="both"/>
              <w:rPr>
                <w:rFonts w:asciiTheme="majorBidi" w:hAnsiTheme="majorBidi" w:cstheme="majorBidi"/>
              </w:rPr>
            </w:pPr>
            <w:r w:rsidRPr="00A07C45">
              <w:rPr>
                <w:rFonts w:asciiTheme="majorBidi" w:hAnsiTheme="majorBidi" w:cstheme="majorBidi"/>
              </w:rPr>
              <w:t>Z.</w:t>
            </w:r>
            <w:r w:rsidR="00071453" w:rsidRPr="00A07C45">
              <w:rPr>
                <w:rFonts w:asciiTheme="majorBidi" w:hAnsiTheme="majorBidi" w:cstheme="majorBidi"/>
              </w:rPr>
              <w:t>3</w:t>
            </w:r>
          </w:p>
        </w:tc>
        <w:tc>
          <w:tcPr>
            <w:tcW w:w="814" w:type="pct"/>
          </w:tcPr>
          <w:p w14:paraId="61F57A9F" w14:textId="4A6215CD" w:rsidR="00EB2100" w:rsidRPr="00A07C45" w:rsidRDefault="008A4227" w:rsidP="00850FC2">
            <w:pPr>
              <w:jc w:val="both"/>
              <w:rPr>
                <w:rFonts w:asciiTheme="majorBidi" w:hAnsiTheme="majorBidi" w:cstheme="majorBidi"/>
                <w:vertAlign w:val="subscript"/>
              </w:rPr>
            </w:pPr>
            <w:r w:rsidRPr="00A07C45">
              <w:rPr>
                <w:rFonts w:asciiTheme="majorBidi" w:hAnsiTheme="majorBidi" w:cstheme="majorBidi"/>
              </w:rPr>
              <w:t>Z.</w:t>
            </w:r>
            <w:r w:rsidR="00071453" w:rsidRPr="00A07C45">
              <w:rPr>
                <w:rFonts w:asciiTheme="majorBidi" w:hAnsiTheme="majorBidi" w:cstheme="majorBidi"/>
              </w:rPr>
              <w:t>3</w:t>
            </w:r>
            <w:r w:rsidRPr="00A07C45">
              <w:rPr>
                <w:rFonts w:asciiTheme="majorBidi" w:hAnsiTheme="majorBidi" w:cstheme="majorBidi"/>
                <w:vertAlign w:val="subscript"/>
              </w:rPr>
              <w:t>a</w:t>
            </w:r>
          </w:p>
          <w:p w14:paraId="58F14A4F" w14:textId="6AE60F36" w:rsidR="008A4227" w:rsidRPr="00A07C45" w:rsidRDefault="008A4227" w:rsidP="00850FC2">
            <w:pPr>
              <w:jc w:val="both"/>
              <w:rPr>
                <w:rFonts w:asciiTheme="majorBidi" w:hAnsiTheme="majorBidi" w:cstheme="majorBidi"/>
                <w:vertAlign w:val="subscript"/>
              </w:rPr>
            </w:pPr>
            <w:r w:rsidRPr="00A07C45">
              <w:rPr>
                <w:rFonts w:asciiTheme="majorBidi" w:hAnsiTheme="majorBidi" w:cstheme="majorBidi"/>
              </w:rPr>
              <w:t>Z.</w:t>
            </w:r>
            <w:r w:rsidR="00071453" w:rsidRPr="00A07C45">
              <w:rPr>
                <w:rFonts w:asciiTheme="majorBidi" w:hAnsiTheme="majorBidi" w:cstheme="majorBidi"/>
              </w:rPr>
              <w:t>3</w:t>
            </w:r>
            <w:r w:rsidRPr="00A07C45">
              <w:rPr>
                <w:rFonts w:asciiTheme="majorBidi" w:hAnsiTheme="majorBidi" w:cstheme="majorBidi"/>
                <w:vertAlign w:val="subscript"/>
              </w:rPr>
              <w:t>b</w:t>
            </w:r>
          </w:p>
        </w:tc>
        <w:tc>
          <w:tcPr>
            <w:tcW w:w="814" w:type="pct"/>
          </w:tcPr>
          <w:p w14:paraId="3BBCA891" w14:textId="2B5C1FEF" w:rsidR="00EB2100" w:rsidRPr="00A07C45" w:rsidRDefault="008A4227" w:rsidP="00850FC2">
            <w:pPr>
              <w:jc w:val="both"/>
              <w:rPr>
                <w:rFonts w:asciiTheme="majorBidi" w:hAnsiTheme="majorBidi" w:cstheme="majorBidi"/>
              </w:rPr>
            </w:pPr>
            <w:r w:rsidRPr="00A07C45">
              <w:rPr>
                <w:rFonts w:asciiTheme="majorBidi" w:hAnsiTheme="majorBidi" w:cstheme="majorBidi"/>
              </w:rPr>
              <w:t>2</w:t>
            </w:r>
          </w:p>
        </w:tc>
      </w:tr>
    </w:tbl>
    <w:p w14:paraId="6FC0E150" w14:textId="406DD282" w:rsidR="00EB2100" w:rsidRPr="00A07C45" w:rsidRDefault="008A4227" w:rsidP="008A4227">
      <w:pPr>
        <w:spacing w:after="0" w:line="480" w:lineRule="auto"/>
        <w:jc w:val="both"/>
        <w:rPr>
          <w:rFonts w:asciiTheme="majorBidi" w:hAnsiTheme="majorBidi" w:cstheme="majorBidi"/>
          <w:i/>
          <w:iCs/>
          <w:sz w:val="20"/>
          <w:szCs w:val="20"/>
        </w:rPr>
      </w:pPr>
      <w:r w:rsidRPr="00A07C45">
        <w:rPr>
          <w:rFonts w:asciiTheme="majorBidi" w:hAnsiTheme="majorBidi" w:cstheme="majorBidi"/>
          <w:i/>
          <w:iCs/>
          <w:sz w:val="20"/>
          <w:szCs w:val="20"/>
        </w:rPr>
        <w:t>Sumber: Hasil Penelitian, 2024</w:t>
      </w:r>
    </w:p>
    <w:p w14:paraId="342DF73F" w14:textId="28FC18D9" w:rsidR="00C125C0" w:rsidRPr="00A07C45" w:rsidRDefault="00C125C0" w:rsidP="00850FC2">
      <w:pPr>
        <w:pStyle w:val="Judul2"/>
        <w:spacing w:before="0" w:line="480" w:lineRule="auto"/>
        <w:jc w:val="both"/>
        <w:rPr>
          <w:b/>
          <w:bCs/>
          <w:szCs w:val="24"/>
        </w:rPr>
      </w:pPr>
      <w:bookmarkStart w:id="46" w:name="_Toc206532011"/>
      <w:r w:rsidRPr="00A07C45">
        <w:rPr>
          <w:b/>
          <w:bCs/>
          <w:szCs w:val="24"/>
        </w:rPr>
        <w:t xml:space="preserve">3.2 </w:t>
      </w:r>
      <w:r w:rsidR="00A1002E" w:rsidRPr="00A07C45">
        <w:rPr>
          <w:b/>
          <w:bCs/>
          <w:szCs w:val="24"/>
        </w:rPr>
        <w:tab/>
      </w:r>
      <w:r w:rsidRPr="00A07C45">
        <w:rPr>
          <w:b/>
          <w:bCs/>
          <w:szCs w:val="24"/>
        </w:rPr>
        <w:t>Populasi dan Sampel</w:t>
      </w:r>
      <w:bookmarkEnd w:id="46"/>
    </w:p>
    <w:p w14:paraId="6506D229" w14:textId="01074CE3" w:rsidR="00A1002E" w:rsidRPr="00A07C45" w:rsidRDefault="00A1002E" w:rsidP="00850FC2">
      <w:pPr>
        <w:pStyle w:val="Judul3"/>
        <w:spacing w:line="480" w:lineRule="auto"/>
        <w:jc w:val="both"/>
      </w:pPr>
      <w:bookmarkStart w:id="47" w:name="_Toc206532012"/>
      <w:r w:rsidRPr="00A07C45">
        <w:t xml:space="preserve">3.2.1 </w:t>
      </w:r>
      <w:r w:rsidRPr="00A07C45">
        <w:tab/>
        <w:t>Populasi</w:t>
      </w:r>
      <w:bookmarkEnd w:id="47"/>
    </w:p>
    <w:p w14:paraId="508BD1D3" w14:textId="1A8AED3B" w:rsidR="00A1002E" w:rsidRPr="00A07C45" w:rsidRDefault="00A1002E" w:rsidP="00850FC2">
      <w:pPr>
        <w:spacing w:after="0" w:line="480" w:lineRule="auto"/>
        <w:jc w:val="both"/>
        <w:rPr>
          <w:rFonts w:asciiTheme="majorBidi" w:hAnsiTheme="majorBidi" w:cstheme="majorBidi"/>
          <w:noProof/>
          <w:sz w:val="24"/>
          <w:szCs w:val="24"/>
        </w:rPr>
      </w:pPr>
      <w:r w:rsidRPr="00A07C45">
        <w:rPr>
          <w:rFonts w:asciiTheme="majorBidi" w:hAnsiTheme="majorBidi" w:cstheme="majorBidi"/>
          <w:sz w:val="24"/>
          <w:szCs w:val="24"/>
        </w:rPr>
        <w:tab/>
        <w:t xml:space="preserve">Populasi adalah objek atau subjek dengan kualitas dan karakteristik tertentu yang dipilih oleh peneliti untuk dianalisis dan diambil kesimpulannya, sehingga membentuk populasi yang menjadi dasar untuk generalisasi </w:t>
      </w:r>
      <w:r w:rsidRPr="00A07C45">
        <w:rPr>
          <w:rFonts w:asciiTheme="majorBidi" w:hAnsiTheme="majorBidi" w:cstheme="majorBidi"/>
          <w:sz w:val="24"/>
          <w:szCs w:val="24"/>
        </w:rPr>
        <w:fldChar w:fldCharType="begin" w:fldLock="1"/>
      </w:r>
      <w:r w:rsidR="00C5175C">
        <w:rPr>
          <w:rFonts w:asciiTheme="majorBidi" w:hAnsiTheme="majorBidi" w:cstheme="majorBidi"/>
          <w:sz w:val="24"/>
          <w:szCs w:val="24"/>
        </w:rPr>
        <w:instrText>ADDIN CSL_CITATION {"citationItems":[{"id":"ITEM-1","itemData":{"abstract":"Penelitian ini bertujuan untuk menguji dan menganalisis pengaruh PenerapanE-Filing, Tingkat \nPemahaman Perpajakan PPh 21 dan Kesadaran Wajib Pajak Terhadap Kepatuhan Wajib Pajak \nPada KPP Pratama Medan Polonia. Kepatuhan wajib pajak merupakan salah satu masalah dari \npenerapan System Self Assessment,Penelitian ini dilakukan di Kantor Pelayanan Pajak Pratama\nMedan Polonia karena peneliti melihat bahwa tingkat kepatuhan wajib pajak orang pribadi di \nKantor Pelayanan Pajak Pratama Medan Polonia relatif rendah. Populasi dalam penelitian ini \nadalah seluruh wajib pajak orang pribadi di Kantor Pelayanan Pajak Pratama Medan Polonia.\nJumlah sampel yang digunakan dalam penelitian ini adalah sebanyak 100 responden dari 68.482\npopulasi wajib pajak orang pribadi yang masih efektif di Kantor Pelayanan Pajak Pratama\nMedan Polonia pada tahun 2021 dihitung berdasarkan rumus slovin dengan metode penentuan\nsampel adalah metode sampling incidental. Pengumpulan data dilakukan dengan cara\nmenggunakan teknik kuesioner. Teknik analisis data yang digunakan adalah analisis regresi \nlinier berganda. Berdasarkan hasil pengujian hipotesis pada penelitian ini menunjukan bahwa\nPenerapan E-Filing, Tingkat Pemahaman Perpajakan PPh 21 dan Kesadaran Wajib Pajak \nberpengaruh positif terhadap tingkat kepatuhan wajib pajak. Hal ini memiliki arti bahwa semakin\ntinggi tingkat Penerapan E-Filing, tingkat pemahaman perpajakan PPh 21 dan semakin tinggi\ntingkat kesadaran wajib pajak dalam memenuhi kewajibannya maka akan meningkatkan \nkepatuhan wajib pajak orang pribadi di Kantor Pelayanan Pajak Pratama Medan Polonia","author":[{"dropping-particle":"","family":"Rialdy","given":"Novien","non-dropping-particle":"","parse-names":false,"suffix":""},{"dropping-particle":"","family":"Helmiza","given":"Elvina","non-dropping-particle":"","parse-names":false,"suffix":""}],"container-title":"Konverensi Ilmiah Akuntansi X 2023","id":"ITEM-1","issued":{"date-parts":[["2023"]]},"page":"E-ISSN: 2987-6397","title":"Pengaruh Penerapan E-Filing, Tingkat Pemahaman Pph 21 Dan Kesadaran Wajib Pajak Terhadap Kepatuhan Wajib Pajak","type":"article-journal"},"uris":["http://www.mendeley.com/documents/?uuid=497a5a7a-c02d-427e-84bb-e03fa8554aaa"]}],"mendeley":{"formattedCitation":"(Rialdy &amp; Helmiza, 2023)","plainTextFormattedCitation":"(Rialdy &amp; Helmiza, 2023)","previouslyFormattedCitation":"(Rialdy &amp; Helmiza, 2023)"},"properties":{"noteIndex":0},"schema":"https://github.com/citation-style-language/schema/raw/master/csl-citation.json"}</w:instrText>
      </w:r>
      <w:r w:rsidRPr="00A07C45">
        <w:rPr>
          <w:rFonts w:asciiTheme="majorBidi" w:hAnsiTheme="majorBidi" w:cstheme="majorBidi"/>
          <w:sz w:val="24"/>
          <w:szCs w:val="24"/>
        </w:rPr>
        <w:fldChar w:fldCharType="separate"/>
      </w:r>
      <w:r w:rsidR="00594E6A" w:rsidRPr="00A07C45">
        <w:rPr>
          <w:rFonts w:asciiTheme="majorBidi" w:hAnsiTheme="majorBidi" w:cstheme="majorBidi"/>
          <w:noProof/>
          <w:sz w:val="24"/>
          <w:szCs w:val="24"/>
        </w:rPr>
        <w:t>(Rialdy &amp; Helmiza, 2023)</w:t>
      </w:r>
      <w:r w:rsidRPr="00A07C45">
        <w:rPr>
          <w:rFonts w:asciiTheme="majorBidi" w:hAnsiTheme="majorBidi" w:cstheme="majorBidi"/>
          <w:sz w:val="24"/>
          <w:szCs w:val="24"/>
        </w:rPr>
        <w:fldChar w:fldCharType="end"/>
      </w:r>
      <w:r w:rsidR="00341F26" w:rsidRPr="00A07C45">
        <w:rPr>
          <w:rFonts w:asciiTheme="majorBidi" w:hAnsiTheme="majorBidi" w:cstheme="majorBidi"/>
          <w:sz w:val="24"/>
          <w:szCs w:val="24"/>
        </w:rPr>
        <w:t>. Populasi pada penelitian ini ialah wajib pajak UMKM aktif di KPP Sam</w:t>
      </w:r>
      <w:r w:rsidR="0085448D" w:rsidRPr="00A07C45">
        <w:rPr>
          <w:rFonts w:asciiTheme="majorBidi" w:hAnsiTheme="majorBidi" w:cstheme="majorBidi"/>
          <w:sz w:val="24"/>
          <w:szCs w:val="24"/>
        </w:rPr>
        <w:t>a</w:t>
      </w:r>
      <w:r w:rsidR="00341F26" w:rsidRPr="00A07C45">
        <w:rPr>
          <w:rFonts w:asciiTheme="majorBidi" w:hAnsiTheme="majorBidi" w:cstheme="majorBidi"/>
          <w:sz w:val="24"/>
          <w:szCs w:val="24"/>
        </w:rPr>
        <w:t xml:space="preserve">rinda Ulu </w:t>
      </w:r>
      <w:r w:rsidR="00CB5FC1" w:rsidRPr="00A07C45">
        <w:rPr>
          <w:rFonts w:asciiTheme="majorBidi" w:hAnsiTheme="majorBidi" w:cstheme="majorBidi"/>
          <w:sz w:val="24"/>
          <w:szCs w:val="24"/>
        </w:rPr>
        <w:t xml:space="preserve">yang terdiri dari wajib pajak pribadi </w:t>
      </w:r>
      <w:r w:rsidR="00341F26" w:rsidRPr="00A07C45">
        <w:rPr>
          <w:rFonts w:asciiTheme="majorBidi" w:hAnsiTheme="majorBidi" w:cstheme="majorBidi"/>
          <w:sz w:val="24"/>
          <w:szCs w:val="24"/>
        </w:rPr>
        <w:t xml:space="preserve">sebanyak </w:t>
      </w:r>
      <w:r w:rsidR="00CB5FC1" w:rsidRPr="00A07C45">
        <w:rPr>
          <w:rFonts w:asciiTheme="majorBidi" w:hAnsiTheme="majorBidi" w:cstheme="majorBidi"/>
          <w:sz w:val="24"/>
          <w:szCs w:val="24"/>
        </w:rPr>
        <w:t>27.017</w:t>
      </w:r>
      <w:r w:rsidR="00341F26" w:rsidRPr="00A07C45">
        <w:rPr>
          <w:rFonts w:asciiTheme="majorBidi" w:hAnsiTheme="majorBidi" w:cstheme="majorBidi"/>
          <w:sz w:val="24"/>
          <w:szCs w:val="24"/>
        </w:rPr>
        <w:t xml:space="preserve"> wajib pajak</w:t>
      </w:r>
      <w:r w:rsidR="00CB5FC1" w:rsidRPr="00A07C45">
        <w:rPr>
          <w:rFonts w:asciiTheme="majorBidi" w:hAnsiTheme="majorBidi" w:cstheme="majorBidi"/>
          <w:sz w:val="24"/>
          <w:szCs w:val="24"/>
        </w:rPr>
        <w:t xml:space="preserve"> dan wajib pajak badan sebanyak 17.094 wajib pajak.</w:t>
      </w:r>
    </w:p>
    <w:p w14:paraId="4C2BB373" w14:textId="30189873" w:rsidR="00341F26" w:rsidRPr="00A07C45" w:rsidRDefault="00341F26" w:rsidP="00850FC2">
      <w:pPr>
        <w:pStyle w:val="Judul3"/>
        <w:spacing w:line="480" w:lineRule="auto"/>
        <w:jc w:val="both"/>
      </w:pPr>
      <w:bookmarkStart w:id="48" w:name="_Toc206532013"/>
      <w:r w:rsidRPr="00A07C45">
        <w:t xml:space="preserve">3.2.2 </w:t>
      </w:r>
      <w:r w:rsidRPr="00A07C45">
        <w:tab/>
        <w:t>Sampel</w:t>
      </w:r>
      <w:bookmarkEnd w:id="48"/>
    </w:p>
    <w:p w14:paraId="776C0F7C" w14:textId="2C56DAC1" w:rsidR="003C0394" w:rsidRPr="00A07C45" w:rsidRDefault="00341F26" w:rsidP="007477EE">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r w:rsidR="001459DD" w:rsidRPr="00A07C45">
        <w:rPr>
          <w:rFonts w:asciiTheme="majorBidi" w:hAnsiTheme="majorBidi" w:cstheme="majorBidi"/>
          <w:sz w:val="24"/>
          <w:szCs w:val="24"/>
        </w:rPr>
        <w:t xml:space="preserve">Sampel diartikan sebagai bagian dari populasi yang menjadi sumber data yang sebenarnya dalam suatu penelitian. Dengan kata lain, sampel adalah sebagian </w:t>
      </w:r>
      <w:r w:rsidR="001459DD" w:rsidRPr="00A07C45">
        <w:rPr>
          <w:rFonts w:asciiTheme="majorBidi" w:hAnsiTheme="majorBidi" w:cstheme="majorBidi"/>
          <w:sz w:val="24"/>
          <w:szCs w:val="24"/>
        </w:rPr>
        <w:lastRenderedPageBreak/>
        <w:t xml:space="preserve">dari populasi untuk mewakili seluruh populasi </w:t>
      </w:r>
      <w:r w:rsidR="001459DD" w:rsidRPr="00A07C45">
        <w:rPr>
          <w:rFonts w:asciiTheme="majorBidi" w:hAnsiTheme="majorBidi" w:cstheme="majorBidi"/>
          <w:sz w:val="24"/>
          <w:szCs w:val="24"/>
        </w:rPr>
        <w:fldChar w:fldCharType="begin" w:fldLock="1"/>
      </w:r>
      <w:r w:rsidR="00F610F7" w:rsidRPr="00A07C45">
        <w:rPr>
          <w:rFonts w:asciiTheme="majorBidi" w:hAnsiTheme="majorBidi" w:cstheme="majorBidi"/>
          <w:sz w:val="24"/>
          <w:szCs w:val="24"/>
        </w:rPr>
        <w:instrText>ADDIN CSL_CITATION {"citationItems":[{"id":"ITEM-1","itemData":{"ISBN":"9786236290569","abstract":"This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formula.","author":[{"dropping-particle":"","family":"Adnyana","given":"I Made Dwi Mertha","non-dropping-particle":"","parse-names":false,"suffix":""}],"container-title":"Metode Penelitian Pendekatan Kuantitatif","id":"ITEM-1","issue":"1","issued":{"date-parts":[["2021"]]},"page":"103-116","title":"Populasi dan Sampel","type":"article-journal","volume":"14"},"uris":["http://www.mendeley.com/documents/?uuid=099a13f0-5916-4c29-9674-88f454d40ebb"]}],"mendeley":{"formattedCitation":"(Adnyana, 2021)","plainTextFormattedCitation":"(Adnyana, 2021)","previouslyFormattedCitation":"(Adnyana, 2021)"},"properties":{"noteIndex":0},"schema":"https://github.com/citation-style-language/schema/raw/master/csl-citation.json"}</w:instrText>
      </w:r>
      <w:r w:rsidR="001459DD" w:rsidRPr="00A07C45">
        <w:rPr>
          <w:rFonts w:asciiTheme="majorBidi" w:hAnsiTheme="majorBidi" w:cstheme="majorBidi"/>
          <w:sz w:val="24"/>
          <w:szCs w:val="24"/>
        </w:rPr>
        <w:fldChar w:fldCharType="separate"/>
      </w:r>
      <w:r w:rsidR="001459DD" w:rsidRPr="00A07C45">
        <w:rPr>
          <w:rFonts w:asciiTheme="majorBidi" w:hAnsiTheme="majorBidi" w:cstheme="majorBidi"/>
          <w:noProof/>
          <w:sz w:val="24"/>
          <w:szCs w:val="24"/>
        </w:rPr>
        <w:t>(Adnyana, 2021)</w:t>
      </w:r>
      <w:r w:rsidR="001459DD" w:rsidRPr="00A07C45">
        <w:rPr>
          <w:rFonts w:asciiTheme="majorBidi" w:hAnsiTheme="majorBidi" w:cstheme="majorBidi"/>
          <w:sz w:val="24"/>
          <w:szCs w:val="24"/>
        </w:rPr>
        <w:fldChar w:fldCharType="end"/>
      </w:r>
      <w:r w:rsidR="001459DD" w:rsidRPr="00A07C45">
        <w:rPr>
          <w:rFonts w:asciiTheme="majorBidi" w:hAnsiTheme="majorBidi" w:cstheme="majorBidi"/>
          <w:sz w:val="24"/>
          <w:szCs w:val="24"/>
        </w:rPr>
        <w:t>. Sampe</w:t>
      </w:r>
      <w:r w:rsidR="000D7C00" w:rsidRPr="00A07C45">
        <w:rPr>
          <w:rFonts w:asciiTheme="majorBidi" w:hAnsiTheme="majorBidi" w:cstheme="majorBidi"/>
          <w:sz w:val="24"/>
          <w:szCs w:val="24"/>
        </w:rPr>
        <w:t>l</w:t>
      </w:r>
      <w:r w:rsidR="001459DD" w:rsidRPr="00A07C45">
        <w:rPr>
          <w:rFonts w:asciiTheme="majorBidi" w:hAnsiTheme="majorBidi" w:cstheme="majorBidi"/>
          <w:sz w:val="24"/>
          <w:szCs w:val="24"/>
        </w:rPr>
        <w:t xml:space="preserve"> digunakan </w:t>
      </w:r>
      <w:r w:rsidR="000D7C00" w:rsidRPr="00A07C45">
        <w:rPr>
          <w:rFonts w:asciiTheme="majorBidi" w:hAnsiTheme="majorBidi" w:cstheme="majorBidi"/>
          <w:sz w:val="24"/>
          <w:szCs w:val="24"/>
        </w:rPr>
        <w:t xml:space="preserve">untuk menyajikan pemahaman yang lebih luas dan mendalam mengenai </w:t>
      </w:r>
      <w:r w:rsidR="001459DD" w:rsidRPr="00A07C45">
        <w:rPr>
          <w:rFonts w:asciiTheme="majorBidi" w:hAnsiTheme="majorBidi" w:cstheme="majorBidi"/>
          <w:sz w:val="24"/>
          <w:szCs w:val="24"/>
        </w:rPr>
        <w:t>karakteristik atau fenomena yang sedang diteliti.</w:t>
      </w:r>
    </w:p>
    <w:p w14:paraId="5519A0D0" w14:textId="67207F39" w:rsidR="003C0394" w:rsidRPr="00A07C45" w:rsidRDefault="001459DD" w:rsidP="007477EE">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t>Sampe</w:t>
      </w:r>
      <w:r w:rsidR="00F610F7" w:rsidRPr="00A07C45">
        <w:rPr>
          <w:rFonts w:asciiTheme="majorBidi" w:hAnsiTheme="majorBidi" w:cstheme="majorBidi"/>
          <w:sz w:val="24"/>
          <w:szCs w:val="24"/>
        </w:rPr>
        <w:t>l</w:t>
      </w:r>
      <w:r w:rsidRPr="00A07C45">
        <w:rPr>
          <w:rFonts w:asciiTheme="majorBidi" w:hAnsiTheme="majorBidi" w:cstheme="majorBidi"/>
          <w:sz w:val="24"/>
          <w:szCs w:val="24"/>
        </w:rPr>
        <w:t xml:space="preserve"> yang digunakan dalam penelitian ini ialah </w:t>
      </w:r>
      <w:proofErr w:type="spellStart"/>
      <w:r w:rsidR="00F610F7" w:rsidRPr="00A07C45">
        <w:rPr>
          <w:rFonts w:asciiTheme="majorBidi" w:hAnsiTheme="majorBidi" w:cstheme="majorBidi"/>
          <w:sz w:val="24"/>
          <w:szCs w:val="24"/>
        </w:rPr>
        <w:t>proportionate</w:t>
      </w:r>
      <w:proofErr w:type="spellEnd"/>
      <w:r w:rsidR="00F610F7" w:rsidRPr="00A07C45">
        <w:rPr>
          <w:rFonts w:asciiTheme="majorBidi" w:hAnsiTheme="majorBidi" w:cstheme="majorBidi"/>
          <w:sz w:val="24"/>
          <w:szCs w:val="24"/>
        </w:rPr>
        <w:t xml:space="preserve"> </w:t>
      </w:r>
      <w:proofErr w:type="spellStart"/>
      <w:r w:rsidR="00F610F7" w:rsidRPr="00A07C45">
        <w:rPr>
          <w:rFonts w:asciiTheme="majorBidi" w:hAnsiTheme="majorBidi" w:cstheme="majorBidi"/>
          <w:sz w:val="24"/>
          <w:szCs w:val="24"/>
        </w:rPr>
        <w:t>stratified</w:t>
      </w:r>
      <w:proofErr w:type="spellEnd"/>
      <w:r w:rsidR="00F610F7" w:rsidRPr="00A07C45">
        <w:rPr>
          <w:rFonts w:asciiTheme="majorBidi" w:hAnsiTheme="majorBidi" w:cstheme="majorBidi"/>
          <w:sz w:val="24"/>
          <w:szCs w:val="24"/>
        </w:rPr>
        <w:t xml:space="preserve"> </w:t>
      </w:r>
      <w:proofErr w:type="spellStart"/>
      <w:r w:rsidR="00F610F7" w:rsidRPr="00A07C45">
        <w:rPr>
          <w:rFonts w:asciiTheme="majorBidi" w:hAnsiTheme="majorBidi" w:cstheme="majorBidi"/>
          <w:sz w:val="24"/>
          <w:szCs w:val="24"/>
        </w:rPr>
        <w:t>random</w:t>
      </w:r>
      <w:proofErr w:type="spellEnd"/>
      <w:r w:rsidR="00F610F7" w:rsidRPr="00A07C45">
        <w:rPr>
          <w:rFonts w:asciiTheme="majorBidi" w:hAnsiTheme="majorBidi" w:cstheme="majorBidi"/>
          <w:sz w:val="24"/>
          <w:szCs w:val="24"/>
        </w:rPr>
        <w:t xml:space="preserve"> sampling teknik ini digunakan ketika populasi terdiri dari unsur yang beragam dan memiliki strata yang berbeda, di mana setiap strata tersebut proporsional satu sama lain.</w:t>
      </w:r>
      <w:r w:rsidR="00064930" w:rsidRPr="00A07C45">
        <w:rPr>
          <w:rFonts w:asciiTheme="majorBidi" w:hAnsiTheme="majorBidi" w:cstheme="majorBidi"/>
          <w:sz w:val="24"/>
          <w:szCs w:val="24"/>
        </w:rPr>
        <w:t xml:space="preserve"> </w:t>
      </w:r>
    </w:p>
    <w:p w14:paraId="63C1A14E" w14:textId="3CA3BC38" w:rsidR="00064930" w:rsidRPr="00A07C45" w:rsidRDefault="00064930" w:rsidP="007477EE">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proofErr w:type="spellStart"/>
      <w:r w:rsidRPr="00A07C45">
        <w:rPr>
          <w:rFonts w:asciiTheme="majorBidi" w:hAnsiTheme="majorBidi" w:cstheme="majorBidi"/>
          <w:sz w:val="24"/>
          <w:szCs w:val="24"/>
        </w:rPr>
        <w:t>Dikarena</w:t>
      </w:r>
      <w:proofErr w:type="spellEnd"/>
      <w:r w:rsidRPr="00A07C45">
        <w:rPr>
          <w:rFonts w:asciiTheme="majorBidi" w:hAnsiTheme="majorBidi" w:cstheme="majorBidi"/>
          <w:sz w:val="24"/>
          <w:szCs w:val="24"/>
        </w:rPr>
        <w:t xml:space="preserve"> jumlah populasi sudah diketahui, digunakan rumus </w:t>
      </w:r>
      <w:proofErr w:type="spellStart"/>
      <w:r w:rsidRPr="00A07C45">
        <w:rPr>
          <w:rFonts w:asciiTheme="majorBidi" w:hAnsiTheme="majorBidi" w:cstheme="majorBidi"/>
          <w:sz w:val="24"/>
          <w:szCs w:val="24"/>
        </w:rPr>
        <w:t>Slovin</w:t>
      </w:r>
      <w:proofErr w:type="spellEnd"/>
      <w:r w:rsidRPr="00A07C45">
        <w:rPr>
          <w:rFonts w:asciiTheme="majorBidi" w:hAnsiTheme="majorBidi" w:cstheme="majorBidi"/>
          <w:sz w:val="24"/>
          <w:szCs w:val="24"/>
        </w:rPr>
        <w:t xml:space="preserve"> untuk menentukan jumlah sampel yang meliputi:</w:t>
      </w:r>
    </w:p>
    <w:p w14:paraId="3C79418E" w14:textId="65146527" w:rsidR="00064930" w:rsidRPr="00A07C45" w:rsidRDefault="00064930" w:rsidP="007477EE">
      <w:pPr>
        <w:spacing w:after="0" w:line="480" w:lineRule="auto"/>
        <w:jc w:val="both"/>
        <w:rPr>
          <w:rFonts w:asciiTheme="majorBidi" w:hAnsiTheme="majorBidi" w:cstheme="majorBidi"/>
          <w:b/>
          <w:bCs/>
          <w:sz w:val="24"/>
          <w:szCs w:val="24"/>
        </w:rPr>
      </w:pPr>
      <w:r w:rsidRPr="00A07C45">
        <w:rPr>
          <w:rFonts w:asciiTheme="majorBidi" w:hAnsiTheme="majorBidi" w:cstheme="majorBidi"/>
          <w:sz w:val="24"/>
          <w:szCs w:val="24"/>
        </w:rPr>
        <w:tab/>
      </w:r>
      <m:oMath>
        <m:r>
          <m:rPr>
            <m:sty m:val="bi"/>
          </m:rPr>
          <w:rPr>
            <w:rFonts w:ascii="Cambria Math" w:hAnsi="Cambria Math" w:cstheme="majorBidi"/>
            <w:sz w:val="24"/>
            <w:szCs w:val="24"/>
          </w:rPr>
          <m:t>n=</m:t>
        </m:r>
        <m:f>
          <m:fPr>
            <m:ctrlPr>
              <w:rPr>
                <w:rFonts w:ascii="Cambria Math" w:hAnsi="Cambria Math" w:cstheme="majorBidi"/>
                <w:b/>
                <w:bCs/>
                <w:i/>
                <w:sz w:val="24"/>
                <w:szCs w:val="24"/>
              </w:rPr>
            </m:ctrlPr>
          </m:fPr>
          <m:num>
            <m:r>
              <m:rPr>
                <m:sty m:val="bi"/>
              </m:rPr>
              <w:rPr>
                <w:rFonts w:ascii="Cambria Math" w:hAnsi="Cambria Math" w:cstheme="majorBidi"/>
                <w:sz w:val="24"/>
                <w:szCs w:val="24"/>
              </w:rPr>
              <m:t>N</m:t>
            </m:r>
          </m:num>
          <m:den>
            <m:r>
              <m:rPr>
                <m:sty m:val="bi"/>
              </m:rPr>
              <w:rPr>
                <w:rFonts w:ascii="Cambria Math" w:hAnsi="Cambria Math" w:cstheme="majorBidi"/>
                <w:sz w:val="24"/>
                <w:szCs w:val="24"/>
              </w:rPr>
              <m:t>1+</m:t>
            </m:r>
            <m:sSup>
              <m:sSupPr>
                <m:ctrlPr>
                  <w:rPr>
                    <w:rFonts w:ascii="Cambria Math" w:hAnsi="Cambria Math" w:cstheme="majorBidi"/>
                    <w:b/>
                    <w:bCs/>
                    <w:i/>
                    <w:sz w:val="24"/>
                    <w:szCs w:val="24"/>
                  </w:rPr>
                </m:ctrlPr>
              </m:sSupPr>
              <m:e>
                <m:r>
                  <m:rPr>
                    <m:sty m:val="bi"/>
                  </m:rPr>
                  <w:rPr>
                    <w:rFonts w:ascii="Cambria Math" w:hAnsi="Cambria Math" w:cstheme="majorBidi"/>
                    <w:sz w:val="24"/>
                    <w:szCs w:val="24"/>
                  </w:rPr>
                  <m:t>Ne</m:t>
                </m:r>
              </m:e>
              <m:sup>
                <m:r>
                  <m:rPr>
                    <m:sty m:val="bi"/>
                  </m:rPr>
                  <w:rPr>
                    <w:rFonts w:ascii="Cambria Math" w:hAnsi="Cambria Math" w:cstheme="majorBidi"/>
                    <w:sz w:val="24"/>
                    <w:szCs w:val="24"/>
                  </w:rPr>
                  <m:t>2</m:t>
                </m:r>
              </m:sup>
            </m:sSup>
          </m:den>
        </m:f>
      </m:oMath>
    </w:p>
    <w:p w14:paraId="4CE1DEB9" w14:textId="77777777" w:rsidR="0011791A" w:rsidRPr="00A07C45" w:rsidRDefault="0011791A" w:rsidP="007477EE">
      <w:pPr>
        <w:spacing w:after="0" w:line="480" w:lineRule="auto"/>
        <w:ind w:left="425"/>
        <w:jc w:val="both"/>
        <w:rPr>
          <w:rFonts w:asciiTheme="majorBidi" w:hAnsiTheme="majorBidi" w:cstheme="majorBidi"/>
          <w:sz w:val="24"/>
          <w:szCs w:val="24"/>
        </w:rPr>
      </w:pPr>
      <w:r w:rsidRPr="00A07C45">
        <w:rPr>
          <w:rFonts w:asciiTheme="majorBidi" w:hAnsiTheme="majorBidi" w:cstheme="majorBidi"/>
          <w:sz w:val="24"/>
          <w:szCs w:val="24"/>
        </w:rPr>
        <w:t xml:space="preserve">Keterangan: </w:t>
      </w:r>
    </w:p>
    <w:p w14:paraId="31E47622" w14:textId="77777777" w:rsidR="0011791A" w:rsidRPr="00A07C45" w:rsidRDefault="0011791A" w:rsidP="007477EE">
      <w:pPr>
        <w:spacing w:after="0" w:line="480" w:lineRule="auto"/>
        <w:ind w:left="425"/>
        <w:jc w:val="both"/>
        <w:rPr>
          <w:rFonts w:asciiTheme="majorBidi" w:hAnsiTheme="majorBidi" w:cstheme="majorBidi"/>
          <w:sz w:val="24"/>
          <w:szCs w:val="24"/>
        </w:rPr>
      </w:pPr>
      <w:r w:rsidRPr="00A07C45">
        <w:rPr>
          <w:rFonts w:asciiTheme="majorBidi" w:hAnsiTheme="majorBidi" w:cstheme="majorBidi"/>
          <w:sz w:val="24"/>
          <w:szCs w:val="24"/>
        </w:rPr>
        <w:t xml:space="preserve">n : Total sampel </w:t>
      </w:r>
    </w:p>
    <w:p w14:paraId="2494C87A" w14:textId="77777777" w:rsidR="0011791A" w:rsidRPr="00A07C45" w:rsidRDefault="0011791A" w:rsidP="007477EE">
      <w:pPr>
        <w:spacing w:after="0" w:line="480" w:lineRule="auto"/>
        <w:ind w:left="425"/>
        <w:jc w:val="both"/>
        <w:rPr>
          <w:rFonts w:asciiTheme="majorBidi" w:hAnsiTheme="majorBidi" w:cstheme="majorBidi"/>
          <w:sz w:val="24"/>
          <w:szCs w:val="24"/>
        </w:rPr>
      </w:pPr>
      <w:r w:rsidRPr="00A07C45">
        <w:rPr>
          <w:rFonts w:asciiTheme="majorBidi" w:hAnsiTheme="majorBidi" w:cstheme="majorBidi"/>
          <w:sz w:val="24"/>
          <w:szCs w:val="24"/>
        </w:rPr>
        <w:t xml:space="preserve">N : Jumlah populasi </w:t>
      </w:r>
    </w:p>
    <w:p w14:paraId="0F5AE8A9" w14:textId="77777777" w:rsidR="0011791A" w:rsidRPr="00A07C45" w:rsidRDefault="0011791A" w:rsidP="007477EE">
      <w:pPr>
        <w:spacing w:after="0" w:line="480" w:lineRule="auto"/>
        <w:ind w:left="425"/>
        <w:jc w:val="both"/>
        <w:rPr>
          <w:rFonts w:asciiTheme="majorBidi" w:hAnsiTheme="majorBidi" w:cstheme="majorBidi"/>
          <w:sz w:val="24"/>
          <w:szCs w:val="24"/>
        </w:rPr>
      </w:pPr>
      <w:r w:rsidRPr="00A07C45">
        <w:rPr>
          <w:rFonts w:asciiTheme="majorBidi" w:hAnsiTheme="majorBidi" w:cstheme="majorBidi"/>
          <w:sz w:val="24"/>
          <w:szCs w:val="24"/>
        </w:rPr>
        <w:t>e : Tingkat kesalahan (ditetapkan pada penelitian ini sebesar 10%)</w:t>
      </w:r>
    </w:p>
    <w:p w14:paraId="5C6DE229" w14:textId="762B7DB8" w:rsidR="00C87B2A" w:rsidRPr="000E4A2D" w:rsidRDefault="0011791A" w:rsidP="0085448D">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Dengan menerapkan rumus tersebut dalam penelitian ini, </w:t>
      </w:r>
      <w:r w:rsidR="00C87B2A" w:rsidRPr="00A07C45">
        <w:rPr>
          <w:rFonts w:asciiTheme="majorBidi" w:hAnsiTheme="majorBidi" w:cstheme="majorBidi"/>
          <w:sz w:val="24"/>
          <w:szCs w:val="24"/>
        </w:rPr>
        <w:t>perhitungan sampel untu</w:t>
      </w:r>
      <w:r w:rsidR="00C87B2A" w:rsidRPr="000E4A2D">
        <w:rPr>
          <w:rFonts w:asciiTheme="majorBidi" w:hAnsiTheme="majorBidi" w:cstheme="majorBidi"/>
          <w:sz w:val="24"/>
          <w:szCs w:val="24"/>
        </w:rPr>
        <w:t>k wajib pajak pribadi adalah sebagai berikut:</w:t>
      </w:r>
    </w:p>
    <w:p w14:paraId="130BF429" w14:textId="5936C282" w:rsidR="00C87B2A" w:rsidRPr="000E4A2D" w:rsidRDefault="00C87B2A" w:rsidP="000E4A2D">
      <w:pPr>
        <w:spacing w:after="0" w:line="360" w:lineRule="auto"/>
        <w:ind w:left="709" w:firstLine="720"/>
        <w:jc w:val="both"/>
        <w:rPr>
          <w:rFonts w:asciiTheme="majorBidi" w:eastAsiaTheme="minorEastAsia" w:hAnsiTheme="majorBidi" w:cstheme="majorBidi"/>
        </w:rPr>
      </w:pPr>
      <m:oMathPara>
        <m:oMathParaPr>
          <m:jc m:val="left"/>
        </m:oMathParaPr>
        <m:oMath>
          <m:r>
            <w:rPr>
              <w:rFonts w:ascii="Cambria Math" w:hAnsi="Cambria Math" w:cstheme="majorBidi"/>
            </w:rPr>
            <m:t>n</m:t>
          </m:r>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Ne</m:t>
                  </m:r>
                </m:e>
                <m:sup>
                  <m:r>
                    <w:rPr>
                      <w:rFonts w:ascii="Cambria Math" w:hAnsi="Cambria Math" w:cstheme="majorBidi"/>
                    </w:rPr>
                    <m:t>2</m:t>
                  </m:r>
                </m:sup>
              </m:sSup>
            </m:den>
          </m:f>
        </m:oMath>
      </m:oMathPara>
    </w:p>
    <w:p w14:paraId="242DD97E" w14:textId="291D7540" w:rsidR="00C87B2A" w:rsidRPr="000E4A2D" w:rsidRDefault="00C87B2A" w:rsidP="000E4A2D">
      <w:pPr>
        <w:spacing w:after="0" w:line="360" w:lineRule="auto"/>
        <w:ind w:left="709" w:firstLine="720"/>
        <w:jc w:val="both"/>
        <w:rPr>
          <w:rFonts w:asciiTheme="majorBidi" w:eastAsiaTheme="minorEastAsia" w:hAnsiTheme="majorBidi" w:cstheme="majorBidi"/>
        </w:rPr>
      </w:pPr>
      <m:oMathPara>
        <m:oMathParaPr>
          <m:jc m:val="left"/>
        </m:oMathParaPr>
        <m:oMath>
          <m:r>
            <w:rPr>
              <w:rFonts w:ascii="Cambria Math" w:hAnsi="Cambria Math" w:cstheme="majorBidi"/>
            </w:rPr>
            <m:t>n</m:t>
          </m:r>
          <m:f>
            <m:fPr>
              <m:ctrlPr>
                <w:rPr>
                  <w:rFonts w:ascii="Cambria Math" w:hAnsi="Cambria Math" w:cstheme="majorBidi"/>
                  <w:i/>
                </w:rPr>
              </m:ctrlPr>
            </m:fPr>
            <m:num>
              <m:r>
                <w:rPr>
                  <w:rFonts w:ascii="Cambria Math" w:hAnsi="Cambria Math" w:cstheme="majorBidi"/>
                </w:rPr>
                <m:t>27.017</m:t>
              </m:r>
            </m:num>
            <m:den>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(21.017×0,10</m:t>
                  </m:r>
                </m:e>
                <m:sup>
                  <m:r>
                    <w:rPr>
                      <w:rFonts w:ascii="Cambria Math" w:hAnsi="Cambria Math" w:cstheme="majorBidi"/>
                    </w:rPr>
                    <m:t>2</m:t>
                  </m:r>
                </m:sup>
              </m:sSup>
              <m:r>
                <w:rPr>
                  <w:rFonts w:ascii="Cambria Math" w:hAnsi="Cambria Math" w:cstheme="majorBidi"/>
                </w:rPr>
                <m:t>)</m:t>
              </m:r>
            </m:den>
          </m:f>
        </m:oMath>
      </m:oMathPara>
    </w:p>
    <w:p w14:paraId="3661CC7F" w14:textId="5F7EA026" w:rsidR="00C87B2A" w:rsidRPr="000E4A2D" w:rsidRDefault="00C87B2A" w:rsidP="000E4A2D">
      <w:pPr>
        <w:spacing w:after="0" w:line="360" w:lineRule="auto"/>
        <w:ind w:left="709" w:firstLine="720"/>
        <w:jc w:val="both"/>
        <w:rPr>
          <w:rFonts w:asciiTheme="majorBidi" w:eastAsiaTheme="minorEastAsia" w:hAnsiTheme="majorBidi" w:cstheme="majorBidi"/>
        </w:rPr>
      </w:pPr>
      <m:oMathPara>
        <m:oMathParaPr>
          <m:jc m:val="left"/>
        </m:oMathParaP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27.017</m:t>
              </m:r>
            </m:num>
            <m:den>
              <m:r>
                <w:rPr>
                  <w:rFonts w:ascii="Cambria Math" w:hAnsi="Cambria Math" w:cstheme="majorBidi"/>
                </w:rPr>
                <m:t>271,17</m:t>
              </m:r>
            </m:den>
          </m:f>
        </m:oMath>
      </m:oMathPara>
    </w:p>
    <w:p w14:paraId="0B0AAFEF" w14:textId="2C4C4B17" w:rsidR="00C87B2A" w:rsidRPr="000E4A2D" w:rsidRDefault="00C87B2A" w:rsidP="000E4A2D">
      <w:pPr>
        <w:spacing w:after="0" w:line="360" w:lineRule="auto"/>
        <w:ind w:firstLine="720"/>
        <w:jc w:val="both"/>
        <w:rPr>
          <w:rFonts w:asciiTheme="majorBidi" w:eastAsiaTheme="minorEastAsia" w:hAnsiTheme="majorBidi" w:cstheme="majorBidi"/>
        </w:rPr>
      </w:pPr>
      <w:r w:rsidRPr="000E4A2D">
        <w:rPr>
          <w:rFonts w:asciiTheme="majorBidi" w:eastAsiaTheme="minorEastAsia" w:hAnsiTheme="majorBidi" w:cstheme="majorBidi"/>
        </w:rPr>
        <w:t>= 99,63</w:t>
      </w:r>
    </w:p>
    <w:p w14:paraId="5AC4CA62" w14:textId="77777777" w:rsidR="00BA7F9A" w:rsidRPr="00A07C45" w:rsidRDefault="00BA7F9A" w:rsidP="00326F01">
      <w:pPr>
        <w:spacing w:after="0" w:line="240" w:lineRule="auto"/>
        <w:ind w:firstLine="720"/>
        <w:jc w:val="both"/>
        <w:rPr>
          <w:rFonts w:asciiTheme="majorBidi" w:eastAsiaTheme="minorEastAsia" w:hAnsiTheme="majorBidi" w:cstheme="majorBidi"/>
        </w:rPr>
      </w:pPr>
    </w:p>
    <w:p w14:paraId="07EB64FB" w14:textId="6C8DAAE0" w:rsidR="000E4A2D" w:rsidRPr="00A07C45" w:rsidRDefault="00C87B2A" w:rsidP="000E4A2D">
      <w:pPr>
        <w:spacing w:after="0" w:line="480" w:lineRule="auto"/>
        <w:ind w:firstLine="720"/>
        <w:jc w:val="both"/>
        <w:rPr>
          <w:rFonts w:asciiTheme="majorBidi" w:eastAsiaTheme="minorEastAsia" w:hAnsiTheme="majorBidi" w:cstheme="majorBidi"/>
          <w:sz w:val="24"/>
          <w:szCs w:val="24"/>
        </w:rPr>
      </w:pPr>
      <w:r w:rsidRPr="00A07C45">
        <w:rPr>
          <w:rFonts w:asciiTheme="majorBidi" w:eastAsiaTheme="minorEastAsia" w:hAnsiTheme="majorBidi" w:cstheme="majorBidi"/>
          <w:sz w:val="24"/>
          <w:szCs w:val="24"/>
        </w:rPr>
        <w:t xml:space="preserve">Selanjutnya rumus </w:t>
      </w:r>
      <w:proofErr w:type="spellStart"/>
      <w:r w:rsidRPr="00A07C45">
        <w:rPr>
          <w:rFonts w:asciiTheme="majorBidi" w:eastAsiaTheme="minorEastAsia" w:hAnsiTheme="majorBidi" w:cstheme="majorBidi"/>
          <w:sz w:val="24"/>
          <w:szCs w:val="24"/>
        </w:rPr>
        <w:t>slovin</w:t>
      </w:r>
      <w:proofErr w:type="spellEnd"/>
      <w:r w:rsidRPr="00A07C45">
        <w:rPr>
          <w:rFonts w:asciiTheme="majorBidi" w:eastAsiaTheme="minorEastAsia" w:hAnsiTheme="majorBidi" w:cstheme="majorBidi"/>
          <w:sz w:val="24"/>
          <w:szCs w:val="24"/>
        </w:rPr>
        <w:t xml:space="preserve"> digunakan untuk menghitung sampel untuk wajib pajak badan sebagai berikut:</w:t>
      </w:r>
    </w:p>
    <w:p w14:paraId="74B83903" w14:textId="77777777" w:rsidR="00C87B2A" w:rsidRPr="00A07C45" w:rsidRDefault="00C87B2A" w:rsidP="000E4A2D">
      <w:pPr>
        <w:spacing w:after="0" w:line="360" w:lineRule="auto"/>
        <w:ind w:left="709" w:firstLine="720"/>
        <w:jc w:val="both"/>
        <w:rPr>
          <w:rFonts w:asciiTheme="majorBidi" w:eastAsiaTheme="minorEastAsia" w:hAnsiTheme="majorBidi" w:cstheme="majorBidi"/>
        </w:rPr>
      </w:pPr>
      <m:oMathPara>
        <m:oMathParaPr>
          <m:jc m:val="left"/>
        </m:oMathParaPr>
        <m:oMath>
          <m:r>
            <w:rPr>
              <w:rFonts w:ascii="Cambria Math" w:hAnsi="Cambria Math" w:cstheme="majorBidi"/>
            </w:rPr>
            <w:lastRenderedPageBreak/>
            <m:t>n</m:t>
          </m:r>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Ne</m:t>
                  </m:r>
                </m:e>
                <m:sup>
                  <m:r>
                    <w:rPr>
                      <w:rFonts w:ascii="Cambria Math" w:hAnsi="Cambria Math" w:cstheme="majorBidi"/>
                    </w:rPr>
                    <m:t>2</m:t>
                  </m:r>
                </m:sup>
              </m:sSup>
            </m:den>
          </m:f>
        </m:oMath>
      </m:oMathPara>
    </w:p>
    <w:p w14:paraId="69C9172D" w14:textId="2C574CB7" w:rsidR="00C87B2A" w:rsidRPr="00A07C45" w:rsidRDefault="00C87B2A" w:rsidP="000E4A2D">
      <w:pPr>
        <w:spacing w:after="0" w:line="360" w:lineRule="auto"/>
        <w:ind w:left="709" w:firstLine="720"/>
        <w:jc w:val="both"/>
        <w:rPr>
          <w:rFonts w:asciiTheme="majorBidi" w:eastAsiaTheme="minorEastAsia" w:hAnsiTheme="majorBidi" w:cstheme="majorBidi"/>
        </w:rPr>
      </w:pPr>
      <m:oMathPara>
        <m:oMathParaPr>
          <m:jc m:val="left"/>
        </m:oMathParaPr>
        <m:oMath>
          <m:r>
            <w:rPr>
              <w:rFonts w:ascii="Cambria Math" w:hAnsi="Cambria Math" w:cstheme="majorBidi"/>
            </w:rPr>
            <m:t>n</m:t>
          </m:r>
          <m:f>
            <m:fPr>
              <m:ctrlPr>
                <w:rPr>
                  <w:rFonts w:ascii="Cambria Math" w:hAnsi="Cambria Math" w:cstheme="majorBidi"/>
                  <w:i/>
                </w:rPr>
              </m:ctrlPr>
            </m:fPr>
            <m:num>
              <m:r>
                <w:rPr>
                  <w:rFonts w:ascii="Cambria Math" w:hAnsi="Cambria Math" w:cstheme="majorBidi"/>
                </w:rPr>
                <m:t>17.094</m:t>
              </m:r>
            </m:num>
            <m:den>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(17.094×0,10</m:t>
                  </m:r>
                </m:e>
                <m:sup>
                  <m:r>
                    <w:rPr>
                      <w:rFonts w:ascii="Cambria Math" w:hAnsi="Cambria Math" w:cstheme="majorBidi"/>
                    </w:rPr>
                    <m:t>2</m:t>
                  </m:r>
                </m:sup>
              </m:sSup>
              <m:r>
                <w:rPr>
                  <w:rFonts w:ascii="Cambria Math" w:hAnsi="Cambria Math" w:cstheme="majorBidi"/>
                </w:rPr>
                <m:t>)</m:t>
              </m:r>
            </m:den>
          </m:f>
        </m:oMath>
      </m:oMathPara>
    </w:p>
    <w:p w14:paraId="628AFEA6" w14:textId="03BBF92A" w:rsidR="00C87B2A" w:rsidRPr="00A07C45" w:rsidRDefault="00C87B2A" w:rsidP="000E4A2D">
      <w:pPr>
        <w:spacing w:after="0" w:line="360" w:lineRule="auto"/>
        <w:ind w:left="709" w:firstLine="11"/>
        <w:jc w:val="both"/>
        <w:rPr>
          <w:rFonts w:asciiTheme="majorBidi" w:eastAsiaTheme="minorEastAsia" w:hAnsiTheme="majorBidi" w:cstheme="majorBidi"/>
        </w:rPr>
      </w:pPr>
      <m:oMathPara>
        <m:oMathParaPr>
          <m:jc m:val="left"/>
        </m:oMathParaP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17.094</m:t>
              </m:r>
            </m:num>
            <m:den>
              <m:r>
                <w:rPr>
                  <w:rFonts w:ascii="Cambria Math" w:hAnsi="Cambria Math" w:cstheme="majorBidi"/>
                </w:rPr>
                <m:t>171,94</m:t>
              </m:r>
            </m:den>
          </m:f>
        </m:oMath>
      </m:oMathPara>
    </w:p>
    <w:p w14:paraId="253CB207" w14:textId="656B14C1" w:rsidR="00C87B2A" w:rsidRPr="00A07C45" w:rsidRDefault="00C87B2A" w:rsidP="000E4A2D">
      <w:pPr>
        <w:spacing w:after="0" w:line="360" w:lineRule="auto"/>
        <w:ind w:firstLine="720"/>
        <w:jc w:val="both"/>
        <w:rPr>
          <w:rFonts w:asciiTheme="majorBidi" w:eastAsiaTheme="minorEastAsia" w:hAnsiTheme="majorBidi" w:cstheme="majorBidi"/>
          <w:sz w:val="24"/>
          <w:szCs w:val="24"/>
        </w:rPr>
      </w:pPr>
      <w:r w:rsidRPr="00A07C45">
        <w:rPr>
          <w:rFonts w:asciiTheme="majorBidi" w:eastAsiaTheme="minorEastAsia" w:hAnsiTheme="majorBidi" w:cstheme="majorBidi"/>
        </w:rPr>
        <w:t>= 99</w:t>
      </w:r>
      <w:r w:rsidR="00905632" w:rsidRPr="00A07C45">
        <w:rPr>
          <w:rFonts w:asciiTheme="majorBidi" w:eastAsiaTheme="minorEastAsia" w:hAnsiTheme="majorBidi" w:cstheme="majorBidi"/>
        </w:rPr>
        <w:t>,42</w:t>
      </w:r>
    </w:p>
    <w:p w14:paraId="1E5A0E4E" w14:textId="322D16C6" w:rsidR="00B566A3" w:rsidRPr="00A07C45" w:rsidRDefault="00905632" w:rsidP="000E4A2D">
      <w:pPr>
        <w:spacing w:after="0" w:line="480" w:lineRule="auto"/>
        <w:ind w:firstLine="720"/>
        <w:jc w:val="both"/>
        <w:rPr>
          <w:rFonts w:asciiTheme="majorBidi" w:eastAsiaTheme="minorEastAsia" w:hAnsiTheme="majorBidi" w:cstheme="majorBidi"/>
          <w:sz w:val="24"/>
          <w:szCs w:val="24"/>
        </w:rPr>
      </w:pPr>
      <w:r w:rsidRPr="00A07C45">
        <w:rPr>
          <w:rFonts w:asciiTheme="majorBidi" w:eastAsiaTheme="minorEastAsia" w:hAnsiTheme="majorBidi" w:cstheme="majorBidi"/>
          <w:sz w:val="24"/>
          <w:szCs w:val="24"/>
        </w:rPr>
        <w:t>Berdasarkan hasil perhitungan tersebut,</w:t>
      </w:r>
      <w:bookmarkStart w:id="49" w:name="_Toc179459238"/>
      <w:r w:rsidRPr="00A07C45">
        <w:rPr>
          <w:rFonts w:asciiTheme="majorBidi" w:eastAsiaTheme="minorEastAsia" w:hAnsiTheme="majorBidi" w:cstheme="majorBidi"/>
          <w:sz w:val="24"/>
          <w:szCs w:val="24"/>
        </w:rPr>
        <w:t xml:space="preserve"> </w:t>
      </w:r>
      <w:r w:rsidR="00F550A9" w:rsidRPr="00A07C45">
        <w:rPr>
          <w:rFonts w:asciiTheme="majorBidi" w:hAnsiTheme="majorBidi" w:cstheme="majorBidi"/>
          <w:sz w:val="24"/>
          <w:szCs w:val="24"/>
        </w:rPr>
        <w:t>sampel terdiri dari 100 sampel diambil dari wajib pajak pribadi dan 100 sampel diambil dari wajib pajak badan. Dengan demikian, total keseluruhan sampel adalah 200 wajib pajak. Perhitungan jumlah sampel untuk setiap wajib pajak adalah sebagai berikut.</w:t>
      </w:r>
      <w:bookmarkEnd w:id="49"/>
      <w:r w:rsidR="00326F01" w:rsidRPr="00A07C45">
        <w:rPr>
          <w:rFonts w:asciiTheme="majorBidi" w:hAnsiTheme="majorBidi" w:cstheme="majorBidi"/>
          <w:b/>
          <w:bCs/>
        </w:rPr>
        <w:t xml:space="preserve"> </w:t>
      </w:r>
    </w:p>
    <w:p w14:paraId="0C0E64E4" w14:textId="6760791C" w:rsidR="00326F01" w:rsidRPr="00A07C45" w:rsidRDefault="00326F01" w:rsidP="00326F01">
      <w:pPr>
        <w:pStyle w:val="Keterangan"/>
        <w:spacing w:after="0"/>
        <w:rPr>
          <w:rFonts w:asciiTheme="majorBidi" w:hAnsiTheme="majorBidi" w:cstheme="majorBidi"/>
          <w:b/>
          <w:bCs/>
          <w:i w:val="0"/>
          <w:iCs w:val="0"/>
          <w:color w:val="auto"/>
          <w:sz w:val="22"/>
          <w:szCs w:val="22"/>
        </w:rPr>
      </w:pPr>
      <w:r w:rsidRPr="00A07C45">
        <w:rPr>
          <w:rFonts w:asciiTheme="majorBidi" w:hAnsiTheme="majorBidi" w:cstheme="majorBidi"/>
          <w:b/>
          <w:bCs/>
          <w:i w:val="0"/>
          <w:iCs w:val="0"/>
          <w:color w:val="auto"/>
          <w:sz w:val="22"/>
          <w:szCs w:val="22"/>
        </w:rPr>
        <w:t>Tabel 3.4 Perhitungan Sampel</w:t>
      </w:r>
    </w:p>
    <w:tbl>
      <w:tblPr>
        <w:tblStyle w:val="KisiTabel"/>
        <w:tblW w:w="5000" w:type="pct"/>
        <w:tblLook w:val="04A0" w:firstRow="1" w:lastRow="0" w:firstColumn="1" w:lastColumn="0" w:noHBand="0" w:noVBand="1"/>
      </w:tblPr>
      <w:tblGrid>
        <w:gridCol w:w="3155"/>
        <w:gridCol w:w="3353"/>
        <w:gridCol w:w="1419"/>
      </w:tblGrid>
      <w:tr w:rsidR="005148C6" w:rsidRPr="00A07C45" w14:paraId="115A9766" w14:textId="77777777" w:rsidTr="00233685">
        <w:trPr>
          <w:trHeight w:val="283"/>
        </w:trPr>
        <w:tc>
          <w:tcPr>
            <w:tcW w:w="1990" w:type="pct"/>
            <w:vAlign w:val="center"/>
          </w:tcPr>
          <w:p w14:paraId="76AF22C3" w14:textId="06E6B081" w:rsidR="00BC7CB7" w:rsidRPr="00A07C45" w:rsidRDefault="00080FB8" w:rsidP="001166CE">
            <w:pPr>
              <w:jc w:val="both"/>
              <w:rPr>
                <w:rFonts w:asciiTheme="majorBidi" w:hAnsiTheme="majorBidi" w:cstheme="majorBidi"/>
                <w:b/>
                <w:bCs/>
                <w:sz w:val="20"/>
                <w:szCs w:val="20"/>
              </w:rPr>
            </w:pPr>
            <w:r w:rsidRPr="00A07C45">
              <w:rPr>
                <w:rFonts w:asciiTheme="majorBidi" w:hAnsiTheme="majorBidi" w:cstheme="majorBidi"/>
                <w:b/>
                <w:bCs/>
                <w:sz w:val="20"/>
                <w:szCs w:val="20"/>
              </w:rPr>
              <w:t>Kategori</w:t>
            </w:r>
          </w:p>
        </w:tc>
        <w:tc>
          <w:tcPr>
            <w:tcW w:w="2115" w:type="pct"/>
            <w:vAlign w:val="center"/>
          </w:tcPr>
          <w:p w14:paraId="37D58987" w14:textId="18FE3417" w:rsidR="00BC7CB7" w:rsidRPr="00A07C45" w:rsidRDefault="00080FB8" w:rsidP="001166CE">
            <w:pPr>
              <w:jc w:val="both"/>
              <w:rPr>
                <w:rFonts w:asciiTheme="majorBidi" w:hAnsiTheme="majorBidi" w:cstheme="majorBidi"/>
                <w:b/>
                <w:bCs/>
                <w:sz w:val="20"/>
                <w:szCs w:val="20"/>
              </w:rPr>
            </w:pPr>
            <w:r w:rsidRPr="00A07C45">
              <w:rPr>
                <w:rFonts w:asciiTheme="majorBidi" w:hAnsiTheme="majorBidi" w:cstheme="majorBidi"/>
                <w:b/>
                <w:bCs/>
                <w:sz w:val="20"/>
                <w:szCs w:val="20"/>
              </w:rPr>
              <w:t>Wajib pajak terdaftar</w:t>
            </w:r>
          </w:p>
        </w:tc>
        <w:tc>
          <w:tcPr>
            <w:tcW w:w="895" w:type="pct"/>
            <w:vAlign w:val="center"/>
          </w:tcPr>
          <w:p w14:paraId="1609CF18" w14:textId="5B0DF51E" w:rsidR="00BC7CB7" w:rsidRPr="00A07C45" w:rsidRDefault="00080FB8" w:rsidP="001166CE">
            <w:pPr>
              <w:jc w:val="both"/>
              <w:rPr>
                <w:rFonts w:asciiTheme="majorBidi" w:hAnsiTheme="majorBidi" w:cstheme="majorBidi"/>
                <w:b/>
                <w:bCs/>
                <w:sz w:val="20"/>
                <w:szCs w:val="20"/>
              </w:rPr>
            </w:pPr>
            <w:r w:rsidRPr="00A07C45">
              <w:rPr>
                <w:rFonts w:asciiTheme="majorBidi" w:hAnsiTheme="majorBidi" w:cstheme="majorBidi"/>
                <w:b/>
                <w:bCs/>
                <w:sz w:val="20"/>
                <w:szCs w:val="20"/>
              </w:rPr>
              <w:t>Sampel</w:t>
            </w:r>
          </w:p>
        </w:tc>
      </w:tr>
      <w:tr w:rsidR="005148C6" w:rsidRPr="00A07C45" w14:paraId="409300B4" w14:textId="77777777" w:rsidTr="00233685">
        <w:trPr>
          <w:trHeight w:val="283"/>
        </w:trPr>
        <w:tc>
          <w:tcPr>
            <w:tcW w:w="1990" w:type="pct"/>
            <w:vAlign w:val="center"/>
          </w:tcPr>
          <w:p w14:paraId="5B6EE910" w14:textId="5E9D2C94" w:rsidR="00BC7CB7" w:rsidRPr="00A07C45" w:rsidRDefault="00080FB8" w:rsidP="001166CE">
            <w:pPr>
              <w:jc w:val="both"/>
              <w:rPr>
                <w:rFonts w:asciiTheme="majorBidi" w:hAnsiTheme="majorBidi" w:cstheme="majorBidi"/>
                <w:sz w:val="20"/>
                <w:szCs w:val="20"/>
              </w:rPr>
            </w:pPr>
            <w:r w:rsidRPr="00A07C45">
              <w:rPr>
                <w:rFonts w:asciiTheme="majorBidi" w:hAnsiTheme="majorBidi" w:cstheme="majorBidi"/>
                <w:sz w:val="20"/>
                <w:szCs w:val="20"/>
              </w:rPr>
              <w:t>Wajib pajak pribadi</w:t>
            </w:r>
          </w:p>
        </w:tc>
        <w:tc>
          <w:tcPr>
            <w:tcW w:w="2115" w:type="pct"/>
            <w:vAlign w:val="center"/>
          </w:tcPr>
          <w:p w14:paraId="48EFEFD1" w14:textId="280B674C" w:rsidR="00BC7CB7" w:rsidRPr="00A07C45" w:rsidRDefault="000B099E" w:rsidP="001166CE">
            <w:pPr>
              <w:jc w:val="both"/>
              <w:rPr>
                <w:rFonts w:asciiTheme="majorBidi" w:hAnsiTheme="majorBidi" w:cstheme="majorBidi"/>
                <w:sz w:val="20"/>
                <w:szCs w:val="20"/>
              </w:rPr>
            </w:pPr>
            <w:r w:rsidRPr="00A07C45">
              <w:rPr>
                <w:rFonts w:asciiTheme="majorBidi" w:hAnsiTheme="majorBidi" w:cstheme="majorBidi"/>
                <w:sz w:val="20"/>
                <w:szCs w:val="20"/>
              </w:rPr>
              <w:t>27.017</w:t>
            </w:r>
          </w:p>
        </w:tc>
        <w:tc>
          <w:tcPr>
            <w:tcW w:w="895" w:type="pct"/>
            <w:vAlign w:val="center"/>
          </w:tcPr>
          <w:p w14:paraId="37CFF912" w14:textId="113A9473" w:rsidR="00BC7CB7" w:rsidRPr="00A07C45" w:rsidRDefault="000B099E" w:rsidP="001166CE">
            <w:pPr>
              <w:jc w:val="both"/>
              <w:rPr>
                <w:rFonts w:asciiTheme="majorBidi" w:hAnsiTheme="majorBidi" w:cstheme="majorBidi"/>
                <w:sz w:val="20"/>
                <w:szCs w:val="20"/>
              </w:rPr>
            </w:pPr>
            <w:r w:rsidRPr="00A07C45">
              <w:rPr>
                <w:rFonts w:asciiTheme="majorBidi" w:hAnsiTheme="majorBidi" w:cstheme="majorBidi"/>
                <w:sz w:val="20"/>
                <w:szCs w:val="20"/>
              </w:rPr>
              <w:t>100</w:t>
            </w:r>
          </w:p>
        </w:tc>
      </w:tr>
      <w:tr w:rsidR="005148C6" w:rsidRPr="00A07C45" w14:paraId="36DEE392" w14:textId="77777777" w:rsidTr="00233685">
        <w:trPr>
          <w:trHeight w:val="283"/>
        </w:trPr>
        <w:tc>
          <w:tcPr>
            <w:tcW w:w="1990" w:type="pct"/>
            <w:tcBorders>
              <w:bottom w:val="single" w:sz="4" w:space="0" w:color="auto"/>
            </w:tcBorders>
            <w:vAlign w:val="center"/>
          </w:tcPr>
          <w:p w14:paraId="628ED913" w14:textId="0CFE644A" w:rsidR="00BC7CB7" w:rsidRPr="00A07C45" w:rsidRDefault="00080FB8" w:rsidP="001166CE">
            <w:pPr>
              <w:jc w:val="both"/>
              <w:rPr>
                <w:rFonts w:asciiTheme="majorBidi" w:hAnsiTheme="majorBidi" w:cstheme="majorBidi"/>
                <w:sz w:val="20"/>
                <w:szCs w:val="20"/>
              </w:rPr>
            </w:pPr>
            <w:r w:rsidRPr="00A07C45">
              <w:rPr>
                <w:rFonts w:asciiTheme="majorBidi" w:hAnsiTheme="majorBidi" w:cstheme="majorBidi"/>
                <w:sz w:val="20"/>
                <w:szCs w:val="20"/>
              </w:rPr>
              <w:t>Wajib pajak badan</w:t>
            </w:r>
          </w:p>
        </w:tc>
        <w:tc>
          <w:tcPr>
            <w:tcW w:w="2115" w:type="pct"/>
            <w:tcBorders>
              <w:bottom w:val="single" w:sz="4" w:space="0" w:color="auto"/>
            </w:tcBorders>
            <w:vAlign w:val="center"/>
          </w:tcPr>
          <w:p w14:paraId="1D2A8605" w14:textId="6BDD17FD" w:rsidR="00BC7CB7" w:rsidRPr="00A07C45" w:rsidRDefault="000B099E" w:rsidP="001166CE">
            <w:pPr>
              <w:jc w:val="both"/>
              <w:rPr>
                <w:rFonts w:asciiTheme="majorBidi" w:hAnsiTheme="majorBidi" w:cstheme="majorBidi"/>
                <w:sz w:val="20"/>
                <w:szCs w:val="20"/>
              </w:rPr>
            </w:pPr>
            <w:r w:rsidRPr="00A07C45">
              <w:rPr>
                <w:rFonts w:asciiTheme="majorBidi" w:hAnsiTheme="majorBidi" w:cstheme="majorBidi"/>
                <w:sz w:val="20"/>
                <w:szCs w:val="20"/>
              </w:rPr>
              <w:t>17.094</w:t>
            </w:r>
          </w:p>
        </w:tc>
        <w:tc>
          <w:tcPr>
            <w:tcW w:w="895" w:type="pct"/>
            <w:vAlign w:val="center"/>
          </w:tcPr>
          <w:p w14:paraId="036438AC" w14:textId="7962C1CB" w:rsidR="00BC7CB7" w:rsidRPr="00A07C45" w:rsidRDefault="000B099E" w:rsidP="001166CE">
            <w:pPr>
              <w:jc w:val="both"/>
              <w:rPr>
                <w:rFonts w:asciiTheme="majorBidi" w:hAnsiTheme="majorBidi" w:cstheme="majorBidi"/>
                <w:sz w:val="20"/>
                <w:szCs w:val="20"/>
              </w:rPr>
            </w:pPr>
            <w:r w:rsidRPr="00A07C45">
              <w:rPr>
                <w:rFonts w:asciiTheme="majorBidi" w:hAnsiTheme="majorBidi" w:cstheme="majorBidi"/>
                <w:sz w:val="20"/>
                <w:szCs w:val="20"/>
              </w:rPr>
              <w:t>100</w:t>
            </w:r>
          </w:p>
        </w:tc>
      </w:tr>
      <w:tr w:rsidR="005148C6" w:rsidRPr="00A07C45" w14:paraId="721D663F" w14:textId="77777777" w:rsidTr="00233685">
        <w:trPr>
          <w:trHeight w:val="283"/>
        </w:trPr>
        <w:tc>
          <w:tcPr>
            <w:tcW w:w="1990" w:type="pct"/>
            <w:tcBorders>
              <w:right w:val="nil"/>
            </w:tcBorders>
            <w:vAlign w:val="center"/>
          </w:tcPr>
          <w:p w14:paraId="1FCD1DA6" w14:textId="78421F21" w:rsidR="00BC7CB7" w:rsidRPr="00A07C45" w:rsidRDefault="00080FB8" w:rsidP="001166CE">
            <w:pPr>
              <w:bidi/>
              <w:jc w:val="both"/>
              <w:rPr>
                <w:rFonts w:asciiTheme="majorBidi" w:hAnsiTheme="majorBidi" w:cstheme="majorBidi"/>
                <w:sz w:val="20"/>
                <w:szCs w:val="20"/>
              </w:rPr>
            </w:pPr>
            <w:r w:rsidRPr="00A07C45">
              <w:rPr>
                <w:rFonts w:asciiTheme="majorBidi" w:hAnsiTheme="majorBidi" w:cstheme="majorBidi"/>
                <w:sz w:val="20"/>
                <w:szCs w:val="20"/>
              </w:rPr>
              <w:t>Total</w:t>
            </w:r>
          </w:p>
        </w:tc>
        <w:tc>
          <w:tcPr>
            <w:tcW w:w="2115" w:type="pct"/>
            <w:tcBorders>
              <w:left w:val="nil"/>
            </w:tcBorders>
            <w:vAlign w:val="center"/>
          </w:tcPr>
          <w:p w14:paraId="1AF73955" w14:textId="77777777" w:rsidR="00BC7CB7" w:rsidRPr="00A07C45" w:rsidRDefault="00BC7CB7" w:rsidP="001166CE">
            <w:pPr>
              <w:bidi/>
              <w:jc w:val="both"/>
              <w:rPr>
                <w:rFonts w:asciiTheme="majorBidi" w:hAnsiTheme="majorBidi" w:cstheme="majorBidi"/>
                <w:sz w:val="20"/>
                <w:szCs w:val="20"/>
              </w:rPr>
            </w:pPr>
          </w:p>
        </w:tc>
        <w:tc>
          <w:tcPr>
            <w:tcW w:w="895" w:type="pct"/>
            <w:vAlign w:val="center"/>
          </w:tcPr>
          <w:p w14:paraId="195F250F" w14:textId="22022279" w:rsidR="00BC7CB7" w:rsidRPr="00A07C45" w:rsidRDefault="000B099E" w:rsidP="001166CE">
            <w:pPr>
              <w:jc w:val="both"/>
              <w:rPr>
                <w:rFonts w:asciiTheme="majorBidi" w:hAnsiTheme="majorBidi" w:cstheme="majorBidi"/>
                <w:sz w:val="20"/>
                <w:szCs w:val="20"/>
              </w:rPr>
            </w:pPr>
            <w:r w:rsidRPr="00A07C45">
              <w:rPr>
                <w:rFonts w:asciiTheme="majorBidi" w:hAnsiTheme="majorBidi" w:cstheme="majorBidi"/>
                <w:sz w:val="20"/>
                <w:szCs w:val="20"/>
              </w:rPr>
              <w:t>2</w:t>
            </w:r>
            <w:r w:rsidR="00080FB8" w:rsidRPr="00A07C45">
              <w:rPr>
                <w:rFonts w:asciiTheme="majorBidi" w:hAnsiTheme="majorBidi" w:cstheme="majorBidi"/>
                <w:sz w:val="20"/>
                <w:szCs w:val="20"/>
              </w:rPr>
              <w:t>00</w:t>
            </w:r>
          </w:p>
        </w:tc>
      </w:tr>
    </w:tbl>
    <w:p w14:paraId="75B0FE9B" w14:textId="6D0F1BF7" w:rsidR="00E85C2C" w:rsidRPr="00A07C45" w:rsidRDefault="00E85C2C" w:rsidP="00E85C2C">
      <w:pPr>
        <w:spacing w:after="0" w:line="480" w:lineRule="auto"/>
        <w:rPr>
          <w:rFonts w:asciiTheme="majorBidi" w:hAnsiTheme="majorBidi" w:cstheme="majorBidi"/>
          <w:sz w:val="20"/>
          <w:szCs w:val="20"/>
        </w:rPr>
      </w:pPr>
      <w:r w:rsidRPr="00A07C45">
        <w:rPr>
          <w:rFonts w:asciiTheme="majorBidi" w:hAnsiTheme="majorBidi" w:cstheme="majorBidi"/>
          <w:i/>
          <w:iCs/>
          <w:sz w:val="20"/>
          <w:szCs w:val="20"/>
        </w:rPr>
        <w:t>Sumber: Data diolah oleh peneliti, 2024</w:t>
      </w:r>
    </w:p>
    <w:p w14:paraId="0665E75B" w14:textId="2F72AF57" w:rsidR="00D63DDA" w:rsidRPr="00A07C45" w:rsidRDefault="00AF5C74" w:rsidP="00F150FF">
      <w:pPr>
        <w:pStyle w:val="Judul2"/>
        <w:spacing w:before="0" w:line="480" w:lineRule="auto"/>
        <w:jc w:val="both"/>
        <w:rPr>
          <w:b/>
          <w:bCs/>
          <w:szCs w:val="24"/>
        </w:rPr>
      </w:pPr>
      <w:bookmarkStart w:id="50" w:name="_Toc206532014"/>
      <w:r w:rsidRPr="00A07C45">
        <w:rPr>
          <w:b/>
          <w:bCs/>
          <w:szCs w:val="24"/>
        </w:rPr>
        <w:t>3.3</w:t>
      </w:r>
      <w:r w:rsidR="00D63DDA" w:rsidRPr="00A07C45">
        <w:rPr>
          <w:b/>
          <w:bCs/>
          <w:szCs w:val="24"/>
        </w:rPr>
        <w:tab/>
      </w:r>
      <w:r w:rsidRPr="00A07C45">
        <w:rPr>
          <w:b/>
          <w:bCs/>
          <w:szCs w:val="24"/>
        </w:rPr>
        <w:t>Jenis Penelitian</w:t>
      </w:r>
      <w:bookmarkEnd w:id="50"/>
    </w:p>
    <w:p w14:paraId="094FCE91" w14:textId="16A78FD1" w:rsidR="00F230C0" w:rsidRPr="00A07C45" w:rsidRDefault="00D96307" w:rsidP="00D96307">
      <w:pPr>
        <w:spacing w:after="0" w:line="480" w:lineRule="auto"/>
        <w:ind w:firstLine="720"/>
        <w:jc w:val="both"/>
        <w:rPr>
          <w:rFonts w:asciiTheme="majorBidi" w:hAnsiTheme="majorBidi" w:cstheme="majorBidi"/>
          <w:sz w:val="24"/>
          <w:szCs w:val="24"/>
        </w:rPr>
      </w:pPr>
      <w:r w:rsidRPr="00D96307">
        <w:rPr>
          <w:rFonts w:asciiTheme="majorBidi" w:hAnsiTheme="majorBidi" w:cstheme="majorBidi"/>
          <w:sz w:val="24"/>
          <w:szCs w:val="24"/>
        </w:rPr>
        <w:t xml:space="preserve">Penelitian ini menggunakan metode kuantitatif dengan pendekatan asosiatif. Pendekatan asosiatif bertujuan untuk menganalisis hubungan atau pengaruh antara dua variabel maupun lebih, sehingga dapat diketahui keterkaitan </w:t>
      </w:r>
      <w:proofErr w:type="spellStart"/>
      <w:r w:rsidRPr="00D96307">
        <w:rPr>
          <w:rFonts w:asciiTheme="majorBidi" w:hAnsiTheme="majorBidi" w:cstheme="majorBidi"/>
          <w:sz w:val="24"/>
          <w:szCs w:val="24"/>
        </w:rPr>
        <w:t>antarvariabel</w:t>
      </w:r>
      <w:proofErr w:type="spellEnd"/>
      <w:r w:rsidRPr="00D96307">
        <w:rPr>
          <w:rFonts w:asciiTheme="majorBidi" w:hAnsiTheme="majorBidi" w:cstheme="majorBidi"/>
          <w:sz w:val="24"/>
          <w:szCs w:val="24"/>
        </w:rPr>
        <w:t xml:space="preserve"> yang diteliti </w:t>
      </w:r>
      <w:r w:rsidR="00BE6D5A" w:rsidRPr="00A07C45">
        <w:rPr>
          <w:rFonts w:asciiTheme="majorBidi" w:hAnsiTheme="majorBidi" w:cstheme="majorBidi"/>
          <w:sz w:val="24"/>
          <w:szCs w:val="24"/>
        </w:rPr>
        <w:fldChar w:fldCharType="begin" w:fldLock="1"/>
      </w:r>
      <w:r w:rsidR="00BB17B6" w:rsidRPr="00A07C45">
        <w:rPr>
          <w:rFonts w:asciiTheme="majorBidi" w:hAnsiTheme="majorBidi" w:cstheme="majorBidi"/>
          <w:sz w:val="24"/>
          <w:szCs w:val="24"/>
        </w:rPr>
        <w:instrText>ADDIN CSL_CITATION {"citationItems":[{"id":"ITEM-1","itemData":{"author":[{"dropping-particle":"","family":"Sugiyono","given":"Sugiyono","non-dropping-particle":"","parse-names":false,"suffix":""}],"container-title":"Alfabeta Bandung","id":"ITEM-1","issued":{"date-parts":[["2010"]]},"page":"170-182","title":"Metode penelitian kuantitatif dan kualitatif dan R&amp;D","type":"article-journal"},"uris":["http://www.mendeley.com/documents/?uuid=83294f62-d559-4f9a-a8dc-9d820d27adce"]}],"mendeley":{"formattedCitation":"(S. Sugiyono, 2010)","plainTextFormattedCitation":"(S. Sugiyono, 2010)","previouslyFormattedCitation":"(S. Sugiyono, 2010)"},"properties":{"noteIndex":0},"schema":"https://github.com/citation-style-language/schema/raw/master/csl-citation.json"}</w:instrText>
      </w:r>
      <w:r w:rsidR="00BE6D5A" w:rsidRPr="00A07C45">
        <w:rPr>
          <w:rFonts w:asciiTheme="majorBidi" w:hAnsiTheme="majorBidi" w:cstheme="majorBidi"/>
          <w:sz w:val="24"/>
          <w:szCs w:val="24"/>
        </w:rPr>
        <w:fldChar w:fldCharType="separate"/>
      </w:r>
      <w:r w:rsidR="000E71FE" w:rsidRPr="00A07C45">
        <w:rPr>
          <w:rFonts w:asciiTheme="majorBidi" w:hAnsiTheme="majorBidi" w:cstheme="majorBidi"/>
          <w:noProof/>
          <w:sz w:val="24"/>
          <w:szCs w:val="24"/>
        </w:rPr>
        <w:t>(S. Sugiyono, 2010)</w:t>
      </w:r>
      <w:r w:rsidR="00BE6D5A" w:rsidRPr="00A07C45">
        <w:rPr>
          <w:rFonts w:asciiTheme="majorBidi" w:hAnsiTheme="majorBidi" w:cstheme="majorBidi"/>
          <w:sz w:val="24"/>
          <w:szCs w:val="24"/>
        </w:rPr>
        <w:fldChar w:fldCharType="end"/>
      </w:r>
      <w:r w:rsidR="00F230C0" w:rsidRPr="00A07C45">
        <w:rPr>
          <w:rFonts w:asciiTheme="majorBidi" w:hAnsiTheme="majorBidi" w:cstheme="majorBidi"/>
          <w:sz w:val="24"/>
          <w:szCs w:val="24"/>
        </w:rPr>
        <w:t>.</w:t>
      </w:r>
    </w:p>
    <w:p w14:paraId="716BD3D7" w14:textId="77777777" w:rsidR="00F230C0" w:rsidRPr="00A07C45" w:rsidRDefault="00F230C0" w:rsidP="001166CE">
      <w:pPr>
        <w:pStyle w:val="Judul2"/>
        <w:spacing w:before="0" w:line="480" w:lineRule="auto"/>
        <w:jc w:val="both"/>
        <w:rPr>
          <w:b/>
          <w:bCs/>
          <w:szCs w:val="24"/>
        </w:rPr>
      </w:pPr>
      <w:bookmarkStart w:id="51" w:name="_Toc206532015"/>
      <w:r w:rsidRPr="00A07C45">
        <w:rPr>
          <w:b/>
          <w:bCs/>
          <w:szCs w:val="24"/>
        </w:rPr>
        <w:t xml:space="preserve">3.4 </w:t>
      </w:r>
      <w:r w:rsidRPr="00A07C45">
        <w:rPr>
          <w:b/>
          <w:bCs/>
          <w:szCs w:val="24"/>
        </w:rPr>
        <w:tab/>
        <w:t>Jenis dan Sumber Data</w:t>
      </w:r>
      <w:bookmarkEnd w:id="51"/>
    </w:p>
    <w:p w14:paraId="1F05A815" w14:textId="7CEE5D5E" w:rsidR="0010006A" w:rsidRPr="00A07C45" w:rsidRDefault="00D96307" w:rsidP="00D96307">
      <w:pPr>
        <w:spacing w:after="0" w:line="480" w:lineRule="auto"/>
        <w:ind w:firstLine="720"/>
        <w:jc w:val="both"/>
        <w:rPr>
          <w:rFonts w:asciiTheme="majorBidi" w:hAnsiTheme="majorBidi" w:cstheme="majorBidi"/>
          <w:sz w:val="24"/>
          <w:szCs w:val="24"/>
        </w:rPr>
      </w:pPr>
      <w:r w:rsidRPr="00D96307">
        <w:rPr>
          <w:rFonts w:asciiTheme="majorBidi" w:hAnsiTheme="majorBidi" w:cstheme="majorBidi"/>
          <w:sz w:val="24"/>
          <w:szCs w:val="24"/>
        </w:rPr>
        <w:t>Data yang digunakan dalam penelitian ini adalah data kuantitatif, yaitu data yang disajikan dalam bentuk angka serta dapat diukur secara objektif</w:t>
      </w:r>
      <w:r w:rsidR="0010006A" w:rsidRPr="00A07C45">
        <w:rPr>
          <w:rFonts w:asciiTheme="majorBidi" w:hAnsiTheme="majorBidi" w:cstheme="majorBidi"/>
          <w:sz w:val="24"/>
          <w:szCs w:val="24"/>
        </w:rPr>
        <w:t xml:space="preserve">. Data ini mencakup variabel yang dapat dihitung, seperti jumlah, frekuensi, dan ukuran, dan sering digunakan untuk analisis statistik </w:t>
      </w:r>
      <w:r w:rsidR="0010006A" w:rsidRPr="00A07C45">
        <w:rPr>
          <w:rFonts w:asciiTheme="majorBidi" w:hAnsiTheme="majorBidi" w:cstheme="majorBidi"/>
          <w:sz w:val="24"/>
          <w:szCs w:val="24"/>
        </w:rPr>
        <w:fldChar w:fldCharType="begin" w:fldLock="1"/>
      </w:r>
      <w:r w:rsidR="0010006A" w:rsidRPr="00A07C45">
        <w:rPr>
          <w:rFonts w:asciiTheme="majorBidi" w:hAnsiTheme="majorBidi" w:cstheme="majorBidi"/>
          <w:sz w:val="24"/>
          <w:szCs w:val="24"/>
        </w:rPr>
        <w:instrText>ADDIN CSL_CITATION {"citationItems":[{"id":"ITEM-1","itemData":{"author":[{"dropping-particle":"","family":"Yuliana","given":"Chelda","non-dropping-particle":"","parse-names":false,"suffix":""},{"dropping-particle":"","family":"Yamin","given":"Muhammad","non-dropping-particle":"","parse-names":false,"suffix":""},{"dropping-particle":"","family":"Sjamsir","given":"Hasbi","non-dropping-particle":"","parse-names":false,"suffix":""}],"id":"ITEM-1","issue":"02","issued":{"date-parts":[["2023"]]},"page":"259-271","title":"Pengenalan structural equation modeling dengan lisrel dalam olah data kuantitatif","type":"article-journal","volume":"03"},"uris":["http://www.mendeley.com/documents/?uuid=006d4a4b-2e99-444f-ac74-4ac636aa8f38"]}],"mendeley":{"formattedCitation":"(Yuliana et al., 2023)","plainTextFormattedCitation":"(Yuliana et al., 2023)","previouslyFormattedCitation":"(Yuliana et al., 2023)"},"properties":{"noteIndex":0},"schema":"https://github.com/citation-style-language/schema/raw/master/csl-citation.json"}</w:instrText>
      </w:r>
      <w:r w:rsidR="0010006A" w:rsidRPr="00A07C45">
        <w:rPr>
          <w:rFonts w:asciiTheme="majorBidi" w:hAnsiTheme="majorBidi" w:cstheme="majorBidi"/>
          <w:sz w:val="24"/>
          <w:szCs w:val="24"/>
        </w:rPr>
        <w:fldChar w:fldCharType="separate"/>
      </w:r>
      <w:r w:rsidR="0010006A" w:rsidRPr="00A07C45">
        <w:rPr>
          <w:rFonts w:asciiTheme="majorBidi" w:hAnsiTheme="majorBidi" w:cstheme="majorBidi"/>
          <w:noProof/>
          <w:sz w:val="24"/>
          <w:szCs w:val="24"/>
        </w:rPr>
        <w:t>(Yuliana et al., 2023)</w:t>
      </w:r>
      <w:r w:rsidR="0010006A" w:rsidRPr="00A07C45">
        <w:rPr>
          <w:rFonts w:asciiTheme="majorBidi" w:hAnsiTheme="majorBidi" w:cstheme="majorBidi"/>
          <w:sz w:val="24"/>
          <w:szCs w:val="24"/>
        </w:rPr>
        <w:fldChar w:fldCharType="end"/>
      </w:r>
      <w:r w:rsidR="0010006A" w:rsidRPr="00A07C45">
        <w:rPr>
          <w:rFonts w:asciiTheme="majorBidi" w:hAnsiTheme="majorBidi" w:cstheme="majorBidi"/>
          <w:sz w:val="24"/>
          <w:szCs w:val="24"/>
        </w:rPr>
        <w:t>.</w:t>
      </w:r>
    </w:p>
    <w:p w14:paraId="547B0F92" w14:textId="23F781EB" w:rsidR="00522D68" w:rsidRPr="00A07C45" w:rsidRDefault="00AB67DA" w:rsidP="00AB67DA">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Sumber data dalam penelitian ini adalah data primer, yang diperoleh langsung oleh peneliti melalui wawancara atau angket </w:t>
      </w:r>
      <w:r w:rsidR="000E71FE" w:rsidRPr="00A07C45">
        <w:rPr>
          <w:rFonts w:asciiTheme="majorBidi" w:hAnsiTheme="majorBidi" w:cstheme="majorBidi"/>
          <w:sz w:val="24"/>
          <w:szCs w:val="24"/>
        </w:rPr>
        <w:fldChar w:fldCharType="begin" w:fldLock="1"/>
      </w:r>
      <w:r w:rsidR="00BB17B6" w:rsidRPr="00A07C45">
        <w:rPr>
          <w:rFonts w:asciiTheme="majorBidi" w:hAnsiTheme="majorBidi" w:cstheme="majorBidi"/>
          <w:sz w:val="24"/>
          <w:szCs w:val="24"/>
        </w:rPr>
        <w:instrText>ADDIN CSL_CITATION {"citationItems":[{"id":"ITEM-1","itemData":{"author":[{"dropping-particle":"","family":"Sugiyono","given":"PD","non-dropping-particle":"","parse-names":false,"suffix":""}],"container-title":"Metode Penelitian Pendidikan","id":"ITEM-1","issued":{"date-parts":[["2019"]]},"title":"metode penelitian pendidikan (kuantitatif, kualitatif, kombinasi, R&amp;D dan penelitian pendidikan)","type":"article-journal","volume":"67"},"uris":["http://www.mendeley.com/documents/?uuid=636961f2-4239-4c4d-ba93-bc011692c78f"]}],"mendeley":{"formattedCitation":"(P. Sugiyono, 2019)","plainTextFormattedCitation":"(P. Sugiyono, 2019)","previouslyFormattedCitation":"(P. Sugiyono, 2019)"},"properties":{"noteIndex":0},"schema":"https://github.com/citation-style-language/schema/raw/master/csl-citation.json"}</w:instrText>
      </w:r>
      <w:r w:rsidR="000E71FE" w:rsidRPr="00A07C45">
        <w:rPr>
          <w:rFonts w:asciiTheme="majorBidi" w:hAnsiTheme="majorBidi" w:cstheme="majorBidi"/>
          <w:sz w:val="24"/>
          <w:szCs w:val="24"/>
        </w:rPr>
        <w:fldChar w:fldCharType="separate"/>
      </w:r>
      <w:r w:rsidR="000E71FE" w:rsidRPr="00A07C45">
        <w:rPr>
          <w:rFonts w:asciiTheme="majorBidi" w:hAnsiTheme="majorBidi" w:cstheme="majorBidi"/>
          <w:noProof/>
          <w:sz w:val="24"/>
          <w:szCs w:val="24"/>
        </w:rPr>
        <w:t>(P. Sugiyono, 2019)</w:t>
      </w:r>
      <w:r w:rsidR="000E71FE" w:rsidRPr="00A07C45">
        <w:rPr>
          <w:rFonts w:asciiTheme="majorBidi" w:hAnsiTheme="majorBidi" w:cstheme="majorBidi"/>
          <w:sz w:val="24"/>
          <w:szCs w:val="24"/>
        </w:rPr>
        <w:fldChar w:fldCharType="end"/>
      </w:r>
      <w:r w:rsidR="000E71FE" w:rsidRPr="00A07C45">
        <w:rPr>
          <w:rFonts w:asciiTheme="majorBidi" w:hAnsiTheme="majorBidi" w:cstheme="majorBidi"/>
          <w:sz w:val="24"/>
          <w:szCs w:val="24"/>
        </w:rPr>
        <w:t>.</w:t>
      </w:r>
      <w:r w:rsidR="002A1439" w:rsidRPr="00A07C45">
        <w:rPr>
          <w:rFonts w:asciiTheme="majorBidi" w:hAnsiTheme="majorBidi" w:cstheme="majorBidi"/>
          <w:sz w:val="24"/>
          <w:szCs w:val="24"/>
        </w:rPr>
        <w:t xml:space="preserve"> </w:t>
      </w:r>
      <w:r w:rsidRPr="00A07C45">
        <w:rPr>
          <w:rFonts w:asciiTheme="majorBidi" w:hAnsiTheme="majorBidi" w:cstheme="majorBidi"/>
          <w:sz w:val="24"/>
          <w:szCs w:val="24"/>
        </w:rPr>
        <w:t xml:space="preserve">Data </w:t>
      </w:r>
      <w:r w:rsidRPr="00A07C45">
        <w:rPr>
          <w:rFonts w:asciiTheme="majorBidi" w:hAnsiTheme="majorBidi" w:cstheme="majorBidi"/>
          <w:sz w:val="24"/>
          <w:szCs w:val="24"/>
        </w:rPr>
        <w:lastRenderedPageBreak/>
        <w:t xml:space="preserve">dikumpulkan melalui survei dengan kuesioner yang disebarkan kepada wajib pajak UMKM terdaftar di KPP Pratama Samarinda Ulu. Kuesioner dapat diisi melalui tautan berikut: </w:t>
      </w:r>
      <w:r w:rsidR="002A1439" w:rsidRPr="00A07C45">
        <w:rPr>
          <w:rFonts w:asciiTheme="majorBidi" w:hAnsiTheme="majorBidi" w:cstheme="majorBidi"/>
          <w:sz w:val="24"/>
          <w:szCs w:val="24"/>
        </w:rPr>
        <w:t>https://forms.gle/bamLMazf4LN1TrcPA</w:t>
      </w:r>
      <w:r w:rsidR="002B46CB">
        <w:rPr>
          <w:rFonts w:asciiTheme="majorBidi" w:hAnsiTheme="majorBidi" w:cstheme="majorBidi"/>
          <w:sz w:val="24"/>
          <w:szCs w:val="24"/>
        </w:rPr>
        <w:t>.</w:t>
      </w:r>
    </w:p>
    <w:p w14:paraId="3174A689" w14:textId="77777777" w:rsidR="00522D68" w:rsidRPr="00A07C45" w:rsidRDefault="00522D68" w:rsidP="001166CE">
      <w:pPr>
        <w:pStyle w:val="Judul2"/>
        <w:spacing w:line="480" w:lineRule="auto"/>
        <w:jc w:val="both"/>
        <w:rPr>
          <w:b/>
          <w:bCs/>
          <w:szCs w:val="24"/>
        </w:rPr>
      </w:pPr>
      <w:bookmarkStart w:id="52" w:name="_Toc206532016"/>
      <w:r w:rsidRPr="00A07C45">
        <w:rPr>
          <w:b/>
          <w:bCs/>
          <w:szCs w:val="24"/>
        </w:rPr>
        <w:t xml:space="preserve">3.5 </w:t>
      </w:r>
      <w:r w:rsidRPr="00A07C45">
        <w:rPr>
          <w:b/>
          <w:bCs/>
          <w:szCs w:val="24"/>
        </w:rPr>
        <w:tab/>
        <w:t>Metode Pengumpulan Data</w:t>
      </w:r>
      <w:bookmarkEnd w:id="52"/>
    </w:p>
    <w:p w14:paraId="7BCE7A02" w14:textId="77777777" w:rsidR="00D96307" w:rsidRDefault="00522D68" w:rsidP="00D96307">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Teknik pengumpulan </w:t>
      </w:r>
      <w:r w:rsidR="00592630" w:rsidRPr="00A07C45">
        <w:rPr>
          <w:rFonts w:asciiTheme="majorBidi" w:hAnsiTheme="majorBidi" w:cstheme="majorBidi"/>
          <w:sz w:val="24"/>
          <w:szCs w:val="24"/>
        </w:rPr>
        <w:t>data yang</w:t>
      </w:r>
      <w:r w:rsidRPr="00A07C45">
        <w:rPr>
          <w:rFonts w:asciiTheme="majorBidi" w:hAnsiTheme="majorBidi" w:cstheme="majorBidi"/>
          <w:sz w:val="24"/>
          <w:szCs w:val="24"/>
        </w:rPr>
        <w:t xml:space="preserve"> ada pada peneliti ini </w:t>
      </w:r>
      <w:r w:rsidR="00592630" w:rsidRPr="00A07C45">
        <w:rPr>
          <w:rFonts w:asciiTheme="majorBidi" w:hAnsiTheme="majorBidi" w:cstheme="majorBidi"/>
          <w:sz w:val="24"/>
          <w:szCs w:val="24"/>
        </w:rPr>
        <w:t>yakni</w:t>
      </w:r>
      <w:r w:rsidRPr="00A07C45">
        <w:rPr>
          <w:rFonts w:asciiTheme="majorBidi" w:hAnsiTheme="majorBidi" w:cstheme="majorBidi"/>
          <w:sz w:val="24"/>
          <w:szCs w:val="24"/>
        </w:rPr>
        <w:t xml:space="preserve"> menggunakan kuesioner dilakukan dengan menyajikan pertanyaan tertulis kepada responden untuk dijawab. Hasil dari jawaban tersebut kemudian diolah dan dianalisis lebih lanjut.</w:t>
      </w:r>
      <w:r w:rsidR="00F53F7D" w:rsidRPr="00A07C45">
        <w:rPr>
          <w:rFonts w:asciiTheme="majorBidi" w:hAnsiTheme="majorBidi" w:cstheme="majorBidi"/>
          <w:sz w:val="24"/>
          <w:szCs w:val="24"/>
        </w:rPr>
        <w:t xml:space="preserve"> Peneliti menggunakan skala </w:t>
      </w:r>
      <w:proofErr w:type="spellStart"/>
      <w:r w:rsidR="00F53F7D" w:rsidRPr="00A07C45">
        <w:rPr>
          <w:rFonts w:asciiTheme="majorBidi" w:hAnsiTheme="majorBidi" w:cstheme="majorBidi"/>
          <w:sz w:val="24"/>
          <w:szCs w:val="24"/>
        </w:rPr>
        <w:t>likert</w:t>
      </w:r>
      <w:proofErr w:type="spellEnd"/>
      <w:r w:rsidR="00F53F7D" w:rsidRPr="00A07C45">
        <w:rPr>
          <w:rFonts w:asciiTheme="majorBidi" w:hAnsiTheme="majorBidi" w:cstheme="majorBidi"/>
          <w:sz w:val="24"/>
          <w:szCs w:val="24"/>
        </w:rPr>
        <w:t xml:space="preserve"> pada kuesionernya, sebagaimana dinyatakan oleh </w:t>
      </w:r>
      <w:proofErr w:type="spellStart"/>
      <w:r w:rsidR="00F53F7D" w:rsidRPr="00A07C45">
        <w:rPr>
          <w:rFonts w:asciiTheme="majorBidi" w:hAnsiTheme="majorBidi" w:cstheme="majorBidi"/>
          <w:sz w:val="24"/>
          <w:szCs w:val="24"/>
        </w:rPr>
        <w:t>Muslich</w:t>
      </w:r>
      <w:proofErr w:type="spellEnd"/>
      <w:r w:rsidR="00F53F7D" w:rsidRPr="00A07C45">
        <w:rPr>
          <w:rFonts w:asciiTheme="majorBidi" w:hAnsiTheme="majorBidi" w:cstheme="majorBidi"/>
          <w:sz w:val="24"/>
          <w:szCs w:val="24"/>
        </w:rPr>
        <w:t xml:space="preserve"> Ansori (2020) skala </w:t>
      </w:r>
      <w:proofErr w:type="spellStart"/>
      <w:r w:rsidR="00F53F7D" w:rsidRPr="00A07C45">
        <w:rPr>
          <w:rFonts w:asciiTheme="majorBidi" w:hAnsiTheme="majorBidi" w:cstheme="majorBidi"/>
          <w:sz w:val="24"/>
          <w:szCs w:val="24"/>
        </w:rPr>
        <w:t>likert</w:t>
      </w:r>
      <w:proofErr w:type="spellEnd"/>
      <w:r w:rsidR="00F53F7D" w:rsidRPr="00A07C45">
        <w:rPr>
          <w:rFonts w:asciiTheme="majorBidi" w:hAnsiTheme="majorBidi" w:cstheme="majorBidi"/>
          <w:sz w:val="24"/>
          <w:szCs w:val="24"/>
        </w:rPr>
        <w:t xml:space="preserve"> digunakan untuk mengukur sikap, pendapat, atau persepsi individu atau kelompok terhadap fenomena sosial. Fokus pengukurannya adalah respons subjek, bukan fenomena itu sendiri. </w:t>
      </w:r>
      <w:bookmarkStart w:id="53" w:name="_Toc179459239"/>
      <w:r w:rsidR="00D96307" w:rsidRPr="00D96307">
        <w:rPr>
          <w:rFonts w:asciiTheme="majorBidi" w:hAnsiTheme="majorBidi" w:cstheme="majorBidi"/>
          <w:sz w:val="24"/>
          <w:szCs w:val="24"/>
        </w:rPr>
        <w:t xml:space="preserve">Variabel penelitian dijabarkan ke dalam indikator yang kemudian disusun menjadi instrumen berupa pertanyaan atau pernyataan. Skala </w:t>
      </w:r>
      <w:proofErr w:type="spellStart"/>
      <w:r w:rsidR="00D96307" w:rsidRPr="00D96307">
        <w:rPr>
          <w:rFonts w:asciiTheme="majorBidi" w:hAnsiTheme="majorBidi" w:cstheme="majorBidi"/>
          <w:sz w:val="24"/>
          <w:szCs w:val="24"/>
        </w:rPr>
        <w:t>Likert</w:t>
      </w:r>
      <w:proofErr w:type="spellEnd"/>
      <w:r w:rsidR="00D96307" w:rsidRPr="00D96307">
        <w:rPr>
          <w:rFonts w:asciiTheme="majorBidi" w:hAnsiTheme="majorBidi" w:cstheme="majorBidi"/>
          <w:sz w:val="24"/>
          <w:szCs w:val="24"/>
        </w:rPr>
        <w:t xml:space="preserve"> digunakan dalam pengukuran, dengan pilihan jawaban yang bergradasi dari “sangat positif” hingga “sangat negatif.”</w:t>
      </w:r>
    </w:p>
    <w:p w14:paraId="28ABD5FA" w14:textId="5109B0BF" w:rsidR="00B566A3" w:rsidRPr="00A07C45" w:rsidRDefault="00B566A3" w:rsidP="00D96307">
      <w:pPr>
        <w:spacing w:after="0" w:line="240" w:lineRule="auto"/>
        <w:jc w:val="both"/>
        <w:rPr>
          <w:rFonts w:asciiTheme="majorBidi" w:hAnsiTheme="majorBidi" w:cstheme="majorBidi"/>
          <w:b/>
          <w:bCs/>
          <w:i/>
          <w:iCs/>
        </w:rPr>
      </w:pPr>
      <w:r w:rsidRPr="00A07C45">
        <w:rPr>
          <w:rFonts w:asciiTheme="majorBidi" w:hAnsiTheme="majorBidi" w:cstheme="majorBidi"/>
          <w:b/>
          <w:bCs/>
        </w:rPr>
        <w:t>Tabel 3.</w:t>
      </w:r>
      <w:r w:rsidR="00326F01" w:rsidRPr="00A07C45">
        <w:rPr>
          <w:rFonts w:asciiTheme="majorBidi" w:hAnsiTheme="majorBidi" w:cstheme="majorBidi"/>
          <w:b/>
          <w:bCs/>
        </w:rPr>
        <w:t>5</w:t>
      </w:r>
      <w:r w:rsidRPr="00A07C45">
        <w:rPr>
          <w:rFonts w:asciiTheme="majorBidi" w:hAnsiTheme="majorBidi" w:cstheme="majorBidi"/>
          <w:b/>
          <w:bCs/>
        </w:rPr>
        <w:t xml:space="preserve"> Pengukuran indikator skala </w:t>
      </w:r>
      <w:proofErr w:type="spellStart"/>
      <w:r w:rsidRPr="00A07C45">
        <w:rPr>
          <w:rFonts w:asciiTheme="majorBidi" w:hAnsiTheme="majorBidi" w:cstheme="majorBidi"/>
          <w:b/>
          <w:bCs/>
        </w:rPr>
        <w:t>likert</w:t>
      </w:r>
      <w:bookmarkEnd w:id="53"/>
      <w:proofErr w:type="spellEnd"/>
    </w:p>
    <w:tbl>
      <w:tblPr>
        <w:tblStyle w:val="KisiTabel"/>
        <w:tblW w:w="5000" w:type="pct"/>
        <w:jc w:val="center"/>
        <w:tblLook w:val="04A0" w:firstRow="1" w:lastRow="0" w:firstColumn="1" w:lastColumn="0" w:noHBand="0" w:noVBand="1"/>
      </w:tblPr>
      <w:tblGrid>
        <w:gridCol w:w="2847"/>
        <w:gridCol w:w="2513"/>
        <w:gridCol w:w="2567"/>
      </w:tblGrid>
      <w:tr w:rsidR="005148C6" w:rsidRPr="00A07C45" w14:paraId="1A4C1762" w14:textId="6FF5F1F1" w:rsidTr="00233685">
        <w:trPr>
          <w:trHeight w:val="283"/>
          <w:jc w:val="center"/>
        </w:trPr>
        <w:tc>
          <w:tcPr>
            <w:tcW w:w="1795" w:type="pct"/>
            <w:vAlign w:val="center"/>
          </w:tcPr>
          <w:p w14:paraId="3A2BF33C" w14:textId="73B7495B" w:rsidR="00B566A3" w:rsidRPr="00A07C45" w:rsidRDefault="00B566A3" w:rsidP="00D96307">
            <w:pPr>
              <w:jc w:val="both"/>
              <w:rPr>
                <w:rFonts w:asciiTheme="majorBidi" w:hAnsiTheme="majorBidi" w:cstheme="majorBidi"/>
                <w:b/>
                <w:bCs/>
                <w:sz w:val="20"/>
                <w:szCs w:val="20"/>
              </w:rPr>
            </w:pPr>
            <w:r w:rsidRPr="00A07C45">
              <w:rPr>
                <w:rFonts w:asciiTheme="majorBidi" w:hAnsiTheme="majorBidi" w:cstheme="majorBidi"/>
                <w:b/>
                <w:bCs/>
                <w:sz w:val="20"/>
                <w:szCs w:val="20"/>
              </w:rPr>
              <w:t>Keterangan</w:t>
            </w:r>
          </w:p>
        </w:tc>
        <w:tc>
          <w:tcPr>
            <w:tcW w:w="1585" w:type="pct"/>
            <w:vAlign w:val="center"/>
          </w:tcPr>
          <w:p w14:paraId="431F13EC" w14:textId="6FF6D933" w:rsidR="00B566A3" w:rsidRPr="00A07C45" w:rsidRDefault="00B566A3" w:rsidP="00D96307">
            <w:pPr>
              <w:jc w:val="both"/>
              <w:rPr>
                <w:rFonts w:asciiTheme="majorBidi" w:hAnsiTheme="majorBidi" w:cstheme="majorBidi"/>
                <w:b/>
                <w:bCs/>
                <w:sz w:val="20"/>
                <w:szCs w:val="20"/>
              </w:rPr>
            </w:pPr>
            <w:r w:rsidRPr="00A07C45">
              <w:rPr>
                <w:rFonts w:asciiTheme="majorBidi" w:hAnsiTheme="majorBidi" w:cstheme="majorBidi"/>
                <w:b/>
                <w:bCs/>
                <w:sz w:val="20"/>
                <w:szCs w:val="20"/>
              </w:rPr>
              <w:t>Skor</w:t>
            </w:r>
            <w:r w:rsidR="00B83C99" w:rsidRPr="00A07C45">
              <w:rPr>
                <w:rFonts w:asciiTheme="majorBidi" w:hAnsiTheme="majorBidi" w:cstheme="majorBidi"/>
                <w:b/>
                <w:bCs/>
                <w:sz w:val="20"/>
                <w:szCs w:val="20"/>
              </w:rPr>
              <w:t xml:space="preserve"> pernyataan positif</w:t>
            </w:r>
          </w:p>
        </w:tc>
        <w:tc>
          <w:tcPr>
            <w:tcW w:w="1619" w:type="pct"/>
          </w:tcPr>
          <w:p w14:paraId="494F92C7" w14:textId="144D771F" w:rsidR="00B566A3" w:rsidRPr="00A07C45" w:rsidRDefault="00B83C99" w:rsidP="00D96307">
            <w:pPr>
              <w:jc w:val="both"/>
              <w:rPr>
                <w:rFonts w:asciiTheme="majorBidi" w:hAnsiTheme="majorBidi" w:cstheme="majorBidi"/>
                <w:b/>
                <w:bCs/>
                <w:sz w:val="20"/>
                <w:szCs w:val="20"/>
              </w:rPr>
            </w:pPr>
            <w:r w:rsidRPr="00A07C45">
              <w:rPr>
                <w:rFonts w:asciiTheme="majorBidi" w:hAnsiTheme="majorBidi" w:cstheme="majorBidi"/>
                <w:b/>
                <w:bCs/>
                <w:sz w:val="20"/>
                <w:szCs w:val="20"/>
              </w:rPr>
              <w:t>Skor pernyataan negatif</w:t>
            </w:r>
          </w:p>
        </w:tc>
      </w:tr>
      <w:tr w:rsidR="005148C6" w:rsidRPr="00A07C45" w14:paraId="2C179915" w14:textId="0CBEA93F" w:rsidTr="00233685">
        <w:trPr>
          <w:trHeight w:val="283"/>
          <w:jc w:val="center"/>
        </w:trPr>
        <w:tc>
          <w:tcPr>
            <w:tcW w:w="1795" w:type="pct"/>
            <w:vAlign w:val="center"/>
          </w:tcPr>
          <w:p w14:paraId="7429CB7D" w14:textId="52698B9E" w:rsidR="00B566A3" w:rsidRPr="00A07C45" w:rsidRDefault="00B566A3" w:rsidP="001166CE">
            <w:pPr>
              <w:jc w:val="both"/>
              <w:rPr>
                <w:rFonts w:asciiTheme="majorBidi" w:hAnsiTheme="majorBidi" w:cstheme="majorBidi"/>
                <w:sz w:val="20"/>
                <w:szCs w:val="20"/>
              </w:rPr>
            </w:pPr>
            <w:r w:rsidRPr="00A07C45">
              <w:rPr>
                <w:rFonts w:asciiTheme="majorBidi" w:hAnsiTheme="majorBidi" w:cstheme="majorBidi"/>
                <w:sz w:val="20"/>
                <w:szCs w:val="20"/>
              </w:rPr>
              <w:t>Sangat Setuju (SS)</w:t>
            </w:r>
          </w:p>
        </w:tc>
        <w:tc>
          <w:tcPr>
            <w:tcW w:w="1585" w:type="pct"/>
            <w:vAlign w:val="center"/>
          </w:tcPr>
          <w:p w14:paraId="02705FCB" w14:textId="4806A53F" w:rsidR="00B566A3" w:rsidRPr="00A07C45" w:rsidRDefault="00B566A3" w:rsidP="00BA7F9A">
            <w:pPr>
              <w:jc w:val="center"/>
              <w:rPr>
                <w:rFonts w:asciiTheme="majorBidi" w:hAnsiTheme="majorBidi" w:cstheme="majorBidi"/>
                <w:sz w:val="20"/>
                <w:szCs w:val="20"/>
              </w:rPr>
            </w:pPr>
            <w:r w:rsidRPr="00A07C45">
              <w:rPr>
                <w:rFonts w:asciiTheme="majorBidi" w:hAnsiTheme="majorBidi" w:cstheme="majorBidi"/>
                <w:sz w:val="20"/>
                <w:szCs w:val="20"/>
              </w:rPr>
              <w:t>5</w:t>
            </w:r>
          </w:p>
        </w:tc>
        <w:tc>
          <w:tcPr>
            <w:tcW w:w="1619" w:type="pct"/>
          </w:tcPr>
          <w:p w14:paraId="096F9E45" w14:textId="7ADFABA3" w:rsidR="00B566A3" w:rsidRPr="00A07C45" w:rsidRDefault="00B83C99" w:rsidP="00BA7F9A">
            <w:pPr>
              <w:jc w:val="center"/>
              <w:rPr>
                <w:rFonts w:asciiTheme="majorBidi" w:hAnsiTheme="majorBidi" w:cstheme="majorBidi"/>
                <w:sz w:val="20"/>
                <w:szCs w:val="20"/>
              </w:rPr>
            </w:pPr>
            <w:r w:rsidRPr="00A07C45">
              <w:rPr>
                <w:rFonts w:asciiTheme="majorBidi" w:hAnsiTheme="majorBidi" w:cstheme="majorBidi"/>
                <w:sz w:val="20"/>
                <w:szCs w:val="20"/>
              </w:rPr>
              <w:t>1</w:t>
            </w:r>
          </w:p>
        </w:tc>
      </w:tr>
      <w:tr w:rsidR="005148C6" w:rsidRPr="00A07C45" w14:paraId="7B6F2E45" w14:textId="1A178261" w:rsidTr="00233685">
        <w:trPr>
          <w:trHeight w:val="283"/>
          <w:jc w:val="center"/>
        </w:trPr>
        <w:tc>
          <w:tcPr>
            <w:tcW w:w="1795" w:type="pct"/>
            <w:vAlign w:val="center"/>
          </w:tcPr>
          <w:p w14:paraId="20588629" w14:textId="7830E107" w:rsidR="00B566A3" w:rsidRPr="00A07C45" w:rsidRDefault="00B566A3" w:rsidP="001166CE">
            <w:pPr>
              <w:jc w:val="both"/>
              <w:rPr>
                <w:rFonts w:asciiTheme="majorBidi" w:hAnsiTheme="majorBidi" w:cstheme="majorBidi"/>
                <w:sz w:val="20"/>
                <w:szCs w:val="20"/>
              </w:rPr>
            </w:pPr>
            <w:r w:rsidRPr="00A07C45">
              <w:rPr>
                <w:rFonts w:asciiTheme="majorBidi" w:hAnsiTheme="majorBidi" w:cstheme="majorBidi"/>
                <w:sz w:val="20"/>
                <w:szCs w:val="20"/>
              </w:rPr>
              <w:t>Setuju (S)</w:t>
            </w:r>
          </w:p>
        </w:tc>
        <w:tc>
          <w:tcPr>
            <w:tcW w:w="1585" w:type="pct"/>
            <w:vAlign w:val="center"/>
          </w:tcPr>
          <w:p w14:paraId="7F1FA0F7" w14:textId="41FE4850" w:rsidR="00B566A3" w:rsidRPr="00A07C45" w:rsidRDefault="00B566A3" w:rsidP="00BA7F9A">
            <w:pPr>
              <w:jc w:val="center"/>
              <w:rPr>
                <w:rFonts w:asciiTheme="majorBidi" w:hAnsiTheme="majorBidi" w:cstheme="majorBidi"/>
                <w:sz w:val="20"/>
                <w:szCs w:val="20"/>
              </w:rPr>
            </w:pPr>
            <w:r w:rsidRPr="00A07C45">
              <w:rPr>
                <w:rFonts w:asciiTheme="majorBidi" w:hAnsiTheme="majorBidi" w:cstheme="majorBidi"/>
                <w:sz w:val="20"/>
                <w:szCs w:val="20"/>
              </w:rPr>
              <w:t>4</w:t>
            </w:r>
          </w:p>
        </w:tc>
        <w:tc>
          <w:tcPr>
            <w:tcW w:w="1619" w:type="pct"/>
          </w:tcPr>
          <w:p w14:paraId="12F17764" w14:textId="71C88213" w:rsidR="00B566A3" w:rsidRPr="00A07C45" w:rsidRDefault="00B83C99" w:rsidP="00BA7F9A">
            <w:pPr>
              <w:jc w:val="center"/>
              <w:rPr>
                <w:rFonts w:asciiTheme="majorBidi" w:hAnsiTheme="majorBidi" w:cstheme="majorBidi"/>
                <w:sz w:val="20"/>
                <w:szCs w:val="20"/>
              </w:rPr>
            </w:pPr>
            <w:r w:rsidRPr="00A07C45">
              <w:rPr>
                <w:rFonts w:asciiTheme="majorBidi" w:hAnsiTheme="majorBidi" w:cstheme="majorBidi"/>
                <w:sz w:val="20"/>
                <w:szCs w:val="20"/>
              </w:rPr>
              <w:t>2</w:t>
            </w:r>
          </w:p>
        </w:tc>
      </w:tr>
      <w:tr w:rsidR="005148C6" w:rsidRPr="00A07C45" w14:paraId="1AD52D17" w14:textId="547DFAFD" w:rsidTr="00233685">
        <w:trPr>
          <w:trHeight w:val="283"/>
          <w:jc w:val="center"/>
        </w:trPr>
        <w:tc>
          <w:tcPr>
            <w:tcW w:w="1795" w:type="pct"/>
            <w:vAlign w:val="center"/>
          </w:tcPr>
          <w:p w14:paraId="734F07B9" w14:textId="41D14088" w:rsidR="00B566A3" w:rsidRPr="00A07C45" w:rsidRDefault="00B566A3" w:rsidP="001166CE">
            <w:pPr>
              <w:jc w:val="both"/>
              <w:rPr>
                <w:rFonts w:asciiTheme="majorBidi" w:hAnsiTheme="majorBidi" w:cstheme="majorBidi"/>
                <w:sz w:val="20"/>
                <w:szCs w:val="20"/>
              </w:rPr>
            </w:pPr>
            <w:proofErr w:type="spellStart"/>
            <w:r w:rsidRPr="00A07C45">
              <w:rPr>
                <w:rFonts w:asciiTheme="majorBidi" w:hAnsiTheme="majorBidi" w:cstheme="majorBidi"/>
                <w:sz w:val="20"/>
                <w:szCs w:val="20"/>
              </w:rPr>
              <w:t>Ragu-Ragu</w:t>
            </w:r>
            <w:proofErr w:type="spellEnd"/>
            <w:r w:rsidRPr="00A07C45">
              <w:rPr>
                <w:rFonts w:asciiTheme="majorBidi" w:hAnsiTheme="majorBidi" w:cstheme="majorBidi"/>
                <w:sz w:val="20"/>
                <w:szCs w:val="20"/>
              </w:rPr>
              <w:t xml:space="preserve"> (RR)</w:t>
            </w:r>
          </w:p>
        </w:tc>
        <w:tc>
          <w:tcPr>
            <w:tcW w:w="1585" w:type="pct"/>
            <w:vAlign w:val="center"/>
          </w:tcPr>
          <w:p w14:paraId="39E82B62" w14:textId="53290A84" w:rsidR="00B566A3" w:rsidRPr="00A07C45" w:rsidRDefault="00B566A3" w:rsidP="00BA7F9A">
            <w:pPr>
              <w:jc w:val="center"/>
              <w:rPr>
                <w:rFonts w:asciiTheme="majorBidi" w:hAnsiTheme="majorBidi" w:cstheme="majorBidi"/>
                <w:sz w:val="20"/>
                <w:szCs w:val="20"/>
              </w:rPr>
            </w:pPr>
            <w:r w:rsidRPr="00A07C45">
              <w:rPr>
                <w:rFonts w:asciiTheme="majorBidi" w:hAnsiTheme="majorBidi" w:cstheme="majorBidi"/>
                <w:sz w:val="20"/>
                <w:szCs w:val="20"/>
              </w:rPr>
              <w:t>3</w:t>
            </w:r>
          </w:p>
        </w:tc>
        <w:tc>
          <w:tcPr>
            <w:tcW w:w="1619" w:type="pct"/>
          </w:tcPr>
          <w:p w14:paraId="00129694" w14:textId="34330877" w:rsidR="00B566A3" w:rsidRPr="00A07C45" w:rsidRDefault="00B83C99" w:rsidP="00BA7F9A">
            <w:pPr>
              <w:jc w:val="center"/>
              <w:rPr>
                <w:rFonts w:asciiTheme="majorBidi" w:hAnsiTheme="majorBidi" w:cstheme="majorBidi"/>
                <w:sz w:val="20"/>
                <w:szCs w:val="20"/>
              </w:rPr>
            </w:pPr>
            <w:r w:rsidRPr="00A07C45">
              <w:rPr>
                <w:rFonts w:asciiTheme="majorBidi" w:hAnsiTheme="majorBidi" w:cstheme="majorBidi"/>
                <w:sz w:val="20"/>
                <w:szCs w:val="20"/>
              </w:rPr>
              <w:t>3</w:t>
            </w:r>
          </w:p>
        </w:tc>
      </w:tr>
      <w:tr w:rsidR="005148C6" w:rsidRPr="00A07C45" w14:paraId="518DBA74" w14:textId="642756FF" w:rsidTr="00233685">
        <w:trPr>
          <w:trHeight w:val="283"/>
          <w:jc w:val="center"/>
        </w:trPr>
        <w:tc>
          <w:tcPr>
            <w:tcW w:w="1795" w:type="pct"/>
            <w:vAlign w:val="center"/>
          </w:tcPr>
          <w:p w14:paraId="7F2F80B3" w14:textId="1E54F19F" w:rsidR="00B566A3" w:rsidRPr="00A07C45" w:rsidRDefault="00B566A3" w:rsidP="001166CE">
            <w:pPr>
              <w:jc w:val="both"/>
              <w:rPr>
                <w:rFonts w:asciiTheme="majorBidi" w:hAnsiTheme="majorBidi" w:cstheme="majorBidi"/>
                <w:sz w:val="20"/>
                <w:szCs w:val="20"/>
              </w:rPr>
            </w:pPr>
            <w:r w:rsidRPr="00A07C45">
              <w:rPr>
                <w:rFonts w:asciiTheme="majorBidi" w:hAnsiTheme="majorBidi" w:cstheme="majorBidi"/>
                <w:sz w:val="20"/>
                <w:szCs w:val="20"/>
              </w:rPr>
              <w:t>Tidak Setuju (TS)</w:t>
            </w:r>
          </w:p>
        </w:tc>
        <w:tc>
          <w:tcPr>
            <w:tcW w:w="1585" w:type="pct"/>
            <w:vAlign w:val="center"/>
          </w:tcPr>
          <w:p w14:paraId="5C695FD1" w14:textId="6885418B" w:rsidR="00B566A3" w:rsidRPr="00A07C45" w:rsidRDefault="00B566A3" w:rsidP="00BA7F9A">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1619" w:type="pct"/>
          </w:tcPr>
          <w:p w14:paraId="54416D6C" w14:textId="24D896EC" w:rsidR="00B566A3" w:rsidRPr="00A07C45" w:rsidRDefault="00B83C99" w:rsidP="00BA7F9A">
            <w:pPr>
              <w:jc w:val="center"/>
              <w:rPr>
                <w:rFonts w:asciiTheme="majorBidi" w:hAnsiTheme="majorBidi" w:cstheme="majorBidi"/>
                <w:sz w:val="20"/>
                <w:szCs w:val="20"/>
              </w:rPr>
            </w:pPr>
            <w:r w:rsidRPr="00A07C45">
              <w:rPr>
                <w:rFonts w:asciiTheme="majorBidi" w:hAnsiTheme="majorBidi" w:cstheme="majorBidi"/>
                <w:sz w:val="20"/>
                <w:szCs w:val="20"/>
              </w:rPr>
              <w:t>4</w:t>
            </w:r>
          </w:p>
        </w:tc>
      </w:tr>
      <w:tr w:rsidR="005148C6" w:rsidRPr="00A07C45" w14:paraId="13276416" w14:textId="6D0FA837" w:rsidTr="00233685">
        <w:trPr>
          <w:trHeight w:val="283"/>
          <w:jc w:val="center"/>
        </w:trPr>
        <w:tc>
          <w:tcPr>
            <w:tcW w:w="1795" w:type="pct"/>
            <w:vAlign w:val="center"/>
          </w:tcPr>
          <w:p w14:paraId="3398ACBA" w14:textId="3A72251D" w:rsidR="00B566A3" w:rsidRPr="00A07C45" w:rsidRDefault="00B566A3" w:rsidP="001166CE">
            <w:pPr>
              <w:jc w:val="both"/>
              <w:rPr>
                <w:rFonts w:asciiTheme="majorBidi" w:hAnsiTheme="majorBidi" w:cstheme="majorBidi"/>
                <w:sz w:val="20"/>
                <w:szCs w:val="20"/>
              </w:rPr>
            </w:pPr>
            <w:r w:rsidRPr="00A07C45">
              <w:rPr>
                <w:rFonts w:asciiTheme="majorBidi" w:hAnsiTheme="majorBidi" w:cstheme="majorBidi"/>
                <w:sz w:val="20"/>
                <w:szCs w:val="20"/>
              </w:rPr>
              <w:t>Sangat Tidak Setuju (STS)</w:t>
            </w:r>
          </w:p>
        </w:tc>
        <w:tc>
          <w:tcPr>
            <w:tcW w:w="1585" w:type="pct"/>
            <w:vAlign w:val="center"/>
          </w:tcPr>
          <w:p w14:paraId="03273BA2" w14:textId="5B30584C" w:rsidR="00B566A3" w:rsidRPr="00A07C45" w:rsidRDefault="00B566A3" w:rsidP="00BA7F9A">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1619" w:type="pct"/>
          </w:tcPr>
          <w:p w14:paraId="0CB539F9" w14:textId="24229F79" w:rsidR="00B566A3" w:rsidRPr="00A07C45" w:rsidRDefault="00B83C99" w:rsidP="00BA7F9A">
            <w:pPr>
              <w:jc w:val="center"/>
              <w:rPr>
                <w:rFonts w:asciiTheme="majorBidi" w:hAnsiTheme="majorBidi" w:cstheme="majorBidi"/>
                <w:sz w:val="20"/>
                <w:szCs w:val="20"/>
              </w:rPr>
            </w:pPr>
            <w:r w:rsidRPr="00A07C45">
              <w:rPr>
                <w:rFonts w:asciiTheme="majorBidi" w:hAnsiTheme="majorBidi" w:cstheme="majorBidi"/>
                <w:sz w:val="20"/>
                <w:szCs w:val="20"/>
              </w:rPr>
              <w:t>5</w:t>
            </w:r>
          </w:p>
        </w:tc>
      </w:tr>
    </w:tbl>
    <w:p w14:paraId="786F8AA1" w14:textId="7883A253" w:rsidR="0055762C" w:rsidRPr="00A07C45" w:rsidRDefault="0055762C" w:rsidP="00233685">
      <w:pPr>
        <w:spacing w:after="0" w:line="480" w:lineRule="auto"/>
        <w:rPr>
          <w:rFonts w:asciiTheme="majorBidi" w:hAnsiTheme="majorBidi" w:cstheme="majorBidi"/>
          <w:i/>
          <w:iCs/>
          <w:sz w:val="20"/>
          <w:szCs w:val="20"/>
        </w:rPr>
      </w:pPr>
      <w:r w:rsidRPr="00A07C45">
        <w:rPr>
          <w:rFonts w:asciiTheme="majorBidi" w:hAnsiTheme="majorBidi" w:cstheme="majorBidi"/>
          <w:i/>
          <w:iCs/>
          <w:sz w:val="20"/>
          <w:szCs w:val="20"/>
        </w:rPr>
        <w:t xml:space="preserve">Sumber: </w:t>
      </w:r>
      <w:r w:rsidR="00B83C99" w:rsidRPr="00A07C45">
        <w:rPr>
          <w:rFonts w:asciiTheme="majorBidi" w:hAnsiTheme="majorBidi" w:cstheme="majorBidi"/>
          <w:i/>
          <w:iCs/>
          <w:sz w:val="20"/>
          <w:szCs w:val="20"/>
        </w:rPr>
        <w:t>Data diolah oleh peneliti, 2024</w:t>
      </w:r>
    </w:p>
    <w:p w14:paraId="7DBD76B6" w14:textId="5478E9AF" w:rsidR="0055762C" w:rsidRPr="00A07C45" w:rsidRDefault="0055762C" w:rsidP="001166CE">
      <w:pPr>
        <w:pStyle w:val="Judul2"/>
        <w:spacing w:before="0" w:line="480" w:lineRule="auto"/>
        <w:jc w:val="both"/>
        <w:rPr>
          <w:b/>
          <w:bCs/>
          <w:szCs w:val="24"/>
        </w:rPr>
      </w:pPr>
      <w:bookmarkStart w:id="54" w:name="_Toc206532017"/>
      <w:r w:rsidRPr="00A07C45">
        <w:rPr>
          <w:b/>
          <w:bCs/>
          <w:szCs w:val="24"/>
        </w:rPr>
        <w:t xml:space="preserve">3.6 </w:t>
      </w:r>
      <w:r w:rsidR="00C25F7F" w:rsidRPr="00A07C45">
        <w:rPr>
          <w:b/>
          <w:bCs/>
          <w:szCs w:val="24"/>
        </w:rPr>
        <w:tab/>
      </w:r>
      <w:r w:rsidRPr="00A07C45">
        <w:rPr>
          <w:b/>
          <w:bCs/>
          <w:szCs w:val="24"/>
        </w:rPr>
        <w:t xml:space="preserve">Teknik </w:t>
      </w:r>
      <w:proofErr w:type="spellStart"/>
      <w:r w:rsidRPr="00A07C45">
        <w:rPr>
          <w:b/>
          <w:bCs/>
          <w:szCs w:val="24"/>
        </w:rPr>
        <w:t>Analisi</w:t>
      </w:r>
      <w:proofErr w:type="spellEnd"/>
      <w:r w:rsidRPr="00A07C45">
        <w:rPr>
          <w:b/>
          <w:bCs/>
          <w:szCs w:val="24"/>
        </w:rPr>
        <w:t xml:space="preserve"> Data</w:t>
      </w:r>
      <w:bookmarkEnd w:id="54"/>
    </w:p>
    <w:p w14:paraId="36E5E036" w14:textId="075C04FC" w:rsidR="00C25F7F" w:rsidRPr="00D96307" w:rsidRDefault="00022B52" w:rsidP="00D96307">
      <w:pPr>
        <w:spacing w:after="0" w:line="480" w:lineRule="auto"/>
        <w:ind w:firstLine="720"/>
        <w:jc w:val="both"/>
        <w:rPr>
          <w:rFonts w:asciiTheme="majorBidi" w:hAnsiTheme="majorBidi" w:cstheme="majorBidi"/>
          <w:i/>
          <w:iCs/>
          <w:sz w:val="24"/>
          <w:szCs w:val="24"/>
        </w:rPr>
      </w:pPr>
      <w:r w:rsidRPr="00A07C45">
        <w:rPr>
          <w:rFonts w:asciiTheme="majorBidi" w:hAnsiTheme="majorBidi" w:cstheme="majorBidi"/>
          <w:sz w:val="24"/>
          <w:szCs w:val="24"/>
        </w:rPr>
        <w:t xml:space="preserve">Analisis data dalam penelitian kuantitatif dilakukan setelah seluruh data dari responden atau sumber data lainnya terkumpul. Menurut Sugiyono (2013) teknik analisis data dalam penelitian kuantitatif menggunakan statistik. </w:t>
      </w:r>
      <w:r w:rsidR="00BB17B6" w:rsidRPr="00A07C45">
        <w:rPr>
          <w:rFonts w:asciiTheme="majorBidi" w:hAnsiTheme="majorBidi" w:cstheme="majorBidi"/>
          <w:sz w:val="24"/>
          <w:szCs w:val="24"/>
        </w:rPr>
        <w:t xml:space="preserve">Statistika </w:t>
      </w:r>
      <w:r w:rsidR="00BB17B6" w:rsidRPr="00A07C45">
        <w:rPr>
          <w:rFonts w:asciiTheme="majorBidi" w:hAnsiTheme="majorBidi" w:cstheme="majorBidi"/>
          <w:sz w:val="24"/>
          <w:szCs w:val="24"/>
        </w:rPr>
        <w:lastRenderedPageBreak/>
        <w:t xml:space="preserve">deskriptif adalah teknik analisis data yang digunakan untuk menggambarkan atau meringkas mengenai kondisi atau peristiwa tertentu yang menjadi objek penelitian </w:t>
      </w:r>
      <w:r w:rsidR="00BB17B6" w:rsidRPr="00A07C45">
        <w:rPr>
          <w:rFonts w:asciiTheme="majorBidi" w:hAnsiTheme="majorBidi" w:cstheme="majorBidi"/>
          <w:sz w:val="24"/>
          <w:szCs w:val="24"/>
        </w:rPr>
        <w:fldChar w:fldCharType="begin" w:fldLock="1"/>
      </w:r>
      <w:r w:rsidR="008D1ACB" w:rsidRPr="00A07C45">
        <w:rPr>
          <w:rFonts w:asciiTheme="majorBidi" w:hAnsiTheme="majorBidi" w:cstheme="majorBidi"/>
          <w:sz w:val="24"/>
          <w:szCs w:val="24"/>
        </w:rPr>
        <w:instrText>ADDIN CSL_CITATION {"citationItems":[{"id":"ITEM-1","itemData":{"DOI":"10.14421/fhrs.2021.161.40-59","ISSN":"1978-9637","abstract":"A descriptive statistic is one of the statistical analytic tools that very famous to present any data. A descriptive statistic usually used as the first step to tidying up the data before we continue to the next analysis. Therefore, a descriptive statistic may stand as an independent analysis that can present data and give some information about data. There are so many descriptive forms that can be made from any data. Start with the visual form like table, chart, or any data measurement like a measure of central tendency, a measure of the place value, and a measure of dispersion. Many kinds of data can be present as descriptive therefore not every description contain a piece of optimal information for a certain data. The word optimal here means that the descriptive form may give information to estimate population data or to make a decision to follow up any policy. For examples in digital library visitors, the descriptive forms that are very useful are table, chart, and measure of central tendency. While the other measurement will more suitable for other data like the usability of the collection. From this case, so it must be scrutinized what information do we hope for before we decide what kinds of descriptive form will be made.","author":[{"dropping-particle":"","family":"Martias","given":"Lilih Deva","non-dropping-particle":"","parse-names":false,"suffix":""}],"container-title":"Fihris: Jurnal Ilmu Perpustakaan dan Informasi","id":"ITEM-1","issue":"1","issued":{"date-parts":[["2021"]]},"page":"40","title":"Statistika Deskriptif Sebagai Kumpulan Informasi","type":"article-journal","volume":"16"},"uris":["http://www.mendeley.com/documents/?uuid=78eb619e-cf28-4740-80d4-b44e5c33be9d"]}],"mendeley":{"formattedCitation":"(Martias, 2021)","plainTextFormattedCitation":"(Martias, 2021)","previouslyFormattedCitation":"(Martias, 2021)"},"properties":{"noteIndex":0},"schema":"https://github.com/citation-style-language/schema/raw/master/csl-citation.json"}</w:instrText>
      </w:r>
      <w:r w:rsidR="00BB17B6" w:rsidRPr="00A07C45">
        <w:rPr>
          <w:rFonts w:asciiTheme="majorBidi" w:hAnsiTheme="majorBidi" w:cstheme="majorBidi"/>
          <w:sz w:val="24"/>
          <w:szCs w:val="24"/>
        </w:rPr>
        <w:fldChar w:fldCharType="separate"/>
      </w:r>
      <w:r w:rsidR="00BB17B6" w:rsidRPr="00A07C45">
        <w:rPr>
          <w:rFonts w:asciiTheme="majorBidi" w:hAnsiTheme="majorBidi" w:cstheme="majorBidi"/>
          <w:noProof/>
          <w:sz w:val="24"/>
          <w:szCs w:val="24"/>
        </w:rPr>
        <w:t>(Martias, 2021)</w:t>
      </w:r>
      <w:r w:rsidR="00BB17B6" w:rsidRPr="00A07C45">
        <w:rPr>
          <w:rFonts w:asciiTheme="majorBidi" w:hAnsiTheme="majorBidi" w:cstheme="majorBidi"/>
          <w:sz w:val="24"/>
          <w:szCs w:val="24"/>
        </w:rPr>
        <w:fldChar w:fldCharType="end"/>
      </w:r>
      <w:r w:rsidR="00BB17B6" w:rsidRPr="00A07C45">
        <w:rPr>
          <w:rFonts w:asciiTheme="majorBidi" w:hAnsiTheme="majorBidi" w:cstheme="majorBidi"/>
          <w:sz w:val="24"/>
          <w:szCs w:val="24"/>
        </w:rPr>
        <w:t xml:space="preserve">. Dengan kata lain, tujuan utama statistika deskriptif adalah menyajikan data secara jelas sehingga dapat dipahami atau diinterpretasikan dengan mudah berdasarkan hasil penggambarannya. Alat analisis yang digunakan yaitu </w:t>
      </w:r>
      <w:proofErr w:type="spellStart"/>
      <w:r w:rsidR="00BB17B6" w:rsidRPr="00A07C45">
        <w:rPr>
          <w:rFonts w:asciiTheme="majorBidi" w:hAnsiTheme="majorBidi" w:cstheme="majorBidi"/>
          <w:i/>
          <w:iCs/>
          <w:sz w:val="24"/>
          <w:szCs w:val="24"/>
        </w:rPr>
        <w:t>software</w:t>
      </w:r>
      <w:proofErr w:type="spellEnd"/>
      <w:r w:rsidR="00BB17B6" w:rsidRPr="00A07C45">
        <w:rPr>
          <w:rFonts w:asciiTheme="majorBidi" w:hAnsiTheme="majorBidi" w:cstheme="majorBidi"/>
          <w:i/>
          <w:iCs/>
          <w:sz w:val="24"/>
          <w:szCs w:val="24"/>
        </w:rPr>
        <w:t xml:space="preserve"> </w:t>
      </w:r>
      <w:proofErr w:type="spellStart"/>
      <w:r w:rsidR="00BB17B6" w:rsidRPr="00A07C45">
        <w:rPr>
          <w:rFonts w:asciiTheme="majorBidi" w:hAnsiTheme="majorBidi" w:cstheme="majorBidi"/>
          <w:i/>
          <w:iCs/>
          <w:sz w:val="24"/>
          <w:szCs w:val="24"/>
        </w:rPr>
        <w:t>SmartPLS</w:t>
      </w:r>
      <w:proofErr w:type="spellEnd"/>
      <w:r w:rsidR="00BB17B6" w:rsidRPr="00A07C45">
        <w:rPr>
          <w:rFonts w:asciiTheme="majorBidi" w:hAnsiTheme="majorBidi" w:cstheme="majorBidi"/>
          <w:i/>
          <w:iCs/>
          <w:sz w:val="24"/>
          <w:szCs w:val="24"/>
        </w:rPr>
        <w:t xml:space="preserve"> </w:t>
      </w:r>
      <w:proofErr w:type="spellStart"/>
      <w:r w:rsidR="00BB17B6" w:rsidRPr="00A07C45">
        <w:rPr>
          <w:rFonts w:asciiTheme="majorBidi" w:hAnsiTheme="majorBidi" w:cstheme="majorBidi"/>
          <w:i/>
          <w:iCs/>
          <w:sz w:val="24"/>
          <w:szCs w:val="24"/>
        </w:rPr>
        <w:t>version</w:t>
      </w:r>
      <w:proofErr w:type="spellEnd"/>
      <w:r w:rsidR="00BB17B6" w:rsidRPr="00A07C45">
        <w:rPr>
          <w:rFonts w:asciiTheme="majorBidi" w:hAnsiTheme="majorBidi" w:cstheme="majorBidi"/>
          <w:i/>
          <w:iCs/>
          <w:sz w:val="24"/>
          <w:szCs w:val="24"/>
        </w:rPr>
        <w:t xml:space="preserve"> 4.0</w:t>
      </w:r>
      <w:r w:rsidR="00BB17B6" w:rsidRPr="00A07C45">
        <w:rPr>
          <w:rFonts w:asciiTheme="majorBidi" w:hAnsiTheme="majorBidi" w:cstheme="majorBidi"/>
          <w:sz w:val="24"/>
          <w:szCs w:val="24"/>
        </w:rPr>
        <w:t>.</w:t>
      </w:r>
      <w:r w:rsidR="004E1410" w:rsidRPr="00A07C45">
        <w:rPr>
          <w:rFonts w:asciiTheme="majorBidi" w:hAnsiTheme="majorBidi" w:cstheme="majorBidi"/>
          <w:sz w:val="24"/>
          <w:szCs w:val="24"/>
        </w:rPr>
        <w:t xml:space="preserve"> </w:t>
      </w:r>
      <w:r w:rsidR="00D96307" w:rsidRPr="00D96307">
        <w:rPr>
          <w:rFonts w:asciiTheme="majorBidi" w:hAnsiTheme="majorBidi" w:cstheme="majorBidi"/>
          <w:sz w:val="24"/>
          <w:szCs w:val="24"/>
        </w:rPr>
        <w:t>SEM-PLS adalah teknik analisis yang memadukan pendekatan struktural, analisis faktor, dan analisis jalur</w:t>
      </w:r>
      <w:r w:rsidR="008D1ACB" w:rsidRPr="00A07C45">
        <w:rPr>
          <w:rFonts w:asciiTheme="majorBidi" w:hAnsiTheme="majorBidi" w:cstheme="majorBidi"/>
          <w:sz w:val="24"/>
          <w:szCs w:val="24"/>
        </w:rPr>
        <w:t xml:space="preserve"> </w:t>
      </w:r>
      <w:r w:rsidR="008D1ACB" w:rsidRPr="00A07C45">
        <w:rPr>
          <w:rFonts w:asciiTheme="majorBidi" w:hAnsiTheme="majorBidi" w:cstheme="majorBidi"/>
          <w:sz w:val="24"/>
          <w:szCs w:val="24"/>
        </w:rPr>
        <w:fldChar w:fldCharType="begin" w:fldLock="1"/>
      </w:r>
      <w:r w:rsidR="00DD155F" w:rsidRPr="00A07C45">
        <w:rPr>
          <w:rFonts w:asciiTheme="majorBidi" w:hAnsiTheme="majorBidi" w:cstheme="majorBidi"/>
          <w:sz w:val="24"/>
          <w:szCs w:val="24"/>
        </w:rPr>
        <w:instrText>ADDIN CSL_CITATION {"citationItems":[{"id":"ITEM-1","itemData":{"author":[{"dropping-particle":"","family":"Harahap","given":"Lenni Khotimah","non-dropping-particle":"","parse-names":false,"suffix":""},{"dropping-particle":"","family":"Pd","given":"M","non-dropping-particle":"","parse-names":false,"suffix":""}],"id":"ITEM-1","issue":"1","issued":{"date-parts":[["2020"]]},"title":"Analisis SEM ( Structural Equation Modelling ) Dengan SMARTPLS ( Partial Least Square ) Oleh :","type":"article-journal"},"uris":["http://www.mendeley.com/documents/?uuid=468a682e-cb9f-4dd4-95df-434576711afc"]}],"mendeley":{"formattedCitation":"(Harahap &amp; Pd, 2020)","plainTextFormattedCitation":"(Harahap &amp; Pd, 2020)","previouslyFormattedCitation":"(Harahap &amp; Pd, 2020)"},"properties":{"noteIndex":0},"schema":"https://github.com/citation-style-language/schema/raw/master/csl-citation.json"}</w:instrText>
      </w:r>
      <w:r w:rsidR="008D1ACB" w:rsidRPr="00A07C45">
        <w:rPr>
          <w:rFonts w:asciiTheme="majorBidi" w:hAnsiTheme="majorBidi" w:cstheme="majorBidi"/>
          <w:sz w:val="24"/>
          <w:szCs w:val="24"/>
        </w:rPr>
        <w:fldChar w:fldCharType="separate"/>
      </w:r>
      <w:r w:rsidR="008D1ACB" w:rsidRPr="00A07C45">
        <w:rPr>
          <w:rFonts w:asciiTheme="majorBidi" w:hAnsiTheme="majorBidi" w:cstheme="majorBidi"/>
          <w:noProof/>
          <w:sz w:val="24"/>
          <w:szCs w:val="24"/>
        </w:rPr>
        <w:t>(Harahap &amp; Pd, 2020)</w:t>
      </w:r>
      <w:r w:rsidR="008D1ACB" w:rsidRPr="00A07C45">
        <w:rPr>
          <w:rFonts w:asciiTheme="majorBidi" w:hAnsiTheme="majorBidi" w:cstheme="majorBidi"/>
          <w:sz w:val="24"/>
          <w:szCs w:val="24"/>
        </w:rPr>
        <w:fldChar w:fldCharType="end"/>
      </w:r>
      <w:r w:rsidR="008D1ACB" w:rsidRPr="00A07C45">
        <w:rPr>
          <w:rFonts w:asciiTheme="majorBidi" w:hAnsiTheme="majorBidi" w:cstheme="majorBidi"/>
          <w:sz w:val="24"/>
          <w:szCs w:val="24"/>
        </w:rPr>
        <w:t xml:space="preserve">. </w:t>
      </w:r>
      <w:r w:rsidR="00D96307" w:rsidRPr="00D96307">
        <w:rPr>
          <w:rFonts w:asciiTheme="majorBidi" w:hAnsiTheme="majorBidi" w:cstheme="majorBidi"/>
          <w:sz w:val="24"/>
          <w:szCs w:val="24"/>
        </w:rPr>
        <w:t xml:space="preserve">Metode ini dievaluasi melalui dua komponen utama, yaitu </w:t>
      </w:r>
      <w:proofErr w:type="spellStart"/>
      <w:r w:rsidR="00D96307" w:rsidRPr="00D96307">
        <w:rPr>
          <w:rFonts w:asciiTheme="majorBidi" w:hAnsiTheme="majorBidi" w:cstheme="majorBidi"/>
          <w:i/>
          <w:iCs/>
          <w:sz w:val="24"/>
          <w:szCs w:val="24"/>
        </w:rPr>
        <w:t>inner</w:t>
      </w:r>
      <w:proofErr w:type="spellEnd"/>
      <w:r w:rsidR="00D96307" w:rsidRPr="00D96307">
        <w:rPr>
          <w:rFonts w:asciiTheme="majorBidi" w:hAnsiTheme="majorBidi" w:cstheme="majorBidi"/>
          <w:i/>
          <w:iCs/>
          <w:sz w:val="24"/>
          <w:szCs w:val="24"/>
        </w:rPr>
        <w:t xml:space="preserve"> model </w:t>
      </w:r>
      <w:r w:rsidR="00D96307" w:rsidRPr="00D96307">
        <w:rPr>
          <w:rFonts w:asciiTheme="majorBidi" w:hAnsiTheme="majorBidi" w:cstheme="majorBidi"/>
          <w:sz w:val="24"/>
          <w:szCs w:val="24"/>
        </w:rPr>
        <w:t>dan</w:t>
      </w:r>
      <w:r w:rsidR="00D96307" w:rsidRPr="00D96307">
        <w:rPr>
          <w:rFonts w:asciiTheme="majorBidi" w:hAnsiTheme="majorBidi" w:cstheme="majorBidi"/>
          <w:i/>
          <w:iCs/>
          <w:sz w:val="24"/>
          <w:szCs w:val="24"/>
        </w:rPr>
        <w:t xml:space="preserve"> </w:t>
      </w:r>
      <w:proofErr w:type="spellStart"/>
      <w:r w:rsidR="00D96307" w:rsidRPr="00D96307">
        <w:rPr>
          <w:rFonts w:asciiTheme="majorBidi" w:hAnsiTheme="majorBidi" w:cstheme="majorBidi"/>
          <w:i/>
          <w:iCs/>
          <w:sz w:val="24"/>
          <w:szCs w:val="24"/>
        </w:rPr>
        <w:t>outer</w:t>
      </w:r>
      <w:proofErr w:type="spellEnd"/>
      <w:r w:rsidR="00D96307" w:rsidRPr="00D96307">
        <w:rPr>
          <w:rFonts w:asciiTheme="majorBidi" w:hAnsiTheme="majorBidi" w:cstheme="majorBidi"/>
          <w:i/>
          <w:iCs/>
          <w:sz w:val="24"/>
          <w:szCs w:val="24"/>
        </w:rPr>
        <w:t xml:space="preserve"> model.</w:t>
      </w:r>
      <w:r w:rsidR="008D1ACB" w:rsidRPr="00D96307">
        <w:rPr>
          <w:rFonts w:asciiTheme="majorBidi" w:hAnsiTheme="majorBidi" w:cstheme="majorBidi"/>
          <w:i/>
          <w:iCs/>
          <w:sz w:val="24"/>
          <w:szCs w:val="24"/>
        </w:rPr>
        <w:t xml:space="preserve"> </w:t>
      </w:r>
    </w:p>
    <w:p w14:paraId="2FD88F94" w14:textId="01C72DF9" w:rsidR="00C25F7F" w:rsidRPr="00A07C45" w:rsidRDefault="00C25F7F" w:rsidP="007477EE">
      <w:pPr>
        <w:pStyle w:val="Judul3"/>
        <w:spacing w:line="480" w:lineRule="auto"/>
        <w:jc w:val="both"/>
      </w:pPr>
      <w:bookmarkStart w:id="55" w:name="_Toc206532018"/>
      <w:r w:rsidRPr="00A07C45">
        <w:t xml:space="preserve">3.6.1 </w:t>
      </w:r>
      <w:r w:rsidRPr="00A07C45">
        <w:tab/>
      </w:r>
      <w:r w:rsidR="00BA18FB" w:rsidRPr="00A07C45">
        <w:t>Model Pengukuran (</w:t>
      </w:r>
      <w:proofErr w:type="spellStart"/>
      <w:r w:rsidRPr="00A07C45">
        <w:rPr>
          <w:i/>
          <w:iCs/>
        </w:rPr>
        <w:t>Outer</w:t>
      </w:r>
      <w:proofErr w:type="spellEnd"/>
      <w:r w:rsidRPr="00A07C45">
        <w:rPr>
          <w:i/>
          <w:iCs/>
        </w:rPr>
        <w:t xml:space="preserve"> Model</w:t>
      </w:r>
      <w:r w:rsidR="00BA18FB" w:rsidRPr="00A07C45">
        <w:t>)</w:t>
      </w:r>
      <w:bookmarkEnd w:id="55"/>
    </w:p>
    <w:p w14:paraId="2424E3E4" w14:textId="28D2A782" w:rsidR="004E1410" w:rsidRPr="00A07C45" w:rsidRDefault="00C25F7F" w:rsidP="00D96307">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ab/>
      </w:r>
      <w:proofErr w:type="spellStart"/>
      <w:r w:rsidR="00D96307" w:rsidRPr="00D96307">
        <w:rPr>
          <w:rFonts w:asciiTheme="majorBidi" w:hAnsiTheme="majorBidi" w:cstheme="majorBidi"/>
          <w:i/>
          <w:iCs/>
          <w:sz w:val="24"/>
          <w:szCs w:val="24"/>
        </w:rPr>
        <w:t>Outer</w:t>
      </w:r>
      <w:proofErr w:type="spellEnd"/>
      <w:r w:rsidR="00D96307" w:rsidRPr="00D96307">
        <w:rPr>
          <w:rFonts w:asciiTheme="majorBidi" w:hAnsiTheme="majorBidi" w:cstheme="majorBidi"/>
          <w:i/>
          <w:iCs/>
          <w:sz w:val="24"/>
          <w:szCs w:val="24"/>
        </w:rPr>
        <w:t xml:space="preserve"> model </w:t>
      </w:r>
      <w:r w:rsidR="00D96307" w:rsidRPr="00D96307">
        <w:rPr>
          <w:rFonts w:asciiTheme="majorBidi" w:hAnsiTheme="majorBidi" w:cstheme="majorBidi"/>
          <w:sz w:val="24"/>
          <w:szCs w:val="24"/>
        </w:rPr>
        <w:t xml:space="preserve">menggambarkan hubungan kausal antara variabel laten, baik endogen maupun eksogen, dengan indikator yang menyusunnya. Variabel eksogen sendiri merupakan variabel yang dipengaruhi oleh faktor di luar model dan umumnya disebut variabel independen. Pengujian </w:t>
      </w:r>
      <w:proofErr w:type="spellStart"/>
      <w:r w:rsidR="00D96307" w:rsidRPr="00D96307">
        <w:rPr>
          <w:rFonts w:asciiTheme="majorBidi" w:hAnsiTheme="majorBidi" w:cstheme="majorBidi"/>
          <w:sz w:val="24"/>
          <w:szCs w:val="24"/>
        </w:rPr>
        <w:t>outer</w:t>
      </w:r>
      <w:proofErr w:type="spellEnd"/>
      <w:r w:rsidR="00D96307" w:rsidRPr="00D96307">
        <w:rPr>
          <w:rFonts w:asciiTheme="majorBidi" w:hAnsiTheme="majorBidi" w:cstheme="majorBidi"/>
          <w:sz w:val="24"/>
          <w:szCs w:val="24"/>
        </w:rPr>
        <w:t xml:space="preserve"> model berperan penting dalam menilai reliabilitas serta validitas instrumen penelitian</w:t>
      </w:r>
      <w:r w:rsidR="00D96307" w:rsidRPr="00D96307">
        <w:rPr>
          <w:rFonts w:asciiTheme="majorBidi" w:hAnsiTheme="majorBidi" w:cstheme="majorBidi"/>
          <w:i/>
          <w:iCs/>
          <w:sz w:val="24"/>
          <w:szCs w:val="24"/>
        </w:rPr>
        <w:t xml:space="preserve"> </w:t>
      </w:r>
      <w:r w:rsidR="00DD155F" w:rsidRPr="00A07C45">
        <w:rPr>
          <w:rFonts w:asciiTheme="majorBidi" w:hAnsiTheme="majorBidi" w:cstheme="majorBidi"/>
          <w:sz w:val="24"/>
          <w:szCs w:val="24"/>
        </w:rPr>
        <w:fldChar w:fldCharType="begin" w:fldLock="1"/>
      </w:r>
      <w:r w:rsidR="00CD435C" w:rsidRPr="00A07C45">
        <w:rPr>
          <w:rFonts w:asciiTheme="majorBidi" w:hAnsiTheme="majorBidi" w:cstheme="majorBidi"/>
          <w:sz w:val="24"/>
          <w:szCs w:val="24"/>
        </w:rPr>
        <w:instrText>ADDIN CSL_CITATION {"citationItems":[{"id":"ITEM-1","itemData":{"author":[{"dropping-particle":"","family":"Musyaffi","given":"Ayyatulloh Michael","non-dropping-particle":"","parse-names":false,"suffix":""},{"dropping-particle":"","family":"Khairunnisa","given":"Hera","non-dropping-particle":"","parse-names":false,"suffix":""},{"dropping-particle":"","family":"Kismayanti","given":"Dwi","non-dropping-particle":"","parse-names":false,"suffix":""}],"container-title":"pascal books","id":"ITEM-1","issued":{"date-parts":[["2022"]]},"title":"KONSEP DASAR STRUCTURAL EQUATION MODEL-PARTIAL LEAST SQUARE (SEMP-PLS) MENGGUNAKAN SMARTPLS","type":"article-journal"},"uris":["http://www.mendeley.com/documents/?uuid=6fd0703f-34a7-40d1-b50a-b3d79b5cc60a"]}],"mendeley":{"formattedCitation":"(Musyaffi et al., 2022)","plainTextFormattedCitation":"(Musyaffi et al., 2022)","previouslyFormattedCitation":"(Musyaffi et al., 2022)"},"properties":{"noteIndex":0},"schema":"https://github.com/citation-style-language/schema/raw/master/csl-citation.json"}</w:instrText>
      </w:r>
      <w:r w:rsidR="00DD155F" w:rsidRPr="00A07C45">
        <w:rPr>
          <w:rFonts w:asciiTheme="majorBidi" w:hAnsiTheme="majorBidi" w:cstheme="majorBidi"/>
          <w:sz w:val="24"/>
          <w:szCs w:val="24"/>
        </w:rPr>
        <w:fldChar w:fldCharType="separate"/>
      </w:r>
      <w:r w:rsidR="00DD155F" w:rsidRPr="00A07C45">
        <w:rPr>
          <w:rFonts w:asciiTheme="majorBidi" w:hAnsiTheme="majorBidi" w:cstheme="majorBidi"/>
          <w:noProof/>
          <w:sz w:val="24"/>
          <w:szCs w:val="24"/>
        </w:rPr>
        <w:t>(Musyaffi et al., 2022)</w:t>
      </w:r>
      <w:r w:rsidR="00DD155F" w:rsidRPr="00A07C45">
        <w:rPr>
          <w:rFonts w:asciiTheme="majorBidi" w:hAnsiTheme="majorBidi" w:cstheme="majorBidi"/>
          <w:sz w:val="24"/>
          <w:szCs w:val="24"/>
        </w:rPr>
        <w:fldChar w:fldCharType="end"/>
      </w:r>
      <w:r w:rsidR="00DD155F" w:rsidRPr="00A07C45">
        <w:rPr>
          <w:rFonts w:asciiTheme="majorBidi" w:hAnsiTheme="majorBidi" w:cstheme="majorBidi"/>
          <w:sz w:val="24"/>
          <w:szCs w:val="24"/>
        </w:rPr>
        <w:t xml:space="preserve">. Adapun pengujian yang dilakukan </w:t>
      </w:r>
      <w:proofErr w:type="spellStart"/>
      <w:r w:rsidR="00DD155F" w:rsidRPr="00CE7B56">
        <w:rPr>
          <w:rFonts w:asciiTheme="majorBidi" w:hAnsiTheme="majorBidi" w:cstheme="majorBidi"/>
          <w:i/>
          <w:iCs/>
          <w:sz w:val="24"/>
          <w:szCs w:val="24"/>
        </w:rPr>
        <w:t>outer</w:t>
      </w:r>
      <w:proofErr w:type="spellEnd"/>
      <w:r w:rsidR="00DD155F" w:rsidRPr="00CE7B56">
        <w:rPr>
          <w:rFonts w:asciiTheme="majorBidi" w:hAnsiTheme="majorBidi" w:cstheme="majorBidi"/>
          <w:i/>
          <w:iCs/>
          <w:sz w:val="24"/>
          <w:szCs w:val="24"/>
        </w:rPr>
        <w:t xml:space="preserve"> model</w:t>
      </w:r>
      <w:r w:rsidR="00DD155F" w:rsidRPr="00A07C45">
        <w:rPr>
          <w:rFonts w:asciiTheme="majorBidi" w:hAnsiTheme="majorBidi" w:cstheme="majorBidi"/>
          <w:sz w:val="24"/>
          <w:szCs w:val="24"/>
        </w:rPr>
        <w:t xml:space="preserve"> yakni:</w:t>
      </w:r>
    </w:p>
    <w:p w14:paraId="76D1F11B" w14:textId="77777777" w:rsidR="004E1410" w:rsidRPr="00A07C45" w:rsidRDefault="00DD155F" w:rsidP="00E57615">
      <w:pPr>
        <w:pStyle w:val="DaftarParagraf"/>
        <w:numPr>
          <w:ilvl w:val="0"/>
          <w:numId w:val="4"/>
        </w:num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Validitas Konvergen</w:t>
      </w:r>
      <w:r w:rsidR="00CD435C" w:rsidRPr="00A07C45">
        <w:rPr>
          <w:rFonts w:asciiTheme="majorBidi" w:hAnsiTheme="majorBidi" w:cstheme="majorBidi"/>
          <w:sz w:val="24"/>
          <w:szCs w:val="24"/>
        </w:rPr>
        <w:t xml:space="preserve"> (</w:t>
      </w:r>
      <w:proofErr w:type="spellStart"/>
      <w:r w:rsidR="00CD435C" w:rsidRPr="00A07C45">
        <w:rPr>
          <w:rFonts w:asciiTheme="majorBidi" w:hAnsiTheme="majorBidi" w:cstheme="majorBidi"/>
          <w:i/>
          <w:iCs/>
          <w:sz w:val="24"/>
          <w:szCs w:val="24"/>
        </w:rPr>
        <w:t>Convergent</w:t>
      </w:r>
      <w:proofErr w:type="spellEnd"/>
      <w:r w:rsidR="00CD435C" w:rsidRPr="00A07C45">
        <w:rPr>
          <w:rFonts w:asciiTheme="majorBidi" w:hAnsiTheme="majorBidi" w:cstheme="majorBidi"/>
          <w:i/>
          <w:iCs/>
          <w:sz w:val="24"/>
          <w:szCs w:val="24"/>
        </w:rPr>
        <w:t xml:space="preserve"> </w:t>
      </w:r>
      <w:proofErr w:type="spellStart"/>
      <w:r w:rsidR="00CD435C" w:rsidRPr="00A07C45">
        <w:rPr>
          <w:rFonts w:asciiTheme="majorBidi" w:hAnsiTheme="majorBidi" w:cstheme="majorBidi"/>
          <w:i/>
          <w:iCs/>
          <w:sz w:val="24"/>
          <w:szCs w:val="24"/>
        </w:rPr>
        <w:t>Validity</w:t>
      </w:r>
      <w:proofErr w:type="spellEnd"/>
      <w:r w:rsidR="00CD435C" w:rsidRPr="00A07C45">
        <w:rPr>
          <w:rFonts w:asciiTheme="majorBidi" w:hAnsiTheme="majorBidi" w:cstheme="majorBidi"/>
          <w:sz w:val="24"/>
          <w:szCs w:val="24"/>
        </w:rPr>
        <w:t>)</w:t>
      </w:r>
    </w:p>
    <w:p w14:paraId="62A462BF" w14:textId="23F1302D" w:rsidR="00CD435C" w:rsidRPr="00A07C45" w:rsidRDefault="00CD435C" w:rsidP="004E1410">
      <w:pPr>
        <w:pStyle w:val="DaftarParagraf"/>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 xml:space="preserve">Validitas konvergen dilakukan dengan melihat nilai </w:t>
      </w:r>
      <w:proofErr w:type="spellStart"/>
      <w:r w:rsidRPr="00A07C45">
        <w:rPr>
          <w:rFonts w:asciiTheme="majorBidi" w:hAnsiTheme="majorBidi" w:cstheme="majorBidi"/>
          <w:i/>
          <w:iCs/>
          <w:sz w:val="24"/>
          <w:szCs w:val="24"/>
        </w:rPr>
        <w:t>loading</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factor</w:t>
      </w:r>
      <w:proofErr w:type="spellEnd"/>
      <w:r w:rsidRPr="00A07C45">
        <w:rPr>
          <w:rFonts w:asciiTheme="majorBidi" w:hAnsiTheme="majorBidi" w:cstheme="majorBidi"/>
          <w:i/>
          <w:iCs/>
          <w:sz w:val="24"/>
          <w:szCs w:val="24"/>
        </w:rPr>
        <w:t xml:space="preserve"> </w:t>
      </w:r>
      <w:r w:rsidRPr="00A07C45">
        <w:rPr>
          <w:rFonts w:asciiTheme="majorBidi" w:hAnsiTheme="majorBidi" w:cstheme="majorBidi"/>
          <w:sz w:val="24"/>
          <w:szCs w:val="24"/>
        </w:rPr>
        <w:t xml:space="preserve">masing-masing indikator terhadap </w:t>
      </w:r>
      <w:proofErr w:type="spellStart"/>
      <w:r w:rsidRPr="00A07C45">
        <w:rPr>
          <w:rFonts w:asciiTheme="majorBidi" w:hAnsiTheme="majorBidi" w:cstheme="majorBidi"/>
          <w:sz w:val="24"/>
          <w:szCs w:val="24"/>
        </w:rPr>
        <w:t>konstruknya</w:t>
      </w:r>
      <w:proofErr w:type="spellEnd"/>
      <w:r w:rsidRPr="00A07C45">
        <w:rPr>
          <w:rFonts w:asciiTheme="majorBidi" w:hAnsiTheme="majorBidi" w:cstheme="majorBidi"/>
          <w:sz w:val="24"/>
          <w:szCs w:val="24"/>
        </w:rPr>
        <w:t xml:space="preserve"> </w:t>
      </w:r>
      <w:r w:rsidRPr="00A07C45">
        <w:rPr>
          <w:rFonts w:asciiTheme="majorBidi" w:hAnsiTheme="majorBidi" w:cstheme="majorBidi"/>
          <w:sz w:val="24"/>
          <w:szCs w:val="24"/>
        </w:rPr>
        <w:fldChar w:fldCharType="begin" w:fldLock="1"/>
      </w:r>
      <w:r w:rsidRPr="00A07C45">
        <w:rPr>
          <w:rFonts w:asciiTheme="majorBidi" w:hAnsiTheme="majorBidi" w:cstheme="majorBidi"/>
          <w:sz w:val="24"/>
          <w:szCs w:val="24"/>
        </w:rPr>
        <w:instrText>ADDIN CSL_CITATION {"citationItems":[{"id":"ITEM-1","itemData":{"DOI":"ttps://doi.org/10.33884/jimupb.v8i1.1562","ISSN":"2549-9491","abstract":"In the competitive business world today, many industries face the flux of rapid change, especially in the industrial revolution 4.0. Therefore companies should focus on innovative work behavior (IWB) in order to gain a competitive advantage. This research tested the effect of transformational leadership and organizational climate on the innovative work behavior by taking a manufacturing industry in Tangerang as a case. Population and sample is 160 employees with census method. Data collection technique is using questionnaire with likert scale. The instrument used to measure transformational leadership is an adaptation of Podsakof et al (1990). The instrument for measuring organizational climate adopted from the Organizational Climate Measure (OCM) developed by Patterson et al (2005). Meanwhile, to measure innovative work behavior adapted from (Jong &amp; Hartog, 2008). Analysis from this study is using SEM (Structural Equation Model) with SmartPLS version 3.0 as a statistic tools. The result was transformational leadership gave a positive effect and significant on the organizational climate. The transformational leadership and the organizational climate also gave a positive effect and significant on the innovative work behavior partially and simultaneous.","author":[{"dropping-particle":"","family":"Asbari","given":"Masduki","non-dropping-particle":"","parse-names":false,"suffix":""},{"dropping-particle":"","family":"Santoso","given":"Priyono Budi","non-dropping-particle":"","parse-names":false,"suffix":""},{"dropping-particle":"","family":"Purwanto","given":"Agus","non-dropping-particle":"","parse-names":false,"suffix":""}],"container-title":"JIMUPB: Jurnal Ilmiah Manajemen","id":"ITEM-1","issue":"1","issued":{"date-parts":[["2019"]]},"page":"7-15","title":"Pengaruh Kepemimpinan Dan Budaya Organisasi Terhadap Prilaku Kerja Inovatif Pada Industri 4.0","type":"article-journal","volume":"8, No.1"},"uris":["http://www.mendeley.com/documents/?uuid=6db9a1f5-5110-44e3-b722-7e036ef57ecb"]}],"mendeley":{"formattedCitation":"(Asbari et al., 2019)","plainTextFormattedCitation":"(Asbari et al., 2019)","previouslyFormattedCitation":"(Asbari et al., 2019)"},"properties":{"noteIndex":0},"schema":"https://github.com/citation-style-language/schema/raw/master/csl-citation.json"}</w:instrText>
      </w:r>
      <w:r w:rsidRPr="00A07C45">
        <w:rPr>
          <w:rFonts w:asciiTheme="majorBidi" w:hAnsiTheme="majorBidi" w:cstheme="majorBidi"/>
          <w:sz w:val="24"/>
          <w:szCs w:val="24"/>
        </w:rPr>
        <w:fldChar w:fldCharType="separate"/>
      </w:r>
      <w:r w:rsidRPr="00A07C45">
        <w:rPr>
          <w:rFonts w:asciiTheme="majorBidi" w:hAnsiTheme="majorBidi" w:cstheme="majorBidi"/>
          <w:noProof/>
          <w:sz w:val="24"/>
          <w:szCs w:val="24"/>
        </w:rPr>
        <w:t>(Asbari et al., 2019)</w:t>
      </w:r>
      <w:r w:rsidRPr="00A07C45">
        <w:rPr>
          <w:rFonts w:asciiTheme="majorBidi" w:hAnsiTheme="majorBidi" w:cstheme="majorBidi"/>
          <w:sz w:val="24"/>
          <w:szCs w:val="24"/>
        </w:rPr>
        <w:fldChar w:fldCharType="end"/>
      </w:r>
      <w:r w:rsidRPr="00A07C45">
        <w:rPr>
          <w:rFonts w:asciiTheme="majorBidi" w:hAnsiTheme="majorBidi" w:cstheme="majorBidi"/>
          <w:sz w:val="24"/>
          <w:szCs w:val="24"/>
        </w:rPr>
        <w:t xml:space="preserve">. Nilai yang direkomendasikan untuk </w:t>
      </w:r>
      <w:proofErr w:type="spellStart"/>
      <w:r w:rsidRPr="00A07C45">
        <w:rPr>
          <w:rFonts w:asciiTheme="majorBidi" w:hAnsiTheme="majorBidi" w:cstheme="majorBidi"/>
          <w:i/>
          <w:iCs/>
          <w:sz w:val="24"/>
          <w:szCs w:val="24"/>
        </w:rPr>
        <w:t>convergent</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validity</w:t>
      </w:r>
      <w:proofErr w:type="spellEnd"/>
      <w:r w:rsidRPr="00A07C45">
        <w:rPr>
          <w:rFonts w:asciiTheme="majorBidi" w:hAnsiTheme="majorBidi" w:cstheme="majorBidi"/>
          <w:sz w:val="24"/>
          <w:szCs w:val="24"/>
        </w:rPr>
        <w:t xml:space="preserve"> adalah &gt; 0,7 pada model penelitian yang relatif sudah banyak diteliti </w:t>
      </w:r>
      <w:r w:rsidRPr="00A07C45">
        <w:rPr>
          <w:rFonts w:asciiTheme="majorBidi" w:hAnsiTheme="majorBidi" w:cstheme="majorBidi"/>
          <w:sz w:val="24"/>
          <w:szCs w:val="24"/>
        </w:rPr>
        <w:fldChar w:fldCharType="begin" w:fldLock="1"/>
      </w:r>
      <w:r w:rsidR="00F34E2C" w:rsidRPr="00A07C45">
        <w:rPr>
          <w:rFonts w:asciiTheme="majorBidi" w:hAnsiTheme="majorBidi" w:cstheme="majorBidi"/>
          <w:sz w:val="24"/>
          <w:szCs w:val="24"/>
        </w:rPr>
        <w:instrText>ADDIN CSL_CITATION {"citationItems":[{"id":"ITEM-1","itemData":{"author":[{"dropping-particle":"","family":"Musyaffi","given":"Ayyatulloh Michael","non-dropping-particle":"","parse-names":false,"suffix":""},{"dropping-particle":"","family":"Khairunnisa","given":"Hera","non-dropping-particle":"","parse-names":false,"suffix":""},{"dropping-particle":"","family":"Kismayanti","given":"Dwi","non-dropping-particle":"","parse-names":false,"suffix":""}],"container-title":"pascal books","id":"ITEM-1","issued":{"date-parts":[["2022"]]},"title":"KONSEP DASAR STRUCTURAL EQUATION MODEL-PARTIAL LEAST SQUARE (SEMP-PLS) MENGGUNAKAN SMARTPLS","type":"article-journal"},"uris":["http://www.mendeley.com/documents/?uuid=6fd0703f-34a7-40d1-b50a-b3d79b5cc60a"]}],"mendeley":{"formattedCitation":"(Musyaffi et al., 2022)","plainTextFormattedCitation":"(Musyaffi et al., 2022)","previouslyFormattedCitation":"(Musyaffi et al., 2022)"},"properties":{"noteIndex":0},"schema":"https://github.com/citation-style-language/schema/raw/master/csl-citation.json"}</w:instrText>
      </w:r>
      <w:r w:rsidRPr="00A07C45">
        <w:rPr>
          <w:rFonts w:asciiTheme="majorBidi" w:hAnsiTheme="majorBidi" w:cstheme="majorBidi"/>
          <w:sz w:val="24"/>
          <w:szCs w:val="24"/>
        </w:rPr>
        <w:fldChar w:fldCharType="separate"/>
      </w:r>
      <w:r w:rsidRPr="00A07C45">
        <w:rPr>
          <w:rFonts w:asciiTheme="majorBidi" w:hAnsiTheme="majorBidi" w:cstheme="majorBidi"/>
          <w:noProof/>
          <w:sz w:val="24"/>
          <w:szCs w:val="24"/>
        </w:rPr>
        <w:t>(Musyaffi et al., 2022)</w:t>
      </w:r>
      <w:r w:rsidRPr="00A07C45">
        <w:rPr>
          <w:rFonts w:asciiTheme="majorBidi" w:hAnsiTheme="majorBidi" w:cstheme="majorBidi"/>
          <w:sz w:val="24"/>
          <w:szCs w:val="24"/>
        </w:rPr>
        <w:fldChar w:fldCharType="end"/>
      </w:r>
      <w:r w:rsidRPr="00A07C45">
        <w:rPr>
          <w:rFonts w:asciiTheme="majorBidi" w:hAnsiTheme="majorBidi" w:cstheme="majorBidi"/>
          <w:sz w:val="24"/>
          <w:szCs w:val="24"/>
        </w:rPr>
        <w:t xml:space="preserve">. Jika model dalam penelitian merupakan model yang baru dikembangkan atau penelitian pertama, nilai </w:t>
      </w:r>
      <w:proofErr w:type="spellStart"/>
      <w:r w:rsidRPr="00CE7B56">
        <w:rPr>
          <w:rFonts w:asciiTheme="majorBidi" w:hAnsiTheme="majorBidi" w:cstheme="majorBidi"/>
          <w:i/>
          <w:iCs/>
          <w:sz w:val="24"/>
          <w:szCs w:val="24"/>
        </w:rPr>
        <w:t>loading</w:t>
      </w:r>
      <w:proofErr w:type="spellEnd"/>
      <w:r w:rsidRPr="00CE7B56">
        <w:rPr>
          <w:rFonts w:asciiTheme="majorBidi" w:hAnsiTheme="majorBidi" w:cstheme="majorBidi"/>
          <w:i/>
          <w:iCs/>
          <w:sz w:val="24"/>
          <w:szCs w:val="24"/>
        </w:rPr>
        <w:t xml:space="preserve"> </w:t>
      </w:r>
      <w:proofErr w:type="spellStart"/>
      <w:r w:rsidRPr="00CE7B56">
        <w:rPr>
          <w:rFonts w:asciiTheme="majorBidi" w:hAnsiTheme="majorBidi" w:cstheme="majorBidi"/>
          <w:i/>
          <w:iCs/>
          <w:sz w:val="24"/>
          <w:szCs w:val="24"/>
        </w:rPr>
        <w:t>factor</w:t>
      </w:r>
      <w:proofErr w:type="spellEnd"/>
      <w:r w:rsidRPr="00A07C45">
        <w:rPr>
          <w:rFonts w:asciiTheme="majorBidi" w:hAnsiTheme="majorBidi" w:cstheme="majorBidi"/>
          <w:sz w:val="24"/>
          <w:szCs w:val="24"/>
        </w:rPr>
        <w:t xml:space="preserve"> dapat ditoleransi pada 0,5.</w:t>
      </w:r>
    </w:p>
    <w:p w14:paraId="7B6197AE" w14:textId="77777777" w:rsidR="004E1410" w:rsidRPr="00A07C45" w:rsidRDefault="00CD435C" w:rsidP="00E57615">
      <w:pPr>
        <w:pStyle w:val="DaftarParagraf"/>
        <w:numPr>
          <w:ilvl w:val="0"/>
          <w:numId w:val="4"/>
        </w:num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lastRenderedPageBreak/>
        <w:t xml:space="preserve">Validitas </w:t>
      </w:r>
      <w:proofErr w:type="spellStart"/>
      <w:r w:rsidRPr="00A07C45">
        <w:rPr>
          <w:rFonts w:asciiTheme="majorBidi" w:hAnsiTheme="majorBidi" w:cstheme="majorBidi"/>
          <w:sz w:val="24"/>
          <w:szCs w:val="24"/>
        </w:rPr>
        <w:t>Diskriminan</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i/>
          <w:iCs/>
          <w:sz w:val="24"/>
          <w:szCs w:val="24"/>
        </w:rPr>
        <w:t>Discriminant</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Validity</w:t>
      </w:r>
      <w:proofErr w:type="spellEnd"/>
      <w:r w:rsidRPr="00A07C45">
        <w:rPr>
          <w:rFonts w:asciiTheme="majorBidi" w:hAnsiTheme="majorBidi" w:cstheme="majorBidi"/>
          <w:sz w:val="24"/>
          <w:szCs w:val="24"/>
        </w:rPr>
        <w:t>)</w:t>
      </w:r>
    </w:p>
    <w:p w14:paraId="39CE093B" w14:textId="7C5F9EF2" w:rsidR="00F34E2C" w:rsidRPr="00A07C45" w:rsidRDefault="00F34E2C" w:rsidP="004E1410">
      <w:pPr>
        <w:pStyle w:val="DaftarParagraf"/>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 xml:space="preserve">Nilai validitas </w:t>
      </w:r>
      <w:proofErr w:type="spellStart"/>
      <w:r w:rsidRPr="00A07C45">
        <w:rPr>
          <w:rFonts w:asciiTheme="majorBidi" w:hAnsiTheme="majorBidi" w:cstheme="majorBidi"/>
          <w:sz w:val="24"/>
          <w:szCs w:val="24"/>
        </w:rPr>
        <w:t>diskriminan</w:t>
      </w:r>
      <w:proofErr w:type="spellEnd"/>
      <w:r w:rsidRPr="00A07C45">
        <w:rPr>
          <w:rFonts w:asciiTheme="majorBidi" w:hAnsiTheme="majorBidi" w:cstheme="majorBidi"/>
          <w:sz w:val="24"/>
          <w:szCs w:val="24"/>
        </w:rPr>
        <w:t xml:space="preserve"> adalah nilai </w:t>
      </w:r>
      <w:proofErr w:type="spellStart"/>
      <w:r w:rsidRPr="00A07C45">
        <w:rPr>
          <w:rFonts w:asciiTheme="majorBidi" w:hAnsiTheme="majorBidi" w:cstheme="majorBidi"/>
          <w:sz w:val="24"/>
          <w:szCs w:val="24"/>
        </w:rPr>
        <w:t>cross</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loading</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factor</w:t>
      </w:r>
      <w:proofErr w:type="spellEnd"/>
      <w:r w:rsidRPr="00A07C45">
        <w:rPr>
          <w:rFonts w:asciiTheme="majorBidi" w:hAnsiTheme="majorBidi" w:cstheme="majorBidi"/>
          <w:sz w:val="24"/>
          <w:szCs w:val="24"/>
        </w:rPr>
        <w:t xml:space="preserve"> yang digunakan untuk mengevaluasi diskriminasi dalam </w:t>
      </w:r>
      <w:proofErr w:type="spellStart"/>
      <w:r w:rsidRPr="00A07C45">
        <w:rPr>
          <w:rFonts w:asciiTheme="majorBidi" w:hAnsiTheme="majorBidi" w:cstheme="majorBidi"/>
          <w:sz w:val="24"/>
          <w:szCs w:val="24"/>
        </w:rPr>
        <w:t>konstruk</w:t>
      </w:r>
      <w:proofErr w:type="spellEnd"/>
      <w:r w:rsidRPr="00A07C45">
        <w:rPr>
          <w:rFonts w:asciiTheme="majorBidi" w:hAnsiTheme="majorBidi" w:cstheme="majorBidi"/>
          <w:sz w:val="24"/>
          <w:szCs w:val="24"/>
        </w:rPr>
        <w:t xml:space="preserve"> penelitian. Untuk menilai kecukupan validitas </w:t>
      </w:r>
      <w:proofErr w:type="spellStart"/>
      <w:r w:rsidRPr="00A07C45">
        <w:rPr>
          <w:rFonts w:asciiTheme="majorBidi" w:hAnsiTheme="majorBidi" w:cstheme="majorBidi"/>
          <w:sz w:val="24"/>
          <w:szCs w:val="24"/>
        </w:rPr>
        <w:t>diskriminan</w:t>
      </w:r>
      <w:proofErr w:type="spellEnd"/>
      <w:r w:rsidRPr="00A07C45">
        <w:rPr>
          <w:rFonts w:asciiTheme="majorBidi" w:hAnsiTheme="majorBidi" w:cstheme="majorBidi"/>
          <w:sz w:val="24"/>
          <w:szCs w:val="24"/>
        </w:rPr>
        <w:t xml:space="preserve"> suatu </w:t>
      </w:r>
      <w:proofErr w:type="spellStart"/>
      <w:r w:rsidRPr="00A07C45">
        <w:rPr>
          <w:rFonts w:asciiTheme="majorBidi" w:hAnsiTheme="majorBidi" w:cstheme="majorBidi"/>
          <w:sz w:val="24"/>
          <w:szCs w:val="24"/>
        </w:rPr>
        <w:t>konstruk</w:t>
      </w:r>
      <w:proofErr w:type="spellEnd"/>
      <w:r w:rsidRPr="00A07C45">
        <w:rPr>
          <w:rFonts w:asciiTheme="majorBidi" w:hAnsiTheme="majorBidi" w:cstheme="majorBidi"/>
          <w:sz w:val="24"/>
          <w:szCs w:val="24"/>
        </w:rPr>
        <w:t xml:space="preserve">, dapat dilakukan dengan membandingkan nilai </w:t>
      </w:r>
      <w:proofErr w:type="spellStart"/>
      <w:r w:rsidRPr="00A07C45">
        <w:rPr>
          <w:rFonts w:asciiTheme="majorBidi" w:hAnsiTheme="majorBidi" w:cstheme="majorBidi"/>
          <w:sz w:val="24"/>
          <w:szCs w:val="24"/>
        </w:rPr>
        <w:t>loading</w:t>
      </w:r>
      <w:proofErr w:type="spellEnd"/>
      <w:r w:rsidRPr="00A07C45">
        <w:rPr>
          <w:rFonts w:asciiTheme="majorBidi" w:hAnsiTheme="majorBidi" w:cstheme="majorBidi"/>
          <w:sz w:val="24"/>
          <w:szCs w:val="24"/>
        </w:rPr>
        <w:t xml:space="preserve"> dari </w:t>
      </w:r>
      <w:proofErr w:type="spellStart"/>
      <w:r w:rsidRPr="00A07C45">
        <w:rPr>
          <w:rFonts w:asciiTheme="majorBidi" w:hAnsiTheme="majorBidi" w:cstheme="majorBidi"/>
          <w:sz w:val="24"/>
          <w:szCs w:val="24"/>
        </w:rPr>
        <w:t>konstruk</w:t>
      </w:r>
      <w:proofErr w:type="spellEnd"/>
      <w:r w:rsidRPr="00A07C45">
        <w:rPr>
          <w:rFonts w:asciiTheme="majorBidi" w:hAnsiTheme="majorBidi" w:cstheme="majorBidi"/>
          <w:sz w:val="24"/>
          <w:szCs w:val="24"/>
        </w:rPr>
        <w:t xml:space="preserve"> yang dituju dengan </w:t>
      </w:r>
      <w:proofErr w:type="spellStart"/>
      <w:r w:rsidRPr="00A07C45">
        <w:rPr>
          <w:rFonts w:asciiTheme="majorBidi" w:hAnsiTheme="majorBidi" w:cstheme="majorBidi"/>
          <w:sz w:val="24"/>
          <w:szCs w:val="24"/>
        </w:rPr>
        <w:t>loading</w:t>
      </w:r>
      <w:proofErr w:type="spellEnd"/>
      <w:r w:rsidRPr="00A07C45">
        <w:rPr>
          <w:rFonts w:asciiTheme="majorBidi" w:hAnsiTheme="majorBidi" w:cstheme="majorBidi"/>
          <w:sz w:val="24"/>
          <w:szCs w:val="24"/>
        </w:rPr>
        <w:t xml:space="preserve"> dari </w:t>
      </w:r>
      <w:proofErr w:type="spellStart"/>
      <w:r w:rsidRPr="00A07C45">
        <w:rPr>
          <w:rFonts w:asciiTheme="majorBidi" w:hAnsiTheme="majorBidi" w:cstheme="majorBidi"/>
          <w:sz w:val="24"/>
          <w:szCs w:val="24"/>
        </w:rPr>
        <w:t>konstruk</w:t>
      </w:r>
      <w:proofErr w:type="spellEnd"/>
      <w:r w:rsidRPr="00A07C45">
        <w:rPr>
          <w:rFonts w:asciiTheme="majorBidi" w:hAnsiTheme="majorBidi" w:cstheme="majorBidi"/>
          <w:sz w:val="24"/>
          <w:szCs w:val="24"/>
        </w:rPr>
        <w:t xml:space="preserve"> lainnya, di mana nilai </w:t>
      </w:r>
      <w:proofErr w:type="spellStart"/>
      <w:r w:rsidRPr="00A07C45">
        <w:rPr>
          <w:rFonts w:asciiTheme="majorBidi" w:hAnsiTheme="majorBidi" w:cstheme="majorBidi"/>
          <w:sz w:val="24"/>
          <w:szCs w:val="24"/>
        </w:rPr>
        <w:t>loading</w:t>
      </w:r>
      <w:proofErr w:type="spellEnd"/>
      <w:r w:rsidRPr="00A07C45">
        <w:rPr>
          <w:rFonts w:asciiTheme="majorBidi" w:hAnsiTheme="majorBidi" w:cstheme="majorBidi"/>
          <w:sz w:val="24"/>
          <w:szCs w:val="24"/>
        </w:rPr>
        <w:t xml:space="preserve"> yang diinginkan harus lebih besar </w:t>
      </w:r>
      <w:r w:rsidRPr="00A07C45">
        <w:rPr>
          <w:rFonts w:asciiTheme="majorBidi" w:hAnsiTheme="majorBidi" w:cstheme="majorBidi"/>
          <w:sz w:val="24"/>
          <w:szCs w:val="24"/>
        </w:rPr>
        <w:fldChar w:fldCharType="begin" w:fldLock="1"/>
      </w:r>
      <w:r w:rsidR="00DA458F" w:rsidRPr="00A07C45">
        <w:rPr>
          <w:rFonts w:asciiTheme="majorBidi" w:hAnsiTheme="majorBidi" w:cstheme="majorBidi"/>
          <w:sz w:val="24"/>
          <w:szCs w:val="24"/>
        </w:rPr>
        <w:instrText>ADDIN CSL_CITATION {"citationItems":[{"id":"ITEM-1","itemData":{"author":[{"dropping-particle":"","family":"Musyaffi","given":"Ayyatulloh Michael","non-dropping-particle":"","parse-names":false,"suffix":""},{"dropping-particle":"","family":"Khairunnisa","given":"Hera","non-dropping-particle":"","parse-names":false,"suffix":""},{"dropping-particle":"","family":"Kismayanti","given":"Dwi","non-dropping-particle":"","parse-names":false,"suffix":""}],"container-title":"pascal books","id":"ITEM-1","issued":{"date-parts":[["2022"]]},"title":"KONSEP DASAR STRUCTURAL EQUATION MODEL-PARTIAL LEAST SQUARE (SEMP-PLS) MENGGUNAKAN SMARTPLS","type":"article-journal"},"uris":["http://www.mendeley.com/documents/?uuid=6fd0703f-34a7-40d1-b50a-b3d79b5cc60a"]}],"mendeley":{"formattedCitation":"(Musyaffi et al., 2022)","plainTextFormattedCitation":"(Musyaffi et al., 2022)","previouslyFormattedCitation":"(Musyaffi et al., 2022)"},"properties":{"noteIndex":0},"schema":"https://github.com/citation-style-language/schema/raw/master/csl-citation.json"}</w:instrText>
      </w:r>
      <w:r w:rsidRPr="00A07C45">
        <w:rPr>
          <w:rFonts w:asciiTheme="majorBidi" w:hAnsiTheme="majorBidi" w:cstheme="majorBidi"/>
          <w:sz w:val="24"/>
          <w:szCs w:val="24"/>
        </w:rPr>
        <w:fldChar w:fldCharType="separate"/>
      </w:r>
      <w:r w:rsidRPr="00A07C45">
        <w:rPr>
          <w:rFonts w:asciiTheme="majorBidi" w:hAnsiTheme="majorBidi" w:cstheme="majorBidi"/>
          <w:noProof/>
          <w:sz w:val="24"/>
          <w:szCs w:val="24"/>
        </w:rPr>
        <w:t>(Musyaffi et al., 2022)</w:t>
      </w:r>
      <w:r w:rsidRPr="00A07C45">
        <w:rPr>
          <w:rFonts w:asciiTheme="majorBidi" w:hAnsiTheme="majorBidi" w:cstheme="majorBidi"/>
          <w:sz w:val="24"/>
          <w:szCs w:val="24"/>
        </w:rPr>
        <w:fldChar w:fldCharType="end"/>
      </w:r>
      <w:r w:rsidRPr="00A07C45">
        <w:rPr>
          <w:rFonts w:asciiTheme="majorBidi" w:hAnsiTheme="majorBidi" w:cstheme="majorBidi"/>
          <w:sz w:val="24"/>
          <w:szCs w:val="24"/>
        </w:rPr>
        <w:t>.</w:t>
      </w:r>
    </w:p>
    <w:p w14:paraId="72712276" w14:textId="77777777" w:rsidR="004E1410" w:rsidRPr="00A07C45" w:rsidRDefault="00F34E2C" w:rsidP="00E57615">
      <w:pPr>
        <w:pStyle w:val="DaftarParagraf"/>
        <w:numPr>
          <w:ilvl w:val="0"/>
          <w:numId w:val="4"/>
        </w:num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Reliabilitas (</w:t>
      </w:r>
      <w:proofErr w:type="spellStart"/>
      <w:r w:rsidRPr="00A07C45">
        <w:rPr>
          <w:rFonts w:asciiTheme="majorBidi" w:hAnsiTheme="majorBidi" w:cstheme="majorBidi"/>
          <w:sz w:val="24"/>
          <w:szCs w:val="24"/>
        </w:rPr>
        <w:t>Composite</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Reliability</w:t>
      </w:r>
      <w:proofErr w:type="spellEnd"/>
      <w:r w:rsidRPr="00A07C45">
        <w:rPr>
          <w:rFonts w:asciiTheme="majorBidi" w:hAnsiTheme="majorBidi" w:cstheme="majorBidi"/>
          <w:sz w:val="24"/>
          <w:szCs w:val="24"/>
        </w:rPr>
        <w:t>)</w:t>
      </w:r>
    </w:p>
    <w:p w14:paraId="747E85D7" w14:textId="53297CA3" w:rsidR="00DA458F" w:rsidRPr="00A07C45" w:rsidRDefault="00D96307" w:rsidP="00D96307">
      <w:pPr>
        <w:pStyle w:val="DaftarParagraf"/>
        <w:spacing w:after="0" w:line="480" w:lineRule="auto"/>
        <w:jc w:val="both"/>
        <w:rPr>
          <w:rFonts w:asciiTheme="majorBidi" w:hAnsiTheme="majorBidi" w:cstheme="majorBidi"/>
          <w:sz w:val="24"/>
          <w:szCs w:val="24"/>
        </w:rPr>
      </w:pPr>
      <w:r w:rsidRPr="00D96307">
        <w:rPr>
          <w:rFonts w:asciiTheme="majorBidi" w:hAnsiTheme="majorBidi" w:cstheme="majorBidi"/>
          <w:sz w:val="24"/>
          <w:szCs w:val="24"/>
        </w:rPr>
        <w:t xml:space="preserve">Pengujian reliabilitas dalam SEM-PLS dapat dilakukan dengan melihat nilai </w:t>
      </w:r>
      <w:proofErr w:type="spellStart"/>
      <w:r w:rsidRPr="00D96307">
        <w:rPr>
          <w:rFonts w:asciiTheme="majorBidi" w:hAnsiTheme="majorBidi" w:cstheme="majorBidi"/>
          <w:sz w:val="24"/>
          <w:szCs w:val="24"/>
        </w:rPr>
        <w:t>composite</w:t>
      </w:r>
      <w:proofErr w:type="spellEnd"/>
      <w:r w:rsidRPr="00D96307">
        <w:rPr>
          <w:rFonts w:asciiTheme="majorBidi" w:hAnsiTheme="majorBidi" w:cstheme="majorBidi"/>
          <w:sz w:val="24"/>
          <w:szCs w:val="24"/>
        </w:rPr>
        <w:t xml:space="preserve"> </w:t>
      </w:r>
      <w:proofErr w:type="spellStart"/>
      <w:r w:rsidRPr="00D96307">
        <w:rPr>
          <w:rFonts w:asciiTheme="majorBidi" w:hAnsiTheme="majorBidi" w:cstheme="majorBidi"/>
          <w:sz w:val="24"/>
          <w:szCs w:val="24"/>
        </w:rPr>
        <w:t>reliability</w:t>
      </w:r>
      <w:proofErr w:type="spellEnd"/>
      <w:r w:rsidRPr="00D96307">
        <w:rPr>
          <w:rFonts w:asciiTheme="majorBidi" w:hAnsiTheme="majorBidi" w:cstheme="majorBidi"/>
          <w:sz w:val="24"/>
          <w:szCs w:val="24"/>
        </w:rPr>
        <w:t xml:space="preserve">. Ukuran ini mengindikasikan konsistensi reliabilitas </w:t>
      </w:r>
      <w:proofErr w:type="spellStart"/>
      <w:r w:rsidRPr="00D96307">
        <w:rPr>
          <w:rFonts w:asciiTheme="majorBidi" w:hAnsiTheme="majorBidi" w:cstheme="majorBidi"/>
          <w:sz w:val="24"/>
          <w:szCs w:val="24"/>
        </w:rPr>
        <w:t>konstruk</w:t>
      </w:r>
      <w:proofErr w:type="spellEnd"/>
      <w:r w:rsidRPr="00D96307">
        <w:rPr>
          <w:rFonts w:asciiTheme="majorBidi" w:hAnsiTheme="majorBidi" w:cstheme="majorBidi"/>
          <w:sz w:val="24"/>
          <w:szCs w:val="24"/>
        </w:rPr>
        <w:t xml:space="preserve"> yang terbentuk</w:t>
      </w:r>
      <w:r>
        <w:rPr>
          <w:rFonts w:asciiTheme="majorBidi" w:hAnsiTheme="majorBidi" w:cstheme="majorBidi"/>
          <w:sz w:val="24"/>
          <w:szCs w:val="24"/>
        </w:rPr>
        <w:t xml:space="preserve"> </w:t>
      </w:r>
      <w:r w:rsidR="00DA458F" w:rsidRPr="00A07C45">
        <w:rPr>
          <w:rFonts w:asciiTheme="majorBidi" w:hAnsiTheme="majorBidi" w:cstheme="majorBidi"/>
          <w:sz w:val="24"/>
          <w:szCs w:val="24"/>
        </w:rPr>
        <w:fldChar w:fldCharType="begin" w:fldLock="1"/>
      </w:r>
      <w:r w:rsidR="00DA458F" w:rsidRPr="00A07C45">
        <w:rPr>
          <w:rFonts w:asciiTheme="majorBidi" w:hAnsiTheme="majorBidi" w:cstheme="majorBidi"/>
          <w:sz w:val="24"/>
          <w:szCs w:val="24"/>
        </w:rPr>
        <w:instrText>ADDIN CSL_CITATION {"citationItems":[{"id":"ITEM-1","itemData":{"DOI":"10.1007/978-3-319-05542-8_15-2","ISBN":"9783319055428","abstract":"Purpose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attention.","author":[{"dropping-particle":"","family":"Sarstedt","given":"Marko","non-dropping-particle":"","parse-names":false,"suffix":""},{"dropping-particle":"","family":"Ringle","given":"Christian M.","non-dropping-particle":"","parse-names":false,"suffix":""},{"dropping-particle":"","family":"Hair","given":"Joseph F.","non-dropping-particle":"","parse-names":false,"suffix":""}],"container-title":"Handbook of Market Research","id":"ITEM-1","issued":{"date-parts":[["2021"]]},"number-of-pages":"1-47","title":"Partial Least Squares Structural Equation Modeling","type":"book"},"uris":["http://www.mendeley.com/documents/?uuid=acf8c555-36a3-438f-937f-65ee81fc0523"]}],"mendeley":{"formattedCitation":"(Sarstedt et al., 2021)","plainTextFormattedCitation":"(Sarstedt et al., 2021)","previouslyFormattedCitation":"(Sarstedt et al., 2021)"},"properties":{"noteIndex":0},"schema":"https://github.com/citation-style-language/schema/raw/master/csl-citation.json"}</w:instrText>
      </w:r>
      <w:r w:rsidR="00DA458F" w:rsidRPr="00A07C45">
        <w:rPr>
          <w:rFonts w:asciiTheme="majorBidi" w:hAnsiTheme="majorBidi" w:cstheme="majorBidi"/>
          <w:sz w:val="24"/>
          <w:szCs w:val="24"/>
        </w:rPr>
        <w:fldChar w:fldCharType="separate"/>
      </w:r>
      <w:r w:rsidR="00DA458F" w:rsidRPr="00A07C45">
        <w:rPr>
          <w:rFonts w:asciiTheme="majorBidi" w:hAnsiTheme="majorBidi" w:cstheme="majorBidi"/>
          <w:noProof/>
          <w:sz w:val="24"/>
          <w:szCs w:val="24"/>
        </w:rPr>
        <w:t>(Sarstedt et al., 2021)</w:t>
      </w:r>
      <w:r w:rsidR="00DA458F" w:rsidRPr="00A07C45">
        <w:rPr>
          <w:rFonts w:asciiTheme="majorBidi" w:hAnsiTheme="majorBidi" w:cstheme="majorBidi"/>
          <w:sz w:val="24"/>
          <w:szCs w:val="24"/>
        </w:rPr>
        <w:fldChar w:fldCharType="end"/>
      </w:r>
      <w:r w:rsidR="00DA458F" w:rsidRPr="00A07C45">
        <w:rPr>
          <w:rFonts w:asciiTheme="majorBidi" w:hAnsiTheme="majorBidi" w:cstheme="majorBidi"/>
          <w:sz w:val="24"/>
          <w:szCs w:val="24"/>
        </w:rPr>
        <w:t xml:space="preserve">. </w:t>
      </w:r>
      <w:r w:rsidRPr="00D96307">
        <w:rPr>
          <w:rFonts w:asciiTheme="majorBidi" w:hAnsiTheme="majorBidi" w:cstheme="majorBidi"/>
          <w:sz w:val="24"/>
          <w:szCs w:val="24"/>
        </w:rPr>
        <w:t>nilai minimum yang disarankan adalah 0,7</w:t>
      </w:r>
      <w:r>
        <w:rPr>
          <w:rFonts w:asciiTheme="majorBidi" w:hAnsiTheme="majorBidi" w:cstheme="majorBidi"/>
          <w:sz w:val="24"/>
          <w:szCs w:val="24"/>
        </w:rPr>
        <w:t xml:space="preserve"> </w:t>
      </w:r>
      <w:r w:rsidRPr="00D96307">
        <w:rPr>
          <w:rFonts w:asciiTheme="majorBidi" w:hAnsiTheme="majorBidi" w:cstheme="majorBidi"/>
          <w:sz w:val="24"/>
          <w:szCs w:val="24"/>
        </w:rPr>
        <w:t>sedangkan nilai di atas 0,8 mengindikasikan tingkat reliabilitas yang tinggi</w:t>
      </w:r>
      <w:r>
        <w:rPr>
          <w:rFonts w:asciiTheme="majorBidi" w:hAnsiTheme="majorBidi" w:cstheme="majorBidi"/>
          <w:sz w:val="24"/>
          <w:szCs w:val="24"/>
        </w:rPr>
        <w:t xml:space="preserve"> </w:t>
      </w:r>
      <w:r w:rsidR="00DA458F" w:rsidRPr="00A07C45">
        <w:rPr>
          <w:rFonts w:asciiTheme="majorBidi" w:hAnsiTheme="majorBidi" w:cstheme="majorBidi"/>
          <w:sz w:val="24"/>
          <w:szCs w:val="24"/>
        </w:rPr>
        <w:fldChar w:fldCharType="begin" w:fldLock="1"/>
      </w:r>
      <w:r w:rsidR="00914586" w:rsidRPr="00A07C45">
        <w:rPr>
          <w:rFonts w:asciiTheme="majorBidi" w:hAnsiTheme="majorBidi" w:cstheme="majorBidi"/>
          <w:sz w:val="24"/>
          <w:szCs w:val="24"/>
        </w:rPr>
        <w:instrText>ADDIN CSL_CITATION {"citationItems":[{"id":"ITEM-1","itemData":{"DOI":"10.30630/jitsi.4.2.129","ISSN":"2722-4619","abstract":"E-commerce diartikan sebagai kegiatan transaksi jual beli secara online melalui media berupa internet dan perangkat yang terhubung dengan internet. Shopee merupakan salah satu platform marketplace terpopuler yang dipilih oleh masyarakat pada tahun 2022 berdasarkan data iPrice Group. Aspek kegunaan suatu aplikasi perlu diperhatikan untuk meningkatkan pengalaman pengguna. Usability dapat mempengaruhi pengalaman pengguna selama penggunaannya. Penelitian ini bertujuan untuk mengetahui pengaruh user experience dapat mempengaruhi usability dan untuk mengetahui faktor-faktor yang mempengaruhi kepuasan pengguna saat menggunakan aplikasi Shopee. Salah satu metode yang digunakan dalam mengalisa usability dan kepuasan pengguna yaitu dengan Use Questionnaire yang memiliki 4 parameter pengukuran yaitu Usefulness (kebergunaan), Ease of Use (kemudahan penggunaan), Ease of Learning (kemudahan mempelajari), dan Satisfaction (kepuasan penggunaan). Pengolahan data dilakukan dengan pengukuran usability dan bantuan software SmartPLS v4.0.8. Responden dalam penelitian ini yaitu pengguna aktif pengguna aplikasi Shopee di Kota Samarinda, Kalimantan Timur. Hasil penelitian menunjukkan bahwa variabel usefulness, ease of use, dan ease of learning memiliki pengaruh secara signifikan terhadap kepuasan pengguna dan yang mempengaruhi user experience pada tingkat usability yaitu variabel memorability, learnability, dan efficiency.","author":[{"dropping-particle":"","family":"Sari","given":"Mila Kartika","non-dropping-particle":"","parse-names":false,"suffix":""},{"dropping-particle":"","family":"Setyadi","given":"Hario Jati","non-dropping-particle":"","parse-names":false,"suffix":""},{"dropping-particle":"","family":"Kamila","given":"Vina Zahrotun","non-dropping-particle":"","parse-names":false,"suffix":""}],"container-title":"JITSI : Jurnal Ilmiah Teknologi Sistem Informasi","id":"ITEM-1","issue":"2","issued":{"date-parts":[["2023"]]},"page":"64-73","title":"Penerapan Model Use Questionnaire Untuk Menganalisis Usability Yang Dipengaruhi Oleh User Experience Pada Aplikasi Shopee","type":"article-journal","volume":"4"},"uris":["http://www.mendeley.com/documents/?uuid=2e0e495c-83e9-4edb-a04f-0393016ed69a"]}],"mendeley":{"formattedCitation":"(M. K. Sari et al., 2023)","plainTextFormattedCitation":"(M. K. Sari et al., 2023)","previouslyFormattedCitation":"(M. K. Sari et al., 2023)"},"properties":{"noteIndex":0},"schema":"https://github.com/citation-style-language/schema/raw/master/csl-citation.json"}</w:instrText>
      </w:r>
      <w:r w:rsidR="00DA458F" w:rsidRPr="00A07C45">
        <w:rPr>
          <w:rFonts w:asciiTheme="majorBidi" w:hAnsiTheme="majorBidi" w:cstheme="majorBidi"/>
          <w:sz w:val="24"/>
          <w:szCs w:val="24"/>
        </w:rPr>
        <w:fldChar w:fldCharType="separate"/>
      </w:r>
      <w:r w:rsidR="00DA458F" w:rsidRPr="00A07C45">
        <w:rPr>
          <w:rFonts w:asciiTheme="majorBidi" w:hAnsiTheme="majorBidi" w:cstheme="majorBidi"/>
          <w:noProof/>
          <w:sz w:val="24"/>
          <w:szCs w:val="24"/>
        </w:rPr>
        <w:t>(M. K. Sari et al., 2023)</w:t>
      </w:r>
      <w:r w:rsidR="00DA458F" w:rsidRPr="00A07C45">
        <w:rPr>
          <w:rFonts w:asciiTheme="majorBidi" w:hAnsiTheme="majorBidi" w:cstheme="majorBidi"/>
          <w:sz w:val="24"/>
          <w:szCs w:val="24"/>
        </w:rPr>
        <w:fldChar w:fldCharType="end"/>
      </w:r>
      <w:r w:rsidR="00DA458F" w:rsidRPr="00A07C45">
        <w:rPr>
          <w:rFonts w:asciiTheme="majorBidi" w:hAnsiTheme="majorBidi" w:cstheme="majorBidi"/>
          <w:sz w:val="24"/>
          <w:szCs w:val="24"/>
        </w:rPr>
        <w:t>.</w:t>
      </w:r>
    </w:p>
    <w:p w14:paraId="0CE8341B" w14:textId="77777777" w:rsidR="00DA458F" w:rsidRPr="00A07C45" w:rsidRDefault="00DA458F" w:rsidP="007477EE">
      <w:pPr>
        <w:pStyle w:val="Judul3"/>
        <w:spacing w:line="480" w:lineRule="auto"/>
        <w:jc w:val="both"/>
      </w:pPr>
      <w:bookmarkStart w:id="56" w:name="_Toc206532019"/>
      <w:r w:rsidRPr="00A07C45">
        <w:t xml:space="preserve">3.6.2 </w:t>
      </w:r>
      <w:r w:rsidRPr="00A07C45">
        <w:tab/>
        <w:t>Model Struktural (</w:t>
      </w:r>
      <w:proofErr w:type="spellStart"/>
      <w:r w:rsidRPr="00A07C45">
        <w:rPr>
          <w:i/>
          <w:iCs/>
        </w:rPr>
        <w:t>Inner</w:t>
      </w:r>
      <w:proofErr w:type="spellEnd"/>
      <w:r w:rsidRPr="00A07C45">
        <w:rPr>
          <w:i/>
          <w:iCs/>
        </w:rPr>
        <w:t xml:space="preserve"> Model</w:t>
      </w:r>
      <w:r w:rsidRPr="00A07C45">
        <w:t>)</w:t>
      </w:r>
      <w:bookmarkEnd w:id="56"/>
    </w:p>
    <w:p w14:paraId="7D0EDABE" w14:textId="358042B7" w:rsidR="00DD3C45" w:rsidRPr="00A07C45" w:rsidRDefault="00D96307" w:rsidP="00D96307">
      <w:pPr>
        <w:spacing w:after="0" w:line="480" w:lineRule="auto"/>
        <w:ind w:firstLine="720"/>
        <w:jc w:val="both"/>
        <w:rPr>
          <w:rFonts w:asciiTheme="majorBidi" w:hAnsiTheme="majorBidi" w:cstheme="majorBidi"/>
          <w:sz w:val="24"/>
          <w:szCs w:val="24"/>
        </w:rPr>
      </w:pPr>
      <w:r w:rsidRPr="00D96307">
        <w:rPr>
          <w:rFonts w:asciiTheme="majorBidi" w:hAnsiTheme="majorBidi" w:cstheme="majorBidi"/>
          <w:sz w:val="24"/>
          <w:szCs w:val="24"/>
        </w:rPr>
        <w:t>Pengujian model struktural dilakukan untuk menelaah serta mengidentifikasi hubungan antara variabel eksogen dan endogen dalam penelitian. Uji ini dimaksudkan untuk menjawab tujuan penelitian melalui pengujian hipotesis yang telah dirumuska</w:t>
      </w:r>
      <w:r>
        <w:rPr>
          <w:rFonts w:asciiTheme="majorBidi" w:hAnsiTheme="majorBidi" w:cstheme="majorBidi"/>
          <w:sz w:val="24"/>
          <w:szCs w:val="24"/>
        </w:rPr>
        <w:t xml:space="preserve">n </w:t>
      </w:r>
      <w:r w:rsidR="00914586" w:rsidRPr="00A07C45">
        <w:rPr>
          <w:rFonts w:asciiTheme="majorBidi" w:hAnsiTheme="majorBidi" w:cstheme="majorBidi"/>
          <w:sz w:val="24"/>
          <w:szCs w:val="24"/>
        </w:rPr>
        <w:fldChar w:fldCharType="begin" w:fldLock="1"/>
      </w:r>
      <w:r w:rsidR="00A87C96" w:rsidRPr="00A07C45">
        <w:rPr>
          <w:rFonts w:asciiTheme="majorBidi" w:hAnsiTheme="majorBidi" w:cstheme="majorBidi"/>
          <w:sz w:val="24"/>
          <w:szCs w:val="24"/>
        </w:rPr>
        <w:instrText>ADDIN CSL_CITATION {"citationItems":[{"id":"ITEM-1","itemData":{"author":[{"dropping-particle":"","family":"Musyaffi","given":"Ayyatulloh Michael","non-dropping-particle":"","parse-names":false,"suffix":""},{"dropping-particle":"","family":"Khairunnisa","given":"Hera","non-dropping-particle":"","parse-names":false,"suffix":""},{"dropping-particle":"","family":"Kismayanti","given":"Dwi","non-dropping-particle":"","parse-names":false,"suffix":""}],"container-title":"pascal books","id":"ITEM-1","issued":{"date-parts":[["2022"]]},"title":"KONSEP DASAR STRUCTURAL EQUATION MODEL-PARTIAL LEAST SQUARE (SEMP-PLS) MENGGUNAKAN SMARTPLS","type":"article-journal"},"uris":["http://www.mendeley.com/documents/?uuid=6fd0703f-34a7-40d1-b50a-b3d79b5cc60a"]}],"mendeley":{"formattedCitation":"(Musyaffi et al., 2022)","plainTextFormattedCitation":"(Musyaffi et al., 2022)","previouslyFormattedCitation":"(Musyaffi et al., 2022)"},"properties":{"noteIndex":0},"schema":"https://github.com/citation-style-language/schema/raw/master/csl-citation.json"}</w:instrText>
      </w:r>
      <w:r w:rsidR="00914586" w:rsidRPr="00A07C45">
        <w:rPr>
          <w:rFonts w:asciiTheme="majorBidi" w:hAnsiTheme="majorBidi" w:cstheme="majorBidi"/>
          <w:sz w:val="24"/>
          <w:szCs w:val="24"/>
        </w:rPr>
        <w:fldChar w:fldCharType="separate"/>
      </w:r>
      <w:r w:rsidR="00914586" w:rsidRPr="00A07C45">
        <w:rPr>
          <w:rFonts w:asciiTheme="majorBidi" w:hAnsiTheme="majorBidi" w:cstheme="majorBidi"/>
          <w:noProof/>
          <w:sz w:val="24"/>
          <w:szCs w:val="24"/>
        </w:rPr>
        <w:t>(Musyaffi et al., 2022)</w:t>
      </w:r>
      <w:r w:rsidR="00914586" w:rsidRPr="00A07C45">
        <w:rPr>
          <w:rFonts w:asciiTheme="majorBidi" w:hAnsiTheme="majorBidi" w:cstheme="majorBidi"/>
          <w:sz w:val="24"/>
          <w:szCs w:val="24"/>
        </w:rPr>
        <w:fldChar w:fldCharType="end"/>
      </w:r>
      <w:r w:rsidR="00914586" w:rsidRPr="00A07C45">
        <w:rPr>
          <w:rFonts w:asciiTheme="majorBidi" w:hAnsiTheme="majorBidi" w:cstheme="majorBidi"/>
          <w:sz w:val="24"/>
          <w:szCs w:val="24"/>
        </w:rPr>
        <w:t>.</w:t>
      </w:r>
      <w:r w:rsidR="007477EE" w:rsidRPr="00A07C45">
        <w:rPr>
          <w:rFonts w:asciiTheme="majorBidi" w:hAnsiTheme="majorBidi" w:cstheme="majorBidi"/>
          <w:sz w:val="24"/>
          <w:szCs w:val="24"/>
        </w:rPr>
        <w:t xml:space="preserve"> </w:t>
      </w:r>
      <w:r w:rsidRPr="00D96307">
        <w:rPr>
          <w:rFonts w:asciiTheme="majorBidi" w:hAnsiTheme="majorBidi" w:cstheme="majorBidi"/>
          <w:sz w:val="24"/>
          <w:szCs w:val="24"/>
        </w:rPr>
        <w:t>Adapun langkah-langkah dalam pengujian model struktural adalah sebagai berikut</w:t>
      </w:r>
      <w:r>
        <w:rPr>
          <w:rFonts w:asciiTheme="majorBidi" w:hAnsiTheme="majorBidi" w:cstheme="majorBidi"/>
          <w:sz w:val="24"/>
          <w:szCs w:val="24"/>
        </w:rPr>
        <w:t>:</w:t>
      </w:r>
    </w:p>
    <w:p w14:paraId="0B67B84A" w14:textId="77777777" w:rsidR="004E1410" w:rsidRPr="00A07C45" w:rsidRDefault="00DD3C45" w:rsidP="00E57615">
      <w:pPr>
        <w:pStyle w:val="DaftarParagraf"/>
        <w:numPr>
          <w:ilvl w:val="0"/>
          <w:numId w:val="5"/>
        </w:numPr>
        <w:spacing w:after="0" w:line="480" w:lineRule="auto"/>
        <w:ind w:left="709" w:hanging="283"/>
        <w:jc w:val="both"/>
        <w:rPr>
          <w:rFonts w:asciiTheme="majorBidi" w:hAnsiTheme="majorBidi" w:cstheme="majorBidi"/>
          <w:sz w:val="24"/>
          <w:szCs w:val="24"/>
        </w:rPr>
      </w:pPr>
      <w:r w:rsidRPr="00A07C45">
        <w:rPr>
          <w:rFonts w:asciiTheme="majorBidi" w:hAnsiTheme="majorBidi" w:cstheme="majorBidi"/>
          <w:i/>
          <w:iCs/>
          <w:sz w:val="24"/>
          <w:szCs w:val="24"/>
        </w:rPr>
        <w:t xml:space="preserve">R </w:t>
      </w:r>
      <w:proofErr w:type="spellStart"/>
      <w:r w:rsidRPr="00A07C45">
        <w:rPr>
          <w:rFonts w:asciiTheme="majorBidi" w:hAnsiTheme="majorBidi" w:cstheme="majorBidi"/>
          <w:i/>
          <w:iCs/>
          <w:sz w:val="24"/>
          <w:szCs w:val="24"/>
        </w:rPr>
        <w:t>Square</w:t>
      </w:r>
      <w:proofErr w:type="spellEnd"/>
      <w:r w:rsidRPr="00A07C45">
        <w:rPr>
          <w:rFonts w:asciiTheme="majorBidi" w:hAnsiTheme="majorBidi" w:cstheme="majorBidi"/>
          <w:sz w:val="24"/>
          <w:szCs w:val="24"/>
        </w:rPr>
        <w:t xml:space="preserve"> atas variabel endogen</w:t>
      </w:r>
    </w:p>
    <w:p w14:paraId="726282A5" w14:textId="4D0AA08D" w:rsidR="00DD3C45" w:rsidRPr="00A07C45" w:rsidRDefault="00DD3C45" w:rsidP="004E1410">
      <w:pPr>
        <w:pStyle w:val="DaftarParagraf"/>
        <w:spacing w:after="0" w:line="480" w:lineRule="auto"/>
        <w:ind w:left="709"/>
        <w:jc w:val="both"/>
        <w:rPr>
          <w:rFonts w:asciiTheme="majorBidi" w:hAnsiTheme="majorBidi" w:cstheme="majorBidi"/>
          <w:sz w:val="24"/>
          <w:szCs w:val="24"/>
        </w:rPr>
      </w:pPr>
      <w:r w:rsidRPr="00A07C45">
        <w:rPr>
          <w:rFonts w:asciiTheme="majorBidi" w:hAnsiTheme="majorBidi" w:cstheme="majorBidi"/>
          <w:sz w:val="24"/>
          <w:szCs w:val="24"/>
        </w:rPr>
        <w:t xml:space="preserve">Nilai ini merupakan koefisien determinasi pada suatu </w:t>
      </w:r>
      <w:proofErr w:type="spellStart"/>
      <w:r w:rsidRPr="00A07C45">
        <w:rPr>
          <w:rFonts w:asciiTheme="majorBidi" w:hAnsiTheme="majorBidi" w:cstheme="majorBidi"/>
          <w:sz w:val="24"/>
          <w:szCs w:val="24"/>
        </w:rPr>
        <w:t>konstruk</w:t>
      </w:r>
      <w:proofErr w:type="spellEnd"/>
      <w:r w:rsidRPr="00A07C45">
        <w:rPr>
          <w:rFonts w:asciiTheme="majorBidi" w:hAnsiTheme="majorBidi" w:cstheme="majorBidi"/>
          <w:sz w:val="24"/>
          <w:szCs w:val="24"/>
        </w:rPr>
        <w:t xml:space="preserve"> endogen.</w:t>
      </w:r>
      <w:r w:rsidR="004E1410" w:rsidRPr="00A07C45">
        <w:rPr>
          <w:rFonts w:asciiTheme="majorBidi" w:hAnsiTheme="majorBidi" w:cstheme="majorBidi"/>
          <w:sz w:val="24"/>
          <w:szCs w:val="24"/>
        </w:rPr>
        <w:t xml:space="preserve"> </w:t>
      </w:r>
      <w:r w:rsidRPr="00A07C45">
        <w:rPr>
          <w:rFonts w:asciiTheme="majorBidi" w:hAnsiTheme="majorBidi" w:cstheme="majorBidi"/>
          <w:sz w:val="24"/>
          <w:szCs w:val="24"/>
        </w:rPr>
        <w:t xml:space="preserve">Nilai </w:t>
      </w:r>
      <w:r w:rsidRPr="00A07C45">
        <w:rPr>
          <w:rFonts w:asciiTheme="majorBidi" w:hAnsiTheme="majorBidi" w:cstheme="majorBidi"/>
          <w:i/>
          <w:iCs/>
          <w:sz w:val="24"/>
          <w:szCs w:val="24"/>
        </w:rPr>
        <w:t xml:space="preserve">R </w:t>
      </w:r>
      <w:proofErr w:type="spellStart"/>
      <w:r w:rsidRPr="00A07C45">
        <w:rPr>
          <w:rFonts w:asciiTheme="majorBidi" w:hAnsiTheme="majorBidi" w:cstheme="majorBidi"/>
          <w:i/>
          <w:iCs/>
          <w:sz w:val="24"/>
          <w:szCs w:val="24"/>
        </w:rPr>
        <w:t>Square</w:t>
      </w:r>
      <w:proofErr w:type="spellEnd"/>
      <w:r w:rsidRPr="00A07C45">
        <w:rPr>
          <w:rFonts w:asciiTheme="majorBidi" w:hAnsiTheme="majorBidi" w:cstheme="majorBidi"/>
          <w:sz w:val="24"/>
          <w:szCs w:val="24"/>
        </w:rPr>
        <w:t xml:space="preserve"> juga menjelaskan variasi dari variabel eksogen terhadap variabel endogennya. Kekuatan penjelasan variasi tersebut dibagi ke </w:t>
      </w:r>
      <w:r w:rsidRPr="00A07C45">
        <w:rPr>
          <w:rFonts w:asciiTheme="majorBidi" w:hAnsiTheme="majorBidi" w:cstheme="majorBidi"/>
          <w:sz w:val="24"/>
          <w:szCs w:val="24"/>
        </w:rPr>
        <w:lastRenderedPageBreak/>
        <w:t xml:space="preserve">beberapa kriteria yakni </w:t>
      </w:r>
      <w:r w:rsidRPr="00A07C45">
        <w:rPr>
          <w:rFonts w:asciiTheme="majorBidi" w:hAnsiTheme="majorBidi" w:cstheme="majorBidi"/>
          <w:i/>
          <w:iCs/>
          <w:sz w:val="24"/>
          <w:szCs w:val="24"/>
        </w:rPr>
        <w:t xml:space="preserve">R </w:t>
      </w:r>
      <w:proofErr w:type="spellStart"/>
      <w:r w:rsidRPr="00A07C45">
        <w:rPr>
          <w:rFonts w:asciiTheme="majorBidi" w:hAnsiTheme="majorBidi" w:cstheme="majorBidi"/>
          <w:i/>
          <w:iCs/>
          <w:sz w:val="24"/>
          <w:szCs w:val="24"/>
        </w:rPr>
        <w:t>Square</w:t>
      </w:r>
      <w:proofErr w:type="spellEnd"/>
      <w:r w:rsidRPr="00A07C45">
        <w:rPr>
          <w:rFonts w:asciiTheme="majorBidi" w:hAnsiTheme="majorBidi" w:cstheme="majorBidi"/>
          <w:sz w:val="24"/>
          <w:szCs w:val="24"/>
        </w:rPr>
        <w:t xml:space="preserve"> sebesar 0,67 artinya kuat, 0,33 artinya moderat, dan 0,19 artinya lemah.</w:t>
      </w:r>
    </w:p>
    <w:p w14:paraId="4C49BE36" w14:textId="00C65CB2" w:rsidR="004E1410" w:rsidRPr="00A07C45" w:rsidRDefault="00DD3C45" w:rsidP="00E57615">
      <w:pPr>
        <w:pStyle w:val="DaftarParagraf"/>
        <w:numPr>
          <w:ilvl w:val="0"/>
          <w:numId w:val="5"/>
        </w:numPr>
        <w:spacing w:after="0" w:line="480" w:lineRule="auto"/>
        <w:ind w:left="709" w:hanging="283"/>
        <w:jc w:val="both"/>
        <w:rPr>
          <w:rFonts w:asciiTheme="majorBidi" w:hAnsiTheme="majorBidi" w:cstheme="majorBidi"/>
          <w:i/>
          <w:iCs/>
          <w:sz w:val="24"/>
          <w:szCs w:val="24"/>
        </w:rPr>
      </w:pPr>
      <w:proofErr w:type="spellStart"/>
      <w:r w:rsidRPr="00A07C45">
        <w:rPr>
          <w:rFonts w:asciiTheme="majorBidi" w:hAnsiTheme="majorBidi" w:cstheme="majorBidi"/>
          <w:i/>
          <w:iCs/>
          <w:sz w:val="24"/>
          <w:szCs w:val="24"/>
        </w:rPr>
        <w:t>Effect</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Size</w:t>
      </w:r>
      <w:proofErr w:type="spellEnd"/>
      <w:r w:rsidRPr="00A07C45">
        <w:rPr>
          <w:rFonts w:asciiTheme="majorBidi" w:hAnsiTheme="majorBidi" w:cstheme="majorBidi"/>
          <w:i/>
          <w:iCs/>
          <w:sz w:val="24"/>
          <w:szCs w:val="24"/>
        </w:rPr>
        <w:t xml:space="preserve"> (F</w:t>
      </w:r>
      <w:r w:rsidR="00D96307">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Square</w:t>
      </w:r>
      <w:proofErr w:type="spellEnd"/>
      <w:r w:rsidRPr="00A07C45">
        <w:rPr>
          <w:rFonts w:asciiTheme="majorBidi" w:hAnsiTheme="majorBidi" w:cstheme="majorBidi"/>
          <w:i/>
          <w:iCs/>
          <w:sz w:val="24"/>
          <w:szCs w:val="24"/>
        </w:rPr>
        <w:t>)</w:t>
      </w:r>
    </w:p>
    <w:p w14:paraId="628DA8C7" w14:textId="6F613F4D" w:rsidR="00DD3C45" w:rsidRPr="00A07C45" w:rsidRDefault="00D96307" w:rsidP="00D96307">
      <w:pPr>
        <w:pStyle w:val="DaftarParagraf"/>
        <w:spacing w:after="0" w:line="480" w:lineRule="auto"/>
        <w:ind w:left="709"/>
        <w:jc w:val="both"/>
        <w:rPr>
          <w:rFonts w:asciiTheme="majorBidi" w:hAnsiTheme="majorBidi" w:cstheme="majorBidi"/>
          <w:i/>
          <w:iCs/>
          <w:sz w:val="24"/>
          <w:szCs w:val="24"/>
        </w:rPr>
      </w:pPr>
      <w:r w:rsidRPr="00D96307">
        <w:rPr>
          <w:rFonts w:asciiTheme="majorBidi" w:hAnsiTheme="majorBidi" w:cstheme="majorBidi"/>
          <w:sz w:val="24"/>
          <w:szCs w:val="24"/>
        </w:rPr>
        <w:t xml:space="preserve">Uji </w:t>
      </w:r>
      <w:proofErr w:type="spellStart"/>
      <w:r w:rsidRPr="00D96307">
        <w:rPr>
          <w:rFonts w:asciiTheme="majorBidi" w:hAnsiTheme="majorBidi" w:cstheme="majorBidi"/>
          <w:i/>
          <w:iCs/>
          <w:sz w:val="24"/>
          <w:szCs w:val="24"/>
        </w:rPr>
        <w:t>effect</w:t>
      </w:r>
      <w:proofErr w:type="spellEnd"/>
      <w:r w:rsidRPr="00D96307">
        <w:rPr>
          <w:rFonts w:asciiTheme="majorBidi" w:hAnsiTheme="majorBidi" w:cstheme="majorBidi"/>
          <w:i/>
          <w:iCs/>
          <w:sz w:val="24"/>
          <w:szCs w:val="24"/>
        </w:rPr>
        <w:t xml:space="preserve"> </w:t>
      </w:r>
      <w:proofErr w:type="spellStart"/>
      <w:r w:rsidRPr="00D96307">
        <w:rPr>
          <w:rFonts w:asciiTheme="majorBidi" w:hAnsiTheme="majorBidi" w:cstheme="majorBidi"/>
          <w:i/>
          <w:iCs/>
          <w:sz w:val="24"/>
          <w:szCs w:val="24"/>
        </w:rPr>
        <w:t>size</w:t>
      </w:r>
      <w:proofErr w:type="spellEnd"/>
      <w:r w:rsidRPr="00D96307">
        <w:rPr>
          <w:rFonts w:asciiTheme="majorBidi" w:hAnsiTheme="majorBidi" w:cstheme="majorBidi"/>
          <w:sz w:val="24"/>
          <w:szCs w:val="24"/>
        </w:rPr>
        <w:t xml:space="preserve"> bertujuan untuk menilai perubahan </w:t>
      </w:r>
      <w:r w:rsidRPr="00D96307">
        <w:rPr>
          <w:rFonts w:asciiTheme="majorBidi" w:hAnsiTheme="majorBidi" w:cstheme="majorBidi"/>
          <w:i/>
          <w:iCs/>
          <w:sz w:val="24"/>
          <w:szCs w:val="24"/>
        </w:rPr>
        <w:t xml:space="preserve">R </w:t>
      </w:r>
      <w:proofErr w:type="spellStart"/>
      <w:r w:rsidRPr="00D96307">
        <w:rPr>
          <w:rFonts w:asciiTheme="majorBidi" w:hAnsiTheme="majorBidi" w:cstheme="majorBidi"/>
          <w:i/>
          <w:iCs/>
          <w:sz w:val="24"/>
          <w:szCs w:val="24"/>
        </w:rPr>
        <w:t>Square</w:t>
      </w:r>
      <w:proofErr w:type="spellEnd"/>
      <w:r w:rsidRPr="00D96307">
        <w:rPr>
          <w:rFonts w:asciiTheme="majorBidi" w:hAnsiTheme="majorBidi" w:cstheme="majorBidi"/>
          <w:sz w:val="24"/>
          <w:szCs w:val="24"/>
        </w:rPr>
        <w:t xml:space="preserve"> pada variabel endogen, yang menggambarkan pengaruh </w:t>
      </w:r>
      <w:proofErr w:type="spellStart"/>
      <w:r w:rsidRPr="00D96307">
        <w:rPr>
          <w:rFonts w:asciiTheme="majorBidi" w:hAnsiTheme="majorBidi" w:cstheme="majorBidi"/>
          <w:sz w:val="24"/>
          <w:szCs w:val="24"/>
        </w:rPr>
        <w:t>konstruk</w:t>
      </w:r>
      <w:proofErr w:type="spellEnd"/>
      <w:r w:rsidRPr="00D96307">
        <w:rPr>
          <w:rFonts w:asciiTheme="majorBidi" w:hAnsiTheme="majorBidi" w:cstheme="majorBidi"/>
          <w:sz w:val="24"/>
          <w:szCs w:val="24"/>
        </w:rPr>
        <w:t xml:space="preserve"> eksogen terhadap endogen dalam konteks substantif. Nilai </w:t>
      </w:r>
      <w:r w:rsidRPr="00D96307">
        <w:rPr>
          <w:rFonts w:asciiTheme="majorBidi" w:hAnsiTheme="majorBidi" w:cstheme="majorBidi"/>
          <w:i/>
          <w:iCs/>
          <w:sz w:val="24"/>
          <w:szCs w:val="24"/>
        </w:rPr>
        <w:t xml:space="preserve">f </w:t>
      </w:r>
      <w:proofErr w:type="spellStart"/>
      <w:r w:rsidRPr="00D96307">
        <w:rPr>
          <w:rFonts w:asciiTheme="majorBidi" w:hAnsiTheme="majorBidi" w:cstheme="majorBidi"/>
          <w:i/>
          <w:iCs/>
          <w:sz w:val="24"/>
          <w:szCs w:val="24"/>
        </w:rPr>
        <w:t>square</w:t>
      </w:r>
      <w:proofErr w:type="spellEnd"/>
      <w:r w:rsidRPr="00D96307">
        <w:rPr>
          <w:rFonts w:asciiTheme="majorBidi" w:hAnsiTheme="majorBidi" w:cstheme="majorBidi"/>
          <w:sz w:val="24"/>
          <w:szCs w:val="24"/>
        </w:rPr>
        <w:t xml:space="preserve"> sebesar 0,02 menunjukkan pengaruh kecil, 0,15 pengaruh sedang, dan 0,35 pengaruh besar</w:t>
      </w:r>
      <w:r>
        <w:rPr>
          <w:rFonts w:asciiTheme="majorBidi" w:hAnsiTheme="majorBidi" w:cstheme="majorBidi"/>
          <w:sz w:val="24"/>
          <w:szCs w:val="24"/>
        </w:rPr>
        <w:t>.</w:t>
      </w:r>
    </w:p>
    <w:p w14:paraId="50EA9F43" w14:textId="53ECA827" w:rsidR="00BA7F9A" w:rsidRPr="00A07C45" w:rsidRDefault="00CB5FC1" w:rsidP="00BA7F9A">
      <w:pPr>
        <w:pStyle w:val="Judul3"/>
        <w:spacing w:line="480" w:lineRule="auto"/>
      </w:pPr>
      <w:bookmarkStart w:id="57" w:name="_Toc206532020"/>
      <w:r w:rsidRPr="00A07C45">
        <w:t>3.6.3</w:t>
      </w:r>
      <w:r w:rsidR="00D12B92" w:rsidRPr="00A07C45">
        <w:tab/>
        <w:t>Pengujian Hipotesis</w:t>
      </w:r>
      <w:bookmarkEnd w:id="57"/>
    </w:p>
    <w:p w14:paraId="2E263DFA" w14:textId="7520E349" w:rsidR="00D12B92" w:rsidRPr="00A07C45" w:rsidRDefault="007959EF" w:rsidP="007959EF">
      <w:pPr>
        <w:spacing w:after="0" w:line="480" w:lineRule="auto"/>
        <w:ind w:firstLine="720"/>
        <w:jc w:val="both"/>
        <w:rPr>
          <w:rFonts w:asciiTheme="majorBidi" w:hAnsiTheme="majorBidi" w:cstheme="majorBidi"/>
          <w:sz w:val="24"/>
          <w:szCs w:val="24"/>
        </w:rPr>
      </w:pPr>
      <w:r w:rsidRPr="007959EF">
        <w:rPr>
          <w:rFonts w:asciiTheme="majorBidi" w:hAnsiTheme="majorBidi" w:cstheme="majorBidi"/>
          <w:sz w:val="24"/>
          <w:szCs w:val="24"/>
        </w:rPr>
        <w:t xml:space="preserve">Tahap akhir dalam evaluasi model struktural dilakukan dengan menganalisis nilai signifikansi </w:t>
      </w:r>
      <w:r w:rsidRPr="007959EF">
        <w:rPr>
          <w:rFonts w:asciiTheme="majorBidi" w:hAnsiTheme="majorBidi" w:cstheme="majorBidi"/>
          <w:i/>
          <w:iCs/>
          <w:sz w:val="24"/>
          <w:szCs w:val="24"/>
        </w:rPr>
        <w:t>P-</w:t>
      </w:r>
      <w:proofErr w:type="spellStart"/>
      <w:r w:rsidRPr="007959EF">
        <w:rPr>
          <w:rFonts w:asciiTheme="majorBidi" w:hAnsiTheme="majorBidi" w:cstheme="majorBidi"/>
          <w:i/>
          <w:iCs/>
          <w:sz w:val="24"/>
          <w:szCs w:val="24"/>
        </w:rPr>
        <w:t>value</w:t>
      </w:r>
      <w:proofErr w:type="spellEnd"/>
      <w:r w:rsidRPr="007959EF">
        <w:rPr>
          <w:rFonts w:asciiTheme="majorBidi" w:hAnsiTheme="majorBidi" w:cstheme="majorBidi"/>
          <w:sz w:val="24"/>
          <w:szCs w:val="24"/>
        </w:rPr>
        <w:t xml:space="preserve"> untuk mengetahui pengaruh </w:t>
      </w:r>
      <w:proofErr w:type="spellStart"/>
      <w:r w:rsidRPr="007959EF">
        <w:rPr>
          <w:rFonts w:asciiTheme="majorBidi" w:hAnsiTheme="majorBidi" w:cstheme="majorBidi"/>
          <w:sz w:val="24"/>
          <w:szCs w:val="24"/>
        </w:rPr>
        <w:t>antarvariabel</w:t>
      </w:r>
      <w:proofErr w:type="spellEnd"/>
      <w:r w:rsidRPr="007959EF">
        <w:rPr>
          <w:rFonts w:asciiTheme="majorBidi" w:hAnsiTheme="majorBidi" w:cstheme="majorBidi"/>
          <w:sz w:val="24"/>
          <w:szCs w:val="24"/>
        </w:rPr>
        <w:t xml:space="preserve"> sesuai hipotesis yang dirumuskan melalui prosedur </w:t>
      </w:r>
      <w:proofErr w:type="spellStart"/>
      <w:r w:rsidRPr="007959EF">
        <w:rPr>
          <w:rFonts w:asciiTheme="majorBidi" w:hAnsiTheme="majorBidi" w:cstheme="majorBidi"/>
          <w:i/>
          <w:iCs/>
          <w:sz w:val="24"/>
          <w:szCs w:val="24"/>
        </w:rPr>
        <w:t>resampling</w:t>
      </w:r>
      <w:proofErr w:type="spellEnd"/>
      <w:r w:rsidRPr="007959EF">
        <w:rPr>
          <w:rFonts w:asciiTheme="majorBidi" w:hAnsiTheme="majorBidi" w:cstheme="majorBidi"/>
          <w:sz w:val="24"/>
          <w:szCs w:val="24"/>
        </w:rPr>
        <w:t xml:space="preserve">. Hubungan antara variabel independen dan dependen dapat dijelaskan melalui uji hipotesis dengan mengacu pada nilai </w:t>
      </w:r>
      <w:r w:rsidRPr="007959EF">
        <w:rPr>
          <w:rFonts w:asciiTheme="majorBidi" w:hAnsiTheme="majorBidi" w:cstheme="majorBidi"/>
          <w:i/>
          <w:iCs/>
          <w:sz w:val="24"/>
          <w:szCs w:val="24"/>
        </w:rPr>
        <w:t>P-</w:t>
      </w:r>
      <w:proofErr w:type="spellStart"/>
      <w:r w:rsidRPr="007959EF">
        <w:rPr>
          <w:rFonts w:asciiTheme="majorBidi" w:hAnsiTheme="majorBidi" w:cstheme="majorBidi"/>
          <w:i/>
          <w:iCs/>
          <w:sz w:val="24"/>
          <w:szCs w:val="24"/>
        </w:rPr>
        <w:t>value</w:t>
      </w:r>
      <w:proofErr w:type="spellEnd"/>
      <w:r w:rsidRPr="007959EF">
        <w:rPr>
          <w:rFonts w:asciiTheme="majorBidi" w:hAnsiTheme="majorBidi" w:cstheme="majorBidi"/>
          <w:sz w:val="24"/>
          <w:szCs w:val="24"/>
        </w:rPr>
        <w:t xml:space="preserve">. Tingkat signifikansi yang umum digunakan adalah 0,10 (10%), 0,05 (5%), dan 0,01 (1%) </w:t>
      </w:r>
      <w:r w:rsidR="00D12B92" w:rsidRPr="00A07C45">
        <w:rPr>
          <w:rFonts w:asciiTheme="majorBidi" w:hAnsiTheme="majorBidi" w:cstheme="majorBidi"/>
          <w:sz w:val="24"/>
          <w:szCs w:val="24"/>
        </w:rPr>
        <w:t xml:space="preserve">(Ghozali dan </w:t>
      </w:r>
      <w:proofErr w:type="spellStart"/>
      <w:r w:rsidR="00D12B92" w:rsidRPr="00A07C45">
        <w:rPr>
          <w:rFonts w:asciiTheme="majorBidi" w:hAnsiTheme="majorBidi" w:cstheme="majorBidi"/>
          <w:sz w:val="24"/>
          <w:szCs w:val="24"/>
        </w:rPr>
        <w:t>Latan</w:t>
      </w:r>
      <w:proofErr w:type="spellEnd"/>
      <w:r w:rsidR="00D12B92" w:rsidRPr="00A07C45">
        <w:rPr>
          <w:rFonts w:asciiTheme="majorBidi" w:hAnsiTheme="majorBidi" w:cstheme="majorBidi"/>
          <w:sz w:val="24"/>
          <w:szCs w:val="24"/>
        </w:rPr>
        <w:t>, 2014)</w:t>
      </w:r>
      <w:r>
        <w:rPr>
          <w:rFonts w:asciiTheme="majorBidi" w:hAnsiTheme="majorBidi" w:cstheme="majorBidi"/>
          <w:sz w:val="24"/>
          <w:szCs w:val="24"/>
        </w:rPr>
        <w:t xml:space="preserve">. </w:t>
      </w:r>
      <w:r w:rsidRPr="007959EF">
        <w:rPr>
          <w:rFonts w:asciiTheme="majorBidi" w:hAnsiTheme="majorBidi" w:cstheme="majorBidi"/>
          <w:sz w:val="24"/>
          <w:szCs w:val="24"/>
        </w:rPr>
        <w:t xml:space="preserve">Dalam penelitian ini, digunakan batas signifikansi </w:t>
      </w:r>
      <w:r w:rsidRPr="007959EF">
        <w:rPr>
          <w:rFonts w:asciiTheme="majorBidi" w:hAnsiTheme="majorBidi" w:cstheme="majorBidi"/>
          <w:i/>
          <w:iCs/>
          <w:sz w:val="24"/>
          <w:szCs w:val="24"/>
        </w:rPr>
        <w:t>P-</w:t>
      </w:r>
      <w:proofErr w:type="spellStart"/>
      <w:r w:rsidRPr="007959EF">
        <w:rPr>
          <w:rFonts w:asciiTheme="majorBidi" w:hAnsiTheme="majorBidi" w:cstheme="majorBidi"/>
          <w:i/>
          <w:iCs/>
          <w:sz w:val="24"/>
          <w:szCs w:val="24"/>
        </w:rPr>
        <w:t>value</w:t>
      </w:r>
      <w:proofErr w:type="spellEnd"/>
      <w:r w:rsidRPr="007959EF">
        <w:rPr>
          <w:rFonts w:asciiTheme="majorBidi" w:hAnsiTheme="majorBidi" w:cstheme="majorBidi"/>
          <w:sz w:val="24"/>
          <w:szCs w:val="24"/>
        </w:rPr>
        <w:t xml:space="preserve"> sebesar 0,05 atau 5%, yang berar</w:t>
      </w:r>
      <w:r>
        <w:rPr>
          <w:rFonts w:asciiTheme="majorBidi" w:hAnsiTheme="majorBidi" w:cstheme="majorBidi"/>
          <w:sz w:val="24"/>
          <w:szCs w:val="24"/>
        </w:rPr>
        <w:t>ti:</w:t>
      </w:r>
    </w:p>
    <w:p w14:paraId="2AC97CD3" w14:textId="693FD448" w:rsidR="00D12B92" w:rsidRPr="00A07C45" w:rsidRDefault="00D12B92" w:rsidP="00F150FF">
      <w:pPr>
        <w:spacing w:after="0" w:line="480" w:lineRule="auto"/>
        <w:ind w:firstLine="720"/>
        <w:jc w:val="both"/>
        <w:rPr>
          <w:rFonts w:asciiTheme="majorBidi" w:hAnsiTheme="majorBidi" w:cstheme="majorBidi"/>
          <w:sz w:val="24"/>
          <w:szCs w:val="24"/>
        </w:rPr>
      </w:pPr>
      <w:r w:rsidRPr="00CE7B56">
        <w:rPr>
          <w:rFonts w:asciiTheme="majorBidi" w:hAnsiTheme="majorBidi" w:cstheme="majorBidi"/>
          <w:i/>
          <w:iCs/>
          <w:sz w:val="24"/>
          <w:szCs w:val="24"/>
        </w:rPr>
        <w:t>P-</w:t>
      </w:r>
      <w:proofErr w:type="spellStart"/>
      <w:r w:rsidRPr="00CE7B56">
        <w:rPr>
          <w:rFonts w:asciiTheme="majorBidi" w:hAnsiTheme="majorBidi" w:cstheme="majorBidi"/>
          <w:i/>
          <w:iCs/>
          <w:sz w:val="24"/>
          <w:szCs w:val="24"/>
        </w:rPr>
        <w:t>value</w:t>
      </w:r>
      <w:proofErr w:type="spellEnd"/>
      <w:r w:rsidRPr="00A07C45">
        <w:rPr>
          <w:rFonts w:asciiTheme="majorBidi" w:hAnsiTheme="majorBidi" w:cstheme="majorBidi"/>
          <w:sz w:val="24"/>
          <w:szCs w:val="24"/>
        </w:rPr>
        <w:t xml:space="preserve"> ≥ 0,05, maka hipotesis ditolak</w:t>
      </w:r>
      <w:r w:rsidR="002B46CB">
        <w:rPr>
          <w:rFonts w:asciiTheme="majorBidi" w:hAnsiTheme="majorBidi" w:cstheme="majorBidi"/>
          <w:sz w:val="24"/>
          <w:szCs w:val="24"/>
        </w:rPr>
        <w:t>.</w:t>
      </w:r>
    </w:p>
    <w:p w14:paraId="642524F5" w14:textId="50BFCC09" w:rsidR="00AD62F3" w:rsidRPr="00A07C45" w:rsidRDefault="00D12B92" w:rsidP="00E2645F">
      <w:pPr>
        <w:spacing w:after="0" w:line="480" w:lineRule="auto"/>
        <w:ind w:firstLine="720"/>
        <w:jc w:val="both"/>
        <w:rPr>
          <w:rFonts w:asciiTheme="majorBidi" w:hAnsiTheme="majorBidi" w:cstheme="majorBidi"/>
          <w:sz w:val="24"/>
          <w:szCs w:val="24"/>
        </w:rPr>
      </w:pPr>
      <w:r w:rsidRPr="00CE7B56">
        <w:rPr>
          <w:rFonts w:asciiTheme="majorBidi" w:hAnsiTheme="majorBidi" w:cstheme="majorBidi"/>
          <w:i/>
          <w:iCs/>
          <w:sz w:val="24"/>
          <w:szCs w:val="24"/>
        </w:rPr>
        <w:t>P-</w:t>
      </w:r>
      <w:proofErr w:type="spellStart"/>
      <w:r w:rsidRPr="00CE7B56">
        <w:rPr>
          <w:rFonts w:asciiTheme="majorBidi" w:hAnsiTheme="majorBidi" w:cstheme="majorBidi"/>
          <w:i/>
          <w:iCs/>
          <w:sz w:val="24"/>
          <w:szCs w:val="24"/>
        </w:rPr>
        <w:t>value</w:t>
      </w:r>
      <w:proofErr w:type="spellEnd"/>
      <w:r w:rsidRPr="00A07C45">
        <w:rPr>
          <w:rFonts w:asciiTheme="majorBidi" w:hAnsiTheme="majorBidi" w:cstheme="majorBidi"/>
          <w:sz w:val="24"/>
          <w:szCs w:val="24"/>
        </w:rPr>
        <w:t xml:space="preserve"> ≤ 0,05, maka </w:t>
      </w:r>
      <w:r w:rsidR="004E1410" w:rsidRPr="00A07C45">
        <w:rPr>
          <w:rFonts w:asciiTheme="majorBidi" w:hAnsiTheme="majorBidi" w:cstheme="majorBidi"/>
          <w:sz w:val="24"/>
          <w:szCs w:val="24"/>
        </w:rPr>
        <w:t>hipotesis</w:t>
      </w:r>
      <w:r w:rsidRPr="00A07C45">
        <w:rPr>
          <w:rFonts w:asciiTheme="majorBidi" w:hAnsiTheme="majorBidi" w:cstheme="majorBidi"/>
          <w:sz w:val="24"/>
          <w:szCs w:val="24"/>
        </w:rPr>
        <w:t xml:space="preserve"> diterima</w:t>
      </w:r>
      <w:r w:rsidR="002B46CB">
        <w:rPr>
          <w:rFonts w:asciiTheme="majorBidi" w:hAnsiTheme="majorBidi" w:cstheme="majorBidi"/>
          <w:sz w:val="24"/>
          <w:szCs w:val="24"/>
        </w:rPr>
        <w:t>.</w:t>
      </w:r>
    </w:p>
    <w:p w14:paraId="648C329A" w14:textId="77777777" w:rsidR="001308F0" w:rsidRDefault="001308F0" w:rsidP="00E2645F">
      <w:pPr>
        <w:spacing w:after="0" w:line="480" w:lineRule="auto"/>
        <w:ind w:firstLine="720"/>
        <w:jc w:val="both"/>
        <w:rPr>
          <w:rFonts w:asciiTheme="majorBidi" w:hAnsiTheme="majorBidi" w:cstheme="majorBidi"/>
          <w:sz w:val="24"/>
          <w:szCs w:val="24"/>
        </w:rPr>
      </w:pPr>
    </w:p>
    <w:p w14:paraId="752314E8" w14:textId="77777777" w:rsidR="007959EF" w:rsidRPr="00A07C45" w:rsidRDefault="007959EF" w:rsidP="00E2645F">
      <w:pPr>
        <w:spacing w:after="0" w:line="480" w:lineRule="auto"/>
        <w:ind w:firstLine="720"/>
        <w:jc w:val="both"/>
        <w:rPr>
          <w:rFonts w:asciiTheme="majorBidi" w:hAnsiTheme="majorBidi" w:cstheme="majorBidi"/>
          <w:sz w:val="24"/>
          <w:szCs w:val="24"/>
        </w:rPr>
      </w:pPr>
    </w:p>
    <w:p w14:paraId="0695FBC9" w14:textId="77777777" w:rsidR="009B7695" w:rsidRDefault="00AD62F3" w:rsidP="00892D7A">
      <w:pPr>
        <w:pStyle w:val="Judul1"/>
        <w:spacing w:before="0" w:line="480" w:lineRule="auto"/>
        <w:jc w:val="center"/>
        <w:rPr>
          <w:sz w:val="24"/>
          <w:szCs w:val="24"/>
        </w:rPr>
      </w:pPr>
      <w:bookmarkStart w:id="58" w:name="_Toc206532021"/>
      <w:r w:rsidRPr="00A07C45">
        <w:rPr>
          <w:sz w:val="24"/>
          <w:szCs w:val="24"/>
        </w:rPr>
        <w:lastRenderedPageBreak/>
        <w:t>BAB IV</w:t>
      </w:r>
      <w:bookmarkEnd w:id="58"/>
      <w:r w:rsidR="00A9598F" w:rsidRPr="00A07C45">
        <w:rPr>
          <w:sz w:val="24"/>
          <w:szCs w:val="24"/>
        </w:rPr>
        <w:t xml:space="preserve"> </w:t>
      </w:r>
    </w:p>
    <w:p w14:paraId="492F5B02" w14:textId="6D37892A" w:rsidR="00AD62F3" w:rsidRPr="00A07C45" w:rsidRDefault="00AD62F3" w:rsidP="00892D7A">
      <w:pPr>
        <w:pStyle w:val="Judul1"/>
        <w:spacing w:before="0" w:line="480" w:lineRule="auto"/>
        <w:jc w:val="center"/>
        <w:rPr>
          <w:sz w:val="24"/>
          <w:szCs w:val="24"/>
        </w:rPr>
      </w:pPr>
      <w:bookmarkStart w:id="59" w:name="_Toc206532022"/>
      <w:r w:rsidRPr="00A07C45">
        <w:rPr>
          <w:sz w:val="24"/>
          <w:szCs w:val="24"/>
        </w:rPr>
        <w:t>HASIL DAN PEMBAHASAN</w:t>
      </w:r>
      <w:bookmarkEnd w:id="59"/>
    </w:p>
    <w:p w14:paraId="28BF0603" w14:textId="3778BB94" w:rsidR="001308F0" w:rsidRPr="00A07C45" w:rsidRDefault="00AD62F3" w:rsidP="00892D7A">
      <w:pPr>
        <w:pStyle w:val="Judul2"/>
        <w:spacing w:before="0" w:line="480" w:lineRule="auto"/>
        <w:ind w:left="709" w:hanging="709"/>
        <w:rPr>
          <w:b/>
          <w:bCs/>
        </w:rPr>
      </w:pPr>
      <w:bookmarkStart w:id="60" w:name="_Toc206532023"/>
      <w:r w:rsidRPr="00A07C45">
        <w:rPr>
          <w:b/>
          <w:bCs/>
        </w:rPr>
        <w:t xml:space="preserve">4.1 </w:t>
      </w:r>
      <w:r w:rsidR="00892D7A" w:rsidRPr="00A07C45">
        <w:rPr>
          <w:b/>
          <w:bCs/>
        </w:rPr>
        <w:tab/>
      </w:r>
      <w:r w:rsidRPr="00A07C45">
        <w:rPr>
          <w:b/>
          <w:bCs/>
        </w:rPr>
        <w:t>Karakteristik Responden</w:t>
      </w:r>
      <w:bookmarkEnd w:id="60"/>
    </w:p>
    <w:p w14:paraId="2EBD7E6F" w14:textId="53DBB616" w:rsidR="00E12F37" w:rsidRPr="00A07C45" w:rsidRDefault="00D00CEC" w:rsidP="00D00CEC">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J</w:t>
      </w:r>
      <w:r w:rsidR="00E12F37" w:rsidRPr="00A07C45">
        <w:rPr>
          <w:rFonts w:asciiTheme="majorBidi" w:hAnsiTheme="majorBidi" w:cstheme="majorBidi"/>
          <w:sz w:val="24"/>
          <w:szCs w:val="24"/>
        </w:rPr>
        <w:t xml:space="preserve">umlah responden dalam riset </w:t>
      </w:r>
      <w:r w:rsidRPr="00A07C45">
        <w:rPr>
          <w:rFonts w:asciiTheme="majorBidi" w:hAnsiTheme="majorBidi" w:cstheme="majorBidi"/>
          <w:sz w:val="24"/>
          <w:szCs w:val="24"/>
        </w:rPr>
        <w:t>ini adalah</w:t>
      </w:r>
      <w:r w:rsidR="00340C36">
        <w:rPr>
          <w:rFonts w:asciiTheme="majorBidi" w:hAnsiTheme="majorBidi" w:cstheme="majorBidi"/>
          <w:sz w:val="24"/>
          <w:szCs w:val="24"/>
        </w:rPr>
        <w:t xml:space="preserve"> </w:t>
      </w:r>
      <w:r w:rsidR="00E12F37" w:rsidRPr="00A07C45">
        <w:rPr>
          <w:rFonts w:asciiTheme="majorBidi" w:hAnsiTheme="majorBidi" w:cstheme="majorBidi"/>
          <w:sz w:val="24"/>
          <w:szCs w:val="24"/>
        </w:rPr>
        <w:t>200 orang, yang di</w:t>
      </w:r>
      <w:r w:rsidRPr="00A07C45">
        <w:rPr>
          <w:rFonts w:asciiTheme="majorBidi" w:hAnsiTheme="majorBidi" w:cstheme="majorBidi"/>
          <w:sz w:val="24"/>
          <w:szCs w:val="24"/>
        </w:rPr>
        <w:t xml:space="preserve">tentukan berdasarkan perhitungan dengan </w:t>
      </w:r>
      <w:r w:rsidR="00E12F37" w:rsidRPr="00A07C45">
        <w:rPr>
          <w:rFonts w:asciiTheme="majorBidi" w:hAnsiTheme="majorBidi" w:cstheme="majorBidi"/>
          <w:sz w:val="24"/>
          <w:szCs w:val="24"/>
        </w:rPr>
        <w:t xml:space="preserve">menggunakan rumus </w:t>
      </w:r>
      <w:proofErr w:type="spellStart"/>
      <w:r w:rsidR="00E12F37" w:rsidRPr="00A07C45">
        <w:rPr>
          <w:rFonts w:asciiTheme="majorBidi" w:hAnsiTheme="majorBidi" w:cstheme="majorBidi"/>
          <w:sz w:val="24"/>
          <w:szCs w:val="24"/>
        </w:rPr>
        <w:t>Slovin</w:t>
      </w:r>
      <w:proofErr w:type="spellEnd"/>
      <w:r w:rsidR="00E12F37" w:rsidRPr="00A07C45">
        <w:rPr>
          <w:rFonts w:asciiTheme="majorBidi" w:hAnsiTheme="majorBidi" w:cstheme="majorBidi"/>
          <w:sz w:val="24"/>
          <w:szCs w:val="24"/>
        </w:rPr>
        <w:t>. Adapun responden dalam penelitian ini adalah</w:t>
      </w:r>
      <w:r w:rsidR="0085448D" w:rsidRPr="00A07C45">
        <w:rPr>
          <w:rFonts w:asciiTheme="majorBidi" w:hAnsiTheme="majorBidi" w:cstheme="majorBidi"/>
          <w:sz w:val="24"/>
          <w:szCs w:val="24"/>
        </w:rPr>
        <w:t xml:space="preserve"> wajib pajak UMKM aktif yang terdaftar di KPP Pratama Samarinda Ulu</w:t>
      </w:r>
      <w:r w:rsidR="00E12F37" w:rsidRPr="00A07C45">
        <w:rPr>
          <w:rFonts w:asciiTheme="majorBidi" w:hAnsiTheme="majorBidi" w:cstheme="majorBidi"/>
          <w:sz w:val="24"/>
          <w:szCs w:val="24"/>
        </w:rPr>
        <w:t xml:space="preserve">. Data dikumpulkan dengan cara menyebarkan kuesioner secara langsung, melalui </w:t>
      </w:r>
      <w:r w:rsidR="00E12F37" w:rsidRPr="00A07C45">
        <w:rPr>
          <w:rFonts w:asciiTheme="majorBidi" w:hAnsiTheme="majorBidi" w:cstheme="majorBidi"/>
          <w:i/>
          <w:iCs/>
          <w:sz w:val="24"/>
          <w:szCs w:val="24"/>
        </w:rPr>
        <w:t xml:space="preserve">Google </w:t>
      </w:r>
      <w:proofErr w:type="spellStart"/>
      <w:r w:rsidR="00E12F37" w:rsidRPr="00A07C45">
        <w:rPr>
          <w:rFonts w:asciiTheme="majorBidi" w:hAnsiTheme="majorBidi" w:cstheme="majorBidi"/>
          <w:i/>
          <w:iCs/>
          <w:sz w:val="24"/>
          <w:szCs w:val="24"/>
        </w:rPr>
        <w:t>Form</w:t>
      </w:r>
      <w:proofErr w:type="spellEnd"/>
      <w:r w:rsidR="00E12F37" w:rsidRPr="00A07C45">
        <w:rPr>
          <w:rFonts w:asciiTheme="majorBidi" w:hAnsiTheme="majorBidi" w:cstheme="majorBidi"/>
          <w:sz w:val="24"/>
          <w:szCs w:val="24"/>
        </w:rPr>
        <w:t xml:space="preserve"> dan mengunjungi responden secara tatap muka. </w:t>
      </w:r>
    </w:p>
    <w:p w14:paraId="01FF9651" w14:textId="525E7442" w:rsidR="005D264B" w:rsidRPr="00A07C45" w:rsidRDefault="00352071" w:rsidP="005D264B">
      <w:pPr>
        <w:spacing w:line="480" w:lineRule="auto"/>
        <w:ind w:firstLine="720"/>
        <w:jc w:val="both"/>
        <w:rPr>
          <w:rFonts w:asciiTheme="majorBidi" w:hAnsiTheme="majorBidi" w:cstheme="majorBidi"/>
          <w:sz w:val="24"/>
          <w:szCs w:val="24"/>
        </w:rPr>
      </w:pPr>
      <w:r w:rsidRPr="00A07C45">
        <w:rPr>
          <w:rFonts w:asciiTheme="majorBidi" w:hAnsiTheme="majorBidi" w:cstheme="majorBidi"/>
          <w:noProof/>
        </w:rPr>
        <w:drawing>
          <wp:anchor distT="0" distB="0" distL="114300" distR="114300" simplePos="0" relativeHeight="251706368" behindDoc="0" locked="0" layoutInCell="1" allowOverlap="1" wp14:anchorId="5440CF85" wp14:editId="7D6DFCFA">
            <wp:simplePos x="0" y="0"/>
            <wp:positionH relativeFrom="column">
              <wp:posOffset>398145</wp:posOffset>
            </wp:positionH>
            <wp:positionV relativeFrom="paragraph">
              <wp:posOffset>508635</wp:posOffset>
            </wp:positionV>
            <wp:extent cx="3933825" cy="2266950"/>
            <wp:effectExtent l="0" t="0" r="0" b="0"/>
            <wp:wrapNone/>
            <wp:docPr id="425306931" name="Baga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E3964" w:rsidRPr="00A07C45">
        <w:rPr>
          <w:rFonts w:asciiTheme="majorBidi" w:hAnsiTheme="majorBidi" w:cstheme="majorBidi"/>
          <w:noProof/>
        </w:rPr>
        <w:drawing>
          <wp:anchor distT="0" distB="0" distL="114300" distR="114300" simplePos="0" relativeHeight="251705344" behindDoc="0" locked="0" layoutInCell="1" allowOverlap="1" wp14:anchorId="6C1E612B" wp14:editId="5D229E12">
            <wp:simplePos x="0" y="0"/>
            <wp:positionH relativeFrom="column">
              <wp:posOffset>321945</wp:posOffset>
            </wp:positionH>
            <wp:positionV relativeFrom="paragraph">
              <wp:posOffset>900430</wp:posOffset>
            </wp:positionV>
            <wp:extent cx="4010025" cy="2339975"/>
            <wp:effectExtent l="0" t="0" r="0" b="0"/>
            <wp:wrapNone/>
            <wp:docPr id="127049637" name="Baga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E12F37" w:rsidRPr="00A07C45">
        <w:rPr>
          <w:rFonts w:asciiTheme="majorBidi" w:hAnsiTheme="majorBidi" w:cstheme="majorBidi"/>
          <w:sz w:val="24"/>
          <w:szCs w:val="24"/>
        </w:rPr>
        <w:t>Peneliti menggambarkan responden atau informan berdasarkan beberapa kriteria, seperti</w:t>
      </w:r>
      <w:r w:rsidR="00E9474C" w:rsidRPr="00A07C45">
        <w:rPr>
          <w:rFonts w:asciiTheme="majorBidi" w:hAnsiTheme="majorBidi" w:cstheme="majorBidi"/>
          <w:sz w:val="24"/>
          <w:szCs w:val="24"/>
        </w:rPr>
        <w:t xml:space="preserve"> </w:t>
      </w:r>
      <w:r w:rsidR="00E12F37" w:rsidRPr="00A07C45">
        <w:rPr>
          <w:rFonts w:asciiTheme="majorBidi" w:hAnsiTheme="majorBidi" w:cstheme="majorBidi"/>
          <w:sz w:val="24"/>
          <w:szCs w:val="24"/>
        </w:rPr>
        <w:t xml:space="preserve">status UMKM yang aktif, usia wajib pajak, </w:t>
      </w:r>
      <w:r w:rsidR="00E9474C" w:rsidRPr="00A07C45">
        <w:rPr>
          <w:rFonts w:asciiTheme="majorBidi" w:hAnsiTheme="majorBidi" w:cstheme="majorBidi"/>
          <w:sz w:val="24"/>
          <w:szCs w:val="24"/>
        </w:rPr>
        <w:t xml:space="preserve">usia usaha, </w:t>
      </w:r>
      <w:r w:rsidR="00E12F37" w:rsidRPr="00A07C45">
        <w:rPr>
          <w:rFonts w:asciiTheme="majorBidi" w:hAnsiTheme="majorBidi" w:cstheme="majorBidi"/>
          <w:sz w:val="24"/>
          <w:szCs w:val="24"/>
        </w:rPr>
        <w:t>serta jenis wajib pajak yang dimiliki.</w:t>
      </w:r>
    </w:p>
    <w:p w14:paraId="45EEFA0C" w14:textId="0B057C73" w:rsidR="005D264B" w:rsidRPr="00A07C45" w:rsidRDefault="005D264B" w:rsidP="00340C36">
      <w:pPr>
        <w:spacing w:after="0" w:line="240" w:lineRule="auto"/>
        <w:jc w:val="both"/>
        <w:rPr>
          <w:rFonts w:asciiTheme="majorBidi" w:hAnsiTheme="majorBidi" w:cstheme="majorBidi"/>
          <w:sz w:val="24"/>
          <w:szCs w:val="24"/>
        </w:rPr>
      </w:pPr>
    </w:p>
    <w:p w14:paraId="7339CC76" w14:textId="30FB519B" w:rsidR="00005ECF" w:rsidRPr="00A07C45" w:rsidRDefault="00005ECF" w:rsidP="00340C36">
      <w:pPr>
        <w:spacing w:after="0" w:line="240" w:lineRule="auto"/>
        <w:jc w:val="both"/>
        <w:rPr>
          <w:rFonts w:asciiTheme="majorBidi" w:hAnsiTheme="majorBidi" w:cstheme="majorBidi"/>
          <w:sz w:val="24"/>
          <w:szCs w:val="24"/>
        </w:rPr>
      </w:pPr>
    </w:p>
    <w:p w14:paraId="4B0AE33B" w14:textId="4D7A89FD" w:rsidR="005D264B" w:rsidRPr="00A07C45" w:rsidRDefault="005D264B" w:rsidP="00340C36">
      <w:pPr>
        <w:spacing w:after="0" w:line="240" w:lineRule="auto"/>
        <w:ind w:firstLine="720"/>
        <w:jc w:val="both"/>
        <w:rPr>
          <w:rFonts w:asciiTheme="majorBidi" w:hAnsiTheme="majorBidi" w:cstheme="majorBidi"/>
        </w:rPr>
      </w:pPr>
    </w:p>
    <w:p w14:paraId="4B3BAF2B" w14:textId="207C9466" w:rsidR="00340C36" w:rsidRDefault="00340C36" w:rsidP="00340C36">
      <w:pPr>
        <w:spacing w:before="240" w:line="240" w:lineRule="auto"/>
        <w:jc w:val="both"/>
        <w:rPr>
          <w:rFonts w:asciiTheme="majorBidi" w:hAnsiTheme="majorBidi" w:cstheme="majorBidi"/>
        </w:rPr>
      </w:pPr>
    </w:p>
    <w:p w14:paraId="5492344F" w14:textId="1431FDFB" w:rsidR="00340C36" w:rsidRDefault="00340C36" w:rsidP="00340C36">
      <w:pPr>
        <w:spacing w:before="240" w:line="240" w:lineRule="auto"/>
        <w:jc w:val="both"/>
        <w:rPr>
          <w:rFonts w:asciiTheme="majorBidi" w:hAnsiTheme="majorBidi" w:cstheme="majorBidi"/>
        </w:rPr>
      </w:pPr>
    </w:p>
    <w:p w14:paraId="49D774E7" w14:textId="77777777" w:rsidR="00340C36" w:rsidRPr="00A07C45" w:rsidRDefault="00340C36" w:rsidP="00340C36">
      <w:pPr>
        <w:spacing w:before="240" w:line="240" w:lineRule="auto"/>
        <w:jc w:val="both"/>
        <w:rPr>
          <w:rFonts w:asciiTheme="majorBidi" w:hAnsiTheme="majorBidi" w:cstheme="majorBidi"/>
        </w:rPr>
      </w:pPr>
    </w:p>
    <w:p w14:paraId="0DB9291D" w14:textId="17C86BA9" w:rsidR="0021246E" w:rsidRPr="00A07C45" w:rsidRDefault="00005ECF" w:rsidP="000E4A2D">
      <w:pPr>
        <w:pStyle w:val="Keterangan"/>
        <w:spacing w:before="240" w:after="0"/>
        <w:jc w:val="center"/>
        <w:rPr>
          <w:rFonts w:asciiTheme="majorBidi" w:hAnsiTheme="majorBidi" w:cstheme="majorBidi"/>
          <w:b/>
          <w:bCs/>
          <w:i w:val="0"/>
          <w:iCs w:val="0"/>
          <w:color w:val="auto"/>
          <w:sz w:val="22"/>
          <w:szCs w:val="22"/>
        </w:rPr>
      </w:pPr>
      <w:bookmarkStart w:id="61" w:name="_Toc195644327"/>
      <w:r w:rsidRPr="00A07C45">
        <w:rPr>
          <w:rFonts w:asciiTheme="majorBidi" w:hAnsiTheme="majorBidi" w:cstheme="majorBidi"/>
          <w:b/>
          <w:bCs/>
          <w:i w:val="0"/>
          <w:iCs w:val="0"/>
          <w:color w:val="auto"/>
          <w:sz w:val="22"/>
          <w:szCs w:val="22"/>
        </w:rPr>
        <w:t>Gambar 4.</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Gambar_4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1</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lang w:val="en-US"/>
        </w:rPr>
        <w:t xml:space="preserve"> Diagram Data </w:t>
      </w:r>
      <w:proofErr w:type="spellStart"/>
      <w:r w:rsidRPr="00A07C45">
        <w:rPr>
          <w:rFonts w:asciiTheme="majorBidi" w:hAnsiTheme="majorBidi" w:cstheme="majorBidi"/>
          <w:b/>
          <w:bCs/>
          <w:i w:val="0"/>
          <w:iCs w:val="0"/>
          <w:color w:val="auto"/>
          <w:sz w:val="22"/>
          <w:szCs w:val="22"/>
          <w:lang w:val="en-US"/>
        </w:rPr>
        <w:t>Responden</w:t>
      </w:r>
      <w:proofErr w:type="spellEnd"/>
      <w:r w:rsidRPr="00A07C45">
        <w:rPr>
          <w:rFonts w:asciiTheme="majorBidi" w:hAnsiTheme="majorBidi" w:cstheme="majorBidi"/>
          <w:b/>
          <w:bCs/>
          <w:i w:val="0"/>
          <w:iCs w:val="0"/>
          <w:color w:val="auto"/>
          <w:sz w:val="22"/>
          <w:szCs w:val="22"/>
          <w:lang w:val="en-US"/>
        </w:rPr>
        <w:t xml:space="preserve"> </w:t>
      </w:r>
      <w:proofErr w:type="spellStart"/>
      <w:r w:rsidRPr="00A07C45">
        <w:rPr>
          <w:rFonts w:asciiTheme="majorBidi" w:hAnsiTheme="majorBidi" w:cstheme="majorBidi"/>
          <w:b/>
          <w:bCs/>
          <w:i w:val="0"/>
          <w:iCs w:val="0"/>
          <w:color w:val="auto"/>
          <w:sz w:val="22"/>
          <w:szCs w:val="22"/>
          <w:lang w:val="en-US"/>
        </w:rPr>
        <w:t>dari</w:t>
      </w:r>
      <w:proofErr w:type="spellEnd"/>
      <w:r w:rsidRPr="00A07C45">
        <w:rPr>
          <w:rFonts w:asciiTheme="majorBidi" w:hAnsiTheme="majorBidi" w:cstheme="majorBidi"/>
          <w:b/>
          <w:bCs/>
          <w:i w:val="0"/>
          <w:iCs w:val="0"/>
          <w:color w:val="auto"/>
          <w:sz w:val="22"/>
          <w:szCs w:val="22"/>
          <w:lang w:val="en-US"/>
        </w:rPr>
        <w:t xml:space="preserve"> </w:t>
      </w:r>
      <w:proofErr w:type="spellStart"/>
      <w:r w:rsidR="001E3964" w:rsidRPr="00A07C45">
        <w:rPr>
          <w:rFonts w:asciiTheme="majorBidi" w:hAnsiTheme="majorBidi" w:cstheme="majorBidi"/>
          <w:b/>
          <w:bCs/>
          <w:i w:val="0"/>
          <w:iCs w:val="0"/>
          <w:color w:val="auto"/>
          <w:sz w:val="22"/>
          <w:szCs w:val="22"/>
          <w:lang w:val="en-US"/>
        </w:rPr>
        <w:t>Usia</w:t>
      </w:r>
      <w:proofErr w:type="spellEnd"/>
      <w:r w:rsidR="001E3964" w:rsidRPr="00A07C45">
        <w:rPr>
          <w:rFonts w:asciiTheme="majorBidi" w:hAnsiTheme="majorBidi" w:cstheme="majorBidi"/>
          <w:b/>
          <w:bCs/>
          <w:i w:val="0"/>
          <w:iCs w:val="0"/>
          <w:color w:val="auto"/>
          <w:sz w:val="22"/>
          <w:szCs w:val="22"/>
          <w:lang w:val="en-US"/>
        </w:rPr>
        <w:t xml:space="preserve"> Usaha </w:t>
      </w:r>
      <w:proofErr w:type="spellStart"/>
      <w:r w:rsidR="001E3964" w:rsidRPr="00A07C45">
        <w:rPr>
          <w:rFonts w:asciiTheme="majorBidi" w:hAnsiTheme="majorBidi" w:cstheme="majorBidi"/>
          <w:b/>
          <w:bCs/>
          <w:i w:val="0"/>
          <w:iCs w:val="0"/>
          <w:color w:val="auto"/>
          <w:sz w:val="22"/>
          <w:szCs w:val="22"/>
          <w:lang w:val="en-US"/>
        </w:rPr>
        <w:t>Responden</w:t>
      </w:r>
      <w:bookmarkEnd w:id="61"/>
      <w:proofErr w:type="spellEnd"/>
    </w:p>
    <w:p w14:paraId="28BBB8BF" w14:textId="3E02B9E0" w:rsidR="003B4E3C" w:rsidRPr="00A07C45" w:rsidRDefault="003B4E3C" w:rsidP="00BA7F9A">
      <w:pPr>
        <w:spacing w:after="0" w:line="240" w:lineRule="auto"/>
        <w:ind w:firstLine="720"/>
        <w:jc w:val="center"/>
        <w:rPr>
          <w:rFonts w:asciiTheme="majorBidi" w:hAnsiTheme="majorBidi" w:cstheme="majorBidi"/>
          <w:i/>
          <w:iCs/>
          <w:sz w:val="20"/>
          <w:szCs w:val="20"/>
        </w:rPr>
      </w:pPr>
      <w:r w:rsidRPr="00A07C45">
        <w:rPr>
          <w:rFonts w:asciiTheme="majorBidi" w:hAnsiTheme="majorBidi" w:cstheme="majorBidi"/>
          <w:i/>
          <w:iCs/>
          <w:sz w:val="20"/>
          <w:szCs w:val="20"/>
        </w:rPr>
        <w:t>Sumber: Hasil Olah Data, 2025</w:t>
      </w:r>
    </w:p>
    <w:p w14:paraId="03B075F8" w14:textId="1939C32D" w:rsidR="00326F01" w:rsidRPr="00A07C45" w:rsidRDefault="00326F01" w:rsidP="00326F01">
      <w:pPr>
        <w:spacing w:after="0" w:line="240" w:lineRule="auto"/>
        <w:ind w:firstLine="720"/>
        <w:jc w:val="center"/>
        <w:rPr>
          <w:rFonts w:asciiTheme="majorBidi" w:hAnsiTheme="majorBidi" w:cstheme="majorBidi"/>
          <w:b/>
          <w:bCs/>
          <w:sz w:val="20"/>
          <w:szCs w:val="20"/>
        </w:rPr>
      </w:pPr>
    </w:p>
    <w:p w14:paraId="3AD250FB" w14:textId="51FD6C4C" w:rsidR="003B4E3C" w:rsidRDefault="003B4E3C" w:rsidP="001E3964">
      <w:pPr>
        <w:spacing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Dari gambar diagram 4.1, terliha</w:t>
      </w:r>
      <w:r w:rsidR="00352071" w:rsidRPr="00A07C45">
        <w:rPr>
          <w:rFonts w:asciiTheme="majorBidi" w:hAnsiTheme="majorBidi" w:cstheme="majorBidi"/>
          <w:sz w:val="24"/>
          <w:szCs w:val="24"/>
        </w:rPr>
        <w:t>t usaha dengan usia 1-2 tahun memiliki jumlah responden terbanyak 120 orang, sedangkan usaha 2-3 tahun memiliki 80 responden</w:t>
      </w:r>
      <w:r w:rsidRPr="00A07C45">
        <w:rPr>
          <w:rFonts w:asciiTheme="majorBidi" w:hAnsiTheme="majorBidi" w:cstheme="majorBidi"/>
          <w:sz w:val="24"/>
          <w:szCs w:val="24"/>
        </w:rPr>
        <w:t>.</w:t>
      </w:r>
      <w:r w:rsidR="00A34F1B">
        <w:rPr>
          <w:rFonts w:asciiTheme="majorBidi" w:hAnsiTheme="majorBidi" w:cstheme="majorBidi"/>
          <w:sz w:val="24"/>
          <w:szCs w:val="24"/>
        </w:rPr>
        <w:t xml:space="preserve"> Penelitian ini di dominasi oleh kelompok usia usaha 2-3 tahun. </w:t>
      </w:r>
    </w:p>
    <w:p w14:paraId="02744DA4" w14:textId="5C2D788D" w:rsidR="00340C36" w:rsidRPr="00A07C45" w:rsidRDefault="00340C36" w:rsidP="001E3964">
      <w:pPr>
        <w:spacing w:line="480" w:lineRule="auto"/>
        <w:ind w:firstLine="720"/>
        <w:jc w:val="both"/>
        <w:rPr>
          <w:rFonts w:asciiTheme="majorBidi" w:hAnsiTheme="majorBidi" w:cstheme="majorBidi"/>
          <w:sz w:val="24"/>
          <w:szCs w:val="24"/>
        </w:rPr>
      </w:pPr>
    </w:p>
    <w:p w14:paraId="1A844AB8" w14:textId="188D34AA" w:rsidR="00326F01" w:rsidRPr="00A07C45" w:rsidRDefault="00326F01" w:rsidP="001E3964">
      <w:pPr>
        <w:spacing w:line="480" w:lineRule="auto"/>
        <w:ind w:firstLine="720"/>
        <w:jc w:val="both"/>
        <w:rPr>
          <w:rFonts w:asciiTheme="majorBidi" w:hAnsiTheme="majorBidi" w:cstheme="majorBidi"/>
          <w:sz w:val="24"/>
          <w:szCs w:val="24"/>
        </w:rPr>
      </w:pPr>
    </w:p>
    <w:p w14:paraId="167FED5F" w14:textId="77777777" w:rsidR="00663B58" w:rsidRDefault="00663B58" w:rsidP="00326F01">
      <w:pPr>
        <w:spacing w:line="480" w:lineRule="auto"/>
        <w:jc w:val="both"/>
        <w:rPr>
          <w:rFonts w:asciiTheme="majorBidi" w:hAnsiTheme="majorBidi" w:cstheme="majorBidi"/>
          <w:sz w:val="24"/>
          <w:szCs w:val="24"/>
        </w:rPr>
      </w:pPr>
    </w:p>
    <w:p w14:paraId="6CE4CCDF" w14:textId="7ABBECFF" w:rsidR="00857844" w:rsidRPr="00A07C45" w:rsidRDefault="00340C36" w:rsidP="00326F01">
      <w:pPr>
        <w:spacing w:line="480" w:lineRule="auto"/>
        <w:jc w:val="both"/>
        <w:rPr>
          <w:rFonts w:asciiTheme="majorBidi" w:hAnsiTheme="majorBidi" w:cstheme="majorBidi"/>
          <w:sz w:val="24"/>
          <w:szCs w:val="24"/>
        </w:rPr>
      </w:pPr>
      <w:r w:rsidRPr="00A07C45">
        <w:rPr>
          <w:rFonts w:asciiTheme="majorBidi" w:hAnsiTheme="majorBidi" w:cstheme="majorBidi"/>
          <w:noProof/>
          <w:sz w:val="24"/>
          <w:szCs w:val="24"/>
        </w:rPr>
        <w:drawing>
          <wp:anchor distT="0" distB="0" distL="114300" distR="114300" simplePos="0" relativeHeight="251702272" behindDoc="0" locked="0" layoutInCell="1" allowOverlap="1" wp14:anchorId="37CA6E91" wp14:editId="5181673D">
            <wp:simplePos x="0" y="0"/>
            <wp:positionH relativeFrom="column">
              <wp:posOffset>588645</wp:posOffset>
            </wp:positionH>
            <wp:positionV relativeFrom="paragraph">
              <wp:posOffset>-897255</wp:posOffset>
            </wp:positionV>
            <wp:extent cx="4286250" cy="2076450"/>
            <wp:effectExtent l="0" t="0" r="0" b="0"/>
            <wp:wrapNone/>
            <wp:docPr id="1974707156" name="Baga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F8BB23F" w14:textId="30B0781B" w:rsidR="00340C36" w:rsidRDefault="00340C36" w:rsidP="00326F01">
      <w:pPr>
        <w:pStyle w:val="Keterangan"/>
        <w:spacing w:after="0"/>
        <w:jc w:val="center"/>
        <w:rPr>
          <w:rFonts w:asciiTheme="majorBidi" w:hAnsiTheme="majorBidi" w:cstheme="majorBidi"/>
          <w:b/>
          <w:bCs/>
          <w:i w:val="0"/>
          <w:iCs w:val="0"/>
          <w:color w:val="auto"/>
          <w:sz w:val="22"/>
          <w:szCs w:val="22"/>
        </w:rPr>
      </w:pPr>
      <w:bookmarkStart w:id="62" w:name="_Toc195644328"/>
    </w:p>
    <w:p w14:paraId="6BCFF88A" w14:textId="2841D2EF" w:rsidR="00340C36" w:rsidRDefault="00340C36" w:rsidP="00326F01">
      <w:pPr>
        <w:pStyle w:val="Keterangan"/>
        <w:spacing w:after="0"/>
        <w:jc w:val="center"/>
        <w:rPr>
          <w:rFonts w:asciiTheme="majorBidi" w:hAnsiTheme="majorBidi" w:cstheme="majorBidi"/>
          <w:b/>
          <w:bCs/>
          <w:i w:val="0"/>
          <w:iCs w:val="0"/>
          <w:color w:val="auto"/>
          <w:sz w:val="22"/>
          <w:szCs w:val="22"/>
        </w:rPr>
      </w:pPr>
    </w:p>
    <w:p w14:paraId="2D103410" w14:textId="037D0EF9" w:rsidR="00340C36" w:rsidRDefault="00340C36" w:rsidP="00326F01">
      <w:pPr>
        <w:pStyle w:val="Keterangan"/>
        <w:spacing w:after="0"/>
        <w:jc w:val="center"/>
        <w:rPr>
          <w:rFonts w:asciiTheme="majorBidi" w:hAnsiTheme="majorBidi" w:cstheme="majorBidi"/>
          <w:b/>
          <w:bCs/>
          <w:i w:val="0"/>
          <w:iCs w:val="0"/>
          <w:color w:val="auto"/>
          <w:sz w:val="22"/>
          <w:szCs w:val="22"/>
        </w:rPr>
      </w:pPr>
    </w:p>
    <w:p w14:paraId="66A6FCBC" w14:textId="490D1ABC" w:rsidR="00005ECF" w:rsidRPr="00A07C45" w:rsidRDefault="00005ECF" w:rsidP="00326F01">
      <w:pPr>
        <w:pStyle w:val="Keterangan"/>
        <w:spacing w:after="0"/>
        <w:jc w:val="center"/>
        <w:rPr>
          <w:rFonts w:asciiTheme="majorBidi" w:hAnsiTheme="majorBidi" w:cstheme="majorBidi"/>
          <w:b/>
          <w:bCs/>
          <w:i w:val="0"/>
          <w:iCs w:val="0"/>
          <w:color w:val="auto"/>
          <w:sz w:val="22"/>
          <w:szCs w:val="22"/>
        </w:rPr>
      </w:pPr>
      <w:r w:rsidRPr="00A07C45">
        <w:rPr>
          <w:rFonts w:asciiTheme="majorBidi" w:hAnsiTheme="majorBidi" w:cstheme="majorBidi"/>
          <w:b/>
          <w:bCs/>
          <w:i w:val="0"/>
          <w:iCs w:val="0"/>
          <w:color w:val="auto"/>
          <w:sz w:val="22"/>
          <w:szCs w:val="22"/>
        </w:rPr>
        <w:t>Gambar 4.</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Gambar_4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2</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w:t>
      </w:r>
      <w:r w:rsidRPr="00A07C45">
        <w:rPr>
          <w:rFonts w:asciiTheme="majorBidi" w:hAnsiTheme="majorBidi" w:cstheme="majorBidi"/>
          <w:b/>
          <w:bCs/>
          <w:i w:val="0"/>
          <w:iCs w:val="0"/>
          <w:color w:val="auto"/>
          <w:sz w:val="22"/>
          <w:szCs w:val="22"/>
          <w:lang w:val="en-US"/>
        </w:rPr>
        <w:t xml:space="preserve">Diagram Data </w:t>
      </w:r>
      <w:proofErr w:type="spellStart"/>
      <w:r w:rsidRPr="00A07C45">
        <w:rPr>
          <w:rFonts w:asciiTheme="majorBidi" w:hAnsiTheme="majorBidi" w:cstheme="majorBidi"/>
          <w:b/>
          <w:bCs/>
          <w:i w:val="0"/>
          <w:iCs w:val="0"/>
          <w:color w:val="auto"/>
          <w:sz w:val="22"/>
          <w:szCs w:val="22"/>
          <w:lang w:val="en-US"/>
        </w:rPr>
        <w:t>Responden</w:t>
      </w:r>
      <w:proofErr w:type="spellEnd"/>
      <w:r w:rsidRPr="00A07C45">
        <w:rPr>
          <w:rFonts w:asciiTheme="majorBidi" w:hAnsiTheme="majorBidi" w:cstheme="majorBidi"/>
          <w:b/>
          <w:bCs/>
          <w:i w:val="0"/>
          <w:iCs w:val="0"/>
          <w:color w:val="auto"/>
          <w:sz w:val="22"/>
          <w:szCs w:val="22"/>
          <w:lang w:val="en-US"/>
        </w:rPr>
        <w:t xml:space="preserve"> </w:t>
      </w:r>
      <w:proofErr w:type="spellStart"/>
      <w:r w:rsidRPr="00A07C45">
        <w:rPr>
          <w:rFonts w:asciiTheme="majorBidi" w:hAnsiTheme="majorBidi" w:cstheme="majorBidi"/>
          <w:b/>
          <w:bCs/>
          <w:i w:val="0"/>
          <w:iCs w:val="0"/>
          <w:color w:val="auto"/>
          <w:sz w:val="22"/>
          <w:szCs w:val="22"/>
          <w:lang w:val="en-US"/>
        </w:rPr>
        <w:t>dari</w:t>
      </w:r>
      <w:proofErr w:type="spellEnd"/>
      <w:r w:rsidRPr="00A07C45">
        <w:rPr>
          <w:rFonts w:asciiTheme="majorBidi" w:hAnsiTheme="majorBidi" w:cstheme="majorBidi"/>
          <w:b/>
          <w:bCs/>
          <w:i w:val="0"/>
          <w:iCs w:val="0"/>
          <w:color w:val="auto"/>
          <w:sz w:val="22"/>
          <w:szCs w:val="22"/>
          <w:lang w:val="en-US"/>
        </w:rPr>
        <w:t xml:space="preserve"> </w:t>
      </w:r>
      <w:proofErr w:type="spellStart"/>
      <w:r w:rsidRPr="00A07C45">
        <w:rPr>
          <w:rFonts w:asciiTheme="majorBidi" w:hAnsiTheme="majorBidi" w:cstheme="majorBidi"/>
          <w:b/>
          <w:bCs/>
          <w:i w:val="0"/>
          <w:iCs w:val="0"/>
          <w:color w:val="auto"/>
          <w:sz w:val="22"/>
          <w:szCs w:val="22"/>
          <w:lang w:val="en-US"/>
        </w:rPr>
        <w:t>Usia</w:t>
      </w:r>
      <w:proofErr w:type="spellEnd"/>
      <w:r w:rsidRPr="00A07C45">
        <w:rPr>
          <w:rFonts w:asciiTheme="majorBidi" w:hAnsiTheme="majorBidi" w:cstheme="majorBidi"/>
          <w:b/>
          <w:bCs/>
          <w:i w:val="0"/>
          <w:iCs w:val="0"/>
          <w:color w:val="auto"/>
          <w:sz w:val="22"/>
          <w:szCs w:val="22"/>
          <w:lang w:val="en-US"/>
        </w:rPr>
        <w:t xml:space="preserve"> Wajib Pajak</w:t>
      </w:r>
      <w:bookmarkEnd w:id="62"/>
    </w:p>
    <w:p w14:paraId="3FB8C4D9" w14:textId="492A77BD" w:rsidR="00AD5936" w:rsidRPr="00A07C45" w:rsidRDefault="00AD5936" w:rsidP="00326F01">
      <w:pPr>
        <w:spacing w:after="0" w:line="240" w:lineRule="auto"/>
        <w:ind w:firstLine="720"/>
        <w:jc w:val="center"/>
        <w:rPr>
          <w:rFonts w:asciiTheme="majorBidi" w:hAnsiTheme="majorBidi" w:cstheme="majorBidi"/>
          <w:i/>
          <w:iCs/>
          <w:sz w:val="20"/>
          <w:szCs w:val="20"/>
        </w:rPr>
      </w:pPr>
      <w:r w:rsidRPr="00A07C45">
        <w:rPr>
          <w:rFonts w:asciiTheme="majorBidi" w:hAnsiTheme="majorBidi" w:cstheme="majorBidi"/>
          <w:i/>
          <w:iCs/>
          <w:sz w:val="20"/>
          <w:szCs w:val="20"/>
        </w:rPr>
        <w:t>Sumber: Hasil Olah Data, 2025</w:t>
      </w:r>
    </w:p>
    <w:p w14:paraId="78847A8D" w14:textId="2C752A3E" w:rsidR="00326F01" w:rsidRPr="00A07C45" w:rsidRDefault="00326F01" w:rsidP="00326F01">
      <w:pPr>
        <w:spacing w:after="0" w:line="240" w:lineRule="auto"/>
        <w:ind w:firstLine="720"/>
        <w:jc w:val="center"/>
        <w:rPr>
          <w:rFonts w:asciiTheme="majorBidi" w:hAnsiTheme="majorBidi" w:cstheme="majorBidi"/>
          <w:sz w:val="20"/>
          <w:szCs w:val="20"/>
        </w:rPr>
      </w:pPr>
    </w:p>
    <w:p w14:paraId="59DDBCAD" w14:textId="7D405BCF" w:rsidR="00142C8E" w:rsidRPr="00A07C45" w:rsidRDefault="00340C36" w:rsidP="00A94A70">
      <w:pPr>
        <w:spacing w:line="480" w:lineRule="auto"/>
        <w:ind w:firstLine="720"/>
        <w:jc w:val="both"/>
        <w:rPr>
          <w:rFonts w:asciiTheme="majorBidi" w:hAnsiTheme="majorBidi" w:cstheme="majorBidi"/>
          <w:sz w:val="24"/>
          <w:szCs w:val="24"/>
        </w:rPr>
      </w:pPr>
      <w:r w:rsidRPr="00A07C45">
        <w:rPr>
          <w:rFonts w:asciiTheme="majorBidi" w:hAnsiTheme="majorBidi" w:cstheme="majorBidi"/>
          <w:noProof/>
          <w:sz w:val="24"/>
          <w:szCs w:val="24"/>
        </w:rPr>
        <w:drawing>
          <wp:anchor distT="0" distB="0" distL="114300" distR="114300" simplePos="0" relativeHeight="251703296" behindDoc="0" locked="0" layoutInCell="1" allowOverlap="1" wp14:anchorId="6829261D" wp14:editId="1EAEC3B3">
            <wp:simplePos x="0" y="0"/>
            <wp:positionH relativeFrom="column">
              <wp:posOffset>798195</wp:posOffset>
            </wp:positionH>
            <wp:positionV relativeFrom="paragraph">
              <wp:posOffset>1098550</wp:posOffset>
            </wp:positionV>
            <wp:extent cx="4181475" cy="2081530"/>
            <wp:effectExtent l="0" t="0" r="0" b="0"/>
            <wp:wrapNone/>
            <wp:docPr id="161028063" name="Baga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A94A70" w:rsidRPr="00A07C45">
        <w:rPr>
          <w:rFonts w:asciiTheme="majorBidi" w:hAnsiTheme="majorBidi" w:cstheme="majorBidi"/>
          <w:sz w:val="24"/>
          <w:szCs w:val="24"/>
        </w:rPr>
        <w:t>Dari gambar diagram 4.2, terlihat bahwa 46% wajib pajak memiliki usia 1-5 tahun, sementara 54% lainnya sudah lebih dari 5 tahun terdaftar sebagai wajib pajak. Artinya, lebih dari setengah wajib pajak</w:t>
      </w:r>
      <w:r w:rsidR="00D00CEC" w:rsidRPr="00A07C45">
        <w:rPr>
          <w:rFonts w:asciiTheme="majorBidi" w:hAnsiTheme="majorBidi" w:cstheme="majorBidi"/>
          <w:sz w:val="24"/>
          <w:szCs w:val="24"/>
        </w:rPr>
        <w:t xml:space="preserve"> yang menjadi responden</w:t>
      </w:r>
      <w:r w:rsidR="00A94A70" w:rsidRPr="00A07C45">
        <w:rPr>
          <w:rFonts w:asciiTheme="majorBidi" w:hAnsiTheme="majorBidi" w:cstheme="majorBidi"/>
          <w:sz w:val="24"/>
          <w:szCs w:val="24"/>
        </w:rPr>
        <w:t xml:space="preserve"> memiliki pengalaman lebih lama dalam kewajiban perpajakan.</w:t>
      </w:r>
    </w:p>
    <w:p w14:paraId="102EC0AC" w14:textId="46FFBD2D" w:rsidR="002C32D4" w:rsidRPr="00A07C45" w:rsidRDefault="002C32D4" w:rsidP="002C32D4">
      <w:pPr>
        <w:spacing w:line="480" w:lineRule="auto"/>
        <w:ind w:firstLine="720"/>
        <w:jc w:val="both"/>
        <w:rPr>
          <w:rFonts w:asciiTheme="majorBidi" w:hAnsiTheme="majorBidi" w:cstheme="majorBidi"/>
          <w:sz w:val="24"/>
          <w:szCs w:val="24"/>
        </w:rPr>
      </w:pPr>
    </w:p>
    <w:p w14:paraId="29176733" w14:textId="25017139" w:rsidR="002C32D4" w:rsidRPr="00A07C45" w:rsidRDefault="002C32D4" w:rsidP="000E4A2D">
      <w:pPr>
        <w:spacing w:line="360" w:lineRule="auto"/>
        <w:ind w:firstLine="720"/>
        <w:jc w:val="both"/>
        <w:rPr>
          <w:rFonts w:asciiTheme="majorBidi" w:hAnsiTheme="majorBidi" w:cstheme="majorBidi"/>
          <w:sz w:val="24"/>
          <w:szCs w:val="24"/>
        </w:rPr>
      </w:pPr>
    </w:p>
    <w:p w14:paraId="0D6CF092" w14:textId="77777777" w:rsidR="000E4A2D" w:rsidRDefault="000E4A2D" w:rsidP="00340C36">
      <w:pPr>
        <w:spacing w:line="276" w:lineRule="auto"/>
        <w:jc w:val="both"/>
        <w:rPr>
          <w:rFonts w:asciiTheme="majorBidi" w:hAnsiTheme="majorBidi" w:cstheme="majorBidi"/>
          <w:sz w:val="24"/>
          <w:szCs w:val="24"/>
        </w:rPr>
      </w:pPr>
    </w:p>
    <w:p w14:paraId="1C02D8AA" w14:textId="77777777" w:rsidR="00340C36" w:rsidRPr="00A07C45" w:rsidRDefault="00340C36" w:rsidP="00340C36">
      <w:pPr>
        <w:spacing w:line="276" w:lineRule="auto"/>
        <w:jc w:val="both"/>
        <w:rPr>
          <w:rFonts w:asciiTheme="majorBidi" w:hAnsiTheme="majorBidi" w:cstheme="majorBidi"/>
          <w:sz w:val="24"/>
          <w:szCs w:val="24"/>
        </w:rPr>
      </w:pPr>
    </w:p>
    <w:p w14:paraId="7D322DB9" w14:textId="19C9E3C6" w:rsidR="00005ECF" w:rsidRPr="00A07C45" w:rsidRDefault="00005ECF" w:rsidP="00326F01">
      <w:pPr>
        <w:pStyle w:val="Keterangan"/>
        <w:spacing w:after="0"/>
        <w:jc w:val="center"/>
        <w:rPr>
          <w:rFonts w:asciiTheme="majorBidi" w:hAnsiTheme="majorBidi" w:cstheme="majorBidi"/>
          <w:b/>
          <w:bCs/>
          <w:i w:val="0"/>
          <w:iCs w:val="0"/>
          <w:color w:val="auto"/>
          <w:sz w:val="22"/>
          <w:szCs w:val="22"/>
        </w:rPr>
      </w:pPr>
      <w:bookmarkStart w:id="63" w:name="_Toc195644329"/>
      <w:r w:rsidRPr="00A07C45">
        <w:rPr>
          <w:rFonts w:asciiTheme="majorBidi" w:hAnsiTheme="majorBidi" w:cstheme="majorBidi"/>
          <w:b/>
          <w:bCs/>
          <w:i w:val="0"/>
          <w:iCs w:val="0"/>
          <w:color w:val="auto"/>
          <w:sz w:val="22"/>
          <w:szCs w:val="22"/>
        </w:rPr>
        <w:t>Gambar 4.</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Gambar_4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3</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w:t>
      </w:r>
      <w:r w:rsidRPr="00A07C45">
        <w:rPr>
          <w:rFonts w:asciiTheme="majorBidi" w:hAnsiTheme="majorBidi" w:cstheme="majorBidi"/>
          <w:b/>
          <w:bCs/>
          <w:i w:val="0"/>
          <w:iCs w:val="0"/>
          <w:color w:val="auto"/>
          <w:sz w:val="22"/>
          <w:szCs w:val="22"/>
          <w:lang w:val="en-US"/>
        </w:rPr>
        <w:t xml:space="preserve">Diagram Data </w:t>
      </w:r>
      <w:proofErr w:type="spellStart"/>
      <w:r w:rsidRPr="00A07C45">
        <w:rPr>
          <w:rFonts w:asciiTheme="majorBidi" w:hAnsiTheme="majorBidi" w:cstheme="majorBidi"/>
          <w:b/>
          <w:bCs/>
          <w:i w:val="0"/>
          <w:iCs w:val="0"/>
          <w:color w:val="auto"/>
          <w:sz w:val="22"/>
          <w:szCs w:val="22"/>
          <w:lang w:val="en-US"/>
        </w:rPr>
        <w:t>Responden</w:t>
      </w:r>
      <w:proofErr w:type="spellEnd"/>
      <w:r w:rsidRPr="00A07C45">
        <w:rPr>
          <w:rFonts w:asciiTheme="majorBidi" w:hAnsiTheme="majorBidi" w:cstheme="majorBidi"/>
          <w:b/>
          <w:bCs/>
          <w:i w:val="0"/>
          <w:iCs w:val="0"/>
          <w:color w:val="auto"/>
          <w:sz w:val="22"/>
          <w:szCs w:val="22"/>
          <w:lang w:val="en-US"/>
        </w:rPr>
        <w:t xml:space="preserve"> </w:t>
      </w:r>
      <w:proofErr w:type="spellStart"/>
      <w:r w:rsidRPr="00A07C45">
        <w:rPr>
          <w:rFonts w:asciiTheme="majorBidi" w:hAnsiTheme="majorBidi" w:cstheme="majorBidi"/>
          <w:b/>
          <w:bCs/>
          <w:i w:val="0"/>
          <w:iCs w:val="0"/>
          <w:color w:val="auto"/>
          <w:sz w:val="22"/>
          <w:szCs w:val="22"/>
          <w:lang w:val="en-US"/>
        </w:rPr>
        <w:t>dari</w:t>
      </w:r>
      <w:proofErr w:type="spellEnd"/>
      <w:r w:rsidRPr="00A07C45">
        <w:rPr>
          <w:rFonts w:asciiTheme="majorBidi" w:hAnsiTheme="majorBidi" w:cstheme="majorBidi"/>
          <w:b/>
          <w:bCs/>
          <w:i w:val="0"/>
          <w:iCs w:val="0"/>
          <w:color w:val="auto"/>
          <w:sz w:val="22"/>
          <w:szCs w:val="22"/>
          <w:lang w:val="en-US"/>
        </w:rPr>
        <w:t xml:space="preserve"> Jenis Wajib Pajak yang </w:t>
      </w:r>
      <w:proofErr w:type="spellStart"/>
      <w:r w:rsidRPr="00A07C45">
        <w:rPr>
          <w:rFonts w:asciiTheme="majorBidi" w:hAnsiTheme="majorBidi" w:cstheme="majorBidi"/>
          <w:b/>
          <w:bCs/>
          <w:i w:val="0"/>
          <w:iCs w:val="0"/>
          <w:color w:val="auto"/>
          <w:sz w:val="22"/>
          <w:szCs w:val="22"/>
          <w:lang w:val="en-US"/>
        </w:rPr>
        <w:t>Dimiliki</w:t>
      </w:r>
      <w:bookmarkEnd w:id="63"/>
      <w:proofErr w:type="spellEnd"/>
    </w:p>
    <w:p w14:paraId="76E23EA5" w14:textId="77777777" w:rsidR="002C32D4" w:rsidRPr="00A07C45" w:rsidRDefault="002C32D4" w:rsidP="00326F01">
      <w:pPr>
        <w:spacing w:after="0" w:line="240" w:lineRule="auto"/>
        <w:ind w:firstLine="720"/>
        <w:jc w:val="center"/>
        <w:rPr>
          <w:rFonts w:asciiTheme="majorBidi" w:hAnsiTheme="majorBidi" w:cstheme="majorBidi"/>
          <w:i/>
          <w:iCs/>
          <w:sz w:val="20"/>
          <w:szCs w:val="20"/>
        </w:rPr>
      </w:pPr>
      <w:r w:rsidRPr="00A07C45">
        <w:rPr>
          <w:rFonts w:asciiTheme="majorBidi" w:hAnsiTheme="majorBidi" w:cstheme="majorBidi"/>
          <w:i/>
          <w:iCs/>
          <w:sz w:val="20"/>
          <w:szCs w:val="20"/>
        </w:rPr>
        <w:t>Sumber: Hasil Olah Data, 2025</w:t>
      </w:r>
    </w:p>
    <w:p w14:paraId="4519FDEE" w14:textId="77777777" w:rsidR="00326F01" w:rsidRPr="00A07C45" w:rsidRDefault="00326F01" w:rsidP="00326F01">
      <w:pPr>
        <w:spacing w:after="0" w:line="240" w:lineRule="auto"/>
        <w:ind w:firstLine="720"/>
        <w:jc w:val="center"/>
        <w:rPr>
          <w:rFonts w:asciiTheme="majorBidi" w:hAnsiTheme="majorBidi" w:cstheme="majorBidi"/>
          <w:sz w:val="20"/>
          <w:szCs w:val="20"/>
        </w:rPr>
      </w:pPr>
    </w:p>
    <w:p w14:paraId="336A1EF5" w14:textId="28927CBC" w:rsidR="0021246E" w:rsidRPr="00A07C45" w:rsidRDefault="002C32D4" w:rsidP="00651A50">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Dari gambar diagram, terlihat bahwa 49,3% responden merupakan wajib pajak pribadi, sementara 50,7% sisanya merupakan wajib pajak badan. Dengan demikian, jumlah </w:t>
      </w:r>
      <w:r w:rsidR="00D00CEC" w:rsidRPr="00A07C45">
        <w:rPr>
          <w:rFonts w:asciiTheme="majorBidi" w:hAnsiTheme="majorBidi" w:cstheme="majorBidi"/>
          <w:sz w:val="24"/>
          <w:szCs w:val="24"/>
        </w:rPr>
        <w:t xml:space="preserve">responden dari </w:t>
      </w:r>
      <w:r w:rsidRPr="00A07C45">
        <w:rPr>
          <w:rFonts w:asciiTheme="majorBidi" w:hAnsiTheme="majorBidi" w:cstheme="majorBidi"/>
          <w:sz w:val="24"/>
          <w:szCs w:val="24"/>
        </w:rPr>
        <w:t xml:space="preserve">wajib pajak badan sedikit lebih banyak dibandingkan dengan </w:t>
      </w:r>
      <w:r w:rsidR="00D00CEC" w:rsidRPr="00A07C45">
        <w:rPr>
          <w:rFonts w:asciiTheme="majorBidi" w:hAnsiTheme="majorBidi" w:cstheme="majorBidi"/>
          <w:sz w:val="24"/>
          <w:szCs w:val="24"/>
        </w:rPr>
        <w:t xml:space="preserve">responden </w:t>
      </w:r>
      <w:r w:rsidRPr="00A07C45">
        <w:rPr>
          <w:rFonts w:asciiTheme="majorBidi" w:hAnsiTheme="majorBidi" w:cstheme="majorBidi"/>
          <w:sz w:val="24"/>
          <w:szCs w:val="24"/>
        </w:rPr>
        <w:t xml:space="preserve">wajib pajak </w:t>
      </w:r>
      <w:r w:rsidR="00D00CEC" w:rsidRPr="00A07C45">
        <w:rPr>
          <w:rFonts w:asciiTheme="majorBidi" w:hAnsiTheme="majorBidi" w:cstheme="majorBidi"/>
          <w:sz w:val="24"/>
          <w:szCs w:val="24"/>
        </w:rPr>
        <w:t>orang</w:t>
      </w:r>
      <w:r w:rsidR="00A34F1B">
        <w:rPr>
          <w:rFonts w:asciiTheme="majorBidi" w:hAnsiTheme="majorBidi" w:cstheme="majorBidi"/>
          <w:sz w:val="24"/>
          <w:szCs w:val="24"/>
        </w:rPr>
        <w:t xml:space="preserve"> p</w:t>
      </w:r>
      <w:r w:rsidRPr="00A07C45">
        <w:rPr>
          <w:rFonts w:asciiTheme="majorBidi" w:hAnsiTheme="majorBidi" w:cstheme="majorBidi"/>
          <w:sz w:val="24"/>
          <w:szCs w:val="24"/>
        </w:rPr>
        <w:t>ribadi</w:t>
      </w:r>
      <w:r w:rsidR="00A34F1B">
        <w:rPr>
          <w:rFonts w:asciiTheme="majorBidi" w:hAnsiTheme="majorBidi" w:cstheme="majorBidi"/>
          <w:sz w:val="24"/>
          <w:szCs w:val="24"/>
        </w:rPr>
        <w:t>.</w:t>
      </w:r>
    </w:p>
    <w:p w14:paraId="79E505CD" w14:textId="21884380" w:rsidR="00326F01" w:rsidRPr="00A07C45" w:rsidRDefault="00F7076B" w:rsidP="00326F01">
      <w:pPr>
        <w:pStyle w:val="Judul2"/>
        <w:spacing w:before="0" w:line="480" w:lineRule="auto"/>
        <w:rPr>
          <w:b/>
          <w:bCs/>
        </w:rPr>
      </w:pPr>
      <w:bookmarkStart w:id="64" w:name="_Toc206532024"/>
      <w:r w:rsidRPr="00A07C45">
        <w:rPr>
          <w:b/>
          <w:bCs/>
        </w:rPr>
        <w:t xml:space="preserve">4.2 </w:t>
      </w:r>
      <w:r w:rsidR="0042140E" w:rsidRPr="00A07C45">
        <w:rPr>
          <w:b/>
          <w:bCs/>
        </w:rPr>
        <w:tab/>
      </w:r>
      <w:r w:rsidRPr="00A07C45">
        <w:rPr>
          <w:b/>
          <w:bCs/>
        </w:rPr>
        <w:t>Analisis Statistik Deskriptif</w:t>
      </w:r>
      <w:bookmarkEnd w:id="64"/>
    </w:p>
    <w:p w14:paraId="55623AD6" w14:textId="1B05BC51" w:rsidR="00F7076B" w:rsidRPr="00A07C45" w:rsidRDefault="00F7076B" w:rsidP="00326F01">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Analisis deskriptif bertujuan untuk mengetahui tanggapan responden terhadap setiap pernyataan yang disusun dalam kuesioner berdasarkan masing-masing indikator. Proses analisis ini dilakukan dengan mengolah data hasil </w:t>
      </w:r>
      <w:r w:rsidRPr="00A07C45">
        <w:rPr>
          <w:rFonts w:asciiTheme="majorBidi" w:hAnsiTheme="majorBidi" w:cstheme="majorBidi"/>
          <w:sz w:val="24"/>
          <w:szCs w:val="24"/>
        </w:rPr>
        <w:lastRenderedPageBreak/>
        <w:t xml:space="preserve">tanggapan responden yang diberikan menggunakan </w:t>
      </w:r>
      <w:r w:rsidR="00CE7B56">
        <w:rPr>
          <w:rFonts w:asciiTheme="majorBidi" w:hAnsiTheme="majorBidi" w:cstheme="majorBidi"/>
          <w:sz w:val="24"/>
          <w:szCs w:val="24"/>
        </w:rPr>
        <w:t>S</w:t>
      </w:r>
      <w:r w:rsidRPr="00A07C45">
        <w:rPr>
          <w:rFonts w:asciiTheme="majorBidi" w:hAnsiTheme="majorBidi" w:cstheme="majorBidi"/>
          <w:sz w:val="24"/>
          <w:szCs w:val="24"/>
        </w:rPr>
        <w:t xml:space="preserve">kala </w:t>
      </w:r>
      <w:proofErr w:type="spellStart"/>
      <w:r w:rsidRPr="00A07C45">
        <w:rPr>
          <w:rFonts w:asciiTheme="majorBidi" w:hAnsiTheme="majorBidi" w:cstheme="majorBidi"/>
          <w:sz w:val="24"/>
          <w:szCs w:val="24"/>
        </w:rPr>
        <w:t>Likert</w:t>
      </w:r>
      <w:proofErr w:type="spellEnd"/>
      <w:r w:rsidRPr="00A07C45">
        <w:rPr>
          <w:rFonts w:asciiTheme="majorBidi" w:hAnsiTheme="majorBidi" w:cstheme="majorBidi"/>
          <w:sz w:val="24"/>
          <w:szCs w:val="24"/>
        </w:rPr>
        <w:t xml:space="preserve"> 1 sampai 5 sebagaimana digunakan dalam survei.</w:t>
      </w:r>
    </w:p>
    <w:p w14:paraId="67F3144A" w14:textId="03924917" w:rsidR="00F7076B" w:rsidRPr="00A07C45" w:rsidRDefault="00F7076B" w:rsidP="00326F01">
      <w:pPr>
        <w:pStyle w:val="Judul3"/>
        <w:spacing w:line="480" w:lineRule="auto"/>
      </w:pPr>
      <w:bookmarkStart w:id="65" w:name="_Toc206532025"/>
      <w:r w:rsidRPr="00A07C45">
        <w:t xml:space="preserve">4.2.1 </w:t>
      </w:r>
      <w:r w:rsidR="0042140E" w:rsidRPr="00A07C45">
        <w:tab/>
      </w:r>
      <w:r w:rsidRPr="00A07C45">
        <w:t>Analisis Deskrip</w:t>
      </w:r>
      <w:r w:rsidR="00A47583" w:rsidRPr="00A07C45">
        <w:t>tif Kepatuhan Wajib Pajak (Y1)</w:t>
      </w:r>
      <w:bookmarkEnd w:id="65"/>
    </w:p>
    <w:p w14:paraId="3BC43883" w14:textId="37C1C23B" w:rsidR="00A47583" w:rsidRPr="00A07C45" w:rsidRDefault="00A47583" w:rsidP="00326F01">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Kepatuhan pajak diartikan sebagai kondisi di mana wajib pajak memiliki kemampuan untuk menghitung, membayar, dan melaporkan pajak sesuai dengan ketentuan peraturan perpajakan yang berlaku. Variabel ini terdiri dari 3 indikator yang masing-masing diwakili oleh pernyataan positif dan pernyataan negatif. </w:t>
      </w:r>
      <w:r w:rsidR="00A34F1B">
        <w:rPr>
          <w:rFonts w:asciiTheme="majorBidi" w:hAnsiTheme="majorBidi" w:cstheme="majorBidi"/>
          <w:sz w:val="24"/>
          <w:szCs w:val="24"/>
        </w:rPr>
        <w:t xml:space="preserve">Untuk pernyataan negatif dilakukan skor </w:t>
      </w:r>
      <w:r w:rsidR="00DA16FD">
        <w:rPr>
          <w:rFonts w:asciiTheme="majorBidi" w:hAnsiTheme="majorBidi" w:cstheme="majorBidi"/>
          <w:sz w:val="24"/>
          <w:szCs w:val="24"/>
        </w:rPr>
        <w:t xml:space="preserve">transformasi terbalik. </w:t>
      </w:r>
      <w:r w:rsidRPr="00A07C45">
        <w:rPr>
          <w:rFonts w:asciiTheme="majorBidi" w:hAnsiTheme="majorBidi" w:cstheme="majorBidi"/>
          <w:sz w:val="24"/>
          <w:szCs w:val="24"/>
        </w:rPr>
        <w:t>Hasil analisis disajikan dalam bentuk nilai rata-rata (</w:t>
      </w:r>
      <w:proofErr w:type="spellStart"/>
      <w:r w:rsidRPr="00176CCC">
        <w:rPr>
          <w:rFonts w:asciiTheme="majorBidi" w:hAnsiTheme="majorBidi" w:cstheme="majorBidi"/>
          <w:i/>
          <w:iCs/>
          <w:sz w:val="24"/>
          <w:szCs w:val="24"/>
        </w:rPr>
        <w:t>mean</w:t>
      </w:r>
      <w:proofErr w:type="spellEnd"/>
      <w:r w:rsidRPr="00A07C45">
        <w:rPr>
          <w:rFonts w:asciiTheme="majorBidi" w:hAnsiTheme="majorBidi" w:cstheme="majorBidi"/>
          <w:sz w:val="24"/>
          <w:szCs w:val="24"/>
        </w:rPr>
        <w:t>) untuk setiap indikator guna memberikan gambaran mengenai tingkat kepatuhan pajak responden.</w:t>
      </w:r>
    </w:p>
    <w:p w14:paraId="674F2ED4" w14:textId="02EFADB2" w:rsidR="00B84325" w:rsidRPr="00A07C45" w:rsidRDefault="00B84325" w:rsidP="00BA7F9A">
      <w:pPr>
        <w:pStyle w:val="Keterangan"/>
        <w:spacing w:after="0"/>
        <w:rPr>
          <w:rFonts w:asciiTheme="majorBidi" w:hAnsiTheme="majorBidi" w:cstheme="majorBidi"/>
          <w:b/>
          <w:bCs/>
          <w:i w:val="0"/>
          <w:iCs w:val="0"/>
          <w:color w:val="auto"/>
          <w:sz w:val="22"/>
          <w:szCs w:val="22"/>
        </w:rPr>
      </w:pPr>
      <w:bookmarkStart w:id="66" w:name="_Toc202227872"/>
      <w:r w:rsidRPr="00A07C45">
        <w:rPr>
          <w:rFonts w:asciiTheme="majorBidi" w:hAnsiTheme="majorBidi" w:cstheme="majorBidi"/>
          <w:b/>
          <w:bCs/>
          <w:i w:val="0"/>
          <w:iCs w:val="0"/>
          <w:color w:val="auto"/>
          <w:sz w:val="22"/>
          <w:szCs w:val="22"/>
        </w:rPr>
        <w:t xml:space="preserve">Tabel 4.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1</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Deskriptif Variabel Kepatuhan Wajib Pajak</w:t>
      </w:r>
      <w:bookmarkEnd w:id="66"/>
    </w:p>
    <w:tbl>
      <w:tblPr>
        <w:tblStyle w:val="KisiTabel"/>
        <w:tblW w:w="5000" w:type="pct"/>
        <w:tblLook w:val="04A0" w:firstRow="1" w:lastRow="0" w:firstColumn="1" w:lastColumn="0" w:noHBand="0" w:noVBand="1"/>
      </w:tblPr>
      <w:tblGrid>
        <w:gridCol w:w="1138"/>
        <w:gridCol w:w="1078"/>
        <w:gridCol w:w="951"/>
        <w:gridCol w:w="953"/>
        <w:gridCol w:w="793"/>
        <w:gridCol w:w="951"/>
        <w:gridCol w:w="2063"/>
      </w:tblGrid>
      <w:tr w:rsidR="005148C6" w:rsidRPr="00A07C45" w14:paraId="6EB4D302" w14:textId="77777777" w:rsidTr="00AB7E6B">
        <w:tc>
          <w:tcPr>
            <w:tcW w:w="718" w:type="pct"/>
            <w:vMerge w:val="restart"/>
          </w:tcPr>
          <w:p w14:paraId="5BE8BDD9" w14:textId="7364F425" w:rsidR="00155281" w:rsidRPr="00A07C45" w:rsidRDefault="0018775D"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I</w:t>
            </w:r>
            <w:r w:rsidR="00155281" w:rsidRPr="00A07C45">
              <w:rPr>
                <w:rFonts w:asciiTheme="majorBidi" w:hAnsiTheme="majorBidi" w:cstheme="majorBidi"/>
                <w:b/>
                <w:bCs/>
                <w:sz w:val="20"/>
                <w:szCs w:val="20"/>
              </w:rPr>
              <w:t>ndikator</w:t>
            </w:r>
          </w:p>
        </w:tc>
        <w:tc>
          <w:tcPr>
            <w:tcW w:w="2981" w:type="pct"/>
            <w:gridSpan w:val="5"/>
          </w:tcPr>
          <w:p w14:paraId="2AD48152" w14:textId="0A4BED69" w:rsidR="00155281" w:rsidRPr="00A07C45" w:rsidRDefault="00155281"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Jawaban Responden</w:t>
            </w:r>
          </w:p>
        </w:tc>
        <w:tc>
          <w:tcPr>
            <w:tcW w:w="1301" w:type="pct"/>
            <w:vMerge w:val="restart"/>
          </w:tcPr>
          <w:p w14:paraId="3571ED99" w14:textId="2C93633E" w:rsidR="00155281" w:rsidRPr="00A07C45" w:rsidRDefault="00155281"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Rata-rata</w:t>
            </w:r>
            <w:r w:rsidR="006E1E4B" w:rsidRPr="00A07C45">
              <w:rPr>
                <w:rFonts w:asciiTheme="majorBidi" w:hAnsiTheme="majorBidi" w:cstheme="majorBidi"/>
                <w:b/>
                <w:bCs/>
                <w:sz w:val="20"/>
                <w:szCs w:val="20"/>
              </w:rPr>
              <w:t xml:space="preserve"> </w:t>
            </w:r>
            <w:r w:rsidRPr="00A07C45">
              <w:rPr>
                <w:rFonts w:asciiTheme="majorBidi" w:hAnsiTheme="majorBidi" w:cstheme="majorBidi"/>
                <w:b/>
                <w:bCs/>
                <w:sz w:val="20"/>
                <w:szCs w:val="20"/>
              </w:rPr>
              <w:t>(</w:t>
            </w:r>
            <w:proofErr w:type="spellStart"/>
            <w:r w:rsidRPr="00176CCC">
              <w:rPr>
                <w:rFonts w:asciiTheme="majorBidi" w:hAnsiTheme="majorBidi" w:cstheme="majorBidi"/>
                <w:b/>
                <w:bCs/>
                <w:i/>
                <w:iCs/>
                <w:sz w:val="20"/>
                <w:szCs w:val="20"/>
              </w:rPr>
              <w:t>mean</w:t>
            </w:r>
            <w:proofErr w:type="spellEnd"/>
            <w:r w:rsidRPr="00A07C45">
              <w:rPr>
                <w:rFonts w:asciiTheme="majorBidi" w:hAnsiTheme="majorBidi" w:cstheme="majorBidi"/>
                <w:b/>
                <w:bCs/>
                <w:sz w:val="20"/>
                <w:szCs w:val="20"/>
              </w:rPr>
              <w:t>)</w:t>
            </w:r>
          </w:p>
        </w:tc>
      </w:tr>
      <w:tr w:rsidR="005148C6" w:rsidRPr="00A07C45" w14:paraId="36D31AB1" w14:textId="77777777" w:rsidTr="00AB7E6B">
        <w:tc>
          <w:tcPr>
            <w:tcW w:w="718" w:type="pct"/>
            <w:vMerge/>
          </w:tcPr>
          <w:p w14:paraId="2A0FD80F" w14:textId="77777777" w:rsidR="00155281" w:rsidRPr="00A07C45" w:rsidRDefault="00155281" w:rsidP="006D43B0">
            <w:pPr>
              <w:jc w:val="both"/>
              <w:rPr>
                <w:rFonts w:asciiTheme="majorBidi" w:hAnsiTheme="majorBidi" w:cstheme="majorBidi"/>
                <w:sz w:val="20"/>
                <w:szCs w:val="20"/>
              </w:rPr>
            </w:pPr>
          </w:p>
        </w:tc>
        <w:tc>
          <w:tcPr>
            <w:tcW w:w="680" w:type="pct"/>
          </w:tcPr>
          <w:p w14:paraId="3CE07351" w14:textId="00DC8A29" w:rsidR="00155281" w:rsidRPr="00A07C45" w:rsidRDefault="0018775D"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1 (STS)</w:t>
            </w:r>
          </w:p>
        </w:tc>
        <w:tc>
          <w:tcPr>
            <w:tcW w:w="600" w:type="pct"/>
          </w:tcPr>
          <w:p w14:paraId="09B4C94A" w14:textId="691BEEF8" w:rsidR="00155281" w:rsidRPr="00A07C45" w:rsidRDefault="0018775D"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2 (TS)</w:t>
            </w:r>
          </w:p>
        </w:tc>
        <w:tc>
          <w:tcPr>
            <w:tcW w:w="601" w:type="pct"/>
          </w:tcPr>
          <w:p w14:paraId="779ACDB5" w14:textId="7C1D94E6" w:rsidR="00155281" w:rsidRPr="00A07C45" w:rsidRDefault="0018775D"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3 (RR)</w:t>
            </w:r>
          </w:p>
        </w:tc>
        <w:tc>
          <w:tcPr>
            <w:tcW w:w="500" w:type="pct"/>
          </w:tcPr>
          <w:p w14:paraId="08D290F1" w14:textId="49971E29" w:rsidR="00155281" w:rsidRPr="00A07C45" w:rsidRDefault="0018775D"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4 (S)</w:t>
            </w:r>
          </w:p>
        </w:tc>
        <w:tc>
          <w:tcPr>
            <w:tcW w:w="600" w:type="pct"/>
          </w:tcPr>
          <w:p w14:paraId="110F2E84" w14:textId="2117134C" w:rsidR="00155281" w:rsidRPr="00A07C45" w:rsidRDefault="0018775D"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5 (SS)</w:t>
            </w:r>
          </w:p>
        </w:tc>
        <w:tc>
          <w:tcPr>
            <w:tcW w:w="1301" w:type="pct"/>
            <w:vMerge/>
          </w:tcPr>
          <w:p w14:paraId="0E7843F1" w14:textId="77777777" w:rsidR="00155281" w:rsidRPr="00A07C45" w:rsidRDefault="00155281" w:rsidP="006D43B0">
            <w:pPr>
              <w:jc w:val="both"/>
              <w:rPr>
                <w:rFonts w:asciiTheme="majorBidi" w:hAnsiTheme="majorBidi" w:cstheme="majorBidi"/>
                <w:sz w:val="20"/>
                <w:szCs w:val="20"/>
              </w:rPr>
            </w:pPr>
          </w:p>
        </w:tc>
      </w:tr>
      <w:tr w:rsidR="005148C6" w:rsidRPr="00A07C45" w14:paraId="657410D0" w14:textId="77777777" w:rsidTr="00AB7E6B">
        <w:tc>
          <w:tcPr>
            <w:tcW w:w="718" w:type="pct"/>
          </w:tcPr>
          <w:p w14:paraId="5BB3BD3C" w14:textId="32CB8E1B" w:rsidR="00155281" w:rsidRPr="00A07C45" w:rsidRDefault="0018775D" w:rsidP="00FD1E97">
            <w:pPr>
              <w:jc w:val="center"/>
              <w:rPr>
                <w:rFonts w:asciiTheme="majorBidi" w:hAnsiTheme="majorBidi" w:cstheme="majorBidi"/>
                <w:sz w:val="20"/>
                <w:szCs w:val="20"/>
              </w:rPr>
            </w:pPr>
            <w:r w:rsidRPr="00A07C45">
              <w:rPr>
                <w:rFonts w:asciiTheme="majorBidi" w:hAnsiTheme="majorBidi" w:cstheme="majorBidi"/>
                <w:sz w:val="20"/>
                <w:szCs w:val="20"/>
              </w:rPr>
              <w:t>Y.1a</w:t>
            </w:r>
          </w:p>
        </w:tc>
        <w:tc>
          <w:tcPr>
            <w:tcW w:w="680" w:type="pct"/>
          </w:tcPr>
          <w:p w14:paraId="196F84D6" w14:textId="357428F3" w:rsidR="00155281"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0" w:type="pct"/>
          </w:tcPr>
          <w:p w14:paraId="6647B7A4" w14:textId="4453D4EC" w:rsidR="00155281"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1" w:type="pct"/>
          </w:tcPr>
          <w:p w14:paraId="685D0DBB" w14:textId="26827681" w:rsidR="00155281"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500" w:type="pct"/>
          </w:tcPr>
          <w:p w14:paraId="54E4A223" w14:textId="32126C72" w:rsidR="00155281"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60</w:t>
            </w:r>
          </w:p>
        </w:tc>
        <w:tc>
          <w:tcPr>
            <w:tcW w:w="600" w:type="pct"/>
          </w:tcPr>
          <w:p w14:paraId="622D056F" w14:textId="7B8A7728" w:rsidR="00155281"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38</w:t>
            </w:r>
          </w:p>
        </w:tc>
        <w:tc>
          <w:tcPr>
            <w:tcW w:w="1301" w:type="pct"/>
          </w:tcPr>
          <w:p w14:paraId="743662AA" w14:textId="275C0756" w:rsidR="00155281"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4.68</w:t>
            </w:r>
          </w:p>
        </w:tc>
      </w:tr>
      <w:tr w:rsidR="005148C6" w:rsidRPr="00A07C45" w14:paraId="0F619F00" w14:textId="77777777" w:rsidTr="00AB7E6B">
        <w:tc>
          <w:tcPr>
            <w:tcW w:w="718" w:type="pct"/>
          </w:tcPr>
          <w:p w14:paraId="1A9A7E9B" w14:textId="22CB2C80" w:rsidR="0018775D" w:rsidRPr="00A07C45" w:rsidRDefault="0018775D" w:rsidP="00FD1E97">
            <w:pPr>
              <w:jc w:val="center"/>
              <w:rPr>
                <w:rFonts w:asciiTheme="majorBidi" w:hAnsiTheme="majorBidi" w:cstheme="majorBidi"/>
                <w:sz w:val="20"/>
                <w:szCs w:val="20"/>
              </w:rPr>
            </w:pPr>
            <w:r w:rsidRPr="00A07C45">
              <w:rPr>
                <w:rFonts w:asciiTheme="majorBidi" w:hAnsiTheme="majorBidi" w:cstheme="majorBidi"/>
                <w:sz w:val="20"/>
                <w:szCs w:val="20"/>
              </w:rPr>
              <w:t>Y.2a</w:t>
            </w:r>
          </w:p>
        </w:tc>
        <w:tc>
          <w:tcPr>
            <w:tcW w:w="680" w:type="pct"/>
          </w:tcPr>
          <w:p w14:paraId="33F7AFF7" w14:textId="1F096C69"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0" w:type="pct"/>
          </w:tcPr>
          <w:p w14:paraId="40265E4A" w14:textId="6191BD99"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1" w:type="pct"/>
          </w:tcPr>
          <w:p w14:paraId="1AFC0245" w14:textId="52B238A6" w:rsidR="0018775D"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6</w:t>
            </w:r>
          </w:p>
        </w:tc>
        <w:tc>
          <w:tcPr>
            <w:tcW w:w="500" w:type="pct"/>
          </w:tcPr>
          <w:p w14:paraId="50EFCC2F" w14:textId="602B21C1"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6</w:t>
            </w:r>
            <w:r w:rsidR="000A2968" w:rsidRPr="00A07C45">
              <w:rPr>
                <w:rFonts w:asciiTheme="majorBidi" w:hAnsiTheme="majorBidi" w:cstheme="majorBidi"/>
                <w:sz w:val="20"/>
                <w:szCs w:val="20"/>
              </w:rPr>
              <w:t>4</w:t>
            </w:r>
          </w:p>
        </w:tc>
        <w:tc>
          <w:tcPr>
            <w:tcW w:w="600" w:type="pct"/>
          </w:tcPr>
          <w:p w14:paraId="1A790CFB" w14:textId="42AF5191"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13</w:t>
            </w:r>
            <w:r w:rsidR="000A2968" w:rsidRPr="00A07C45">
              <w:rPr>
                <w:rFonts w:asciiTheme="majorBidi" w:hAnsiTheme="majorBidi" w:cstheme="majorBidi"/>
                <w:sz w:val="20"/>
                <w:szCs w:val="20"/>
              </w:rPr>
              <w:t>0</w:t>
            </w:r>
          </w:p>
        </w:tc>
        <w:tc>
          <w:tcPr>
            <w:tcW w:w="1301" w:type="pct"/>
          </w:tcPr>
          <w:p w14:paraId="30F3ADDC" w14:textId="17394448"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4.6</w:t>
            </w:r>
            <w:r w:rsidR="000A2968" w:rsidRPr="00A07C45">
              <w:rPr>
                <w:rFonts w:asciiTheme="majorBidi" w:hAnsiTheme="majorBidi" w:cstheme="majorBidi"/>
                <w:sz w:val="20"/>
                <w:szCs w:val="20"/>
              </w:rPr>
              <w:t>2</w:t>
            </w:r>
          </w:p>
        </w:tc>
      </w:tr>
      <w:tr w:rsidR="0018775D" w:rsidRPr="00A07C45" w14:paraId="5602B4BF" w14:textId="77777777" w:rsidTr="00AB7E6B">
        <w:tc>
          <w:tcPr>
            <w:tcW w:w="718" w:type="pct"/>
          </w:tcPr>
          <w:p w14:paraId="7AA43831" w14:textId="2C8EAFB0" w:rsidR="0018775D" w:rsidRPr="00A07C45" w:rsidRDefault="0018775D" w:rsidP="00FD1E97">
            <w:pPr>
              <w:jc w:val="center"/>
              <w:rPr>
                <w:rFonts w:asciiTheme="majorBidi" w:hAnsiTheme="majorBidi" w:cstheme="majorBidi"/>
                <w:sz w:val="20"/>
                <w:szCs w:val="20"/>
              </w:rPr>
            </w:pPr>
            <w:r w:rsidRPr="00A07C45">
              <w:rPr>
                <w:rFonts w:asciiTheme="majorBidi" w:hAnsiTheme="majorBidi" w:cstheme="majorBidi"/>
                <w:sz w:val="20"/>
                <w:szCs w:val="20"/>
              </w:rPr>
              <w:t>Y.3a</w:t>
            </w:r>
          </w:p>
        </w:tc>
        <w:tc>
          <w:tcPr>
            <w:tcW w:w="680" w:type="pct"/>
          </w:tcPr>
          <w:p w14:paraId="090CA3A5" w14:textId="4790C2FF"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0" w:type="pct"/>
          </w:tcPr>
          <w:p w14:paraId="44EE9D86" w14:textId="17959C16"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1" w:type="pct"/>
          </w:tcPr>
          <w:p w14:paraId="111DFA72" w14:textId="5E1E3F48" w:rsidR="0018775D"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3</w:t>
            </w:r>
          </w:p>
        </w:tc>
        <w:tc>
          <w:tcPr>
            <w:tcW w:w="500" w:type="pct"/>
          </w:tcPr>
          <w:p w14:paraId="461D95F2" w14:textId="20C664A4"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70</w:t>
            </w:r>
          </w:p>
        </w:tc>
        <w:tc>
          <w:tcPr>
            <w:tcW w:w="600" w:type="pct"/>
          </w:tcPr>
          <w:p w14:paraId="780E3708" w14:textId="6D5CA180"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27</w:t>
            </w:r>
          </w:p>
        </w:tc>
        <w:tc>
          <w:tcPr>
            <w:tcW w:w="1301" w:type="pct"/>
          </w:tcPr>
          <w:p w14:paraId="5462311B" w14:textId="31C15EDB"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4.6</w:t>
            </w:r>
            <w:r w:rsidR="000A2968" w:rsidRPr="00A07C45">
              <w:rPr>
                <w:rFonts w:asciiTheme="majorBidi" w:hAnsiTheme="majorBidi" w:cstheme="majorBidi"/>
                <w:sz w:val="20"/>
                <w:szCs w:val="20"/>
              </w:rPr>
              <w:t>2</w:t>
            </w:r>
          </w:p>
        </w:tc>
      </w:tr>
    </w:tbl>
    <w:p w14:paraId="66B8A105" w14:textId="77777777" w:rsidR="00155281" w:rsidRPr="00A07C45" w:rsidRDefault="00155281" w:rsidP="00FD1E97">
      <w:pPr>
        <w:spacing w:after="0" w:line="240" w:lineRule="auto"/>
        <w:jc w:val="center"/>
        <w:rPr>
          <w:rFonts w:asciiTheme="majorBidi" w:hAnsiTheme="majorBidi" w:cstheme="majorBidi"/>
          <w:sz w:val="24"/>
          <w:szCs w:val="24"/>
        </w:rPr>
      </w:pPr>
    </w:p>
    <w:tbl>
      <w:tblPr>
        <w:tblStyle w:val="KisiTabel"/>
        <w:tblW w:w="5000" w:type="pct"/>
        <w:tblLook w:val="04A0" w:firstRow="1" w:lastRow="0" w:firstColumn="1" w:lastColumn="0" w:noHBand="0" w:noVBand="1"/>
      </w:tblPr>
      <w:tblGrid>
        <w:gridCol w:w="1093"/>
        <w:gridCol w:w="940"/>
        <w:gridCol w:w="785"/>
        <w:gridCol w:w="940"/>
        <w:gridCol w:w="1099"/>
        <w:gridCol w:w="942"/>
        <w:gridCol w:w="2128"/>
      </w:tblGrid>
      <w:tr w:rsidR="005148C6" w:rsidRPr="00A07C45" w14:paraId="01E07C38" w14:textId="77777777" w:rsidTr="00AB7E6B">
        <w:tc>
          <w:tcPr>
            <w:tcW w:w="690" w:type="pct"/>
            <w:vMerge w:val="restart"/>
          </w:tcPr>
          <w:p w14:paraId="3D83E342" w14:textId="77777777" w:rsidR="0018775D" w:rsidRPr="00A07C45" w:rsidRDefault="0018775D"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968" w:type="pct"/>
            <w:gridSpan w:val="5"/>
          </w:tcPr>
          <w:p w14:paraId="07B21D5E" w14:textId="77777777" w:rsidR="0018775D" w:rsidRPr="00A07C45" w:rsidRDefault="0018775D"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Jawaban Responden</w:t>
            </w:r>
          </w:p>
        </w:tc>
        <w:tc>
          <w:tcPr>
            <w:tcW w:w="1343" w:type="pct"/>
            <w:vMerge w:val="restart"/>
          </w:tcPr>
          <w:p w14:paraId="1A95DA32" w14:textId="3F41BC63" w:rsidR="0018775D" w:rsidRPr="00A07C45" w:rsidRDefault="0018775D"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Rata-rata</w:t>
            </w:r>
            <w:r w:rsidR="006E1E4B" w:rsidRPr="00A07C45">
              <w:rPr>
                <w:rFonts w:asciiTheme="majorBidi" w:hAnsiTheme="majorBidi" w:cstheme="majorBidi"/>
                <w:b/>
                <w:bCs/>
                <w:sz w:val="20"/>
                <w:szCs w:val="20"/>
              </w:rPr>
              <w:t xml:space="preserve"> </w:t>
            </w:r>
            <w:r w:rsidRPr="00A07C45">
              <w:rPr>
                <w:rFonts w:asciiTheme="majorBidi" w:hAnsiTheme="majorBidi" w:cstheme="majorBidi"/>
                <w:b/>
                <w:bCs/>
                <w:sz w:val="20"/>
                <w:szCs w:val="20"/>
              </w:rPr>
              <w:t>(</w:t>
            </w:r>
            <w:proofErr w:type="spellStart"/>
            <w:r w:rsidRPr="00176CCC">
              <w:rPr>
                <w:rFonts w:asciiTheme="majorBidi" w:hAnsiTheme="majorBidi" w:cstheme="majorBidi"/>
                <w:b/>
                <w:bCs/>
                <w:i/>
                <w:iCs/>
                <w:sz w:val="20"/>
                <w:szCs w:val="20"/>
              </w:rPr>
              <w:t>mean</w:t>
            </w:r>
            <w:proofErr w:type="spellEnd"/>
            <w:r w:rsidRPr="00A07C45">
              <w:rPr>
                <w:rFonts w:asciiTheme="majorBidi" w:hAnsiTheme="majorBidi" w:cstheme="majorBidi"/>
                <w:b/>
                <w:bCs/>
                <w:sz w:val="20"/>
                <w:szCs w:val="20"/>
              </w:rPr>
              <w:t>)</w:t>
            </w:r>
          </w:p>
        </w:tc>
      </w:tr>
      <w:tr w:rsidR="005148C6" w:rsidRPr="00A07C45" w14:paraId="79E87887" w14:textId="77777777" w:rsidTr="00AB7E6B">
        <w:tc>
          <w:tcPr>
            <w:tcW w:w="690" w:type="pct"/>
            <w:vMerge/>
          </w:tcPr>
          <w:p w14:paraId="1C0A31D5" w14:textId="77777777" w:rsidR="0018775D" w:rsidRPr="00A07C45" w:rsidRDefault="0018775D" w:rsidP="00FD1E97">
            <w:pPr>
              <w:jc w:val="center"/>
              <w:rPr>
                <w:rFonts w:asciiTheme="majorBidi" w:hAnsiTheme="majorBidi" w:cstheme="majorBidi"/>
                <w:sz w:val="20"/>
                <w:szCs w:val="20"/>
              </w:rPr>
            </w:pPr>
          </w:p>
        </w:tc>
        <w:tc>
          <w:tcPr>
            <w:tcW w:w="593" w:type="pct"/>
          </w:tcPr>
          <w:p w14:paraId="4E2688C7" w14:textId="7249FB54" w:rsidR="0018775D" w:rsidRPr="00A07C45" w:rsidRDefault="0018775D"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1 (SS)</w:t>
            </w:r>
          </w:p>
        </w:tc>
        <w:tc>
          <w:tcPr>
            <w:tcW w:w="495" w:type="pct"/>
          </w:tcPr>
          <w:p w14:paraId="375A2751" w14:textId="466837D3" w:rsidR="0018775D" w:rsidRPr="00A07C45" w:rsidRDefault="0018775D"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2 (S)</w:t>
            </w:r>
          </w:p>
        </w:tc>
        <w:tc>
          <w:tcPr>
            <w:tcW w:w="593" w:type="pct"/>
          </w:tcPr>
          <w:p w14:paraId="18A30CEB" w14:textId="77777777" w:rsidR="0018775D" w:rsidRPr="00A07C45" w:rsidRDefault="0018775D"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3 (RR)</w:t>
            </w:r>
          </w:p>
        </w:tc>
        <w:tc>
          <w:tcPr>
            <w:tcW w:w="693" w:type="pct"/>
          </w:tcPr>
          <w:p w14:paraId="42335994" w14:textId="512C0FE7" w:rsidR="0018775D" w:rsidRPr="00A07C45" w:rsidRDefault="0018775D"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4 (TS)</w:t>
            </w:r>
          </w:p>
        </w:tc>
        <w:tc>
          <w:tcPr>
            <w:tcW w:w="593" w:type="pct"/>
          </w:tcPr>
          <w:p w14:paraId="4700642C" w14:textId="226AE4FD" w:rsidR="0018775D" w:rsidRPr="00A07C45" w:rsidRDefault="0018775D"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5 (STS)</w:t>
            </w:r>
          </w:p>
        </w:tc>
        <w:tc>
          <w:tcPr>
            <w:tcW w:w="1343" w:type="pct"/>
            <w:vMerge/>
          </w:tcPr>
          <w:p w14:paraId="750FCAEA" w14:textId="77777777" w:rsidR="0018775D" w:rsidRPr="00A07C45" w:rsidRDefault="0018775D" w:rsidP="00FD1E97">
            <w:pPr>
              <w:jc w:val="center"/>
              <w:rPr>
                <w:rFonts w:asciiTheme="majorBidi" w:hAnsiTheme="majorBidi" w:cstheme="majorBidi"/>
                <w:sz w:val="20"/>
                <w:szCs w:val="20"/>
              </w:rPr>
            </w:pPr>
          </w:p>
        </w:tc>
      </w:tr>
      <w:tr w:rsidR="005148C6" w:rsidRPr="00A07C45" w14:paraId="252E9F09" w14:textId="77777777" w:rsidTr="00AB7E6B">
        <w:tc>
          <w:tcPr>
            <w:tcW w:w="690" w:type="pct"/>
          </w:tcPr>
          <w:p w14:paraId="6664C741" w14:textId="06A10F3A" w:rsidR="0018775D" w:rsidRPr="00A07C45" w:rsidRDefault="0018775D" w:rsidP="00FD1E97">
            <w:pPr>
              <w:jc w:val="center"/>
              <w:rPr>
                <w:rFonts w:asciiTheme="majorBidi" w:hAnsiTheme="majorBidi" w:cstheme="majorBidi"/>
                <w:sz w:val="20"/>
                <w:szCs w:val="20"/>
              </w:rPr>
            </w:pPr>
            <w:r w:rsidRPr="00A07C45">
              <w:rPr>
                <w:rFonts w:asciiTheme="majorBidi" w:hAnsiTheme="majorBidi" w:cstheme="majorBidi"/>
                <w:sz w:val="20"/>
                <w:szCs w:val="20"/>
              </w:rPr>
              <w:t>Y.1b</w:t>
            </w:r>
          </w:p>
        </w:tc>
        <w:tc>
          <w:tcPr>
            <w:tcW w:w="593" w:type="pct"/>
          </w:tcPr>
          <w:p w14:paraId="433CFE53" w14:textId="1B68AB44"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495" w:type="pct"/>
          </w:tcPr>
          <w:p w14:paraId="15F59DB5" w14:textId="368D7064" w:rsidR="0018775D"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3</w:t>
            </w:r>
          </w:p>
        </w:tc>
        <w:tc>
          <w:tcPr>
            <w:tcW w:w="593" w:type="pct"/>
          </w:tcPr>
          <w:p w14:paraId="0AAFDD48" w14:textId="3D6F766B"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93" w:type="pct"/>
          </w:tcPr>
          <w:p w14:paraId="17C8D34C" w14:textId="50BF61AC" w:rsidR="0018775D" w:rsidRPr="00A07C45" w:rsidRDefault="00156EF6" w:rsidP="00FD1E97">
            <w:pPr>
              <w:jc w:val="center"/>
              <w:rPr>
                <w:rFonts w:asciiTheme="majorBidi" w:hAnsiTheme="majorBidi" w:cstheme="majorBidi"/>
                <w:sz w:val="20"/>
                <w:szCs w:val="20"/>
              </w:rPr>
            </w:pPr>
            <w:r w:rsidRPr="00A07C45">
              <w:rPr>
                <w:rFonts w:asciiTheme="majorBidi" w:hAnsiTheme="majorBidi" w:cstheme="majorBidi"/>
                <w:sz w:val="20"/>
                <w:szCs w:val="20"/>
              </w:rPr>
              <w:t>78</w:t>
            </w:r>
          </w:p>
        </w:tc>
        <w:tc>
          <w:tcPr>
            <w:tcW w:w="593" w:type="pct"/>
          </w:tcPr>
          <w:p w14:paraId="0E5ED0AC" w14:textId="33B1E321"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19</w:t>
            </w:r>
          </w:p>
        </w:tc>
        <w:tc>
          <w:tcPr>
            <w:tcW w:w="1343" w:type="pct"/>
          </w:tcPr>
          <w:p w14:paraId="66780397" w14:textId="4DE39CA9"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57</w:t>
            </w:r>
          </w:p>
        </w:tc>
      </w:tr>
      <w:tr w:rsidR="005148C6" w:rsidRPr="00A07C45" w14:paraId="40BC5D62" w14:textId="77777777" w:rsidTr="00AB7E6B">
        <w:tc>
          <w:tcPr>
            <w:tcW w:w="690" w:type="pct"/>
          </w:tcPr>
          <w:p w14:paraId="0897D452" w14:textId="56108CD6" w:rsidR="0018775D" w:rsidRPr="00A07C45" w:rsidRDefault="0018775D" w:rsidP="00FD1E97">
            <w:pPr>
              <w:jc w:val="center"/>
              <w:rPr>
                <w:rFonts w:asciiTheme="majorBidi" w:hAnsiTheme="majorBidi" w:cstheme="majorBidi"/>
                <w:sz w:val="20"/>
                <w:szCs w:val="20"/>
              </w:rPr>
            </w:pPr>
            <w:r w:rsidRPr="00A07C45">
              <w:rPr>
                <w:rFonts w:asciiTheme="majorBidi" w:hAnsiTheme="majorBidi" w:cstheme="majorBidi"/>
                <w:sz w:val="20"/>
                <w:szCs w:val="20"/>
              </w:rPr>
              <w:t>Y.2b</w:t>
            </w:r>
          </w:p>
        </w:tc>
        <w:tc>
          <w:tcPr>
            <w:tcW w:w="593" w:type="pct"/>
          </w:tcPr>
          <w:p w14:paraId="43B8FC2B" w14:textId="3C82C822"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495" w:type="pct"/>
          </w:tcPr>
          <w:p w14:paraId="2AAEE82C" w14:textId="0044A2D0"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593" w:type="pct"/>
          </w:tcPr>
          <w:p w14:paraId="130D9EB4" w14:textId="67C20501" w:rsidR="0018775D"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693" w:type="pct"/>
          </w:tcPr>
          <w:p w14:paraId="0C8E1425" w14:textId="4DA59C43"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74</w:t>
            </w:r>
          </w:p>
        </w:tc>
        <w:tc>
          <w:tcPr>
            <w:tcW w:w="593" w:type="pct"/>
          </w:tcPr>
          <w:p w14:paraId="41A77E1F" w14:textId="5B7AE288"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12</w:t>
            </w:r>
            <w:r w:rsidR="000A2968" w:rsidRPr="00A07C45">
              <w:rPr>
                <w:rFonts w:asciiTheme="majorBidi" w:hAnsiTheme="majorBidi" w:cstheme="majorBidi"/>
                <w:sz w:val="20"/>
                <w:szCs w:val="20"/>
              </w:rPr>
              <w:t>4</w:t>
            </w:r>
          </w:p>
        </w:tc>
        <w:tc>
          <w:tcPr>
            <w:tcW w:w="1343" w:type="pct"/>
          </w:tcPr>
          <w:p w14:paraId="519E4B52" w14:textId="37DA0C1A"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4.6</w:t>
            </w:r>
            <w:r w:rsidR="000A2968" w:rsidRPr="00A07C45">
              <w:rPr>
                <w:rFonts w:asciiTheme="majorBidi" w:hAnsiTheme="majorBidi" w:cstheme="majorBidi"/>
                <w:sz w:val="20"/>
                <w:szCs w:val="20"/>
              </w:rPr>
              <w:t>1</w:t>
            </w:r>
          </w:p>
        </w:tc>
      </w:tr>
      <w:tr w:rsidR="005148C6" w:rsidRPr="00A07C45" w14:paraId="374ECDFB" w14:textId="77777777" w:rsidTr="00AB7E6B">
        <w:tc>
          <w:tcPr>
            <w:tcW w:w="690" w:type="pct"/>
          </w:tcPr>
          <w:p w14:paraId="15575537" w14:textId="666AF15F" w:rsidR="0018775D" w:rsidRPr="00A07C45" w:rsidRDefault="0018775D" w:rsidP="00FD1E97">
            <w:pPr>
              <w:jc w:val="center"/>
              <w:rPr>
                <w:rFonts w:asciiTheme="majorBidi" w:hAnsiTheme="majorBidi" w:cstheme="majorBidi"/>
                <w:sz w:val="20"/>
                <w:szCs w:val="20"/>
              </w:rPr>
            </w:pPr>
            <w:r w:rsidRPr="00A07C45">
              <w:rPr>
                <w:rFonts w:asciiTheme="majorBidi" w:hAnsiTheme="majorBidi" w:cstheme="majorBidi"/>
                <w:sz w:val="20"/>
                <w:szCs w:val="20"/>
              </w:rPr>
              <w:t>Y.3b</w:t>
            </w:r>
          </w:p>
        </w:tc>
        <w:tc>
          <w:tcPr>
            <w:tcW w:w="593" w:type="pct"/>
          </w:tcPr>
          <w:p w14:paraId="526CE5F0" w14:textId="2D52276E"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495" w:type="pct"/>
          </w:tcPr>
          <w:p w14:paraId="36BE028D" w14:textId="43BF7E07"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593" w:type="pct"/>
          </w:tcPr>
          <w:p w14:paraId="3274B750" w14:textId="2452AEEE"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93" w:type="pct"/>
          </w:tcPr>
          <w:p w14:paraId="42A9349B" w14:textId="107A501B"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67</w:t>
            </w:r>
          </w:p>
        </w:tc>
        <w:tc>
          <w:tcPr>
            <w:tcW w:w="593" w:type="pct"/>
          </w:tcPr>
          <w:p w14:paraId="7053EF27" w14:textId="594C722E"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23</w:t>
            </w:r>
          </w:p>
        </w:tc>
        <w:tc>
          <w:tcPr>
            <w:tcW w:w="1343" w:type="pct"/>
          </w:tcPr>
          <w:p w14:paraId="5F0AAAFE" w14:textId="6A1CB612" w:rsidR="0018775D"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57</w:t>
            </w:r>
          </w:p>
        </w:tc>
      </w:tr>
    </w:tbl>
    <w:p w14:paraId="3ACF287D" w14:textId="74E8FE2A" w:rsidR="0018775D" w:rsidRPr="00A07C45" w:rsidRDefault="00A1780B" w:rsidP="00BE604C">
      <w:pPr>
        <w:spacing w:after="0" w:line="480" w:lineRule="auto"/>
        <w:jc w:val="both"/>
        <w:rPr>
          <w:rFonts w:asciiTheme="majorBidi" w:hAnsiTheme="majorBidi" w:cstheme="majorBidi"/>
          <w:i/>
          <w:iCs/>
          <w:sz w:val="20"/>
          <w:szCs w:val="20"/>
        </w:rPr>
      </w:pPr>
      <w:r w:rsidRPr="00A07C45">
        <w:rPr>
          <w:rFonts w:asciiTheme="majorBidi" w:hAnsiTheme="majorBidi" w:cstheme="majorBidi"/>
          <w:i/>
          <w:iCs/>
          <w:sz w:val="20"/>
          <w:szCs w:val="20"/>
        </w:rPr>
        <w:t>Sumber: Data diolah, 2025</w:t>
      </w:r>
    </w:p>
    <w:p w14:paraId="69E21F17" w14:textId="433BB3B9" w:rsidR="00D47571" w:rsidRPr="00A07C45" w:rsidRDefault="00D47571" w:rsidP="00D47571">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hasil analisis, kepatuhan wajib pajak terhadap kewajiban perpajakan menunjukkan konsistensi antara pernyataan positif (Y1a) dan negatif (Y1b) dengan nilai rata-rata masing-masing sebesar 4,68 dan 4,57. Hal ini mencerminkan bahwa para wajib pajak secara umum memiliki tingkat kepatuhan yang tinggi dan stabil terhadap pelaporan serta pembayaran pajak.</w:t>
      </w:r>
    </w:p>
    <w:p w14:paraId="14B4694A" w14:textId="45F781CF" w:rsidR="00D47571" w:rsidRPr="00A07C45" w:rsidRDefault="00D47571" w:rsidP="00D47571">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Selanjutnya, pada indikator kedua, pernyataan positif (Y2a) memperoleh nilai rata-rata sebesar 4,62 sedangkan pernyataan negatif (Y2b) mendapatkan nilai </w:t>
      </w:r>
      <w:r w:rsidRPr="00A07C45">
        <w:rPr>
          <w:rFonts w:asciiTheme="majorBidi" w:hAnsiTheme="majorBidi" w:cstheme="majorBidi"/>
          <w:sz w:val="24"/>
          <w:szCs w:val="24"/>
        </w:rPr>
        <w:lastRenderedPageBreak/>
        <w:t>4,61. Kedekatan nilai ini mengindikasikan bahwa responden konsisten dalam menyatakan bahwa mereka menjalankan kewajiban perpajakan secara teratur dan sesuai ketentuan.</w:t>
      </w:r>
    </w:p>
    <w:p w14:paraId="42F2B8FB" w14:textId="6837F67A" w:rsidR="00A1780B" w:rsidRPr="00A07C45" w:rsidRDefault="00D47571" w:rsidP="00D47571">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Indikator ketiga menunjukkan nilai positif (Y3a) sebesar 4,62 dan negatif (Y3b) sebesar 4,57. Kesesuaian antara kedua skor ini menggambarkan bahwa persepsi responden terhadap pentingnya kepatuhan pajak tetap tinggi meskipun bentuk pernyataan berbeda</w:t>
      </w:r>
      <w:r w:rsidR="00265227" w:rsidRPr="00A07C45">
        <w:rPr>
          <w:rFonts w:asciiTheme="majorBidi" w:hAnsiTheme="majorBidi" w:cstheme="majorBidi"/>
          <w:sz w:val="24"/>
          <w:szCs w:val="24"/>
        </w:rPr>
        <w:t>.</w:t>
      </w:r>
    </w:p>
    <w:p w14:paraId="1B5134BA" w14:textId="1E0AA4B1" w:rsidR="00A1780B" w:rsidRPr="00A07C45" w:rsidRDefault="00A1780B" w:rsidP="00326F01">
      <w:pPr>
        <w:pStyle w:val="Judul3"/>
        <w:spacing w:line="480" w:lineRule="auto"/>
      </w:pPr>
      <w:bookmarkStart w:id="67" w:name="_Toc206532026"/>
      <w:r w:rsidRPr="00A07C45">
        <w:t xml:space="preserve">4.2.2 </w:t>
      </w:r>
      <w:r w:rsidR="0042140E" w:rsidRPr="00A07C45">
        <w:tab/>
      </w:r>
      <w:r w:rsidRPr="00A07C45">
        <w:t>Analisis Deskriptif Insentif PPh UMKM (X1)</w:t>
      </w:r>
      <w:bookmarkEnd w:id="67"/>
    </w:p>
    <w:p w14:paraId="6518F09B" w14:textId="65D3DCA8" w:rsidR="00A1780B" w:rsidRPr="00A07C45" w:rsidRDefault="00A1780B" w:rsidP="00326F01">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Insentif pajak merupakan kebijakan yang diberikan oleh pemerintah untuk mendorong kepatuhan dan memberikan kemudahan bagi pelaku usaha, khususnya UMKM, dalam memenuhi kewajiban perpajakan</w:t>
      </w:r>
      <w:r w:rsidR="00DA16FD">
        <w:rPr>
          <w:rFonts w:asciiTheme="majorBidi" w:hAnsiTheme="majorBidi" w:cstheme="majorBidi"/>
          <w:sz w:val="24"/>
          <w:szCs w:val="24"/>
        </w:rPr>
        <w:t>. Untuk pernyataan negatif dilakukan skor transformasi terbalik. Deskripsi data atas variabel insentif PPh sebagai berikut:</w:t>
      </w:r>
    </w:p>
    <w:p w14:paraId="6FC4C670" w14:textId="423C0699" w:rsidR="00B84325" w:rsidRPr="00A07C45" w:rsidRDefault="00B84325" w:rsidP="00BA7F9A">
      <w:pPr>
        <w:pStyle w:val="Keterangan"/>
        <w:spacing w:after="0"/>
        <w:rPr>
          <w:rFonts w:asciiTheme="majorBidi" w:hAnsiTheme="majorBidi" w:cstheme="majorBidi"/>
          <w:b/>
          <w:bCs/>
          <w:i w:val="0"/>
          <w:iCs w:val="0"/>
          <w:color w:val="auto"/>
          <w:sz w:val="22"/>
          <w:szCs w:val="22"/>
        </w:rPr>
      </w:pPr>
      <w:bookmarkStart w:id="68" w:name="_Toc202227873"/>
      <w:r w:rsidRPr="00A07C45">
        <w:rPr>
          <w:rFonts w:asciiTheme="majorBidi" w:hAnsiTheme="majorBidi" w:cstheme="majorBidi"/>
          <w:b/>
          <w:bCs/>
          <w:i w:val="0"/>
          <w:iCs w:val="0"/>
          <w:color w:val="auto"/>
          <w:sz w:val="22"/>
          <w:szCs w:val="22"/>
        </w:rPr>
        <w:t xml:space="preserve">Tabel 4.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2</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Deskriptif Variabel Insentif PPh UMKM</w:t>
      </w:r>
      <w:bookmarkEnd w:id="68"/>
    </w:p>
    <w:tbl>
      <w:tblPr>
        <w:tblStyle w:val="KisiTabel"/>
        <w:tblW w:w="5000" w:type="pct"/>
        <w:tblLook w:val="04A0" w:firstRow="1" w:lastRow="0" w:firstColumn="1" w:lastColumn="0" w:noHBand="0" w:noVBand="1"/>
      </w:tblPr>
      <w:tblGrid>
        <w:gridCol w:w="1138"/>
        <w:gridCol w:w="1078"/>
        <w:gridCol w:w="951"/>
        <w:gridCol w:w="953"/>
        <w:gridCol w:w="793"/>
        <w:gridCol w:w="951"/>
        <w:gridCol w:w="2063"/>
      </w:tblGrid>
      <w:tr w:rsidR="005148C6" w:rsidRPr="00A07C45" w14:paraId="2B8A1170" w14:textId="77777777" w:rsidTr="00AB7E6B">
        <w:tc>
          <w:tcPr>
            <w:tcW w:w="718" w:type="pct"/>
            <w:vMerge w:val="restart"/>
          </w:tcPr>
          <w:p w14:paraId="00DB56D2" w14:textId="77777777" w:rsidR="00A1780B" w:rsidRPr="00A07C45" w:rsidRDefault="00A1780B"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981" w:type="pct"/>
            <w:gridSpan w:val="5"/>
          </w:tcPr>
          <w:p w14:paraId="799E78BF" w14:textId="77777777" w:rsidR="00A1780B" w:rsidRPr="00A07C45" w:rsidRDefault="00A1780B"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Jawaban Responden</w:t>
            </w:r>
          </w:p>
        </w:tc>
        <w:tc>
          <w:tcPr>
            <w:tcW w:w="1301" w:type="pct"/>
            <w:vMerge w:val="restart"/>
          </w:tcPr>
          <w:p w14:paraId="4F8B3C03" w14:textId="77777777" w:rsidR="00A1780B" w:rsidRPr="00A07C45" w:rsidRDefault="00A1780B"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Rata-rata (</w:t>
            </w:r>
            <w:proofErr w:type="spellStart"/>
            <w:r w:rsidRPr="00176CCC">
              <w:rPr>
                <w:rFonts w:asciiTheme="majorBidi" w:hAnsiTheme="majorBidi" w:cstheme="majorBidi"/>
                <w:b/>
                <w:bCs/>
                <w:i/>
                <w:iCs/>
                <w:sz w:val="20"/>
                <w:szCs w:val="20"/>
              </w:rPr>
              <w:t>mean</w:t>
            </w:r>
            <w:proofErr w:type="spellEnd"/>
            <w:r w:rsidRPr="00A07C45">
              <w:rPr>
                <w:rFonts w:asciiTheme="majorBidi" w:hAnsiTheme="majorBidi" w:cstheme="majorBidi"/>
                <w:b/>
                <w:bCs/>
                <w:sz w:val="20"/>
                <w:szCs w:val="20"/>
              </w:rPr>
              <w:t>)</w:t>
            </w:r>
          </w:p>
        </w:tc>
      </w:tr>
      <w:tr w:rsidR="005148C6" w:rsidRPr="00A07C45" w14:paraId="15C7C13B" w14:textId="77777777" w:rsidTr="00AB7E6B">
        <w:tc>
          <w:tcPr>
            <w:tcW w:w="718" w:type="pct"/>
            <w:vMerge/>
          </w:tcPr>
          <w:p w14:paraId="6ACBC110" w14:textId="77777777" w:rsidR="00A1780B" w:rsidRPr="00A07C45" w:rsidRDefault="00A1780B" w:rsidP="006D43B0">
            <w:pPr>
              <w:jc w:val="both"/>
              <w:rPr>
                <w:rFonts w:asciiTheme="majorBidi" w:hAnsiTheme="majorBidi" w:cstheme="majorBidi"/>
                <w:sz w:val="20"/>
                <w:szCs w:val="20"/>
              </w:rPr>
            </w:pPr>
          </w:p>
        </w:tc>
        <w:tc>
          <w:tcPr>
            <w:tcW w:w="680" w:type="pct"/>
          </w:tcPr>
          <w:p w14:paraId="25BA78AD" w14:textId="77777777" w:rsidR="00A1780B" w:rsidRPr="00A07C45" w:rsidRDefault="00A1780B"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1 (STS)</w:t>
            </w:r>
          </w:p>
        </w:tc>
        <w:tc>
          <w:tcPr>
            <w:tcW w:w="600" w:type="pct"/>
          </w:tcPr>
          <w:p w14:paraId="7DB4540B" w14:textId="77777777" w:rsidR="00A1780B" w:rsidRPr="00A07C45" w:rsidRDefault="00A1780B"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2 (TS)</w:t>
            </w:r>
          </w:p>
        </w:tc>
        <w:tc>
          <w:tcPr>
            <w:tcW w:w="601" w:type="pct"/>
          </w:tcPr>
          <w:p w14:paraId="0A0929FA" w14:textId="77777777" w:rsidR="00A1780B" w:rsidRPr="00A07C45" w:rsidRDefault="00A1780B"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3 (RR)</w:t>
            </w:r>
          </w:p>
        </w:tc>
        <w:tc>
          <w:tcPr>
            <w:tcW w:w="500" w:type="pct"/>
          </w:tcPr>
          <w:p w14:paraId="1C9C1897" w14:textId="77777777" w:rsidR="00A1780B" w:rsidRPr="00A07C45" w:rsidRDefault="00A1780B"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4 (S)</w:t>
            </w:r>
          </w:p>
        </w:tc>
        <w:tc>
          <w:tcPr>
            <w:tcW w:w="600" w:type="pct"/>
          </w:tcPr>
          <w:p w14:paraId="2B68183F" w14:textId="77777777" w:rsidR="00A1780B" w:rsidRPr="00A07C45" w:rsidRDefault="00A1780B" w:rsidP="006D43B0">
            <w:pPr>
              <w:jc w:val="center"/>
              <w:rPr>
                <w:rFonts w:asciiTheme="majorBidi" w:hAnsiTheme="majorBidi" w:cstheme="majorBidi"/>
                <w:b/>
                <w:bCs/>
                <w:sz w:val="20"/>
                <w:szCs w:val="20"/>
              </w:rPr>
            </w:pPr>
            <w:r w:rsidRPr="00A07C45">
              <w:rPr>
                <w:rFonts w:asciiTheme="majorBidi" w:hAnsiTheme="majorBidi" w:cstheme="majorBidi"/>
                <w:b/>
                <w:bCs/>
                <w:sz w:val="20"/>
                <w:szCs w:val="20"/>
              </w:rPr>
              <w:t>5 (SS)</w:t>
            </w:r>
          </w:p>
        </w:tc>
        <w:tc>
          <w:tcPr>
            <w:tcW w:w="1301" w:type="pct"/>
            <w:vMerge/>
          </w:tcPr>
          <w:p w14:paraId="5376F5FD" w14:textId="77777777" w:rsidR="00A1780B" w:rsidRPr="00A07C45" w:rsidRDefault="00A1780B" w:rsidP="006D43B0">
            <w:pPr>
              <w:jc w:val="both"/>
              <w:rPr>
                <w:rFonts w:asciiTheme="majorBidi" w:hAnsiTheme="majorBidi" w:cstheme="majorBidi"/>
                <w:sz w:val="20"/>
                <w:szCs w:val="20"/>
              </w:rPr>
            </w:pPr>
          </w:p>
        </w:tc>
      </w:tr>
      <w:tr w:rsidR="005148C6" w:rsidRPr="00A07C45" w14:paraId="5C67106B" w14:textId="77777777" w:rsidTr="00AB7E6B">
        <w:tc>
          <w:tcPr>
            <w:tcW w:w="718" w:type="pct"/>
          </w:tcPr>
          <w:p w14:paraId="2B4CB180" w14:textId="0EAF74FA"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X.1a</w:t>
            </w:r>
          </w:p>
        </w:tc>
        <w:tc>
          <w:tcPr>
            <w:tcW w:w="680" w:type="pct"/>
          </w:tcPr>
          <w:p w14:paraId="384256C3" w14:textId="0D2FA8DE"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600" w:type="pct"/>
          </w:tcPr>
          <w:p w14:paraId="640759D1" w14:textId="30F8E6ED"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601" w:type="pct"/>
          </w:tcPr>
          <w:p w14:paraId="090DA51C" w14:textId="5B9C33EE"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15</w:t>
            </w:r>
          </w:p>
        </w:tc>
        <w:tc>
          <w:tcPr>
            <w:tcW w:w="500" w:type="pct"/>
          </w:tcPr>
          <w:p w14:paraId="6B83D226" w14:textId="7A40A0EB"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5</w:t>
            </w:r>
            <w:r w:rsidR="000A2968" w:rsidRPr="00A07C45">
              <w:rPr>
                <w:rFonts w:asciiTheme="majorBidi" w:hAnsiTheme="majorBidi" w:cstheme="majorBidi"/>
                <w:sz w:val="20"/>
                <w:szCs w:val="20"/>
              </w:rPr>
              <w:t>5</w:t>
            </w:r>
          </w:p>
        </w:tc>
        <w:tc>
          <w:tcPr>
            <w:tcW w:w="600" w:type="pct"/>
          </w:tcPr>
          <w:p w14:paraId="3B21F7BD" w14:textId="7D07BB78"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26</w:t>
            </w:r>
          </w:p>
        </w:tc>
        <w:tc>
          <w:tcPr>
            <w:tcW w:w="1301" w:type="pct"/>
          </w:tcPr>
          <w:p w14:paraId="2129D1EC" w14:textId="6E88D2C3"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5</w:t>
            </w:r>
          </w:p>
        </w:tc>
      </w:tr>
      <w:tr w:rsidR="005148C6" w:rsidRPr="00A07C45" w14:paraId="7C425541" w14:textId="77777777" w:rsidTr="00AB7E6B">
        <w:tc>
          <w:tcPr>
            <w:tcW w:w="718" w:type="pct"/>
          </w:tcPr>
          <w:p w14:paraId="78EDAFDC" w14:textId="0AFF0AC4"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X.2a</w:t>
            </w:r>
          </w:p>
        </w:tc>
        <w:tc>
          <w:tcPr>
            <w:tcW w:w="680" w:type="pct"/>
          </w:tcPr>
          <w:p w14:paraId="518086B4" w14:textId="77777777"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0" w:type="pct"/>
          </w:tcPr>
          <w:p w14:paraId="4ABC83ED" w14:textId="75614F2C"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601" w:type="pct"/>
          </w:tcPr>
          <w:p w14:paraId="3D1E0173" w14:textId="7D5606BA"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9</w:t>
            </w:r>
          </w:p>
        </w:tc>
        <w:tc>
          <w:tcPr>
            <w:tcW w:w="500" w:type="pct"/>
          </w:tcPr>
          <w:p w14:paraId="432A7743" w14:textId="7F365F5A"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64</w:t>
            </w:r>
          </w:p>
        </w:tc>
        <w:tc>
          <w:tcPr>
            <w:tcW w:w="600" w:type="pct"/>
          </w:tcPr>
          <w:p w14:paraId="4F2E210D" w14:textId="09B77EB2"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25</w:t>
            </w:r>
          </w:p>
        </w:tc>
        <w:tc>
          <w:tcPr>
            <w:tcW w:w="1301" w:type="pct"/>
          </w:tcPr>
          <w:p w14:paraId="37B6D627" w14:textId="1EA6F1E8"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56</w:t>
            </w:r>
          </w:p>
        </w:tc>
      </w:tr>
      <w:tr w:rsidR="00A1780B" w:rsidRPr="00A07C45" w14:paraId="55DB804A" w14:textId="77777777" w:rsidTr="00AB7E6B">
        <w:tc>
          <w:tcPr>
            <w:tcW w:w="718" w:type="pct"/>
          </w:tcPr>
          <w:p w14:paraId="17CD9C92" w14:textId="1DF823A4"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X.3a</w:t>
            </w:r>
          </w:p>
        </w:tc>
        <w:tc>
          <w:tcPr>
            <w:tcW w:w="680" w:type="pct"/>
          </w:tcPr>
          <w:p w14:paraId="45FC4D8D" w14:textId="77777777"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0" w:type="pct"/>
          </w:tcPr>
          <w:p w14:paraId="7B38031E" w14:textId="497119B9"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601" w:type="pct"/>
          </w:tcPr>
          <w:p w14:paraId="2EDCA17E" w14:textId="6BE5DB67"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500" w:type="pct"/>
          </w:tcPr>
          <w:p w14:paraId="612C2188" w14:textId="307A586C"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66</w:t>
            </w:r>
          </w:p>
        </w:tc>
        <w:tc>
          <w:tcPr>
            <w:tcW w:w="600" w:type="pct"/>
          </w:tcPr>
          <w:p w14:paraId="750F5889" w14:textId="6DDD1A6C"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13</w:t>
            </w:r>
            <w:r w:rsidR="000A2968" w:rsidRPr="00A07C45">
              <w:rPr>
                <w:rFonts w:asciiTheme="majorBidi" w:hAnsiTheme="majorBidi" w:cstheme="majorBidi"/>
                <w:sz w:val="20"/>
                <w:szCs w:val="20"/>
              </w:rPr>
              <w:t>0</w:t>
            </w:r>
          </w:p>
        </w:tc>
        <w:tc>
          <w:tcPr>
            <w:tcW w:w="1301" w:type="pct"/>
          </w:tcPr>
          <w:p w14:paraId="68C482D1" w14:textId="289666B1"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4.6</w:t>
            </w:r>
            <w:r w:rsidR="000A2968" w:rsidRPr="00A07C45">
              <w:rPr>
                <w:rFonts w:asciiTheme="majorBidi" w:hAnsiTheme="majorBidi" w:cstheme="majorBidi"/>
                <w:sz w:val="20"/>
                <w:szCs w:val="20"/>
              </w:rPr>
              <w:t>2</w:t>
            </w:r>
          </w:p>
        </w:tc>
      </w:tr>
    </w:tbl>
    <w:p w14:paraId="3EEC2A35" w14:textId="77777777" w:rsidR="00A1780B" w:rsidRPr="00A07C45" w:rsidRDefault="00A1780B" w:rsidP="00FD1E97">
      <w:pPr>
        <w:spacing w:after="0" w:line="240" w:lineRule="auto"/>
        <w:jc w:val="center"/>
        <w:rPr>
          <w:rFonts w:asciiTheme="majorBidi" w:hAnsiTheme="majorBidi" w:cstheme="majorBidi"/>
          <w:sz w:val="24"/>
          <w:szCs w:val="24"/>
        </w:rPr>
      </w:pPr>
    </w:p>
    <w:tbl>
      <w:tblPr>
        <w:tblStyle w:val="KisiTabel"/>
        <w:tblW w:w="5000" w:type="pct"/>
        <w:tblLook w:val="04A0" w:firstRow="1" w:lastRow="0" w:firstColumn="1" w:lastColumn="0" w:noHBand="0" w:noVBand="1"/>
      </w:tblPr>
      <w:tblGrid>
        <w:gridCol w:w="1138"/>
        <w:gridCol w:w="920"/>
        <w:gridCol w:w="953"/>
        <w:gridCol w:w="951"/>
        <w:gridCol w:w="953"/>
        <w:gridCol w:w="951"/>
        <w:gridCol w:w="2061"/>
      </w:tblGrid>
      <w:tr w:rsidR="005148C6" w:rsidRPr="00A07C45" w14:paraId="23560D02" w14:textId="77777777" w:rsidTr="00AB7E6B">
        <w:tc>
          <w:tcPr>
            <w:tcW w:w="718" w:type="pct"/>
            <w:vMerge w:val="restart"/>
          </w:tcPr>
          <w:p w14:paraId="041A9CEB" w14:textId="77777777" w:rsidR="00A1780B" w:rsidRPr="00A07C45" w:rsidRDefault="00A1780B"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981" w:type="pct"/>
            <w:gridSpan w:val="5"/>
          </w:tcPr>
          <w:p w14:paraId="0C029A72" w14:textId="77777777" w:rsidR="00A1780B" w:rsidRPr="00A07C45" w:rsidRDefault="00A1780B"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Jawaban Responden</w:t>
            </w:r>
          </w:p>
        </w:tc>
        <w:tc>
          <w:tcPr>
            <w:tcW w:w="1301" w:type="pct"/>
            <w:vMerge w:val="restart"/>
          </w:tcPr>
          <w:p w14:paraId="5AEBCE4B" w14:textId="77777777" w:rsidR="00A1780B" w:rsidRPr="00A07C45" w:rsidRDefault="00A1780B"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Rata-rata (</w:t>
            </w:r>
            <w:proofErr w:type="spellStart"/>
            <w:r w:rsidRPr="00176CCC">
              <w:rPr>
                <w:rFonts w:asciiTheme="majorBidi" w:hAnsiTheme="majorBidi" w:cstheme="majorBidi"/>
                <w:b/>
                <w:bCs/>
                <w:i/>
                <w:iCs/>
                <w:sz w:val="20"/>
                <w:szCs w:val="20"/>
              </w:rPr>
              <w:t>mean</w:t>
            </w:r>
            <w:proofErr w:type="spellEnd"/>
            <w:r w:rsidRPr="00A07C45">
              <w:rPr>
                <w:rFonts w:asciiTheme="majorBidi" w:hAnsiTheme="majorBidi" w:cstheme="majorBidi"/>
                <w:b/>
                <w:bCs/>
                <w:sz w:val="20"/>
                <w:szCs w:val="20"/>
              </w:rPr>
              <w:t>)</w:t>
            </w:r>
          </w:p>
        </w:tc>
      </w:tr>
      <w:tr w:rsidR="005148C6" w:rsidRPr="00A07C45" w14:paraId="485BD549" w14:textId="77777777" w:rsidTr="00AB7E6B">
        <w:tc>
          <w:tcPr>
            <w:tcW w:w="718" w:type="pct"/>
            <w:vMerge/>
          </w:tcPr>
          <w:p w14:paraId="373DBF92" w14:textId="77777777" w:rsidR="00A1780B" w:rsidRPr="00A07C45" w:rsidRDefault="00A1780B" w:rsidP="00FD1E97">
            <w:pPr>
              <w:jc w:val="center"/>
              <w:rPr>
                <w:rFonts w:asciiTheme="majorBidi" w:hAnsiTheme="majorBidi" w:cstheme="majorBidi"/>
                <w:sz w:val="20"/>
                <w:szCs w:val="20"/>
              </w:rPr>
            </w:pPr>
          </w:p>
        </w:tc>
        <w:tc>
          <w:tcPr>
            <w:tcW w:w="580" w:type="pct"/>
          </w:tcPr>
          <w:p w14:paraId="56EB2692" w14:textId="77777777" w:rsidR="00A1780B" w:rsidRPr="00A07C45" w:rsidRDefault="00A1780B"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1 (SS)</w:t>
            </w:r>
          </w:p>
        </w:tc>
        <w:tc>
          <w:tcPr>
            <w:tcW w:w="601" w:type="pct"/>
          </w:tcPr>
          <w:p w14:paraId="16338369" w14:textId="77777777" w:rsidR="00A1780B" w:rsidRPr="00A07C45" w:rsidRDefault="00A1780B"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2 (S)</w:t>
            </w:r>
          </w:p>
        </w:tc>
        <w:tc>
          <w:tcPr>
            <w:tcW w:w="600" w:type="pct"/>
          </w:tcPr>
          <w:p w14:paraId="51451ADA" w14:textId="77777777" w:rsidR="00A1780B" w:rsidRPr="00A07C45" w:rsidRDefault="00A1780B"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3 (RR)</w:t>
            </w:r>
          </w:p>
        </w:tc>
        <w:tc>
          <w:tcPr>
            <w:tcW w:w="601" w:type="pct"/>
          </w:tcPr>
          <w:p w14:paraId="6323F084" w14:textId="77777777" w:rsidR="00A1780B" w:rsidRPr="00A07C45" w:rsidRDefault="00A1780B"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4 (TS)</w:t>
            </w:r>
          </w:p>
        </w:tc>
        <w:tc>
          <w:tcPr>
            <w:tcW w:w="600" w:type="pct"/>
          </w:tcPr>
          <w:p w14:paraId="74CED131" w14:textId="77777777" w:rsidR="00A1780B" w:rsidRPr="00A07C45" w:rsidRDefault="00A1780B"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5 (STS)</w:t>
            </w:r>
          </w:p>
        </w:tc>
        <w:tc>
          <w:tcPr>
            <w:tcW w:w="1301" w:type="pct"/>
            <w:vMerge/>
          </w:tcPr>
          <w:p w14:paraId="3D3C2B74" w14:textId="77777777" w:rsidR="00A1780B" w:rsidRPr="00A07C45" w:rsidRDefault="00A1780B" w:rsidP="00FD1E97">
            <w:pPr>
              <w:jc w:val="center"/>
              <w:rPr>
                <w:rFonts w:asciiTheme="majorBidi" w:hAnsiTheme="majorBidi" w:cstheme="majorBidi"/>
                <w:sz w:val="20"/>
                <w:szCs w:val="20"/>
              </w:rPr>
            </w:pPr>
          </w:p>
        </w:tc>
      </w:tr>
      <w:tr w:rsidR="005148C6" w:rsidRPr="00A07C45" w14:paraId="2FC639E5" w14:textId="77777777" w:rsidTr="00AB7E6B">
        <w:tc>
          <w:tcPr>
            <w:tcW w:w="718" w:type="pct"/>
          </w:tcPr>
          <w:p w14:paraId="06122AB0" w14:textId="571EAD23"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X.1b</w:t>
            </w:r>
          </w:p>
        </w:tc>
        <w:tc>
          <w:tcPr>
            <w:tcW w:w="580" w:type="pct"/>
          </w:tcPr>
          <w:p w14:paraId="01FC5B43" w14:textId="77777777"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1" w:type="pct"/>
          </w:tcPr>
          <w:p w14:paraId="4945CB18" w14:textId="4F102EC3"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600" w:type="pct"/>
          </w:tcPr>
          <w:p w14:paraId="158D2294" w14:textId="47C2F200"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17</w:t>
            </w:r>
          </w:p>
        </w:tc>
        <w:tc>
          <w:tcPr>
            <w:tcW w:w="601" w:type="pct"/>
          </w:tcPr>
          <w:p w14:paraId="62743D7D" w14:textId="029F7E2E"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55</w:t>
            </w:r>
          </w:p>
        </w:tc>
        <w:tc>
          <w:tcPr>
            <w:tcW w:w="600" w:type="pct"/>
          </w:tcPr>
          <w:p w14:paraId="2067C751" w14:textId="71C03180"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26</w:t>
            </w:r>
          </w:p>
        </w:tc>
        <w:tc>
          <w:tcPr>
            <w:tcW w:w="1301" w:type="pct"/>
          </w:tcPr>
          <w:p w14:paraId="48563F46" w14:textId="5C44BBBF"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53</w:t>
            </w:r>
          </w:p>
        </w:tc>
      </w:tr>
      <w:tr w:rsidR="005148C6" w:rsidRPr="00A07C45" w14:paraId="5E0C24D4" w14:textId="77777777" w:rsidTr="00AB7E6B">
        <w:tc>
          <w:tcPr>
            <w:tcW w:w="718" w:type="pct"/>
          </w:tcPr>
          <w:p w14:paraId="62A7DB62" w14:textId="3FF6E78D"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X.2b</w:t>
            </w:r>
          </w:p>
        </w:tc>
        <w:tc>
          <w:tcPr>
            <w:tcW w:w="580" w:type="pct"/>
          </w:tcPr>
          <w:p w14:paraId="5C982C98" w14:textId="77777777"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1" w:type="pct"/>
          </w:tcPr>
          <w:p w14:paraId="54F3B5EF" w14:textId="11271CFB"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5</w:t>
            </w:r>
          </w:p>
        </w:tc>
        <w:tc>
          <w:tcPr>
            <w:tcW w:w="600" w:type="pct"/>
          </w:tcPr>
          <w:p w14:paraId="24976F30" w14:textId="29468699"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9</w:t>
            </w:r>
          </w:p>
        </w:tc>
        <w:tc>
          <w:tcPr>
            <w:tcW w:w="601" w:type="pct"/>
          </w:tcPr>
          <w:p w14:paraId="6091445A" w14:textId="34016730"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59</w:t>
            </w:r>
          </w:p>
        </w:tc>
        <w:tc>
          <w:tcPr>
            <w:tcW w:w="600" w:type="pct"/>
          </w:tcPr>
          <w:p w14:paraId="3FF80836" w14:textId="682FCEDF"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27</w:t>
            </w:r>
          </w:p>
        </w:tc>
        <w:tc>
          <w:tcPr>
            <w:tcW w:w="1301" w:type="pct"/>
          </w:tcPr>
          <w:p w14:paraId="295FDF74" w14:textId="70AF863E"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54</w:t>
            </w:r>
          </w:p>
        </w:tc>
      </w:tr>
      <w:tr w:rsidR="005148C6" w:rsidRPr="00A07C45" w14:paraId="0318813F" w14:textId="77777777" w:rsidTr="00AB7E6B">
        <w:tc>
          <w:tcPr>
            <w:tcW w:w="718" w:type="pct"/>
          </w:tcPr>
          <w:p w14:paraId="12EDC1FE" w14:textId="5C6BC158"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X.3b</w:t>
            </w:r>
          </w:p>
        </w:tc>
        <w:tc>
          <w:tcPr>
            <w:tcW w:w="580" w:type="pct"/>
          </w:tcPr>
          <w:p w14:paraId="4637F31B" w14:textId="77777777"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1" w:type="pct"/>
          </w:tcPr>
          <w:p w14:paraId="6B7637BC" w14:textId="33AC6B39"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6</w:t>
            </w:r>
          </w:p>
        </w:tc>
        <w:tc>
          <w:tcPr>
            <w:tcW w:w="600" w:type="pct"/>
          </w:tcPr>
          <w:p w14:paraId="31451AD6" w14:textId="38EDEDAD" w:rsidR="00A1780B"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3</w:t>
            </w:r>
          </w:p>
        </w:tc>
        <w:tc>
          <w:tcPr>
            <w:tcW w:w="601" w:type="pct"/>
          </w:tcPr>
          <w:p w14:paraId="4323612E" w14:textId="78A8CB00"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58</w:t>
            </w:r>
          </w:p>
        </w:tc>
        <w:tc>
          <w:tcPr>
            <w:tcW w:w="600" w:type="pct"/>
          </w:tcPr>
          <w:p w14:paraId="3F53E898" w14:textId="2952F8E2"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33</w:t>
            </w:r>
          </w:p>
        </w:tc>
        <w:tc>
          <w:tcPr>
            <w:tcW w:w="1301" w:type="pct"/>
          </w:tcPr>
          <w:p w14:paraId="110EE29E" w14:textId="1CA59525" w:rsidR="00A1780B" w:rsidRPr="00A07C45" w:rsidRDefault="00A1780B"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59</w:t>
            </w:r>
          </w:p>
        </w:tc>
      </w:tr>
    </w:tbl>
    <w:p w14:paraId="77D3950E" w14:textId="54CD9C40" w:rsidR="00A1780B" w:rsidRPr="00A07C45" w:rsidRDefault="00A1780B" w:rsidP="00BE604C">
      <w:pPr>
        <w:spacing w:after="0" w:line="480" w:lineRule="auto"/>
        <w:jc w:val="both"/>
        <w:rPr>
          <w:rFonts w:asciiTheme="majorBidi" w:hAnsiTheme="majorBidi" w:cstheme="majorBidi"/>
          <w:i/>
          <w:iCs/>
          <w:sz w:val="20"/>
          <w:szCs w:val="20"/>
        </w:rPr>
      </w:pPr>
      <w:r w:rsidRPr="00A07C45">
        <w:rPr>
          <w:rFonts w:asciiTheme="majorBidi" w:hAnsiTheme="majorBidi" w:cstheme="majorBidi"/>
          <w:i/>
          <w:iCs/>
          <w:sz w:val="20"/>
          <w:szCs w:val="20"/>
        </w:rPr>
        <w:t>Sumber: Data diolah, 2025</w:t>
      </w:r>
    </w:p>
    <w:p w14:paraId="21FCF757" w14:textId="6152A087" w:rsidR="00265227" w:rsidRPr="00A07C45" w:rsidRDefault="00265227" w:rsidP="00265227">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hasil analisis, persepsi wajib pajak terhadap kebijakan tarif UMKM menunjukkan konsistensi antara pernyataan positif (X1a) dan negatif (X1b) yang sama-sama memperoleh nilai rata-rata sebesar 4,</w:t>
      </w:r>
      <w:r w:rsidR="00D47571" w:rsidRPr="00A07C45">
        <w:rPr>
          <w:rFonts w:asciiTheme="majorBidi" w:hAnsiTheme="majorBidi" w:cstheme="majorBidi"/>
          <w:sz w:val="24"/>
          <w:szCs w:val="24"/>
        </w:rPr>
        <w:t>5 dan 4,57</w:t>
      </w:r>
      <w:r w:rsidRPr="00A07C45">
        <w:rPr>
          <w:rFonts w:asciiTheme="majorBidi" w:hAnsiTheme="majorBidi" w:cstheme="majorBidi"/>
          <w:sz w:val="24"/>
          <w:szCs w:val="24"/>
        </w:rPr>
        <w:t xml:space="preserve">. Hal ini </w:t>
      </w:r>
      <w:r w:rsidRPr="00A07C45">
        <w:rPr>
          <w:rFonts w:asciiTheme="majorBidi" w:hAnsiTheme="majorBidi" w:cstheme="majorBidi"/>
          <w:sz w:val="24"/>
          <w:szCs w:val="24"/>
        </w:rPr>
        <w:lastRenderedPageBreak/>
        <w:t>mencerminkan adanya penilaian positif yang kuat dan stabil terhadap tarif pajak yang berlaku.</w:t>
      </w:r>
    </w:p>
    <w:p w14:paraId="00A98C2B" w14:textId="11BF8C92" w:rsidR="00265227" w:rsidRPr="00A07C45" w:rsidRDefault="00265227" w:rsidP="00265227">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Kemudian, pernyataan mengenai pemahaman atas hak dan kewajiban perpajakan memperoleh nilai rata-rata sebesar 4,</w:t>
      </w:r>
      <w:r w:rsidR="00D47571" w:rsidRPr="00A07C45">
        <w:rPr>
          <w:rFonts w:asciiTheme="majorBidi" w:hAnsiTheme="majorBidi" w:cstheme="majorBidi"/>
          <w:sz w:val="24"/>
          <w:szCs w:val="24"/>
        </w:rPr>
        <w:t xml:space="preserve">56 </w:t>
      </w:r>
      <w:r w:rsidRPr="00A07C45">
        <w:rPr>
          <w:rFonts w:asciiTheme="majorBidi" w:hAnsiTheme="majorBidi" w:cstheme="majorBidi"/>
          <w:sz w:val="24"/>
          <w:szCs w:val="24"/>
        </w:rPr>
        <w:t>pada pernyataan positif (X2a) dan 4,</w:t>
      </w:r>
      <w:r w:rsidR="00D47571" w:rsidRPr="00A07C45">
        <w:rPr>
          <w:rFonts w:asciiTheme="majorBidi" w:hAnsiTheme="majorBidi" w:cstheme="majorBidi"/>
          <w:sz w:val="24"/>
          <w:szCs w:val="24"/>
        </w:rPr>
        <w:t>54</w:t>
      </w:r>
      <w:r w:rsidRPr="00A07C45">
        <w:rPr>
          <w:rFonts w:asciiTheme="majorBidi" w:hAnsiTheme="majorBidi" w:cstheme="majorBidi"/>
          <w:sz w:val="24"/>
          <w:szCs w:val="24"/>
        </w:rPr>
        <w:t xml:space="preserve"> pada pernyataan negatif (X2b). Kedekatan nilai ini menunjukkan bahwa responden memahami secara seimbang hak serta kewajiban mereka dalam konteks perpajakan.</w:t>
      </w:r>
    </w:p>
    <w:p w14:paraId="3679E399" w14:textId="0BDA004C" w:rsidR="00A1780B" w:rsidRPr="00A07C45" w:rsidRDefault="00265227" w:rsidP="00265227">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Selanjutnya, persepsi terhadap penerimaan subsidi pajak tercermin dari nilai pernyataan positif (X3a) sebesar 4,6</w:t>
      </w:r>
      <w:r w:rsidR="00D47571" w:rsidRPr="00A07C45">
        <w:rPr>
          <w:rFonts w:asciiTheme="majorBidi" w:hAnsiTheme="majorBidi" w:cstheme="majorBidi"/>
          <w:sz w:val="24"/>
          <w:szCs w:val="24"/>
        </w:rPr>
        <w:t>2</w:t>
      </w:r>
      <w:r w:rsidRPr="00A07C45">
        <w:rPr>
          <w:rFonts w:asciiTheme="majorBidi" w:hAnsiTheme="majorBidi" w:cstheme="majorBidi"/>
          <w:sz w:val="24"/>
          <w:szCs w:val="24"/>
        </w:rPr>
        <w:t xml:space="preserve"> dan negatif (X3b) sebesar 4,</w:t>
      </w:r>
      <w:r w:rsidR="00D47571" w:rsidRPr="00A07C45">
        <w:rPr>
          <w:rFonts w:asciiTheme="majorBidi" w:hAnsiTheme="majorBidi" w:cstheme="majorBidi"/>
          <w:sz w:val="24"/>
          <w:szCs w:val="24"/>
        </w:rPr>
        <w:t>59</w:t>
      </w:r>
      <w:r w:rsidRPr="00A07C45">
        <w:rPr>
          <w:rFonts w:asciiTheme="majorBidi" w:hAnsiTheme="majorBidi" w:cstheme="majorBidi"/>
          <w:sz w:val="24"/>
          <w:szCs w:val="24"/>
        </w:rPr>
        <w:t>. Hal tersebut menggambarkan bahwa insentif pajak dipandang secara positif dan turut mendukung kepatuhan pajak.</w:t>
      </w:r>
    </w:p>
    <w:p w14:paraId="4345D2B6" w14:textId="195CC9A8" w:rsidR="00BE604C" w:rsidRPr="00A07C45" w:rsidRDefault="00BE604C" w:rsidP="00326F01">
      <w:pPr>
        <w:pStyle w:val="Judul3"/>
        <w:spacing w:line="480" w:lineRule="auto"/>
      </w:pPr>
      <w:bookmarkStart w:id="69" w:name="_Toc206532027"/>
      <w:r w:rsidRPr="00A07C45">
        <w:t xml:space="preserve">4.2.3 </w:t>
      </w:r>
      <w:r w:rsidR="0042140E" w:rsidRPr="00A07C45">
        <w:tab/>
      </w:r>
      <w:r w:rsidRPr="00A07C45">
        <w:t>Analisis Deskriptif Nasionalisme Pengusaha (Z)</w:t>
      </w:r>
      <w:bookmarkEnd w:id="69"/>
    </w:p>
    <w:p w14:paraId="7EBCBD69" w14:textId="73BC0361" w:rsidR="00BE604C" w:rsidRPr="00A07C45" w:rsidRDefault="00BE604C" w:rsidP="00DA16FD">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Nasionalisme pengusaha dalam konteks penelitian ini mengacu pada kesadaran dan sikap pelaku usaha terhadap kewajiban bernegara, khususnya dalam mendukung pembangunan nasional melalui pajak.</w:t>
      </w:r>
      <w:r w:rsidR="00DA16FD">
        <w:rPr>
          <w:rFonts w:asciiTheme="majorBidi" w:hAnsiTheme="majorBidi" w:cstheme="majorBidi"/>
          <w:sz w:val="24"/>
          <w:szCs w:val="24"/>
        </w:rPr>
        <w:t xml:space="preserve"> Untuk pernyataan negatif dilakukan skor transformasi terbalik. Deskripsi data atas variabel nasionalisme pengusaha sebagai berikut:</w:t>
      </w:r>
    </w:p>
    <w:p w14:paraId="1B8B7927" w14:textId="7A9341B8" w:rsidR="00B84325" w:rsidRPr="00A07C45" w:rsidRDefault="00B84325" w:rsidP="00BA7F9A">
      <w:pPr>
        <w:pStyle w:val="Keterangan"/>
        <w:spacing w:after="0"/>
        <w:rPr>
          <w:rFonts w:asciiTheme="majorBidi" w:hAnsiTheme="majorBidi" w:cstheme="majorBidi"/>
          <w:b/>
          <w:bCs/>
          <w:i w:val="0"/>
          <w:iCs w:val="0"/>
          <w:color w:val="auto"/>
          <w:sz w:val="22"/>
          <w:szCs w:val="22"/>
        </w:rPr>
      </w:pPr>
      <w:bookmarkStart w:id="70" w:name="_Toc202227874"/>
      <w:r w:rsidRPr="00A07C45">
        <w:rPr>
          <w:rFonts w:asciiTheme="majorBidi" w:hAnsiTheme="majorBidi" w:cstheme="majorBidi"/>
          <w:b/>
          <w:bCs/>
          <w:i w:val="0"/>
          <w:iCs w:val="0"/>
          <w:color w:val="auto"/>
          <w:sz w:val="22"/>
          <w:szCs w:val="22"/>
        </w:rPr>
        <w:t xml:space="preserve">Tabel 4.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3</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Deskriptif Variabel Nasionalisme Pengusaha</w:t>
      </w:r>
      <w:bookmarkEnd w:id="70"/>
    </w:p>
    <w:tbl>
      <w:tblPr>
        <w:tblStyle w:val="KisiTabel"/>
        <w:tblW w:w="5000" w:type="pct"/>
        <w:tblLook w:val="04A0" w:firstRow="1" w:lastRow="0" w:firstColumn="1" w:lastColumn="0" w:noHBand="0" w:noVBand="1"/>
      </w:tblPr>
      <w:tblGrid>
        <w:gridCol w:w="1138"/>
        <w:gridCol w:w="1078"/>
        <w:gridCol w:w="951"/>
        <w:gridCol w:w="953"/>
        <w:gridCol w:w="793"/>
        <w:gridCol w:w="951"/>
        <w:gridCol w:w="2063"/>
      </w:tblGrid>
      <w:tr w:rsidR="005148C6" w:rsidRPr="00A07C45" w14:paraId="36CEE802" w14:textId="77777777" w:rsidTr="00AB7E6B">
        <w:tc>
          <w:tcPr>
            <w:tcW w:w="718" w:type="pct"/>
            <w:vMerge w:val="restart"/>
          </w:tcPr>
          <w:p w14:paraId="14D48470" w14:textId="77777777" w:rsidR="00BE604C" w:rsidRPr="00A07C45" w:rsidRDefault="00BE604C" w:rsidP="00A0491D">
            <w:pPr>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981" w:type="pct"/>
            <w:gridSpan w:val="5"/>
          </w:tcPr>
          <w:p w14:paraId="37E96D51" w14:textId="77777777" w:rsidR="00BE604C" w:rsidRPr="00A07C45" w:rsidRDefault="00BE604C" w:rsidP="00A0491D">
            <w:pPr>
              <w:jc w:val="center"/>
              <w:rPr>
                <w:rFonts w:asciiTheme="majorBidi" w:hAnsiTheme="majorBidi" w:cstheme="majorBidi"/>
                <w:b/>
                <w:bCs/>
                <w:sz w:val="20"/>
                <w:szCs w:val="20"/>
              </w:rPr>
            </w:pPr>
            <w:r w:rsidRPr="00A07C45">
              <w:rPr>
                <w:rFonts w:asciiTheme="majorBidi" w:hAnsiTheme="majorBidi" w:cstheme="majorBidi"/>
                <w:b/>
                <w:bCs/>
                <w:sz w:val="20"/>
                <w:szCs w:val="20"/>
              </w:rPr>
              <w:t>Jawaban Responden</w:t>
            </w:r>
          </w:p>
        </w:tc>
        <w:tc>
          <w:tcPr>
            <w:tcW w:w="1301" w:type="pct"/>
            <w:vMerge w:val="restart"/>
          </w:tcPr>
          <w:p w14:paraId="111391D9" w14:textId="77777777" w:rsidR="00BE604C" w:rsidRPr="00A07C45" w:rsidRDefault="00BE604C" w:rsidP="00A0491D">
            <w:pPr>
              <w:jc w:val="center"/>
              <w:rPr>
                <w:rFonts w:asciiTheme="majorBidi" w:hAnsiTheme="majorBidi" w:cstheme="majorBidi"/>
                <w:b/>
                <w:bCs/>
                <w:sz w:val="20"/>
                <w:szCs w:val="20"/>
              </w:rPr>
            </w:pPr>
            <w:r w:rsidRPr="00A07C45">
              <w:rPr>
                <w:rFonts w:asciiTheme="majorBidi" w:hAnsiTheme="majorBidi" w:cstheme="majorBidi"/>
                <w:b/>
                <w:bCs/>
                <w:sz w:val="20"/>
                <w:szCs w:val="20"/>
              </w:rPr>
              <w:t>Rata-rata (</w:t>
            </w:r>
            <w:proofErr w:type="spellStart"/>
            <w:r w:rsidRPr="00176CCC">
              <w:rPr>
                <w:rFonts w:asciiTheme="majorBidi" w:hAnsiTheme="majorBidi" w:cstheme="majorBidi"/>
                <w:b/>
                <w:bCs/>
                <w:i/>
                <w:iCs/>
                <w:sz w:val="20"/>
                <w:szCs w:val="20"/>
              </w:rPr>
              <w:t>mean</w:t>
            </w:r>
            <w:proofErr w:type="spellEnd"/>
            <w:r w:rsidRPr="00A07C45">
              <w:rPr>
                <w:rFonts w:asciiTheme="majorBidi" w:hAnsiTheme="majorBidi" w:cstheme="majorBidi"/>
                <w:b/>
                <w:bCs/>
                <w:sz w:val="20"/>
                <w:szCs w:val="20"/>
              </w:rPr>
              <w:t>)</w:t>
            </w:r>
          </w:p>
        </w:tc>
      </w:tr>
      <w:tr w:rsidR="005148C6" w:rsidRPr="00A07C45" w14:paraId="2E2AF3D5" w14:textId="77777777" w:rsidTr="00AB7E6B">
        <w:tc>
          <w:tcPr>
            <w:tcW w:w="718" w:type="pct"/>
            <w:vMerge/>
          </w:tcPr>
          <w:p w14:paraId="3AA754B7" w14:textId="77777777" w:rsidR="00BE604C" w:rsidRPr="00A07C45" w:rsidRDefault="00BE604C" w:rsidP="00A0491D">
            <w:pPr>
              <w:jc w:val="both"/>
              <w:rPr>
                <w:rFonts w:asciiTheme="majorBidi" w:hAnsiTheme="majorBidi" w:cstheme="majorBidi"/>
                <w:sz w:val="20"/>
                <w:szCs w:val="20"/>
              </w:rPr>
            </w:pPr>
          </w:p>
        </w:tc>
        <w:tc>
          <w:tcPr>
            <w:tcW w:w="680" w:type="pct"/>
          </w:tcPr>
          <w:p w14:paraId="4069CEF7" w14:textId="77777777" w:rsidR="00BE604C" w:rsidRPr="00A07C45" w:rsidRDefault="00BE604C" w:rsidP="00A0491D">
            <w:pPr>
              <w:jc w:val="center"/>
              <w:rPr>
                <w:rFonts w:asciiTheme="majorBidi" w:hAnsiTheme="majorBidi" w:cstheme="majorBidi"/>
                <w:b/>
                <w:bCs/>
                <w:sz w:val="20"/>
                <w:szCs w:val="20"/>
              </w:rPr>
            </w:pPr>
            <w:r w:rsidRPr="00A07C45">
              <w:rPr>
                <w:rFonts w:asciiTheme="majorBidi" w:hAnsiTheme="majorBidi" w:cstheme="majorBidi"/>
                <w:b/>
                <w:bCs/>
                <w:sz w:val="20"/>
                <w:szCs w:val="20"/>
              </w:rPr>
              <w:t>1 (STS)</w:t>
            </w:r>
          </w:p>
        </w:tc>
        <w:tc>
          <w:tcPr>
            <w:tcW w:w="600" w:type="pct"/>
          </w:tcPr>
          <w:p w14:paraId="3635B572" w14:textId="77777777" w:rsidR="00BE604C" w:rsidRPr="00A07C45" w:rsidRDefault="00BE604C" w:rsidP="00A0491D">
            <w:pPr>
              <w:jc w:val="center"/>
              <w:rPr>
                <w:rFonts w:asciiTheme="majorBidi" w:hAnsiTheme="majorBidi" w:cstheme="majorBidi"/>
                <w:b/>
                <w:bCs/>
                <w:sz w:val="20"/>
                <w:szCs w:val="20"/>
              </w:rPr>
            </w:pPr>
            <w:r w:rsidRPr="00A07C45">
              <w:rPr>
                <w:rFonts w:asciiTheme="majorBidi" w:hAnsiTheme="majorBidi" w:cstheme="majorBidi"/>
                <w:b/>
                <w:bCs/>
                <w:sz w:val="20"/>
                <w:szCs w:val="20"/>
              </w:rPr>
              <w:t>2 (TS)</w:t>
            </w:r>
          </w:p>
        </w:tc>
        <w:tc>
          <w:tcPr>
            <w:tcW w:w="601" w:type="pct"/>
          </w:tcPr>
          <w:p w14:paraId="457E967A" w14:textId="77777777" w:rsidR="00BE604C" w:rsidRPr="00A07C45" w:rsidRDefault="00BE604C" w:rsidP="00A0491D">
            <w:pPr>
              <w:jc w:val="center"/>
              <w:rPr>
                <w:rFonts w:asciiTheme="majorBidi" w:hAnsiTheme="majorBidi" w:cstheme="majorBidi"/>
                <w:b/>
                <w:bCs/>
                <w:sz w:val="20"/>
                <w:szCs w:val="20"/>
              </w:rPr>
            </w:pPr>
            <w:r w:rsidRPr="00A07C45">
              <w:rPr>
                <w:rFonts w:asciiTheme="majorBidi" w:hAnsiTheme="majorBidi" w:cstheme="majorBidi"/>
                <w:b/>
                <w:bCs/>
                <w:sz w:val="20"/>
                <w:szCs w:val="20"/>
              </w:rPr>
              <w:t>3 (RR)</w:t>
            </w:r>
          </w:p>
        </w:tc>
        <w:tc>
          <w:tcPr>
            <w:tcW w:w="500" w:type="pct"/>
          </w:tcPr>
          <w:p w14:paraId="245FABC6" w14:textId="77777777" w:rsidR="00BE604C" w:rsidRPr="00A07C45" w:rsidRDefault="00BE604C" w:rsidP="00A0491D">
            <w:pPr>
              <w:jc w:val="center"/>
              <w:rPr>
                <w:rFonts w:asciiTheme="majorBidi" w:hAnsiTheme="majorBidi" w:cstheme="majorBidi"/>
                <w:b/>
                <w:bCs/>
                <w:sz w:val="20"/>
                <w:szCs w:val="20"/>
              </w:rPr>
            </w:pPr>
            <w:r w:rsidRPr="00A07C45">
              <w:rPr>
                <w:rFonts w:asciiTheme="majorBidi" w:hAnsiTheme="majorBidi" w:cstheme="majorBidi"/>
                <w:b/>
                <w:bCs/>
                <w:sz w:val="20"/>
                <w:szCs w:val="20"/>
              </w:rPr>
              <w:t>4 (S)</w:t>
            </w:r>
          </w:p>
        </w:tc>
        <w:tc>
          <w:tcPr>
            <w:tcW w:w="600" w:type="pct"/>
          </w:tcPr>
          <w:p w14:paraId="054DA286" w14:textId="77777777" w:rsidR="00BE604C" w:rsidRPr="00A07C45" w:rsidRDefault="00BE604C" w:rsidP="00A0491D">
            <w:pPr>
              <w:jc w:val="center"/>
              <w:rPr>
                <w:rFonts w:asciiTheme="majorBidi" w:hAnsiTheme="majorBidi" w:cstheme="majorBidi"/>
                <w:b/>
                <w:bCs/>
                <w:sz w:val="20"/>
                <w:szCs w:val="20"/>
              </w:rPr>
            </w:pPr>
            <w:r w:rsidRPr="00A07C45">
              <w:rPr>
                <w:rFonts w:asciiTheme="majorBidi" w:hAnsiTheme="majorBidi" w:cstheme="majorBidi"/>
                <w:b/>
                <w:bCs/>
                <w:sz w:val="20"/>
                <w:szCs w:val="20"/>
              </w:rPr>
              <w:t>5 (SS)</w:t>
            </w:r>
          </w:p>
        </w:tc>
        <w:tc>
          <w:tcPr>
            <w:tcW w:w="1301" w:type="pct"/>
            <w:vMerge/>
          </w:tcPr>
          <w:p w14:paraId="0E60AF1F" w14:textId="77777777" w:rsidR="00BE604C" w:rsidRPr="00A07C45" w:rsidRDefault="00BE604C" w:rsidP="00A0491D">
            <w:pPr>
              <w:jc w:val="both"/>
              <w:rPr>
                <w:rFonts w:asciiTheme="majorBidi" w:hAnsiTheme="majorBidi" w:cstheme="majorBidi"/>
                <w:sz w:val="20"/>
                <w:szCs w:val="20"/>
              </w:rPr>
            </w:pPr>
          </w:p>
        </w:tc>
      </w:tr>
      <w:tr w:rsidR="005148C6" w:rsidRPr="00A07C45" w14:paraId="2963443C" w14:textId="77777777" w:rsidTr="00AB7E6B">
        <w:tc>
          <w:tcPr>
            <w:tcW w:w="718" w:type="pct"/>
          </w:tcPr>
          <w:p w14:paraId="40D8F55D" w14:textId="08E62D23"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Z.1a</w:t>
            </w:r>
          </w:p>
        </w:tc>
        <w:tc>
          <w:tcPr>
            <w:tcW w:w="680" w:type="pct"/>
          </w:tcPr>
          <w:p w14:paraId="5E49D975" w14:textId="0FD0977C"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600" w:type="pct"/>
          </w:tcPr>
          <w:p w14:paraId="52285431" w14:textId="77EDE3AF"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601" w:type="pct"/>
          </w:tcPr>
          <w:p w14:paraId="7032AAD9" w14:textId="2B246129"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10</w:t>
            </w:r>
          </w:p>
        </w:tc>
        <w:tc>
          <w:tcPr>
            <w:tcW w:w="500" w:type="pct"/>
          </w:tcPr>
          <w:p w14:paraId="62D138DF" w14:textId="33F0F725"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50</w:t>
            </w:r>
          </w:p>
        </w:tc>
        <w:tc>
          <w:tcPr>
            <w:tcW w:w="600" w:type="pct"/>
          </w:tcPr>
          <w:p w14:paraId="0F7FAE89" w14:textId="0A10B1BA"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37</w:t>
            </w:r>
          </w:p>
        </w:tc>
        <w:tc>
          <w:tcPr>
            <w:tcW w:w="1301" w:type="pct"/>
          </w:tcPr>
          <w:p w14:paraId="30578A59" w14:textId="599FD48E"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6</w:t>
            </w:r>
          </w:p>
        </w:tc>
      </w:tr>
      <w:tr w:rsidR="005148C6" w:rsidRPr="00A07C45" w14:paraId="74A39BB2" w14:textId="77777777" w:rsidTr="00AB7E6B">
        <w:tc>
          <w:tcPr>
            <w:tcW w:w="718" w:type="pct"/>
          </w:tcPr>
          <w:p w14:paraId="603D8BB6" w14:textId="19188CBE"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Z.2a</w:t>
            </w:r>
          </w:p>
        </w:tc>
        <w:tc>
          <w:tcPr>
            <w:tcW w:w="680" w:type="pct"/>
          </w:tcPr>
          <w:p w14:paraId="34259DC2" w14:textId="2CE8836E"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600" w:type="pct"/>
          </w:tcPr>
          <w:p w14:paraId="2221F0BF" w14:textId="71F3D766"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4</w:t>
            </w:r>
          </w:p>
        </w:tc>
        <w:tc>
          <w:tcPr>
            <w:tcW w:w="601" w:type="pct"/>
          </w:tcPr>
          <w:p w14:paraId="0B1D9DFD" w14:textId="4BD6067E"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14</w:t>
            </w:r>
          </w:p>
        </w:tc>
        <w:tc>
          <w:tcPr>
            <w:tcW w:w="500" w:type="pct"/>
          </w:tcPr>
          <w:p w14:paraId="0A42BB25" w14:textId="50BB66EF"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44</w:t>
            </w:r>
          </w:p>
        </w:tc>
        <w:tc>
          <w:tcPr>
            <w:tcW w:w="600" w:type="pct"/>
          </w:tcPr>
          <w:p w14:paraId="3D1231D0" w14:textId="38DD501E"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37</w:t>
            </w:r>
          </w:p>
        </w:tc>
        <w:tc>
          <w:tcPr>
            <w:tcW w:w="1301" w:type="pct"/>
          </w:tcPr>
          <w:p w14:paraId="7E0DDB51" w14:textId="7F88D36D"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56</w:t>
            </w:r>
          </w:p>
        </w:tc>
      </w:tr>
      <w:tr w:rsidR="00BE604C" w:rsidRPr="00A07C45" w14:paraId="04558668" w14:textId="77777777" w:rsidTr="00AB7E6B">
        <w:tc>
          <w:tcPr>
            <w:tcW w:w="718" w:type="pct"/>
          </w:tcPr>
          <w:p w14:paraId="439903CF" w14:textId="604FB05E"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Z.3a</w:t>
            </w:r>
          </w:p>
        </w:tc>
        <w:tc>
          <w:tcPr>
            <w:tcW w:w="680" w:type="pct"/>
          </w:tcPr>
          <w:p w14:paraId="6033F7AF" w14:textId="77777777"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600" w:type="pct"/>
          </w:tcPr>
          <w:p w14:paraId="44B1EC76" w14:textId="0E2E4C0E"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601" w:type="pct"/>
          </w:tcPr>
          <w:p w14:paraId="78C93651" w14:textId="35F99A46"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17</w:t>
            </w:r>
          </w:p>
        </w:tc>
        <w:tc>
          <w:tcPr>
            <w:tcW w:w="500" w:type="pct"/>
          </w:tcPr>
          <w:p w14:paraId="5A35BE41" w14:textId="68F3BD15"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45</w:t>
            </w:r>
          </w:p>
        </w:tc>
        <w:tc>
          <w:tcPr>
            <w:tcW w:w="600" w:type="pct"/>
          </w:tcPr>
          <w:p w14:paraId="5AD0B521" w14:textId="117423CC"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0A2968" w:rsidRPr="00A07C45">
              <w:rPr>
                <w:rFonts w:asciiTheme="majorBidi" w:hAnsiTheme="majorBidi" w:cstheme="majorBidi"/>
                <w:sz w:val="20"/>
                <w:szCs w:val="20"/>
              </w:rPr>
              <w:t>37</w:t>
            </w:r>
          </w:p>
        </w:tc>
        <w:tc>
          <w:tcPr>
            <w:tcW w:w="1301" w:type="pct"/>
          </w:tcPr>
          <w:p w14:paraId="13C193F3" w14:textId="4607256E"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0A2968" w:rsidRPr="00A07C45">
              <w:rPr>
                <w:rFonts w:asciiTheme="majorBidi" w:hAnsiTheme="majorBidi" w:cstheme="majorBidi"/>
                <w:sz w:val="20"/>
                <w:szCs w:val="20"/>
              </w:rPr>
              <w:t>59</w:t>
            </w:r>
          </w:p>
        </w:tc>
      </w:tr>
    </w:tbl>
    <w:p w14:paraId="6C152F0F" w14:textId="77777777" w:rsidR="00BE604C" w:rsidRPr="00A07C45" w:rsidRDefault="00BE604C" w:rsidP="00FD1E97">
      <w:pPr>
        <w:spacing w:after="0" w:line="240" w:lineRule="auto"/>
        <w:jc w:val="center"/>
        <w:rPr>
          <w:rFonts w:asciiTheme="majorBidi" w:hAnsiTheme="majorBidi" w:cstheme="majorBidi"/>
          <w:sz w:val="24"/>
          <w:szCs w:val="24"/>
        </w:rPr>
      </w:pPr>
    </w:p>
    <w:tbl>
      <w:tblPr>
        <w:tblStyle w:val="KisiTabel"/>
        <w:tblW w:w="5000" w:type="pct"/>
        <w:tblLook w:val="04A0" w:firstRow="1" w:lastRow="0" w:firstColumn="1" w:lastColumn="0" w:noHBand="0" w:noVBand="1"/>
      </w:tblPr>
      <w:tblGrid>
        <w:gridCol w:w="1216"/>
        <w:gridCol w:w="924"/>
        <w:gridCol w:w="782"/>
        <w:gridCol w:w="981"/>
        <w:gridCol w:w="939"/>
        <w:gridCol w:w="1081"/>
        <w:gridCol w:w="2004"/>
      </w:tblGrid>
      <w:tr w:rsidR="005148C6" w:rsidRPr="00A07C45" w14:paraId="3E74BEE7" w14:textId="77777777" w:rsidTr="00AB7E6B">
        <w:tc>
          <w:tcPr>
            <w:tcW w:w="767" w:type="pct"/>
            <w:vMerge w:val="restart"/>
          </w:tcPr>
          <w:p w14:paraId="4168FCCC" w14:textId="77777777" w:rsidR="00BE604C" w:rsidRPr="00A07C45" w:rsidRDefault="00BE604C"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968" w:type="pct"/>
            <w:gridSpan w:val="5"/>
          </w:tcPr>
          <w:p w14:paraId="73B6E297" w14:textId="77777777" w:rsidR="00BE604C" w:rsidRPr="00A07C45" w:rsidRDefault="00BE604C"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Jawaban Responden</w:t>
            </w:r>
          </w:p>
        </w:tc>
        <w:tc>
          <w:tcPr>
            <w:tcW w:w="1265" w:type="pct"/>
            <w:vMerge w:val="restart"/>
          </w:tcPr>
          <w:p w14:paraId="4A1FBBCF" w14:textId="77777777" w:rsidR="00BE604C" w:rsidRPr="00A07C45" w:rsidRDefault="00BE604C"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Rata-rata (</w:t>
            </w:r>
            <w:proofErr w:type="spellStart"/>
            <w:r w:rsidRPr="00176CCC">
              <w:rPr>
                <w:rFonts w:asciiTheme="majorBidi" w:hAnsiTheme="majorBidi" w:cstheme="majorBidi"/>
                <w:b/>
                <w:bCs/>
                <w:i/>
                <w:iCs/>
                <w:sz w:val="20"/>
                <w:szCs w:val="20"/>
              </w:rPr>
              <w:t>mean</w:t>
            </w:r>
            <w:proofErr w:type="spellEnd"/>
            <w:r w:rsidRPr="00A07C45">
              <w:rPr>
                <w:rFonts w:asciiTheme="majorBidi" w:hAnsiTheme="majorBidi" w:cstheme="majorBidi"/>
                <w:b/>
                <w:bCs/>
                <w:sz w:val="20"/>
                <w:szCs w:val="20"/>
              </w:rPr>
              <w:t>)</w:t>
            </w:r>
          </w:p>
        </w:tc>
      </w:tr>
      <w:tr w:rsidR="005148C6" w:rsidRPr="00A07C45" w14:paraId="64D1C5C1" w14:textId="77777777" w:rsidTr="00AB7E6B">
        <w:tc>
          <w:tcPr>
            <w:tcW w:w="767" w:type="pct"/>
            <w:vMerge/>
          </w:tcPr>
          <w:p w14:paraId="1FCC816E" w14:textId="77777777" w:rsidR="00BE604C" w:rsidRPr="00A07C45" w:rsidRDefault="00BE604C" w:rsidP="00FD1E97">
            <w:pPr>
              <w:jc w:val="center"/>
              <w:rPr>
                <w:rFonts w:asciiTheme="majorBidi" w:hAnsiTheme="majorBidi" w:cstheme="majorBidi"/>
                <w:sz w:val="20"/>
                <w:szCs w:val="20"/>
              </w:rPr>
            </w:pPr>
          </w:p>
        </w:tc>
        <w:tc>
          <w:tcPr>
            <w:tcW w:w="583" w:type="pct"/>
          </w:tcPr>
          <w:p w14:paraId="038E26D1" w14:textId="77777777" w:rsidR="00BE604C" w:rsidRPr="00A07C45" w:rsidRDefault="00BE604C"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1 (SS)</w:t>
            </w:r>
          </w:p>
        </w:tc>
        <w:tc>
          <w:tcPr>
            <w:tcW w:w="493" w:type="pct"/>
          </w:tcPr>
          <w:p w14:paraId="7F73C8D5" w14:textId="77777777" w:rsidR="00BE604C" w:rsidRPr="00A07C45" w:rsidRDefault="00BE604C"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2 (S)</w:t>
            </w:r>
          </w:p>
        </w:tc>
        <w:tc>
          <w:tcPr>
            <w:tcW w:w="619" w:type="pct"/>
          </w:tcPr>
          <w:p w14:paraId="17EC9A54" w14:textId="77777777" w:rsidR="00BE604C" w:rsidRPr="00A07C45" w:rsidRDefault="00BE604C"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3 (RR)</w:t>
            </w:r>
          </w:p>
        </w:tc>
        <w:tc>
          <w:tcPr>
            <w:tcW w:w="592" w:type="pct"/>
          </w:tcPr>
          <w:p w14:paraId="6AE9413C" w14:textId="77777777" w:rsidR="00BE604C" w:rsidRPr="00A07C45" w:rsidRDefault="00BE604C"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4 (TS)</w:t>
            </w:r>
          </w:p>
        </w:tc>
        <w:tc>
          <w:tcPr>
            <w:tcW w:w="682" w:type="pct"/>
          </w:tcPr>
          <w:p w14:paraId="117887E5" w14:textId="77777777" w:rsidR="00BE604C" w:rsidRPr="00A07C45" w:rsidRDefault="00BE604C" w:rsidP="00FD1E97">
            <w:pPr>
              <w:jc w:val="center"/>
              <w:rPr>
                <w:rFonts w:asciiTheme="majorBidi" w:hAnsiTheme="majorBidi" w:cstheme="majorBidi"/>
                <w:b/>
                <w:bCs/>
                <w:sz w:val="20"/>
                <w:szCs w:val="20"/>
              </w:rPr>
            </w:pPr>
            <w:r w:rsidRPr="00A07C45">
              <w:rPr>
                <w:rFonts w:asciiTheme="majorBidi" w:hAnsiTheme="majorBidi" w:cstheme="majorBidi"/>
                <w:b/>
                <w:bCs/>
                <w:sz w:val="20"/>
                <w:szCs w:val="20"/>
              </w:rPr>
              <w:t>5 (STS)</w:t>
            </w:r>
          </w:p>
        </w:tc>
        <w:tc>
          <w:tcPr>
            <w:tcW w:w="1265" w:type="pct"/>
            <w:vMerge/>
          </w:tcPr>
          <w:p w14:paraId="580221A6" w14:textId="77777777" w:rsidR="00BE604C" w:rsidRPr="00A07C45" w:rsidRDefault="00BE604C" w:rsidP="00FD1E97">
            <w:pPr>
              <w:jc w:val="center"/>
              <w:rPr>
                <w:rFonts w:asciiTheme="majorBidi" w:hAnsiTheme="majorBidi" w:cstheme="majorBidi"/>
                <w:sz w:val="20"/>
                <w:szCs w:val="20"/>
              </w:rPr>
            </w:pPr>
          </w:p>
        </w:tc>
      </w:tr>
      <w:tr w:rsidR="005148C6" w:rsidRPr="00A07C45" w14:paraId="7E163544" w14:textId="77777777" w:rsidTr="00AB7E6B">
        <w:tc>
          <w:tcPr>
            <w:tcW w:w="767" w:type="pct"/>
          </w:tcPr>
          <w:p w14:paraId="5E9C5EE5" w14:textId="3738DB9C"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Z.1b</w:t>
            </w:r>
          </w:p>
        </w:tc>
        <w:tc>
          <w:tcPr>
            <w:tcW w:w="583" w:type="pct"/>
          </w:tcPr>
          <w:p w14:paraId="2FF1529B" w14:textId="77777777"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493" w:type="pct"/>
          </w:tcPr>
          <w:p w14:paraId="57FACEDC" w14:textId="2B44C4D2"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6</w:t>
            </w:r>
          </w:p>
        </w:tc>
        <w:tc>
          <w:tcPr>
            <w:tcW w:w="619" w:type="pct"/>
          </w:tcPr>
          <w:p w14:paraId="4BDEC3DC" w14:textId="4E617A67" w:rsidR="00BE604C" w:rsidRPr="00A07C45" w:rsidRDefault="00D47571" w:rsidP="00FD1E97">
            <w:pPr>
              <w:jc w:val="center"/>
              <w:rPr>
                <w:rFonts w:asciiTheme="majorBidi" w:hAnsiTheme="majorBidi" w:cstheme="majorBidi"/>
                <w:sz w:val="20"/>
                <w:szCs w:val="20"/>
              </w:rPr>
            </w:pPr>
            <w:r w:rsidRPr="00A07C45">
              <w:rPr>
                <w:rFonts w:asciiTheme="majorBidi" w:hAnsiTheme="majorBidi" w:cstheme="majorBidi"/>
                <w:sz w:val="20"/>
                <w:szCs w:val="20"/>
              </w:rPr>
              <w:t>11</w:t>
            </w:r>
          </w:p>
        </w:tc>
        <w:tc>
          <w:tcPr>
            <w:tcW w:w="592" w:type="pct"/>
          </w:tcPr>
          <w:p w14:paraId="3C0CA504" w14:textId="6B6E1DDD"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44</w:t>
            </w:r>
          </w:p>
        </w:tc>
        <w:tc>
          <w:tcPr>
            <w:tcW w:w="682" w:type="pct"/>
          </w:tcPr>
          <w:p w14:paraId="4C2358FA" w14:textId="5676DF8C"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D47571" w:rsidRPr="00A07C45">
              <w:rPr>
                <w:rFonts w:asciiTheme="majorBidi" w:hAnsiTheme="majorBidi" w:cstheme="majorBidi"/>
                <w:sz w:val="20"/>
                <w:szCs w:val="20"/>
              </w:rPr>
              <w:t>39</w:t>
            </w:r>
          </w:p>
        </w:tc>
        <w:tc>
          <w:tcPr>
            <w:tcW w:w="1265" w:type="pct"/>
          </w:tcPr>
          <w:p w14:paraId="03195673" w14:textId="38588885"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D47571" w:rsidRPr="00A07C45">
              <w:rPr>
                <w:rFonts w:asciiTheme="majorBidi" w:hAnsiTheme="majorBidi" w:cstheme="majorBidi"/>
                <w:sz w:val="20"/>
                <w:szCs w:val="20"/>
              </w:rPr>
              <w:t>58</w:t>
            </w:r>
          </w:p>
        </w:tc>
      </w:tr>
      <w:tr w:rsidR="005148C6" w:rsidRPr="00A07C45" w14:paraId="537B8E17" w14:textId="77777777" w:rsidTr="00AB7E6B">
        <w:tc>
          <w:tcPr>
            <w:tcW w:w="767" w:type="pct"/>
          </w:tcPr>
          <w:p w14:paraId="35067A73" w14:textId="0F755814"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Z.2b</w:t>
            </w:r>
          </w:p>
        </w:tc>
        <w:tc>
          <w:tcPr>
            <w:tcW w:w="583" w:type="pct"/>
          </w:tcPr>
          <w:p w14:paraId="54946B36" w14:textId="77777777"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493" w:type="pct"/>
          </w:tcPr>
          <w:p w14:paraId="5CE1E3DC" w14:textId="054091BD"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619" w:type="pct"/>
          </w:tcPr>
          <w:p w14:paraId="60EF68AE" w14:textId="79626A31" w:rsidR="00BE604C" w:rsidRPr="00A07C45" w:rsidRDefault="00D47571" w:rsidP="00FD1E97">
            <w:pPr>
              <w:jc w:val="center"/>
              <w:rPr>
                <w:rFonts w:asciiTheme="majorBidi" w:hAnsiTheme="majorBidi" w:cstheme="majorBidi"/>
                <w:sz w:val="20"/>
                <w:szCs w:val="20"/>
              </w:rPr>
            </w:pPr>
            <w:r w:rsidRPr="00A07C45">
              <w:rPr>
                <w:rFonts w:asciiTheme="majorBidi" w:hAnsiTheme="majorBidi" w:cstheme="majorBidi"/>
                <w:sz w:val="20"/>
                <w:szCs w:val="20"/>
              </w:rPr>
              <w:t>17</w:t>
            </w:r>
          </w:p>
        </w:tc>
        <w:tc>
          <w:tcPr>
            <w:tcW w:w="592" w:type="pct"/>
          </w:tcPr>
          <w:p w14:paraId="5B8FBB6B" w14:textId="545DC732"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43</w:t>
            </w:r>
          </w:p>
        </w:tc>
        <w:tc>
          <w:tcPr>
            <w:tcW w:w="682" w:type="pct"/>
          </w:tcPr>
          <w:p w14:paraId="3415DA67" w14:textId="0376D4B3"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D47571" w:rsidRPr="00A07C45">
              <w:rPr>
                <w:rFonts w:asciiTheme="majorBidi" w:hAnsiTheme="majorBidi" w:cstheme="majorBidi"/>
                <w:sz w:val="20"/>
                <w:szCs w:val="20"/>
              </w:rPr>
              <w:t>39</w:t>
            </w:r>
          </w:p>
        </w:tc>
        <w:tc>
          <w:tcPr>
            <w:tcW w:w="1265" w:type="pct"/>
          </w:tcPr>
          <w:p w14:paraId="456875CA" w14:textId="3AA2860B"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D47571" w:rsidRPr="00A07C45">
              <w:rPr>
                <w:rFonts w:asciiTheme="majorBidi" w:hAnsiTheme="majorBidi" w:cstheme="majorBidi"/>
                <w:sz w:val="20"/>
                <w:szCs w:val="20"/>
              </w:rPr>
              <w:t>6</w:t>
            </w:r>
          </w:p>
        </w:tc>
      </w:tr>
      <w:tr w:rsidR="005148C6" w:rsidRPr="00A07C45" w14:paraId="50FA6532" w14:textId="77777777" w:rsidTr="00AB7E6B">
        <w:tc>
          <w:tcPr>
            <w:tcW w:w="767" w:type="pct"/>
          </w:tcPr>
          <w:p w14:paraId="4606DBAD" w14:textId="33C47147"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Z.3b</w:t>
            </w:r>
          </w:p>
        </w:tc>
        <w:tc>
          <w:tcPr>
            <w:tcW w:w="583" w:type="pct"/>
          </w:tcPr>
          <w:p w14:paraId="10265517" w14:textId="77777777"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493" w:type="pct"/>
          </w:tcPr>
          <w:p w14:paraId="299B13A5" w14:textId="0779EFF6" w:rsidR="00BE604C" w:rsidRPr="00A07C45" w:rsidRDefault="000A2968" w:rsidP="00FD1E97">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619" w:type="pct"/>
          </w:tcPr>
          <w:p w14:paraId="3D4D74F0" w14:textId="12A1861E" w:rsidR="00BE604C" w:rsidRPr="00A07C45" w:rsidRDefault="00D47571" w:rsidP="00FD1E97">
            <w:pPr>
              <w:jc w:val="center"/>
              <w:rPr>
                <w:rFonts w:asciiTheme="majorBidi" w:hAnsiTheme="majorBidi" w:cstheme="majorBidi"/>
                <w:sz w:val="20"/>
                <w:szCs w:val="20"/>
              </w:rPr>
            </w:pPr>
            <w:r w:rsidRPr="00A07C45">
              <w:rPr>
                <w:rFonts w:asciiTheme="majorBidi" w:hAnsiTheme="majorBidi" w:cstheme="majorBidi"/>
                <w:sz w:val="20"/>
                <w:szCs w:val="20"/>
              </w:rPr>
              <w:t>19</w:t>
            </w:r>
          </w:p>
        </w:tc>
        <w:tc>
          <w:tcPr>
            <w:tcW w:w="592" w:type="pct"/>
          </w:tcPr>
          <w:p w14:paraId="5F8BE66A" w14:textId="401288A1"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42</w:t>
            </w:r>
          </w:p>
        </w:tc>
        <w:tc>
          <w:tcPr>
            <w:tcW w:w="682" w:type="pct"/>
          </w:tcPr>
          <w:p w14:paraId="15135870" w14:textId="79765E67"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1</w:t>
            </w:r>
            <w:r w:rsidR="00D47571" w:rsidRPr="00A07C45">
              <w:rPr>
                <w:rFonts w:asciiTheme="majorBidi" w:hAnsiTheme="majorBidi" w:cstheme="majorBidi"/>
                <w:sz w:val="20"/>
                <w:szCs w:val="20"/>
              </w:rPr>
              <w:t>37</w:t>
            </w:r>
          </w:p>
        </w:tc>
        <w:tc>
          <w:tcPr>
            <w:tcW w:w="1265" w:type="pct"/>
          </w:tcPr>
          <w:p w14:paraId="223471B1" w14:textId="1FE8F130" w:rsidR="00BE604C" w:rsidRPr="00A07C45" w:rsidRDefault="00BE604C" w:rsidP="00FD1E97">
            <w:pPr>
              <w:jc w:val="center"/>
              <w:rPr>
                <w:rFonts w:asciiTheme="majorBidi" w:hAnsiTheme="majorBidi" w:cstheme="majorBidi"/>
                <w:sz w:val="20"/>
                <w:szCs w:val="20"/>
              </w:rPr>
            </w:pPr>
            <w:r w:rsidRPr="00A07C45">
              <w:rPr>
                <w:rFonts w:asciiTheme="majorBidi" w:hAnsiTheme="majorBidi" w:cstheme="majorBidi"/>
                <w:sz w:val="20"/>
                <w:szCs w:val="20"/>
              </w:rPr>
              <w:t>4.</w:t>
            </w:r>
            <w:r w:rsidR="00D47571" w:rsidRPr="00A07C45">
              <w:rPr>
                <w:rFonts w:asciiTheme="majorBidi" w:hAnsiTheme="majorBidi" w:cstheme="majorBidi"/>
                <w:sz w:val="20"/>
                <w:szCs w:val="20"/>
              </w:rPr>
              <w:t>57</w:t>
            </w:r>
          </w:p>
        </w:tc>
      </w:tr>
    </w:tbl>
    <w:p w14:paraId="5B44D520" w14:textId="77777777" w:rsidR="00BE604C" w:rsidRPr="00A07C45" w:rsidRDefault="00BE604C" w:rsidP="00BE604C">
      <w:pPr>
        <w:spacing w:after="0" w:line="480" w:lineRule="auto"/>
        <w:jc w:val="both"/>
        <w:rPr>
          <w:rFonts w:asciiTheme="majorBidi" w:hAnsiTheme="majorBidi" w:cstheme="majorBidi"/>
          <w:i/>
          <w:iCs/>
          <w:sz w:val="20"/>
          <w:szCs w:val="20"/>
        </w:rPr>
      </w:pPr>
      <w:r w:rsidRPr="00A07C45">
        <w:rPr>
          <w:rFonts w:asciiTheme="majorBidi" w:hAnsiTheme="majorBidi" w:cstheme="majorBidi"/>
          <w:i/>
          <w:iCs/>
          <w:sz w:val="20"/>
          <w:szCs w:val="20"/>
        </w:rPr>
        <w:t>Sumber: Data diolah, 2025</w:t>
      </w:r>
    </w:p>
    <w:p w14:paraId="05A92918" w14:textId="69CA0E5D" w:rsidR="00265227" w:rsidRPr="00A07C45" w:rsidRDefault="00265227" w:rsidP="00265227">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lastRenderedPageBreak/>
        <w:t>Dalam hal kesadaran akan kewajiban pajak, pernyataan positif (Z1a) memperoleh nilai rata-rata sebesar 4,</w:t>
      </w:r>
      <w:r w:rsidR="00D47571" w:rsidRPr="00A07C45">
        <w:rPr>
          <w:rFonts w:asciiTheme="majorBidi" w:hAnsiTheme="majorBidi" w:cstheme="majorBidi"/>
          <w:sz w:val="24"/>
          <w:szCs w:val="24"/>
        </w:rPr>
        <w:t>6</w:t>
      </w:r>
      <w:r w:rsidRPr="00A07C45">
        <w:rPr>
          <w:rFonts w:asciiTheme="majorBidi" w:hAnsiTheme="majorBidi" w:cstheme="majorBidi"/>
          <w:sz w:val="24"/>
          <w:szCs w:val="24"/>
        </w:rPr>
        <w:t xml:space="preserve"> dan pernyataan negatif (Z1b) sebesar 4,</w:t>
      </w:r>
      <w:r w:rsidR="00D47571" w:rsidRPr="00A07C45">
        <w:rPr>
          <w:rFonts w:asciiTheme="majorBidi" w:hAnsiTheme="majorBidi" w:cstheme="majorBidi"/>
          <w:sz w:val="24"/>
          <w:szCs w:val="24"/>
        </w:rPr>
        <w:t>5</w:t>
      </w:r>
      <w:r w:rsidRPr="00A07C45">
        <w:rPr>
          <w:rFonts w:asciiTheme="majorBidi" w:hAnsiTheme="majorBidi" w:cstheme="majorBidi"/>
          <w:sz w:val="24"/>
          <w:szCs w:val="24"/>
        </w:rPr>
        <w:t>8. Kedua nilai tersebut menunjukkan bahwa pengusaha memiliki kesadaran yang tinggi dan konsisten dalam memenuhi kewajiban perpajakan.</w:t>
      </w:r>
    </w:p>
    <w:p w14:paraId="459A1FF6" w14:textId="1500596A" w:rsidR="00265227" w:rsidRPr="00A07C45" w:rsidRDefault="00265227" w:rsidP="00265227">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Berikutnya, kepedulian terhadap kepentingan nasional tercermin dari nilai rata-rata pernyataan positif (Z2a) sebesar 4,</w:t>
      </w:r>
      <w:r w:rsidR="00D47571" w:rsidRPr="00A07C45">
        <w:rPr>
          <w:rFonts w:asciiTheme="majorBidi" w:hAnsiTheme="majorBidi" w:cstheme="majorBidi"/>
          <w:sz w:val="24"/>
          <w:szCs w:val="24"/>
        </w:rPr>
        <w:t>56</w:t>
      </w:r>
      <w:r w:rsidRPr="00A07C45">
        <w:rPr>
          <w:rFonts w:asciiTheme="majorBidi" w:hAnsiTheme="majorBidi" w:cstheme="majorBidi"/>
          <w:sz w:val="24"/>
          <w:szCs w:val="24"/>
        </w:rPr>
        <w:t xml:space="preserve"> dan negatif (Z2b) sebesar 4,</w:t>
      </w:r>
      <w:r w:rsidR="00D47571" w:rsidRPr="00A07C45">
        <w:rPr>
          <w:rFonts w:asciiTheme="majorBidi" w:hAnsiTheme="majorBidi" w:cstheme="majorBidi"/>
          <w:sz w:val="24"/>
          <w:szCs w:val="24"/>
        </w:rPr>
        <w:t>6</w:t>
      </w:r>
      <w:r w:rsidRPr="00A07C45">
        <w:rPr>
          <w:rFonts w:asciiTheme="majorBidi" w:hAnsiTheme="majorBidi" w:cstheme="majorBidi"/>
          <w:sz w:val="24"/>
          <w:szCs w:val="24"/>
        </w:rPr>
        <w:t>. Kesamaan nilai ini mengindikasikan bahwa responden memiliki komitmen kuat dalam mendukung keberlanjutan negara melalui kontribusi pajak.</w:t>
      </w:r>
    </w:p>
    <w:p w14:paraId="2B085F01" w14:textId="0C3735AA" w:rsidR="00BE604C" w:rsidRPr="00A07C45" w:rsidRDefault="00265227" w:rsidP="00265227">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Terakhir, komitmen terhadap keadilan sosial terlihat dari nilai pernyataan positif (Z3a) sebesar 4,</w:t>
      </w:r>
      <w:r w:rsidR="00D47571" w:rsidRPr="00A07C45">
        <w:rPr>
          <w:rFonts w:asciiTheme="majorBidi" w:hAnsiTheme="majorBidi" w:cstheme="majorBidi"/>
          <w:sz w:val="24"/>
          <w:szCs w:val="24"/>
        </w:rPr>
        <w:t>59</w:t>
      </w:r>
      <w:r w:rsidRPr="00A07C45">
        <w:rPr>
          <w:rFonts w:asciiTheme="majorBidi" w:hAnsiTheme="majorBidi" w:cstheme="majorBidi"/>
          <w:sz w:val="24"/>
          <w:szCs w:val="24"/>
        </w:rPr>
        <w:t xml:space="preserve"> dan negatif (Z3b) sebesar 4,</w:t>
      </w:r>
      <w:r w:rsidR="00D47571" w:rsidRPr="00A07C45">
        <w:rPr>
          <w:rFonts w:asciiTheme="majorBidi" w:hAnsiTheme="majorBidi" w:cstheme="majorBidi"/>
          <w:sz w:val="24"/>
          <w:szCs w:val="24"/>
        </w:rPr>
        <w:t>57</w:t>
      </w:r>
      <w:r w:rsidRPr="00A07C45">
        <w:rPr>
          <w:rFonts w:asciiTheme="majorBidi" w:hAnsiTheme="majorBidi" w:cstheme="majorBidi"/>
          <w:sz w:val="24"/>
          <w:szCs w:val="24"/>
        </w:rPr>
        <w:t>. Hasil ini menunjukkan bahwa para responden secara umum menempatkan pajak sebagai sarana untuk mewujudkan keadilan sosial.</w:t>
      </w:r>
    </w:p>
    <w:p w14:paraId="3F844096" w14:textId="17B10415" w:rsidR="00D306A4" w:rsidRPr="00A07C45" w:rsidRDefault="00D306A4" w:rsidP="00651A50">
      <w:pPr>
        <w:pStyle w:val="Judul2"/>
        <w:spacing w:line="480" w:lineRule="auto"/>
        <w:jc w:val="both"/>
        <w:rPr>
          <w:b/>
          <w:bCs/>
          <w:szCs w:val="24"/>
        </w:rPr>
      </w:pPr>
      <w:bookmarkStart w:id="71" w:name="_Toc206532028"/>
      <w:r w:rsidRPr="00A07C45">
        <w:rPr>
          <w:b/>
          <w:bCs/>
          <w:szCs w:val="24"/>
        </w:rPr>
        <w:t>4.</w:t>
      </w:r>
      <w:r w:rsidR="00F7076B" w:rsidRPr="00A07C45">
        <w:rPr>
          <w:b/>
          <w:bCs/>
          <w:szCs w:val="24"/>
        </w:rPr>
        <w:t xml:space="preserve">3 </w:t>
      </w:r>
      <w:r w:rsidR="0042140E" w:rsidRPr="00A07C45">
        <w:rPr>
          <w:b/>
          <w:bCs/>
          <w:szCs w:val="24"/>
        </w:rPr>
        <w:tab/>
      </w:r>
      <w:r w:rsidR="00F7076B" w:rsidRPr="00A07C45">
        <w:rPr>
          <w:b/>
          <w:bCs/>
          <w:szCs w:val="24"/>
        </w:rPr>
        <w:t>Hasil Analisis Data</w:t>
      </w:r>
      <w:bookmarkEnd w:id="71"/>
    </w:p>
    <w:p w14:paraId="5DACAF89" w14:textId="4F689792" w:rsidR="00D53FF5" w:rsidRDefault="00D306A4" w:rsidP="00340C36">
      <w:pPr>
        <w:spacing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Analisis PLS (</w:t>
      </w:r>
      <w:proofErr w:type="spellStart"/>
      <w:r w:rsidRPr="00A07C45">
        <w:rPr>
          <w:rFonts w:asciiTheme="majorBidi" w:hAnsiTheme="majorBidi" w:cstheme="majorBidi"/>
          <w:i/>
          <w:iCs/>
          <w:sz w:val="24"/>
          <w:szCs w:val="24"/>
        </w:rPr>
        <w:t>Partial</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Least</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Squlares</w:t>
      </w:r>
      <w:proofErr w:type="spellEnd"/>
      <w:r w:rsidRPr="00A07C45">
        <w:rPr>
          <w:rFonts w:asciiTheme="majorBidi" w:hAnsiTheme="majorBidi" w:cstheme="majorBidi"/>
          <w:sz w:val="24"/>
          <w:szCs w:val="24"/>
        </w:rPr>
        <w:t xml:space="preserve">) akan digunakan untuk mengkaji model penelitian ini. Model pengukuran dalam </w:t>
      </w:r>
      <w:proofErr w:type="spellStart"/>
      <w:r w:rsidRPr="00A07C45">
        <w:rPr>
          <w:rFonts w:asciiTheme="majorBidi" w:hAnsiTheme="majorBidi" w:cstheme="majorBidi"/>
          <w:sz w:val="24"/>
          <w:szCs w:val="24"/>
        </w:rPr>
        <w:t>mengevalulasi</w:t>
      </w:r>
      <w:proofErr w:type="spellEnd"/>
      <w:r w:rsidRPr="00A07C45">
        <w:rPr>
          <w:rFonts w:asciiTheme="majorBidi" w:hAnsiTheme="majorBidi" w:cstheme="majorBidi"/>
          <w:sz w:val="24"/>
          <w:szCs w:val="24"/>
        </w:rPr>
        <w:t xml:space="preserve"> penerapan dan model ketergantungan adalah </w:t>
      </w:r>
      <w:proofErr w:type="spellStart"/>
      <w:r w:rsidRPr="00A07C45">
        <w:rPr>
          <w:rFonts w:asciiTheme="majorBidi" w:hAnsiTheme="majorBidi" w:cstheme="majorBidi"/>
          <w:i/>
          <w:iCs/>
          <w:sz w:val="24"/>
          <w:szCs w:val="24"/>
        </w:rPr>
        <w:t>oulter</w:t>
      </w:r>
      <w:proofErr w:type="spellEnd"/>
      <w:r w:rsidRPr="00A07C45">
        <w:rPr>
          <w:rFonts w:asciiTheme="majorBidi" w:hAnsiTheme="majorBidi" w:cstheme="majorBidi"/>
          <w:i/>
          <w:iCs/>
          <w:sz w:val="24"/>
          <w:szCs w:val="24"/>
        </w:rPr>
        <w:t xml:space="preserve"> model</w:t>
      </w:r>
      <w:r w:rsidRPr="00A07C45">
        <w:rPr>
          <w:rFonts w:asciiTheme="majorBidi" w:hAnsiTheme="majorBidi" w:cstheme="majorBidi"/>
          <w:sz w:val="24"/>
          <w:szCs w:val="24"/>
        </w:rPr>
        <w:t xml:space="preserve">. Validitas konvergen dilakukan dengan melihat </w:t>
      </w:r>
      <w:r w:rsidRPr="00A07C45">
        <w:rPr>
          <w:rFonts w:asciiTheme="majorBidi" w:hAnsiTheme="majorBidi" w:cstheme="majorBidi"/>
          <w:i/>
          <w:iCs/>
          <w:sz w:val="24"/>
          <w:szCs w:val="24"/>
        </w:rPr>
        <w:t xml:space="preserve">item </w:t>
      </w:r>
      <w:proofErr w:type="spellStart"/>
      <w:r w:rsidRPr="00A07C45">
        <w:rPr>
          <w:rFonts w:asciiTheme="majorBidi" w:hAnsiTheme="majorBidi" w:cstheme="majorBidi"/>
          <w:i/>
          <w:iCs/>
          <w:sz w:val="24"/>
          <w:szCs w:val="24"/>
        </w:rPr>
        <w:t>reliability</w:t>
      </w:r>
      <w:proofErr w:type="spellEnd"/>
      <w:r w:rsidRPr="00A07C45">
        <w:rPr>
          <w:rFonts w:asciiTheme="majorBidi" w:hAnsiTheme="majorBidi" w:cstheme="majorBidi"/>
          <w:i/>
          <w:iCs/>
          <w:sz w:val="24"/>
          <w:szCs w:val="24"/>
        </w:rPr>
        <w:t xml:space="preserve"> </w:t>
      </w:r>
      <w:r w:rsidRPr="00A07C45">
        <w:rPr>
          <w:rFonts w:asciiTheme="majorBidi" w:hAnsiTheme="majorBidi" w:cstheme="majorBidi"/>
          <w:sz w:val="24"/>
          <w:szCs w:val="24"/>
        </w:rPr>
        <w:t xml:space="preserve">(indikator validitas) yang </w:t>
      </w:r>
      <w:proofErr w:type="spellStart"/>
      <w:r w:rsidRPr="00A07C45">
        <w:rPr>
          <w:rFonts w:asciiTheme="majorBidi" w:hAnsiTheme="majorBidi" w:cstheme="majorBidi"/>
          <w:sz w:val="24"/>
          <w:szCs w:val="24"/>
        </w:rPr>
        <w:t>ditulnjukkan</w:t>
      </w:r>
      <w:proofErr w:type="spellEnd"/>
      <w:r w:rsidRPr="00A07C45">
        <w:rPr>
          <w:rFonts w:asciiTheme="majorBidi" w:hAnsiTheme="majorBidi" w:cstheme="majorBidi"/>
          <w:sz w:val="24"/>
          <w:szCs w:val="24"/>
        </w:rPr>
        <w:t xml:space="preserve"> oleh nilai </w:t>
      </w:r>
      <w:proofErr w:type="spellStart"/>
      <w:r w:rsidRPr="00A07C45">
        <w:rPr>
          <w:rFonts w:asciiTheme="majorBidi" w:hAnsiTheme="majorBidi" w:cstheme="majorBidi"/>
          <w:i/>
          <w:iCs/>
          <w:sz w:val="24"/>
          <w:szCs w:val="24"/>
        </w:rPr>
        <w:t>loading</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factor</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i/>
          <w:iCs/>
          <w:sz w:val="24"/>
          <w:szCs w:val="24"/>
        </w:rPr>
        <w:t>Loading</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factor</w:t>
      </w:r>
      <w:proofErr w:type="spellEnd"/>
      <w:r w:rsidRPr="00A07C45">
        <w:rPr>
          <w:rFonts w:asciiTheme="majorBidi" w:hAnsiTheme="majorBidi" w:cstheme="majorBidi"/>
          <w:i/>
          <w:iCs/>
          <w:sz w:val="24"/>
          <w:szCs w:val="24"/>
        </w:rPr>
        <w:t xml:space="preserve"> </w:t>
      </w:r>
      <w:r w:rsidRPr="00A07C45">
        <w:rPr>
          <w:rFonts w:asciiTheme="majorBidi" w:hAnsiTheme="majorBidi" w:cstheme="majorBidi"/>
          <w:sz w:val="24"/>
          <w:szCs w:val="24"/>
        </w:rPr>
        <w:t xml:space="preserve">adalah angka yang menunjukkan korelasi antara skor suatu item pernyataan dengan skor indikator </w:t>
      </w:r>
      <w:proofErr w:type="spellStart"/>
      <w:r w:rsidRPr="00A07C45">
        <w:rPr>
          <w:rFonts w:asciiTheme="majorBidi" w:hAnsiTheme="majorBidi" w:cstheme="majorBidi"/>
          <w:sz w:val="24"/>
          <w:szCs w:val="24"/>
        </w:rPr>
        <w:t>konstruk</w:t>
      </w:r>
      <w:proofErr w:type="spellEnd"/>
      <w:r w:rsidRPr="00A07C45">
        <w:rPr>
          <w:rFonts w:asciiTheme="majorBidi" w:hAnsiTheme="majorBidi" w:cstheme="majorBidi"/>
          <w:sz w:val="24"/>
          <w:szCs w:val="24"/>
        </w:rPr>
        <w:t xml:space="preserve">. Nilai </w:t>
      </w:r>
      <w:proofErr w:type="spellStart"/>
      <w:r w:rsidRPr="00A07C45">
        <w:rPr>
          <w:rFonts w:asciiTheme="majorBidi" w:hAnsiTheme="majorBidi" w:cstheme="majorBidi"/>
          <w:i/>
          <w:iCs/>
          <w:sz w:val="24"/>
          <w:szCs w:val="24"/>
        </w:rPr>
        <w:t>loading</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factor</w:t>
      </w:r>
      <w:proofErr w:type="spellEnd"/>
      <w:r w:rsidRPr="00A07C45">
        <w:rPr>
          <w:rFonts w:asciiTheme="majorBidi" w:hAnsiTheme="majorBidi" w:cstheme="majorBidi"/>
          <w:i/>
          <w:iCs/>
          <w:sz w:val="24"/>
          <w:szCs w:val="24"/>
        </w:rPr>
        <w:t xml:space="preserve"> </w:t>
      </w:r>
      <w:r w:rsidRPr="00A07C45">
        <w:rPr>
          <w:rFonts w:asciiTheme="majorBidi" w:hAnsiTheme="majorBidi" w:cstheme="majorBidi"/>
          <w:sz w:val="24"/>
          <w:szCs w:val="24"/>
        </w:rPr>
        <w:t>lebih besar dari 0,7 dikatakan valid. Adapun hasilnya dapat dilihat pada gambar berikut:</w:t>
      </w:r>
    </w:p>
    <w:p w14:paraId="7A8B9713" w14:textId="77777777" w:rsidR="00D53FF5" w:rsidRDefault="00D53FF5">
      <w:pPr>
        <w:rPr>
          <w:rFonts w:asciiTheme="majorBidi" w:hAnsiTheme="majorBidi" w:cstheme="majorBidi"/>
          <w:sz w:val="24"/>
          <w:szCs w:val="24"/>
        </w:rPr>
      </w:pPr>
      <w:r>
        <w:rPr>
          <w:rFonts w:asciiTheme="majorBidi" w:hAnsiTheme="majorBidi" w:cstheme="majorBidi"/>
          <w:sz w:val="24"/>
          <w:szCs w:val="24"/>
        </w:rPr>
        <w:br w:type="page"/>
      </w:r>
    </w:p>
    <w:p w14:paraId="2FB42072" w14:textId="4CD9E17F" w:rsidR="00D306A4" w:rsidRPr="00340C36" w:rsidRDefault="009C0021" w:rsidP="00340C36">
      <w:pPr>
        <w:spacing w:line="480" w:lineRule="auto"/>
        <w:ind w:firstLine="720"/>
        <w:jc w:val="both"/>
        <w:rPr>
          <w:rFonts w:asciiTheme="majorBidi" w:hAnsiTheme="majorBidi" w:cstheme="majorBidi"/>
          <w:sz w:val="24"/>
          <w:szCs w:val="24"/>
        </w:rPr>
      </w:pPr>
      <w:r w:rsidRPr="00A07C45">
        <w:rPr>
          <w:rFonts w:asciiTheme="majorBidi" w:hAnsiTheme="majorBidi" w:cstheme="majorBidi"/>
          <w:noProof/>
        </w:rPr>
        <w:lastRenderedPageBreak/>
        <w:drawing>
          <wp:anchor distT="0" distB="0" distL="114300" distR="114300" simplePos="0" relativeHeight="251713536" behindDoc="0" locked="0" layoutInCell="1" allowOverlap="1" wp14:anchorId="626BEBA4" wp14:editId="3A886F05">
            <wp:simplePos x="0" y="0"/>
            <wp:positionH relativeFrom="column">
              <wp:posOffset>160020</wp:posOffset>
            </wp:positionH>
            <wp:positionV relativeFrom="paragraph">
              <wp:posOffset>111760</wp:posOffset>
            </wp:positionV>
            <wp:extent cx="4943475" cy="2427204"/>
            <wp:effectExtent l="0" t="0" r="0" b="0"/>
            <wp:wrapNone/>
            <wp:docPr id="96991626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16261" name=""/>
                    <pic:cNvPicPr/>
                  </pic:nvPicPr>
                  <pic:blipFill>
                    <a:blip r:embed="rId24">
                      <a:clrChange>
                        <a:clrFrom>
                          <a:srgbClr val="FAFAFA"/>
                        </a:clrFrom>
                        <a:clrTo>
                          <a:srgbClr val="FAFAFA">
                            <a:alpha val="0"/>
                          </a:srgbClr>
                        </a:clrTo>
                      </a:clrChange>
                      <a:extLst>
                        <a:ext uri="{28A0092B-C50C-407E-A947-70E740481C1C}">
                          <a14:useLocalDpi xmlns:a14="http://schemas.microsoft.com/office/drawing/2010/main" val="0"/>
                        </a:ext>
                      </a:extLst>
                    </a:blip>
                    <a:stretch>
                      <a:fillRect/>
                    </a:stretch>
                  </pic:blipFill>
                  <pic:spPr>
                    <a:xfrm>
                      <a:off x="0" y="0"/>
                      <a:ext cx="4943475" cy="2427204"/>
                    </a:xfrm>
                    <a:prstGeom prst="rect">
                      <a:avLst/>
                    </a:prstGeom>
                  </pic:spPr>
                </pic:pic>
              </a:graphicData>
            </a:graphic>
            <wp14:sizeRelH relativeFrom="margin">
              <wp14:pctWidth>0</wp14:pctWidth>
            </wp14:sizeRelH>
            <wp14:sizeRelV relativeFrom="margin">
              <wp14:pctHeight>0</wp14:pctHeight>
            </wp14:sizeRelV>
          </wp:anchor>
        </w:drawing>
      </w:r>
      <w:r w:rsidR="00D306A4" w:rsidRPr="00A07C45">
        <w:rPr>
          <w:rFonts w:asciiTheme="majorBidi" w:hAnsiTheme="majorBidi" w:cstheme="majorBidi"/>
          <w:sz w:val="24"/>
          <w:szCs w:val="24"/>
        </w:rPr>
        <w:t>Perhitungan Tahap Pertama</w:t>
      </w:r>
    </w:p>
    <w:p w14:paraId="0937CFA0" w14:textId="055335B4" w:rsidR="00D306A4" w:rsidRPr="00A07C45" w:rsidRDefault="00D306A4" w:rsidP="00D306A4">
      <w:pPr>
        <w:rPr>
          <w:rFonts w:asciiTheme="majorBidi" w:hAnsiTheme="majorBidi" w:cstheme="majorBidi"/>
        </w:rPr>
      </w:pPr>
    </w:p>
    <w:p w14:paraId="0BDBFA2A" w14:textId="42D44113" w:rsidR="00D306A4" w:rsidRPr="00A07C45" w:rsidRDefault="00D306A4" w:rsidP="00D306A4">
      <w:pPr>
        <w:rPr>
          <w:rFonts w:asciiTheme="majorBidi" w:hAnsiTheme="majorBidi" w:cstheme="majorBidi"/>
        </w:rPr>
      </w:pPr>
    </w:p>
    <w:p w14:paraId="65D77A0D" w14:textId="3B0645EE" w:rsidR="00D306A4" w:rsidRPr="00A07C45" w:rsidRDefault="00D306A4" w:rsidP="00D306A4">
      <w:pPr>
        <w:rPr>
          <w:rFonts w:asciiTheme="majorBidi" w:hAnsiTheme="majorBidi" w:cstheme="majorBidi"/>
        </w:rPr>
      </w:pPr>
    </w:p>
    <w:p w14:paraId="050D4AAE" w14:textId="77777777" w:rsidR="00D306A4" w:rsidRPr="00A07C45" w:rsidRDefault="00D306A4" w:rsidP="00D306A4">
      <w:pPr>
        <w:rPr>
          <w:rFonts w:asciiTheme="majorBidi" w:hAnsiTheme="majorBidi" w:cstheme="majorBidi"/>
        </w:rPr>
      </w:pPr>
    </w:p>
    <w:p w14:paraId="30F40DFF" w14:textId="77777777" w:rsidR="00D306A4" w:rsidRPr="00A07C45" w:rsidRDefault="00D306A4" w:rsidP="00D306A4">
      <w:pPr>
        <w:rPr>
          <w:rFonts w:asciiTheme="majorBidi" w:hAnsiTheme="majorBidi" w:cstheme="majorBidi"/>
        </w:rPr>
      </w:pPr>
    </w:p>
    <w:p w14:paraId="1C1DB62E" w14:textId="77777777" w:rsidR="00D306A4" w:rsidRPr="00A07C45" w:rsidRDefault="00D306A4" w:rsidP="00D306A4">
      <w:pPr>
        <w:rPr>
          <w:rFonts w:asciiTheme="majorBidi" w:hAnsiTheme="majorBidi" w:cstheme="majorBidi"/>
        </w:rPr>
      </w:pPr>
    </w:p>
    <w:p w14:paraId="7E3C2187" w14:textId="77777777" w:rsidR="00D306A4" w:rsidRDefault="00D306A4" w:rsidP="006D43B0">
      <w:pPr>
        <w:spacing w:after="0" w:line="240" w:lineRule="auto"/>
        <w:rPr>
          <w:rFonts w:asciiTheme="majorBidi" w:hAnsiTheme="majorBidi" w:cstheme="majorBidi"/>
        </w:rPr>
      </w:pPr>
    </w:p>
    <w:p w14:paraId="10BEB759" w14:textId="77777777" w:rsidR="00340C36" w:rsidRPr="00A07C45" w:rsidRDefault="00340C36" w:rsidP="006D43B0">
      <w:pPr>
        <w:spacing w:after="0" w:line="240" w:lineRule="auto"/>
        <w:rPr>
          <w:rFonts w:asciiTheme="majorBidi" w:hAnsiTheme="majorBidi" w:cstheme="majorBidi"/>
        </w:rPr>
      </w:pPr>
    </w:p>
    <w:p w14:paraId="1D43D34A" w14:textId="77777777" w:rsidR="006D43B0" w:rsidRPr="00A07C45" w:rsidRDefault="006D43B0" w:rsidP="006D43B0">
      <w:pPr>
        <w:spacing w:after="0" w:line="240" w:lineRule="auto"/>
        <w:rPr>
          <w:rFonts w:asciiTheme="majorBidi" w:hAnsiTheme="majorBidi" w:cstheme="majorBidi"/>
        </w:rPr>
      </w:pPr>
    </w:p>
    <w:p w14:paraId="5147934E" w14:textId="6BE1EF41" w:rsidR="00D306A4" w:rsidRPr="00A07C45" w:rsidRDefault="00D306A4" w:rsidP="006D43B0">
      <w:pPr>
        <w:spacing w:after="0" w:line="240" w:lineRule="auto"/>
        <w:jc w:val="center"/>
        <w:rPr>
          <w:rFonts w:asciiTheme="majorBidi" w:hAnsiTheme="majorBidi" w:cstheme="majorBidi"/>
        </w:rPr>
      </w:pPr>
      <w:r w:rsidRPr="00A07C45">
        <w:rPr>
          <w:rFonts w:asciiTheme="majorBidi" w:hAnsiTheme="majorBidi" w:cstheme="majorBidi"/>
          <w:b/>
          <w:bCs/>
        </w:rPr>
        <w:t>Gambar 4.4 Diagram Jalur Tahap Pertama</w:t>
      </w:r>
    </w:p>
    <w:p w14:paraId="054CB6B3" w14:textId="4969C547" w:rsidR="00D306A4" w:rsidRPr="00A07C45" w:rsidRDefault="00D306A4" w:rsidP="006D43B0">
      <w:pPr>
        <w:spacing w:after="0" w:line="240" w:lineRule="auto"/>
        <w:jc w:val="center"/>
        <w:rPr>
          <w:rFonts w:asciiTheme="majorBidi" w:hAnsiTheme="majorBidi" w:cstheme="majorBidi"/>
          <w:i/>
          <w:iCs/>
          <w:sz w:val="20"/>
          <w:szCs w:val="20"/>
        </w:rPr>
      </w:pPr>
      <w:proofErr w:type="spellStart"/>
      <w:r w:rsidRPr="00A07C45">
        <w:rPr>
          <w:rFonts w:asciiTheme="majorBidi" w:hAnsiTheme="majorBidi" w:cstheme="majorBidi"/>
          <w:i/>
          <w:iCs/>
          <w:sz w:val="20"/>
          <w:szCs w:val="20"/>
        </w:rPr>
        <w:t>Sulmber</w:t>
      </w:r>
      <w:proofErr w:type="spellEnd"/>
      <w:r w:rsidRPr="00A07C45">
        <w:rPr>
          <w:rFonts w:asciiTheme="majorBidi" w:hAnsiTheme="majorBidi" w:cstheme="majorBidi"/>
          <w:i/>
          <w:iCs/>
          <w:sz w:val="20"/>
          <w:szCs w:val="20"/>
        </w:rPr>
        <w:t xml:space="preserve">: Data Hasil Penelitian </w:t>
      </w:r>
      <w:proofErr w:type="spellStart"/>
      <w:r w:rsidRPr="00A07C45">
        <w:rPr>
          <w:rFonts w:asciiTheme="majorBidi" w:hAnsiTheme="majorBidi" w:cstheme="majorBidi"/>
          <w:i/>
          <w:iCs/>
          <w:sz w:val="20"/>
          <w:szCs w:val="20"/>
        </w:rPr>
        <w:t>Oultpult</w:t>
      </w:r>
      <w:proofErr w:type="spellEnd"/>
      <w:r w:rsidRPr="00A07C45">
        <w:rPr>
          <w:rFonts w:asciiTheme="majorBidi" w:hAnsiTheme="majorBidi" w:cstheme="majorBidi"/>
          <w:i/>
          <w:iCs/>
          <w:sz w:val="20"/>
          <w:szCs w:val="20"/>
        </w:rPr>
        <w:t xml:space="preserve"> </w:t>
      </w:r>
      <w:proofErr w:type="spellStart"/>
      <w:r w:rsidRPr="00A07C45">
        <w:rPr>
          <w:rFonts w:asciiTheme="majorBidi" w:hAnsiTheme="majorBidi" w:cstheme="majorBidi"/>
          <w:i/>
          <w:iCs/>
          <w:sz w:val="20"/>
          <w:szCs w:val="20"/>
        </w:rPr>
        <w:t>SmartPLS</w:t>
      </w:r>
      <w:proofErr w:type="spellEnd"/>
      <w:r w:rsidRPr="00A07C45">
        <w:rPr>
          <w:rFonts w:asciiTheme="majorBidi" w:hAnsiTheme="majorBidi" w:cstheme="majorBidi"/>
          <w:i/>
          <w:iCs/>
          <w:sz w:val="20"/>
          <w:szCs w:val="20"/>
        </w:rPr>
        <w:t>, 2025</w:t>
      </w:r>
    </w:p>
    <w:p w14:paraId="295AE3AB" w14:textId="77777777" w:rsidR="006D43B0" w:rsidRPr="00A07C45" w:rsidRDefault="006D43B0" w:rsidP="006D43B0">
      <w:pPr>
        <w:spacing w:after="0" w:line="240" w:lineRule="auto"/>
        <w:jc w:val="center"/>
        <w:rPr>
          <w:rFonts w:asciiTheme="majorBidi" w:hAnsiTheme="majorBidi" w:cstheme="majorBidi"/>
        </w:rPr>
      </w:pPr>
    </w:p>
    <w:p w14:paraId="31B24DC9" w14:textId="6903551A" w:rsidR="00857844" w:rsidRPr="00A07C45" w:rsidRDefault="00103BF6" w:rsidP="00F7076B">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Berdasarkan gambar 4.1 </w:t>
      </w:r>
      <w:proofErr w:type="spellStart"/>
      <w:r w:rsidRPr="00A07C45">
        <w:rPr>
          <w:rFonts w:asciiTheme="majorBidi" w:hAnsiTheme="majorBidi" w:cstheme="majorBidi"/>
          <w:i/>
          <w:iCs/>
          <w:sz w:val="24"/>
          <w:szCs w:val="24"/>
        </w:rPr>
        <w:t>outer</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loading</w:t>
      </w:r>
      <w:proofErr w:type="spellEnd"/>
      <w:r w:rsidRPr="00A07C45">
        <w:rPr>
          <w:rFonts w:asciiTheme="majorBidi" w:hAnsiTheme="majorBidi" w:cstheme="majorBidi"/>
          <w:i/>
          <w:iCs/>
          <w:sz w:val="24"/>
          <w:szCs w:val="24"/>
        </w:rPr>
        <w:t xml:space="preserve"> </w:t>
      </w:r>
      <w:r w:rsidRPr="00A07C45">
        <w:rPr>
          <w:rFonts w:asciiTheme="majorBidi" w:hAnsiTheme="majorBidi" w:cstheme="majorBidi"/>
          <w:sz w:val="24"/>
          <w:szCs w:val="24"/>
        </w:rPr>
        <w:t xml:space="preserve">tahap pertama menunjukkan seluruh indikator mempunyai nilai </w:t>
      </w:r>
      <w:proofErr w:type="spellStart"/>
      <w:r w:rsidRPr="00A07C45">
        <w:rPr>
          <w:rFonts w:asciiTheme="majorBidi" w:hAnsiTheme="majorBidi" w:cstheme="majorBidi"/>
          <w:i/>
          <w:iCs/>
          <w:sz w:val="24"/>
          <w:szCs w:val="24"/>
        </w:rPr>
        <w:t>loading</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factor</w:t>
      </w:r>
      <w:proofErr w:type="spellEnd"/>
      <w:r w:rsidRPr="00A07C45">
        <w:rPr>
          <w:rFonts w:asciiTheme="majorBidi" w:hAnsiTheme="majorBidi" w:cstheme="majorBidi"/>
          <w:i/>
          <w:iCs/>
          <w:sz w:val="24"/>
          <w:szCs w:val="24"/>
        </w:rPr>
        <w:t xml:space="preserve"> </w:t>
      </w:r>
      <w:r w:rsidRPr="00A07C45">
        <w:rPr>
          <w:rFonts w:asciiTheme="majorBidi" w:hAnsiTheme="majorBidi" w:cstheme="majorBidi"/>
          <w:sz w:val="24"/>
          <w:szCs w:val="24"/>
        </w:rPr>
        <w:t>&gt; 0,70 sehingga semua indikator dinyatakan valid atau layak untuk digunakan dan dapat analisis lebih lanjut</w:t>
      </w:r>
      <w:r w:rsidR="002B46CB">
        <w:rPr>
          <w:rFonts w:asciiTheme="majorBidi" w:hAnsiTheme="majorBidi" w:cstheme="majorBidi"/>
          <w:sz w:val="24"/>
          <w:szCs w:val="24"/>
        </w:rPr>
        <w:t>.</w:t>
      </w:r>
    </w:p>
    <w:p w14:paraId="794FA703" w14:textId="7CF64921" w:rsidR="00767A15" w:rsidRPr="00A07C45" w:rsidRDefault="00767A15" w:rsidP="00BA7F9A">
      <w:pPr>
        <w:pStyle w:val="Judul3"/>
        <w:spacing w:line="480" w:lineRule="auto"/>
      </w:pPr>
      <w:bookmarkStart w:id="72" w:name="_Toc206532029"/>
      <w:r w:rsidRPr="00A07C45">
        <w:t>4.</w:t>
      </w:r>
      <w:r w:rsidR="00F7076B" w:rsidRPr="00A07C45">
        <w:t>3</w:t>
      </w:r>
      <w:r w:rsidRPr="00A07C45">
        <w:t xml:space="preserve">.1 </w:t>
      </w:r>
      <w:r w:rsidR="0042140E" w:rsidRPr="00A07C45">
        <w:tab/>
      </w:r>
      <w:r w:rsidRPr="00A07C45">
        <w:t>Model Pengukuran (</w:t>
      </w:r>
      <w:proofErr w:type="spellStart"/>
      <w:r w:rsidRPr="00A07C45">
        <w:t>Outer</w:t>
      </w:r>
      <w:proofErr w:type="spellEnd"/>
      <w:r w:rsidRPr="00A07C45">
        <w:t xml:space="preserve"> Model)</w:t>
      </w:r>
      <w:bookmarkEnd w:id="72"/>
    </w:p>
    <w:p w14:paraId="181F7EB5" w14:textId="77777777" w:rsidR="00767A15" w:rsidRPr="00A07C45" w:rsidRDefault="00767A15" w:rsidP="00BA7F9A">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Analisis PLS (</w:t>
      </w:r>
      <w:proofErr w:type="spellStart"/>
      <w:r w:rsidRPr="00A07C45">
        <w:rPr>
          <w:rFonts w:asciiTheme="majorBidi" w:hAnsiTheme="majorBidi" w:cstheme="majorBidi"/>
          <w:sz w:val="24"/>
          <w:szCs w:val="24"/>
        </w:rPr>
        <w:t>Partial</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Least</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Squares</w:t>
      </w:r>
      <w:proofErr w:type="spellEnd"/>
      <w:r w:rsidRPr="00A07C45">
        <w:rPr>
          <w:rFonts w:asciiTheme="majorBidi" w:hAnsiTheme="majorBidi" w:cstheme="majorBidi"/>
          <w:sz w:val="24"/>
          <w:szCs w:val="24"/>
        </w:rPr>
        <w:t>) akan digunakan untuk menganalisis model penelitian ini. Model pengukuran digunakan untuk mengevaluasi penerapan dan model ketergantungan adalah model luar.</w:t>
      </w:r>
    </w:p>
    <w:p w14:paraId="4F76606F" w14:textId="5919EA38" w:rsidR="00767A15" w:rsidRPr="00A07C45" w:rsidRDefault="00767A15" w:rsidP="00BA7F9A">
      <w:pPr>
        <w:pStyle w:val="Judul3"/>
        <w:spacing w:line="480" w:lineRule="auto"/>
      </w:pPr>
      <w:bookmarkStart w:id="73" w:name="_Toc206532030"/>
      <w:r w:rsidRPr="00A07C45">
        <w:t>4.</w:t>
      </w:r>
      <w:r w:rsidR="00F7076B" w:rsidRPr="00A07C45">
        <w:t>3</w:t>
      </w:r>
      <w:r w:rsidRPr="00A07C45">
        <w:t>.1.1 Uji Validitas</w:t>
      </w:r>
      <w:bookmarkEnd w:id="73"/>
    </w:p>
    <w:p w14:paraId="26AF9006" w14:textId="2AFC0983" w:rsidR="00767A15" w:rsidRPr="00A07C45" w:rsidRDefault="00767A15" w:rsidP="00E57615">
      <w:pPr>
        <w:pStyle w:val="DaftarParagraf"/>
        <w:numPr>
          <w:ilvl w:val="0"/>
          <w:numId w:val="8"/>
        </w:num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Validitas Konvergen</w:t>
      </w:r>
    </w:p>
    <w:p w14:paraId="5EC35682" w14:textId="77777777" w:rsidR="00103BF6" w:rsidRPr="00A07C45" w:rsidRDefault="00103BF6" w:rsidP="005148C6">
      <w:pPr>
        <w:spacing w:after="0" w:line="480" w:lineRule="auto"/>
        <w:ind w:firstLine="720"/>
        <w:jc w:val="both"/>
        <w:rPr>
          <w:rFonts w:asciiTheme="majorBidi" w:hAnsiTheme="majorBidi" w:cstheme="majorBidi"/>
          <w:sz w:val="24"/>
          <w:szCs w:val="24"/>
        </w:rPr>
      </w:pPr>
      <w:bookmarkStart w:id="74" w:name="_Hlk192368034"/>
      <w:r w:rsidRPr="00A07C45">
        <w:rPr>
          <w:rFonts w:asciiTheme="majorBidi" w:hAnsiTheme="majorBidi" w:cstheme="majorBidi"/>
          <w:sz w:val="24"/>
          <w:szCs w:val="24"/>
        </w:rPr>
        <w:t xml:space="preserve">Uji </w:t>
      </w:r>
      <w:proofErr w:type="spellStart"/>
      <w:r w:rsidRPr="00176CCC">
        <w:rPr>
          <w:rFonts w:asciiTheme="majorBidi" w:hAnsiTheme="majorBidi" w:cstheme="majorBidi"/>
          <w:i/>
          <w:iCs/>
          <w:sz w:val="24"/>
          <w:szCs w:val="24"/>
        </w:rPr>
        <w:t>Convergent</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Validity</w:t>
      </w:r>
      <w:proofErr w:type="spellEnd"/>
      <w:r w:rsidRPr="00A07C45">
        <w:rPr>
          <w:rFonts w:asciiTheme="majorBidi" w:hAnsiTheme="majorBidi" w:cstheme="majorBidi"/>
          <w:sz w:val="24"/>
          <w:szCs w:val="24"/>
        </w:rPr>
        <w:t xml:space="preserve"> digunakan untuk menilai sejauh mana indikator-indikator dalam suatu variabel laten memiliki keterkaitan yang tinggi satu sama lain. Pengujian ini dilakukan dengan melihat nilai </w:t>
      </w:r>
      <w:proofErr w:type="spellStart"/>
      <w:r w:rsidRPr="00A07C45">
        <w:rPr>
          <w:rFonts w:asciiTheme="majorBidi" w:hAnsiTheme="majorBidi" w:cstheme="majorBidi"/>
          <w:sz w:val="24"/>
          <w:szCs w:val="24"/>
        </w:rPr>
        <w:t>loading</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factor</w:t>
      </w:r>
      <w:proofErr w:type="spellEnd"/>
      <w:r w:rsidRPr="00A07C45">
        <w:rPr>
          <w:rFonts w:asciiTheme="majorBidi" w:hAnsiTheme="majorBidi" w:cstheme="majorBidi"/>
          <w:sz w:val="24"/>
          <w:szCs w:val="24"/>
        </w:rPr>
        <w:t xml:space="preserve"> dari setiap indikator.</w:t>
      </w:r>
    </w:p>
    <w:p w14:paraId="06DA9039" w14:textId="77777777" w:rsidR="00103BF6" w:rsidRPr="00A07C45" w:rsidRDefault="00103BF6" w:rsidP="005148C6">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lastRenderedPageBreak/>
        <w:t xml:space="preserve">Semakin tinggi nilai </w:t>
      </w:r>
      <w:proofErr w:type="spellStart"/>
      <w:r w:rsidRPr="00176CCC">
        <w:rPr>
          <w:rFonts w:asciiTheme="majorBidi" w:hAnsiTheme="majorBidi" w:cstheme="majorBidi"/>
          <w:i/>
          <w:iCs/>
          <w:sz w:val="24"/>
          <w:szCs w:val="24"/>
        </w:rPr>
        <w:t>loading</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factor</w:t>
      </w:r>
      <w:proofErr w:type="spellEnd"/>
      <w:r w:rsidRPr="00176CCC">
        <w:rPr>
          <w:rFonts w:asciiTheme="majorBidi" w:hAnsiTheme="majorBidi" w:cstheme="majorBidi"/>
          <w:i/>
          <w:iCs/>
          <w:sz w:val="24"/>
          <w:szCs w:val="24"/>
        </w:rPr>
        <w:t>,</w:t>
      </w:r>
      <w:r w:rsidRPr="00A07C45">
        <w:rPr>
          <w:rFonts w:asciiTheme="majorBidi" w:hAnsiTheme="majorBidi" w:cstheme="majorBidi"/>
          <w:sz w:val="24"/>
          <w:szCs w:val="24"/>
        </w:rPr>
        <w:t xml:space="preserve"> semakin kuat hubungan antara indikator dengan </w:t>
      </w:r>
      <w:proofErr w:type="spellStart"/>
      <w:r w:rsidRPr="00A07C45">
        <w:rPr>
          <w:rFonts w:asciiTheme="majorBidi" w:hAnsiTheme="majorBidi" w:cstheme="majorBidi"/>
          <w:sz w:val="24"/>
          <w:szCs w:val="24"/>
        </w:rPr>
        <w:t>konstruk</w:t>
      </w:r>
      <w:proofErr w:type="spellEnd"/>
      <w:r w:rsidRPr="00A07C45">
        <w:rPr>
          <w:rFonts w:asciiTheme="majorBidi" w:hAnsiTheme="majorBidi" w:cstheme="majorBidi"/>
          <w:sz w:val="24"/>
          <w:szCs w:val="24"/>
        </w:rPr>
        <w:t xml:space="preserve"> yang diukur. Umumnya, nilai </w:t>
      </w:r>
      <w:proofErr w:type="spellStart"/>
      <w:r w:rsidRPr="00176CCC">
        <w:rPr>
          <w:rFonts w:asciiTheme="majorBidi" w:hAnsiTheme="majorBidi" w:cstheme="majorBidi"/>
          <w:i/>
          <w:iCs/>
          <w:sz w:val="24"/>
          <w:szCs w:val="24"/>
        </w:rPr>
        <w:t>loading</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factor</w:t>
      </w:r>
      <w:proofErr w:type="spellEnd"/>
      <w:r w:rsidRPr="00A07C45">
        <w:rPr>
          <w:rFonts w:asciiTheme="majorBidi" w:hAnsiTheme="majorBidi" w:cstheme="majorBidi"/>
          <w:sz w:val="24"/>
          <w:szCs w:val="24"/>
        </w:rPr>
        <w:t xml:space="preserve"> yang diterima adalah ≥ 0,5 atau ≥ 0,7 tergantung pada standar penelitian yang digunakan.</w:t>
      </w:r>
    </w:p>
    <w:p w14:paraId="23750861" w14:textId="279A3009" w:rsidR="00E2645F" w:rsidRDefault="00103BF6" w:rsidP="005148C6">
      <w:pPr>
        <w:spacing w:after="0" w:line="480" w:lineRule="auto"/>
        <w:ind w:firstLine="720"/>
        <w:jc w:val="both"/>
        <w:rPr>
          <w:rFonts w:asciiTheme="majorBidi" w:hAnsiTheme="majorBidi" w:cstheme="majorBidi"/>
          <w:b/>
          <w:bCs/>
          <w:i/>
          <w:iCs/>
        </w:rPr>
      </w:pPr>
      <w:r w:rsidRPr="00A07C45">
        <w:rPr>
          <w:rFonts w:asciiTheme="majorBidi" w:hAnsiTheme="majorBidi" w:cstheme="majorBidi"/>
          <w:sz w:val="24"/>
          <w:szCs w:val="24"/>
        </w:rPr>
        <w:t xml:space="preserve">Berikut tabel </w:t>
      </w:r>
      <w:proofErr w:type="spellStart"/>
      <w:r w:rsidRPr="00A07C45">
        <w:rPr>
          <w:rFonts w:asciiTheme="majorBidi" w:hAnsiTheme="majorBidi" w:cstheme="majorBidi"/>
          <w:sz w:val="24"/>
          <w:szCs w:val="24"/>
        </w:rPr>
        <w:t>output</w:t>
      </w:r>
      <w:proofErr w:type="spellEnd"/>
      <w:r w:rsidRPr="00A07C45">
        <w:rPr>
          <w:rFonts w:asciiTheme="majorBidi" w:hAnsiTheme="majorBidi" w:cstheme="majorBidi"/>
          <w:sz w:val="24"/>
          <w:szCs w:val="24"/>
        </w:rPr>
        <w:t xml:space="preserve"> uji </w:t>
      </w:r>
      <w:proofErr w:type="spellStart"/>
      <w:r w:rsidRPr="00176CCC">
        <w:rPr>
          <w:rFonts w:asciiTheme="majorBidi" w:hAnsiTheme="majorBidi" w:cstheme="majorBidi"/>
          <w:i/>
          <w:iCs/>
          <w:sz w:val="24"/>
          <w:szCs w:val="24"/>
        </w:rPr>
        <w:t>Convergent</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Validity</w:t>
      </w:r>
      <w:proofErr w:type="spellEnd"/>
      <w:r w:rsidRPr="00A07C45">
        <w:rPr>
          <w:rFonts w:asciiTheme="majorBidi" w:hAnsiTheme="majorBidi" w:cstheme="majorBidi"/>
          <w:sz w:val="24"/>
          <w:szCs w:val="24"/>
        </w:rPr>
        <w:t xml:space="preserve"> untuk menilai pemenuhan validitas konvergen indikator.</w:t>
      </w:r>
      <w:r w:rsidR="00363DF8">
        <w:rPr>
          <w:rFonts w:asciiTheme="majorBidi" w:hAnsiTheme="majorBidi" w:cstheme="majorBidi"/>
          <w:b/>
          <w:bCs/>
          <w:i/>
          <w:iCs/>
          <w:sz w:val="24"/>
          <w:szCs w:val="24"/>
          <w:lang w:val="en-US"/>
        </w:rPr>
        <w:t xml:space="preserve">  </w:t>
      </w:r>
    </w:p>
    <w:p w14:paraId="44E9F7BE" w14:textId="6BCEA8D3" w:rsidR="00B84325" w:rsidRPr="00A07C45" w:rsidRDefault="00B84325" w:rsidP="00BA7F9A">
      <w:pPr>
        <w:pStyle w:val="Keterangan"/>
        <w:spacing w:after="0"/>
        <w:rPr>
          <w:rFonts w:asciiTheme="majorBidi" w:hAnsiTheme="majorBidi" w:cstheme="majorBidi"/>
          <w:color w:val="auto"/>
        </w:rPr>
      </w:pPr>
      <w:bookmarkStart w:id="75" w:name="_Toc202227875"/>
      <w:r w:rsidRPr="00A07C45">
        <w:rPr>
          <w:rFonts w:asciiTheme="majorBidi" w:hAnsiTheme="majorBidi" w:cstheme="majorBidi"/>
          <w:b/>
          <w:bCs/>
          <w:i w:val="0"/>
          <w:iCs w:val="0"/>
          <w:color w:val="auto"/>
          <w:sz w:val="22"/>
          <w:szCs w:val="22"/>
        </w:rPr>
        <w:t xml:space="preserve">Tabel 4.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4</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color w:val="auto"/>
        </w:rPr>
        <w:t xml:space="preserve"> </w:t>
      </w:r>
      <w:r w:rsidRPr="00A07C45">
        <w:rPr>
          <w:rFonts w:asciiTheme="majorBidi" w:hAnsiTheme="majorBidi" w:cstheme="majorBidi"/>
          <w:b/>
          <w:bCs/>
          <w:i w:val="0"/>
          <w:iCs w:val="0"/>
          <w:color w:val="auto"/>
          <w:sz w:val="22"/>
          <w:szCs w:val="22"/>
        </w:rPr>
        <w:t xml:space="preserve">Hasil </w:t>
      </w:r>
      <w:proofErr w:type="spellStart"/>
      <w:r w:rsidRPr="00A07C45">
        <w:rPr>
          <w:rFonts w:asciiTheme="majorBidi" w:hAnsiTheme="majorBidi" w:cstheme="majorBidi"/>
          <w:b/>
          <w:bCs/>
          <w:i w:val="0"/>
          <w:iCs w:val="0"/>
          <w:color w:val="auto"/>
          <w:sz w:val="22"/>
          <w:szCs w:val="22"/>
        </w:rPr>
        <w:t>Outer</w:t>
      </w:r>
      <w:proofErr w:type="spellEnd"/>
      <w:r w:rsidRPr="00A07C45">
        <w:rPr>
          <w:rFonts w:asciiTheme="majorBidi" w:hAnsiTheme="majorBidi" w:cstheme="majorBidi"/>
          <w:b/>
          <w:bCs/>
          <w:i w:val="0"/>
          <w:iCs w:val="0"/>
          <w:color w:val="auto"/>
          <w:sz w:val="22"/>
          <w:szCs w:val="22"/>
        </w:rPr>
        <w:t xml:space="preserve"> </w:t>
      </w:r>
      <w:proofErr w:type="spellStart"/>
      <w:r w:rsidRPr="00A07C45">
        <w:rPr>
          <w:rFonts w:asciiTheme="majorBidi" w:hAnsiTheme="majorBidi" w:cstheme="majorBidi"/>
          <w:b/>
          <w:bCs/>
          <w:i w:val="0"/>
          <w:iCs w:val="0"/>
          <w:color w:val="auto"/>
          <w:sz w:val="22"/>
          <w:szCs w:val="22"/>
        </w:rPr>
        <w:t>Loading</w:t>
      </w:r>
      <w:bookmarkEnd w:id="75"/>
      <w:proofErr w:type="spellEnd"/>
    </w:p>
    <w:bookmarkEnd w:id="74"/>
    <w:tbl>
      <w:tblPr>
        <w:tblStyle w:val="KisiTabel"/>
        <w:tblW w:w="5000" w:type="pct"/>
        <w:tblLook w:val="04A0" w:firstRow="1" w:lastRow="0" w:firstColumn="1" w:lastColumn="0" w:noHBand="0" w:noVBand="1"/>
      </w:tblPr>
      <w:tblGrid>
        <w:gridCol w:w="708"/>
        <w:gridCol w:w="2201"/>
        <w:gridCol w:w="2161"/>
        <w:gridCol w:w="2857"/>
      </w:tblGrid>
      <w:tr w:rsidR="005148C6" w:rsidRPr="00A07C45" w14:paraId="0C6C0C78" w14:textId="77777777" w:rsidTr="00D02852">
        <w:tc>
          <w:tcPr>
            <w:tcW w:w="447" w:type="pct"/>
          </w:tcPr>
          <w:p w14:paraId="7D1DF30E" w14:textId="77777777" w:rsidR="00935CC1" w:rsidRPr="00A07C45" w:rsidRDefault="00935CC1" w:rsidP="00906690">
            <w:pPr>
              <w:pStyle w:val="DaftarParagraf"/>
              <w:ind w:left="0"/>
              <w:jc w:val="both"/>
              <w:rPr>
                <w:rFonts w:asciiTheme="majorBidi" w:hAnsiTheme="majorBidi" w:cstheme="majorBidi"/>
                <w:sz w:val="20"/>
                <w:szCs w:val="20"/>
              </w:rPr>
            </w:pPr>
          </w:p>
        </w:tc>
        <w:tc>
          <w:tcPr>
            <w:tcW w:w="1388" w:type="pct"/>
          </w:tcPr>
          <w:p w14:paraId="01024C5D" w14:textId="25FE4BFE" w:rsidR="00935CC1" w:rsidRPr="00A07C45" w:rsidRDefault="00935CC1" w:rsidP="00906690">
            <w:pPr>
              <w:pStyle w:val="DaftarParagraf"/>
              <w:ind w:left="0"/>
              <w:jc w:val="both"/>
              <w:rPr>
                <w:rFonts w:asciiTheme="majorBidi" w:hAnsiTheme="majorBidi" w:cstheme="majorBidi"/>
                <w:b/>
                <w:bCs/>
                <w:sz w:val="20"/>
                <w:szCs w:val="20"/>
              </w:rPr>
            </w:pPr>
            <w:r w:rsidRPr="00A07C45">
              <w:rPr>
                <w:rFonts w:asciiTheme="majorBidi" w:hAnsiTheme="majorBidi" w:cstheme="majorBidi"/>
                <w:b/>
                <w:bCs/>
                <w:sz w:val="20"/>
                <w:szCs w:val="20"/>
              </w:rPr>
              <w:t>Insentif PPh</w:t>
            </w:r>
          </w:p>
        </w:tc>
        <w:tc>
          <w:tcPr>
            <w:tcW w:w="1363" w:type="pct"/>
          </w:tcPr>
          <w:p w14:paraId="50382B08" w14:textId="4E1EAF34" w:rsidR="00935CC1" w:rsidRPr="00A07C45" w:rsidRDefault="00935CC1" w:rsidP="00906690">
            <w:pPr>
              <w:pStyle w:val="DaftarParagraf"/>
              <w:ind w:left="0"/>
              <w:jc w:val="both"/>
              <w:rPr>
                <w:rFonts w:asciiTheme="majorBidi" w:hAnsiTheme="majorBidi" w:cstheme="majorBidi"/>
                <w:b/>
                <w:bCs/>
                <w:sz w:val="20"/>
                <w:szCs w:val="20"/>
              </w:rPr>
            </w:pPr>
            <w:r w:rsidRPr="00A07C45">
              <w:rPr>
                <w:rFonts w:asciiTheme="majorBidi" w:hAnsiTheme="majorBidi" w:cstheme="majorBidi"/>
                <w:b/>
                <w:bCs/>
                <w:sz w:val="20"/>
                <w:szCs w:val="20"/>
              </w:rPr>
              <w:t>Kepatuhan WP</w:t>
            </w:r>
          </w:p>
        </w:tc>
        <w:tc>
          <w:tcPr>
            <w:tcW w:w="1802" w:type="pct"/>
          </w:tcPr>
          <w:p w14:paraId="15D7A1EF" w14:textId="038558A8" w:rsidR="00935CC1" w:rsidRPr="00A07C45" w:rsidRDefault="00935CC1" w:rsidP="00906690">
            <w:pPr>
              <w:pStyle w:val="DaftarParagraf"/>
              <w:ind w:left="0"/>
              <w:jc w:val="both"/>
              <w:rPr>
                <w:rFonts w:asciiTheme="majorBidi" w:hAnsiTheme="majorBidi" w:cstheme="majorBidi"/>
                <w:b/>
                <w:bCs/>
                <w:sz w:val="20"/>
                <w:szCs w:val="20"/>
              </w:rPr>
            </w:pPr>
            <w:r w:rsidRPr="00A07C45">
              <w:rPr>
                <w:rFonts w:asciiTheme="majorBidi" w:hAnsiTheme="majorBidi" w:cstheme="majorBidi"/>
                <w:b/>
                <w:bCs/>
                <w:sz w:val="20"/>
                <w:szCs w:val="20"/>
              </w:rPr>
              <w:t>Nasionalisme Pengusaha</w:t>
            </w:r>
          </w:p>
        </w:tc>
      </w:tr>
      <w:tr w:rsidR="005148C6" w:rsidRPr="00A07C45" w14:paraId="412B8638" w14:textId="77777777" w:rsidTr="00A0491D">
        <w:tc>
          <w:tcPr>
            <w:tcW w:w="447" w:type="pct"/>
          </w:tcPr>
          <w:p w14:paraId="28270560" w14:textId="0F2856C9"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X.1a</w:t>
            </w:r>
          </w:p>
        </w:tc>
        <w:tc>
          <w:tcPr>
            <w:tcW w:w="1388" w:type="pct"/>
            <w:shd w:val="clear" w:color="auto" w:fill="C5E0B3" w:themeFill="accent6" w:themeFillTint="66"/>
          </w:tcPr>
          <w:p w14:paraId="7C060D09" w14:textId="00AD70E2" w:rsidR="00935CC1" w:rsidRPr="00A07C45" w:rsidRDefault="007A580A"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w:t>
            </w:r>
            <w:r w:rsidR="009C0021" w:rsidRPr="00A07C45">
              <w:rPr>
                <w:rFonts w:asciiTheme="majorBidi" w:hAnsiTheme="majorBidi" w:cstheme="majorBidi"/>
                <w:sz w:val="20"/>
                <w:szCs w:val="20"/>
              </w:rPr>
              <w:t>827</w:t>
            </w:r>
          </w:p>
        </w:tc>
        <w:tc>
          <w:tcPr>
            <w:tcW w:w="1363" w:type="pct"/>
          </w:tcPr>
          <w:p w14:paraId="0F2F1852"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tcPr>
          <w:p w14:paraId="1CC4B39E"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16DB787E" w14:textId="77777777" w:rsidTr="00A0491D">
        <w:tc>
          <w:tcPr>
            <w:tcW w:w="447" w:type="pct"/>
          </w:tcPr>
          <w:p w14:paraId="3DC8F9AC" w14:textId="19960748"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X.1b</w:t>
            </w:r>
          </w:p>
        </w:tc>
        <w:tc>
          <w:tcPr>
            <w:tcW w:w="1388" w:type="pct"/>
            <w:shd w:val="clear" w:color="auto" w:fill="C5E0B3" w:themeFill="accent6" w:themeFillTint="66"/>
          </w:tcPr>
          <w:p w14:paraId="621F0177" w14:textId="71A5EE3C"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w:t>
            </w:r>
            <w:r w:rsidR="00A0726C" w:rsidRPr="00A07C45">
              <w:rPr>
                <w:rFonts w:asciiTheme="majorBidi" w:hAnsiTheme="majorBidi" w:cstheme="majorBidi"/>
                <w:sz w:val="20"/>
                <w:szCs w:val="20"/>
              </w:rPr>
              <w:t>8</w:t>
            </w:r>
            <w:r w:rsidR="009C0021" w:rsidRPr="00A07C45">
              <w:rPr>
                <w:rFonts w:asciiTheme="majorBidi" w:hAnsiTheme="majorBidi" w:cstheme="majorBidi"/>
                <w:sz w:val="20"/>
                <w:szCs w:val="20"/>
              </w:rPr>
              <w:t>25</w:t>
            </w:r>
          </w:p>
        </w:tc>
        <w:tc>
          <w:tcPr>
            <w:tcW w:w="1363" w:type="pct"/>
          </w:tcPr>
          <w:p w14:paraId="5A882518"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tcPr>
          <w:p w14:paraId="3403F504"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0A8CBF18" w14:textId="77777777" w:rsidTr="00A0491D">
        <w:tc>
          <w:tcPr>
            <w:tcW w:w="447" w:type="pct"/>
          </w:tcPr>
          <w:p w14:paraId="7CAA2BAC" w14:textId="2BA219B8"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X.2a</w:t>
            </w:r>
          </w:p>
        </w:tc>
        <w:tc>
          <w:tcPr>
            <w:tcW w:w="1388" w:type="pct"/>
            <w:shd w:val="clear" w:color="auto" w:fill="C5E0B3" w:themeFill="accent6" w:themeFillTint="66"/>
          </w:tcPr>
          <w:p w14:paraId="275A64A4" w14:textId="6955D30C"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w:t>
            </w:r>
            <w:r w:rsidR="009C0021" w:rsidRPr="00A07C45">
              <w:rPr>
                <w:rFonts w:asciiTheme="majorBidi" w:hAnsiTheme="majorBidi" w:cstheme="majorBidi"/>
                <w:sz w:val="20"/>
                <w:szCs w:val="20"/>
              </w:rPr>
              <w:t>80</w:t>
            </w:r>
          </w:p>
        </w:tc>
        <w:tc>
          <w:tcPr>
            <w:tcW w:w="1363" w:type="pct"/>
          </w:tcPr>
          <w:p w14:paraId="51D3A47E"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tcPr>
          <w:p w14:paraId="3F5A6977"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13DC53DE" w14:textId="77777777" w:rsidTr="00A0491D">
        <w:tc>
          <w:tcPr>
            <w:tcW w:w="447" w:type="pct"/>
          </w:tcPr>
          <w:p w14:paraId="548BAC6C" w14:textId="04C1630B"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X.2b</w:t>
            </w:r>
          </w:p>
        </w:tc>
        <w:tc>
          <w:tcPr>
            <w:tcW w:w="1388" w:type="pct"/>
            <w:shd w:val="clear" w:color="auto" w:fill="C5E0B3" w:themeFill="accent6" w:themeFillTint="66"/>
          </w:tcPr>
          <w:p w14:paraId="0D6287A0" w14:textId="10552D1A"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w:t>
            </w:r>
            <w:r w:rsidR="009C0021" w:rsidRPr="00A07C45">
              <w:rPr>
                <w:rFonts w:asciiTheme="majorBidi" w:hAnsiTheme="majorBidi" w:cstheme="majorBidi"/>
                <w:sz w:val="20"/>
                <w:szCs w:val="20"/>
              </w:rPr>
              <w:t>70</w:t>
            </w:r>
          </w:p>
        </w:tc>
        <w:tc>
          <w:tcPr>
            <w:tcW w:w="1363" w:type="pct"/>
          </w:tcPr>
          <w:p w14:paraId="17F9B72E"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tcPr>
          <w:p w14:paraId="61F52013"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463CE25F" w14:textId="77777777" w:rsidTr="00A0491D">
        <w:tc>
          <w:tcPr>
            <w:tcW w:w="447" w:type="pct"/>
          </w:tcPr>
          <w:p w14:paraId="068A32C2" w14:textId="0A013D25"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X.3a</w:t>
            </w:r>
          </w:p>
        </w:tc>
        <w:tc>
          <w:tcPr>
            <w:tcW w:w="1388" w:type="pct"/>
            <w:shd w:val="clear" w:color="auto" w:fill="C5E0B3" w:themeFill="accent6" w:themeFillTint="66"/>
          </w:tcPr>
          <w:p w14:paraId="7EC9FE69" w14:textId="39333DBF"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w:t>
            </w:r>
            <w:r w:rsidR="009C0021" w:rsidRPr="00A07C45">
              <w:rPr>
                <w:rFonts w:asciiTheme="majorBidi" w:hAnsiTheme="majorBidi" w:cstheme="majorBidi"/>
                <w:sz w:val="20"/>
                <w:szCs w:val="20"/>
              </w:rPr>
              <w:t>50</w:t>
            </w:r>
          </w:p>
        </w:tc>
        <w:tc>
          <w:tcPr>
            <w:tcW w:w="1363" w:type="pct"/>
          </w:tcPr>
          <w:p w14:paraId="2631FC5B"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tcPr>
          <w:p w14:paraId="66AAEC6C"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5E728C03" w14:textId="77777777" w:rsidTr="00A0491D">
        <w:tc>
          <w:tcPr>
            <w:tcW w:w="447" w:type="pct"/>
          </w:tcPr>
          <w:p w14:paraId="28C52902" w14:textId="6C9364FE"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X.3b</w:t>
            </w:r>
          </w:p>
        </w:tc>
        <w:tc>
          <w:tcPr>
            <w:tcW w:w="1388" w:type="pct"/>
            <w:shd w:val="clear" w:color="auto" w:fill="C5E0B3" w:themeFill="accent6" w:themeFillTint="66"/>
          </w:tcPr>
          <w:p w14:paraId="2EC30B0B" w14:textId="36727555"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w:t>
            </w:r>
            <w:r w:rsidR="009C0021" w:rsidRPr="00A07C45">
              <w:rPr>
                <w:rFonts w:asciiTheme="majorBidi" w:hAnsiTheme="majorBidi" w:cstheme="majorBidi"/>
                <w:sz w:val="20"/>
                <w:szCs w:val="20"/>
              </w:rPr>
              <w:t>29</w:t>
            </w:r>
          </w:p>
        </w:tc>
        <w:tc>
          <w:tcPr>
            <w:tcW w:w="1363" w:type="pct"/>
          </w:tcPr>
          <w:p w14:paraId="0B8B6C42"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tcPr>
          <w:p w14:paraId="7EC4C97C"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58F6F166" w14:textId="77777777" w:rsidTr="00A0491D">
        <w:tc>
          <w:tcPr>
            <w:tcW w:w="447" w:type="pct"/>
          </w:tcPr>
          <w:p w14:paraId="6B723391" w14:textId="6D965916"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Y.1a</w:t>
            </w:r>
          </w:p>
        </w:tc>
        <w:tc>
          <w:tcPr>
            <w:tcW w:w="1388" w:type="pct"/>
          </w:tcPr>
          <w:p w14:paraId="173131C5"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shd w:val="clear" w:color="auto" w:fill="C5E0B3" w:themeFill="accent6" w:themeFillTint="66"/>
          </w:tcPr>
          <w:p w14:paraId="554F2237" w14:textId="2EB45023" w:rsidR="00935CC1" w:rsidRPr="00A07C45" w:rsidRDefault="007A580A"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w:t>
            </w:r>
            <w:r w:rsidR="009C0021" w:rsidRPr="00A07C45">
              <w:rPr>
                <w:rFonts w:asciiTheme="majorBidi" w:hAnsiTheme="majorBidi" w:cstheme="majorBidi"/>
                <w:sz w:val="20"/>
                <w:szCs w:val="20"/>
              </w:rPr>
              <w:t>782</w:t>
            </w:r>
          </w:p>
        </w:tc>
        <w:tc>
          <w:tcPr>
            <w:tcW w:w="1802" w:type="pct"/>
          </w:tcPr>
          <w:p w14:paraId="57E0750A"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43CF0C65" w14:textId="77777777" w:rsidTr="00A0491D">
        <w:tc>
          <w:tcPr>
            <w:tcW w:w="447" w:type="pct"/>
          </w:tcPr>
          <w:p w14:paraId="1497BE0F" w14:textId="3BE481BA"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Y.1b</w:t>
            </w:r>
          </w:p>
        </w:tc>
        <w:tc>
          <w:tcPr>
            <w:tcW w:w="1388" w:type="pct"/>
          </w:tcPr>
          <w:p w14:paraId="1C62FD6C"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shd w:val="clear" w:color="auto" w:fill="C5E0B3" w:themeFill="accent6" w:themeFillTint="66"/>
          </w:tcPr>
          <w:p w14:paraId="1CA0E603" w14:textId="0DF8FE73"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0.7</w:t>
            </w:r>
            <w:r w:rsidR="009C0021" w:rsidRPr="00A07C45">
              <w:rPr>
                <w:rFonts w:asciiTheme="majorBidi" w:hAnsiTheme="majorBidi" w:cstheme="majorBidi"/>
                <w:sz w:val="20"/>
                <w:szCs w:val="20"/>
              </w:rPr>
              <w:t>65</w:t>
            </w:r>
          </w:p>
        </w:tc>
        <w:tc>
          <w:tcPr>
            <w:tcW w:w="1802" w:type="pct"/>
          </w:tcPr>
          <w:p w14:paraId="63A4C965"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1A08F921" w14:textId="77777777" w:rsidTr="00A0491D">
        <w:tc>
          <w:tcPr>
            <w:tcW w:w="447" w:type="pct"/>
          </w:tcPr>
          <w:p w14:paraId="791B5D53" w14:textId="4851833A"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Y.2a</w:t>
            </w:r>
          </w:p>
        </w:tc>
        <w:tc>
          <w:tcPr>
            <w:tcW w:w="1388" w:type="pct"/>
          </w:tcPr>
          <w:p w14:paraId="29D822CE"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shd w:val="clear" w:color="auto" w:fill="C5E0B3" w:themeFill="accent6" w:themeFillTint="66"/>
          </w:tcPr>
          <w:p w14:paraId="63BBF0CE" w14:textId="1483B7CE"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w:t>
            </w:r>
            <w:r w:rsidR="009C0021" w:rsidRPr="00A07C45">
              <w:rPr>
                <w:rFonts w:asciiTheme="majorBidi" w:hAnsiTheme="majorBidi" w:cstheme="majorBidi"/>
                <w:sz w:val="20"/>
                <w:szCs w:val="20"/>
              </w:rPr>
              <w:t>840</w:t>
            </w:r>
          </w:p>
        </w:tc>
        <w:tc>
          <w:tcPr>
            <w:tcW w:w="1802" w:type="pct"/>
          </w:tcPr>
          <w:p w14:paraId="3C1202FA"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15F3C75C" w14:textId="77777777" w:rsidTr="00A0491D">
        <w:tc>
          <w:tcPr>
            <w:tcW w:w="447" w:type="pct"/>
          </w:tcPr>
          <w:p w14:paraId="654A2554" w14:textId="7A242CEC"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Y.2b</w:t>
            </w:r>
          </w:p>
        </w:tc>
        <w:tc>
          <w:tcPr>
            <w:tcW w:w="1388" w:type="pct"/>
          </w:tcPr>
          <w:p w14:paraId="6886E626"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shd w:val="clear" w:color="auto" w:fill="C5E0B3" w:themeFill="accent6" w:themeFillTint="66"/>
          </w:tcPr>
          <w:p w14:paraId="1A382975" w14:textId="6C4076E1"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w:t>
            </w:r>
            <w:r w:rsidR="009C0021" w:rsidRPr="00A07C45">
              <w:rPr>
                <w:rFonts w:asciiTheme="majorBidi" w:hAnsiTheme="majorBidi" w:cstheme="majorBidi"/>
                <w:sz w:val="20"/>
                <w:szCs w:val="20"/>
              </w:rPr>
              <w:t>61</w:t>
            </w:r>
          </w:p>
        </w:tc>
        <w:tc>
          <w:tcPr>
            <w:tcW w:w="1802" w:type="pct"/>
          </w:tcPr>
          <w:p w14:paraId="779B2553"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36EC7613" w14:textId="77777777" w:rsidTr="00A0491D">
        <w:tc>
          <w:tcPr>
            <w:tcW w:w="447" w:type="pct"/>
          </w:tcPr>
          <w:p w14:paraId="54558CCD" w14:textId="10E84EBA" w:rsidR="00A0726C" w:rsidRPr="00A07C45" w:rsidRDefault="00A0726C"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Y.3a</w:t>
            </w:r>
          </w:p>
        </w:tc>
        <w:tc>
          <w:tcPr>
            <w:tcW w:w="1388" w:type="pct"/>
          </w:tcPr>
          <w:p w14:paraId="71076F6F" w14:textId="77777777" w:rsidR="00A0726C" w:rsidRPr="00A07C45" w:rsidRDefault="00A0726C" w:rsidP="00906690">
            <w:pPr>
              <w:pStyle w:val="DaftarParagraf"/>
              <w:ind w:left="0"/>
              <w:jc w:val="both"/>
              <w:rPr>
                <w:rFonts w:asciiTheme="majorBidi" w:hAnsiTheme="majorBidi" w:cstheme="majorBidi"/>
                <w:sz w:val="20"/>
                <w:szCs w:val="20"/>
              </w:rPr>
            </w:pPr>
          </w:p>
        </w:tc>
        <w:tc>
          <w:tcPr>
            <w:tcW w:w="1363" w:type="pct"/>
            <w:shd w:val="clear" w:color="auto" w:fill="C5E0B3" w:themeFill="accent6" w:themeFillTint="66"/>
          </w:tcPr>
          <w:p w14:paraId="454AE2CB" w14:textId="1F16E2D3" w:rsidR="00A0726C" w:rsidRPr="00A07C45" w:rsidRDefault="00A0726C"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0.7</w:t>
            </w:r>
            <w:r w:rsidR="009C0021" w:rsidRPr="00A07C45">
              <w:rPr>
                <w:rFonts w:asciiTheme="majorBidi" w:hAnsiTheme="majorBidi" w:cstheme="majorBidi"/>
                <w:sz w:val="20"/>
                <w:szCs w:val="20"/>
              </w:rPr>
              <w:t>88</w:t>
            </w:r>
          </w:p>
        </w:tc>
        <w:tc>
          <w:tcPr>
            <w:tcW w:w="1802" w:type="pct"/>
          </w:tcPr>
          <w:p w14:paraId="64EB6E1F" w14:textId="77777777" w:rsidR="00A0726C" w:rsidRPr="00A07C45" w:rsidRDefault="00A0726C" w:rsidP="00906690">
            <w:pPr>
              <w:pStyle w:val="DaftarParagraf"/>
              <w:ind w:left="0"/>
              <w:jc w:val="both"/>
              <w:rPr>
                <w:rFonts w:asciiTheme="majorBidi" w:hAnsiTheme="majorBidi" w:cstheme="majorBidi"/>
                <w:sz w:val="20"/>
                <w:szCs w:val="20"/>
              </w:rPr>
            </w:pPr>
          </w:p>
        </w:tc>
      </w:tr>
      <w:tr w:rsidR="005148C6" w:rsidRPr="00A07C45" w14:paraId="6DDFB9B7" w14:textId="77777777" w:rsidTr="00F402E7">
        <w:tc>
          <w:tcPr>
            <w:tcW w:w="447" w:type="pct"/>
          </w:tcPr>
          <w:p w14:paraId="4433BE9B" w14:textId="58DC464E"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Y.3b</w:t>
            </w:r>
          </w:p>
        </w:tc>
        <w:tc>
          <w:tcPr>
            <w:tcW w:w="1388" w:type="pct"/>
          </w:tcPr>
          <w:p w14:paraId="10242444"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shd w:val="clear" w:color="auto" w:fill="C5E0B3" w:themeFill="accent6" w:themeFillTint="66"/>
          </w:tcPr>
          <w:p w14:paraId="55900404" w14:textId="7A4DB6FD"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w:t>
            </w:r>
            <w:r w:rsidR="009C0021" w:rsidRPr="00A07C45">
              <w:rPr>
                <w:rFonts w:asciiTheme="majorBidi" w:hAnsiTheme="majorBidi" w:cstheme="majorBidi"/>
                <w:sz w:val="20"/>
                <w:szCs w:val="20"/>
              </w:rPr>
              <w:t>48</w:t>
            </w:r>
          </w:p>
        </w:tc>
        <w:tc>
          <w:tcPr>
            <w:tcW w:w="1802" w:type="pct"/>
          </w:tcPr>
          <w:p w14:paraId="10F6F9F4" w14:textId="77777777" w:rsidR="00935CC1" w:rsidRPr="00A07C45" w:rsidRDefault="00935CC1" w:rsidP="00906690">
            <w:pPr>
              <w:pStyle w:val="DaftarParagraf"/>
              <w:ind w:left="0"/>
              <w:jc w:val="both"/>
              <w:rPr>
                <w:rFonts w:asciiTheme="majorBidi" w:hAnsiTheme="majorBidi" w:cstheme="majorBidi"/>
                <w:sz w:val="20"/>
                <w:szCs w:val="20"/>
              </w:rPr>
            </w:pPr>
          </w:p>
        </w:tc>
      </w:tr>
      <w:tr w:rsidR="005148C6" w:rsidRPr="00A07C45" w14:paraId="1BA0D52E" w14:textId="77777777" w:rsidTr="00A0491D">
        <w:tc>
          <w:tcPr>
            <w:tcW w:w="447" w:type="pct"/>
          </w:tcPr>
          <w:p w14:paraId="3AE48489" w14:textId="1581FFD2"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Z.1a</w:t>
            </w:r>
          </w:p>
        </w:tc>
        <w:tc>
          <w:tcPr>
            <w:tcW w:w="1388" w:type="pct"/>
          </w:tcPr>
          <w:p w14:paraId="6BBD5AB4"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tcPr>
          <w:p w14:paraId="5A4D8A8C"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shd w:val="clear" w:color="auto" w:fill="C5E0B3" w:themeFill="accent6" w:themeFillTint="66"/>
          </w:tcPr>
          <w:p w14:paraId="6BC91112" w14:textId="6FDBD3CC" w:rsidR="00935CC1" w:rsidRPr="00A07C45" w:rsidRDefault="007A580A"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w:t>
            </w:r>
            <w:r w:rsidR="009C0021" w:rsidRPr="00A07C45">
              <w:rPr>
                <w:rFonts w:asciiTheme="majorBidi" w:hAnsiTheme="majorBidi" w:cstheme="majorBidi"/>
                <w:sz w:val="20"/>
                <w:szCs w:val="20"/>
              </w:rPr>
              <w:t>83</w:t>
            </w:r>
          </w:p>
        </w:tc>
      </w:tr>
      <w:tr w:rsidR="005148C6" w:rsidRPr="00A07C45" w14:paraId="13AD74D6" w14:textId="77777777" w:rsidTr="00A0491D">
        <w:tc>
          <w:tcPr>
            <w:tcW w:w="447" w:type="pct"/>
          </w:tcPr>
          <w:p w14:paraId="041F0016" w14:textId="373FDAD4"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Z.1b</w:t>
            </w:r>
          </w:p>
        </w:tc>
        <w:tc>
          <w:tcPr>
            <w:tcW w:w="1388" w:type="pct"/>
          </w:tcPr>
          <w:p w14:paraId="3452EC36"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tcPr>
          <w:p w14:paraId="6C3CB180"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shd w:val="clear" w:color="auto" w:fill="C5E0B3" w:themeFill="accent6" w:themeFillTint="66"/>
          </w:tcPr>
          <w:p w14:paraId="6F726C31" w14:textId="499F20C8" w:rsidR="00935CC1" w:rsidRPr="00A07C45" w:rsidRDefault="00A02A88"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w:t>
            </w:r>
            <w:r w:rsidR="00F27949" w:rsidRPr="00A07C45">
              <w:rPr>
                <w:rFonts w:asciiTheme="majorBidi" w:hAnsiTheme="majorBidi" w:cstheme="majorBidi"/>
                <w:sz w:val="20"/>
                <w:szCs w:val="20"/>
              </w:rPr>
              <w:t>8</w:t>
            </w:r>
            <w:r w:rsidR="009C0021" w:rsidRPr="00A07C45">
              <w:rPr>
                <w:rFonts w:asciiTheme="majorBidi" w:hAnsiTheme="majorBidi" w:cstheme="majorBidi"/>
                <w:sz w:val="20"/>
                <w:szCs w:val="20"/>
              </w:rPr>
              <w:t>42</w:t>
            </w:r>
          </w:p>
        </w:tc>
      </w:tr>
      <w:tr w:rsidR="005148C6" w:rsidRPr="00A07C45" w14:paraId="4A08BB64" w14:textId="77777777" w:rsidTr="00A0491D">
        <w:tc>
          <w:tcPr>
            <w:tcW w:w="447" w:type="pct"/>
          </w:tcPr>
          <w:p w14:paraId="0067F1EA" w14:textId="27BAD20E"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Z.2a</w:t>
            </w:r>
          </w:p>
        </w:tc>
        <w:tc>
          <w:tcPr>
            <w:tcW w:w="1388" w:type="pct"/>
          </w:tcPr>
          <w:p w14:paraId="2EB84C04"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tcPr>
          <w:p w14:paraId="6F48FD29"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shd w:val="clear" w:color="auto" w:fill="C5E0B3" w:themeFill="accent6" w:themeFillTint="66"/>
          </w:tcPr>
          <w:p w14:paraId="5E24EF99" w14:textId="4B8B60BE" w:rsidR="00935CC1" w:rsidRPr="00A07C45" w:rsidRDefault="00A02A88"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w:t>
            </w:r>
            <w:r w:rsidR="009C0021" w:rsidRPr="00A07C45">
              <w:rPr>
                <w:rFonts w:asciiTheme="majorBidi" w:hAnsiTheme="majorBidi" w:cstheme="majorBidi"/>
                <w:sz w:val="20"/>
                <w:szCs w:val="20"/>
              </w:rPr>
              <w:t>917</w:t>
            </w:r>
          </w:p>
        </w:tc>
      </w:tr>
      <w:tr w:rsidR="005148C6" w:rsidRPr="00A07C45" w14:paraId="09E539D4" w14:textId="77777777" w:rsidTr="00A0491D">
        <w:tc>
          <w:tcPr>
            <w:tcW w:w="447" w:type="pct"/>
          </w:tcPr>
          <w:p w14:paraId="4C09BA01" w14:textId="45193129"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Z.2b</w:t>
            </w:r>
          </w:p>
        </w:tc>
        <w:tc>
          <w:tcPr>
            <w:tcW w:w="1388" w:type="pct"/>
          </w:tcPr>
          <w:p w14:paraId="2C318790"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tcPr>
          <w:p w14:paraId="032A78EE"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shd w:val="clear" w:color="auto" w:fill="C5E0B3" w:themeFill="accent6" w:themeFillTint="66"/>
          </w:tcPr>
          <w:p w14:paraId="0F6DFF3B" w14:textId="6177F127" w:rsidR="00935CC1" w:rsidRPr="00A07C45" w:rsidRDefault="00A02A88"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w:t>
            </w:r>
            <w:r w:rsidR="009C0021" w:rsidRPr="00A07C45">
              <w:rPr>
                <w:rFonts w:asciiTheme="majorBidi" w:hAnsiTheme="majorBidi" w:cstheme="majorBidi"/>
                <w:sz w:val="20"/>
                <w:szCs w:val="20"/>
              </w:rPr>
              <w:t>934</w:t>
            </w:r>
          </w:p>
        </w:tc>
      </w:tr>
      <w:tr w:rsidR="005148C6" w:rsidRPr="00A07C45" w14:paraId="1C02661F" w14:textId="77777777" w:rsidTr="00A0491D">
        <w:tc>
          <w:tcPr>
            <w:tcW w:w="447" w:type="pct"/>
          </w:tcPr>
          <w:p w14:paraId="39E837C2" w14:textId="727FD612"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Z.3a</w:t>
            </w:r>
          </w:p>
        </w:tc>
        <w:tc>
          <w:tcPr>
            <w:tcW w:w="1388" w:type="pct"/>
          </w:tcPr>
          <w:p w14:paraId="1CAFDABB"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tcPr>
          <w:p w14:paraId="2166F5D4"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shd w:val="clear" w:color="auto" w:fill="C5E0B3" w:themeFill="accent6" w:themeFillTint="66"/>
          </w:tcPr>
          <w:p w14:paraId="05F17AD8" w14:textId="13FA6311" w:rsidR="00935CC1" w:rsidRPr="00A07C45" w:rsidRDefault="00A02A88"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w:t>
            </w:r>
            <w:r w:rsidR="00A0726C" w:rsidRPr="00A07C45">
              <w:rPr>
                <w:rFonts w:asciiTheme="majorBidi" w:hAnsiTheme="majorBidi" w:cstheme="majorBidi"/>
                <w:sz w:val="20"/>
                <w:szCs w:val="20"/>
              </w:rPr>
              <w:t>9</w:t>
            </w:r>
            <w:r w:rsidR="009C0021" w:rsidRPr="00A07C45">
              <w:rPr>
                <w:rFonts w:asciiTheme="majorBidi" w:hAnsiTheme="majorBidi" w:cstheme="majorBidi"/>
                <w:sz w:val="20"/>
                <w:szCs w:val="20"/>
              </w:rPr>
              <w:t>41</w:t>
            </w:r>
          </w:p>
        </w:tc>
      </w:tr>
      <w:tr w:rsidR="005148C6" w:rsidRPr="00A07C45" w14:paraId="2109C855" w14:textId="77777777" w:rsidTr="00A0491D">
        <w:tc>
          <w:tcPr>
            <w:tcW w:w="447" w:type="pct"/>
          </w:tcPr>
          <w:p w14:paraId="231468D6" w14:textId="2D446B20" w:rsidR="00935CC1" w:rsidRPr="00A07C45" w:rsidRDefault="00935CC1"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Z.3b</w:t>
            </w:r>
          </w:p>
        </w:tc>
        <w:tc>
          <w:tcPr>
            <w:tcW w:w="1388" w:type="pct"/>
          </w:tcPr>
          <w:p w14:paraId="6106AEB6" w14:textId="77777777" w:rsidR="00935CC1" w:rsidRPr="00A07C45" w:rsidRDefault="00935CC1" w:rsidP="00906690">
            <w:pPr>
              <w:pStyle w:val="DaftarParagraf"/>
              <w:ind w:left="0"/>
              <w:jc w:val="both"/>
              <w:rPr>
                <w:rFonts w:asciiTheme="majorBidi" w:hAnsiTheme="majorBidi" w:cstheme="majorBidi"/>
                <w:sz w:val="20"/>
                <w:szCs w:val="20"/>
              </w:rPr>
            </w:pPr>
          </w:p>
        </w:tc>
        <w:tc>
          <w:tcPr>
            <w:tcW w:w="1363" w:type="pct"/>
          </w:tcPr>
          <w:p w14:paraId="58695535" w14:textId="77777777" w:rsidR="00935CC1" w:rsidRPr="00A07C45" w:rsidRDefault="00935CC1" w:rsidP="00906690">
            <w:pPr>
              <w:pStyle w:val="DaftarParagraf"/>
              <w:ind w:left="0"/>
              <w:jc w:val="both"/>
              <w:rPr>
                <w:rFonts w:asciiTheme="majorBidi" w:hAnsiTheme="majorBidi" w:cstheme="majorBidi"/>
                <w:sz w:val="20"/>
                <w:szCs w:val="20"/>
              </w:rPr>
            </w:pPr>
          </w:p>
        </w:tc>
        <w:tc>
          <w:tcPr>
            <w:tcW w:w="1802" w:type="pct"/>
            <w:shd w:val="clear" w:color="auto" w:fill="C5E0B3" w:themeFill="accent6" w:themeFillTint="66"/>
          </w:tcPr>
          <w:p w14:paraId="5BF6AAF8" w14:textId="43574E53" w:rsidR="00935CC1" w:rsidRPr="00A07C45" w:rsidRDefault="00A02A88" w:rsidP="00906690">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w:t>
            </w:r>
            <w:r w:rsidR="009C0021" w:rsidRPr="00A07C45">
              <w:rPr>
                <w:rFonts w:asciiTheme="majorBidi" w:hAnsiTheme="majorBidi" w:cstheme="majorBidi"/>
                <w:sz w:val="20"/>
                <w:szCs w:val="20"/>
              </w:rPr>
              <w:t>912</w:t>
            </w:r>
          </w:p>
        </w:tc>
      </w:tr>
    </w:tbl>
    <w:p w14:paraId="2D4B2B19" w14:textId="7307C61F" w:rsidR="00935CC1" w:rsidRPr="00A07C45" w:rsidRDefault="00A02A88" w:rsidP="00727034">
      <w:pPr>
        <w:spacing w:after="0"/>
        <w:rPr>
          <w:rFonts w:asciiTheme="majorBidi" w:hAnsiTheme="majorBidi" w:cstheme="majorBidi"/>
          <w:i/>
          <w:iCs/>
          <w:sz w:val="20"/>
          <w:szCs w:val="20"/>
          <w:lang w:val="en-US"/>
        </w:rPr>
      </w:pPr>
      <w:proofErr w:type="spellStart"/>
      <w:r w:rsidRPr="00A07C45">
        <w:rPr>
          <w:rFonts w:asciiTheme="majorBidi" w:hAnsiTheme="majorBidi" w:cstheme="majorBidi"/>
          <w:i/>
          <w:iCs/>
          <w:sz w:val="20"/>
          <w:szCs w:val="20"/>
          <w:lang w:val="en-US"/>
        </w:rPr>
        <w:t>Sumber</w:t>
      </w:r>
      <w:proofErr w:type="spellEnd"/>
      <w:r w:rsidRPr="00A07C45">
        <w:rPr>
          <w:rFonts w:asciiTheme="majorBidi" w:hAnsiTheme="majorBidi" w:cstheme="majorBidi"/>
          <w:i/>
          <w:iCs/>
          <w:sz w:val="20"/>
          <w:szCs w:val="20"/>
          <w:lang w:val="en-US"/>
        </w:rPr>
        <w:t xml:space="preserve">: Data Hasil </w:t>
      </w:r>
      <w:proofErr w:type="spellStart"/>
      <w:r w:rsidRPr="00A07C45">
        <w:rPr>
          <w:rFonts w:asciiTheme="majorBidi" w:hAnsiTheme="majorBidi" w:cstheme="majorBidi"/>
          <w:i/>
          <w:iCs/>
          <w:sz w:val="20"/>
          <w:szCs w:val="20"/>
          <w:lang w:val="en-US"/>
        </w:rPr>
        <w:t>Penelitian</w:t>
      </w:r>
      <w:proofErr w:type="spellEnd"/>
      <w:r w:rsidRPr="00A07C45">
        <w:rPr>
          <w:rFonts w:asciiTheme="majorBidi" w:hAnsiTheme="majorBidi" w:cstheme="majorBidi"/>
          <w:i/>
          <w:iCs/>
          <w:sz w:val="20"/>
          <w:szCs w:val="20"/>
          <w:lang w:val="en-US"/>
        </w:rPr>
        <w:t xml:space="preserve"> Output </w:t>
      </w:r>
      <w:proofErr w:type="spellStart"/>
      <w:r w:rsidRPr="00A07C45">
        <w:rPr>
          <w:rFonts w:asciiTheme="majorBidi" w:hAnsiTheme="majorBidi" w:cstheme="majorBidi"/>
          <w:i/>
          <w:iCs/>
          <w:sz w:val="20"/>
          <w:szCs w:val="20"/>
          <w:lang w:val="en-US"/>
        </w:rPr>
        <w:t>SmartPLS</w:t>
      </w:r>
      <w:proofErr w:type="spellEnd"/>
      <w:r w:rsidRPr="00A07C45">
        <w:rPr>
          <w:rFonts w:asciiTheme="majorBidi" w:hAnsiTheme="majorBidi" w:cstheme="majorBidi"/>
          <w:i/>
          <w:iCs/>
          <w:sz w:val="20"/>
          <w:szCs w:val="20"/>
          <w:lang w:val="en-US"/>
        </w:rPr>
        <w:t>, 2025</w:t>
      </w:r>
    </w:p>
    <w:p w14:paraId="56D55368" w14:textId="77777777" w:rsidR="00727034" w:rsidRPr="00A07C45" w:rsidRDefault="00727034" w:rsidP="00727034">
      <w:pPr>
        <w:spacing w:after="0"/>
        <w:rPr>
          <w:rFonts w:asciiTheme="majorBidi" w:hAnsiTheme="majorBidi" w:cstheme="majorBidi"/>
          <w:sz w:val="20"/>
          <w:szCs w:val="20"/>
          <w:lang w:val="en-US"/>
        </w:rPr>
      </w:pPr>
    </w:p>
    <w:p w14:paraId="79CD1FD5" w14:textId="4D80CE7B" w:rsidR="00A02A88" w:rsidRPr="00A07C45" w:rsidRDefault="00A02A88" w:rsidP="00A02A88">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Tabel </w:t>
      </w:r>
      <w:proofErr w:type="spellStart"/>
      <w:r w:rsidRPr="00A07C45">
        <w:rPr>
          <w:rFonts w:asciiTheme="majorBidi" w:hAnsiTheme="majorBidi" w:cstheme="majorBidi"/>
          <w:sz w:val="24"/>
          <w:szCs w:val="24"/>
        </w:rPr>
        <w:t>diatas</w:t>
      </w:r>
      <w:proofErr w:type="spellEnd"/>
      <w:r w:rsidRPr="00A07C45">
        <w:rPr>
          <w:rFonts w:asciiTheme="majorBidi" w:hAnsiTheme="majorBidi" w:cstheme="majorBidi"/>
          <w:sz w:val="24"/>
          <w:szCs w:val="24"/>
        </w:rPr>
        <w:t xml:space="preserve"> menunjukkan semua indikator model (</w:t>
      </w:r>
      <w:proofErr w:type="spellStart"/>
      <w:r w:rsidRPr="00A07C45">
        <w:rPr>
          <w:rFonts w:asciiTheme="majorBidi" w:hAnsiTheme="majorBidi" w:cstheme="majorBidi"/>
          <w:sz w:val="24"/>
          <w:szCs w:val="24"/>
        </w:rPr>
        <w:t>loading</w:t>
      </w:r>
      <w:proofErr w:type="spellEnd"/>
      <w:r w:rsidRPr="00A07C45">
        <w:rPr>
          <w:rFonts w:asciiTheme="majorBidi" w:hAnsiTheme="majorBidi" w:cstheme="majorBidi"/>
          <w:sz w:val="24"/>
          <w:szCs w:val="24"/>
        </w:rPr>
        <w:t xml:space="preserve">) memiliki nilai &gt; 0,70 maksudnya </w:t>
      </w:r>
      <w:proofErr w:type="spellStart"/>
      <w:r w:rsidRPr="00A07C45">
        <w:rPr>
          <w:rFonts w:asciiTheme="majorBidi" w:hAnsiTheme="majorBidi" w:cstheme="majorBidi"/>
          <w:sz w:val="24"/>
          <w:szCs w:val="24"/>
        </w:rPr>
        <w:t>konstruk</w:t>
      </w:r>
      <w:proofErr w:type="spellEnd"/>
      <w:r w:rsidRPr="00A07C45">
        <w:rPr>
          <w:rFonts w:asciiTheme="majorBidi" w:hAnsiTheme="majorBidi" w:cstheme="majorBidi"/>
          <w:sz w:val="24"/>
          <w:szCs w:val="24"/>
        </w:rPr>
        <w:t xml:space="preserve"> dapat diterima. Selanjutnya selain dari faktor </w:t>
      </w:r>
      <w:proofErr w:type="spellStart"/>
      <w:r w:rsidRPr="00A07C45">
        <w:rPr>
          <w:rFonts w:asciiTheme="majorBidi" w:hAnsiTheme="majorBidi" w:cstheme="majorBidi"/>
          <w:sz w:val="24"/>
          <w:szCs w:val="24"/>
        </w:rPr>
        <w:t>loading</w:t>
      </w:r>
      <w:proofErr w:type="spellEnd"/>
      <w:r w:rsidRPr="00A07C45">
        <w:rPr>
          <w:rFonts w:asciiTheme="majorBidi" w:hAnsiTheme="majorBidi" w:cstheme="majorBidi"/>
          <w:sz w:val="24"/>
          <w:szCs w:val="24"/>
        </w:rPr>
        <w:t xml:space="preserve"> untuk mengevaluasi validitas konvergen dapat dilihat dari nilai </w:t>
      </w:r>
      <w:proofErr w:type="spellStart"/>
      <w:r w:rsidRPr="00176CCC">
        <w:rPr>
          <w:rFonts w:asciiTheme="majorBidi" w:hAnsiTheme="majorBidi" w:cstheme="majorBidi"/>
          <w:i/>
          <w:iCs/>
          <w:sz w:val="24"/>
          <w:szCs w:val="24"/>
        </w:rPr>
        <w:t>Average</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Variance</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Extracted</w:t>
      </w:r>
      <w:proofErr w:type="spellEnd"/>
      <w:r w:rsidRPr="00A07C45">
        <w:rPr>
          <w:rFonts w:asciiTheme="majorBidi" w:hAnsiTheme="majorBidi" w:cstheme="majorBidi"/>
          <w:sz w:val="24"/>
          <w:szCs w:val="24"/>
        </w:rPr>
        <w:t xml:space="preserve"> yang dikatakan valid apabila nilainya &gt; 0,50.</w:t>
      </w:r>
    </w:p>
    <w:p w14:paraId="426AE5FF" w14:textId="14256E23" w:rsidR="00B84325" w:rsidRPr="00A07C45" w:rsidRDefault="00B84325" w:rsidP="00BA7F9A">
      <w:pPr>
        <w:pStyle w:val="Keterangan"/>
        <w:spacing w:after="0"/>
        <w:rPr>
          <w:rFonts w:asciiTheme="majorBidi" w:hAnsiTheme="majorBidi" w:cstheme="majorBidi"/>
          <w:color w:val="auto"/>
        </w:rPr>
      </w:pPr>
      <w:bookmarkStart w:id="76" w:name="_Toc202227876"/>
      <w:r w:rsidRPr="00A07C45">
        <w:rPr>
          <w:rFonts w:asciiTheme="majorBidi" w:hAnsiTheme="majorBidi" w:cstheme="majorBidi"/>
          <w:b/>
          <w:bCs/>
          <w:i w:val="0"/>
          <w:iCs w:val="0"/>
          <w:color w:val="auto"/>
          <w:sz w:val="22"/>
          <w:szCs w:val="22"/>
        </w:rPr>
        <w:t xml:space="preserve">Tabel 4.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5</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color w:val="auto"/>
        </w:rPr>
        <w:t xml:space="preserve"> </w:t>
      </w:r>
      <w:r w:rsidRPr="00A07C45">
        <w:rPr>
          <w:rFonts w:asciiTheme="majorBidi" w:hAnsiTheme="majorBidi" w:cstheme="majorBidi"/>
          <w:b/>
          <w:bCs/>
          <w:i w:val="0"/>
          <w:iCs w:val="0"/>
          <w:color w:val="auto"/>
          <w:sz w:val="22"/>
          <w:szCs w:val="22"/>
        </w:rPr>
        <w:t>Hasil Nilai Ave</w:t>
      </w:r>
      <w:bookmarkEnd w:id="76"/>
    </w:p>
    <w:tbl>
      <w:tblPr>
        <w:tblStyle w:val="KisiTabel"/>
        <w:tblW w:w="5000" w:type="pct"/>
        <w:tblLook w:val="04A0" w:firstRow="1" w:lastRow="0" w:firstColumn="1" w:lastColumn="0" w:noHBand="0" w:noVBand="1"/>
      </w:tblPr>
      <w:tblGrid>
        <w:gridCol w:w="2642"/>
        <w:gridCol w:w="2642"/>
        <w:gridCol w:w="2643"/>
      </w:tblGrid>
      <w:tr w:rsidR="005148C6" w:rsidRPr="00A07C45" w14:paraId="687949C1" w14:textId="77777777" w:rsidTr="00D02852">
        <w:tc>
          <w:tcPr>
            <w:tcW w:w="1666" w:type="pct"/>
          </w:tcPr>
          <w:p w14:paraId="7F876F57" w14:textId="41DF77F1" w:rsidR="00A0726C" w:rsidRPr="00A07C45" w:rsidRDefault="00A0726C" w:rsidP="00F402E7">
            <w:pPr>
              <w:jc w:val="center"/>
              <w:rPr>
                <w:rFonts w:asciiTheme="majorBidi" w:hAnsiTheme="majorBidi" w:cstheme="majorBidi"/>
                <w:b/>
                <w:bCs/>
                <w:sz w:val="20"/>
                <w:szCs w:val="20"/>
              </w:rPr>
            </w:pPr>
            <w:r w:rsidRPr="00A07C45">
              <w:rPr>
                <w:rFonts w:asciiTheme="majorBidi" w:hAnsiTheme="majorBidi" w:cstheme="majorBidi"/>
                <w:b/>
                <w:bCs/>
                <w:sz w:val="20"/>
                <w:szCs w:val="20"/>
              </w:rPr>
              <w:t>Variabel</w:t>
            </w:r>
          </w:p>
        </w:tc>
        <w:tc>
          <w:tcPr>
            <w:tcW w:w="1666" w:type="pct"/>
          </w:tcPr>
          <w:p w14:paraId="09C763EE" w14:textId="787B3D0E" w:rsidR="00A0726C" w:rsidRPr="00A07C45" w:rsidRDefault="00A0726C" w:rsidP="00F402E7">
            <w:pPr>
              <w:pStyle w:val="Keterangan"/>
              <w:spacing w:after="0"/>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Rata-rata varians diekstraksi (AVE)</w:t>
            </w:r>
          </w:p>
        </w:tc>
        <w:tc>
          <w:tcPr>
            <w:tcW w:w="1667" w:type="pct"/>
          </w:tcPr>
          <w:p w14:paraId="415156BC" w14:textId="53A738A1" w:rsidR="00A0726C" w:rsidRPr="00A07C45" w:rsidRDefault="00A0726C" w:rsidP="00F402E7">
            <w:pPr>
              <w:jc w:val="center"/>
              <w:rPr>
                <w:rFonts w:asciiTheme="majorBidi" w:hAnsiTheme="majorBidi" w:cstheme="majorBidi"/>
                <w:b/>
                <w:bCs/>
                <w:sz w:val="20"/>
                <w:szCs w:val="20"/>
              </w:rPr>
            </w:pPr>
            <w:r w:rsidRPr="00A07C45">
              <w:rPr>
                <w:rFonts w:asciiTheme="majorBidi" w:hAnsiTheme="majorBidi" w:cstheme="majorBidi"/>
                <w:b/>
                <w:bCs/>
                <w:sz w:val="20"/>
                <w:szCs w:val="20"/>
              </w:rPr>
              <w:t>Keterangan</w:t>
            </w:r>
          </w:p>
        </w:tc>
      </w:tr>
      <w:tr w:rsidR="005148C6" w:rsidRPr="00A07C45" w14:paraId="04BE1CF3" w14:textId="77777777" w:rsidTr="00D02852">
        <w:tc>
          <w:tcPr>
            <w:tcW w:w="1666" w:type="pct"/>
          </w:tcPr>
          <w:p w14:paraId="100F5AB1" w14:textId="3A7A37A8" w:rsidR="00A0726C" w:rsidRPr="00A07C45" w:rsidRDefault="00A0726C" w:rsidP="00F402E7">
            <w:pPr>
              <w:jc w:val="center"/>
              <w:rPr>
                <w:rFonts w:asciiTheme="majorBidi" w:hAnsiTheme="majorBidi" w:cstheme="majorBidi"/>
                <w:sz w:val="20"/>
                <w:szCs w:val="20"/>
              </w:rPr>
            </w:pPr>
            <w:r w:rsidRPr="00A07C45">
              <w:rPr>
                <w:rFonts w:asciiTheme="majorBidi" w:hAnsiTheme="majorBidi" w:cstheme="majorBidi"/>
                <w:sz w:val="20"/>
                <w:szCs w:val="20"/>
              </w:rPr>
              <w:t>Insentif PPh</w:t>
            </w:r>
          </w:p>
        </w:tc>
        <w:tc>
          <w:tcPr>
            <w:tcW w:w="1666" w:type="pct"/>
          </w:tcPr>
          <w:p w14:paraId="3816E928" w14:textId="4588A156" w:rsidR="00A0726C" w:rsidRPr="00A07C45" w:rsidRDefault="00A0726C" w:rsidP="00F402E7">
            <w:pPr>
              <w:jc w:val="cente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718</w:t>
            </w:r>
          </w:p>
        </w:tc>
        <w:tc>
          <w:tcPr>
            <w:tcW w:w="1667" w:type="pct"/>
          </w:tcPr>
          <w:p w14:paraId="61FB677D" w14:textId="1DB0710C" w:rsidR="00A0726C" w:rsidRPr="00A07C45" w:rsidRDefault="00A0726C" w:rsidP="00F402E7">
            <w:pPr>
              <w:jc w:val="center"/>
              <w:rPr>
                <w:rFonts w:asciiTheme="majorBidi" w:hAnsiTheme="majorBidi" w:cstheme="majorBidi"/>
                <w:sz w:val="20"/>
                <w:szCs w:val="20"/>
              </w:rPr>
            </w:pPr>
            <w:r w:rsidRPr="00A07C45">
              <w:rPr>
                <w:rFonts w:asciiTheme="majorBidi" w:hAnsiTheme="majorBidi" w:cstheme="majorBidi"/>
                <w:sz w:val="20"/>
                <w:szCs w:val="20"/>
              </w:rPr>
              <w:t>Valid</w:t>
            </w:r>
          </w:p>
        </w:tc>
      </w:tr>
      <w:tr w:rsidR="005148C6" w:rsidRPr="00A07C45" w14:paraId="042E7947" w14:textId="77777777" w:rsidTr="00D02852">
        <w:tc>
          <w:tcPr>
            <w:tcW w:w="1666" w:type="pct"/>
          </w:tcPr>
          <w:p w14:paraId="0C695765" w14:textId="5D200E72" w:rsidR="00A0726C" w:rsidRPr="00A07C45" w:rsidRDefault="00A0726C" w:rsidP="00F402E7">
            <w:pPr>
              <w:jc w:val="center"/>
              <w:rPr>
                <w:rFonts w:asciiTheme="majorBidi" w:hAnsiTheme="majorBidi" w:cstheme="majorBidi"/>
                <w:sz w:val="20"/>
                <w:szCs w:val="20"/>
              </w:rPr>
            </w:pPr>
            <w:r w:rsidRPr="00A07C45">
              <w:rPr>
                <w:rFonts w:asciiTheme="majorBidi" w:hAnsiTheme="majorBidi" w:cstheme="majorBidi"/>
                <w:sz w:val="20"/>
                <w:szCs w:val="20"/>
              </w:rPr>
              <w:t>Kepatuhan WP</w:t>
            </w:r>
          </w:p>
        </w:tc>
        <w:tc>
          <w:tcPr>
            <w:tcW w:w="1666" w:type="pct"/>
          </w:tcPr>
          <w:p w14:paraId="404A6B40" w14:textId="417DBF86" w:rsidR="00A0726C" w:rsidRPr="00A07C45" w:rsidRDefault="00A0726C" w:rsidP="00F402E7">
            <w:pPr>
              <w:jc w:val="center"/>
              <w:rPr>
                <w:rFonts w:asciiTheme="majorBidi" w:hAnsiTheme="majorBidi" w:cstheme="majorBidi"/>
                <w:sz w:val="20"/>
                <w:szCs w:val="20"/>
              </w:rPr>
            </w:pPr>
            <w:r w:rsidRPr="00A07C45">
              <w:rPr>
                <w:rFonts w:asciiTheme="majorBidi" w:hAnsiTheme="majorBidi" w:cstheme="majorBidi"/>
                <w:sz w:val="20"/>
                <w:szCs w:val="20"/>
              </w:rPr>
              <w:t>0.6</w:t>
            </w:r>
            <w:r w:rsidR="005516A8" w:rsidRPr="00A07C45">
              <w:rPr>
                <w:rFonts w:asciiTheme="majorBidi" w:hAnsiTheme="majorBidi" w:cstheme="majorBidi"/>
                <w:sz w:val="20"/>
                <w:szCs w:val="20"/>
              </w:rPr>
              <w:t>64</w:t>
            </w:r>
          </w:p>
        </w:tc>
        <w:tc>
          <w:tcPr>
            <w:tcW w:w="1667" w:type="pct"/>
          </w:tcPr>
          <w:p w14:paraId="02013A84" w14:textId="4A5099BC" w:rsidR="00A0726C" w:rsidRPr="00A07C45" w:rsidRDefault="00A0726C" w:rsidP="00F402E7">
            <w:pPr>
              <w:jc w:val="center"/>
              <w:rPr>
                <w:rFonts w:asciiTheme="majorBidi" w:hAnsiTheme="majorBidi" w:cstheme="majorBidi"/>
                <w:sz w:val="20"/>
                <w:szCs w:val="20"/>
              </w:rPr>
            </w:pPr>
            <w:r w:rsidRPr="00A07C45">
              <w:rPr>
                <w:rFonts w:asciiTheme="majorBidi" w:hAnsiTheme="majorBidi" w:cstheme="majorBidi"/>
                <w:sz w:val="20"/>
                <w:szCs w:val="20"/>
              </w:rPr>
              <w:t>Valid</w:t>
            </w:r>
          </w:p>
        </w:tc>
      </w:tr>
      <w:tr w:rsidR="005148C6" w:rsidRPr="00A07C45" w14:paraId="33A2E873" w14:textId="77777777" w:rsidTr="00D02852">
        <w:tc>
          <w:tcPr>
            <w:tcW w:w="1666" w:type="pct"/>
          </w:tcPr>
          <w:p w14:paraId="05EF496D" w14:textId="740D7273" w:rsidR="00A0726C" w:rsidRPr="00A07C45" w:rsidRDefault="00A0726C" w:rsidP="00F402E7">
            <w:pPr>
              <w:jc w:val="center"/>
              <w:rPr>
                <w:rFonts w:asciiTheme="majorBidi" w:hAnsiTheme="majorBidi" w:cstheme="majorBidi"/>
                <w:sz w:val="20"/>
                <w:szCs w:val="20"/>
              </w:rPr>
            </w:pPr>
            <w:r w:rsidRPr="00A07C45">
              <w:rPr>
                <w:rFonts w:asciiTheme="majorBidi" w:hAnsiTheme="majorBidi" w:cstheme="majorBidi"/>
                <w:sz w:val="20"/>
                <w:szCs w:val="20"/>
              </w:rPr>
              <w:t>Nasionalisme Pengusaha</w:t>
            </w:r>
          </w:p>
        </w:tc>
        <w:tc>
          <w:tcPr>
            <w:tcW w:w="1666" w:type="pct"/>
          </w:tcPr>
          <w:p w14:paraId="47E0A0A5" w14:textId="20FE99B8" w:rsidR="00A0726C" w:rsidRPr="00A07C45" w:rsidRDefault="00A0726C" w:rsidP="00F402E7">
            <w:pPr>
              <w:jc w:val="cente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820</w:t>
            </w:r>
          </w:p>
        </w:tc>
        <w:tc>
          <w:tcPr>
            <w:tcW w:w="1667" w:type="pct"/>
          </w:tcPr>
          <w:p w14:paraId="0F7FC485" w14:textId="6B44133F" w:rsidR="00A0726C" w:rsidRPr="00A07C45" w:rsidRDefault="00A0726C" w:rsidP="00F402E7">
            <w:pPr>
              <w:jc w:val="center"/>
              <w:rPr>
                <w:rFonts w:asciiTheme="majorBidi" w:hAnsiTheme="majorBidi" w:cstheme="majorBidi"/>
                <w:sz w:val="20"/>
                <w:szCs w:val="20"/>
              </w:rPr>
            </w:pPr>
            <w:r w:rsidRPr="00A07C45">
              <w:rPr>
                <w:rFonts w:asciiTheme="majorBidi" w:hAnsiTheme="majorBidi" w:cstheme="majorBidi"/>
                <w:sz w:val="20"/>
                <w:szCs w:val="20"/>
              </w:rPr>
              <w:t>Valid</w:t>
            </w:r>
          </w:p>
        </w:tc>
      </w:tr>
    </w:tbl>
    <w:p w14:paraId="3D859BA4" w14:textId="77777777" w:rsidR="00326F01" w:rsidRPr="00A07C45" w:rsidRDefault="00326F01" w:rsidP="00326F01">
      <w:pPr>
        <w:spacing w:after="0" w:line="480" w:lineRule="auto"/>
        <w:rPr>
          <w:rFonts w:asciiTheme="majorBidi" w:hAnsiTheme="majorBidi" w:cstheme="majorBidi"/>
          <w:i/>
          <w:iCs/>
          <w:sz w:val="20"/>
          <w:szCs w:val="20"/>
          <w:lang w:val="en-US"/>
        </w:rPr>
      </w:pPr>
      <w:proofErr w:type="spellStart"/>
      <w:r w:rsidRPr="00A07C45">
        <w:rPr>
          <w:rFonts w:asciiTheme="majorBidi" w:hAnsiTheme="majorBidi" w:cstheme="majorBidi"/>
          <w:i/>
          <w:iCs/>
          <w:sz w:val="20"/>
          <w:szCs w:val="20"/>
          <w:lang w:val="en-US"/>
        </w:rPr>
        <w:t>Sumber</w:t>
      </w:r>
      <w:proofErr w:type="spellEnd"/>
      <w:r w:rsidRPr="00A07C45">
        <w:rPr>
          <w:rFonts w:asciiTheme="majorBidi" w:hAnsiTheme="majorBidi" w:cstheme="majorBidi"/>
          <w:i/>
          <w:iCs/>
          <w:sz w:val="20"/>
          <w:szCs w:val="20"/>
          <w:lang w:val="en-US"/>
        </w:rPr>
        <w:t xml:space="preserve">: Data Hasil </w:t>
      </w:r>
      <w:proofErr w:type="spellStart"/>
      <w:r w:rsidRPr="00A07C45">
        <w:rPr>
          <w:rFonts w:asciiTheme="majorBidi" w:hAnsiTheme="majorBidi" w:cstheme="majorBidi"/>
          <w:i/>
          <w:iCs/>
          <w:sz w:val="20"/>
          <w:szCs w:val="20"/>
          <w:lang w:val="en-US"/>
        </w:rPr>
        <w:t>Penelitian</w:t>
      </w:r>
      <w:proofErr w:type="spellEnd"/>
      <w:r w:rsidRPr="00A07C45">
        <w:rPr>
          <w:rFonts w:asciiTheme="majorBidi" w:hAnsiTheme="majorBidi" w:cstheme="majorBidi"/>
          <w:i/>
          <w:iCs/>
          <w:sz w:val="20"/>
          <w:szCs w:val="20"/>
          <w:lang w:val="en-US"/>
        </w:rPr>
        <w:t xml:space="preserve"> Output </w:t>
      </w:r>
      <w:proofErr w:type="spellStart"/>
      <w:r w:rsidRPr="00A07C45">
        <w:rPr>
          <w:rFonts w:asciiTheme="majorBidi" w:hAnsiTheme="majorBidi" w:cstheme="majorBidi"/>
          <w:i/>
          <w:iCs/>
          <w:sz w:val="20"/>
          <w:szCs w:val="20"/>
          <w:lang w:val="en-US"/>
        </w:rPr>
        <w:t>SmartPLS</w:t>
      </w:r>
      <w:proofErr w:type="spellEnd"/>
      <w:r w:rsidRPr="00A07C45">
        <w:rPr>
          <w:rFonts w:asciiTheme="majorBidi" w:hAnsiTheme="majorBidi" w:cstheme="majorBidi"/>
          <w:i/>
          <w:iCs/>
          <w:sz w:val="20"/>
          <w:szCs w:val="20"/>
          <w:lang w:val="en-US"/>
        </w:rPr>
        <w:t>, 2025</w:t>
      </w:r>
    </w:p>
    <w:p w14:paraId="36F2173E" w14:textId="4CBED53E" w:rsidR="00A0726C" w:rsidRPr="00A07C45" w:rsidRDefault="00A0726C" w:rsidP="005148C6">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lastRenderedPageBreak/>
        <w:t xml:space="preserve">Hasil </w:t>
      </w:r>
      <w:proofErr w:type="spellStart"/>
      <w:r w:rsidRPr="00A07C45">
        <w:rPr>
          <w:rFonts w:asciiTheme="majorBidi" w:hAnsiTheme="majorBidi" w:cstheme="majorBidi"/>
          <w:sz w:val="24"/>
          <w:szCs w:val="24"/>
        </w:rPr>
        <w:t>diatas</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menunjukan</w:t>
      </w:r>
      <w:proofErr w:type="spellEnd"/>
      <w:r w:rsidRPr="00A07C45">
        <w:rPr>
          <w:rFonts w:asciiTheme="majorBidi" w:hAnsiTheme="majorBidi" w:cstheme="majorBidi"/>
          <w:sz w:val="24"/>
          <w:szCs w:val="24"/>
        </w:rPr>
        <w:t xml:space="preserve"> nilai </w:t>
      </w:r>
      <w:r w:rsidRPr="00A07C45">
        <w:rPr>
          <w:rFonts w:asciiTheme="majorBidi" w:hAnsiTheme="majorBidi" w:cstheme="majorBidi"/>
          <w:i/>
          <w:iCs/>
          <w:sz w:val="24"/>
          <w:szCs w:val="24"/>
        </w:rPr>
        <w:t>(</w:t>
      </w:r>
      <w:proofErr w:type="spellStart"/>
      <w:r w:rsidRPr="00A07C45">
        <w:rPr>
          <w:rFonts w:asciiTheme="majorBidi" w:hAnsiTheme="majorBidi" w:cstheme="majorBidi"/>
          <w:i/>
          <w:iCs/>
          <w:sz w:val="24"/>
          <w:szCs w:val="24"/>
        </w:rPr>
        <w:t>Average</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Variance</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Extracted</w:t>
      </w:r>
      <w:proofErr w:type="spellEnd"/>
      <w:r w:rsidRPr="00A07C45">
        <w:rPr>
          <w:rFonts w:asciiTheme="majorBidi" w:hAnsiTheme="majorBidi" w:cstheme="majorBidi"/>
          <w:i/>
          <w:iCs/>
          <w:sz w:val="24"/>
          <w:szCs w:val="24"/>
        </w:rPr>
        <w:t xml:space="preserve">) </w:t>
      </w:r>
      <w:r w:rsidRPr="00A07C45">
        <w:rPr>
          <w:rFonts w:asciiTheme="majorBidi" w:hAnsiTheme="majorBidi" w:cstheme="majorBidi"/>
          <w:sz w:val="24"/>
          <w:szCs w:val="24"/>
        </w:rPr>
        <w:t>&gt; 0,50 artinya</w:t>
      </w:r>
      <w:r w:rsidR="005148C6" w:rsidRPr="00A07C45">
        <w:rPr>
          <w:rFonts w:asciiTheme="majorBidi" w:hAnsiTheme="majorBidi" w:cstheme="majorBidi"/>
          <w:sz w:val="24"/>
          <w:szCs w:val="24"/>
        </w:rPr>
        <w:t xml:space="preserve"> </w:t>
      </w:r>
      <w:r w:rsidRPr="00A07C45">
        <w:rPr>
          <w:rFonts w:asciiTheme="majorBidi" w:hAnsiTheme="majorBidi" w:cstheme="majorBidi"/>
          <w:sz w:val="24"/>
          <w:szCs w:val="24"/>
        </w:rPr>
        <w:t>valid dan memenuhi syarat.</w:t>
      </w:r>
    </w:p>
    <w:p w14:paraId="3D0ADFA2" w14:textId="7FC242C0" w:rsidR="00A02A88" w:rsidRPr="00A07C45" w:rsidRDefault="00A02A88" w:rsidP="00E57615">
      <w:pPr>
        <w:pStyle w:val="DaftarParagraf"/>
        <w:numPr>
          <w:ilvl w:val="0"/>
          <w:numId w:val="8"/>
        </w:numPr>
        <w:spacing w:after="0" w:line="480" w:lineRule="auto"/>
        <w:jc w:val="both"/>
        <w:rPr>
          <w:rFonts w:asciiTheme="majorBidi" w:hAnsiTheme="majorBidi" w:cstheme="majorBidi"/>
          <w:sz w:val="24"/>
          <w:szCs w:val="24"/>
          <w:lang w:val="en-US"/>
        </w:rPr>
      </w:pPr>
      <w:proofErr w:type="spellStart"/>
      <w:r w:rsidRPr="00A07C45">
        <w:rPr>
          <w:rFonts w:asciiTheme="majorBidi" w:hAnsiTheme="majorBidi" w:cstheme="majorBidi"/>
          <w:sz w:val="24"/>
          <w:szCs w:val="24"/>
          <w:lang w:val="en-US"/>
        </w:rPr>
        <w:t>Validitas</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Diskriminan</w:t>
      </w:r>
      <w:proofErr w:type="spellEnd"/>
    </w:p>
    <w:p w14:paraId="6E730D88" w14:textId="1C48B519" w:rsidR="009A54F6" w:rsidRPr="00A07C45" w:rsidRDefault="00A02A88" w:rsidP="00CC3BD3">
      <w:pPr>
        <w:spacing w:after="0" w:line="480" w:lineRule="auto"/>
        <w:ind w:firstLine="709"/>
        <w:jc w:val="both"/>
        <w:rPr>
          <w:rFonts w:asciiTheme="majorBidi" w:hAnsiTheme="majorBidi" w:cstheme="majorBidi"/>
        </w:rPr>
      </w:pPr>
      <w:r w:rsidRPr="00A07C45">
        <w:rPr>
          <w:rFonts w:asciiTheme="majorBidi" w:hAnsiTheme="majorBidi" w:cstheme="majorBidi"/>
        </w:rPr>
        <w:t xml:space="preserve">Validitas </w:t>
      </w:r>
      <w:proofErr w:type="spellStart"/>
      <w:r w:rsidRPr="00A07C45">
        <w:rPr>
          <w:rFonts w:asciiTheme="majorBidi" w:hAnsiTheme="majorBidi" w:cstheme="majorBidi"/>
        </w:rPr>
        <w:t>diskriminan</w:t>
      </w:r>
      <w:proofErr w:type="spellEnd"/>
      <w:r w:rsidRPr="00A07C45">
        <w:rPr>
          <w:rFonts w:asciiTheme="majorBidi" w:hAnsiTheme="majorBidi" w:cstheme="majorBidi"/>
        </w:rPr>
        <w:t xml:space="preserve"> menunjukkan bahwa nilai </w:t>
      </w:r>
      <w:proofErr w:type="spellStart"/>
      <w:r w:rsidRPr="00A07C45">
        <w:rPr>
          <w:rFonts w:asciiTheme="majorBidi" w:hAnsiTheme="majorBidi" w:cstheme="majorBidi"/>
        </w:rPr>
        <w:t>loading</w:t>
      </w:r>
      <w:proofErr w:type="spellEnd"/>
      <w:r w:rsidRPr="00A07C45">
        <w:rPr>
          <w:rFonts w:asciiTheme="majorBidi" w:hAnsiTheme="majorBidi" w:cstheme="majorBidi"/>
        </w:rPr>
        <w:t xml:space="preserve"> antar aspek atau komponen lebih besar dibandingkan dengan nilai komponen lainnya. Untuk memastikannya, nilai </w:t>
      </w:r>
      <w:proofErr w:type="spellStart"/>
      <w:r w:rsidRPr="00176CCC">
        <w:rPr>
          <w:rFonts w:asciiTheme="majorBidi" w:hAnsiTheme="majorBidi" w:cstheme="majorBidi"/>
          <w:i/>
          <w:iCs/>
        </w:rPr>
        <w:t>cross</w:t>
      </w:r>
      <w:proofErr w:type="spellEnd"/>
      <w:r w:rsidRPr="00176CCC">
        <w:rPr>
          <w:rFonts w:asciiTheme="majorBidi" w:hAnsiTheme="majorBidi" w:cstheme="majorBidi"/>
          <w:i/>
          <w:iCs/>
        </w:rPr>
        <w:t xml:space="preserve"> </w:t>
      </w:r>
      <w:proofErr w:type="spellStart"/>
      <w:r w:rsidRPr="00176CCC">
        <w:rPr>
          <w:rFonts w:asciiTheme="majorBidi" w:hAnsiTheme="majorBidi" w:cstheme="majorBidi"/>
          <w:i/>
          <w:iCs/>
        </w:rPr>
        <w:t>loading</w:t>
      </w:r>
      <w:proofErr w:type="spellEnd"/>
      <w:r w:rsidRPr="00A07C45">
        <w:rPr>
          <w:rFonts w:asciiTheme="majorBidi" w:hAnsiTheme="majorBidi" w:cstheme="majorBidi"/>
        </w:rPr>
        <w:t xml:space="preserve"> setiap variabel harus lebih besar dari 0,7. Metode lain untuk menguji validitas ini adalah dengan membandingkan akar kuadrat AVE dan korelasi antar </w:t>
      </w:r>
      <w:proofErr w:type="spellStart"/>
      <w:r w:rsidRPr="00A07C45">
        <w:rPr>
          <w:rFonts w:asciiTheme="majorBidi" w:hAnsiTheme="majorBidi" w:cstheme="majorBidi"/>
        </w:rPr>
        <w:t>konstruk</w:t>
      </w:r>
      <w:proofErr w:type="spellEnd"/>
      <w:r w:rsidRPr="00A07C45">
        <w:rPr>
          <w:rFonts w:asciiTheme="majorBidi" w:hAnsiTheme="majorBidi" w:cstheme="majorBidi"/>
        </w:rPr>
        <w:t xml:space="preserve"> laten, di mana akar kuadrat AVE harus lebih besar dari korelasi antar </w:t>
      </w:r>
      <w:proofErr w:type="spellStart"/>
      <w:r w:rsidRPr="00A07C45">
        <w:rPr>
          <w:rFonts w:asciiTheme="majorBidi" w:hAnsiTheme="majorBidi" w:cstheme="majorBidi"/>
        </w:rPr>
        <w:t>konstruk</w:t>
      </w:r>
      <w:proofErr w:type="spellEnd"/>
      <w:r w:rsidRPr="00A07C45">
        <w:rPr>
          <w:rFonts w:asciiTheme="majorBidi" w:hAnsiTheme="majorBidi" w:cstheme="majorBidi"/>
        </w:rPr>
        <w:t xml:space="preserve"> laten. Indikator dianggap valid jika nilai </w:t>
      </w:r>
      <w:proofErr w:type="spellStart"/>
      <w:r w:rsidRPr="00A07C45">
        <w:rPr>
          <w:rFonts w:asciiTheme="majorBidi" w:hAnsiTheme="majorBidi" w:cstheme="majorBidi"/>
        </w:rPr>
        <w:t>loading</w:t>
      </w:r>
      <w:proofErr w:type="spellEnd"/>
      <w:r w:rsidRPr="00A07C45">
        <w:rPr>
          <w:rFonts w:asciiTheme="majorBidi" w:hAnsiTheme="majorBidi" w:cstheme="majorBidi"/>
        </w:rPr>
        <w:t xml:space="preserve"> variabel lebih tinggi dibandingkan dengan variabel lainnya.</w:t>
      </w:r>
    </w:p>
    <w:p w14:paraId="607473E5" w14:textId="08C0ACC9" w:rsidR="00B84325" w:rsidRPr="00A07C45" w:rsidRDefault="00B84325" w:rsidP="007522AC">
      <w:pPr>
        <w:pStyle w:val="Keterangan"/>
        <w:spacing w:after="0"/>
        <w:rPr>
          <w:rFonts w:asciiTheme="majorBidi" w:hAnsiTheme="majorBidi" w:cstheme="majorBidi"/>
          <w:color w:val="auto"/>
        </w:rPr>
      </w:pPr>
      <w:bookmarkStart w:id="77" w:name="_Toc202227877"/>
      <w:r w:rsidRPr="00A07C45">
        <w:rPr>
          <w:rFonts w:asciiTheme="majorBidi" w:hAnsiTheme="majorBidi" w:cstheme="majorBidi"/>
          <w:b/>
          <w:bCs/>
          <w:i w:val="0"/>
          <w:iCs w:val="0"/>
          <w:color w:val="auto"/>
          <w:sz w:val="22"/>
          <w:szCs w:val="22"/>
        </w:rPr>
        <w:t xml:space="preserve">Tabel 4.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6</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color w:val="auto"/>
        </w:rPr>
        <w:t xml:space="preserve"> </w:t>
      </w:r>
      <w:r w:rsidRPr="00A07C45">
        <w:rPr>
          <w:rFonts w:asciiTheme="majorBidi" w:hAnsiTheme="majorBidi" w:cstheme="majorBidi"/>
          <w:b/>
          <w:bCs/>
          <w:i w:val="0"/>
          <w:iCs w:val="0"/>
          <w:color w:val="auto"/>
          <w:sz w:val="22"/>
          <w:szCs w:val="22"/>
        </w:rPr>
        <w:t xml:space="preserve">Hasil </w:t>
      </w:r>
      <w:proofErr w:type="spellStart"/>
      <w:r w:rsidRPr="00A07C45">
        <w:rPr>
          <w:rFonts w:asciiTheme="majorBidi" w:hAnsiTheme="majorBidi" w:cstheme="majorBidi"/>
          <w:b/>
          <w:bCs/>
          <w:i w:val="0"/>
          <w:iCs w:val="0"/>
          <w:color w:val="auto"/>
          <w:sz w:val="22"/>
          <w:szCs w:val="22"/>
        </w:rPr>
        <w:t>Cross</w:t>
      </w:r>
      <w:proofErr w:type="spellEnd"/>
      <w:r w:rsidRPr="00A07C45">
        <w:rPr>
          <w:rFonts w:asciiTheme="majorBidi" w:hAnsiTheme="majorBidi" w:cstheme="majorBidi"/>
          <w:b/>
          <w:bCs/>
          <w:i w:val="0"/>
          <w:iCs w:val="0"/>
          <w:color w:val="auto"/>
          <w:sz w:val="22"/>
          <w:szCs w:val="22"/>
        </w:rPr>
        <w:t xml:space="preserve"> </w:t>
      </w:r>
      <w:proofErr w:type="spellStart"/>
      <w:r w:rsidRPr="00A07C45">
        <w:rPr>
          <w:rFonts w:asciiTheme="majorBidi" w:hAnsiTheme="majorBidi" w:cstheme="majorBidi"/>
          <w:b/>
          <w:bCs/>
          <w:i w:val="0"/>
          <w:iCs w:val="0"/>
          <w:color w:val="auto"/>
          <w:sz w:val="22"/>
          <w:szCs w:val="22"/>
        </w:rPr>
        <w:t>Loading</w:t>
      </w:r>
      <w:bookmarkEnd w:id="77"/>
      <w:proofErr w:type="spellEnd"/>
    </w:p>
    <w:tbl>
      <w:tblPr>
        <w:tblStyle w:val="KisiTabel"/>
        <w:tblW w:w="5000" w:type="pct"/>
        <w:tblLook w:val="04A0" w:firstRow="1" w:lastRow="0" w:firstColumn="1" w:lastColumn="0" w:noHBand="0" w:noVBand="1"/>
      </w:tblPr>
      <w:tblGrid>
        <w:gridCol w:w="1239"/>
        <w:gridCol w:w="1867"/>
        <w:gridCol w:w="2021"/>
        <w:gridCol w:w="2800"/>
      </w:tblGrid>
      <w:tr w:rsidR="005148C6" w:rsidRPr="00A07C45" w14:paraId="0D1AEDC3" w14:textId="77777777" w:rsidTr="00D02852">
        <w:tc>
          <w:tcPr>
            <w:tcW w:w="781" w:type="pct"/>
          </w:tcPr>
          <w:p w14:paraId="3EEE89DB" w14:textId="450810AE" w:rsidR="00362443" w:rsidRPr="00A07C45" w:rsidRDefault="0034073F" w:rsidP="007522AC">
            <w:pPr>
              <w:pStyle w:val="Keterangan"/>
              <w:spacing w:after="0"/>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Indikator</w:t>
            </w:r>
          </w:p>
        </w:tc>
        <w:tc>
          <w:tcPr>
            <w:tcW w:w="1177" w:type="pct"/>
          </w:tcPr>
          <w:p w14:paraId="602B64A2" w14:textId="2B461A96" w:rsidR="00362443" w:rsidRPr="00A07C45" w:rsidRDefault="00362443" w:rsidP="007522AC">
            <w:pPr>
              <w:pStyle w:val="Keterangan"/>
              <w:spacing w:after="0"/>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Insentif PPh</w:t>
            </w:r>
            <w:r w:rsidR="0034073F" w:rsidRPr="00A07C45">
              <w:rPr>
                <w:rFonts w:asciiTheme="majorBidi" w:hAnsiTheme="majorBidi" w:cstheme="majorBidi"/>
                <w:b/>
                <w:bCs/>
                <w:i w:val="0"/>
                <w:iCs w:val="0"/>
                <w:color w:val="auto"/>
                <w:sz w:val="20"/>
                <w:szCs w:val="20"/>
              </w:rPr>
              <w:t xml:space="preserve"> (X1)</w:t>
            </w:r>
          </w:p>
        </w:tc>
        <w:tc>
          <w:tcPr>
            <w:tcW w:w="1275" w:type="pct"/>
          </w:tcPr>
          <w:p w14:paraId="7BC07F07" w14:textId="72304F59" w:rsidR="00362443" w:rsidRPr="00A07C45" w:rsidRDefault="00362443" w:rsidP="007522AC">
            <w:pPr>
              <w:pStyle w:val="Keterangan"/>
              <w:spacing w:after="0"/>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Kepatuhan WP</w:t>
            </w:r>
            <w:r w:rsidR="0034073F" w:rsidRPr="00A07C45">
              <w:rPr>
                <w:rFonts w:asciiTheme="majorBidi" w:hAnsiTheme="majorBidi" w:cstheme="majorBidi"/>
                <w:b/>
                <w:bCs/>
                <w:i w:val="0"/>
                <w:iCs w:val="0"/>
                <w:color w:val="auto"/>
                <w:sz w:val="20"/>
                <w:szCs w:val="20"/>
              </w:rPr>
              <w:t xml:space="preserve"> (Y)</w:t>
            </w:r>
          </w:p>
        </w:tc>
        <w:tc>
          <w:tcPr>
            <w:tcW w:w="1766" w:type="pct"/>
          </w:tcPr>
          <w:p w14:paraId="22D62A21" w14:textId="2C654790" w:rsidR="00362443" w:rsidRPr="00A07C45" w:rsidRDefault="00362443" w:rsidP="007522AC">
            <w:pPr>
              <w:pStyle w:val="Keterangan"/>
              <w:spacing w:after="0"/>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Nasionalisme Pengusaha</w:t>
            </w:r>
            <w:r w:rsidR="00C5287C" w:rsidRPr="00A07C45">
              <w:rPr>
                <w:rFonts w:asciiTheme="majorBidi" w:hAnsiTheme="majorBidi" w:cstheme="majorBidi"/>
                <w:b/>
                <w:bCs/>
                <w:i w:val="0"/>
                <w:iCs w:val="0"/>
                <w:color w:val="auto"/>
                <w:sz w:val="20"/>
                <w:szCs w:val="20"/>
              </w:rPr>
              <w:t xml:space="preserve"> (Z)</w:t>
            </w:r>
          </w:p>
        </w:tc>
      </w:tr>
      <w:tr w:rsidR="005148C6" w:rsidRPr="00A07C45" w14:paraId="0CAF9651" w14:textId="77777777" w:rsidTr="00A0491D">
        <w:tc>
          <w:tcPr>
            <w:tcW w:w="781" w:type="pct"/>
          </w:tcPr>
          <w:p w14:paraId="5D20070A" w14:textId="66FD4E74"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X.1a</w:t>
            </w:r>
          </w:p>
        </w:tc>
        <w:tc>
          <w:tcPr>
            <w:tcW w:w="1177" w:type="pct"/>
            <w:shd w:val="clear" w:color="auto" w:fill="C5E0B3" w:themeFill="accent6" w:themeFillTint="66"/>
          </w:tcPr>
          <w:p w14:paraId="30BAE320" w14:textId="6900E1E1"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w:t>
            </w:r>
            <w:r w:rsidR="005516A8" w:rsidRPr="00A07C45">
              <w:rPr>
                <w:rFonts w:asciiTheme="majorBidi" w:hAnsiTheme="majorBidi" w:cstheme="majorBidi"/>
                <w:i w:val="0"/>
                <w:iCs w:val="0"/>
                <w:color w:val="auto"/>
                <w:sz w:val="20"/>
                <w:szCs w:val="20"/>
              </w:rPr>
              <w:t>827</w:t>
            </w:r>
          </w:p>
        </w:tc>
        <w:tc>
          <w:tcPr>
            <w:tcW w:w="1275" w:type="pct"/>
          </w:tcPr>
          <w:p w14:paraId="0CA809F6" w14:textId="72E75A76" w:rsidR="00362443" w:rsidRPr="00A07C45" w:rsidRDefault="00F12CE7" w:rsidP="00F12CE7">
            <w:pPr>
              <w:rPr>
                <w:rFonts w:asciiTheme="majorBidi" w:hAnsiTheme="majorBidi" w:cstheme="majorBidi"/>
                <w:sz w:val="20"/>
                <w:szCs w:val="20"/>
              </w:rPr>
            </w:pPr>
            <w:r w:rsidRPr="00A07C45">
              <w:rPr>
                <w:rFonts w:asciiTheme="majorBidi" w:hAnsiTheme="majorBidi" w:cstheme="majorBidi"/>
                <w:sz w:val="20"/>
                <w:szCs w:val="20"/>
              </w:rPr>
              <w:t>0.5</w:t>
            </w:r>
            <w:r w:rsidR="005516A8" w:rsidRPr="00A07C45">
              <w:rPr>
                <w:rFonts w:asciiTheme="majorBidi" w:hAnsiTheme="majorBidi" w:cstheme="majorBidi"/>
                <w:sz w:val="20"/>
                <w:szCs w:val="20"/>
              </w:rPr>
              <w:t>49</w:t>
            </w:r>
          </w:p>
        </w:tc>
        <w:tc>
          <w:tcPr>
            <w:tcW w:w="1766" w:type="pct"/>
          </w:tcPr>
          <w:p w14:paraId="2592D2D9" w14:textId="509C3C32"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651</w:t>
            </w:r>
          </w:p>
        </w:tc>
      </w:tr>
      <w:tr w:rsidR="005148C6" w:rsidRPr="00A07C45" w14:paraId="22E3642A" w14:textId="77777777" w:rsidTr="00A0491D">
        <w:tc>
          <w:tcPr>
            <w:tcW w:w="781" w:type="pct"/>
          </w:tcPr>
          <w:p w14:paraId="47265FD7" w14:textId="0142F5AC"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X.1b</w:t>
            </w:r>
          </w:p>
        </w:tc>
        <w:tc>
          <w:tcPr>
            <w:tcW w:w="1177" w:type="pct"/>
            <w:shd w:val="clear" w:color="auto" w:fill="C5E0B3" w:themeFill="accent6" w:themeFillTint="66"/>
          </w:tcPr>
          <w:p w14:paraId="2637A0B6" w14:textId="3881F8D3"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w:t>
            </w:r>
            <w:r w:rsidR="00E9427F" w:rsidRPr="00A07C45">
              <w:rPr>
                <w:rFonts w:asciiTheme="majorBidi" w:hAnsiTheme="majorBidi" w:cstheme="majorBidi"/>
                <w:i w:val="0"/>
                <w:iCs w:val="0"/>
                <w:color w:val="auto"/>
                <w:sz w:val="20"/>
                <w:szCs w:val="20"/>
              </w:rPr>
              <w:t>8</w:t>
            </w:r>
            <w:r w:rsidR="005516A8" w:rsidRPr="00A07C45">
              <w:rPr>
                <w:rFonts w:asciiTheme="majorBidi" w:hAnsiTheme="majorBidi" w:cstheme="majorBidi"/>
                <w:i w:val="0"/>
                <w:iCs w:val="0"/>
                <w:color w:val="auto"/>
                <w:sz w:val="20"/>
                <w:szCs w:val="20"/>
              </w:rPr>
              <w:t>25</w:t>
            </w:r>
          </w:p>
        </w:tc>
        <w:tc>
          <w:tcPr>
            <w:tcW w:w="1275" w:type="pct"/>
          </w:tcPr>
          <w:p w14:paraId="3F1D2548" w14:textId="4F1BF94A" w:rsidR="00362443" w:rsidRPr="00A07C45" w:rsidRDefault="00F12CE7" w:rsidP="00F12CE7">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600</w:t>
            </w:r>
          </w:p>
        </w:tc>
        <w:tc>
          <w:tcPr>
            <w:tcW w:w="1766" w:type="pct"/>
          </w:tcPr>
          <w:p w14:paraId="5C2C19B7" w14:textId="245FE071"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628</w:t>
            </w:r>
          </w:p>
        </w:tc>
      </w:tr>
      <w:tr w:rsidR="005148C6" w:rsidRPr="00A07C45" w14:paraId="63C68EE0" w14:textId="77777777" w:rsidTr="00A0491D">
        <w:tc>
          <w:tcPr>
            <w:tcW w:w="781" w:type="pct"/>
          </w:tcPr>
          <w:p w14:paraId="08865B34" w14:textId="6F3ADCE0"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X.2a</w:t>
            </w:r>
          </w:p>
        </w:tc>
        <w:tc>
          <w:tcPr>
            <w:tcW w:w="1177" w:type="pct"/>
            <w:shd w:val="clear" w:color="auto" w:fill="C5E0B3" w:themeFill="accent6" w:themeFillTint="66"/>
          </w:tcPr>
          <w:p w14:paraId="2565995B" w14:textId="45033EE9"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w:t>
            </w:r>
            <w:r w:rsidR="005516A8" w:rsidRPr="00A07C45">
              <w:rPr>
                <w:rFonts w:asciiTheme="majorBidi" w:hAnsiTheme="majorBidi" w:cstheme="majorBidi"/>
                <w:i w:val="0"/>
                <w:iCs w:val="0"/>
                <w:color w:val="auto"/>
                <w:sz w:val="20"/>
                <w:szCs w:val="20"/>
              </w:rPr>
              <w:t>80</w:t>
            </w:r>
          </w:p>
        </w:tc>
        <w:tc>
          <w:tcPr>
            <w:tcW w:w="1275" w:type="pct"/>
          </w:tcPr>
          <w:p w14:paraId="45B90C21" w14:textId="5BE293EF"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0.5</w:t>
            </w:r>
            <w:r w:rsidR="005516A8" w:rsidRPr="00A07C45">
              <w:rPr>
                <w:rFonts w:asciiTheme="majorBidi" w:hAnsiTheme="majorBidi" w:cstheme="majorBidi"/>
                <w:sz w:val="20"/>
                <w:szCs w:val="20"/>
              </w:rPr>
              <w:t>51</w:t>
            </w:r>
          </w:p>
        </w:tc>
        <w:tc>
          <w:tcPr>
            <w:tcW w:w="1766" w:type="pct"/>
          </w:tcPr>
          <w:p w14:paraId="6713202F" w14:textId="52057B60"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677</w:t>
            </w:r>
          </w:p>
        </w:tc>
      </w:tr>
      <w:tr w:rsidR="005148C6" w:rsidRPr="00A07C45" w14:paraId="63ED9C31" w14:textId="77777777" w:rsidTr="00A0491D">
        <w:tc>
          <w:tcPr>
            <w:tcW w:w="781" w:type="pct"/>
          </w:tcPr>
          <w:p w14:paraId="5364257A" w14:textId="7D02C7F1"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X.2b</w:t>
            </w:r>
          </w:p>
        </w:tc>
        <w:tc>
          <w:tcPr>
            <w:tcW w:w="1177" w:type="pct"/>
            <w:shd w:val="clear" w:color="auto" w:fill="C5E0B3" w:themeFill="accent6" w:themeFillTint="66"/>
          </w:tcPr>
          <w:p w14:paraId="43FEAE0F" w14:textId="04F4BAF5"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w:t>
            </w:r>
            <w:r w:rsidR="005516A8" w:rsidRPr="00A07C45">
              <w:rPr>
                <w:rFonts w:asciiTheme="majorBidi" w:hAnsiTheme="majorBidi" w:cstheme="majorBidi"/>
                <w:i w:val="0"/>
                <w:iCs w:val="0"/>
                <w:color w:val="auto"/>
                <w:sz w:val="20"/>
                <w:szCs w:val="20"/>
              </w:rPr>
              <w:t>70</w:t>
            </w:r>
          </w:p>
        </w:tc>
        <w:tc>
          <w:tcPr>
            <w:tcW w:w="1275" w:type="pct"/>
          </w:tcPr>
          <w:p w14:paraId="1C684F24" w14:textId="39EFB507"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F12CE7" w:rsidRPr="00A07C45">
              <w:rPr>
                <w:rFonts w:asciiTheme="majorBidi" w:hAnsiTheme="majorBidi" w:cstheme="majorBidi"/>
                <w:sz w:val="20"/>
                <w:szCs w:val="20"/>
              </w:rPr>
              <w:t>5</w:t>
            </w:r>
            <w:r w:rsidR="005516A8" w:rsidRPr="00A07C45">
              <w:rPr>
                <w:rFonts w:asciiTheme="majorBidi" w:hAnsiTheme="majorBidi" w:cstheme="majorBidi"/>
                <w:sz w:val="20"/>
                <w:szCs w:val="20"/>
              </w:rPr>
              <w:t>97</w:t>
            </w:r>
          </w:p>
        </w:tc>
        <w:tc>
          <w:tcPr>
            <w:tcW w:w="1766" w:type="pct"/>
          </w:tcPr>
          <w:p w14:paraId="68B0DBD0" w14:textId="44143455"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F12CE7" w:rsidRPr="00A07C45">
              <w:rPr>
                <w:rFonts w:asciiTheme="majorBidi" w:hAnsiTheme="majorBidi" w:cstheme="majorBidi"/>
                <w:sz w:val="20"/>
                <w:szCs w:val="20"/>
              </w:rPr>
              <w:t>5</w:t>
            </w:r>
            <w:r w:rsidR="005516A8" w:rsidRPr="00A07C45">
              <w:rPr>
                <w:rFonts w:asciiTheme="majorBidi" w:hAnsiTheme="majorBidi" w:cstheme="majorBidi"/>
                <w:sz w:val="20"/>
                <w:szCs w:val="20"/>
              </w:rPr>
              <w:t>85</w:t>
            </w:r>
          </w:p>
        </w:tc>
      </w:tr>
      <w:tr w:rsidR="005148C6" w:rsidRPr="00A07C45" w14:paraId="47D72AA1" w14:textId="77777777" w:rsidTr="00A0491D">
        <w:tc>
          <w:tcPr>
            <w:tcW w:w="781" w:type="pct"/>
          </w:tcPr>
          <w:p w14:paraId="2D8DF7A4" w14:textId="177CE3A5"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X.3a</w:t>
            </w:r>
          </w:p>
        </w:tc>
        <w:tc>
          <w:tcPr>
            <w:tcW w:w="1177" w:type="pct"/>
            <w:shd w:val="clear" w:color="auto" w:fill="C5E0B3" w:themeFill="accent6" w:themeFillTint="66"/>
          </w:tcPr>
          <w:p w14:paraId="3A622160" w14:textId="494FAA80"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w:t>
            </w:r>
            <w:r w:rsidR="005516A8" w:rsidRPr="00A07C45">
              <w:rPr>
                <w:rFonts w:asciiTheme="majorBidi" w:hAnsiTheme="majorBidi" w:cstheme="majorBidi"/>
                <w:i w:val="0"/>
                <w:iCs w:val="0"/>
                <w:color w:val="auto"/>
                <w:sz w:val="20"/>
                <w:szCs w:val="20"/>
              </w:rPr>
              <w:t>50</w:t>
            </w:r>
          </w:p>
        </w:tc>
        <w:tc>
          <w:tcPr>
            <w:tcW w:w="1275" w:type="pct"/>
          </w:tcPr>
          <w:p w14:paraId="61A72EB3" w14:textId="0831CCBE"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535</w:t>
            </w:r>
          </w:p>
        </w:tc>
        <w:tc>
          <w:tcPr>
            <w:tcW w:w="1766" w:type="pct"/>
          </w:tcPr>
          <w:p w14:paraId="65B76629" w14:textId="51A77186"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651</w:t>
            </w:r>
          </w:p>
        </w:tc>
      </w:tr>
      <w:tr w:rsidR="005148C6" w:rsidRPr="00A07C45" w14:paraId="07F716BA" w14:textId="77777777" w:rsidTr="00A0491D">
        <w:tc>
          <w:tcPr>
            <w:tcW w:w="781" w:type="pct"/>
          </w:tcPr>
          <w:p w14:paraId="248B465F" w14:textId="44C8B317"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X.3b</w:t>
            </w:r>
          </w:p>
        </w:tc>
        <w:tc>
          <w:tcPr>
            <w:tcW w:w="1177" w:type="pct"/>
            <w:shd w:val="clear" w:color="auto" w:fill="C5E0B3" w:themeFill="accent6" w:themeFillTint="66"/>
          </w:tcPr>
          <w:p w14:paraId="0E1762DC" w14:textId="30EEDA58"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w:t>
            </w:r>
            <w:r w:rsidR="005516A8" w:rsidRPr="00A07C45">
              <w:rPr>
                <w:rFonts w:asciiTheme="majorBidi" w:hAnsiTheme="majorBidi" w:cstheme="majorBidi"/>
                <w:i w:val="0"/>
                <w:iCs w:val="0"/>
                <w:color w:val="auto"/>
                <w:sz w:val="20"/>
                <w:szCs w:val="20"/>
              </w:rPr>
              <w:t>29</w:t>
            </w:r>
          </w:p>
        </w:tc>
        <w:tc>
          <w:tcPr>
            <w:tcW w:w="1275" w:type="pct"/>
          </w:tcPr>
          <w:p w14:paraId="32385C2D" w14:textId="761C41C4"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0.5</w:t>
            </w:r>
            <w:r w:rsidR="005516A8" w:rsidRPr="00A07C45">
              <w:rPr>
                <w:rFonts w:asciiTheme="majorBidi" w:hAnsiTheme="majorBidi" w:cstheme="majorBidi"/>
                <w:sz w:val="20"/>
                <w:szCs w:val="20"/>
              </w:rPr>
              <w:t>75</w:t>
            </w:r>
          </w:p>
        </w:tc>
        <w:tc>
          <w:tcPr>
            <w:tcW w:w="1766" w:type="pct"/>
          </w:tcPr>
          <w:p w14:paraId="3735046A" w14:textId="1F954102"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611</w:t>
            </w:r>
          </w:p>
        </w:tc>
      </w:tr>
      <w:tr w:rsidR="005148C6" w:rsidRPr="00A07C45" w14:paraId="0195B167" w14:textId="77777777" w:rsidTr="00A0491D">
        <w:tc>
          <w:tcPr>
            <w:tcW w:w="781" w:type="pct"/>
          </w:tcPr>
          <w:p w14:paraId="2D2F843C" w14:textId="2D837559"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Y.1a</w:t>
            </w:r>
          </w:p>
        </w:tc>
        <w:tc>
          <w:tcPr>
            <w:tcW w:w="1177" w:type="pct"/>
          </w:tcPr>
          <w:p w14:paraId="12F0C126" w14:textId="2CB555FC" w:rsidR="00362443" w:rsidRPr="00A07C45" w:rsidRDefault="00362443"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494</w:t>
            </w:r>
          </w:p>
        </w:tc>
        <w:tc>
          <w:tcPr>
            <w:tcW w:w="1275" w:type="pct"/>
            <w:shd w:val="clear" w:color="auto" w:fill="C5E0B3" w:themeFill="accent6" w:themeFillTint="66"/>
          </w:tcPr>
          <w:p w14:paraId="392E8FFE" w14:textId="61F392E6"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765</w:t>
            </w:r>
          </w:p>
        </w:tc>
        <w:tc>
          <w:tcPr>
            <w:tcW w:w="1766" w:type="pct"/>
          </w:tcPr>
          <w:p w14:paraId="4A56DE29" w14:textId="5EF50DD0"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586</w:t>
            </w:r>
          </w:p>
        </w:tc>
      </w:tr>
      <w:tr w:rsidR="005148C6" w:rsidRPr="00A07C45" w14:paraId="2144BB41" w14:textId="77777777" w:rsidTr="00A0491D">
        <w:tc>
          <w:tcPr>
            <w:tcW w:w="781" w:type="pct"/>
          </w:tcPr>
          <w:p w14:paraId="66C35C1C" w14:textId="6FA794AA"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Y.1b</w:t>
            </w:r>
          </w:p>
        </w:tc>
        <w:tc>
          <w:tcPr>
            <w:tcW w:w="1177" w:type="pct"/>
          </w:tcPr>
          <w:p w14:paraId="6FB19801" w14:textId="5808E7A2" w:rsidR="00362443" w:rsidRPr="00A07C45" w:rsidRDefault="00362443"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585</w:t>
            </w:r>
          </w:p>
        </w:tc>
        <w:tc>
          <w:tcPr>
            <w:tcW w:w="1275" w:type="pct"/>
            <w:shd w:val="clear" w:color="auto" w:fill="C5E0B3" w:themeFill="accent6" w:themeFillTint="66"/>
          </w:tcPr>
          <w:p w14:paraId="0B215102" w14:textId="00F80DD9"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F27949" w:rsidRPr="00A07C45">
              <w:rPr>
                <w:rFonts w:asciiTheme="majorBidi" w:hAnsiTheme="majorBidi" w:cstheme="majorBidi"/>
                <w:sz w:val="20"/>
                <w:szCs w:val="20"/>
              </w:rPr>
              <w:t>7</w:t>
            </w:r>
            <w:r w:rsidR="005516A8" w:rsidRPr="00A07C45">
              <w:rPr>
                <w:rFonts w:asciiTheme="majorBidi" w:hAnsiTheme="majorBidi" w:cstheme="majorBidi"/>
                <w:sz w:val="20"/>
                <w:szCs w:val="20"/>
              </w:rPr>
              <w:t>82</w:t>
            </w:r>
          </w:p>
        </w:tc>
        <w:tc>
          <w:tcPr>
            <w:tcW w:w="1766" w:type="pct"/>
          </w:tcPr>
          <w:p w14:paraId="182D69E9" w14:textId="18235A2A"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481</w:t>
            </w:r>
          </w:p>
        </w:tc>
      </w:tr>
      <w:tr w:rsidR="005148C6" w:rsidRPr="00A07C45" w14:paraId="756FEB86" w14:textId="77777777" w:rsidTr="00A0491D">
        <w:tc>
          <w:tcPr>
            <w:tcW w:w="781" w:type="pct"/>
          </w:tcPr>
          <w:p w14:paraId="64D07B83" w14:textId="03156306"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Y.2a</w:t>
            </w:r>
          </w:p>
        </w:tc>
        <w:tc>
          <w:tcPr>
            <w:tcW w:w="1177" w:type="pct"/>
          </w:tcPr>
          <w:p w14:paraId="2D1F34B2" w14:textId="4588892C" w:rsidR="00362443" w:rsidRPr="00A07C45" w:rsidRDefault="00362443"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537</w:t>
            </w:r>
          </w:p>
        </w:tc>
        <w:tc>
          <w:tcPr>
            <w:tcW w:w="1275" w:type="pct"/>
            <w:shd w:val="clear" w:color="auto" w:fill="C5E0B3" w:themeFill="accent6" w:themeFillTint="66"/>
          </w:tcPr>
          <w:p w14:paraId="21355DEB" w14:textId="275FF38B"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840</w:t>
            </w:r>
          </w:p>
        </w:tc>
        <w:tc>
          <w:tcPr>
            <w:tcW w:w="1766" w:type="pct"/>
          </w:tcPr>
          <w:p w14:paraId="1760BE44" w14:textId="149EC07B"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576</w:t>
            </w:r>
          </w:p>
        </w:tc>
      </w:tr>
      <w:tr w:rsidR="005148C6" w:rsidRPr="00A07C45" w14:paraId="36663DFB" w14:textId="77777777" w:rsidTr="00A0491D">
        <w:tc>
          <w:tcPr>
            <w:tcW w:w="781" w:type="pct"/>
          </w:tcPr>
          <w:p w14:paraId="61AB760E" w14:textId="2DA3956B"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Y.2b</w:t>
            </w:r>
          </w:p>
        </w:tc>
        <w:tc>
          <w:tcPr>
            <w:tcW w:w="1177" w:type="pct"/>
          </w:tcPr>
          <w:p w14:paraId="09DCD307" w14:textId="1B3DFCC1" w:rsidR="00362443" w:rsidRPr="00A07C45" w:rsidRDefault="00362443"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547</w:t>
            </w:r>
          </w:p>
        </w:tc>
        <w:tc>
          <w:tcPr>
            <w:tcW w:w="1275" w:type="pct"/>
            <w:shd w:val="clear" w:color="auto" w:fill="C5E0B3" w:themeFill="accent6" w:themeFillTint="66"/>
          </w:tcPr>
          <w:p w14:paraId="77986225" w14:textId="5D1BCCF4"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0.8</w:t>
            </w:r>
            <w:r w:rsidR="005516A8" w:rsidRPr="00A07C45">
              <w:rPr>
                <w:rFonts w:asciiTheme="majorBidi" w:hAnsiTheme="majorBidi" w:cstheme="majorBidi"/>
                <w:sz w:val="20"/>
                <w:szCs w:val="20"/>
              </w:rPr>
              <w:t>61</w:t>
            </w:r>
          </w:p>
        </w:tc>
        <w:tc>
          <w:tcPr>
            <w:tcW w:w="1766" w:type="pct"/>
          </w:tcPr>
          <w:p w14:paraId="2BFA24E5" w14:textId="0B9AEAF5"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511</w:t>
            </w:r>
          </w:p>
        </w:tc>
      </w:tr>
      <w:tr w:rsidR="005148C6" w:rsidRPr="00A07C45" w14:paraId="14470D22" w14:textId="77777777" w:rsidTr="00A0491D">
        <w:tc>
          <w:tcPr>
            <w:tcW w:w="781" w:type="pct"/>
          </w:tcPr>
          <w:p w14:paraId="36D9039C" w14:textId="1393F49C" w:rsidR="00E9427F" w:rsidRPr="00A07C45" w:rsidRDefault="00E9427F"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Y.3a</w:t>
            </w:r>
          </w:p>
        </w:tc>
        <w:tc>
          <w:tcPr>
            <w:tcW w:w="1177" w:type="pct"/>
          </w:tcPr>
          <w:p w14:paraId="3E6C4081" w14:textId="41E68807" w:rsidR="00E9427F" w:rsidRPr="00A07C45" w:rsidRDefault="00E9427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508</w:t>
            </w:r>
          </w:p>
        </w:tc>
        <w:tc>
          <w:tcPr>
            <w:tcW w:w="1275" w:type="pct"/>
            <w:shd w:val="clear" w:color="auto" w:fill="C5E0B3" w:themeFill="accent6" w:themeFillTint="66"/>
          </w:tcPr>
          <w:p w14:paraId="59F35D9E" w14:textId="198ECBE0" w:rsidR="00E9427F" w:rsidRPr="00A07C45" w:rsidRDefault="00F12CE7"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788</w:t>
            </w:r>
          </w:p>
        </w:tc>
        <w:tc>
          <w:tcPr>
            <w:tcW w:w="1766" w:type="pct"/>
          </w:tcPr>
          <w:p w14:paraId="685B5E8C" w14:textId="74A81C31" w:rsidR="00E9427F" w:rsidRPr="00A07C45" w:rsidRDefault="00661849"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535</w:t>
            </w:r>
          </w:p>
        </w:tc>
      </w:tr>
      <w:tr w:rsidR="005148C6" w:rsidRPr="00A07C45" w14:paraId="3A2686CC" w14:textId="77777777" w:rsidTr="00A0491D">
        <w:tc>
          <w:tcPr>
            <w:tcW w:w="781" w:type="pct"/>
          </w:tcPr>
          <w:p w14:paraId="0B64A964" w14:textId="5EB9763F"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Y.3b</w:t>
            </w:r>
          </w:p>
        </w:tc>
        <w:tc>
          <w:tcPr>
            <w:tcW w:w="1177" w:type="pct"/>
          </w:tcPr>
          <w:p w14:paraId="2FC327B0" w14:textId="4253D85B" w:rsidR="00362443" w:rsidRPr="00A07C45" w:rsidRDefault="00362443"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601</w:t>
            </w:r>
          </w:p>
        </w:tc>
        <w:tc>
          <w:tcPr>
            <w:tcW w:w="1275" w:type="pct"/>
            <w:shd w:val="clear" w:color="auto" w:fill="C5E0B3" w:themeFill="accent6" w:themeFillTint="66"/>
          </w:tcPr>
          <w:p w14:paraId="6CD653EA" w14:textId="180D1469"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0.8</w:t>
            </w:r>
            <w:r w:rsidR="005516A8" w:rsidRPr="00A07C45">
              <w:rPr>
                <w:rFonts w:asciiTheme="majorBidi" w:hAnsiTheme="majorBidi" w:cstheme="majorBidi"/>
                <w:sz w:val="20"/>
                <w:szCs w:val="20"/>
              </w:rPr>
              <w:t>48</w:t>
            </w:r>
          </w:p>
        </w:tc>
        <w:tc>
          <w:tcPr>
            <w:tcW w:w="1766" w:type="pct"/>
          </w:tcPr>
          <w:p w14:paraId="755E350F" w14:textId="68FC3A08"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492</w:t>
            </w:r>
          </w:p>
        </w:tc>
      </w:tr>
      <w:tr w:rsidR="005148C6" w:rsidRPr="00A07C45" w14:paraId="0962D92E" w14:textId="77777777" w:rsidTr="00A0491D">
        <w:tc>
          <w:tcPr>
            <w:tcW w:w="781" w:type="pct"/>
          </w:tcPr>
          <w:p w14:paraId="730E0DCF" w14:textId="47C9BAEC"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Z.1a</w:t>
            </w:r>
          </w:p>
        </w:tc>
        <w:tc>
          <w:tcPr>
            <w:tcW w:w="1177" w:type="pct"/>
          </w:tcPr>
          <w:p w14:paraId="7D34A5E6" w14:textId="08E47444" w:rsidR="00362443" w:rsidRPr="00A07C45" w:rsidRDefault="00362443" w:rsidP="00C5287C">
            <w:pPr>
              <w:rPr>
                <w:rFonts w:asciiTheme="majorBidi" w:hAnsiTheme="majorBidi" w:cstheme="majorBidi"/>
                <w:sz w:val="20"/>
                <w:szCs w:val="20"/>
              </w:rPr>
            </w:pPr>
            <w:r w:rsidRPr="00A07C45">
              <w:rPr>
                <w:rFonts w:asciiTheme="majorBidi" w:hAnsiTheme="majorBidi" w:cstheme="majorBidi"/>
                <w:sz w:val="20"/>
                <w:szCs w:val="20"/>
              </w:rPr>
              <w:t>0.</w:t>
            </w:r>
            <w:r w:rsidR="00E9427F" w:rsidRPr="00A07C45">
              <w:rPr>
                <w:rFonts w:asciiTheme="majorBidi" w:hAnsiTheme="majorBidi" w:cstheme="majorBidi"/>
                <w:sz w:val="20"/>
                <w:szCs w:val="20"/>
              </w:rPr>
              <w:t>6</w:t>
            </w:r>
            <w:r w:rsidR="005516A8" w:rsidRPr="00A07C45">
              <w:rPr>
                <w:rFonts w:asciiTheme="majorBidi" w:hAnsiTheme="majorBidi" w:cstheme="majorBidi"/>
                <w:sz w:val="20"/>
                <w:szCs w:val="20"/>
              </w:rPr>
              <w:t>85</w:t>
            </w:r>
          </w:p>
        </w:tc>
        <w:tc>
          <w:tcPr>
            <w:tcW w:w="1275" w:type="pct"/>
          </w:tcPr>
          <w:p w14:paraId="67CD5161" w14:textId="29397D0F"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595</w:t>
            </w:r>
          </w:p>
        </w:tc>
        <w:tc>
          <w:tcPr>
            <w:tcW w:w="1766" w:type="pct"/>
            <w:shd w:val="clear" w:color="auto" w:fill="C5E0B3" w:themeFill="accent6" w:themeFillTint="66"/>
          </w:tcPr>
          <w:p w14:paraId="4AB7D493" w14:textId="0516F661"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0.8</w:t>
            </w:r>
            <w:r w:rsidR="005516A8" w:rsidRPr="00A07C45">
              <w:rPr>
                <w:rFonts w:asciiTheme="majorBidi" w:hAnsiTheme="majorBidi" w:cstheme="majorBidi"/>
                <w:sz w:val="20"/>
                <w:szCs w:val="20"/>
              </w:rPr>
              <w:t>83</w:t>
            </w:r>
          </w:p>
        </w:tc>
      </w:tr>
      <w:tr w:rsidR="005148C6" w:rsidRPr="00A07C45" w14:paraId="3417A378" w14:textId="77777777" w:rsidTr="00A0491D">
        <w:tc>
          <w:tcPr>
            <w:tcW w:w="781" w:type="pct"/>
          </w:tcPr>
          <w:p w14:paraId="30328205" w14:textId="2455A238"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Z.1b</w:t>
            </w:r>
          </w:p>
        </w:tc>
        <w:tc>
          <w:tcPr>
            <w:tcW w:w="1177" w:type="pct"/>
          </w:tcPr>
          <w:p w14:paraId="1CB2B829" w14:textId="289EE63C" w:rsidR="00362443" w:rsidRPr="00A07C45" w:rsidRDefault="00362443"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579</w:t>
            </w:r>
          </w:p>
        </w:tc>
        <w:tc>
          <w:tcPr>
            <w:tcW w:w="1275" w:type="pct"/>
          </w:tcPr>
          <w:p w14:paraId="0F4FB52B" w14:textId="42DAE60D"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529</w:t>
            </w:r>
          </w:p>
        </w:tc>
        <w:tc>
          <w:tcPr>
            <w:tcW w:w="1766" w:type="pct"/>
            <w:shd w:val="clear" w:color="auto" w:fill="C5E0B3" w:themeFill="accent6" w:themeFillTint="66"/>
          </w:tcPr>
          <w:p w14:paraId="7FE5F5E7" w14:textId="3C667E0F"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F27949" w:rsidRPr="00A07C45">
              <w:rPr>
                <w:rFonts w:asciiTheme="majorBidi" w:hAnsiTheme="majorBidi" w:cstheme="majorBidi"/>
                <w:sz w:val="20"/>
                <w:szCs w:val="20"/>
              </w:rPr>
              <w:t>8</w:t>
            </w:r>
            <w:r w:rsidR="005516A8" w:rsidRPr="00A07C45">
              <w:rPr>
                <w:rFonts w:asciiTheme="majorBidi" w:hAnsiTheme="majorBidi" w:cstheme="majorBidi"/>
                <w:sz w:val="20"/>
                <w:szCs w:val="20"/>
              </w:rPr>
              <w:t>42</w:t>
            </w:r>
          </w:p>
        </w:tc>
      </w:tr>
      <w:tr w:rsidR="005148C6" w:rsidRPr="00A07C45" w14:paraId="63F5E884" w14:textId="77777777" w:rsidTr="00A0491D">
        <w:tc>
          <w:tcPr>
            <w:tcW w:w="781" w:type="pct"/>
          </w:tcPr>
          <w:p w14:paraId="09E6F283" w14:textId="46B60B7C"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Z.2a</w:t>
            </w:r>
          </w:p>
        </w:tc>
        <w:tc>
          <w:tcPr>
            <w:tcW w:w="1177" w:type="pct"/>
          </w:tcPr>
          <w:p w14:paraId="7BF23CBD" w14:textId="77754F3B" w:rsidR="00362443" w:rsidRPr="00A07C45" w:rsidRDefault="00362443"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713</w:t>
            </w:r>
          </w:p>
        </w:tc>
        <w:tc>
          <w:tcPr>
            <w:tcW w:w="1275" w:type="pct"/>
          </w:tcPr>
          <w:p w14:paraId="171124DC" w14:textId="3BBDC15E"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.615</w:t>
            </w:r>
          </w:p>
        </w:tc>
        <w:tc>
          <w:tcPr>
            <w:tcW w:w="1766" w:type="pct"/>
            <w:shd w:val="clear" w:color="auto" w:fill="C5E0B3" w:themeFill="accent6" w:themeFillTint="66"/>
          </w:tcPr>
          <w:p w14:paraId="07BFCBB1" w14:textId="09DFA043"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.917</w:t>
            </w:r>
          </w:p>
        </w:tc>
      </w:tr>
      <w:tr w:rsidR="005148C6" w:rsidRPr="00A07C45" w14:paraId="4A5B9268" w14:textId="77777777" w:rsidTr="00A0491D">
        <w:tc>
          <w:tcPr>
            <w:tcW w:w="781" w:type="pct"/>
          </w:tcPr>
          <w:p w14:paraId="6BE5F807" w14:textId="41343F8F"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Z.2b</w:t>
            </w:r>
          </w:p>
        </w:tc>
        <w:tc>
          <w:tcPr>
            <w:tcW w:w="1177" w:type="pct"/>
          </w:tcPr>
          <w:p w14:paraId="706909D8" w14:textId="0D708234" w:rsidR="00362443" w:rsidRPr="00A07C45" w:rsidRDefault="00362443"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669</w:t>
            </w:r>
          </w:p>
        </w:tc>
        <w:tc>
          <w:tcPr>
            <w:tcW w:w="1275" w:type="pct"/>
          </w:tcPr>
          <w:p w14:paraId="08AB937E" w14:textId="5B1B0006"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578</w:t>
            </w:r>
          </w:p>
        </w:tc>
        <w:tc>
          <w:tcPr>
            <w:tcW w:w="1766" w:type="pct"/>
            <w:shd w:val="clear" w:color="auto" w:fill="C5E0B3" w:themeFill="accent6" w:themeFillTint="66"/>
          </w:tcPr>
          <w:p w14:paraId="3945EB2B" w14:textId="16281954"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934</w:t>
            </w:r>
          </w:p>
        </w:tc>
      </w:tr>
      <w:tr w:rsidR="005148C6" w:rsidRPr="00A07C45" w14:paraId="4B7963B1" w14:textId="77777777" w:rsidTr="00A0491D">
        <w:tc>
          <w:tcPr>
            <w:tcW w:w="781" w:type="pct"/>
          </w:tcPr>
          <w:p w14:paraId="113EC286" w14:textId="2B90AD96"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Z.3a</w:t>
            </w:r>
          </w:p>
        </w:tc>
        <w:tc>
          <w:tcPr>
            <w:tcW w:w="1177" w:type="pct"/>
          </w:tcPr>
          <w:p w14:paraId="2FB958C9" w14:textId="506FFD4F"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733</w:t>
            </w:r>
          </w:p>
        </w:tc>
        <w:tc>
          <w:tcPr>
            <w:tcW w:w="1275" w:type="pct"/>
          </w:tcPr>
          <w:p w14:paraId="748FE325" w14:textId="6097EB8A"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615</w:t>
            </w:r>
          </w:p>
        </w:tc>
        <w:tc>
          <w:tcPr>
            <w:tcW w:w="1766" w:type="pct"/>
            <w:shd w:val="clear" w:color="auto" w:fill="C5E0B3" w:themeFill="accent6" w:themeFillTint="66"/>
          </w:tcPr>
          <w:p w14:paraId="4F09F142" w14:textId="7636979C"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0.9</w:t>
            </w:r>
            <w:r w:rsidR="005516A8" w:rsidRPr="00A07C45">
              <w:rPr>
                <w:rFonts w:asciiTheme="majorBidi" w:hAnsiTheme="majorBidi" w:cstheme="majorBidi"/>
                <w:sz w:val="20"/>
                <w:szCs w:val="20"/>
              </w:rPr>
              <w:t>41</w:t>
            </w:r>
          </w:p>
        </w:tc>
      </w:tr>
      <w:tr w:rsidR="005148C6" w:rsidRPr="00A07C45" w14:paraId="7124C2F7" w14:textId="77777777" w:rsidTr="00A0491D">
        <w:tc>
          <w:tcPr>
            <w:tcW w:w="781" w:type="pct"/>
          </w:tcPr>
          <w:p w14:paraId="1F44796F" w14:textId="0511A63B" w:rsidR="00362443" w:rsidRPr="00A07C45" w:rsidRDefault="00362443" w:rsidP="00C5287C">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Z.3b</w:t>
            </w:r>
          </w:p>
        </w:tc>
        <w:tc>
          <w:tcPr>
            <w:tcW w:w="1177" w:type="pct"/>
          </w:tcPr>
          <w:p w14:paraId="20F35A16" w14:textId="599486A8"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676</w:t>
            </w:r>
          </w:p>
        </w:tc>
        <w:tc>
          <w:tcPr>
            <w:tcW w:w="1275" w:type="pct"/>
          </w:tcPr>
          <w:p w14:paraId="32D3D1C3" w14:textId="3FDDFFAF"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591</w:t>
            </w:r>
          </w:p>
        </w:tc>
        <w:tc>
          <w:tcPr>
            <w:tcW w:w="1766" w:type="pct"/>
            <w:shd w:val="clear" w:color="auto" w:fill="C5E0B3" w:themeFill="accent6" w:themeFillTint="66"/>
          </w:tcPr>
          <w:p w14:paraId="03230288" w14:textId="6D5E8F15" w:rsidR="00362443" w:rsidRPr="00A07C45" w:rsidRDefault="0034073F" w:rsidP="00C5287C">
            <w:pPr>
              <w:rPr>
                <w:rFonts w:asciiTheme="majorBidi" w:hAnsiTheme="majorBidi" w:cstheme="majorBidi"/>
                <w:sz w:val="20"/>
                <w:szCs w:val="20"/>
              </w:rPr>
            </w:pPr>
            <w:r w:rsidRPr="00A07C45">
              <w:rPr>
                <w:rFonts w:asciiTheme="majorBidi" w:hAnsiTheme="majorBidi" w:cstheme="majorBidi"/>
                <w:sz w:val="20"/>
                <w:szCs w:val="20"/>
              </w:rPr>
              <w:t>0.</w:t>
            </w:r>
            <w:r w:rsidR="005516A8" w:rsidRPr="00A07C45">
              <w:rPr>
                <w:rFonts w:asciiTheme="majorBidi" w:hAnsiTheme="majorBidi" w:cstheme="majorBidi"/>
                <w:sz w:val="20"/>
                <w:szCs w:val="20"/>
              </w:rPr>
              <w:t>912</w:t>
            </w:r>
          </w:p>
        </w:tc>
      </w:tr>
    </w:tbl>
    <w:p w14:paraId="0A8B4BEC" w14:textId="77777777" w:rsidR="008327E2" w:rsidRPr="00A07C45" w:rsidRDefault="008327E2" w:rsidP="008327E2">
      <w:pPr>
        <w:spacing w:after="0"/>
        <w:rPr>
          <w:rFonts w:asciiTheme="majorBidi" w:hAnsiTheme="majorBidi" w:cstheme="majorBidi"/>
          <w:i/>
          <w:iCs/>
          <w:sz w:val="20"/>
          <w:szCs w:val="20"/>
          <w:lang w:val="en-US"/>
        </w:rPr>
      </w:pPr>
      <w:proofErr w:type="spellStart"/>
      <w:r w:rsidRPr="00A07C45">
        <w:rPr>
          <w:rFonts w:asciiTheme="majorBidi" w:hAnsiTheme="majorBidi" w:cstheme="majorBidi"/>
          <w:i/>
          <w:iCs/>
          <w:sz w:val="20"/>
          <w:szCs w:val="20"/>
          <w:lang w:val="en-US"/>
        </w:rPr>
        <w:t>Sumber</w:t>
      </w:r>
      <w:proofErr w:type="spellEnd"/>
      <w:r w:rsidRPr="00A07C45">
        <w:rPr>
          <w:rFonts w:asciiTheme="majorBidi" w:hAnsiTheme="majorBidi" w:cstheme="majorBidi"/>
          <w:i/>
          <w:iCs/>
          <w:sz w:val="20"/>
          <w:szCs w:val="20"/>
          <w:lang w:val="en-US"/>
        </w:rPr>
        <w:t xml:space="preserve">: Data Hasil </w:t>
      </w:r>
      <w:proofErr w:type="spellStart"/>
      <w:r w:rsidRPr="00A07C45">
        <w:rPr>
          <w:rFonts w:asciiTheme="majorBidi" w:hAnsiTheme="majorBidi" w:cstheme="majorBidi"/>
          <w:i/>
          <w:iCs/>
          <w:sz w:val="20"/>
          <w:szCs w:val="20"/>
          <w:lang w:val="en-US"/>
        </w:rPr>
        <w:t>Penelitian</w:t>
      </w:r>
      <w:proofErr w:type="spellEnd"/>
      <w:r w:rsidRPr="00A07C45">
        <w:rPr>
          <w:rFonts w:asciiTheme="majorBidi" w:hAnsiTheme="majorBidi" w:cstheme="majorBidi"/>
          <w:i/>
          <w:iCs/>
          <w:sz w:val="20"/>
          <w:szCs w:val="20"/>
          <w:lang w:val="en-US"/>
        </w:rPr>
        <w:t xml:space="preserve"> Output </w:t>
      </w:r>
      <w:proofErr w:type="spellStart"/>
      <w:r w:rsidRPr="00A07C45">
        <w:rPr>
          <w:rFonts w:asciiTheme="majorBidi" w:hAnsiTheme="majorBidi" w:cstheme="majorBidi"/>
          <w:i/>
          <w:iCs/>
          <w:sz w:val="20"/>
          <w:szCs w:val="20"/>
          <w:lang w:val="en-US"/>
        </w:rPr>
        <w:t>SmartPLS</w:t>
      </w:r>
      <w:proofErr w:type="spellEnd"/>
      <w:r w:rsidRPr="00A07C45">
        <w:rPr>
          <w:rFonts w:asciiTheme="majorBidi" w:hAnsiTheme="majorBidi" w:cstheme="majorBidi"/>
          <w:i/>
          <w:iCs/>
          <w:sz w:val="20"/>
          <w:szCs w:val="20"/>
          <w:lang w:val="en-US"/>
        </w:rPr>
        <w:t>, 2025</w:t>
      </w:r>
    </w:p>
    <w:p w14:paraId="4031E6E8" w14:textId="77777777" w:rsidR="00935CC1" w:rsidRPr="00A07C45" w:rsidRDefault="00935CC1" w:rsidP="008327E2">
      <w:pPr>
        <w:spacing w:after="0"/>
        <w:rPr>
          <w:rFonts w:asciiTheme="majorBidi" w:hAnsiTheme="majorBidi" w:cstheme="majorBidi"/>
          <w:sz w:val="20"/>
          <w:szCs w:val="20"/>
          <w:lang w:val="en-US"/>
        </w:rPr>
      </w:pPr>
    </w:p>
    <w:p w14:paraId="536D03D7" w14:textId="63911040" w:rsidR="007522AC" w:rsidRPr="00176CCC" w:rsidRDefault="00A02A88" w:rsidP="00340C36">
      <w:pPr>
        <w:spacing w:after="0" w:line="480" w:lineRule="auto"/>
        <w:ind w:firstLine="720"/>
        <w:jc w:val="both"/>
        <w:rPr>
          <w:rFonts w:asciiTheme="majorBidi" w:hAnsiTheme="majorBidi" w:cstheme="majorBidi"/>
          <w:i/>
          <w:iCs/>
          <w:sz w:val="24"/>
          <w:szCs w:val="24"/>
        </w:rPr>
      </w:pPr>
      <w:r w:rsidRPr="00A07C45">
        <w:rPr>
          <w:rFonts w:asciiTheme="majorBidi" w:hAnsiTheme="majorBidi" w:cstheme="majorBidi"/>
          <w:sz w:val="24"/>
          <w:szCs w:val="24"/>
        </w:rPr>
        <w:t xml:space="preserve">Berdasarkan tabel 4.2 menunjukkan bahwa struktur laten dalam blok tersebut lebih unggul daripada ukuran blok yang lain. Dan </w:t>
      </w:r>
      <w:proofErr w:type="spellStart"/>
      <w:r w:rsidRPr="00176CCC">
        <w:rPr>
          <w:rFonts w:asciiTheme="majorBidi" w:hAnsiTheme="majorBidi" w:cstheme="majorBidi"/>
          <w:i/>
          <w:iCs/>
          <w:sz w:val="24"/>
          <w:szCs w:val="24"/>
        </w:rPr>
        <w:t>cross</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loadings</w:t>
      </w:r>
      <w:proofErr w:type="spellEnd"/>
      <w:r w:rsidRPr="00A07C45">
        <w:rPr>
          <w:rFonts w:asciiTheme="majorBidi" w:hAnsiTheme="majorBidi" w:cstheme="majorBidi"/>
          <w:sz w:val="24"/>
          <w:szCs w:val="24"/>
        </w:rPr>
        <w:t xml:space="preserve"> variabel &gt;0,50. Hal ini mengindikasikan bahwa tidak ada masalah dalam analisis </w:t>
      </w:r>
      <w:proofErr w:type="spellStart"/>
      <w:r w:rsidRPr="00176CCC">
        <w:rPr>
          <w:rFonts w:asciiTheme="majorBidi" w:hAnsiTheme="majorBidi" w:cstheme="majorBidi"/>
          <w:i/>
          <w:iCs/>
          <w:sz w:val="24"/>
          <w:szCs w:val="24"/>
        </w:rPr>
        <w:t>cross</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loadings</w:t>
      </w:r>
      <w:proofErr w:type="spellEnd"/>
      <w:r w:rsidR="00661849" w:rsidRPr="00176CCC">
        <w:rPr>
          <w:rFonts w:asciiTheme="majorBidi" w:hAnsiTheme="majorBidi" w:cstheme="majorBidi"/>
          <w:i/>
          <w:iCs/>
          <w:sz w:val="24"/>
          <w:szCs w:val="24"/>
        </w:rPr>
        <w:t>.</w:t>
      </w:r>
    </w:p>
    <w:p w14:paraId="7153974C" w14:textId="77777777" w:rsidR="008327E2" w:rsidRPr="00A07C45" w:rsidRDefault="008327E2" w:rsidP="00E57615">
      <w:pPr>
        <w:pStyle w:val="Keterangan"/>
        <w:numPr>
          <w:ilvl w:val="0"/>
          <w:numId w:val="8"/>
        </w:numPr>
        <w:spacing w:after="0" w:line="480" w:lineRule="auto"/>
        <w:jc w:val="both"/>
        <w:rPr>
          <w:rFonts w:asciiTheme="majorBidi" w:hAnsiTheme="majorBidi" w:cstheme="majorBidi"/>
          <w:i w:val="0"/>
          <w:iCs w:val="0"/>
          <w:color w:val="auto"/>
          <w:sz w:val="24"/>
          <w:szCs w:val="24"/>
        </w:rPr>
      </w:pPr>
      <w:r w:rsidRPr="00A07C45">
        <w:rPr>
          <w:rFonts w:asciiTheme="majorBidi" w:hAnsiTheme="majorBidi" w:cstheme="majorBidi"/>
          <w:i w:val="0"/>
          <w:iCs w:val="0"/>
          <w:color w:val="auto"/>
          <w:sz w:val="24"/>
          <w:szCs w:val="24"/>
        </w:rPr>
        <w:lastRenderedPageBreak/>
        <w:t xml:space="preserve">Uji </w:t>
      </w:r>
      <w:proofErr w:type="spellStart"/>
      <w:r w:rsidRPr="00A07C45">
        <w:rPr>
          <w:rFonts w:asciiTheme="majorBidi" w:hAnsiTheme="majorBidi" w:cstheme="majorBidi"/>
          <w:i w:val="0"/>
          <w:iCs w:val="0"/>
          <w:color w:val="auto"/>
          <w:sz w:val="24"/>
          <w:szCs w:val="24"/>
        </w:rPr>
        <w:t>Reabilitas</w:t>
      </w:r>
      <w:proofErr w:type="spellEnd"/>
    </w:p>
    <w:p w14:paraId="091D7AEE" w14:textId="08AA5DE4" w:rsidR="00936520" w:rsidRPr="00A07C45" w:rsidRDefault="00936520" w:rsidP="005148C6">
      <w:pPr>
        <w:spacing w:after="0" w:line="480" w:lineRule="auto"/>
        <w:ind w:firstLine="720"/>
        <w:jc w:val="both"/>
        <w:rPr>
          <w:rFonts w:asciiTheme="majorBidi" w:eastAsia="Times New Roman" w:hAnsiTheme="majorBidi" w:cstheme="majorBidi"/>
          <w:kern w:val="0"/>
          <w:sz w:val="24"/>
          <w:szCs w:val="24"/>
          <w:lang w:eastAsia="id-ID"/>
          <w14:ligatures w14:val="none"/>
        </w:rPr>
      </w:pPr>
      <w:r w:rsidRPr="00A07C45">
        <w:rPr>
          <w:rFonts w:asciiTheme="majorBidi" w:eastAsia="Times New Roman" w:hAnsiTheme="majorBidi" w:cstheme="majorBidi"/>
          <w:kern w:val="0"/>
          <w:sz w:val="24"/>
          <w:szCs w:val="24"/>
          <w:lang w:eastAsia="id-ID"/>
          <w14:ligatures w14:val="none"/>
        </w:rPr>
        <w:t xml:space="preserve">Pada uji reliabilitas, yang digunakan adalah nilai </w:t>
      </w:r>
      <w:proofErr w:type="spellStart"/>
      <w:r w:rsidRPr="00176CCC">
        <w:rPr>
          <w:rFonts w:asciiTheme="majorBidi" w:eastAsia="Times New Roman" w:hAnsiTheme="majorBidi" w:cstheme="majorBidi"/>
          <w:i/>
          <w:iCs/>
          <w:kern w:val="0"/>
          <w:sz w:val="24"/>
          <w:szCs w:val="24"/>
          <w:lang w:eastAsia="id-ID"/>
          <w14:ligatures w14:val="none"/>
        </w:rPr>
        <w:t>composite</w:t>
      </w:r>
      <w:proofErr w:type="spellEnd"/>
      <w:r w:rsidRPr="00176CCC">
        <w:rPr>
          <w:rFonts w:asciiTheme="majorBidi" w:eastAsia="Times New Roman" w:hAnsiTheme="majorBidi" w:cstheme="majorBidi"/>
          <w:i/>
          <w:iCs/>
          <w:kern w:val="0"/>
          <w:sz w:val="24"/>
          <w:szCs w:val="24"/>
          <w:lang w:eastAsia="id-ID"/>
          <w14:ligatures w14:val="none"/>
        </w:rPr>
        <w:t xml:space="preserve"> </w:t>
      </w:r>
      <w:proofErr w:type="spellStart"/>
      <w:r w:rsidRPr="00176CCC">
        <w:rPr>
          <w:rFonts w:asciiTheme="majorBidi" w:eastAsia="Times New Roman" w:hAnsiTheme="majorBidi" w:cstheme="majorBidi"/>
          <w:i/>
          <w:iCs/>
          <w:kern w:val="0"/>
          <w:sz w:val="24"/>
          <w:szCs w:val="24"/>
          <w:lang w:eastAsia="id-ID"/>
          <w14:ligatures w14:val="none"/>
        </w:rPr>
        <w:t>reliability</w:t>
      </w:r>
      <w:proofErr w:type="spellEnd"/>
      <w:r w:rsidRPr="00A07C45">
        <w:rPr>
          <w:rFonts w:asciiTheme="majorBidi" w:eastAsia="Times New Roman" w:hAnsiTheme="majorBidi" w:cstheme="majorBidi"/>
          <w:kern w:val="0"/>
          <w:sz w:val="24"/>
          <w:szCs w:val="24"/>
          <w:lang w:eastAsia="id-ID"/>
          <w14:ligatures w14:val="none"/>
        </w:rPr>
        <w:t xml:space="preserve"> dan </w:t>
      </w:r>
      <w:proofErr w:type="spellStart"/>
      <w:r w:rsidRPr="00176CCC">
        <w:rPr>
          <w:rFonts w:asciiTheme="majorBidi" w:eastAsia="Times New Roman" w:hAnsiTheme="majorBidi" w:cstheme="majorBidi"/>
          <w:i/>
          <w:iCs/>
          <w:kern w:val="0"/>
          <w:sz w:val="24"/>
          <w:szCs w:val="24"/>
          <w:lang w:eastAsia="id-ID"/>
          <w14:ligatures w14:val="none"/>
        </w:rPr>
        <w:t>Cronbach's</w:t>
      </w:r>
      <w:proofErr w:type="spellEnd"/>
      <w:r w:rsidRPr="00176CCC">
        <w:rPr>
          <w:rFonts w:asciiTheme="majorBidi" w:eastAsia="Times New Roman" w:hAnsiTheme="majorBidi" w:cstheme="majorBidi"/>
          <w:i/>
          <w:iCs/>
          <w:kern w:val="0"/>
          <w:sz w:val="24"/>
          <w:szCs w:val="24"/>
          <w:lang w:eastAsia="id-ID"/>
          <w14:ligatures w14:val="none"/>
        </w:rPr>
        <w:t xml:space="preserve"> </w:t>
      </w:r>
      <w:proofErr w:type="spellStart"/>
      <w:r w:rsidRPr="00176CCC">
        <w:rPr>
          <w:rFonts w:asciiTheme="majorBidi" w:eastAsia="Times New Roman" w:hAnsiTheme="majorBidi" w:cstheme="majorBidi"/>
          <w:i/>
          <w:iCs/>
          <w:kern w:val="0"/>
          <w:sz w:val="24"/>
          <w:szCs w:val="24"/>
          <w:lang w:eastAsia="id-ID"/>
          <w14:ligatures w14:val="none"/>
        </w:rPr>
        <w:t>alpha</w:t>
      </w:r>
      <w:proofErr w:type="spellEnd"/>
      <w:r w:rsidRPr="00A07C45">
        <w:rPr>
          <w:rFonts w:asciiTheme="majorBidi" w:eastAsia="Times New Roman" w:hAnsiTheme="majorBidi" w:cstheme="majorBidi"/>
          <w:kern w:val="0"/>
          <w:sz w:val="24"/>
          <w:szCs w:val="24"/>
          <w:lang w:eastAsia="id-ID"/>
          <w14:ligatures w14:val="none"/>
        </w:rPr>
        <w:t xml:space="preserve">. Nilai </w:t>
      </w:r>
      <w:proofErr w:type="spellStart"/>
      <w:r w:rsidRPr="00A07C45">
        <w:rPr>
          <w:rFonts w:asciiTheme="majorBidi" w:eastAsia="Times New Roman" w:hAnsiTheme="majorBidi" w:cstheme="majorBidi"/>
          <w:kern w:val="0"/>
          <w:sz w:val="24"/>
          <w:szCs w:val="24"/>
          <w:lang w:eastAsia="id-ID"/>
          <w14:ligatures w14:val="none"/>
        </w:rPr>
        <w:t>composite</w:t>
      </w:r>
      <w:proofErr w:type="spellEnd"/>
      <w:r w:rsidRPr="00A07C45">
        <w:rPr>
          <w:rFonts w:asciiTheme="majorBidi" w:eastAsia="Times New Roman" w:hAnsiTheme="majorBidi" w:cstheme="majorBidi"/>
          <w:kern w:val="0"/>
          <w:sz w:val="24"/>
          <w:szCs w:val="24"/>
          <w:lang w:eastAsia="id-ID"/>
          <w14:ligatures w14:val="none"/>
        </w:rPr>
        <w:t xml:space="preserve"> </w:t>
      </w:r>
      <w:proofErr w:type="spellStart"/>
      <w:r w:rsidRPr="00A07C45">
        <w:rPr>
          <w:rFonts w:asciiTheme="majorBidi" w:eastAsia="Times New Roman" w:hAnsiTheme="majorBidi" w:cstheme="majorBidi"/>
          <w:kern w:val="0"/>
          <w:sz w:val="24"/>
          <w:szCs w:val="24"/>
          <w:lang w:eastAsia="id-ID"/>
          <w14:ligatures w14:val="none"/>
        </w:rPr>
        <w:t>reliability</w:t>
      </w:r>
      <w:proofErr w:type="spellEnd"/>
      <w:r w:rsidRPr="00A07C45">
        <w:rPr>
          <w:rFonts w:asciiTheme="majorBidi" w:eastAsia="Times New Roman" w:hAnsiTheme="majorBidi" w:cstheme="majorBidi"/>
          <w:kern w:val="0"/>
          <w:sz w:val="24"/>
          <w:szCs w:val="24"/>
          <w:lang w:eastAsia="id-ID"/>
          <w14:ligatures w14:val="none"/>
        </w:rPr>
        <w:t xml:space="preserve"> dianggap memiliki reliabilitas tinggi jika lebih dari 0,8, dan reliabilitas yang cukup jika lebih dari 0,6. Sementara itu, </w:t>
      </w:r>
      <w:proofErr w:type="spellStart"/>
      <w:r w:rsidRPr="00176CCC">
        <w:rPr>
          <w:rFonts w:asciiTheme="majorBidi" w:eastAsia="Times New Roman" w:hAnsiTheme="majorBidi" w:cstheme="majorBidi"/>
          <w:i/>
          <w:iCs/>
          <w:kern w:val="0"/>
          <w:sz w:val="24"/>
          <w:szCs w:val="24"/>
          <w:lang w:eastAsia="id-ID"/>
          <w14:ligatures w14:val="none"/>
        </w:rPr>
        <w:t>Cronbach's</w:t>
      </w:r>
      <w:proofErr w:type="spellEnd"/>
      <w:r w:rsidRPr="00176CCC">
        <w:rPr>
          <w:rFonts w:asciiTheme="majorBidi" w:eastAsia="Times New Roman" w:hAnsiTheme="majorBidi" w:cstheme="majorBidi"/>
          <w:i/>
          <w:iCs/>
          <w:kern w:val="0"/>
          <w:sz w:val="24"/>
          <w:szCs w:val="24"/>
          <w:lang w:eastAsia="id-ID"/>
          <w14:ligatures w14:val="none"/>
        </w:rPr>
        <w:t xml:space="preserve"> </w:t>
      </w:r>
      <w:proofErr w:type="spellStart"/>
      <w:r w:rsidRPr="00176CCC">
        <w:rPr>
          <w:rFonts w:asciiTheme="majorBidi" w:eastAsia="Times New Roman" w:hAnsiTheme="majorBidi" w:cstheme="majorBidi"/>
          <w:i/>
          <w:iCs/>
          <w:kern w:val="0"/>
          <w:sz w:val="24"/>
          <w:szCs w:val="24"/>
          <w:lang w:eastAsia="id-ID"/>
          <w14:ligatures w14:val="none"/>
        </w:rPr>
        <w:t>alpha</w:t>
      </w:r>
      <w:proofErr w:type="spellEnd"/>
      <w:r w:rsidRPr="00A07C45">
        <w:rPr>
          <w:rFonts w:asciiTheme="majorBidi" w:eastAsia="Times New Roman" w:hAnsiTheme="majorBidi" w:cstheme="majorBidi"/>
          <w:kern w:val="0"/>
          <w:sz w:val="24"/>
          <w:szCs w:val="24"/>
          <w:lang w:eastAsia="id-ID"/>
          <w14:ligatures w14:val="none"/>
        </w:rPr>
        <w:t xml:space="preserve"> dianggap baik jika nilainya lebih dari 0,5 dan cukup jika nilainya lebih dari 0,3.</w:t>
      </w:r>
    </w:p>
    <w:p w14:paraId="0177492D" w14:textId="0691E907" w:rsidR="00B84325" w:rsidRPr="00A07C45" w:rsidRDefault="00B84325" w:rsidP="007522AC">
      <w:pPr>
        <w:pStyle w:val="Keterangan"/>
        <w:spacing w:after="0"/>
        <w:rPr>
          <w:rFonts w:asciiTheme="majorBidi" w:hAnsiTheme="majorBidi" w:cstheme="majorBidi"/>
          <w:color w:val="auto"/>
        </w:rPr>
      </w:pPr>
      <w:bookmarkStart w:id="78" w:name="_Toc202227878"/>
      <w:r w:rsidRPr="00A07C45">
        <w:rPr>
          <w:rFonts w:asciiTheme="majorBidi" w:hAnsiTheme="majorBidi" w:cstheme="majorBidi"/>
          <w:b/>
          <w:bCs/>
          <w:i w:val="0"/>
          <w:iCs w:val="0"/>
          <w:color w:val="auto"/>
          <w:sz w:val="22"/>
          <w:szCs w:val="22"/>
        </w:rPr>
        <w:t xml:space="preserve">Tabel 4.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7</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w:t>
      </w:r>
      <w:proofErr w:type="spellStart"/>
      <w:r w:rsidRPr="00A07C45">
        <w:rPr>
          <w:rFonts w:asciiTheme="majorBidi" w:hAnsiTheme="majorBidi" w:cstheme="majorBidi"/>
          <w:b/>
          <w:bCs/>
          <w:i w:val="0"/>
          <w:iCs w:val="0"/>
          <w:color w:val="auto"/>
          <w:sz w:val="22"/>
          <w:szCs w:val="22"/>
        </w:rPr>
        <w:t>Construct</w:t>
      </w:r>
      <w:proofErr w:type="spellEnd"/>
      <w:r w:rsidRPr="00A07C45">
        <w:rPr>
          <w:rFonts w:asciiTheme="majorBidi" w:hAnsiTheme="majorBidi" w:cstheme="majorBidi"/>
          <w:b/>
          <w:bCs/>
          <w:i w:val="0"/>
          <w:iCs w:val="0"/>
          <w:color w:val="auto"/>
          <w:sz w:val="22"/>
          <w:szCs w:val="22"/>
        </w:rPr>
        <w:t xml:space="preserve"> </w:t>
      </w:r>
      <w:proofErr w:type="spellStart"/>
      <w:r w:rsidRPr="00A07C45">
        <w:rPr>
          <w:rFonts w:asciiTheme="majorBidi" w:hAnsiTheme="majorBidi" w:cstheme="majorBidi"/>
          <w:b/>
          <w:bCs/>
          <w:i w:val="0"/>
          <w:iCs w:val="0"/>
          <w:color w:val="auto"/>
          <w:sz w:val="22"/>
          <w:szCs w:val="22"/>
        </w:rPr>
        <w:t>Reliability</w:t>
      </w:r>
      <w:proofErr w:type="spellEnd"/>
      <w:r w:rsidRPr="00A07C45">
        <w:rPr>
          <w:rFonts w:asciiTheme="majorBidi" w:hAnsiTheme="majorBidi" w:cstheme="majorBidi"/>
          <w:b/>
          <w:bCs/>
          <w:i w:val="0"/>
          <w:iCs w:val="0"/>
          <w:color w:val="auto"/>
          <w:sz w:val="22"/>
          <w:szCs w:val="22"/>
        </w:rPr>
        <w:t xml:space="preserve"> </w:t>
      </w:r>
      <w:proofErr w:type="spellStart"/>
      <w:r w:rsidRPr="00A07C45">
        <w:rPr>
          <w:rFonts w:asciiTheme="majorBidi" w:hAnsiTheme="majorBidi" w:cstheme="majorBidi"/>
          <w:b/>
          <w:bCs/>
          <w:i w:val="0"/>
          <w:iCs w:val="0"/>
          <w:color w:val="auto"/>
          <w:sz w:val="22"/>
          <w:szCs w:val="22"/>
        </w:rPr>
        <w:t>and</w:t>
      </w:r>
      <w:proofErr w:type="spellEnd"/>
      <w:r w:rsidRPr="00A07C45">
        <w:rPr>
          <w:rFonts w:asciiTheme="majorBidi" w:hAnsiTheme="majorBidi" w:cstheme="majorBidi"/>
          <w:b/>
          <w:bCs/>
          <w:i w:val="0"/>
          <w:iCs w:val="0"/>
          <w:color w:val="auto"/>
          <w:sz w:val="22"/>
          <w:szCs w:val="22"/>
        </w:rPr>
        <w:t xml:space="preserve"> </w:t>
      </w:r>
      <w:proofErr w:type="spellStart"/>
      <w:r w:rsidRPr="00A07C45">
        <w:rPr>
          <w:rFonts w:asciiTheme="majorBidi" w:hAnsiTheme="majorBidi" w:cstheme="majorBidi"/>
          <w:b/>
          <w:bCs/>
          <w:i w:val="0"/>
          <w:iCs w:val="0"/>
          <w:color w:val="auto"/>
          <w:sz w:val="22"/>
          <w:szCs w:val="22"/>
        </w:rPr>
        <w:t>Validity</w:t>
      </w:r>
      <w:bookmarkEnd w:id="78"/>
      <w:proofErr w:type="spellEnd"/>
    </w:p>
    <w:tbl>
      <w:tblPr>
        <w:tblStyle w:val="KisiTabel"/>
        <w:tblW w:w="5000" w:type="pct"/>
        <w:tblLook w:val="04A0" w:firstRow="1" w:lastRow="0" w:firstColumn="1" w:lastColumn="0" w:noHBand="0" w:noVBand="1"/>
      </w:tblPr>
      <w:tblGrid>
        <w:gridCol w:w="2263"/>
        <w:gridCol w:w="1843"/>
        <w:gridCol w:w="1839"/>
        <w:gridCol w:w="1982"/>
      </w:tblGrid>
      <w:tr w:rsidR="005148C6" w:rsidRPr="00A07C45" w14:paraId="12115807" w14:textId="77777777" w:rsidTr="00FE3349">
        <w:trPr>
          <w:trHeight w:val="355"/>
        </w:trPr>
        <w:tc>
          <w:tcPr>
            <w:tcW w:w="1427" w:type="pct"/>
          </w:tcPr>
          <w:p w14:paraId="63F660E7" w14:textId="289711FF" w:rsidR="00661849" w:rsidRPr="00A07C45" w:rsidRDefault="00661849" w:rsidP="007522AC">
            <w:pPr>
              <w:pStyle w:val="Keterangan"/>
              <w:spacing w:after="0"/>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Variabel</w:t>
            </w:r>
          </w:p>
        </w:tc>
        <w:tc>
          <w:tcPr>
            <w:tcW w:w="1162" w:type="pct"/>
          </w:tcPr>
          <w:p w14:paraId="7DF05EDF" w14:textId="6157C767" w:rsidR="00661849" w:rsidRPr="00A07C45" w:rsidRDefault="00661849" w:rsidP="007522AC">
            <w:pPr>
              <w:pStyle w:val="Keterangan"/>
              <w:spacing w:after="0"/>
              <w:jc w:val="center"/>
              <w:rPr>
                <w:rFonts w:asciiTheme="majorBidi" w:hAnsiTheme="majorBidi" w:cstheme="majorBidi"/>
                <w:b/>
                <w:bCs/>
                <w:i w:val="0"/>
                <w:iCs w:val="0"/>
                <w:color w:val="auto"/>
                <w:sz w:val="20"/>
                <w:szCs w:val="20"/>
              </w:rPr>
            </w:pPr>
            <w:proofErr w:type="spellStart"/>
            <w:r w:rsidRPr="00A07C45">
              <w:rPr>
                <w:rFonts w:asciiTheme="majorBidi" w:hAnsiTheme="majorBidi" w:cstheme="majorBidi"/>
                <w:b/>
                <w:bCs/>
                <w:i w:val="0"/>
                <w:iCs w:val="0"/>
                <w:color w:val="auto"/>
                <w:sz w:val="20"/>
                <w:szCs w:val="20"/>
              </w:rPr>
              <w:t>Cronbach's</w:t>
            </w:r>
            <w:proofErr w:type="spellEnd"/>
            <w:r w:rsidRPr="00A07C45">
              <w:rPr>
                <w:rFonts w:asciiTheme="majorBidi" w:hAnsiTheme="majorBidi" w:cstheme="majorBidi"/>
                <w:b/>
                <w:bCs/>
                <w:i w:val="0"/>
                <w:iCs w:val="0"/>
                <w:color w:val="auto"/>
                <w:sz w:val="20"/>
                <w:szCs w:val="20"/>
              </w:rPr>
              <w:t xml:space="preserve"> </w:t>
            </w:r>
            <w:proofErr w:type="spellStart"/>
            <w:r w:rsidRPr="00A07C45">
              <w:rPr>
                <w:rFonts w:asciiTheme="majorBidi" w:hAnsiTheme="majorBidi" w:cstheme="majorBidi"/>
                <w:b/>
                <w:bCs/>
                <w:i w:val="0"/>
                <w:iCs w:val="0"/>
                <w:color w:val="auto"/>
                <w:sz w:val="20"/>
                <w:szCs w:val="20"/>
              </w:rPr>
              <w:t>alpha</w:t>
            </w:r>
            <w:proofErr w:type="spellEnd"/>
          </w:p>
        </w:tc>
        <w:tc>
          <w:tcPr>
            <w:tcW w:w="1160" w:type="pct"/>
          </w:tcPr>
          <w:p w14:paraId="5832F9E2" w14:textId="575D537F" w:rsidR="00661849" w:rsidRPr="00A07C45" w:rsidRDefault="00661849" w:rsidP="007522AC">
            <w:pPr>
              <w:pStyle w:val="Keterangan"/>
              <w:spacing w:after="0"/>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Persyaratan</w:t>
            </w:r>
          </w:p>
        </w:tc>
        <w:tc>
          <w:tcPr>
            <w:tcW w:w="1250" w:type="pct"/>
          </w:tcPr>
          <w:p w14:paraId="3C0B22D9" w14:textId="32592034" w:rsidR="00661849" w:rsidRPr="00A07C45" w:rsidRDefault="00661849" w:rsidP="007522AC">
            <w:pPr>
              <w:pStyle w:val="Keterangan"/>
              <w:spacing w:after="0"/>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Kriteria</w:t>
            </w:r>
          </w:p>
          <w:p w14:paraId="36A92586" w14:textId="77777777" w:rsidR="00661849" w:rsidRPr="00A07C45" w:rsidRDefault="00661849" w:rsidP="007522AC">
            <w:pPr>
              <w:jc w:val="center"/>
              <w:rPr>
                <w:rFonts w:asciiTheme="majorBidi" w:hAnsiTheme="majorBidi" w:cstheme="majorBidi"/>
                <w:b/>
                <w:bCs/>
                <w:sz w:val="20"/>
                <w:szCs w:val="20"/>
              </w:rPr>
            </w:pPr>
          </w:p>
        </w:tc>
      </w:tr>
      <w:tr w:rsidR="005148C6" w:rsidRPr="00A07C45" w14:paraId="15223CBD" w14:textId="77777777" w:rsidTr="00FE3349">
        <w:tc>
          <w:tcPr>
            <w:tcW w:w="1427" w:type="pct"/>
          </w:tcPr>
          <w:p w14:paraId="3E6ACFEC" w14:textId="49B5B7D7" w:rsidR="00661849" w:rsidRPr="00A07C45" w:rsidRDefault="00661849" w:rsidP="00F402E7">
            <w:pPr>
              <w:pStyle w:val="Keterangan"/>
              <w:spacing w:after="0"/>
              <w:jc w:val="center"/>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Insentif PPh</w:t>
            </w:r>
          </w:p>
        </w:tc>
        <w:tc>
          <w:tcPr>
            <w:tcW w:w="1162" w:type="pct"/>
          </w:tcPr>
          <w:p w14:paraId="22B7603C" w14:textId="0B45621B" w:rsidR="00661849" w:rsidRPr="00A07C45" w:rsidRDefault="00661849" w:rsidP="00F402E7">
            <w:pPr>
              <w:jc w:val="center"/>
              <w:rPr>
                <w:rFonts w:asciiTheme="majorBidi" w:hAnsiTheme="majorBidi" w:cstheme="majorBidi"/>
                <w:sz w:val="20"/>
                <w:szCs w:val="20"/>
              </w:rPr>
            </w:pPr>
            <w:r w:rsidRPr="00A07C45">
              <w:rPr>
                <w:rFonts w:asciiTheme="majorBidi" w:hAnsiTheme="majorBidi" w:cstheme="majorBidi"/>
                <w:sz w:val="20"/>
                <w:szCs w:val="20"/>
              </w:rPr>
              <w:t>0.9</w:t>
            </w:r>
            <w:r w:rsidR="005516A8" w:rsidRPr="00A07C45">
              <w:rPr>
                <w:rFonts w:asciiTheme="majorBidi" w:hAnsiTheme="majorBidi" w:cstheme="majorBidi"/>
                <w:sz w:val="20"/>
                <w:szCs w:val="20"/>
              </w:rPr>
              <w:t>21</w:t>
            </w:r>
          </w:p>
        </w:tc>
        <w:tc>
          <w:tcPr>
            <w:tcW w:w="1160" w:type="pct"/>
          </w:tcPr>
          <w:p w14:paraId="723DAC61" w14:textId="33EC998E" w:rsidR="00661849" w:rsidRPr="00A07C45" w:rsidRDefault="00661849" w:rsidP="00F402E7">
            <w:pPr>
              <w:jc w:val="center"/>
              <w:rPr>
                <w:rFonts w:asciiTheme="majorBidi" w:hAnsiTheme="majorBidi" w:cstheme="majorBidi"/>
                <w:sz w:val="20"/>
                <w:szCs w:val="20"/>
              </w:rPr>
            </w:pPr>
            <w:r w:rsidRPr="00A07C45">
              <w:rPr>
                <w:rFonts w:asciiTheme="majorBidi" w:hAnsiTheme="majorBidi" w:cstheme="majorBidi"/>
                <w:sz w:val="20"/>
                <w:szCs w:val="20"/>
              </w:rPr>
              <w:t>0,6</w:t>
            </w:r>
          </w:p>
        </w:tc>
        <w:tc>
          <w:tcPr>
            <w:tcW w:w="1250" w:type="pct"/>
          </w:tcPr>
          <w:p w14:paraId="430AEC91" w14:textId="21EC9E4E" w:rsidR="00661849" w:rsidRPr="00A07C45" w:rsidRDefault="00661849" w:rsidP="00F402E7">
            <w:pPr>
              <w:jc w:val="center"/>
              <w:rPr>
                <w:rFonts w:asciiTheme="majorBidi" w:hAnsiTheme="majorBidi" w:cstheme="majorBidi"/>
                <w:sz w:val="20"/>
                <w:szCs w:val="20"/>
              </w:rPr>
            </w:pPr>
            <w:r w:rsidRPr="00A07C45">
              <w:rPr>
                <w:rFonts w:asciiTheme="majorBidi" w:hAnsiTheme="majorBidi" w:cstheme="majorBidi"/>
                <w:sz w:val="20"/>
                <w:szCs w:val="20"/>
              </w:rPr>
              <w:t>Reliabel</w:t>
            </w:r>
          </w:p>
        </w:tc>
      </w:tr>
      <w:tr w:rsidR="005148C6" w:rsidRPr="00A07C45" w14:paraId="34C5FC5C" w14:textId="77777777" w:rsidTr="00FE3349">
        <w:tc>
          <w:tcPr>
            <w:tcW w:w="1427" w:type="pct"/>
          </w:tcPr>
          <w:p w14:paraId="5D80CBC4" w14:textId="18777AD6" w:rsidR="00661849" w:rsidRPr="00A07C45" w:rsidRDefault="00661849" w:rsidP="00F402E7">
            <w:pPr>
              <w:pStyle w:val="Keterangan"/>
              <w:spacing w:after="0"/>
              <w:jc w:val="center"/>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Kepatuhan WP</w:t>
            </w:r>
          </w:p>
        </w:tc>
        <w:tc>
          <w:tcPr>
            <w:tcW w:w="1162" w:type="pct"/>
          </w:tcPr>
          <w:p w14:paraId="31160561" w14:textId="5CF10911" w:rsidR="00661849" w:rsidRPr="00A07C45" w:rsidRDefault="00661849" w:rsidP="00F402E7">
            <w:pPr>
              <w:jc w:val="center"/>
              <w:rPr>
                <w:rFonts w:asciiTheme="majorBidi" w:hAnsiTheme="majorBidi" w:cstheme="majorBidi"/>
                <w:sz w:val="20"/>
                <w:szCs w:val="20"/>
              </w:rPr>
            </w:pPr>
            <w:r w:rsidRPr="00A07C45">
              <w:rPr>
                <w:rFonts w:asciiTheme="majorBidi" w:hAnsiTheme="majorBidi" w:cstheme="majorBidi"/>
                <w:sz w:val="20"/>
                <w:szCs w:val="20"/>
              </w:rPr>
              <w:t>0.8</w:t>
            </w:r>
            <w:r w:rsidR="005516A8" w:rsidRPr="00A07C45">
              <w:rPr>
                <w:rFonts w:asciiTheme="majorBidi" w:hAnsiTheme="majorBidi" w:cstheme="majorBidi"/>
                <w:sz w:val="20"/>
                <w:szCs w:val="20"/>
              </w:rPr>
              <w:t>98</w:t>
            </w:r>
          </w:p>
        </w:tc>
        <w:tc>
          <w:tcPr>
            <w:tcW w:w="1160" w:type="pct"/>
          </w:tcPr>
          <w:p w14:paraId="0C5F0D0D" w14:textId="44731B17" w:rsidR="00661849" w:rsidRPr="00A07C45" w:rsidRDefault="00661849" w:rsidP="00F402E7">
            <w:pPr>
              <w:jc w:val="center"/>
              <w:rPr>
                <w:rFonts w:asciiTheme="majorBidi" w:hAnsiTheme="majorBidi" w:cstheme="majorBidi"/>
                <w:sz w:val="20"/>
                <w:szCs w:val="20"/>
              </w:rPr>
            </w:pPr>
            <w:r w:rsidRPr="00A07C45">
              <w:rPr>
                <w:rFonts w:asciiTheme="majorBidi" w:hAnsiTheme="majorBidi" w:cstheme="majorBidi"/>
                <w:sz w:val="20"/>
                <w:szCs w:val="20"/>
              </w:rPr>
              <w:t>0,6</w:t>
            </w:r>
          </w:p>
        </w:tc>
        <w:tc>
          <w:tcPr>
            <w:tcW w:w="1250" w:type="pct"/>
          </w:tcPr>
          <w:p w14:paraId="35846FE9" w14:textId="596D6BD0" w:rsidR="00661849" w:rsidRPr="00A07C45" w:rsidRDefault="00661849" w:rsidP="00F402E7">
            <w:pPr>
              <w:jc w:val="center"/>
              <w:rPr>
                <w:rFonts w:asciiTheme="majorBidi" w:hAnsiTheme="majorBidi" w:cstheme="majorBidi"/>
                <w:sz w:val="20"/>
                <w:szCs w:val="20"/>
              </w:rPr>
            </w:pPr>
            <w:r w:rsidRPr="00A07C45">
              <w:rPr>
                <w:rFonts w:asciiTheme="majorBidi" w:hAnsiTheme="majorBidi" w:cstheme="majorBidi"/>
                <w:sz w:val="20"/>
                <w:szCs w:val="20"/>
              </w:rPr>
              <w:t>Reliabel</w:t>
            </w:r>
          </w:p>
        </w:tc>
      </w:tr>
      <w:tr w:rsidR="005148C6" w:rsidRPr="00A07C45" w14:paraId="3E545B71" w14:textId="77777777" w:rsidTr="00FE3349">
        <w:tc>
          <w:tcPr>
            <w:tcW w:w="1427" w:type="pct"/>
          </w:tcPr>
          <w:p w14:paraId="2A6F3089" w14:textId="74AAF5B8" w:rsidR="00661849" w:rsidRPr="00A07C45" w:rsidRDefault="00661849" w:rsidP="00F402E7">
            <w:pPr>
              <w:pStyle w:val="Keterangan"/>
              <w:spacing w:after="0"/>
              <w:jc w:val="center"/>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Nasionalisme Pengusaha</w:t>
            </w:r>
          </w:p>
        </w:tc>
        <w:tc>
          <w:tcPr>
            <w:tcW w:w="1162" w:type="pct"/>
          </w:tcPr>
          <w:p w14:paraId="06A5CCD1" w14:textId="652ADE70" w:rsidR="00661849" w:rsidRPr="00A07C45" w:rsidRDefault="00661849" w:rsidP="00F402E7">
            <w:pPr>
              <w:jc w:val="center"/>
              <w:rPr>
                <w:rFonts w:asciiTheme="majorBidi" w:hAnsiTheme="majorBidi" w:cstheme="majorBidi"/>
                <w:sz w:val="20"/>
                <w:szCs w:val="20"/>
              </w:rPr>
            </w:pPr>
            <w:r w:rsidRPr="00A07C45">
              <w:rPr>
                <w:rFonts w:asciiTheme="majorBidi" w:hAnsiTheme="majorBidi" w:cstheme="majorBidi"/>
                <w:sz w:val="20"/>
                <w:szCs w:val="20"/>
              </w:rPr>
              <w:t>0.9</w:t>
            </w:r>
            <w:r w:rsidR="005516A8" w:rsidRPr="00A07C45">
              <w:rPr>
                <w:rFonts w:asciiTheme="majorBidi" w:hAnsiTheme="majorBidi" w:cstheme="majorBidi"/>
                <w:sz w:val="20"/>
                <w:szCs w:val="20"/>
              </w:rPr>
              <w:t>56</w:t>
            </w:r>
          </w:p>
        </w:tc>
        <w:tc>
          <w:tcPr>
            <w:tcW w:w="1160" w:type="pct"/>
          </w:tcPr>
          <w:p w14:paraId="578FD35B" w14:textId="4BE2844B" w:rsidR="00661849" w:rsidRPr="00A07C45" w:rsidRDefault="00661849" w:rsidP="00F402E7">
            <w:pPr>
              <w:jc w:val="center"/>
              <w:rPr>
                <w:rFonts w:asciiTheme="majorBidi" w:hAnsiTheme="majorBidi" w:cstheme="majorBidi"/>
                <w:sz w:val="20"/>
                <w:szCs w:val="20"/>
              </w:rPr>
            </w:pPr>
            <w:r w:rsidRPr="00A07C45">
              <w:rPr>
                <w:rFonts w:asciiTheme="majorBidi" w:hAnsiTheme="majorBidi" w:cstheme="majorBidi"/>
                <w:sz w:val="20"/>
                <w:szCs w:val="20"/>
              </w:rPr>
              <w:t>0,6</w:t>
            </w:r>
          </w:p>
        </w:tc>
        <w:tc>
          <w:tcPr>
            <w:tcW w:w="1250" w:type="pct"/>
          </w:tcPr>
          <w:p w14:paraId="43AC26AC" w14:textId="20354867" w:rsidR="00661849" w:rsidRPr="00A07C45" w:rsidRDefault="00661849" w:rsidP="00F402E7">
            <w:pPr>
              <w:jc w:val="center"/>
              <w:rPr>
                <w:rFonts w:asciiTheme="majorBidi" w:hAnsiTheme="majorBidi" w:cstheme="majorBidi"/>
                <w:sz w:val="20"/>
                <w:szCs w:val="20"/>
              </w:rPr>
            </w:pPr>
            <w:r w:rsidRPr="00A07C45">
              <w:rPr>
                <w:rFonts w:asciiTheme="majorBidi" w:hAnsiTheme="majorBidi" w:cstheme="majorBidi"/>
                <w:sz w:val="20"/>
                <w:szCs w:val="20"/>
              </w:rPr>
              <w:t>Reliabel</w:t>
            </w:r>
          </w:p>
        </w:tc>
      </w:tr>
    </w:tbl>
    <w:p w14:paraId="54839DAD" w14:textId="28876AD0" w:rsidR="0019346C" w:rsidRPr="00A07C45" w:rsidRDefault="00CC7BBE" w:rsidP="0012329F">
      <w:pPr>
        <w:spacing w:after="0"/>
        <w:rPr>
          <w:rFonts w:asciiTheme="majorBidi" w:hAnsiTheme="majorBidi" w:cstheme="majorBidi"/>
          <w:i/>
          <w:iCs/>
          <w:sz w:val="20"/>
          <w:szCs w:val="20"/>
          <w:lang w:val="en-US"/>
        </w:rPr>
      </w:pPr>
      <w:proofErr w:type="spellStart"/>
      <w:r w:rsidRPr="00A07C45">
        <w:rPr>
          <w:rFonts w:asciiTheme="majorBidi" w:hAnsiTheme="majorBidi" w:cstheme="majorBidi"/>
          <w:i/>
          <w:iCs/>
          <w:sz w:val="20"/>
          <w:szCs w:val="20"/>
          <w:lang w:val="en-US"/>
        </w:rPr>
        <w:t>Sumber</w:t>
      </w:r>
      <w:proofErr w:type="spellEnd"/>
      <w:r w:rsidRPr="00A07C45">
        <w:rPr>
          <w:rFonts w:asciiTheme="majorBidi" w:hAnsiTheme="majorBidi" w:cstheme="majorBidi"/>
          <w:i/>
          <w:iCs/>
          <w:sz w:val="20"/>
          <w:szCs w:val="20"/>
          <w:lang w:val="en-US"/>
        </w:rPr>
        <w:t xml:space="preserve">: Data Hasil </w:t>
      </w:r>
      <w:proofErr w:type="spellStart"/>
      <w:r w:rsidRPr="00A07C45">
        <w:rPr>
          <w:rFonts w:asciiTheme="majorBidi" w:hAnsiTheme="majorBidi" w:cstheme="majorBidi"/>
          <w:i/>
          <w:iCs/>
          <w:sz w:val="20"/>
          <w:szCs w:val="20"/>
          <w:lang w:val="en-US"/>
        </w:rPr>
        <w:t>Penelitian</w:t>
      </w:r>
      <w:proofErr w:type="spellEnd"/>
      <w:r w:rsidRPr="00A07C45">
        <w:rPr>
          <w:rFonts w:asciiTheme="majorBidi" w:hAnsiTheme="majorBidi" w:cstheme="majorBidi"/>
          <w:i/>
          <w:iCs/>
          <w:sz w:val="20"/>
          <w:szCs w:val="20"/>
          <w:lang w:val="en-US"/>
        </w:rPr>
        <w:t xml:space="preserve"> Output </w:t>
      </w:r>
      <w:proofErr w:type="spellStart"/>
      <w:r w:rsidRPr="00A07C45">
        <w:rPr>
          <w:rFonts w:asciiTheme="majorBidi" w:hAnsiTheme="majorBidi" w:cstheme="majorBidi"/>
          <w:i/>
          <w:iCs/>
          <w:sz w:val="20"/>
          <w:szCs w:val="20"/>
          <w:lang w:val="en-US"/>
        </w:rPr>
        <w:t>SmartPLS</w:t>
      </w:r>
      <w:proofErr w:type="spellEnd"/>
      <w:r w:rsidRPr="00A07C45">
        <w:rPr>
          <w:rFonts w:asciiTheme="majorBidi" w:hAnsiTheme="majorBidi" w:cstheme="majorBidi"/>
          <w:i/>
          <w:iCs/>
          <w:sz w:val="20"/>
          <w:szCs w:val="20"/>
          <w:lang w:val="en-US"/>
        </w:rPr>
        <w:t>, 2025</w:t>
      </w:r>
    </w:p>
    <w:p w14:paraId="786D8851" w14:textId="77777777" w:rsidR="0012329F" w:rsidRPr="00A07C45" w:rsidRDefault="0012329F" w:rsidP="0012329F">
      <w:pPr>
        <w:spacing w:after="0"/>
        <w:rPr>
          <w:rFonts w:asciiTheme="majorBidi" w:hAnsiTheme="majorBidi" w:cstheme="majorBidi"/>
          <w:sz w:val="20"/>
          <w:szCs w:val="20"/>
          <w:lang w:val="en-US"/>
        </w:rPr>
      </w:pPr>
    </w:p>
    <w:p w14:paraId="322BDA46" w14:textId="724D449E" w:rsidR="0019346C" w:rsidRPr="00A07C45" w:rsidRDefault="007959EF" w:rsidP="007959EF">
      <w:pPr>
        <w:pStyle w:val="Keterangan"/>
        <w:spacing w:after="0" w:line="480" w:lineRule="auto"/>
        <w:ind w:firstLine="720"/>
        <w:jc w:val="both"/>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H</w:t>
      </w:r>
      <w:r w:rsidRPr="007959EF">
        <w:rPr>
          <w:rFonts w:asciiTheme="majorBidi" w:hAnsiTheme="majorBidi" w:cstheme="majorBidi"/>
          <w:i w:val="0"/>
          <w:iCs w:val="0"/>
          <w:color w:val="auto"/>
          <w:sz w:val="24"/>
          <w:szCs w:val="24"/>
        </w:rPr>
        <w:t xml:space="preserve">asil pada tabel memperlihatkan bahwa semua </w:t>
      </w:r>
      <w:proofErr w:type="spellStart"/>
      <w:r w:rsidRPr="007959EF">
        <w:rPr>
          <w:rFonts w:asciiTheme="majorBidi" w:hAnsiTheme="majorBidi" w:cstheme="majorBidi"/>
          <w:i w:val="0"/>
          <w:iCs w:val="0"/>
          <w:color w:val="auto"/>
          <w:sz w:val="24"/>
          <w:szCs w:val="24"/>
        </w:rPr>
        <w:t>konstruk</w:t>
      </w:r>
      <w:proofErr w:type="spellEnd"/>
      <w:r w:rsidRPr="007959EF">
        <w:rPr>
          <w:rFonts w:asciiTheme="majorBidi" w:hAnsiTheme="majorBidi" w:cstheme="majorBidi"/>
          <w:i w:val="0"/>
          <w:iCs w:val="0"/>
          <w:color w:val="auto"/>
          <w:sz w:val="24"/>
          <w:szCs w:val="24"/>
        </w:rPr>
        <w:t xml:space="preserve"> memperoleh skor </w:t>
      </w:r>
      <w:proofErr w:type="spellStart"/>
      <w:r w:rsidRPr="007959EF">
        <w:rPr>
          <w:rFonts w:asciiTheme="majorBidi" w:hAnsiTheme="majorBidi" w:cstheme="majorBidi"/>
          <w:color w:val="auto"/>
          <w:sz w:val="24"/>
          <w:szCs w:val="24"/>
        </w:rPr>
        <w:t>composite</w:t>
      </w:r>
      <w:proofErr w:type="spellEnd"/>
      <w:r w:rsidRPr="007959EF">
        <w:rPr>
          <w:rFonts w:asciiTheme="majorBidi" w:hAnsiTheme="majorBidi" w:cstheme="majorBidi"/>
          <w:color w:val="auto"/>
          <w:sz w:val="24"/>
          <w:szCs w:val="24"/>
        </w:rPr>
        <w:t xml:space="preserve"> </w:t>
      </w:r>
      <w:proofErr w:type="spellStart"/>
      <w:r w:rsidRPr="007959EF">
        <w:rPr>
          <w:rFonts w:asciiTheme="majorBidi" w:hAnsiTheme="majorBidi" w:cstheme="majorBidi"/>
          <w:color w:val="auto"/>
          <w:sz w:val="24"/>
          <w:szCs w:val="24"/>
        </w:rPr>
        <w:t>reliability</w:t>
      </w:r>
      <w:proofErr w:type="spellEnd"/>
      <w:r w:rsidRPr="007959EF">
        <w:rPr>
          <w:rFonts w:asciiTheme="majorBidi" w:hAnsiTheme="majorBidi" w:cstheme="majorBidi"/>
          <w:i w:val="0"/>
          <w:iCs w:val="0"/>
          <w:color w:val="auto"/>
          <w:sz w:val="24"/>
          <w:szCs w:val="24"/>
        </w:rPr>
        <w:t xml:space="preserve"> di atas 0,70. Kondisi ini menandakan konsistensi jawaban responden sekaligus membuktikan reliabilitas yang memadai pada setiap </w:t>
      </w:r>
      <w:proofErr w:type="spellStart"/>
      <w:r w:rsidRPr="007959EF">
        <w:rPr>
          <w:rFonts w:asciiTheme="majorBidi" w:hAnsiTheme="majorBidi" w:cstheme="majorBidi"/>
          <w:i w:val="0"/>
          <w:iCs w:val="0"/>
          <w:color w:val="auto"/>
          <w:sz w:val="24"/>
          <w:szCs w:val="24"/>
        </w:rPr>
        <w:t>konstruk</w:t>
      </w:r>
      <w:proofErr w:type="spellEnd"/>
      <w:r w:rsidRPr="007959EF">
        <w:rPr>
          <w:rFonts w:asciiTheme="majorBidi" w:hAnsiTheme="majorBidi" w:cstheme="majorBidi"/>
          <w:i w:val="0"/>
          <w:iCs w:val="0"/>
          <w:color w:val="auto"/>
          <w:sz w:val="24"/>
          <w:szCs w:val="24"/>
        </w:rPr>
        <w:t xml:space="preserve">. Ditambah dengan nilai </w:t>
      </w:r>
      <w:proofErr w:type="spellStart"/>
      <w:r w:rsidRPr="007959EF">
        <w:rPr>
          <w:rFonts w:asciiTheme="majorBidi" w:hAnsiTheme="majorBidi" w:cstheme="majorBidi"/>
          <w:color w:val="auto"/>
          <w:sz w:val="24"/>
          <w:szCs w:val="24"/>
        </w:rPr>
        <w:t>Cronbach’s</w:t>
      </w:r>
      <w:proofErr w:type="spellEnd"/>
      <w:r w:rsidRPr="007959EF">
        <w:rPr>
          <w:rFonts w:asciiTheme="majorBidi" w:hAnsiTheme="majorBidi" w:cstheme="majorBidi"/>
          <w:color w:val="auto"/>
          <w:sz w:val="24"/>
          <w:szCs w:val="24"/>
        </w:rPr>
        <w:t xml:space="preserve"> </w:t>
      </w:r>
      <w:proofErr w:type="spellStart"/>
      <w:r w:rsidRPr="007959EF">
        <w:rPr>
          <w:rFonts w:asciiTheme="majorBidi" w:hAnsiTheme="majorBidi" w:cstheme="majorBidi"/>
          <w:color w:val="auto"/>
          <w:sz w:val="24"/>
          <w:szCs w:val="24"/>
        </w:rPr>
        <w:t>Alpha</w:t>
      </w:r>
      <w:proofErr w:type="spellEnd"/>
      <w:r w:rsidRPr="007959EF">
        <w:rPr>
          <w:rFonts w:asciiTheme="majorBidi" w:hAnsiTheme="majorBidi" w:cstheme="majorBidi"/>
          <w:i w:val="0"/>
          <w:iCs w:val="0"/>
          <w:color w:val="auto"/>
          <w:sz w:val="24"/>
          <w:szCs w:val="24"/>
        </w:rPr>
        <w:t xml:space="preserve"> di atas 0,60, maka dapat dipastikan bahwa semua variabel telah memenuhi kriteria reliabilitas</w:t>
      </w:r>
      <w:r w:rsidR="00A02A88" w:rsidRPr="00A07C45">
        <w:rPr>
          <w:rFonts w:asciiTheme="majorBidi" w:hAnsiTheme="majorBidi" w:cstheme="majorBidi"/>
          <w:i w:val="0"/>
          <w:iCs w:val="0"/>
          <w:color w:val="auto"/>
          <w:sz w:val="24"/>
          <w:szCs w:val="24"/>
        </w:rPr>
        <w:t>.</w:t>
      </w:r>
    </w:p>
    <w:p w14:paraId="409FC8DE" w14:textId="481F8578" w:rsidR="00857844" w:rsidRPr="00A07C45" w:rsidRDefault="00857844" w:rsidP="00326F01">
      <w:pPr>
        <w:pStyle w:val="Judul3"/>
        <w:spacing w:line="480" w:lineRule="auto"/>
      </w:pPr>
      <w:bookmarkStart w:id="79" w:name="_Toc206532031"/>
      <w:r w:rsidRPr="00A07C45">
        <w:t>4.</w:t>
      </w:r>
      <w:r w:rsidR="00F7076B" w:rsidRPr="00A07C45">
        <w:t>3</w:t>
      </w:r>
      <w:r w:rsidRPr="00A07C45">
        <w:t xml:space="preserve">.2 </w:t>
      </w:r>
      <w:r w:rsidR="004642E5" w:rsidRPr="00A07C45">
        <w:t>Model Struktural</w:t>
      </w:r>
      <w:r w:rsidRPr="00A07C45">
        <w:t xml:space="preserve"> (</w:t>
      </w:r>
      <w:proofErr w:type="spellStart"/>
      <w:r w:rsidRPr="00A07C45">
        <w:t>Inner</w:t>
      </w:r>
      <w:proofErr w:type="spellEnd"/>
      <w:r w:rsidRPr="00A07C45">
        <w:t xml:space="preserve"> Model)</w:t>
      </w:r>
      <w:bookmarkEnd w:id="79"/>
    </w:p>
    <w:p w14:paraId="68F42888" w14:textId="77777777" w:rsidR="004642E5" w:rsidRPr="00A07C45" w:rsidRDefault="004642E5" w:rsidP="00326F01">
      <w:pPr>
        <w:pStyle w:val="Keterangan"/>
        <w:spacing w:after="0" w:line="480" w:lineRule="auto"/>
        <w:ind w:firstLine="720"/>
        <w:jc w:val="both"/>
        <w:rPr>
          <w:rFonts w:asciiTheme="majorBidi" w:hAnsiTheme="majorBidi" w:cstheme="majorBidi"/>
          <w:i w:val="0"/>
          <w:iCs w:val="0"/>
          <w:color w:val="auto"/>
          <w:sz w:val="24"/>
          <w:szCs w:val="24"/>
        </w:rPr>
      </w:pPr>
      <w:r w:rsidRPr="00A07C45">
        <w:rPr>
          <w:rFonts w:asciiTheme="majorBidi" w:hAnsiTheme="majorBidi" w:cstheme="majorBidi"/>
          <w:i w:val="0"/>
          <w:iCs w:val="0"/>
          <w:color w:val="auto"/>
          <w:sz w:val="24"/>
          <w:szCs w:val="24"/>
        </w:rPr>
        <w:t xml:space="preserve">a. </w:t>
      </w:r>
      <w:r w:rsidRPr="00176CCC">
        <w:rPr>
          <w:rFonts w:asciiTheme="majorBidi" w:hAnsiTheme="majorBidi" w:cstheme="majorBidi"/>
          <w:color w:val="auto"/>
          <w:sz w:val="24"/>
          <w:szCs w:val="24"/>
        </w:rPr>
        <w:t xml:space="preserve">R </w:t>
      </w:r>
      <w:proofErr w:type="spellStart"/>
      <w:r w:rsidRPr="00176CCC">
        <w:rPr>
          <w:rFonts w:asciiTheme="majorBidi" w:hAnsiTheme="majorBidi" w:cstheme="majorBidi"/>
          <w:color w:val="auto"/>
          <w:sz w:val="24"/>
          <w:szCs w:val="24"/>
        </w:rPr>
        <w:t>Square</w:t>
      </w:r>
      <w:proofErr w:type="spellEnd"/>
    </w:p>
    <w:p w14:paraId="7452310A" w14:textId="77777777" w:rsidR="00D77F03" w:rsidRPr="00A07C45" w:rsidRDefault="00D77F03" w:rsidP="00651A50">
      <w:pPr>
        <w:spacing w:after="0" w:line="480" w:lineRule="auto"/>
        <w:ind w:firstLine="720"/>
        <w:jc w:val="both"/>
        <w:rPr>
          <w:rFonts w:asciiTheme="majorBidi" w:hAnsiTheme="majorBidi" w:cstheme="majorBidi"/>
          <w:sz w:val="24"/>
          <w:szCs w:val="24"/>
        </w:rPr>
      </w:pPr>
      <w:bookmarkStart w:id="80" w:name="_Toc192368498"/>
      <w:r w:rsidRPr="00A07C45">
        <w:rPr>
          <w:rFonts w:asciiTheme="majorBidi" w:hAnsiTheme="majorBidi" w:cstheme="majorBidi"/>
          <w:sz w:val="24"/>
          <w:szCs w:val="24"/>
        </w:rPr>
        <w:t xml:space="preserve">Dalam penelitian menggunakan metode </w:t>
      </w:r>
      <w:proofErr w:type="spellStart"/>
      <w:r w:rsidRPr="00176CCC">
        <w:rPr>
          <w:rFonts w:asciiTheme="majorBidi" w:hAnsiTheme="majorBidi" w:cstheme="majorBidi"/>
          <w:i/>
          <w:iCs/>
          <w:sz w:val="24"/>
          <w:szCs w:val="24"/>
        </w:rPr>
        <w:t>Partial</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Least</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Squares</w:t>
      </w:r>
      <w:proofErr w:type="spellEnd"/>
      <w:r w:rsidRPr="00A07C45">
        <w:rPr>
          <w:rFonts w:asciiTheme="majorBidi" w:hAnsiTheme="majorBidi" w:cstheme="majorBidi"/>
          <w:sz w:val="24"/>
          <w:szCs w:val="24"/>
        </w:rPr>
        <w:t xml:space="preserve"> (PLS), nilai </w:t>
      </w:r>
      <w:r w:rsidRPr="00176CCC">
        <w:rPr>
          <w:rFonts w:asciiTheme="majorBidi" w:hAnsiTheme="majorBidi" w:cstheme="majorBidi"/>
          <w:i/>
          <w:iCs/>
          <w:sz w:val="24"/>
          <w:szCs w:val="24"/>
        </w:rPr>
        <w:t>R-</w:t>
      </w:r>
      <w:proofErr w:type="spellStart"/>
      <w:r w:rsidRPr="00176CCC">
        <w:rPr>
          <w:rFonts w:asciiTheme="majorBidi" w:hAnsiTheme="majorBidi" w:cstheme="majorBidi"/>
          <w:i/>
          <w:iCs/>
          <w:sz w:val="24"/>
          <w:szCs w:val="24"/>
        </w:rPr>
        <w:t>Square</w:t>
      </w:r>
      <w:proofErr w:type="spellEnd"/>
      <w:r w:rsidRPr="00A07C45">
        <w:rPr>
          <w:rFonts w:asciiTheme="majorBidi" w:hAnsiTheme="majorBidi" w:cstheme="majorBidi"/>
          <w:sz w:val="24"/>
          <w:szCs w:val="24"/>
        </w:rPr>
        <w:t xml:space="preserve"> digunakan untuk mengukur sejauh mana variabel independen mampu menjelaskan variabel dependen. Berikut adalah hasil pengujian </w:t>
      </w:r>
      <w:r w:rsidRPr="00176CCC">
        <w:rPr>
          <w:rFonts w:asciiTheme="majorBidi" w:hAnsiTheme="majorBidi" w:cstheme="majorBidi"/>
          <w:i/>
          <w:iCs/>
          <w:sz w:val="24"/>
          <w:szCs w:val="24"/>
        </w:rPr>
        <w:t>R-</w:t>
      </w:r>
      <w:proofErr w:type="spellStart"/>
      <w:r w:rsidRPr="00176CCC">
        <w:rPr>
          <w:rFonts w:asciiTheme="majorBidi" w:hAnsiTheme="majorBidi" w:cstheme="majorBidi"/>
          <w:i/>
          <w:iCs/>
          <w:sz w:val="24"/>
          <w:szCs w:val="24"/>
        </w:rPr>
        <w:t>Square</w:t>
      </w:r>
      <w:proofErr w:type="spellEnd"/>
      <w:r w:rsidRPr="00A07C45">
        <w:rPr>
          <w:rFonts w:asciiTheme="majorBidi" w:hAnsiTheme="majorBidi" w:cstheme="majorBidi"/>
          <w:sz w:val="24"/>
          <w:szCs w:val="24"/>
        </w:rPr>
        <w:t xml:space="preserve"> berdasarkan analisis </w:t>
      </w:r>
      <w:proofErr w:type="spellStart"/>
      <w:r w:rsidRPr="00176CCC">
        <w:rPr>
          <w:rFonts w:asciiTheme="majorBidi" w:hAnsiTheme="majorBidi" w:cstheme="majorBidi"/>
          <w:i/>
          <w:iCs/>
          <w:sz w:val="24"/>
          <w:szCs w:val="24"/>
        </w:rPr>
        <w:t>SmartPLS</w:t>
      </w:r>
      <w:proofErr w:type="spellEnd"/>
      <w:r w:rsidRPr="00A07C45">
        <w:rPr>
          <w:rFonts w:asciiTheme="majorBidi" w:hAnsiTheme="majorBidi" w:cstheme="majorBidi"/>
          <w:sz w:val="24"/>
          <w:szCs w:val="24"/>
        </w:rPr>
        <w:t>.</w:t>
      </w:r>
    </w:p>
    <w:p w14:paraId="1B4CB4DF" w14:textId="77777777" w:rsidR="00EF50DC" w:rsidRPr="00A07C45" w:rsidRDefault="00EF50DC" w:rsidP="00651A50">
      <w:pPr>
        <w:spacing w:after="0" w:line="480" w:lineRule="auto"/>
        <w:ind w:firstLine="720"/>
        <w:jc w:val="both"/>
        <w:rPr>
          <w:rFonts w:asciiTheme="majorBidi" w:hAnsiTheme="majorBidi" w:cstheme="majorBidi"/>
          <w:sz w:val="24"/>
          <w:szCs w:val="24"/>
        </w:rPr>
      </w:pPr>
    </w:p>
    <w:p w14:paraId="6A920EEB" w14:textId="77777777" w:rsidR="00EF50DC" w:rsidRPr="00A07C45" w:rsidRDefault="00EF50DC" w:rsidP="00651A50">
      <w:pPr>
        <w:spacing w:after="0" w:line="480" w:lineRule="auto"/>
        <w:ind w:firstLine="720"/>
        <w:jc w:val="both"/>
        <w:rPr>
          <w:rFonts w:asciiTheme="majorBidi" w:hAnsiTheme="majorBidi" w:cstheme="majorBidi"/>
          <w:sz w:val="24"/>
          <w:szCs w:val="24"/>
        </w:rPr>
      </w:pPr>
    </w:p>
    <w:p w14:paraId="5DD2000D" w14:textId="77777777" w:rsidR="00EF50DC" w:rsidRPr="00A07C45" w:rsidRDefault="00EF50DC" w:rsidP="00651A50">
      <w:pPr>
        <w:spacing w:after="0" w:line="480" w:lineRule="auto"/>
        <w:ind w:firstLine="720"/>
        <w:jc w:val="both"/>
        <w:rPr>
          <w:rFonts w:asciiTheme="majorBidi" w:hAnsiTheme="majorBidi" w:cstheme="majorBidi"/>
          <w:sz w:val="24"/>
          <w:szCs w:val="24"/>
        </w:rPr>
      </w:pPr>
    </w:p>
    <w:p w14:paraId="3A6002BE" w14:textId="556C916B" w:rsidR="00B84325" w:rsidRPr="00A07C45" w:rsidRDefault="00B84325" w:rsidP="007522AC">
      <w:pPr>
        <w:pStyle w:val="Keterangan"/>
        <w:spacing w:after="0"/>
        <w:rPr>
          <w:rFonts w:asciiTheme="majorBidi" w:hAnsiTheme="majorBidi" w:cstheme="majorBidi"/>
          <w:color w:val="auto"/>
        </w:rPr>
      </w:pPr>
      <w:bookmarkStart w:id="81" w:name="_Toc202227879"/>
      <w:bookmarkEnd w:id="80"/>
      <w:r w:rsidRPr="00A07C45">
        <w:rPr>
          <w:rFonts w:asciiTheme="majorBidi" w:hAnsiTheme="majorBidi" w:cstheme="majorBidi"/>
          <w:b/>
          <w:bCs/>
          <w:i w:val="0"/>
          <w:iCs w:val="0"/>
          <w:color w:val="auto"/>
          <w:sz w:val="22"/>
          <w:szCs w:val="22"/>
        </w:rPr>
        <w:lastRenderedPageBreak/>
        <w:t xml:space="preserve">Tabel 4.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8</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color w:val="auto"/>
        </w:rPr>
        <w:t xml:space="preserve"> </w:t>
      </w:r>
      <w:r w:rsidRPr="00A07C45">
        <w:rPr>
          <w:rFonts w:asciiTheme="majorBidi" w:hAnsiTheme="majorBidi" w:cstheme="majorBidi"/>
          <w:b/>
          <w:bCs/>
          <w:i w:val="0"/>
          <w:iCs w:val="0"/>
          <w:color w:val="auto"/>
          <w:sz w:val="22"/>
          <w:szCs w:val="22"/>
        </w:rPr>
        <w:t xml:space="preserve">Hasil R </w:t>
      </w:r>
      <w:proofErr w:type="spellStart"/>
      <w:r w:rsidRPr="00A07C45">
        <w:rPr>
          <w:rFonts w:asciiTheme="majorBidi" w:hAnsiTheme="majorBidi" w:cstheme="majorBidi"/>
          <w:b/>
          <w:bCs/>
          <w:i w:val="0"/>
          <w:iCs w:val="0"/>
          <w:color w:val="auto"/>
          <w:sz w:val="22"/>
          <w:szCs w:val="22"/>
        </w:rPr>
        <w:t>Square</w:t>
      </w:r>
      <w:bookmarkEnd w:id="81"/>
      <w:proofErr w:type="spellEnd"/>
    </w:p>
    <w:tbl>
      <w:tblPr>
        <w:tblStyle w:val="KisiTabel"/>
        <w:tblW w:w="5000" w:type="pct"/>
        <w:tblLook w:val="04A0" w:firstRow="1" w:lastRow="0" w:firstColumn="1" w:lastColumn="0" w:noHBand="0" w:noVBand="1"/>
      </w:tblPr>
      <w:tblGrid>
        <w:gridCol w:w="2548"/>
        <w:gridCol w:w="2121"/>
        <w:gridCol w:w="3258"/>
      </w:tblGrid>
      <w:tr w:rsidR="005148C6" w:rsidRPr="00A07C45" w14:paraId="7628E05E" w14:textId="77777777" w:rsidTr="008324D0">
        <w:trPr>
          <w:trHeight w:val="302"/>
        </w:trPr>
        <w:tc>
          <w:tcPr>
            <w:tcW w:w="1607" w:type="pct"/>
          </w:tcPr>
          <w:p w14:paraId="1983AA6F" w14:textId="77777777" w:rsidR="004642E5" w:rsidRPr="00A07C45" w:rsidRDefault="004642E5" w:rsidP="008468F4">
            <w:pPr>
              <w:pStyle w:val="Keterangan"/>
              <w:spacing w:after="0" w:line="360" w:lineRule="auto"/>
              <w:jc w:val="center"/>
              <w:rPr>
                <w:rFonts w:asciiTheme="majorBidi" w:hAnsiTheme="majorBidi" w:cstheme="majorBidi"/>
                <w:b/>
                <w:bCs/>
                <w:i w:val="0"/>
                <w:iCs w:val="0"/>
                <w:color w:val="auto"/>
                <w:sz w:val="20"/>
                <w:szCs w:val="20"/>
              </w:rPr>
            </w:pPr>
          </w:p>
        </w:tc>
        <w:tc>
          <w:tcPr>
            <w:tcW w:w="1338" w:type="pct"/>
          </w:tcPr>
          <w:p w14:paraId="6B2E3193" w14:textId="7F21ED30" w:rsidR="004642E5" w:rsidRPr="00A07C45" w:rsidRDefault="004642E5" w:rsidP="008324D0">
            <w:pPr>
              <w:pStyle w:val="Keterangan"/>
              <w:spacing w:after="0" w:line="360" w:lineRule="auto"/>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R-</w:t>
            </w:r>
            <w:proofErr w:type="spellStart"/>
            <w:r w:rsidRPr="00A07C45">
              <w:rPr>
                <w:rFonts w:asciiTheme="majorBidi" w:hAnsiTheme="majorBidi" w:cstheme="majorBidi"/>
                <w:b/>
                <w:bCs/>
                <w:i w:val="0"/>
                <w:iCs w:val="0"/>
                <w:color w:val="auto"/>
                <w:sz w:val="20"/>
                <w:szCs w:val="20"/>
              </w:rPr>
              <w:t>square</w:t>
            </w:r>
            <w:proofErr w:type="spellEnd"/>
            <w:r w:rsidR="00651A50" w:rsidRPr="00A07C45">
              <w:rPr>
                <w:rFonts w:asciiTheme="majorBidi" w:hAnsiTheme="majorBidi" w:cstheme="majorBidi"/>
                <w:b/>
                <w:bCs/>
                <w:i w:val="0"/>
                <w:iCs w:val="0"/>
                <w:color w:val="auto"/>
                <w:sz w:val="20"/>
                <w:szCs w:val="20"/>
              </w:rPr>
              <w:t xml:space="preserve"> </w:t>
            </w:r>
          </w:p>
        </w:tc>
        <w:tc>
          <w:tcPr>
            <w:tcW w:w="2055" w:type="pct"/>
          </w:tcPr>
          <w:p w14:paraId="6630B8A8" w14:textId="5C4ADA23" w:rsidR="004642E5" w:rsidRPr="00A07C45" w:rsidRDefault="008324D0" w:rsidP="008324D0">
            <w:pPr>
              <w:pStyle w:val="Keterangan"/>
              <w:spacing w:after="0" w:line="360" w:lineRule="auto"/>
              <w:jc w:val="center"/>
              <w:rPr>
                <w:rFonts w:asciiTheme="majorBidi" w:hAnsiTheme="majorBidi" w:cstheme="majorBidi"/>
                <w:b/>
                <w:bCs/>
                <w:i w:val="0"/>
                <w:iCs w:val="0"/>
                <w:color w:val="auto"/>
                <w:sz w:val="20"/>
                <w:szCs w:val="20"/>
              </w:rPr>
            </w:pPr>
            <w:proofErr w:type="spellStart"/>
            <w:r>
              <w:rPr>
                <w:rFonts w:asciiTheme="majorBidi" w:hAnsiTheme="majorBidi" w:cstheme="majorBidi"/>
                <w:b/>
                <w:bCs/>
                <w:i w:val="0"/>
                <w:iCs w:val="0"/>
                <w:color w:val="auto"/>
                <w:sz w:val="20"/>
                <w:szCs w:val="20"/>
              </w:rPr>
              <w:t>Adjust</w:t>
            </w:r>
            <w:proofErr w:type="spellEnd"/>
            <w:r>
              <w:rPr>
                <w:rFonts w:asciiTheme="majorBidi" w:hAnsiTheme="majorBidi" w:cstheme="majorBidi"/>
                <w:b/>
                <w:bCs/>
                <w:i w:val="0"/>
                <w:iCs w:val="0"/>
                <w:color w:val="auto"/>
                <w:sz w:val="20"/>
                <w:szCs w:val="20"/>
              </w:rPr>
              <w:t xml:space="preserve"> </w:t>
            </w:r>
            <w:r w:rsidR="004642E5" w:rsidRPr="00A07C45">
              <w:rPr>
                <w:rFonts w:asciiTheme="majorBidi" w:hAnsiTheme="majorBidi" w:cstheme="majorBidi"/>
                <w:b/>
                <w:bCs/>
                <w:i w:val="0"/>
                <w:iCs w:val="0"/>
                <w:color w:val="auto"/>
                <w:sz w:val="20"/>
                <w:szCs w:val="20"/>
              </w:rPr>
              <w:t>R-</w:t>
            </w:r>
            <w:proofErr w:type="spellStart"/>
            <w:r w:rsidR="004642E5" w:rsidRPr="00A07C45">
              <w:rPr>
                <w:rFonts w:asciiTheme="majorBidi" w:hAnsiTheme="majorBidi" w:cstheme="majorBidi"/>
                <w:b/>
                <w:bCs/>
                <w:i w:val="0"/>
                <w:iCs w:val="0"/>
                <w:color w:val="auto"/>
                <w:sz w:val="20"/>
                <w:szCs w:val="20"/>
              </w:rPr>
              <w:t>square</w:t>
            </w:r>
            <w:proofErr w:type="spellEnd"/>
            <w:r w:rsidR="0063363A" w:rsidRPr="00A07C45">
              <w:rPr>
                <w:rFonts w:asciiTheme="majorBidi" w:hAnsiTheme="majorBidi" w:cstheme="majorBidi"/>
                <w:b/>
                <w:bCs/>
                <w:i w:val="0"/>
                <w:iCs w:val="0"/>
                <w:color w:val="auto"/>
                <w:sz w:val="20"/>
                <w:szCs w:val="20"/>
              </w:rPr>
              <w:t xml:space="preserve"> </w:t>
            </w:r>
          </w:p>
        </w:tc>
      </w:tr>
      <w:tr w:rsidR="008324D0" w:rsidRPr="00A07C45" w14:paraId="1DDBA2EC" w14:textId="77777777" w:rsidTr="008324D0">
        <w:tc>
          <w:tcPr>
            <w:tcW w:w="1607" w:type="pct"/>
          </w:tcPr>
          <w:p w14:paraId="1934601A" w14:textId="055AE74C" w:rsidR="008324D0" w:rsidRPr="00A07C45" w:rsidRDefault="008324D0" w:rsidP="008324D0">
            <w:pPr>
              <w:pStyle w:val="Keterangan"/>
              <w:spacing w:after="0" w:line="360" w:lineRule="auto"/>
              <w:jc w:val="center"/>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Kepatuhan WP</w:t>
            </w:r>
          </w:p>
        </w:tc>
        <w:tc>
          <w:tcPr>
            <w:tcW w:w="1338" w:type="pct"/>
          </w:tcPr>
          <w:p w14:paraId="095772EE" w14:textId="5D0E5938" w:rsidR="008324D0" w:rsidRPr="008324D0" w:rsidRDefault="008324D0" w:rsidP="008324D0">
            <w:pPr>
              <w:pStyle w:val="Keterangan"/>
              <w:spacing w:after="0" w:line="360" w:lineRule="auto"/>
              <w:jc w:val="center"/>
              <w:rPr>
                <w:rFonts w:asciiTheme="majorBidi" w:hAnsiTheme="majorBidi" w:cstheme="majorBidi"/>
                <w:i w:val="0"/>
                <w:iCs w:val="0"/>
                <w:color w:val="auto"/>
                <w:sz w:val="20"/>
                <w:szCs w:val="20"/>
              </w:rPr>
            </w:pPr>
            <w:r w:rsidRPr="008324D0">
              <w:rPr>
                <w:rFonts w:asciiTheme="majorBidi" w:hAnsiTheme="majorBidi" w:cstheme="majorBidi"/>
                <w:i w:val="0"/>
                <w:iCs w:val="0"/>
                <w:color w:val="auto"/>
                <w:sz w:val="20"/>
                <w:szCs w:val="20"/>
              </w:rPr>
              <w:t>0.500</w:t>
            </w:r>
          </w:p>
        </w:tc>
        <w:tc>
          <w:tcPr>
            <w:tcW w:w="2055" w:type="pct"/>
          </w:tcPr>
          <w:p w14:paraId="7AE0D1C0" w14:textId="28CD05A4" w:rsidR="008324D0" w:rsidRPr="008324D0" w:rsidRDefault="008324D0" w:rsidP="008324D0">
            <w:pPr>
              <w:pStyle w:val="Keterangan"/>
              <w:spacing w:after="0" w:line="360" w:lineRule="auto"/>
              <w:jc w:val="center"/>
              <w:rPr>
                <w:rFonts w:asciiTheme="majorBidi" w:hAnsiTheme="majorBidi" w:cstheme="majorBidi"/>
                <w:i w:val="0"/>
                <w:iCs w:val="0"/>
                <w:color w:val="auto"/>
                <w:sz w:val="20"/>
                <w:szCs w:val="20"/>
              </w:rPr>
            </w:pPr>
            <w:r w:rsidRPr="008324D0">
              <w:rPr>
                <w:rFonts w:asciiTheme="majorBidi" w:hAnsiTheme="majorBidi" w:cstheme="majorBidi"/>
                <w:i w:val="0"/>
                <w:iCs w:val="0"/>
                <w:color w:val="auto"/>
                <w:sz w:val="20"/>
                <w:szCs w:val="20"/>
              </w:rPr>
              <w:t>0.495</w:t>
            </w:r>
          </w:p>
        </w:tc>
      </w:tr>
      <w:tr w:rsidR="008324D0" w:rsidRPr="00A07C45" w14:paraId="3A15CE5F" w14:textId="77777777" w:rsidTr="008324D0">
        <w:tc>
          <w:tcPr>
            <w:tcW w:w="1607" w:type="pct"/>
          </w:tcPr>
          <w:p w14:paraId="2CBC71C6" w14:textId="4DEE7FBD" w:rsidR="008324D0" w:rsidRPr="00A07C45" w:rsidRDefault="008324D0" w:rsidP="008468F4">
            <w:pPr>
              <w:pStyle w:val="Keterangan"/>
              <w:spacing w:after="0" w:line="360" w:lineRule="auto"/>
              <w:jc w:val="center"/>
              <w:rPr>
                <w:rFonts w:asciiTheme="majorBidi" w:hAnsiTheme="majorBidi" w:cstheme="majorBidi"/>
                <w:i w:val="0"/>
                <w:iCs w:val="0"/>
                <w:color w:val="auto"/>
                <w:sz w:val="20"/>
                <w:szCs w:val="20"/>
              </w:rPr>
            </w:pPr>
            <w:r>
              <w:rPr>
                <w:rFonts w:asciiTheme="majorBidi" w:hAnsiTheme="majorBidi" w:cstheme="majorBidi"/>
                <w:i w:val="0"/>
                <w:iCs w:val="0"/>
                <w:color w:val="auto"/>
                <w:sz w:val="20"/>
                <w:szCs w:val="20"/>
              </w:rPr>
              <w:t>Nasionalisme Pengusaha</w:t>
            </w:r>
          </w:p>
        </w:tc>
        <w:tc>
          <w:tcPr>
            <w:tcW w:w="1338" w:type="pct"/>
          </w:tcPr>
          <w:p w14:paraId="5465868E" w14:textId="341A93E8" w:rsidR="008324D0" w:rsidRPr="00A07C45" w:rsidRDefault="008324D0" w:rsidP="008468F4">
            <w:pPr>
              <w:pStyle w:val="Keterangan"/>
              <w:spacing w:after="0" w:line="360" w:lineRule="auto"/>
              <w:jc w:val="center"/>
              <w:rPr>
                <w:rFonts w:asciiTheme="majorBidi" w:hAnsiTheme="majorBidi" w:cstheme="majorBidi"/>
                <w:i w:val="0"/>
                <w:iCs w:val="0"/>
                <w:color w:val="auto"/>
                <w:sz w:val="20"/>
                <w:szCs w:val="20"/>
              </w:rPr>
            </w:pPr>
            <w:r>
              <w:rPr>
                <w:rFonts w:asciiTheme="majorBidi" w:hAnsiTheme="majorBidi" w:cstheme="majorBidi"/>
                <w:i w:val="0"/>
                <w:iCs w:val="0"/>
                <w:color w:val="auto"/>
                <w:sz w:val="20"/>
                <w:szCs w:val="20"/>
              </w:rPr>
              <w:t>0.561</w:t>
            </w:r>
          </w:p>
        </w:tc>
        <w:tc>
          <w:tcPr>
            <w:tcW w:w="2055" w:type="pct"/>
          </w:tcPr>
          <w:p w14:paraId="55E7D651" w14:textId="0FE47B60" w:rsidR="008324D0" w:rsidRPr="00A07C45" w:rsidRDefault="008324D0" w:rsidP="008468F4">
            <w:pPr>
              <w:pStyle w:val="Keterangan"/>
              <w:spacing w:after="0" w:line="360" w:lineRule="auto"/>
              <w:jc w:val="center"/>
              <w:rPr>
                <w:rFonts w:asciiTheme="majorBidi" w:hAnsiTheme="majorBidi" w:cstheme="majorBidi"/>
                <w:i w:val="0"/>
                <w:iCs w:val="0"/>
                <w:color w:val="auto"/>
                <w:sz w:val="20"/>
                <w:szCs w:val="20"/>
              </w:rPr>
            </w:pPr>
            <w:r>
              <w:rPr>
                <w:rFonts w:asciiTheme="majorBidi" w:hAnsiTheme="majorBidi" w:cstheme="majorBidi"/>
                <w:i w:val="0"/>
                <w:iCs w:val="0"/>
                <w:color w:val="auto"/>
                <w:sz w:val="20"/>
                <w:szCs w:val="20"/>
              </w:rPr>
              <w:t>0.558</w:t>
            </w:r>
          </w:p>
        </w:tc>
      </w:tr>
    </w:tbl>
    <w:p w14:paraId="7D432EAA" w14:textId="1B4FE8A8" w:rsidR="00D77F03" w:rsidRDefault="00322B3E" w:rsidP="008468F4">
      <w:pPr>
        <w:spacing w:after="0" w:line="360" w:lineRule="auto"/>
        <w:jc w:val="both"/>
        <w:rPr>
          <w:rFonts w:asciiTheme="majorBidi" w:hAnsiTheme="majorBidi" w:cstheme="majorBidi"/>
          <w:i/>
          <w:iCs/>
          <w:sz w:val="20"/>
          <w:szCs w:val="20"/>
          <w:lang w:val="en-US"/>
        </w:rPr>
      </w:pPr>
      <w:proofErr w:type="spellStart"/>
      <w:r w:rsidRPr="00A07C45">
        <w:rPr>
          <w:rFonts w:asciiTheme="majorBidi" w:hAnsiTheme="majorBidi" w:cstheme="majorBidi"/>
          <w:i/>
          <w:iCs/>
          <w:sz w:val="20"/>
          <w:szCs w:val="20"/>
          <w:lang w:val="en-US"/>
        </w:rPr>
        <w:t>Sumber</w:t>
      </w:r>
      <w:proofErr w:type="spellEnd"/>
      <w:r w:rsidRPr="00A07C45">
        <w:rPr>
          <w:rFonts w:asciiTheme="majorBidi" w:hAnsiTheme="majorBidi" w:cstheme="majorBidi"/>
          <w:i/>
          <w:iCs/>
          <w:sz w:val="20"/>
          <w:szCs w:val="20"/>
          <w:lang w:val="en-US"/>
        </w:rPr>
        <w:t xml:space="preserve">: Data Hasil </w:t>
      </w:r>
      <w:proofErr w:type="spellStart"/>
      <w:r w:rsidRPr="00A07C45">
        <w:rPr>
          <w:rFonts w:asciiTheme="majorBidi" w:hAnsiTheme="majorBidi" w:cstheme="majorBidi"/>
          <w:i/>
          <w:iCs/>
          <w:sz w:val="20"/>
          <w:szCs w:val="20"/>
          <w:lang w:val="en-US"/>
        </w:rPr>
        <w:t>Penelitian</w:t>
      </w:r>
      <w:proofErr w:type="spellEnd"/>
      <w:r w:rsidRPr="00A07C45">
        <w:rPr>
          <w:rFonts w:asciiTheme="majorBidi" w:hAnsiTheme="majorBidi" w:cstheme="majorBidi"/>
          <w:i/>
          <w:iCs/>
          <w:sz w:val="20"/>
          <w:szCs w:val="20"/>
          <w:lang w:val="en-US"/>
        </w:rPr>
        <w:t xml:space="preserve"> Output </w:t>
      </w:r>
      <w:proofErr w:type="spellStart"/>
      <w:r w:rsidRPr="00A07C45">
        <w:rPr>
          <w:rFonts w:asciiTheme="majorBidi" w:hAnsiTheme="majorBidi" w:cstheme="majorBidi"/>
          <w:i/>
          <w:iCs/>
          <w:sz w:val="20"/>
          <w:szCs w:val="20"/>
          <w:lang w:val="en-US"/>
        </w:rPr>
        <w:t>SmartPLS</w:t>
      </w:r>
      <w:proofErr w:type="spellEnd"/>
      <w:r w:rsidRPr="00A07C45">
        <w:rPr>
          <w:rFonts w:asciiTheme="majorBidi" w:hAnsiTheme="majorBidi" w:cstheme="majorBidi"/>
          <w:i/>
          <w:iCs/>
          <w:sz w:val="20"/>
          <w:szCs w:val="20"/>
          <w:lang w:val="en-US"/>
        </w:rPr>
        <w:t>, 2025</w:t>
      </w:r>
    </w:p>
    <w:p w14:paraId="78AA7A09" w14:textId="5D715C69" w:rsidR="00E61CF8" w:rsidRPr="00E61CF8" w:rsidRDefault="008324D0" w:rsidP="00234DDF">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b/>
      </w:r>
      <w:proofErr w:type="spellStart"/>
      <w:r w:rsidR="00E61CF8" w:rsidRPr="00E61CF8">
        <w:rPr>
          <w:rFonts w:asciiTheme="majorBidi" w:hAnsiTheme="majorBidi" w:cstheme="majorBidi"/>
          <w:sz w:val="24"/>
          <w:szCs w:val="24"/>
          <w:lang w:val="en-US"/>
        </w:rPr>
        <w:t>Berdasarkan</w:t>
      </w:r>
      <w:proofErr w:type="spellEnd"/>
      <w:r w:rsidR="00E61CF8" w:rsidRPr="00E61CF8">
        <w:rPr>
          <w:rFonts w:asciiTheme="majorBidi" w:hAnsiTheme="majorBidi" w:cstheme="majorBidi"/>
          <w:sz w:val="24"/>
          <w:szCs w:val="24"/>
          <w:lang w:val="en-US"/>
        </w:rPr>
        <w:t xml:space="preserve"> Tabel 4.8, </w:t>
      </w:r>
      <w:proofErr w:type="spellStart"/>
      <w:r w:rsidR="00E61CF8" w:rsidRPr="00E61CF8">
        <w:rPr>
          <w:rFonts w:asciiTheme="majorBidi" w:hAnsiTheme="majorBidi" w:cstheme="majorBidi"/>
          <w:sz w:val="24"/>
          <w:szCs w:val="24"/>
          <w:lang w:val="en-US"/>
        </w:rPr>
        <w:t>nilai</w:t>
      </w:r>
      <w:proofErr w:type="spellEnd"/>
      <w:r w:rsidR="00E61CF8" w:rsidRPr="00E61CF8">
        <w:rPr>
          <w:rFonts w:asciiTheme="majorBidi" w:hAnsiTheme="majorBidi" w:cstheme="majorBidi"/>
          <w:sz w:val="24"/>
          <w:szCs w:val="24"/>
          <w:lang w:val="en-US"/>
        </w:rPr>
        <w:t xml:space="preserve"> </w:t>
      </w:r>
      <w:r w:rsidR="00E61CF8" w:rsidRPr="00176CCC">
        <w:rPr>
          <w:rFonts w:asciiTheme="majorBidi" w:hAnsiTheme="majorBidi" w:cstheme="majorBidi"/>
          <w:i/>
          <w:iCs/>
          <w:sz w:val="24"/>
          <w:szCs w:val="24"/>
          <w:lang w:val="en-US"/>
        </w:rPr>
        <w:t>R-square</w:t>
      </w:r>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untuk</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variabel</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Kepatuhan</w:t>
      </w:r>
      <w:proofErr w:type="spellEnd"/>
      <w:r w:rsidR="00E61CF8" w:rsidRPr="00E61CF8">
        <w:rPr>
          <w:rFonts w:asciiTheme="majorBidi" w:hAnsiTheme="majorBidi" w:cstheme="majorBidi"/>
          <w:sz w:val="24"/>
          <w:szCs w:val="24"/>
          <w:lang w:val="en-US"/>
        </w:rPr>
        <w:t xml:space="preserve"> Wajib Pajak </w:t>
      </w:r>
      <w:proofErr w:type="spellStart"/>
      <w:r w:rsidR="00E61CF8" w:rsidRPr="00E61CF8">
        <w:rPr>
          <w:rFonts w:asciiTheme="majorBidi" w:hAnsiTheme="majorBidi" w:cstheme="majorBidi"/>
          <w:sz w:val="24"/>
          <w:szCs w:val="24"/>
          <w:lang w:val="en-US"/>
        </w:rPr>
        <w:t>sebesar</w:t>
      </w:r>
      <w:proofErr w:type="spellEnd"/>
      <w:r w:rsidR="00E61CF8" w:rsidRPr="00E61CF8">
        <w:rPr>
          <w:rFonts w:asciiTheme="majorBidi" w:hAnsiTheme="majorBidi" w:cstheme="majorBidi"/>
          <w:sz w:val="24"/>
          <w:szCs w:val="24"/>
          <w:lang w:val="en-US"/>
        </w:rPr>
        <w:t xml:space="preserve"> 0,500, yang </w:t>
      </w:r>
      <w:proofErr w:type="spellStart"/>
      <w:r w:rsidR="00E61CF8" w:rsidRPr="00E61CF8">
        <w:rPr>
          <w:rFonts w:asciiTheme="majorBidi" w:hAnsiTheme="majorBidi" w:cstheme="majorBidi"/>
          <w:sz w:val="24"/>
          <w:szCs w:val="24"/>
          <w:lang w:val="en-US"/>
        </w:rPr>
        <w:t>berarti</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bahwa</w:t>
      </w:r>
      <w:proofErr w:type="spellEnd"/>
      <w:r w:rsidR="00E61CF8" w:rsidRPr="00E61CF8">
        <w:rPr>
          <w:rFonts w:asciiTheme="majorBidi" w:hAnsiTheme="majorBidi" w:cstheme="majorBidi"/>
          <w:sz w:val="24"/>
          <w:szCs w:val="24"/>
          <w:lang w:val="en-US"/>
        </w:rPr>
        <w:t xml:space="preserve"> 50% </w:t>
      </w:r>
      <w:proofErr w:type="spellStart"/>
      <w:r w:rsidR="00E61CF8" w:rsidRPr="00E61CF8">
        <w:rPr>
          <w:rFonts w:asciiTheme="majorBidi" w:hAnsiTheme="majorBidi" w:cstheme="majorBidi"/>
          <w:sz w:val="24"/>
          <w:szCs w:val="24"/>
          <w:lang w:val="en-US"/>
        </w:rPr>
        <w:t>variasi</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kepatuhan</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wajib</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pajak</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dapat</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dijelaskan</w:t>
      </w:r>
      <w:proofErr w:type="spellEnd"/>
      <w:r w:rsidR="00E61CF8" w:rsidRPr="00E61CF8">
        <w:rPr>
          <w:rFonts w:asciiTheme="majorBidi" w:hAnsiTheme="majorBidi" w:cstheme="majorBidi"/>
          <w:sz w:val="24"/>
          <w:szCs w:val="24"/>
          <w:lang w:val="en-US"/>
        </w:rPr>
        <w:t xml:space="preserve"> oleh </w:t>
      </w:r>
      <w:proofErr w:type="spellStart"/>
      <w:r w:rsidR="00E61CF8" w:rsidRPr="00E61CF8">
        <w:rPr>
          <w:rFonts w:asciiTheme="majorBidi" w:hAnsiTheme="majorBidi" w:cstheme="majorBidi"/>
          <w:sz w:val="24"/>
          <w:szCs w:val="24"/>
          <w:lang w:val="en-US"/>
        </w:rPr>
        <w:t>variabel-variabel</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independen</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dalam</w:t>
      </w:r>
      <w:proofErr w:type="spellEnd"/>
      <w:r w:rsidR="00E61CF8" w:rsidRPr="00E61CF8">
        <w:rPr>
          <w:rFonts w:asciiTheme="majorBidi" w:hAnsiTheme="majorBidi" w:cstheme="majorBidi"/>
          <w:sz w:val="24"/>
          <w:szCs w:val="24"/>
          <w:lang w:val="en-US"/>
        </w:rPr>
        <w:t xml:space="preserve"> model, </w:t>
      </w:r>
      <w:proofErr w:type="spellStart"/>
      <w:r w:rsidR="00E61CF8" w:rsidRPr="00E61CF8">
        <w:rPr>
          <w:rFonts w:asciiTheme="majorBidi" w:hAnsiTheme="majorBidi" w:cstheme="majorBidi"/>
          <w:sz w:val="24"/>
          <w:szCs w:val="24"/>
          <w:lang w:val="en-US"/>
        </w:rPr>
        <w:t>yaitu</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Insentif</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PPh</w:t>
      </w:r>
      <w:proofErr w:type="spellEnd"/>
      <w:r w:rsidR="00E61CF8" w:rsidRPr="00E61CF8">
        <w:rPr>
          <w:rFonts w:asciiTheme="majorBidi" w:hAnsiTheme="majorBidi" w:cstheme="majorBidi"/>
          <w:sz w:val="24"/>
          <w:szCs w:val="24"/>
          <w:lang w:val="en-US"/>
        </w:rPr>
        <w:t xml:space="preserve"> UMKM dan </w:t>
      </w:r>
      <w:proofErr w:type="spellStart"/>
      <w:r w:rsidR="00E61CF8" w:rsidRPr="00E61CF8">
        <w:rPr>
          <w:rFonts w:asciiTheme="majorBidi" w:hAnsiTheme="majorBidi" w:cstheme="majorBidi"/>
          <w:sz w:val="24"/>
          <w:szCs w:val="24"/>
          <w:lang w:val="en-US"/>
        </w:rPr>
        <w:t>Nasionalisme</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Pengusaha</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sedangkan</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sisanya</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sebesar</w:t>
      </w:r>
      <w:proofErr w:type="spellEnd"/>
      <w:r w:rsidR="00E61CF8" w:rsidRPr="00E61CF8">
        <w:rPr>
          <w:rFonts w:asciiTheme="majorBidi" w:hAnsiTheme="majorBidi" w:cstheme="majorBidi"/>
          <w:sz w:val="24"/>
          <w:szCs w:val="24"/>
          <w:lang w:val="en-US"/>
        </w:rPr>
        <w:t xml:space="preserve"> 50% </w:t>
      </w:r>
      <w:proofErr w:type="spellStart"/>
      <w:r w:rsidR="00E61CF8" w:rsidRPr="00E61CF8">
        <w:rPr>
          <w:rFonts w:asciiTheme="majorBidi" w:hAnsiTheme="majorBidi" w:cstheme="majorBidi"/>
          <w:sz w:val="24"/>
          <w:szCs w:val="24"/>
          <w:lang w:val="en-US"/>
        </w:rPr>
        <w:t>dijelaskan</w:t>
      </w:r>
      <w:proofErr w:type="spellEnd"/>
      <w:r w:rsidR="00E61CF8" w:rsidRPr="00E61CF8">
        <w:rPr>
          <w:rFonts w:asciiTheme="majorBidi" w:hAnsiTheme="majorBidi" w:cstheme="majorBidi"/>
          <w:sz w:val="24"/>
          <w:szCs w:val="24"/>
          <w:lang w:val="en-US"/>
        </w:rPr>
        <w:t xml:space="preserve"> oleh </w:t>
      </w:r>
      <w:proofErr w:type="spellStart"/>
      <w:r w:rsidR="00E61CF8" w:rsidRPr="00E61CF8">
        <w:rPr>
          <w:rFonts w:asciiTheme="majorBidi" w:hAnsiTheme="majorBidi" w:cstheme="majorBidi"/>
          <w:sz w:val="24"/>
          <w:szCs w:val="24"/>
          <w:lang w:val="en-US"/>
        </w:rPr>
        <w:t>faktor</w:t>
      </w:r>
      <w:proofErr w:type="spellEnd"/>
      <w:r w:rsidR="00E61CF8" w:rsidRPr="00E61CF8">
        <w:rPr>
          <w:rFonts w:asciiTheme="majorBidi" w:hAnsiTheme="majorBidi" w:cstheme="majorBidi"/>
          <w:sz w:val="24"/>
          <w:szCs w:val="24"/>
          <w:lang w:val="en-US"/>
        </w:rPr>
        <w:t xml:space="preserve"> lain di </w:t>
      </w:r>
      <w:proofErr w:type="spellStart"/>
      <w:r w:rsidR="00E61CF8" w:rsidRPr="00E61CF8">
        <w:rPr>
          <w:rFonts w:asciiTheme="majorBidi" w:hAnsiTheme="majorBidi" w:cstheme="majorBidi"/>
          <w:sz w:val="24"/>
          <w:szCs w:val="24"/>
          <w:lang w:val="en-US"/>
        </w:rPr>
        <w:t>luar</w:t>
      </w:r>
      <w:proofErr w:type="spellEnd"/>
      <w:r w:rsidR="00E61CF8" w:rsidRPr="00E61CF8">
        <w:rPr>
          <w:rFonts w:asciiTheme="majorBidi" w:hAnsiTheme="majorBidi" w:cstheme="majorBidi"/>
          <w:sz w:val="24"/>
          <w:szCs w:val="24"/>
          <w:lang w:val="en-US"/>
        </w:rPr>
        <w:t xml:space="preserve"> model </w:t>
      </w:r>
      <w:proofErr w:type="spellStart"/>
      <w:r w:rsidR="00E61CF8" w:rsidRPr="00E61CF8">
        <w:rPr>
          <w:rFonts w:asciiTheme="majorBidi" w:hAnsiTheme="majorBidi" w:cstheme="majorBidi"/>
          <w:sz w:val="24"/>
          <w:szCs w:val="24"/>
          <w:lang w:val="en-US"/>
        </w:rPr>
        <w:t>penelitian</w:t>
      </w:r>
      <w:proofErr w:type="spellEnd"/>
      <w:r w:rsidR="00E61CF8" w:rsidRPr="00E61CF8">
        <w:rPr>
          <w:rFonts w:asciiTheme="majorBidi" w:hAnsiTheme="majorBidi" w:cstheme="majorBidi"/>
          <w:sz w:val="24"/>
          <w:szCs w:val="24"/>
          <w:lang w:val="en-US"/>
        </w:rPr>
        <w:t xml:space="preserve"> </w:t>
      </w:r>
      <w:proofErr w:type="spellStart"/>
      <w:r w:rsidR="00E61CF8" w:rsidRPr="00E61CF8">
        <w:rPr>
          <w:rFonts w:asciiTheme="majorBidi" w:hAnsiTheme="majorBidi" w:cstheme="majorBidi"/>
          <w:sz w:val="24"/>
          <w:szCs w:val="24"/>
          <w:lang w:val="en-US"/>
        </w:rPr>
        <w:t>ini</w:t>
      </w:r>
      <w:proofErr w:type="spellEnd"/>
      <w:r w:rsidR="00E61CF8" w:rsidRPr="00E61CF8">
        <w:rPr>
          <w:rFonts w:asciiTheme="majorBidi" w:hAnsiTheme="majorBidi" w:cstheme="majorBidi"/>
          <w:sz w:val="24"/>
          <w:szCs w:val="24"/>
          <w:lang w:val="en-US"/>
        </w:rPr>
        <w:t>.</w:t>
      </w:r>
    </w:p>
    <w:p w14:paraId="3F189239" w14:textId="77777777" w:rsidR="00E61CF8" w:rsidRPr="00E61CF8" w:rsidRDefault="00E61CF8" w:rsidP="00234DDF">
      <w:pPr>
        <w:spacing w:after="0" w:line="480" w:lineRule="auto"/>
        <w:ind w:firstLine="720"/>
        <w:jc w:val="both"/>
        <w:rPr>
          <w:rFonts w:asciiTheme="majorBidi" w:hAnsiTheme="majorBidi" w:cstheme="majorBidi"/>
          <w:sz w:val="24"/>
          <w:szCs w:val="24"/>
          <w:lang w:val="en-US"/>
        </w:rPr>
      </w:pPr>
      <w:proofErr w:type="spellStart"/>
      <w:r w:rsidRPr="00E61CF8">
        <w:rPr>
          <w:rFonts w:asciiTheme="majorBidi" w:hAnsiTheme="majorBidi" w:cstheme="majorBidi"/>
          <w:sz w:val="24"/>
          <w:szCs w:val="24"/>
          <w:lang w:val="en-US"/>
        </w:rPr>
        <w:t>Sementara</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itu</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nilai</w:t>
      </w:r>
      <w:proofErr w:type="spellEnd"/>
      <w:r w:rsidRPr="00E61CF8">
        <w:rPr>
          <w:rFonts w:asciiTheme="majorBidi" w:hAnsiTheme="majorBidi" w:cstheme="majorBidi"/>
          <w:sz w:val="24"/>
          <w:szCs w:val="24"/>
          <w:lang w:val="en-US"/>
        </w:rPr>
        <w:t xml:space="preserve"> </w:t>
      </w:r>
      <w:r w:rsidRPr="00176CCC">
        <w:rPr>
          <w:rFonts w:asciiTheme="majorBidi" w:hAnsiTheme="majorBidi" w:cstheme="majorBidi"/>
          <w:i/>
          <w:iCs/>
          <w:sz w:val="24"/>
          <w:szCs w:val="24"/>
          <w:lang w:val="en-US"/>
        </w:rPr>
        <w:t>R-square</w:t>
      </w:r>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untuk</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variabel</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Nasionalisme</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Pengusaha</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sebesar</w:t>
      </w:r>
      <w:proofErr w:type="spellEnd"/>
      <w:r w:rsidRPr="00E61CF8">
        <w:rPr>
          <w:rFonts w:asciiTheme="majorBidi" w:hAnsiTheme="majorBidi" w:cstheme="majorBidi"/>
          <w:sz w:val="24"/>
          <w:szCs w:val="24"/>
          <w:lang w:val="en-US"/>
        </w:rPr>
        <w:t xml:space="preserve"> 0,561, yang </w:t>
      </w:r>
      <w:proofErr w:type="spellStart"/>
      <w:r w:rsidRPr="00E61CF8">
        <w:rPr>
          <w:rFonts w:asciiTheme="majorBidi" w:hAnsiTheme="majorBidi" w:cstheme="majorBidi"/>
          <w:sz w:val="24"/>
          <w:szCs w:val="24"/>
          <w:lang w:val="en-US"/>
        </w:rPr>
        <w:t>menunjukkan</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bahwa</w:t>
      </w:r>
      <w:proofErr w:type="spellEnd"/>
      <w:r w:rsidRPr="00E61CF8">
        <w:rPr>
          <w:rFonts w:asciiTheme="majorBidi" w:hAnsiTheme="majorBidi" w:cstheme="majorBidi"/>
          <w:sz w:val="24"/>
          <w:szCs w:val="24"/>
          <w:lang w:val="en-US"/>
        </w:rPr>
        <w:t xml:space="preserve"> 56,1% </w:t>
      </w:r>
      <w:proofErr w:type="spellStart"/>
      <w:r w:rsidRPr="00E61CF8">
        <w:rPr>
          <w:rFonts w:asciiTheme="majorBidi" w:hAnsiTheme="majorBidi" w:cstheme="majorBidi"/>
          <w:sz w:val="24"/>
          <w:szCs w:val="24"/>
          <w:lang w:val="en-US"/>
        </w:rPr>
        <w:t>variasi</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nasionalisme</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pengusaha</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dapat</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dijelaskan</w:t>
      </w:r>
      <w:proofErr w:type="spellEnd"/>
      <w:r w:rsidRPr="00E61CF8">
        <w:rPr>
          <w:rFonts w:asciiTheme="majorBidi" w:hAnsiTheme="majorBidi" w:cstheme="majorBidi"/>
          <w:sz w:val="24"/>
          <w:szCs w:val="24"/>
          <w:lang w:val="en-US"/>
        </w:rPr>
        <w:t xml:space="preserve"> oleh </w:t>
      </w:r>
      <w:proofErr w:type="spellStart"/>
      <w:r w:rsidRPr="00E61CF8">
        <w:rPr>
          <w:rFonts w:asciiTheme="majorBidi" w:hAnsiTheme="majorBidi" w:cstheme="majorBidi"/>
          <w:sz w:val="24"/>
          <w:szCs w:val="24"/>
          <w:lang w:val="en-US"/>
        </w:rPr>
        <w:t>Insentif</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PPh</w:t>
      </w:r>
      <w:proofErr w:type="spellEnd"/>
      <w:r w:rsidRPr="00E61CF8">
        <w:rPr>
          <w:rFonts w:asciiTheme="majorBidi" w:hAnsiTheme="majorBidi" w:cstheme="majorBidi"/>
          <w:sz w:val="24"/>
          <w:szCs w:val="24"/>
          <w:lang w:val="en-US"/>
        </w:rPr>
        <w:t xml:space="preserve"> UMKM, dan </w:t>
      </w:r>
      <w:proofErr w:type="spellStart"/>
      <w:r w:rsidRPr="00E61CF8">
        <w:rPr>
          <w:rFonts w:asciiTheme="majorBidi" w:hAnsiTheme="majorBidi" w:cstheme="majorBidi"/>
          <w:sz w:val="24"/>
          <w:szCs w:val="24"/>
          <w:lang w:val="en-US"/>
        </w:rPr>
        <w:t>sisanya</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sebesar</w:t>
      </w:r>
      <w:proofErr w:type="spellEnd"/>
      <w:r w:rsidRPr="00E61CF8">
        <w:rPr>
          <w:rFonts w:asciiTheme="majorBidi" w:hAnsiTheme="majorBidi" w:cstheme="majorBidi"/>
          <w:sz w:val="24"/>
          <w:szCs w:val="24"/>
          <w:lang w:val="en-US"/>
        </w:rPr>
        <w:t xml:space="preserve"> 43,9% </w:t>
      </w:r>
      <w:proofErr w:type="spellStart"/>
      <w:r w:rsidRPr="00E61CF8">
        <w:rPr>
          <w:rFonts w:asciiTheme="majorBidi" w:hAnsiTheme="majorBidi" w:cstheme="majorBidi"/>
          <w:sz w:val="24"/>
          <w:szCs w:val="24"/>
          <w:lang w:val="en-US"/>
        </w:rPr>
        <w:t>dipengaruhi</w:t>
      </w:r>
      <w:proofErr w:type="spellEnd"/>
      <w:r w:rsidRPr="00E61CF8">
        <w:rPr>
          <w:rFonts w:asciiTheme="majorBidi" w:hAnsiTheme="majorBidi" w:cstheme="majorBidi"/>
          <w:sz w:val="24"/>
          <w:szCs w:val="24"/>
          <w:lang w:val="en-US"/>
        </w:rPr>
        <w:t xml:space="preserve"> oleh </w:t>
      </w:r>
      <w:proofErr w:type="spellStart"/>
      <w:r w:rsidRPr="00E61CF8">
        <w:rPr>
          <w:rFonts w:asciiTheme="majorBidi" w:hAnsiTheme="majorBidi" w:cstheme="majorBidi"/>
          <w:sz w:val="24"/>
          <w:szCs w:val="24"/>
          <w:lang w:val="en-US"/>
        </w:rPr>
        <w:t>variabel</w:t>
      </w:r>
      <w:proofErr w:type="spellEnd"/>
      <w:r w:rsidRPr="00E61CF8">
        <w:rPr>
          <w:rFonts w:asciiTheme="majorBidi" w:hAnsiTheme="majorBidi" w:cstheme="majorBidi"/>
          <w:sz w:val="24"/>
          <w:szCs w:val="24"/>
          <w:lang w:val="en-US"/>
        </w:rPr>
        <w:t xml:space="preserve"> lain yang </w:t>
      </w:r>
      <w:proofErr w:type="spellStart"/>
      <w:r w:rsidRPr="00E61CF8">
        <w:rPr>
          <w:rFonts w:asciiTheme="majorBidi" w:hAnsiTheme="majorBidi" w:cstheme="majorBidi"/>
          <w:sz w:val="24"/>
          <w:szCs w:val="24"/>
          <w:lang w:val="en-US"/>
        </w:rPr>
        <w:t>tidak</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dimasukkan</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dalam</w:t>
      </w:r>
      <w:proofErr w:type="spellEnd"/>
      <w:r w:rsidRPr="00E61CF8">
        <w:rPr>
          <w:rFonts w:asciiTheme="majorBidi" w:hAnsiTheme="majorBidi" w:cstheme="majorBidi"/>
          <w:sz w:val="24"/>
          <w:szCs w:val="24"/>
          <w:lang w:val="en-US"/>
        </w:rPr>
        <w:t xml:space="preserve"> model </w:t>
      </w:r>
      <w:proofErr w:type="spellStart"/>
      <w:r w:rsidRPr="00E61CF8">
        <w:rPr>
          <w:rFonts w:asciiTheme="majorBidi" w:hAnsiTheme="majorBidi" w:cstheme="majorBidi"/>
          <w:sz w:val="24"/>
          <w:szCs w:val="24"/>
          <w:lang w:val="en-US"/>
        </w:rPr>
        <w:t>ini</w:t>
      </w:r>
      <w:proofErr w:type="spellEnd"/>
      <w:r w:rsidRPr="00E61CF8">
        <w:rPr>
          <w:rFonts w:asciiTheme="majorBidi" w:hAnsiTheme="majorBidi" w:cstheme="majorBidi"/>
          <w:sz w:val="24"/>
          <w:szCs w:val="24"/>
          <w:lang w:val="en-US"/>
        </w:rPr>
        <w:t>.</w:t>
      </w:r>
    </w:p>
    <w:p w14:paraId="4F21144F" w14:textId="3866DE77" w:rsidR="008324D0" w:rsidRPr="008324D0" w:rsidRDefault="00E61CF8" w:rsidP="00234DDF">
      <w:pPr>
        <w:spacing w:after="0" w:line="480" w:lineRule="auto"/>
        <w:ind w:firstLine="709"/>
        <w:jc w:val="both"/>
        <w:rPr>
          <w:rFonts w:asciiTheme="majorBidi" w:hAnsiTheme="majorBidi" w:cstheme="majorBidi"/>
          <w:sz w:val="24"/>
          <w:szCs w:val="24"/>
          <w:lang w:val="en-US"/>
        </w:rPr>
      </w:pPr>
      <w:r w:rsidRPr="00E61CF8">
        <w:rPr>
          <w:rFonts w:asciiTheme="majorBidi" w:hAnsiTheme="majorBidi" w:cstheme="majorBidi"/>
          <w:sz w:val="24"/>
          <w:szCs w:val="24"/>
          <w:lang w:val="en-US"/>
        </w:rPr>
        <w:t xml:space="preserve">Nilai </w:t>
      </w:r>
      <w:r w:rsidRPr="00176CCC">
        <w:rPr>
          <w:rFonts w:asciiTheme="majorBidi" w:hAnsiTheme="majorBidi" w:cstheme="majorBidi"/>
          <w:i/>
          <w:iCs/>
          <w:sz w:val="24"/>
          <w:szCs w:val="24"/>
          <w:lang w:val="en-US"/>
        </w:rPr>
        <w:t>Adjusted R-square</w:t>
      </w:r>
      <w:r w:rsidRPr="00E61CF8">
        <w:rPr>
          <w:rFonts w:asciiTheme="majorBidi" w:hAnsiTheme="majorBidi" w:cstheme="majorBidi"/>
          <w:sz w:val="24"/>
          <w:szCs w:val="24"/>
          <w:lang w:val="en-US"/>
        </w:rPr>
        <w:t xml:space="preserve"> yang </w:t>
      </w:r>
      <w:proofErr w:type="spellStart"/>
      <w:r w:rsidRPr="00E61CF8">
        <w:rPr>
          <w:rFonts w:asciiTheme="majorBidi" w:hAnsiTheme="majorBidi" w:cstheme="majorBidi"/>
          <w:sz w:val="24"/>
          <w:szCs w:val="24"/>
          <w:lang w:val="en-US"/>
        </w:rPr>
        <w:t>mendekati</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nilai</w:t>
      </w:r>
      <w:proofErr w:type="spellEnd"/>
      <w:r w:rsidRPr="00E61CF8">
        <w:rPr>
          <w:rFonts w:asciiTheme="majorBidi" w:hAnsiTheme="majorBidi" w:cstheme="majorBidi"/>
          <w:sz w:val="24"/>
          <w:szCs w:val="24"/>
          <w:lang w:val="en-US"/>
        </w:rPr>
        <w:t xml:space="preserve"> </w:t>
      </w:r>
      <w:r w:rsidRPr="00176CCC">
        <w:rPr>
          <w:rFonts w:asciiTheme="majorBidi" w:hAnsiTheme="majorBidi" w:cstheme="majorBidi"/>
          <w:i/>
          <w:iCs/>
          <w:sz w:val="24"/>
          <w:szCs w:val="24"/>
          <w:lang w:val="en-US"/>
        </w:rPr>
        <w:t>R-square</w:t>
      </w:r>
      <w:r w:rsidRPr="00E61CF8">
        <w:rPr>
          <w:rFonts w:asciiTheme="majorBidi" w:hAnsiTheme="majorBidi" w:cstheme="majorBidi"/>
          <w:sz w:val="24"/>
          <w:szCs w:val="24"/>
          <w:lang w:val="en-US"/>
        </w:rPr>
        <w:t xml:space="preserve"> pada </w:t>
      </w:r>
      <w:proofErr w:type="spellStart"/>
      <w:r w:rsidRPr="00E61CF8">
        <w:rPr>
          <w:rFonts w:asciiTheme="majorBidi" w:hAnsiTheme="majorBidi" w:cstheme="majorBidi"/>
          <w:sz w:val="24"/>
          <w:szCs w:val="24"/>
          <w:lang w:val="en-US"/>
        </w:rPr>
        <w:t>kedua</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variabel</w:t>
      </w:r>
      <w:proofErr w:type="spellEnd"/>
      <w:r w:rsidRPr="00E61CF8">
        <w:rPr>
          <w:rFonts w:asciiTheme="majorBidi" w:hAnsiTheme="majorBidi" w:cstheme="majorBidi"/>
          <w:sz w:val="24"/>
          <w:szCs w:val="24"/>
          <w:lang w:val="en-US"/>
        </w:rPr>
        <w:t xml:space="preserve"> juga </w:t>
      </w:r>
      <w:proofErr w:type="spellStart"/>
      <w:r w:rsidRPr="00E61CF8">
        <w:rPr>
          <w:rFonts w:asciiTheme="majorBidi" w:hAnsiTheme="majorBidi" w:cstheme="majorBidi"/>
          <w:sz w:val="24"/>
          <w:szCs w:val="24"/>
          <w:lang w:val="en-US"/>
        </w:rPr>
        <w:t>menandakan</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bahwa</w:t>
      </w:r>
      <w:proofErr w:type="spellEnd"/>
      <w:r w:rsidRPr="00E61CF8">
        <w:rPr>
          <w:rFonts w:asciiTheme="majorBidi" w:hAnsiTheme="majorBidi" w:cstheme="majorBidi"/>
          <w:sz w:val="24"/>
          <w:szCs w:val="24"/>
          <w:lang w:val="en-US"/>
        </w:rPr>
        <w:t xml:space="preserve"> model </w:t>
      </w:r>
      <w:proofErr w:type="spellStart"/>
      <w:r w:rsidRPr="00E61CF8">
        <w:rPr>
          <w:rFonts w:asciiTheme="majorBidi" w:hAnsiTheme="majorBidi" w:cstheme="majorBidi"/>
          <w:sz w:val="24"/>
          <w:szCs w:val="24"/>
          <w:lang w:val="en-US"/>
        </w:rPr>
        <w:t>ini</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cukup</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baik</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dalam</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menjelaskan</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hubungan</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antarvariabel</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serta</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tidak</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mengalami</w:t>
      </w:r>
      <w:proofErr w:type="spellEnd"/>
      <w:r w:rsidRPr="00E61CF8">
        <w:rPr>
          <w:rFonts w:asciiTheme="majorBidi" w:hAnsiTheme="majorBidi" w:cstheme="majorBidi"/>
          <w:sz w:val="24"/>
          <w:szCs w:val="24"/>
          <w:lang w:val="en-US"/>
        </w:rPr>
        <w:t xml:space="preserve"> overfitting </w:t>
      </w:r>
      <w:proofErr w:type="spellStart"/>
      <w:r w:rsidRPr="00E61CF8">
        <w:rPr>
          <w:rFonts w:asciiTheme="majorBidi" w:hAnsiTheme="majorBidi" w:cstheme="majorBidi"/>
          <w:sz w:val="24"/>
          <w:szCs w:val="24"/>
          <w:lang w:val="en-US"/>
        </w:rPr>
        <w:t>meskipun</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jumlah</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variabel</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tidak</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terlalu</w:t>
      </w:r>
      <w:proofErr w:type="spellEnd"/>
      <w:r w:rsidRPr="00E61CF8">
        <w:rPr>
          <w:rFonts w:asciiTheme="majorBidi" w:hAnsiTheme="majorBidi" w:cstheme="majorBidi"/>
          <w:sz w:val="24"/>
          <w:szCs w:val="24"/>
          <w:lang w:val="en-US"/>
        </w:rPr>
        <w:t xml:space="preserve"> </w:t>
      </w:r>
      <w:proofErr w:type="spellStart"/>
      <w:r w:rsidRPr="00E61CF8">
        <w:rPr>
          <w:rFonts w:asciiTheme="majorBidi" w:hAnsiTheme="majorBidi" w:cstheme="majorBidi"/>
          <w:sz w:val="24"/>
          <w:szCs w:val="24"/>
          <w:lang w:val="en-US"/>
        </w:rPr>
        <w:t>banyak</w:t>
      </w:r>
      <w:proofErr w:type="spellEnd"/>
      <w:r w:rsidRPr="00E61CF8">
        <w:rPr>
          <w:rFonts w:asciiTheme="majorBidi" w:hAnsiTheme="majorBidi" w:cstheme="majorBidi"/>
          <w:sz w:val="24"/>
          <w:szCs w:val="24"/>
          <w:lang w:val="en-US"/>
        </w:rPr>
        <w:t>.</w:t>
      </w:r>
    </w:p>
    <w:p w14:paraId="6A0A2F89" w14:textId="77777777" w:rsidR="00906690" w:rsidRPr="00176CCC" w:rsidRDefault="004642E5" w:rsidP="00E57615">
      <w:pPr>
        <w:pStyle w:val="Keterangan"/>
        <w:numPr>
          <w:ilvl w:val="0"/>
          <w:numId w:val="9"/>
        </w:numPr>
        <w:spacing w:after="0" w:line="480" w:lineRule="auto"/>
        <w:ind w:left="993" w:hanging="284"/>
        <w:jc w:val="both"/>
        <w:rPr>
          <w:rFonts w:asciiTheme="majorBidi" w:hAnsiTheme="majorBidi" w:cstheme="majorBidi"/>
          <w:color w:val="auto"/>
          <w:sz w:val="24"/>
          <w:szCs w:val="24"/>
        </w:rPr>
      </w:pPr>
      <w:r w:rsidRPr="00176CCC">
        <w:rPr>
          <w:rFonts w:asciiTheme="majorBidi" w:hAnsiTheme="majorBidi" w:cstheme="majorBidi"/>
          <w:color w:val="auto"/>
          <w:sz w:val="24"/>
          <w:szCs w:val="24"/>
        </w:rPr>
        <w:t xml:space="preserve">F </w:t>
      </w:r>
      <w:proofErr w:type="spellStart"/>
      <w:r w:rsidRPr="00176CCC">
        <w:rPr>
          <w:rFonts w:asciiTheme="majorBidi" w:hAnsiTheme="majorBidi" w:cstheme="majorBidi"/>
          <w:color w:val="auto"/>
          <w:sz w:val="24"/>
          <w:szCs w:val="24"/>
        </w:rPr>
        <w:t>Square</w:t>
      </w:r>
      <w:proofErr w:type="spellEnd"/>
    </w:p>
    <w:p w14:paraId="2DC111F6" w14:textId="0CCADB76" w:rsidR="00D53FF5" w:rsidRDefault="00906690" w:rsidP="00CC3BD3">
      <w:pPr>
        <w:pStyle w:val="Keterangan"/>
        <w:spacing w:after="0" w:line="480" w:lineRule="auto"/>
        <w:ind w:firstLine="709"/>
        <w:jc w:val="both"/>
        <w:rPr>
          <w:rFonts w:asciiTheme="majorBidi" w:eastAsia="Times New Roman" w:hAnsiTheme="majorBidi" w:cstheme="majorBidi"/>
          <w:i w:val="0"/>
          <w:iCs w:val="0"/>
          <w:color w:val="auto"/>
          <w:kern w:val="0"/>
          <w:sz w:val="24"/>
          <w:szCs w:val="24"/>
          <w:lang w:eastAsia="id-ID"/>
          <w14:ligatures w14:val="none"/>
        </w:rPr>
      </w:pPr>
      <w:r w:rsidRPr="00A07C45">
        <w:rPr>
          <w:rFonts w:asciiTheme="majorBidi" w:eastAsia="Times New Roman" w:hAnsiTheme="majorBidi" w:cstheme="majorBidi"/>
          <w:i w:val="0"/>
          <w:iCs w:val="0"/>
          <w:color w:val="auto"/>
          <w:kern w:val="0"/>
          <w:sz w:val="24"/>
          <w:szCs w:val="24"/>
          <w:lang w:eastAsia="id-ID"/>
          <w14:ligatures w14:val="none"/>
        </w:rPr>
        <w:t xml:space="preserve">Dalam mengestimasi model struktural menggunakan </w:t>
      </w:r>
      <w:proofErr w:type="spellStart"/>
      <w:r w:rsidRPr="00176CCC">
        <w:rPr>
          <w:rFonts w:asciiTheme="majorBidi" w:eastAsia="Times New Roman" w:hAnsiTheme="majorBidi" w:cstheme="majorBidi"/>
          <w:color w:val="auto"/>
          <w:kern w:val="0"/>
          <w:sz w:val="24"/>
          <w:szCs w:val="24"/>
          <w:lang w:eastAsia="id-ID"/>
          <w14:ligatures w14:val="none"/>
        </w:rPr>
        <w:t>SmartPLS</w:t>
      </w:r>
      <w:proofErr w:type="spellEnd"/>
      <w:r w:rsidRPr="00A07C45">
        <w:rPr>
          <w:rFonts w:asciiTheme="majorBidi" w:eastAsia="Times New Roman" w:hAnsiTheme="majorBidi" w:cstheme="majorBidi"/>
          <w:i w:val="0"/>
          <w:iCs w:val="0"/>
          <w:color w:val="auto"/>
          <w:kern w:val="0"/>
          <w:sz w:val="24"/>
          <w:szCs w:val="24"/>
          <w:lang w:eastAsia="id-ID"/>
          <w14:ligatures w14:val="none"/>
        </w:rPr>
        <w:t xml:space="preserve">, nilai </w:t>
      </w:r>
      <w:r w:rsidRPr="00176CCC">
        <w:rPr>
          <w:rFonts w:asciiTheme="majorBidi" w:eastAsia="Times New Roman" w:hAnsiTheme="majorBidi" w:cstheme="majorBidi"/>
          <w:color w:val="auto"/>
          <w:kern w:val="0"/>
          <w:sz w:val="24"/>
          <w:szCs w:val="24"/>
          <w:lang w:eastAsia="id-ID"/>
          <w14:ligatures w14:val="none"/>
        </w:rPr>
        <w:t>F-</w:t>
      </w:r>
      <w:proofErr w:type="spellStart"/>
      <w:r w:rsidRPr="00176CCC">
        <w:rPr>
          <w:rFonts w:asciiTheme="majorBidi" w:eastAsia="Times New Roman" w:hAnsiTheme="majorBidi" w:cstheme="majorBidi"/>
          <w:color w:val="auto"/>
          <w:kern w:val="0"/>
          <w:sz w:val="24"/>
          <w:szCs w:val="24"/>
          <w:lang w:eastAsia="id-ID"/>
          <w14:ligatures w14:val="none"/>
        </w:rPr>
        <w:t>square</w:t>
      </w:r>
      <w:proofErr w:type="spellEnd"/>
      <w:r w:rsidRPr="00176CCC">
        <w:rPr>
          <w:rFonts w:asciiTheme="majorBidi" w:eastAsia="Times New Roman" w:hAnsiTheme="majorBidi" w:cstheme="majorBidi"/>
          <w:color w:val="auto"/>
          <w:kern w:val="0"/>
          <w:sz w:val="24"/>
          <w:szCs w:val="24"/>
          <w:lang w:eastAsia="id-ID"/>
          <w14:ligatures w14:val="none"/>
        </w:rPr>
        <w:t xml:space="preserve"> </w:t>
      </w:r>
      <w:r w:rsidRPr="00A07C45">
        <w:rPr>
          <w:rFonts w:asciiTheme="majorBidi" w:eastAsia="Times New Roman" w:hAnsiTheme="majorBidi" w:cstheme="majorBidi"/>
          <w:i w:val="0"/>
          <w:iCs w:val="0"/>
          <w:color w:val="auto"/>
          <w:kern w:val="0"/>
          <w:sz w:val="24"/>
          <w:szCs w:val="24"/>
          <w:lang w:eastAsia="id-ID"/>
          <w14:ligatures w14:val="none"/>
        </w:rPr>
        <w:t>digunakan untuk menentukan ukuran efek. Ukuran efek variabel dikategorikan berdasarkan kriteria 0,02</w:t>
      </w:r>
      <w:r w:rsidR="00087ECC">
        <w:rPr>
          <w:rFonts w:asciiTheme="majorBidi" w:eastAsia="Times New Roman" w:hAnsiTheme="majorBidi" w:cstheme="majorBidi"/>
          <w:i w:val="0"/>
          <w:iCs w:val="0"/>
          <w:color w:val="auto"/>
          <w:kern w:val="0"/>
          <w:sz w:val="24"/>
          <w:szCs w:val="24"/>
          <w:lang w:eastAsia="id-ID"/>
          <w14:ligatures w14:val="none"/>
        </w:rPr>
        <w:t>-0,15</w:t>
      </w:r>
      <w:r w:rsidRPr="00A07C45">
        <w:rPr>
          <w:rFonts w:asciiTheme="majorBidi" w:eastAsia="Times New Roman" w:hAnsiTheme="majorBidi" w:cstheme="majorBidi"/>
          <w:i w:val="0"/>
          <w:iCs w:val="0"/>
          <w:color w:val="auto"/>
          <w:kern w:val="0"/>
          <w:sz w:val="24"/>
          <w:szCs w:val="24"/>
          <w:lang w:eastAsia="id-ID"/>
          <w14:ligatures w14:val="none"/>
        </w:rPr>
        <w:t xml:space="preserve"> (lemah), 0,15</w:t>
      </w:r>
      <w:r w:rsidR="00087ECC">
        <w:rPr>
          <w:rFonts w:asciiTheme="majorBidi" w:eastAsia="Times New Roman" w:hAnsiTheme="majorBidi" w:cstheme="majorBidi"/>
          <w:i w:val="0"/>
          <w:iCs w:val="0"/>
          <w:color w:val="auto"/>
          <w:kern w:val="0"/>
          <w:sz w:val="24"/>
          <w:szCs w:val="24"/>
          <w:lang w:eastAsia="id-ID"/>
          <w14:ligatures w14:val="none"/>
        </w:rPr>
        <w:t>-0,35</w:t>
      </w:r>
      <w:r w:rsidRPr="00A07C45">
        <w:rPr>
          <w:rFonts w:asciiTheme="majorBidi" w:eastAsia="Times New Roman" w:hAnsiTheme="majorBidi" w:cstheme="majorBidi"/>
          <w:i w:val="0"/>
          <w:iCs w:val="0"/>
          <w:color w:val="auto"/>
          <w:kern w:val="0"/>
          <w:sz w:val="24"/>
          <w:szCs w:val="24"/>
          <w:lang w:eastAsia="id-ID"/>
          <w14:ligatures w14:val="none"/>
        </w:rPr>
        <w:t xml:space="preserve"> (sedang/moderat), dan </w:t>
      </w:r>
      <w:r w:rsidR="00087ECC">
        <w:rPr>
          <w:rFonts w:asciiTheme="majorBidi" w:eastAsia="Times New Roman" w:hAnsiTheme="majorBidi" w:cstheme="majorBidi"/>
          <w:i w:val="0"/>
          <w:iCs w:val="0"/>
          <w:color w:val="auto"/>
          <w:kern w:val="0"/>
          <w:sz w:val="24"/>
          <w:szCs w:val="24"/>
          <w:lang w:eastAsia="id-ID"/>
          <w14:ligatures w14:val="none"/>
        </w:rPr>
        <w:t xml:space="preserve">lebih dari </w:t>
      </w:r>
      <w:r w:rsidRPr="00A07C45">
        <w:rPr>
          <w:rFonts w:asciiTheme="majorBidi" w:eastAsia="Times New Roman" w:hAnsiTheme="majorBidi" w:cstheme="majorBidi"/>
          <w:i w:val="0"/>
          <w:iCs w:val="0"/>
          <w:color w:val="auto"/>
          <w:kern w:val="0"/>
          <w:sz w:val="24"/>
          <w:szCs w:val="24"/>
          <w:lang w:eastAsia="id-ID"/>
          <w14:ligatures w14:val="none"/>
        </w:rPr>
        <w:t xml:space="preserve">0,35 (kuat). </w:t>
      </w:r>
    </w:p>
    <w:p w14:paraId="5BA6C834" w14:textId="4661B748" w:rsidR="00CF5240" w:rsidRDefault="00906690" w:rsidP="00CC3BD3">
      <w:pPr>
        <w:pStyle w:val="Keterangan"/>
        <w:spacing w:after="0" w:line="480" w:lineRule="auto"/>
        <w:ind w:firstLine="709"/>
        <w:jc w:val="both"/>
        <w:rPr>
          <w:rFonts w:asciiTheme="majorBidi" w:eastAsia="Times New Roman" w:hAnsiTheme="majorBidi" w:cstheme="majorBidi"/>
          <w:i w:val="0"/>
          <w:iCs w:val="0"/>
          <w:color w:val="auto"/>
          <w:kern w:val="0"/>
          <w:sz w:val="24"/>
          <w:szCs w:val="24"/>
          <w:lang w:eastAsia="id-ID"/>
          <w14:ligatures w14:val="none"/>
        </w:rPr>
      </w:pPr>
      <w:r w:rsidRPr="00A07C45">
        <w:rPr>
          <w:rFonts w:asciiTheme="majorBidi" w:eastAsia="Times New Roman" w:hAnsiTheme="majorBidi" w:cstheme="majorBidi"/>
          <w:i w:val="0"/>
          <w:iCs w:val="0"/>
          <w:color w:val="auto"/>
          <w:kern w:val="0"/>
          <w:sz w:val="24"/>
          <w:szCs w:val="24"/>
          <w:lang w:eastAsia="id-ID"/>
          <w14:ligatures w14:val="none"/>
        </w:rPr>
        <w:t xml:space="preserve">Berikut adalah hasil </w:t>
      </w:r>
      <w:r w:rsidRPr="00176CCC">
        <w:rPr>
          <w:rFonts w:asciiTheme="majorBidi" w:eastAsia="Times New Roman" w:hAnsiTheme="majorBidi" w:cstheme="majorBidi"/>
          <w:color w:val="auto"/>
          <w:kern w:val="0"/>
          <w:sz w:val="24"/>
          <w:szCs w:val="24"/>
          <w:lang w:eastAsia="id-ID"/>
          <w14:ligatures w14:val="none"/>
        </w:rPr>
        <w:t>F-</w:t>
      </w:r>
      <w:proofErr w:type="spellStart"/>
      <w:r w:rsidRPr="00176CCC">
        <w:rPr>
          <w:rFonts w:asciiTheme="majorBidi" w:eastAsia="Times New Roman" w:hAnsiTheme="majorBidi" w:cstheme="majorBidi"/>
          <w:color w:val="auto"/>
          <w:kern w:val="0"/>
          <w:sz w:val="24"/>
          <w:szCs w:val="24"/>
          <w:lang w:eastAsia="id-ID"/>
          <w14:ligatures w14:val="none"/>
        </w:rPr>
        <w:t>square</w:t>
      </w:r>
      <w:proofErr w:type="spellEnd"/>
      <w:r w:rsidRPr="00A07C45">
        <w:rPr>
          <w:rFonts w:asciiTheme="majorBidi" w:eastAsia="Times New Roman" w:hAnsiTheme="majorBidi" w:cstheme="majorBidi"/>
          <w:i w:val="0"/>
          <w:iCs w:val="0"/>
          <w:color w:val="auto"/>
          <w:kern w:val="0"/>
          <w:sz w:val="24"/>
          <w:szCs w:val="24"/>
          <w:lang w:eastAsia="id-ID"/>
          <w14:ligatures w14:val="none"/>
        </w:rPr>
        <w:t xml:space="preserve"> dari </w:t>
      </w:r>
      <w:proofErr w:type="spellStart"/>
      <w:r w:rsidRPr="00176CCC">
        <w:rPr>
          <w:rFonts w:asciiTheme="majorBidi" w:eastAsia="Times New Roman" w:hAnsiTheme="majorBidi" w:cstheme="majorBidi"/>
          <w:color w:val="auto"/>
          <w:kern w:val="0"/>
          <w:sz w:val="24"/>
          <w:szCs w:val="24"/>
          <w:lang w:eastAsia="id-ID"/>
          <w14:ligatures w14:val="none"/>
        </w:rPr>
        <w:t>SmartPLS</w:t>
      </w:r>
      <w:proofErr w:type="spellEnd"/>
      <w:r w:rsidRPr="00A07C45">
        <w:rPr>
          <w:rFonts w:asciiTheme="majorBidi" w:eastAsia="Times New Roman" w:hAnsiTheme="majorBidi" w:cstheme="majorBidi"/>
          <w:i w:val="0"/>
          <w:iCs w:val="0"/>
          <w:color w:val="auto"/>
          <w:kern w:val="0"/>
          <w:sz w:val="24"/>
          <w:szCs w:val="24"/>
          <w:lang w:eastAsia="id-ID"/>
          <w14:ligatures w14:val="none"/>
        </w:rPr>
        <w:t>:</w:t>
      </w:r>
    </w:p>
    <w:p w14:paraId="29535E34" w14:textId="77777777" w:rsidR="0012742B" w:rsidRDefault="0012742B" w:rsidP="0012742B">
      <w:pPr>
        <w:rPr>
          <w:lang w:eastAsia="id-ID"/>
        </w:rPr>
      </w:pPr>
    </w:p>
    <w:p w14:paraId="1E9CAA7E" w14:textId="77777777" w:rsidR="0012742B" w:rsidRPr="0012742B" w:rsidRDefault="0012742B" w:rsidP="0012742B">
      <w:pPr>
        <w:rPr>
          <w:lang w:eastAsia="id-ID"/>
        </w:rPr>
      </w:pPr>
    </w:p>
    <w:p w14:paraId="5DE06AEE" w14:textId="5852C899" w:rsidR="00B84325" w:rsidRPr="00A07C45" w:rsidRDefault="00B84325" w:rsidP="007522AC">
      <w:pPr>
        <w:pStyle w:val="Keterangan"/>
        <w:spacing w:after="0"/>
        <w:jc w:val="both"/>
        <w:rPr>
          <w:rFonts w:asciiTheme="majorBidi" w:hAnsiTheme="majorBidi" w:cstheme="majorBidi"/>
          <w:color w:val="auto"/>
        </w:rPr>
      </w:pPr>
      <w:bookmarkStart w:id="82" w:name="_Toc202227880"/>
      <w:r w:rsidRPr="00A07C45">
        <w:rPr>
          <w:rFonts w:asciiTheme="majorBidi" w:hAnsiTheme="majorBidi" w:cstheme="majorBidi"/>
          <w:b/>
          <w:bCs/>
          <w:i w:val="0"/>
          <w:iCs w:val="0"/>
          <w:color w:val="auto"/>
          <w:sz w:val="22"/>
          <w:szCs w:val="22"/>
        </w:rPr>
        <w:t xml:space="preserve">Tabel 4.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Tabel_4. \* ARABIC </w:instrText>
      </w:r>
      <w:r w:rsidRPr="00A07C45">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9</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color w:val="auto"/>
        </w:rPr>
        <w:t xml:space="preserve"> </w:t>
      </w:r>
      <w:r w:rsidRPr="00A07C45">
        <w:rPr>
          <w:rFonts w:asciiTheme="majorBidi" w:hAnsiTheme="majorBidi" w:cstheme="majorBidi"/>
          <w:b/>
          <w:bCs/>
          <w:i w:val="0"/>
          <w:iCs w:val="0"/>
          <w:color w:val="auto"/>
          <w:sz w:val="22"/>
          <w:szCs w:val="22"/>
        </w:rPr>
        <w:t xml:space="preserve">Hasil F </w:t>
      </w:r>
      <w:proofErr w:type="spellStart"/>
      <w:r w:rsidRPr="00A07C45">
        <w:rPr>
          <w:rFonts w:asciiTheme="majorBidi" w:hAnsiTheme="majorBidi" w:cstheme="majorBidi"/>
          <w:b/>
          <w:bCs/>
          <w:i w:val="0"/>
          <w:iCs w:val="0"/>
          <w:color w:val="auto"/>
          <w:sz w:val="22"/>
          <w:szCs w:val="22"/>
        </w:rPr>
        <w:t>Square</w:t>
      </w:r>
      <w:bookmarkEnd w:id="82"/>
      <w:proofErr w:type="spellEnd"/>
    </w:p>
    <w:tbl>
      <w:tblPr>
        <w:tblStyle w:val="KisiTabel"/>
        <w:tblW w:w="5000" w:type="pct"/>
        <w:tblLook w:val="04A0" w:firstRow="1" w:lastRow="0" w:firstColumn="1" w:lastColumn="0" w:noHBand="0" w:noVBand="1"/>
      </w:tblPr>
      <w:tblGrid>
        <w:gridCol w:w="5240"/>
        <w:gridCol w:w="2687"/>
      </w:tblGrid>
      <w:tr w:rsidR="005148C6" w:rsidRPr="00A07C45" w14:paraId="46D0FFD5" w14:textId="77777777" w:rsidTr="00D02852">
        <w:tc>
          <w:tcPr>
            <w:tcW w:w="3305" w:type="pct"/>
          </w:tcPr>
          <w:p w14:paraId="12E6275E" w14:textId="77777777" w:rsidR="00322B3E" w:rsidRPr="00A07C45" w:rsidRDefault="00322B3E" w:rsidP="007522AC">
            <w:pPr>
              <w:rPr>
                <w:rFonts w:asciiTheme="majorBidi" w:hAnsiTheme="majorBidi" w:cstheme="majorBidi"/>
                <w:b/>
                <w:bCs/>
                <w:sz w:val="20"/>
                <w:szCs w:val="20"/>
                <w:lang w:val="en-US"/>
              </w:rPr>
            </w:pPr>
          </w:p>
        </w:tc>
        <w:tc>
          <w:tcPr>
            <w:tcW w:w="1695" w:type="pct"/>
          </w:tcPr>
          <w:p w14:paraId="2280EB56" w14:textId="46B677F5" w:rsidR="00322B3E" w:rsidRPr="00A07C45" w:rsidRDefault="006D1AA6" w:rsidP="008468F4">
            <w:pPr>
              <w:jc w:val="center"/>
              <w:rPr>
                <w:rFonts w:asciiTheme="majorBidi" w:hAnsiTheme="majorBidi" w:cstheme="majorBidi"/>
                <w:b/>
                <w:bCs/>
                <w:sz w:val="20"/>
                <w:szCs w:val="20"/>
                <w:lang w:val="en-US"/>
              </w:rPr>
            </w:pPr>
            <w:r w:rsidRPr="00A07C45">
              <w:rPr>
                <w:rFonts w:asciiTheme="majorBidi" w:hAnsiTheme="majorBidi" w:cstheme="majorBidi"/>
                <w:b/>
                <w:bCs/>
                <w:sz w:val="20"/>
                <w:szCs w:val="20"/>
                <w:lang w:val="en-US"/>
              </w:rPr>
              <w:t>F-Square</w:t>
            </w:r>
          </w:p>
        </w:tc>
      </w:tr>
      <w:tr w:rsidR="005148C6" w:rsidRPr="00A07C45" w14:paraId="5C201391" w14:textId="77777777" w:rsidTr="00D02852">
        <w:tc>
          <w:tcPr>
            <w:tcW w:w="3305" w:type="pct"/>
          </w:tcPr>
          <w:p w14:paraId="5AF3740E" w14:textId="0B7C0F2C" w:rsidR="00322B3E" w:rsidRPr="00A07C45" w:rsidRDefault="006D1AA6" w:rsidP="007522AC">
            <w:pP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Insentif</w:t>
            </w:r>
            <w:proofErr w:type="spellEnd"/>
            <w:r w:rsidRPr="00A07C45">
              <w:rPr>
                <w:rFonts w:asciiTheme="majorBidi" w:hAnsiTheme="majorBidi" w:cstheme="majorBidi"/>
                <w:sz w:val="20"/>
                <w:szCs w:val="20"/>
                <w:lang w:val="en-US"/>
              </w:rPr>
              <w:t xml:space="preserve"> </w:t>
            </w:r>
            <w:proofErr w:type="spellStart"/>
            <w:r w:rsidRPr="00A07C45">
              <w:rPr>
                <w:rFonts w:asciiTheme="majorBidi" w:hAnsiTheme="majorBidi" w:cstheme="majorBidi"/>
                <w:sz w:val="20"/>
                <w:szCs w:val="20"/>
                <w:lang w:val="en-US"/>
              </w:rPr>
              <w:t>PPh</w:t>
            </w:r>
            <w:proofErr w:type="spellEnd"/>
            <w:r w:rsidRPr="00A07C45">
              <w:rPr>
                <w:rFonts w:asciiTheme="majorBidi" w:hAnsiTheme="majorBidi" w:cstheme="majorBidi"/>
                <w:sz w:val="20"/>
                <w:szCs w:val="20"/>
                <w:lang w:val="en-US"/>
              </w:rPr>
              <w:t xml:space="preserve"> – </w:t>
            </w:r>
            <w:proofErr w:type="spellStart"/>
            <w:r w:rsidRPr="00A07C45">
              <w:rPr>
                <w:rFonts w:asciiTheme="majorBidi" w:hAnsiTheme="majorBidi" w:cstheme="majorBidi"/>
                <w:sz w:val="20"/>
                <w:szCs w:val="20"/>
                <w:lang w:val="en-US"/>
              </w:rPr>
              <w:t>Kepatuhan</w:t>
            </w:r>
            <w:proofErr w:type="spellEnd"/>
            <w:r w:rsidRPr="00A07C45">
              <w:rPr>
                <w:rFonts w:asciiTheme="majorBidi" w:hAnsiTheme="majorBidi" w:cstheme="majorBidi"/>
                <w:sz w:val="20"/>
                <w:szCs w:val="20"/>
                <w:lang w:val="en-US"/>
              </w:rPr>
              <w:t xml:space="preserve"> WP</w:t>
            </w:r>
          </w:p>
        </w:tc>
        <w:tc>
          <w:tcPr>
            <w:tcW w:w="1695" w:type="pct"/>
          </w:tcPr>
          <w:p w14:paraId="48B82995" w14:textId="22436231" w:rsidR="00322B3E" w:rsidRPr="00A07C45" w:rsidRDefault="006D1AA6" w:rsidP="008468F4">
            <w:pPr>
              <w:jc w:val="center"/>
              <w:rPr>
                <w:rFonts w:asciiTheme="majorBidi" w:hAnsiTheme="majorBidi" w:cstheme="majorBidi"/>
                <w:sz w:val="20"/>
                <w:szCs w:val="20"/>
                <w:lang w:val="en-US"/>
              </w:rPr>
            </w:pPr>
            <w:r w:rsidRPr="00A07C45">
              <w:rPr>
                <w:rFonts w:asciiTheme="majorBidi" w:hAnsiTheme="majorBidi" w:cstheme="majorBidi"/>
                <w:sz w:val="20"/>
                <w:szCs w:val="20"/>
                <w:lang w:val="en-US"/>
              </w:rPr>
              <w:t>0.</w:t>
            </w:r>
            <w:r w:rsidR="000C4388" w:rsidRPr="00A07C45">
              <w:rPr>
                <w:rFonts w:asciiTheme="majorBidi" w:hAnsiTheme="majorBidi" w:cstheme="majorBidi"/>
                <w:sz w:val="20"/>
                <w:szCs w:val="20"/>
                <w:lang w:val="en-US"/>
              </w:rPr>
              <w:t>152</w:t>
            </w:r>
          </w:p>
        </w:tc>
      </w:tr>
      <w:tr w:rsidR="005148C6" w:rsidRPr="00A07C45" w14:paraId="0DDC63B4" w14:textId="77777777" w:rsidTr="00D02852">
        <w:tc>
          <w:tcPr>
            <w:tcW w:w="3305" w:type="pct"/>
          </w:tcPr>
          <w:p w14:paraId="0E2C4E1F" w14:textId="3B425988" w:rsidR="00322B3E" w:rsidRPr="00A07C45" w:rsidRDefault="00094FDD" w:rsidP="00322B3E">
            <w:pP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Insentif</w:t>
            </w:r>
            <w:proofErr w:type="spellEnd"/>
            <w:r w:rsidRPr="00A07C45">
              <w:rPr>
                <w:rFonts w:asciiTheme="majorBidi" w:hAnsiTheme="majorBidi" w:cstheme="majorBidi"/>
                <w:sz w:val="20"/>
                <w:szCs w:val="20"/>
                <w:lang w:val="en-US"/>
              </w:rPr>
              <w:t xml:space="preserve"> </w:t>
            </w:r>
            <w:proofErr w:type="spellStart"/>
            <w:r w:rsidRPr="00A07C45">
              <w:rPr>
                <w:rFonts w:asciiTheme="majorBidi" w:hAnsiTheme="majorBidi" w:cstheme="majorBidi"/>
                <w:sz w:val="20"/>
                <w:szCs w:val="20"/>
                <w:lang w:val="en-US"/>
              </w:rPr>
              <w:t>PPh</w:t>
            </w:r>
            <w:proofErr w:type="spellEnd"/>
            <w:r w:rsidRPr="00A07C45">
              <w:rPr>
                <w:rFonts w:asciiTheme="majorBidi" w:hAnsiTheme="majorBidi" w:cstheme="majorBidi"/>
                <w:sz w:val="20"/>
                <w:szCs w:val="20"/>
                <w:lang w:val="en-US"/>
              </w:rPr>
              <w:t xml:space="preserve"> – </w:t>
            </w:r>
            <w:proofErr w:type="spellStart"/>
            <w:r w:rsidRPr="00A07C45">
              <w:rPr>
                <w:rFonts w:asciiTheme="majorBidi" w:hAnsiTheme="majorBidi" w:cstheme="majorBidi"/>
                <w:sz w:val="20"/>
                <w:szCs w:val="20"/>
                <w:lang w:val="en-US"/>
              </w:rPr>
              <w:t>Nasionalisme</w:t>
            </w:r>
            <w:proofErr w:type="spellEnd"/>
            <w:r w:rsidRPr="00A07C45">
              <w:rPr>
                <w:rFonts w:asciiTheme="majorBidi" w:hAnsiTheme="majorBidi" w:cstheme="majorBidi"/>
                <w:sz w:val="20"/>
                <w:szCs w:val="20"/>
                <w:lang w:val="en-US"/>
              </w:rPr>
              <w:t xml:space="preserve"> </w:t>
            </w:r>
            <w:proofErr w:type="spellStart"/>
            <w:r w:rsidRPr="00A07C45">
              <w:rPr>
                <w:rFonts w:asciiTheme="majorBidi" w:hAnsiTheme="majorBidi" w:cstheme="majorBidi"/>
                <w:sz w:val="20"/>
                <w:szCs w:val="20"/>
                <w:lang w:val="en-US"/>
              </w:rPr>
              <w:t>Pengusaha</w:t>
            </w:r>
            <w:proofErr w:type="spellEnd"/>
          </w:p>
        </w:tc>
        <w:tc>
          <w:tcPr>
            <w:tcW w:w="1695" w:type="pct"/>
          </w:tcPr>
          <w:p w14:paraId="54BDBBD9" w14:textId="20D80061" w:rsidR="00322B3E" w:rsidRPr="00A07C45" w:rsidRDefault="00381424" w:rsidP="008468F4">
            <w:pPr>
              <w:jc w:val="center"/>
              <w:rPr>
                <w:rFonts w:asciiTheme="majorBidi" w:hAnsiTheme="majorBidi" w:cstheme="majorBidi"/>
                <w:sz w:val="20"/>
                <w:szCs w:val="20"/>
                <w:lang w:val="en-US"/>
              </w:rPr>
            </w:pPr>
            <w:r w:rsidRPr="00A07C45">
              <w:rPr>
                <w:rFonts w:asciiTheme="majorBidi" w:hAnsiTheme="majorBidi" w:cstheme="majorBidi"/>
                <w:sz w:val="20"/>
                <w:szCs w:val="20"/>
                <w:lang w:val="en-US"/>
              </w:rPr>
              <w:t>1.276</w:t>
            </w:r>
          </w:p>
        </w:tc>
      </w:tr>
      <w:tr w:rsidR="005148C6" w:rsidRPr="00A07C45" w14:paraId="65002962" w14:textId="77777777" w:rsidTr="00D02852">
        <w:tc>
          <w:tcPr>
            <w:tcW w:w="3305" w:type="pct"/>
          </w:tcPr>
          <w:p w14:paraId="6DA639FE" w14:textId="5AEB6630" w:rsidR="00094FDD" w:rsidRPr="00A07C45" w:rsidRDefault="00094FDD" w:rsidP="00322B3E">
            <w:pP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Nasionalisme</w:t>
            </w:r>
            <w:proofErr w:type="spellEnd"/>
            <w:r w:rsidRPr="00A07C45">
              <w:rPr>
                <w:rFonts w:asciiTheme="majorBidi" w:hAnsiTheme="majorBidi" w:cstheme="majorBidi"/>
                <w:sz w:val="20"/>
                <w:szCs w:val="20"/>
                <w:lang w:val="en-US"/>
              </w:rPr>
              <w:t xml:space="preserve"> </w:t>
            </w:r>
            <w:proofErr w:type="spellStart"/>
            <w:r w:rsidRPr="00A07C45">
              <w:rPr>
                <w:rFonts w:asciiTheme="majorBidi" w:hAnsiTheme="majorBidi" w:cstheme="majorBidi"/>
                <w:sz w:val="20"/>
                <w:szCs w:val="20"/>
                <w:lang w:val="en-US"/>
              </w:rPr>
              <w:t>Pengusaha</w:t>
            </w:r>
            <w:proofErr w:type="spellEnd"/>
            <w:r w:rsidRPr="00A07C45">
              <w:rPr>
                <w:rFonts w:asciiTheme="majorBidi" w:hAnsiTheme="majorBidi" w:cstheme="majorBidi"/>
                <w:sz w:val="20"/>
                <w:szCs w:val="20"/>
                <w:lang w:val="en-US"/>
              </w:rPr>
              <w:t xml:space="preserve"> – </w:t>
            </w:r>
            <w:proofErr w:type="spellStart"/>
            <w:r w:rsidRPr="00A07C45">
              <w:rPr>
                <w:rFonts w:asciiTheme="majorBidi" w:hAnsiTheme="majorBidi" w:cstheme="majorBidi"/>
                <w:sz w:val="20"/>
                <w:szCs w:val="20"/>
                <w:lang w:val="en-US"/>
              </w:rPr>
              <w:t>Kepatuhan</w:t>
            </w:r>
            <w:proofErr w:type="spellEnd"/>
            <w:r w:rsidRPr="00A07C45">
              <w:rPr>
                <w:rFonts w:asciiTheme="majorBidi" w:hAnsiTheme="majorBidi" w:cstheme="majorBidi"/>
                <w:sz w:val="20"/>
                <w:szCs w:val="20"/>
                <w:lang w:val="en-US"/>
              </w:rPr>
              <w:t xml:space="preserve"> WP</w:t>
            </w:r>
          </w:p>
        </w:tc>
        <w:tc>
          <w:tcPr>
            <w:tcW w:w="1695" w:type="pct"/>
          </w:tcPr>
          <w:p w14:paraId="1D0BB3DF" w14:textId="7C07E3E5" w:rsidR="00094FDD" w:rsidRPr="00A07C45" w:rsidRDefault="00381424" w:rsidP="008468F4">
            <w:pPr>
              <w:jc w:val="center"/>
              <w:rPr>
                <w:rFonts w:asciiTheme="majorBidi" w:hAnsiTheme="majorBidi" w:cstheme="majorBidi"/>
                <w:sz w:val="20"/>
                <w:szCs w:val="20"/>
                <w:lang w:val="en-US"/>
              </w:rPr>
            </w:pPr>
            <w:r w:rsidRPr="00A07C45">
              <w:rPr>
                <w:rFonts w:asciiTheme="majorBidi" w:hAnsiTheme="majorBidi" w:cstheme="majorBidi"/>
                <w:sz w:val="20"/>
                <w:szCs w:val="20"/>
                <w:lang w:val="en-US"/>
              </w:rPr>
              <w:t>0.102</w:t>
            </w:r>
          </w:p>
        </w:tc>
      </w:tr>
    </w:tbl>
    <w:p w14:paraId="7F491FB5" w14:textId="77777777" w:rsidR="00322B3E" w:rsidRPr="00A07C45" w:rsidRDefault="00322B3E" w:rsidP="005C20FE">
      <w:pPr>
        <w:spacing w:after="0" w:line="480" w:lineRule="auto"/>
        <w:rPr>
          <w:rFonts w:asciiTheme="majorBidi" w:hAnsiTheme="majorBidi" w:cstheme="majorBidi"/>
          <w:i/>
          <w:iCs/>
          <w:sz w:val="20"/>
          <w:szCs w:val="20"/>
          <w:lang w:val="en-US"/>
        </w:rPr>
      </w:pPr>
      <w:proofErr w:type="spellStart"/>
      <w:r w:rsidRPr="00A07C45">
        <w:rPr>
          <w:rFonts w:asciiTheme="majorBidi" w:hAnsiTheme="majorBidi" w:cstheme="majorBidi"/>
          <w:i/>
          <w:iCs/>
          <w:sz w:val="20"/>
          <w:szCs w:val="20"/>
          <w:lang w:val="en-US"/>
        </w:rPr>
        <w:t>Sumber</w:t>
      </w:r>
      <w:proofErr w:type="spellEnd"/>
      <w:r w:rsidRPr="00A07C45">
        <w:rPr>
          <w:rFonts w:asciiTheme="majorBidi" w:hAnsiTheme="majorBidi" w:cstheme="majorBidi"/>
          <w:i/>
          <w:iCs/>
          <w:sz w:val="20"/>
          <w:szCs w:val="20"/>
          <w:lang w:val="en-US"/>
        </w:rPr>
        <w:t xml:space="preserve">: Data Hasil </w:t>
      </w:r>
      <w:proofErr w:type="spellStart"/>
      <w:r w:rsidRPr="00A07C45">
        <w:rPr>
          <w:rFonts w:asciiTheme="majorBidi" w:hAnsiTheme="majorBidi" w:cstheme="majorBidi"/>
          <w:i/>
          <w:iCs/>
          <w:sz w:val="20"/>
          <w:szCs w:val="20"/>
          <w:lang w:val="en-US"/>
        </w:rPr>
        <w:t>Penelitian</w:t>
      </w:r>
      <w:proofErr w:type="spellEnd"/>
      <w:r w:rsidRPr="00A07C45">
        <w:rPr>
          <w:rFonts w:asciiTheme="majorBidi" w:hAnsiTheme="majorBidi" w:cstheme="majorBidi"/>
          <w:i/>
          <w:iCs/>
          <w:sz w:val="20"/>
          <w:szCs w:val="20"/>
          <w:lang w:val="en-US"/>
        </w:rPr>
        <w:t xml:space="preserve"> Output </w:t>
      </w:r>
      <w:proofErr w:type="spellStart"/>
      <w:r w:rsidRPr="00A07C45">
        <w:rPr>
          <w:rFonts w:asciiTheme="majorBidi" w:hAnsiTheme="majorBidi" w:cstheme="majorBidi"/>
          <w:i/>
          <w:iCs/>
          <w:sz w:val="20"/>
          <w:szCs w:val="20"/>
          <w:lang w:val="en-US"/>
        </w:rPr>
        <w:t>SmartPLS</w:t>
      </w:r>
      <w:proofErr w:type="spellEnd"/>
      <w:r w:rsidRPr="00A07C45">
        <w:rPr>
          <w:rFonts w:asciiTheme="majorBidi" w:hAnsiTheme="majorBidi" w:cstheme="majorBidi"/>
          <w:i/>
          <w:iCs/>
          <w:sz w:val="20"/>
          <w:szCs w:val="20"/>
          <w:lang w:val="en-US"/>
        </w:rPr>
        <w:t>, 2025</w:t>
      </w:r>
    </w:p>
    <w:p w14:paraId="022D25E2" w14:textId="05C77F2E" w:rsidR="00D53FF5" w:rsidRDefault="000C01DD" w:rsidP="000C01DD">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Berdasarkan hasil analisis </w:t>
      </w:r>
      <w:r w:rsidRPr="00176CCC">
        <w:rPr>
          <w:rFonts w:asciiTheme="majorBidi" w:hAnsiTheme="majorBidi" w:cstheme="majorBidi"/>
          <w:i/>
          <w:iCs/>
          <w:sz w:val="24"/>
          <w:szCs w:val="24"/>
        </w:rPr>
        <w:t>F-</w:t>
      </w:r>
      <w:proofErr w:type="spellStart"/>
      <w:r w:rsidRPr="00176CCC">
        <w:rPr>
          <w:rFonts w:asciiTheme="majorBidi" w:hAnsiTheme="majorBidi" w:cstheme="majorBidi"/>
          <w:i/>
          <w:iCs/>
          <w:sz w:val="24"/>
          <w:szCs w:val="24"/>
        </w:rPr>
        <w:t>Square</w:t>
      </w:r>
      <w:proofErr w:type="spellEnd"/>
      <w:r w:rsidRPr="00A07C45">
        <w:rPr>
          <w:rFonts w:asciiTheme="majorBidi" w:hAnsiTheme="majorBidi" w:cstheme="majorBidi"/>
          <w:sz w:val="24"/>
          <w:szCs w:val="24"/>
        </w:rPr>
        <w:t xml:space="preserve"> yang disajikan pada Tabel 4.9, diketahui bahwa variabel Insentif PPh memiliki pengaruh sedang terhadap Kepatuhan Wajib Pajak dengan nilai </w:t>
      </w:r>
      <w:r w:rsidRPr="00176CCC">
        <w:rPr>
          <w:rFonts w:asciiTheme="majorBidi" w:hAnsiTheme="majorBidi" w:cstheme="majorBidi"/>
          <w:i/>
          <w:iCs/>
          <w:sz w:val="24"/>
          <w:szCs w:val="24"/>
        </w:rPr>
        <w:t>F-</w:t>
      </w:r>
      <w:proofErr w:type="spellStart"/>
      <w:r w:rsidRPr="00176CCC">
        <w:rPr>
          <w:rFonts w:asciiTheme="majorBidi" w:hAnsiTheme="majorBidi" w:cstheme="majorBidi"/>
          <w:i/>
          <w:iCs/>
          <w:sz w:val="24"/>
          <w:szCs w:val="24"/>
        </w:rPr>
        <w:t>Square</w:t>
      </w:r>
      <w:proofErr w:type="spellEnd"/>
      <w:r w:rsidRPr="00A07C45">
        <w:rPr>
          <w:rFonts w:asciiTheme="majorBidi" w:hAnsiTheme="majorBidi" w:cstheme="majorBidi"/>
          <w:sz w:val="24"/>
          <w:szCs w:val="24"/>
        </w:rPr>
        <w:t xml:space="preserve"> sebesar 0,152. Hal ini menunjukkan bahwa keberadaan Insentif PPh memberikan kontribusi yang </w:t>
      </w:r>
      <w:r w:rsidR="00087ECC">
        <w:rPr>
          <w:rFonts w:asciiTheme="majorBidi" w:hAnsiTheme="majorBidi" w:cstheme="majorBidi"/>
          <w:sz w:val="24"/>
          <w:szCs w:val="24"/>
        </w:rPr>
        <w:t>moderat</w:t>
      </w:r>
      <w:r w:rsidR="00DA16FD">
        <w:rPr>
          <w:rFonts w:asciiTheme="majorBidi" w:hAnsiTheme="majorBidi" w:cstheme="majorBidi"/>
          <w:sz w:val="24"/>
          <w:szCs w:val="24"/>
        </w:rPr>
        <w:t xml:space="preserve"> t</w:t>
      </w:r>
      <w:r w:rsidRPr="00A07C45">
        <w:rPr>
          <w:rFonts w:asciiTheme="majorBidi" w:hAnsiTheme="majorBidi" w:cstheme="majorBidi"/>
          <w:sz w:val="24"/>
          <w:szCs w:val="24"/>
        </w:rPr>
        <w:t>erhadap peningkatan Kepatuhan Wajib Pajak dalam model struktural yang dibangun. Sementara itu, pengaruh Insentif PPh terhadap Nasionalisme Pengusaha memiliki nilai F-</w:t>
      </w:r>
      <w:proofErr w:type="spellStart"/>
      <w:r w:rsidRPr="00A07C45">
        <w:rPr>
          <w:rFonts w:asciiTheme="majorBidi" w:hAnsiTheme="majorBidi" w:cstheme="majorBidi"/>
          <w:sz w:val="24"/>
          <w:szCs w:val="24"/>
        </w:rPr>
        <w:t>Square</w:t>
      </w:r>
      <w:proofErr w:type="spellEnd"/>
      <w:r w:rsidRPr="00A07C45">
        <w:rPr>
          <w:rFonts w:asciiTheme="majorBidi" w:hAnsiTheme="majorBidi" w:cstheme="majorBidi"/>
          <w:sz w:val="24"/>
          <w:szCs w:val="24"/>
        </w:rPr>
        <w:t xml:space="preserve"> sebesar 1,276, yang termasuk dalam kategori penga</w:t>
      </w:r>
      <w:r w:rsidR="00087ECC">
        <w:rPr>
          <w:rFonts w:asciiTheme="majorBidi" w:hAnsiTheme="majorBidi" w:cstheme="majorBidi"/>
          <w:sz w:val="24"/>
          <w:szCs w:val="24"/>
        </w:rPr>
        <w:t>ruh yang kuat.</w:t>
      </w:r>
    </w:p>
    <w:p w14:paraId="06B8F794" w14:textId="57A6AB9D" w:rsidR="00D53FF5" w:rsidRDefault="000C01DD" w:rsidP="000C01DD">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Temuan ini mengindikasikan bahwa Insentif PPh sangat berperan dalam membentuk sikap nasionalisme pada diri para pengusaha. Adapun pengaruh Nasionalisme Pengusaha terhadap Kepatuhan Wajib Pajak memiliki nilai </w:t>
      </w:r>
      <w:r w:rsidRPr="00176CCC">
        <w:rPr>
          <w:rFonts w:asciiTheme="majorBidi" w:hAnsiTheme="majorBidi" w:cstheme="majorBidi"/>
          <w:i/>
          <w:iCs/>
          <w:sz w:val="24"/>
          <w:szCs w:val="24"/>
        </w:rPr>
        <w:t>F-</w:t>
      </w:r>
      <w:proofErr w:type="spellStart"/>
      <w:r w:rsidRPr="00176CCC">
        <w:rPr>
          <w:rFonts w:asciiTheme="majorBidi" w:hAnsiTheme="majorBidi" w:cstheme="majorBidi"/>
          <w:i/>
          <w:iCs/>
          <w:sz w:val="24"/>
          <w:szCs w:val="24"/>
        </w:rPr>
        <w:t>Square</w:t>
      </w:r>
      <w:proofErr w:type="spellEnd"/>
      <w:r w:rsidRPr="00A07C45">
        <w:rPr>
          <w:rFonts w:asciiTheme="majorBidi" w:hAnsiTheme="majorBidi" w:cstheme="majorBidi"/>
          <w:sz w:val="24"/>
          <w:szCs w:val="24"/>
        </w:rPr>
        <w:t xml:space="preserve"> sebesar 0,102, yang menunjukkan bahwa kontribusinya terhadap variabel dependen tergolong</w:t>
      </w:r>
      <w:r w:rsidR="00087ECC">
        <w:rPr>
          <w:rFonts w:asciiTheme="majorBidi" w:hAnsiTheme="majorBidi" w:cstheme="majorBidi"/>
          <w:sz w:val="24"/>
          <w:szCs w:val="24"/>
        </w:rPr>
        <w:t xml:space="preserve"> moderat</w:t>
      </w:r>
      <w:r w:rsidRPr="00A07C45">
        <w:rPr>
          <w:rFonts w:asciiTheme="majorBidi" w:hAnsiTheme="majorBidi" w:cstheme="majorBidi"/>
          <w:sz w:val="24"/>
          <w:szCs w:val="24"/>
        </w:rPr>
        <w:t xml:space="preserve">, meskipun tetap memberikan pengaruh yang signifikan. </w:t>
      </w:r>
    </w:p>
    <w:p w14:paraId="709EF4F5" w14:textId="1912F11F" w:rsidR="00322B3E" w:rsidRPr="00A07C45" w:rsidRDefault="000C01DD" w:rsidP="000C01DD">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Secara keseluruhan, hasil ini menunjukkan bahwa Insentif PPh berperan penting dalam memengaruhi Kepatuhan Wajib Pajak, baik secara langsung maupun melalui peran mediasi Nasionalisme Pengusaha</w:t>
      </w:r>
      <w:r w:rsidR="002E769F" w:rsidRPr="00A07C45">
        <w:rPr>
          <w:rFonts w:asciiTheme="majorBidi" w:hAnsiTheme="majorBidi" w:cstheme="majorBidi"/>
          <w:sz w:val="24"/>
          <w:szCs w:val="24"/>
        </w:rPr>
        <w:t>.</w:t>
      </w:r>
    </w:p>
    <w:p w14:paraId="16A54A9B" w14:textId="28305911" w:rsidR="0023073F" w:rsidRPr="00A07C45" w:rsidRDefault="0023073F" w:rsidP="00E57615">
      <w:pPr>
        <w:pStyle w:val="Judul3"/>
        <w:numPr>
          <w:ilvl w:val="2"/>
          <w:numId w:val="14"/>
        </w:numPr>
        <w:spacing w:line="480" w:lineRule="auto"/>
        <w:jc w:val="both"/>
      </w:pPr>
      <w:bookmarkStart w:id="83" w:name="_Toc206532032"/>
      <w:r w:rsidRPr="00A07C45">
        <w:t>Persamaan Regresi</w:t>
      </w:r>
      <w:bookmarkEnd w:id="83"/>
    </w:p>
    <w:p w14:paraId="55E9A83C" w14:textId="6EBF299D" w:rsidR="0023073F" w:rsidRPr="00A07C45" w:rsidRDefault="0042140E" w:rsidP="0042140E">
      <w:pPr>
        <w:pStyle w:val="Judul4"/>
        <w:spacing w:before="0" w:line="480" w:lineRule="auto"/>
        <w:rPr>
          <w:rFonts w:asciiTheme="majorBidi" w:hAnsiTheme="majorBidi"/>
          <w:b/>
          <w:bCs/>
          <w:i w:val="0"/>
          <w:iCs w:val="0"/>
          <w:color w:val="auto"/>
          <w:sz w:val="24"/>
          <w:szCs w:val="24"/>
        </w:rPr>
      </w:pPr>
      <w:r w:rsidRPr="00A07C45">
        <w:rPr>
          <w:rFonts w:asciiTheme="majorBidi" w:hAnsiTheme="majorBidi"/>
          <w:b/>
          <w:bCs/>
          <w:i w:val="0"/>
          <w:iCs w:val="0"/>
          <w:color w:val="auto"/>
          <w:sz w:val="24"/>
          <w:szCs w:val="24"/>
        </w:rPr>
        <w:t xml:space="preserve">4.3.3.1 </w:t>
      </w:r>
      <w:r w:rsidR="00201D61" w:rsidRPr="00A07C45">
        <w:rPr>
          <w:rFonts w:asciiTheme="majorBidi" w:hAnsiTheme="majorBidi"/>
          <w:b/>
          <w:bCs/>
          <w:i w:val="0"/>
          <w:iCs w:val="0"/>
          <w:color w:val="auto"/>
          <w:sz w:val="24"/>
          <w:szCs w:val="24"/>
        </w:rPr>
        <w:t>Model Struktural</w:t>
      </w:r>
    </w:p>
    <w:p w14:paraId="1ECB02E9" w14:textId="638533C3" w:rsidR="00201D61" w:rsidRPr="00A07C45" w:rsidRDefault="00201D61" w:rsidP="0042140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Model ini menggambarkan hubungan kausal antara variabel-variabel laten:</w:t>
      </w:r>
    </w:p>
    <w:p w14:paraId="47AE9A7F" w14:textId="3FE4AC7F" w:rsidR="00201D61" w:rsidRPr="00A07C45" w:rsidRDefault="00201D61" w:rsidP="00201D61">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lastRenderedPageBreak/>
        <w:t>1. Z = 0.749·X + ε₁</w:t>
      </w:r>
      <w:r w:rsidRPr="00A07C45">
        <w:rPr>
          <w:rFonts w:asciiTheme="majorBidi" w:hAnsiTheme="majorBidi" w:cstheme="majorBidi"/>
          <w:sz w:val="24"/>
          <w:szCs w:val="24"/>
        </w:rPr>
        <w:br/>
      </w:r>
      <w:r w:rsidR="00363DF8">
        <w:rPr>
          <w:rFonts w:asciiTheme="majorBidi" w:hAnsiTheme="majorBidi" w:cstheme="majorBidi"/>
          <w:sz w:val="24"/>
          <w:szCs w:val="24"/>
        </w:rPr>
        <w:t xml:space="preserve">  </w:t>
      </w:r>
      <w:r w:rsidRPr="00A07C45">
        <w:rPr>
          <w:rFonts w:asciiTheme="majorBidi" w:hAnsiTheme="majorBidi" w:cstheme="majorBidi"/>
          <w:sz w:val="24"/>
          <w:szCs w:val="24"/>
        </w:rPr>
        <w:t xml:space="preserve"> → Nasionalisme Pengusaha dipengaruhi secara signifikan oleh Insentif PPh</w:t>
      </w:r>
      <w:r w:rsidR="002B46CB">
        <w:rPr>
          <w:rFonts w:asciiTheme="majorBidi" w:hAnsiTheme="majorBidi" w:cstheme="majorBidi"/>
          <w:sz w:val="24"/>
          <w:szCs w:val="24"/>
        </w:rPr>
        <w:t>.</w:t>
      </w:r>
    </w:p>
    <w:p w14:paraId="1A61557C" w14:textId="5AE8B53A" w:rsidR="00201D61" w:rsidRPr="00A07C45" w:rsidRDefault="00201D61" w:rsidP="00201D61">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2. Y = 0.416·X + 0.340·Z + ε₂</w:t>
      </w:r>
      <w:r w:rsidRPr="00A07C45">
        <w:rPr>
          <w:rFonts w:asciiTheme="majorBidi" w:hAnsiTheme="majorBidi" w:cstheme="majorBidi"/>
          <w:sz w:val="24"/>
          <w:szCs w:val="24"/>
        </w:rPr>
        <w:br/>
      </w:r>
      <w:r w:rsidR="00363DF8">
        <w:rPr>
          <w:rFonts w:asciiTheme="majorBidi" w:hAnsiTheme="majorBidi" w:cstheme="majorBidi"/>
          <w:sz w:val="24"/>
          <w:szCs w:val="24"/>
        </w:rPr>
        <w:t xml:space="preserve">  </w:t>
      </w:r>
      <w:r w:rsidRPr="00A07C45">
        <w:rPr>
          <w:rFonts w:asciiTheme="majorBidi" w:hAnsiTheme="majorBidi" w:cstheme="majorBidi"/>
          <w:sz w:val="24"/>
          <w:szCs w:val="24"/>
        </w:rPr>
        <w:t xml:space="preserve"> → Kepatuhan Wajib Pajak dipengaruhi secara langsung oleh Insentif PPh dan juga secara tidak langsung melalui Nasionalisme Pengusaha.</w:t>
      </w:r>
    </w:p>
    <w:p w14:paraId="1256FF05" w14:textId="7484D3D3" w:rsidR="00201D61" w:rsidRPr="00A07C45" w:rsidRDefault="00201D61" w:rsidP="0042140E">
      <w:pPr>
        <w:spacing w:after="0" w:line="480" w:lineRule="auto"/>
        <w:ind w:firstLine="709"/>
        <w:jc w:val="both"/>
        <w:rPr>
          <w:rFonts w:asciiTheme="majorBidi" w:hAnsiTheme="majorBidi" w:cstheme="majorBidi"/>
          <w:sz w:val="24"/>
          <w:szCs w:val="24"/>
        </w:rPr>
      </w:pPr>
      <w:r w:rsidRPr="00A07C45">
        <w:rPr>
          <w:rFonts w:asciiTheme="majorBidi" w:hAnsiTheme="majorBidi" w:cstheme="majorBidi"/>
          <w:sz w:val="24"/>
          <w:szCs w:val="24"/>
        </w:rPr>
        <w:t>Nilai Koefisien Determinasi (R²):</w:t>
      </w:r>
      <w:r w:rsidRPr="00A07C45">
        <w:rPr>
          <w:rFonts w:asciiTheme="majorBidi" w:hAnsiTheme="majorBidi" w:cstheme="majorBidi"/>
          <w:sz w:val="24"/>
          <w:szCs w:val="24"/>
        </w:rPr>
        <w:br/>
        <w:t>R² Z = 0.561 → 56.1% variansi Nasionalisme Pengusaha dijelaskan oleh Insentif PPh.</w:t>
      </w:r>
      <w:r w:rsidRPr="00A07C45">
        <w:rPr>
          <w:rFonts w:asciiTheme="majorBidi" w:hAnsiTheme="majorBidi" w:cstheme="majorBidi"/>
          <w:sz w:val="24"/>
          <w:szCs w:val="24"/>
        </w:rPr>
        <w:br/>
        <w:t>R² Y = 0.500 → 50.0% variansi Kepatuhan WP dijelaskan oleh Insentif PPh dan Nasionalisme Pengusaha.</w:t>
      </w:r>
    </w:p>
    <w:p w14:paraId="1705D7E0" w14:textId="3AFEBF6A" w:rsidR="00201D61" w:rsidRPr="00A07C45" w:rsidRDefault="0042140E" w:rsidP="0042140E">
      <w:pPr>
        <w:pStyle w:val="Judul4"/>
        <w:spacing w:before="0" w:line="480" w:lineRule="auto"/>
        <w:rPr>
          <w:rFonts w:asciiTheme="majorBidi" w:hAnsiTheme="majorBidi"/>
          <w:b/>
          <w:bCs/>
          <w:i w:val="0"/>
          <w:iCs w:val="0"/>
          <w:color w:val="auto"/>
          <w:sz w:val="24"/>
          <w:szCs w:val="24"/>
        </w:rPr>
      </w:pPr>
      <w:r w:rsidRPr="00A07C45">
        <w:rPr>
          <w:rFonts w:asciiTheme="majorBidi" w:hAnsiTheme="majorBidi"/>
          <w:b/>
          <w:bCs/>
          <w:i w:val="0"/>
          <w:iCs w:val="0"/>
          <w:color w:val="auto"/>
          <w:sz w:val="24"/>
          <w:szCs w:val="24"/>
        </w:rPr>
        <w:t xml:space="preserve">4.3.3.2 </w:t>
      </w:r>
      <w:r w:rsidR="00FE69BE" w:rsidRPr="00A07C45">
        <w:rPr>
          <w:rFonts w:asciiTheme="majorBidi" w:hAnsiTheme="majorBidi"/>
          <w:b/>
          <w:bCs/>
          <w:i w:val="0"/>
          <w:iCs w:val="0"/>
          <w:color w:val="auto"/>
          <w:sz w:val="24"/>
          <w:szCs w:val="24"/>
        </w:rPr>
        <w:t>M</w:t>
      </w:r>
      <w:r w:rsidR="00201D61" w:rsidRPr="00A07C45">
        <w:rPr>
          <w:rFonts w:asciiTheme="majorBidi" w:hAnsiTheme="majorBidi"/>
          <w:b/>
          <w:bCs/>
          <w:i w:val="0"/>
          <w:iCs w:val="0"/>
          <w:color w:val="auto"/>
          <w:sz w:val="24"/>
          <w:szCs w:val="24"/>
        </w:rPr>
        <w:t xml:space="preserve">odel </w:t>
      </w:r>
      <w:r w:rsidR="00FE69BE" w:rsidRPr="00A07C45">
        <w:rPr>
          <w:rFonts w:asciiTheme="majorBidi" w:hAnsiTheme="majorBidi"/>
          <w:b/>
          <w:bCs/>
          <w:i w:val="0"/>
          <w:iCs w:val="0"/>
          <w:color w:val="auto"/>
          <w:sz w:val="24"/>
          <w:szCs w:val="24"/>
        </w:rPr>
        <w:t>P</w:t>
      </w:r>
      <w:r w:rsidR="00201D61" w:rsidRPr="00A07C45">
        <w:rPr>
          <w:rFonts w:asciiTheme="majorBidi" w:hAnsiTheme="majorBidi"/>
          <w:b/>
          <w:bCs/>
          <w:i w:val="0"/>
          <w:iCs w:val="0"/>
          <w:color w:val="auto"/>
          <w:sz w:val="24"/>
          <w:szCs w:val="24"/>
        </w:rPr>
        <w:t>engukuran</w:t>
      </w:r>
    </w:p>
    <w:p w14:paraId="68C43CCF" w14:textId="41D7ED80" w:rsidR="00201D61" w:rsidRPr="00A07C45" w:rsidRDefault="00201D61" w:rsidP="0042140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Model pengukuran menggunakan pendekatan reflektif, di mana indikator dianggap sebagai refleksi dari </w:t>
      </w:r>
      <w:proofErr w:type="spellStart"/>
      <w:r w:rsidRPr="00A07C45">
        <w:rPr>
          <w:rFonts w:asciiTheme="majorBidi" w:hAnsiTheme="majorBidi" w:cstheme="majorBidi"/>
          <w:sz w:val="24"/>
          <w:szCs w:val="24"/>
        </w:rPr>
        <w:t>konstruk</w:t>
      </w:r>
      <w:proofErr w:type="spellEnd"/>
      <w:r w:rsidRPr="00A07C45">
        <w:rPr>
          <w:rFonts w:asciiTheme="majorBidi" w:hAnsiTheme="majorBidi" w:cstheme="majorBidi"/>
          <w:sz w:val="24"/>
          <w:szCs w:val="24"/>
        </w:rPr>
        <w:t xml:space="preserve"> laten.</w:t>
      </w:r>
    </w:p>
    <w:p w14:paraId="58ADBB1A" w14:textId="36BD42A0" w:rsidR="001D36D7" w:rsidRPr="00A07C45" w:rsidRDefault="001D36D7" w:rsidP="001D36D7">
      <w:pPr>
        <w:spacing w:after="0"/>
        <w:rPr>
          <w:rFonts w:asciiTheme="majorBidi" w:hAnsiTheme="majorBidi" w:cstheme="majorBidi"/>
          <w:b/>
          <w:bCs/>
        </w:rPr>
      </w:pPr>
      <w:bookmarkStart w:id="84" w:name="_Toc202227881"/>
      <w:r w:rsidRPr="00A07C45">
        <w:rPr>
          <w:rFonts w:asciiTheme="majorBidi" w:hAnsiTheme="majorBidi" w:cstheme="majorBidi"/>
          <w:b/>
          <w:bCs/>
        </w:rPr>
        <w:t xml:space="preserve">Tabel 4. </w:t>
      </w:r>
      <w:r w:rsidRPr="00A07C45">
        <w:rPr>
          <w:rFonts w:asciiTheme="majorBidi" w:hAnsiTheme="majorBidi" w:cstheme="majorBidi"/>
          <w:b/>
          <w:bCs/>
        </w:rPr>
        <w:fldChar w:fldCharType="begin"/>
      </w:r>
      <w:r w:rsidRPr="00A07C45">
        <w:rPr>
          <w:rFonts w:asciiTheme="majorBidi" w:hAnsiTheme="majorBidi" w:cstheme="majorBidi"/>
          <w:b/>
          <w:bCs/>
        </w:rPr>
        <w:instrText xml:space="preserve"> SEQ Tabel_4. \* ARABIC </w:instrText>
      </w:r>
      <w:r w:rsidRPr="00A07C45">
        <w:rPr>
          <w:rFonts w:asciiTheme="majorBidi" w:hAnsiTheme="majorBidi" w:cstheme="majorBidi"/>
          <w:b/>
          <w:bCs/>
        </w:rPr>
        <w:fldChar w:fldCharType="separate"/>
      </w:r>
      <w:r w:rsidR="00B0796F">
        <w:rPr>
          <w:rFonts w:asciiTheme="majorBidi" w:hAnsiTheme="majorBidi" w:cstheme="majorBidi"/>
          <w:b/>
          <w:bCs/>
          <w:noProof/>
        </w:rPr>
        <w:t>10</w:t>
      </w:r>
      <w:r w:rsidRPr="00A07C45">
        <w:rPr>
          <w:rFonts w:asciiTheme="majorBidi" w:hAnsiTheme="majorBidi" w:cstheme="majorBidi"/>
          <w:b/>
          <w:bCs/>
        </w:rPr>
        <w:fldChar w:fldCharType="end"/>
      </w:r>
      <w:r w:rsidRPr="00A07C45">
        <w:rPr>
          <w:rFonts w:asciiTheme="majorBidi" w:hAnsiTheme="majorBidi" w:cstheme="majorBidi"/>
          <w:b/>
          <w:bCs/>
        </w:rPr>
        <w:t xml:space="preserve"> </w:t>
      </w:r>
      <w:proofErr w:type="spellStart"/>
      <w:r w:rsidRPr="00A07C45">
        <w:rPr>
          <w:rFonts w:asciiTheme="majorBidi" w:hAnsiTheme="majorBidi" w:cstheme="majorBidi"/>
          <w:b/>
          <w:bCs/>
        </w:rPr>
        <w:t>Konstruk</w:t>
      </w:r>
      <w:proofErr w:type="spellEnd"/>
      <w:r w:rsidRPr="00A07C45">
        <w:rPr>
          <w:rFonts w:asciiTheme="majorBidi" w:hAnsiTheme="majorBidi" w:cstheme="majorBidi"/>
          <w:b/>
          <w:bCs/>
        </w:rPr>
        <w:t xml:space="preserve"> Insentif PPh (X)</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25"/>
        <w:gridCol w:w="2663"/>
      </w:tblGrid>
      <w:tr w:rsidR="005148C6" w:rsidRPr="00A07C45" w14:paraId="6A31B161" w14:textId="77777777" w:rsidTr="00866DCF">
        <w:trPr>
          <w:jc w:val="center"/>
        </w:trPr>
        <w:tc>
          <w:tcPr>
            <w:tcW w:w="2642" w:type="dxa"/>
          </w:tcPr>
          <w:p w14:paraId="44F69058" w14:textId="77777777" w:rsidR="00201D61" w:rsidRPr="00A07C45" w:rsidRDefault="00201D61" w:rsidP="00866DCF">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629" w:type="dxa"/>
          </w:tcPr>
          <w:p w14:paraId="420C5457" w14:textId="77777777" w:rsidR="00201D61" w:rsidRPr="00A07C45" w:rsidRDefault="00201D61" w:rsidP="00866DCF">
            <w:pPr>
              <w:spacing w:after="0" w:line="240" w:lineRule="auto"/>
              <w:jc w:val="center"/>
              <w:rPr>
                <w:rFonts w:asciiTheme="majorBidi" w:hAnsiTheme="majorBidi" w:cstheme="majorBidi"/>
                <w:b/>
                <w:bCs/>
                <w:sz w:val="20"/>
                <w:szCs w:val="20"/>
              </w:rPr>
            </w:pPr>
            <w:proofErr w:type="spellStart"/>
            <w:r w:rsidRPr="00A07C45">
              <w:rPr>
                <w:rFonts w:asciiTheme="majorBidi" w:hAnsiTheme="majorBidi" w:cstheme="majorBidi"/>
                <w:b/>
                <w:bCs/>
                <w:sz w:val="20"/>
                <w:szCs w:val="20"/>
              </w:rPr>
              <w:t>Loading</w:t>
            </w:r>
            <w:proofErr w:type="spellEnd"/>
            <w:r w:rsidRPr="00A07C45">
              <w:rPr>
                <w:rFonts w:asciiTheme="majorBidi" w:hAnsiTheme="majorBidi" w:cstheme="majorBidi"/>
                <w:b/>
                <w:bCs/>
                <w:sz w:val="20"/>
                <w:szCs w:val="20"/>
              </w:rPr>
              <w:t xml:space="preserve"> Faktor</w:t>
            </w:r>
          </w:p>
        </w:tc>
        <w:tc>
          <w:tcPr>
            <w:tcW w:w="2666" w:type="dxa"/>
          </w:tcPr>
          <w:p w14:paraId="6E0C554F" w14:textId="77777777" w:rsidR="00201D61" w:rsidRPr="00A07C45" w:rsidRDefault="00201D61" w:rsidP="00866DCF">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Persamaan</w:t>
            </w:r>
          </w:p>
        </w:tc>
      </w:tr>
      <w:tr w:rsidR="005148C6" w:rsidRPr="00A07C45" w14:paraId="2BA03230" w14:textId="77777777" w:rsidTr="00866DCF">
        <w:trPr>
          <w:jc w:val="center"/>
        </w:trPr>
        <w:tc>
          <w:tcPr>
            <w:tcW w:w="2642" w:type="dxa"/>
          </w:tcPr>
          <w:p w14:paraId="0F6ED5D8"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X.1a</w:t>
            </w:r>
          </w:p>
        </w:tc>
        <w:tc>
          <w:tcPr>
            <w:tcW w:w="2629" w:type="dxa"/>
          </w:tcPr>
          <w:p w14:paraId="2A0E7FC2"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0.827</w:t>
            </w:r>
          </w:p>
        </w:tc>
        <w:tc>
          <w:tcPr>
            <w:tcW w:w="2666" w:type="dxa"/>
          </w:tcPr>
          <w:p w14:paraId="0948097A"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X.1a = 0.827·X + ε</w:t>
            </w:r>
          </w:p>
        </w:tc>
      </w:tr>
      <w:tr w:rsidR="005148C6" w:rsidRPr="00A07C45" w14:paraId="4B373C4A" w14:textId="77777777" w:rsidTr="00866DCF">
        <w:trPr>
          <w:jc w:val="center"/>
        </w:trPr>
        <w:tc>
          <w:tcPr>
            <w:tcW w:w="2642" w:type="dxa"/>
          </w:tcPr>
          <w:p w14:paraId="3BB21D00"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X.1b</w:t>
            </w:r>
          </w:p>
        </w:tc>
        <w:tc>
          <w:tcPr>
            <w:tcW w:w="2629" w:type="dxa"/>
          </w:tcPr>
          <w:p w14:paraId="3B0F605E"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0.825</w:t>
            </w:r>
          </w:p>
        </w:tc>
        <w:tc>
          <w:tcPr>
            <w:tcW w:w="2666" w:type="dxa"/>
          </w:tcPr>
          <w:p w14:paraId="57F0C80B"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X.1b = 0.825·X + ε</w:t>
            </w:r>
          </w:p>
        </w:tc>
      </w:tr>
      <w:tr w:rsidR="005148C6" w:rsidRPr="00A07C45" w14:paraId="40A89A25" w14:textId="77777777" w:rsidTr="00866DCF">
        <w:trPr>
          <w:jc w:val="center"/>
        </w:trPr>
        <w:tc>
          <w:tcPr>
            <w:tcW w:w="2642" w:type="dxa"/>
          </w:tcPr>
          <w:p w14:paraId="2110CB1C"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X.2a</w:t>
            </w:r>
          </w:p>
        </w:tc>
        <w:tc>
          <w:tcPr>
            <w:tcW w:w="2629" w:type="dxa"/>
          </w:tcPr>
          <w:p w14:paraId="1C4CBE0D"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0.880</w:t>
            </w:r>
          </w:p>
        </w:tc>
        <w:tc>
          <w:tcPr>
            <w:tcW w:w="2666" w:type="dxa"/>
          </w:tcPr>
          <w:p w14:paraId="4723BA23"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X.2a = 0.880·X + ε</w:t>
            </w:r>
          </w:p>
        </w:tc>
      </w:tr>
      <w:tr w:rsidR="005148C6" w:rsidRPr="00A07C45" w14:paraId="03CE70D2" w14:textId="77777777" w:rsidTr="00866DCF">
        <w:trPr>
          <w:jc w:val="center"/>
        </w:trPr>
        <w:tc>
          <w:tcPr>
            <w:tcW w:w="2642" w:type="dxa"/>
          </w:tcPr>
          <w:p w14:paraId="1F2E5795"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X.2b</w:t>
            </w:r>
          </w:p>
        </w:tc>
        <w:tc>
          <w:tcPr>
            <w:tcW w:w="2629" w:type="dxa"/>
          </w:tcPr>
          <w:p w14:paraId="4FE2B64F"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0.870</w:t>
            </w:r>
          </w:p>
        </w:tc>
        <w:tc>
          <w:tcPr>
            <w:tcW w:w="2666" w:type="dxa"/>
          </w:tcPr>
          <w:p w14:paraId="4778E3F8"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X.2b = 0.870·X + ε</w:t>
            </w:r>
          </w:p>
        </w:tc>
      </w:tr>
      <w:tr w:rsidR="005148C6" w:rsidRPr="00A07C45" w14:paraId="0DEB4215" w14:textId="77777777" w:rsidTr="00866DCF">
        <w:trPr>
          <w:jc w:val="center"/>
        </w:trPr>
        <w:tc>
          <w:tcPr>
            <w:tcW w:w="2642" w:type="dxa"/>
          </w:tcPr>
          <w:p w14:paraId="21CAE5F5"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X.3a</w:t>
            </w:r>
          </w:p>
        </w:tc>
        <w:tc>
          <w:tcPr>
            <w:tcW w:w="2629" w:type="dxa"/>
          </w:tcPr>
          <w:p w14:paraId="7FE4AE48"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0.850</w:t>
            </w:r>
          </w:p>
        </w:tc>
        <w:tc>
          <w:tcPr>
            <w:tcW w:w="2666" w:type="dxa"/>
          </w:tcPr>
          <w:p w14:paraId="02FF0EE6"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X.3a = 0.850·X + ε</w:t>
            </w:r>
          </w:p>
        </w:tc>
      </w:tr>
      <w:tr w:rsidR="005148C6" w:rsidRPr="00A07C45" w14:paraId="24CB61D5" w14:textId="77777777" w:rsidTr="00866DCF">
        <w:trPr>
          <w:jc w:val="center"/>
        </w:trPr>
        <w:tc>
          <w:tcPr>
            <w:tcW w:w="2642" w:type="dxa"/>
          </w:tcPr>
          <w:p w14:paraId="1552DFC6"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X.3b</w:t>
            </w:r>
          </w:p>
        </w:tc>
        <w:tc>
          <w:tcPr>
            <w:tcW w:w="2629" w:type="dxa"/>
          </w:tcPr>
          <w:p w14:paraId="275F65A1"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0.829</w:t>
            </w:r>
          </w:p>
        </w:tc>
        <w:tc>
          <w:tcPr>
            <w:tcW w:w="2666" w:type="dxa"/>
          </w:tcPr>
          <w:p w14:paraId="11CA9BE5"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X.3b = 0.829·X + ε</w:t>
            </w:r>
          </w:p>
        </w:tc>
      </w:tr>
    </w:tbl>
    <w:p w14:paraId="3089430D" w14:textId="77777777" w:rsidR="00CB026E" w:rsidRDefault="00CB026E" w:rsidP="00CB026E">
      <w:pPr>
        <w:spacing w:after="0" w:line="240" w:lineRule="auto"/>
        <w:rPr>
          <w:rFonts w:asciiTheme="majorBidi" w:hAnsiTheme="majorBidi" w:cstheme="majorBidi"/>
          <w:b/>
          <w:bCs/>
        </w:rPr>
      </w:pPr>
    </w:p>
    <w:p w14:paraId="2ED86B60" w14:textId="2864006F" w:rsidR="001D36D7" w:rsidRPr="00A07C45" w:rsidRDefault="001D36D7" w:rsidP="00CB026E">
      <w:pPr>
        <w:spacing w:after="0" w:line="240" w:lineRule="auto"/>
        <w:rPr>
          <w:rFonts w:asciiTheme="majorBidi" w:hAnsiTheme="majorBidi" w:cstheme="majorBidi"/>
          <w:b/>
          <w:bCs/>
        </w:rPr>
      </w:pPr>
      <w:bookmarkStart w:id="85" w:name="_Toc202227882"/>
      <w:r w:rsidRPr="00A07C45">
        <w:rPr>
          <w:rFonts w:asciiTheme="majorBidi" w:hAnsiTheme="majorBidi" w:cstheme="majorBidi"/>
          <w:b/>
          <w:bCs/>
        </w:rPr>
        <w:t xml:space="preserve">Tabel 4. </w:t>
      </w:r>
      <w:r w:rsidRPr="00A07C45">
        <w:rPr>
          <w:rFonts w:asciiTheme="majorBidi" w:hAnsiTheme="majorBidi" w:cstheme="majorBidi"/>
          <w:b/>
          <w:bCs/>
        </w:rPr>
        <w:fldChar w:fldCharType="begin"/>
      </w:r>
      <w:r w:rsidRPr="00A07C45">
        <w:rPr>
          <w:rFonts w:asciiTheme="majorBidi" w:hAnsiTheme="majorBidi" w:cstheme="majorBidi"/>
          <w:b/>
          <w:bCs/>
        </w:rPr>
        <w:instrText xml:space="preserve"> SEQ Tabel_4. \* ARABIC </w:instrText>
      </w:r>
      <w:r w:rsidRPr="00A07C45">
        <w:rPr>
          <w:rFonts w:asciiTheme="majorBidi" w:hAnsiTheme="majorBidi" w:cstheme="majorBidi"/>
          <w:b/>
          <w:bCs/>
        </w:rPr>
        <w:fldChar w:fldCharType="separate"/>
      </w:r>
      <w:r w:rsidR="00B0796F">
        <w:rPr>
          <w:rFonts w:asciiTheme="majorBidi" w:hAnsiTheme="majorBidi" w:cstheme="majorBidi"/>
          <w:b/>
          <w:bCs/>
          <w:noProof/>
        </w:rPr>
        <w:t>11</w:t>
      </w:r>
      <w:r w:rsidRPr="00A07C45">
        <w:rPr>
          <w:rFonts w:asciiTheme="majorBidi" w:hAnsiTheme="majorBidi" w:cstheme="majorBidi"/>
          <w:b/>
          <w:bCs/>
        </w:rPr>
        <w:fldChar w:fldCharType="end"/>
      </w:r>
      <w:r w:rsidRPr="00A07C45">
        <w:rPr>
          <w:rFonts w:asciiTheme="majorBidi" w:hAnsiTheme="majorBidi" w:cstheme="majorBidi"/>
          <w:b/>
          <w:bCs/>
        </w:rPr>
        <w:t xml:space="preserve"> </w:t>
      </w:r>
      <w:proofErr w:type="spellStart"/>
      <w:r w:rsidRPr="00A07C45">
        <w:rPr>
          <w:rFonts w:asciiTheme="majorBidi" w:hAnsiTheme="majorBidi" w:cstheme="majorBidi"/>
          <w:b/>
          <w:bCs/>
        </w:rPr>
        <w:t>Konstruk</w:t>
      </w:r>
      <w:proofErr w:type="spellEnd"/>
      <w:r w:rsidRPr="00A07C45">
        <w:rPr>
          <w:rFonts w:asciiTheme="majorBidi" w:hAnsiTheme="majorBidi" w:cstheme="majorBidi"/>
          <w:b/>
          <w:bCs/>
        </w:rPr>
        <w:t xml:space="preserve"> Nasionalisme Pengusaha (Z)</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25"/>
        <w:gridCol w:w="2663"/>
      </w:tblGrid>
      <w:tr w:rsidR="005148C6" w:rsidRPr="00A07C45" w14:paraId="4403CD62" w14:textId="77777777" w:rsidTr="00866DCF">
        <w:tc>
          <w:tcPr>
            <w:tcW w:w="2642" w:type="dxa"/>
          </w:tcPr>
          <w:p w14:paraId="54645851" w14:textId="77777777" w:rsidR="00201D61" w:rsidRPr="00A07C45" w:rsidRDefault="00201D61" w:rsidP="00866DCF">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629" w:type="dxa"/>
          </w:tcPr>
          <w:p w14:paraId="289D0860" w14:textId="77777777" w:rsidR="00201D61" w:rsidRPr="00A07C45" w:rsidRDefault="00201D61" w:rsidP="00866DCF">
            <w:pPr>
              <w:spacing w:after="0" w:line="240" w:lineRule="auto"/>
              <w:jc w:val="center"/>
              <w:rPr>
                <w:rFonts w:asciiTheme="majorBidi" w:hAnsiTheme="majorBidi" w:cstheme="majorBidi"/>
                <w:b/>
                <w:bCs/>
                <w:sz w:val="20"/>
                <w:szCs w:val="20"/>
              </w:rPr>
            </w:pPr>
            <w:proofErr w:type="spellStart"/>
            <w:r w:rsidRPr="00A07C45">
              <w:rPr>
                <w:rFonts w:asciiTheme="majorBidi" w:hAnsiTheme="majorBidi" w:cstheme="majorBidi"/>
                <w:b/>
                <w:bCs/>
                <w:sz w:val="20"/>
                <w:szCs w:val="20"/>
              </w:rPr>
              <w:t>Loading</w:t>
            </w:r>
            <w:proofErr w:type="spellEnd"/>
            <w:r w:rsidRPr="00A07C45">
              <w:rPr>
                <w:rFonts w:asciiTheme="majorBidi" w:hAnsiTheme="majorBidi" w:cstheme="majorBidi"/>
                <w:b/>
                <w:bCs/>
                <w:sz w:val="20"/>
                <w:szCs w:val="20"/>
              </w:rPr>
              <w:t xml:space="preserve"> Faktor</w:t>
            </w:r>
          </w:p>
        </w:tc>
        <w:tc>
          <w:tcPr>
            <w:tcW w:w="2666" w:type="dxa"/>
          </w:tcPr>
          <w:p w14:paraId="2B570266" w14:textId="77777777" w:rsidR="00201D61" w:rsidRPr="00A07C45" w:rsidRDefault="00201D61" w:rsidP="00866DCF">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Persamaan</w:t>
            </w:r>
          </w:p>
        </w:tc>
      </w:tr>
      <w:tr w:rsidR="005148C6" w:rsidRPr="00A07C45" w14:paraId="606DA345" w14:textId="77777777" w:rsidTr="00866DCF">
        <w:tc>
          <w:tcPr>
            <w:tcW w:w="2642" w:type="dxa"/>
          </w:tcPr>
          <w:p w14:paraId="60EB09A2"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Z.1a</w:t>
            </w:r>
          </w:p>
        </w:tc>
        <w:tc>
          <w:tcPr>
            <w:tcW w:w="2629" w:type="dxa"/>
          </w:tcPr>
          <w:p w14:paraId="33DD6E4F"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0.883</w:t>
            </w:r>
          </w:p>
        </w:tc>
        <w:tc>
          <w:tcPr>
            <w:tcW w:w="2666" w:type="dxa"/>
          </w:tcPr>
          <w:p w14:paraId="50DD9A19"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Z.1a = 0.883·Z + ε</w:t>
            </w:r>
          </w:p>
        </w:tc>
      </w:tr>
      <w:tr w:rsidR="005148C6" w:rsidRPr="00A07C45" w14:paraId="4A59184B" w14:textId="77777777" w:rsidTr="00866DCF">
        <w:tc>
          <w:tcPr>
            <w:tcW w:w="2642" w:type="dxa"/>
          </w:tcPr>
          <w:p w14:paraId="691D8760"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Z.1b</w:t>
            </w:r>
          </w:p>
        </w:tc>
        <w:tc>
          <w:tcPr>
            <w:tcW w:w="2629" w:type="dxa"/>
          </w:tcPr>
          <w:p w14:paraId="2CDF4AA3"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0.842</w:t>
            </w:r>
          </w:p>
        </w:tc>
        <w:tc>
          <w:tcPr>
            <w:tcW w:w="2666" w:type="dxa"/>
          </w:tcPr>
          <w:p w14:paraId="0D3F241D"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Z.1b = 0.842·Z + ε</w:t>
            </w:r>
          </w:p>
        </w:tc>
      </w:tr>
      <w:tr w:rsidR="005148C6" w:rsidRPr="00A07C45" w14:paraId="4E21FF24" w14:textId="77777777" w:rsidTr="00866DCF">
        <w:tc>
          <w:tcPr>
            <w:tcW w:w="2642" w:type="dxa"/>
          </w:tcPr>
          <w:p w14:paraId="5705D215"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Z.2a</w:t>
            </w:r>
          </w:p>
        </w:tc>
        <w:tc>
          <w:tcPr>
            <w:tcW w:w="2629" w:type="dxa"/>
          </w:tcPr>
          <w:p w14:paraId="15594B7E"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0.917</w:t>
            </w:r>
          </w:p>
        </w:tc>
        <w:tc>
          <w:tcPr>
            <w:tcW w:w="2666" w:type="dxa"/>
          </w:tcPr>
          <w:p w14:paraId="1DB1EEC7"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Z.2a = 0.917·Z + ε</w:t>
            </w:r>
          </w:p>
        </w:tc>
      </w:tr>
      <w:tr w:rsidR="005148C6" w:rsidRPr="00A07C45" w14:paraId="13C4F923" w14:textId="77777777" w:rsidTr="00866DCF">
        <w:tc>
          <w:tcPr>
            <w:tcW w:w="2642" w:type="dxa"/>
          </w:tcPr>
          <w:p w14:paraId="0945E06C"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Z.2b</w:t>
            </w:r>
          </w:p>
        </w:tc>
        <w:tc>
          <w:tcPr>
            <w:tcW w:w="2629" w:type="dxa"/>
          </w:tcPr>
          <w:p w14:paraId="58BF48A1"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0.934</w:t>
            </w:r>
          </w:p>
        </w:tc>
        <w:tc>
          <w:tcPr>
            <w:tcW w:w="2666" w:type="dxa"/>
          </w:tcPr>
          <w:p w14:paraId="3D522793"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Z.2b = 0.934·Z + ε</w:t>
            </w:r>
          </w:p>
        </w:tc>
      </w:tr>
      <w:tr w:rsidR="005148C6" w:rsidRPr="00A07C45" w14:paraId="68A9B838" w14:textId="77777777" w:rsidTr="00866DCF">
        <w:tc>
          <w:tcPr>
            <w:tcW w:w="2642" w:type="dxa"/>
          </w:tcPr>
          <w:p w14:paraId="0696792D"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Z.3a</w:t>
            </w:r>
          </w:p>
        </w:tc>
        <w:tc>
          <w:tcPr>
            <w:tcW w:w="2629" w:type="dxa"/>
          </w:tcPr>
          <w:p w14:paraId="55B3756F"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0.941</w:t>
            </w:r>
          </w:p>
        </w:tc>
        <w:tc>
          <w:tcPr>
            <w:tcW w:w="2666" w:type="dxa"/>
          </w:tcPr>
          <w:p w14:paraId="60AD051B"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Z.3a = 0.941·Z + ε</w:t>
            </w:r>
          </w:p>
        </w:tc>
      </w:tr>
      <w:tr w:rsidR="005148C6" w:rsidRPr="00A07C45" w14:paraId="1E50E0F9" w14:textId="77777777" w:rsidTr="00866DCF">
        <w:tc>
          <w:tcPr>
            <w:tcW w:w="2642" w:type="dxa"/>
          </w:tcPr>
          <w:p w14:paraId="520D2D43"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Z.3b</w:t>
            </w:r>
          </w:p>
        </w:tc>
        <w:tc>
          <w:tcPr>
            <w:tcW w:w="2629" w:type="dxa"/>
          </w:tcPr>
          <w:p w14:paraId="5E8E32EA"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0.912</w:t>
            </w:r>
          </w:p>
        </w:tc>
        <w:tc>
          <w:tcPr>
            <w:tcW w:w="2666" w:type="dxa"/>
          </w:tcPr>
          <w:p w14:paraId="1044111B"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Z.3b = 0.912·Z + ε</w:t>
            </w:r>
          </w:p>
        </w:tc>
      </w:tr>
    </w:tbl>
    <w:p w14:paraId="4BF5C23E" w14:textId="77777777" w:rsidR="00CB026E" w:rsidRDefault="00CB026E" w:rsidP="00CB026E">
      <w:pPr>
        <w:spacing w:after="0" w:line="240" w:lineRule="auto"/>
        <w:rPr>
          <w:rFonts w:asciiTheme="majorBidi" w:hAnsiTheme="majorBidi" w:cstheme="majorBidi"/>
          <w:b/>
          <w:bCs/>
        </w:rPr>
      </w:pPr>
    </w:p>
    <w:p w14:paraId="4EB5F68A" w14:textId="77777777" w:rsidR="00131B61" w:rsidRDefault="00131B61" w:rsidP="00CB026E">
      <w:pPr>
        <w:spacing w:after="0" w:line="240" w:lineRule="auto"/>
        <w:rPr>
          <w:rFonts w:asciiTheme="majorBidi" w:hAnsiTheme="majorBidi" w:cstheme="majorBidi"/>
          <w:b/>
          <w:bCs/>
        </w:rPr>
      </w:pPr>
    </w:p>
    <w:p w14:paraId="1D9B967E" w14:textId="77777777" w:rsidR="00131B61" w:rsidRDefault="00131B61" w:rsidP="00CB026E">
      <w:pPr>
        <w:spacing w:after="0" w:line="240" w:lineRule="auto"/>
        <w:rPr>
          <w:rFonts w:asciiTheme="majorBidi" w:hAnsiTheme="majorBidi" w:cstheme="majorBidi"/>
          <w:b/>
          <w:bCs/>
        </w:rPr>
      </w:pPr>
    </w:p>
    <w:p w14:paraId="174A38B6" w14:textId="77777777" w:rsidR="00131B61" w:rsidRDefault="00131B61" w:rsidP="00CB026E">
      <w:pPr>
        <w:spacing w:after="0" w:line="240" w:lineRule="auto"/>
        <w:rPr>
          <w:rFonts w:asciiTheme="majorBidi" w:hAnsiTheme="majorBidi" w:cstheme="majorBidi"/>
          <w:b/>
          <w:bCs/>
        </w:rPr>
      </w:pPr>
    </w:p>
    <w:p w14:paraId="514AEA94" w14:textId="77777777" w:rsidR="00131B61" w:rsidRDefault="00131B61" w:rsidP="00CB026E">
      <w:pPr>
        <w:spacing w:after="0" w:line="240" w:lineRule="auto"/>
        <w:rPr>
          <w:rFonts w:asciiTheme="majorBidi" w:hAnsiTheme="majorBidi" w:cstheme="majorBidi"/>
          <w:b/>
          <w:bCs/>
        </w:rPr>
      </w:pPr>
    </w:p>
    <w:p w14:paraId="72797E94" w14:textId="77777777" w:rsidR="00131B61" w:rsidRDefault="00131B61" w:rsidP="00CB026E">
      <w:pPr>
        <w:spacing w:after="0" w:line="240" w:lineRule="auto"/>
        <w:rPr>
          <w:rFonts w:asciiTheme="majorBidi" w:hAnsiTheme="majorBidi" w:cstheme="majorBidi"/>
          <w:b/>
          <w:bCs/>
        </w:rPr>
      </w:pPr>
    </w:p>
    <w:p w14:paraId="431BA38C" w14:textId="16166E02" w:rsidR="001D36D7" w:rsidRPr="00A07C45" w:rsidRDefault="001D36D7" w:rsidP="00CB026E">
      <w:pPr>
        <w:spacing w:after="0" w:line="240" w:lineRule="auto"/>
        <w:rPr>
          <w:rFonts w:asciiTheme="majorBidi" w:hAnsiTheme="majorBidi" w:cstheme="majorBidi"/>
          <w:b/>
          <w:bCs/>
        </w:rPr>
      </w:pPr>
      <w:bookmarkStart w:id="86" w:name="_Toc202227883"/>
      <w:r w:rsidRPr="00A07C45">
        <w:rPr>
          <w:rFonts w:asciiTheme="majorBidi" w:hAnsiTheme="majorBidi" w:cstheme="majorBidi"/>
          <w:b/>
          <w:bCs/>
        </w:rPr>
        <w:lastRenderedPageBreak/>
        <w:t xml:space="preserve">Tabel 4. </w:t>
      </w:r>
      <w:r w:rsidRPr="00A07C45">
        <w:rPr>
          <w:rFonts w:asciiTheme="majorBidi" w:hAnsiTheme="majorBidi" w:cstheme="majorBidi"/>
          <w:b/>
          <w:bCs/>
        </w:rPr>
        <w:fldChar w:fldCharType="begin"/>
      </w:r>
      <w:r w:rsidRPr="00A07C45">
        <w:rPr>
          <w:rFonts w:asciiTheme="majorBidi" w:hAnsiTheme="majorBidi" w:cstheme="majorBidi"/>
          <w:b/>
          <w:bCs/>
        </w:rPr>
        <w:instrText xml:space="preserve"> SEQ Tabel_4. \* ARABIC </w:instrText>
      </w:r>
      <w:r w:rsidRPr="00A07C45">
        <w:rPr>
          <w:rFonts w:asciiTheme="majorBidi" w:hAnsiTheme="majorBidi" w:cstheme="majorBidi"/>
          <w:b/>
          <w:bCs/>
        </w:rPr>
        <w:fldChar w:fldCharType="separate"/>
      </w:r>
      <w:r w:rsidR="00B0796F">
        <w:rPr>
          <w:rFonts w:asciiTheme="majorBidi" w:hAnsiTheme="majorBidi" w:cstheme="majorBidi"/>
          <w:b/>
          <w:bCs/>
          <w:noProof/>
        </w:rPr>
        <w:t>12</w:t>
      </w:r>
      <w:r w:rsidRPr="00A07C45">
        <w:rPr>
          <w:rFonts w:asciiTheme="majorBidi" w:hAnsiTheme="majorBidi" w:cstheme="majorBidi"/>
          <w:b/>
          <w:bCs/>
        </w:rPr>
        <w:fldChar w:fldCharType="end"/>
      </w:r>
      <w:r w:rsidRPr="00A07C45">
        <w:rPr>
          <w:rFonts w:asciiTheme="majorBidi" w:hAnsiTheme="majorBidi" w:cstheme="majorBidi"/>
          <w:b/>
          <w:bCs/>
        </w:rPr>
        <w:t xml:space="preserve"> </w:t>
      </w:r>
      <w:proofErr w:type="spellStart"/>
      <w:r w:rsidRPr="00A07C45">
        <w:rPr>
          <w:rFonts w:asciiTheme="majorBidi" w:hAnsiTheme="majorBidi" w:cstheme="majorBidi"/>
          <w:b/>
          <w:bCs/>
        </w:rPr>
        <w:t>Konstruk</w:t>
      </w:r>
      <w:proofErr w:type="spellEnd"/>
      <w:r w:rsidRPr="00A07C45">
        <w:rPr>
          <w:rFonts w:asciiTheme="majorBidi" w:hAnsiTheme="majorBidi" w:cstheme="majorBidi"/>
          <w:b/>
          <w:bCs/>
        </w:rPr>
        <w:t xml:space="preserve"> Kepatuhan WP (Y)</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627"/>
        <w:gridCol w:w="2659"/>
      </w:tblGrid>
      <w:tr w:rsidR="005148C6" w:rsidRPr="00A07C45" w14:paraId="74D8C45F" w14:textId="77777777" w:rsidTr="00866DCF">
        <w:tc>
          <w:tcPr>
            <w:tcW w:w="2880" w:type="dxa"/>
          </w:tcPr>
          <w:p w14:paraId="76C2A4B7" w14:textId="77777777" w:rsidR="00201D61" w:rsidRPr="00A07C45" w:rsidRDefault="00201D61" w:rsidP="00866DCF">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880" w:type="dxa"/>
          </w:tcPr>
          <w:p w14:paraId="2435FD03" w14:textId="77777777" w:rsidR="00201D61" w:rsidRPr="00A07C45" w:rsidRDefault="00201D61" w:rsidP="00866DCF">
            <w:pPr>
              <w:spacing w:after="0" w:line="240" w:lineRule="auto"/>
              <w:jc w:val="center"/>
              <w:rPr>
                <w:rFonts w:asciiTheme="majorBidi" w:hAnsiTheme="majorBidi" w:cstheme="majorBidi"/>
                <w:b/>
                <w:bCs/>
                <w:sz w:val="20"/>
                <w:szCs w:val="20"/>
              </w:rPr>
            </w:pPr>
            <w:proofErr w:type="spellStart"/>
            <w:r w:rsidRPr="00A07C45">
              <w:rPr>
                <w:rFonts w:asciiTheme="majorBidi" w:hAnsiTheme="majorBidi" w:cstheme="majorBidi"/>
                <w:b/>
                <w:bCs/>
                <w:sz w:val="20"/>
                <w:szCs w:val="20"/>
              </w:rPr>
              <w:t>Loading</w:t>
            </w:r>
            <w:proofErr w:type="spellEnd"/>
            <w:r w:rsidRPr="00A07C45">
              <w:rPr>
                <w:rFonts w:asciiTheme="majorBidi" w:hAnsiTheme="majorBidi" w:cstheme="majorBidi"/>
                <w:b/>
                <w:bCs/>
                <w:sz w:val="20"/>
                <w:szCs w:val="20"/>
              </w:rPr>
              <w:t xml:space="preserve"> Faktor</w:t>
            </w:r>
          </w:p>
        </w:tc>
        <w:tc>
          <w:tcPr>
            <w:tcW w:w="2880" w:type="dxa"/>
          </w:tcPr>
          <w:p w14:paraId="463831BC" w14:textId="77777777" w:rsidR="00201D61" w:rsidRPr="00A07C45" w:rsidRDefault="00201D61" w:rsidP="00866DCF">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Persamaan</w:t>
            </w:r>
          </w:p>
        </w:tc>
      </w:tr>
      <w:tr w:rsidR="005148C6" w:rsidRPr="00A07C45" w14:paraId="54AC7179" w14:textId="77777777" w:rsidTr="00866DCF">
        <w:tc>
          <w:tcPr>
            <w:tcW w:w="2880" w:type="dxa"/>
          </w:tcPr>
          <w:p w14:paraId="3AF270DD"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Y.1a</w:t>
            </w:r>
          </w:p>
        </w:tc>
        <w:tc>
          <w:tcPr>
            <w:tcW w:w="2880" w:type="dxa"/>
          </w:tcPr>
          <w:p w14:paraId="01E0ADF9"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0.782</w:t>
            </w:r>
          </w:p>
        </w:tc>
        <w:tc>
          <w:tcPr>
            <w:tcW w:w="2880" w:type="dxa"/>
          </w:tcPr>
          <w:p w14:paraId="237EDB36"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Y.1a = 0.782·Y + ε</w:t>
            </w:r>
          </w:p>
        </w:tc>
      </w:tr>
      <w:tr w:rsidR="005148C6" w:rsidRPr="00A07C45" w14:paraId="30D42DAB" w14:textId="77777777" w:rsidTr="00866DCF">
        <w:tc>
          <w:tcPr>
            <w:tcW w:w="2880" w:type="dxa"/>
          </w:tcPr>
          <w:p w14:paraId="768A0B0A"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Y.1b</w:t>
            </w:r>
          </w:p>
        </w:tc>
        <w:tc>
          <w:tcPr>
            <w:tcW w:w="2880" w:type="dxa"/>
          </w:tcPr>
          <w:p w14:paraId="28D687E7"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0.765</w:t>
            </w:r>
          </w:p>
        </w:tc>
        <w:tc>
          <w:tcPr>
            <w:tcW w:w="2880" w:type="dxa"/>
          </w:tcPr>
          <w:p w14:paraId="492879C4"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Y.1b = 0.765·Y + ε</w:t>
            </w:r>
          </w:p>
        </w:tc>
      </w:tr>
      <w:tr w:rsidR="005148C6" w:rsidRPr="00A07C45" w14:paraId="09D01DD6" w14:textId="77777777" w:rsidTr="00866DCF">
        <w:tc>
          <w:tcPr>
            <w:tcW w:w="2880" w:type="dxa"/>
          </w:tcPr>
          <w:p w14:paraId="56E8CE50"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Y.2a</w:t>
            </w:r>
          </w:p>
        </w:tc>
        <w:tc>
          <w:tcPr>
            <w:tcW w:w="2880" w:type="dxa"/>
          </w:tcPr>
          <w:p w14:paraId="3C3FC10F"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0.840</w:t>
            </w:r>
          </w:p>
        </w:tc>
        <w:tc>
          <w:tcPr>
            <w:tcW w:w="2880" w:type="dxa"/>
          </w:tcPr>
          <w:p w14:paraId="74DE28CC"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Y.2a = 0.840·Y + ε</w:t>
            </w:r>
          </w:p>
        </w:tc>
      </w:tr>
      <w:tr w:rsidR="005148C6" w:rsidRPr="00A07C45" w14:paraId="0DF024C3" w14:textId="77777777" w:rsidTr="00866DCF">
        <w:tc>
          <w:tcPr>
            <w:tcW w:w="2880" w:type="dxa"/>
          </w:tcPr>
          <w:p w14:paraId="10155ACF"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Y.2b</w:t>
            </w:r>
          </w:p>
        </w:tc>
        <w:tc>
          <w:tcPr>
            <w:tcW w:w="2880" w:type="dxa"/>
          </w:tcPr>
          <w:p w14:paraId="1E49764B"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0.861</w:t>
            </w:r>
          </w:p>
        </w:tc>
        <w:tc>
          <w:tcPr>
            <w:tcW w:w="2880" w:type="dxa"/>
          </w:tcPr>
          <w:p w14:paraId="034BCC7A"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Y.2b = 0.861·Y + ε</w:t>
            </w:r>
          </w:p>
        </w:tc>
      </w:tr>
      <w:tr w:rsidR="005148C6" w:rsidRPr="00A07C45" w14:paraId="538D5783" w14:textId="77777777" w:rsidTr="00866DCF">
        <w:tc>
          <w:tcPr>
            <w:tcW w:w="2880" w:type="dxa"/>
          </w:tcPr>
          <w:p w14:paraId="50BF0869"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Y.3a</w:t>
            </w:r>
          </w:p>
        </w:tc>
        <w:tc>
          <w:tcPr>
            <w:tcW w:w="2880" w:type="dxa"/>
          </w:tcPr>
          <w:p w14:paraId="4BB27E22"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0.788</w:t>
            </w:r>
          </w:p>
        </w:tc>
        <w:tc>
          <w:tcPr>
            <w:tcW w:w="2880" w:type="dxa"/>
          </w:tcPr>
          <w:p w14:paraId="199DBDF6" w14:textId="77777777" w:rsidR="00201D61" w:rsidRPr="00A07C45" w:rsidRDefault="00201D61" w:rsidP="00866DCF">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Y.3a = 0.788·Y + ε</w:t>
            </w:r>
          </w:p>
        </w:tc>
      </w:tr>
      <w:tr w:rsidR="005148C6" w:rsidRPr="00A07C45" w14:paraId="50B67609" w14:textId="77777777" w:rsidTr="00866DCF">
        <w:tc>
          <w:tcPr>
            <w:tcW w:w="2880" w:type="dxa"/>
          </w:tcPr>
          <w:p w14:paraId="706331ED" w14:textId="77777777" w:rsidR="00201D61" w:rsidRPr="00A07C45" w:rsidRDefault="00201D61" w:rsidP="00CA2AD7">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Y.3b</w:t>
            </w:r>
          </w:p>
        </w:tc>
        <w:tc>
          <w:tcPr>
            <w:tcW w:w="2880" w:type="dxa"/>
          </w:tcPr>
          <w:p w14:paraId="287F3C2C" w14:textId="77777777" w:rsidR="00201D61" w:rsidRPr="00A07C45" w:rsidRDefault="00201D61" w:rsidP="00CA2AD7">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0.848</w:t>
            </w:r>
          </w:p>
        </w:tc>
        <w:tc>
          <w:tcPr>
            <w:tcW w:w="2880" w:type="dxa"/>
          </w:tcPr>
          <w:p w14:paraId="34342D31" w14:textId="77777777" w:rsidR="00201D61" w:rsidRPr="00A07C45" w:rsidRDefault="00201D61" w:rsidP="00CA2AD7">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Y.3b = 0.848·Y + ε</w:t>
            </w:r>
          </w:p>
        </w:tc>
      </w:tr>
    </w:tbl>
    <w:p w14:paraId="1DA9FEA9" w14:textId="228D5ED2" w:rsidR="00201D61" w:rsidRPr="00A07C45" w:rsidRDefault="0042140E" w:rsidP="00CA2AD7">
      <w:pPr>
        <w:pStyle w:val="Judul4"/>
        <w:spacing w:before="240" w:line="480" w:lineRule="auto"/>
        <w:jc w:val="both"/>
        <w:rPr>
          <w:rFonts w:asciiTheme="majorBidi" w:hAnsiTheme="majorBidi"/>
          <w:b/>
          <w:bCs/>
          <w:i w:val="0"/>
          <w:iCs w:val="0"/>
          <w:color w:val="auto"/>
          <w:sz w:val="24"/>
          <w:szCs w:val="24"/>
        </w:rPr>
      </w:pPr>
      <w:r w:rsidRPr="00A07C45">
        <w:rPr>
          <w:rFonts w:asciiTheme="majorBidi" w:hAnsiTheme="majorBidi"/>
          <w:b/>
          <w:bCs/>
          <w:i w:val="0"/>
          <w:iCs w:val="0"/>
          <w:color w:val="auto"/>
          <w:sz w:val="24"/>
          <w:szCs w:val="24"/>
        </w:rPr>
        <w:t xml:space="preserve">4.3.3.3 </w:t>
      </w:r>
      <w:r w:rsidR="00201D61" w:rsidRPr="00A07C45">
        <w:rPr>
          <w:rFonts w:asciiTheme="majorBidi" w:hAnsiTheme="majorBidi"/>
          <w:b/>
          <w:bCs/>
          <w:i w:val="0"/>
          <w:iCs w:val="0"/>
          <w:color w:val="auto"/>
          <w:sz w:val="24"/>
          <w:szCs w:val="24"/>
        </w:rPr>
        <w:t>Interpretasi Model</w:t>
      </w:r>
    </w:p>
    <w:p w14:paraId="27241504" w14:textId="0F33A1FF" w:rsidR="00201D61" w:rsidRPr="00A07C45" w:rsidRDefault="00201D61" w:rsidP="0042140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Insentif PPh berpengaruh langsung dan signifikan terhadap Nasionalisme Pengusaha dan Kepatuhan WP.</w:t>
      </w:r>
      <w:r w:rsidR="00FE69BE" w:rsidRPr="00A07C45">
        <w:rPr>
          <w:rFonts w:asciiTheme="majorBidi" w:hAnsiTheme="majorBidi" w:cstheme="majorBidi"/>
          <w:sz w:val="24"/>
          <w:szCs w:val="24"/>
        </w:rPr>
        <w:t xml:space="preserve"> </w:t>
      </w:r>
      <w:r w:rsidRPr="00A07C45">
        <w:rPr>
          <w:rFonts w:asciiTheme="majorBidi" w:hAnsiTheme="majorBidi" w:cstheme="majorBidi"/>
          <w:sz w:val="24"/>
          <w:szCs w:val="24"/>
        </w:rPr>
        <w:t>Nasionalisme Pengusaha berperan sebagai variabel mediasi parsial, memperkuat pengaruh tidak langsung Insentif PPh terhadap Kepatuhan WP.</w:t>
      </w:r>
      <w:r w:rsidR="00FE69BE" w:rsidRPr="00A07C45">
        <w:rPr>
          <w:rFonts w:asciiTheme="majorBidi" w:hAnsiTheme="majorBidi" w:cstheme="majorBidi"/>
          <w:sz w:val="24"/>
          <w:szCs w:val="24"/>
        </w:rPr>
        <w:t xml:space="preserve"> </w:t>
      </w:r>
      <w:r w:rsidRPr="00A07C45">
        <w:rPr>
          <w:rFonts w:asciiTheme="majorBidi" w:hAnsiTheme="majorBidi" w:cstheme="majorBidi"/>
          <w:sz w:val="24"/>
          <w:szCs w:val="24"/>
        </w:rPr>
        <w:t xml:space="preserve">Semua </w:t>
      </w:r>
      <w:proofErr w:type="spellStart"/>
      <w:r w:rsidRPr="00A07C45">
        <w:rPr>
          <w:rFonts w:asciiTheme="majorBidi" w:hAnsiTheme="majorBidi" w:cstheme="majorBidi"/>
          <w:sz w:val="24"/>
          <w:szCs w:val="24"/>
        </w:rPr>
        <w:t>loading</w:t>
      </w:r>
      <w:proofErr w:type="spellEnd"/>
      <w:r w:rsidRPr="00A07C45">
        <w:rPr>
          <w:rFonts w:asciiTheme="majorBidi" w:hAnsiTheme="majorBidi" w:cstheme="majorBidi"/>
          <w:sz w:val="24"/>
          <w:szCs w:val="24"/>
        </w:rPr>
        <w:t xml:space="preserve"> faktor berada di atas 0.7, menunjukkan validitas indikator yang baik.</w:t>
      </w:r>
      <w:r w:rsidR="00FE69BE" w:rsidRPr="00A07C45">
        <w:rPr>
          <w:rFonts w:asciiTheme="majorBidi" w:hAnsiTheme="majorBidi" w:cstheme="majorBidi"/>
          <w:sz w:val="24"/>
          <w:szCs w:val="24"/>
        </w:rPr>
        <w:t xml:space="preserve"> </w:t>
      </w:r>
      <w:r w:rsidRPr="00A07C45">
        <w:rPr>
          <w:rFonts w:asciiTheme="majorBidi" w:hAnsiTheme="majorBidi" w:cstheme="majorBidi"/>
          <w:sz w:val="24"/>
          <w:szCs w:val="24"/>
        </w:rPr>
        <w:t>Nilai R² menunjukkan bahwa model memiliki kekuatan prediktif moderat.</w:t>
      </w:r>
    </w:p>
    <w:p w14:paraId="3D355FD3" w14:textId="03B519F2" w:rsidR="00CF5240" w:rsidRPr="00A07C45" w:rsidRDefault="00CF5240" w:rsidP="00201D61">
      <w:pPr>
        <w:pStyle w:val="Judul3"/>
        <w:spacing w:line="480" w:lineRule="auto"/>
        <w:jc w:val="both"/>
      </w:pPr>
      <w:bookmarkStart w:id="87" w:name="_Toc206532033"/>
      <w:r w:rsidRPr="00A07C45">
        <w:t>4.</w:t>
      </w:r>
      <w:r w:rsidR="00F7076B" w:rsidRPr="00A07C45">
        <w:t>3</w:t>
      </w:r>
      <w:r w:rsidRPr="00A07C45">
        <w:t>.</w:t>
      </w:r>
      <w:r w:rsidR="0023073F" w:rsidRPr="00A07C45">
        <w:t>4</w:t>
      </w:r>
      <w:r w:rsidRPr="00A07C45">
        <w:t xml:space="preserve"> </w:t>
      </w:r>
      <w:r w:rsidR="0042140E" w:rsidRPr="00A07C45">
        <w:tab/>
      </w:r>
      <w:r w:rsidRPr="00A07C45">
        <w:t>Uji Hipotesis</w:t>
      </w:r>
      <w:bookmarkEnd w:id="87"/>
    </w:p>
    <w:p w14:paraId="60611B02" w14:textId="62A329F2" w:rsidR="00201D61" w:rsidRPr="00A07C45" w:rsidRDefault="00201D61" w:rsidP="00E57615">
      <w:pPr>
        <w:pStyle w:val="DaftarParagraf"/>
        <w:numPr>
          <w:ilvl w:val="0"/>
          <w:numId w:val="12"/>
        </w:numPr>
        <w:spacing w:after="0" w:line="480" w:lineRule="auto"/>
        <w:jc w:val="both"/>
        <w:rPr>
          <w:rFonts w:asciiTheme="majorBidi" w:hAnsiTheme="majorBidi" w:cstheme="majorBidi"/>
          <w:sz w:val="24"/>
          <w:szCs w:val="24"/>
          <w:lang w:val="en-US"/>
        </w:rPr>
      </w:pPr>
      <w:r w:rsidRPr="00A07C45">
        <w:rPr>
          <w:rFonts w:asciiTheme="majorBidi" w:hAnsiTheme="majorBidi" w:cstheme="majorBidi"/>
          <w:sz w:val="24"/>
          <w:szCs w:val="24"/>
          <w:lang w:val="en-US"/>
        </w:rPr>
        <w:t xml:space="preserve">Tujuan Uji </w:t>
      </w:r>
      <w:proofErr w:type="spellStart"/>
      <w:r w:rsidRPr="00A07C45">
        <w:rPr>
          <w:rFonts w:asciiTheme="majorBidi" w:hAnsiTheme="majorBidi" w:cstheme="majorBidi"/>
          <w:sz w:val="24"/>
          <w:szCs w:val="24"/>
          <w:lang w:val="en-US"/>
        </w:rPr>
        <w:t>Mediasi</w:t>
      </w:r>
      <w:proofErr w:type="spellEnd"/>
    </w:p>
    <w:p w14:paraId="085618B6" w14:textId="77777777" w:rsidR="00201D61" w:rsidRPr="00A07C45" w:rsidRDefault="00201D61" w:rsidP="0042140E">
      <w:pPr>
        <w:spacing w:after="0" w:line="480" w:lineRule="auto"/>
        <w:ind w:firstLine="720"/>
        <w:jc w:val="both"/>
        <w:rPr>
          <w:rFonts w:asciiTheme="majorBidi" w:hAnsiTheme="majorBidi" w:cstheme="majorBidi"/>
          <w:sz w:val="24"/>
          <w:szCs w:val="24"/>
          <w:lang w:val="en-US"/>
        </w:rPr>
      </w:pPr>
      <w:r w:rsidRPr="00A07C45">
        <w:rPr>
          <w:rFonts w:asciiTheme="majorBidi" w:hAnsiTheme="majorBidi" w:cstheme="majorBidi"/>
          <w:sz w:val="24"/>
          <w:szCs w:val="24"/>
          <w:lang w:val="en-US"/>
        </w:rPr>
        <w:t xml:space="preserve">Uji </w:t>
      </w:r>
      <w:proofErr w:type="spellStart"/>
      <w:r w:rsidRPr="00A07C45">
        <w:rPr>
          <w:rFonts w:asciiTheme="majorBidi" w:hAnsiTheme="majorBidi" w:cstheme="majorBidi"/>
          <w:sz w:val="24"/>
          <w:szCs w:val="24"/>
          <w:lang w:val="en-US"/>
        </w:rPr>
        <w:t>mediasi</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bertujuan</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untuk</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mengetahui</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apakah</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Nasionalisme</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Pengusaha</w:t>
      </w:r>
      <w:proofErr w:type="spellEnd"/>
      <w:r w:rsidRPr="00A07C45">
        <w:rPr>
          <w:rFonts w:asciiTheme="majorBidi" w:hAnsiTheme="majorBidi" w:cstheme="majorBidi"/>
          <w:sz w:val="24"/>
          <w:szCs w:val="24"/>
          <w:lang w:val="en-US"/>
        </w:rPr>
        <w:t xml:space="preserve"> (Z) </w:t>
      </w:r>
      <w:proofErr w:type="spellStart"/>
      <w:r w:rsidRPr="00A07C45">
        <w:rPr>
          <w:rFonts w:asciiTheme="majorBidi" w:hAnsiTheme="majorBidi" w:cstheme="majorBidi"/>
          <w:sz w:val="24"/>
          <w:szCs w:val="24"/>
          <w:lang w:val="en-US"/>
        </w:rPr>
        <w:t>secara</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signifikan</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menjadi</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variabel</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mediasi</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dalam</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hubungan</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antara</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Insentif</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PPh</w:t>
      </w:r>
      <w:proofErr w:type="spellEnd"/>
      <w:r w:rsidRPr="00A07C45">
        <w:rPr>
          <w:rFonts w:asciiTheme="majorBidi" w:hAnsiTheme="majorBidi" w:cstheme="majorBidi"/>
          <w:sz w:val="24"/>
          <w:szCs w:val="24"/>
          <w:lang w:val="en-US"/>
        </w:rPr>
        <w:t xml:space="preserve"> (X) </w:t>
      </w:r>
      <w:proofErr w:type="spellStart"/>
      <w:r w:rsidRPr="00A07C45">
        <w:rPr>
          <w:rFonts w:asciiTheme="majorBidi" w:hAnsiTheme="majorBidi" w:cstheme="majorBidi"/>
          <w:sz w:val="24"/>
          <w:szCs w:val="24"/>
          <w:lang w:val="en-US"/>
        </w:rPr>
        <w:t>terhadap</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Kepatuhan</w:t>
      </w:r>
      <w:proofErr w:type="spellEnd"/>
      <w:r w:rsidRPr="00A07C45">
        <w:rPr>
          <w:rFonts w:asciiTheme="majorBidi" w:hAnsiTheme="majorBidi" w:cstheme="majorBidi"/>
          <w:sz w:val="24"/>
          <w:szCs w:val="24"/>
          <w:lang w:val="en-US"/>
        </w:rPr>
        <w:t xml:space="preserve"> Wajib Pajak (Y).</w:t>
      </w:r>
    </w:p>
    <w:p w14:paraId="7ADF583E" w14:textId="293EDC3A" w:rsidR="00BC0B0F" w:rsidRPr="00A07C45" w:rsidRDefault="0042140E" w:rsidP="003D7808">
      <w:pPr>
        <w:pStyle w:val="DaftarParagraf"/>
        <w:numPr>
          <w:ilvl w:val="0"/>
          <w:numId w:val="12"/>
        </w:num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H</w:t>
      </w:r>
      <w:r w:rsidR="00201D61" w:rsidRPr="00A07C45">
        <w:rPr>
          <w:rFonts w:asciiTheme="majorBidi" w:hAnsiTheme="majorBidi" w:cstheme="majorBidi"/>
          <w:sz w:val="24"/>
          <w:szCs w:val="24"/>
        </w:rPr>
        <w:t xml:space="preserve">asil </w:t>
      </w:r>
      <w:proofErr w:type="spellStart"/>
      <w:r w:rsidR="00201D61" w:rsidRPr="00A07C45">
        <w:rPr>
          <w:rFonts w:asciiTheme="majorBidi" w:hAnsiTheme="majorBidi" w:cstheme="majorBidi"/>
          <w:sz w:val="24"/>
          <w:szCs w:val="24"/>
        </w:rPr>
        <w:t>Bootstrapping</w:t>
      </w:r>
      <w:proofErr w:type="spellEnd"/>
    </w:p>
    <w:p w14:paraId="2E81E6E6" w14:textId="134A5173" w:rsidR="003D7808" w:rsidRPr="003D7808" w:rsidRDefault="003D7808" w:rsidP="003D7808">
      <w:pPr>
        <w:pStyle w:val="Keterangan"/>
        <w:spacing w:after="0"/>
        <w:rPr>
          <w:rFonts w:asciiTheme="majorBidi" w:hAnsiTheme="majorBidi" w:cstheme="majorBidi"/>
          <w:b/>
          <w:bCs/>
          <w:i w:val="0"/>
          <w:iCs w:val="0"/>
          <w:color w:val="auto"/>
          <w:sz w:val="22"/>
          <w:szCs w:val="22"/>
        </w:rPr>
      </w:pPr>
      <w:bookmarkStart w:id="88" w:name="_Toc202227884"/>
      <w:r w:rsidRPr="003D7808">
        <w:rPr>
          <w:rFonts w:asciiTheme="majorBidi" w:hAnsiTheme="majorBidi" w:cstheme="majorBidi"/>
          <w:b/>
          <w:bCs/>
          <w:i w:val="0"/>
          <w:iCs w:val="0"/>
          <w:color w:val="auto"/>
          <w:sz w:val="22"/>
          <w:szCs w:val="22"/>
        </w:rPr>
        <w:t xml:space="preserve">Tabel 4. </w:t>
      </w:r>
      <w:r w:rsidRPr="003D7808">
        <w:rPr>
          <w:rFonts w:asciiTheme="majorBidi" w:hAnsiTheme="majorBidi" w:cstheme="majorBidi"/>
          <w:b/>
          <w:bCs/>
          <w:i w:val="0"/>
          <w:iCs w:val="0"/>
          <w:color w:val="auto"/>
          <w:sz w:val="22"/>
          <w:szCs w:val="22"/>
        </w:rPr>
        <w:fldChar w:fldCharType="begin"/>
      </w:r>
      <w:r w:rsidRPr="003D7808">
        <w:rPr>
          <w:rFonts w:asciiTheme="majorBidi" w:hAnsiTheme="majorBidi" w:cstheme="majorBidi"/>
          <w:b/>
          <w:bCs/>
          <w:i w:val="0"/>
          <w:iCs w:val="0"/>
          <w:color w:val="auto"/>
          <w:sz w:val="22"/>
          <w:szCs w:val="22"/>
        </w:rPr>
        <w:instrText xml:space="preserve"> SEQ Tabel_4. \* ARABIC </w:instrText>
      </w:r>
      <w:r w:rsidRPr="003D7808">
        <w:rPr>
          <w:rFonts w:asciiTheme="majorBidi" w:hAnsiTheme="majorBidi" w:cstheme="majorBidi"/>
          <w:b/>
          <w:bCs/>
          <w:i w:val="0"/>
          <w:iCs w:val="0"/>
          <w:color w:val="auto"/>
          <w:sz w:val="22"/>
          <w:szCs w:val="22"/>
        </w:rPr>
        <w:fldChar w:fldCharType="separate"/>
      </w:r>
      <w:r w:rsidR="00B0796F">
        <w:rPr>
          <w:rFonts w:asciiTheme="majorBidi" w:hAnsiTheme="majorBidi" w:cstheme="majorBidi"/>
          <w:b/>
          <w:bCs/>
          <w:i w:val="0"/>
          <w:iCs w:val="0"/>
          <w:noProof/>
          <w:color w:val="auto"/>
          <w:sz w:val="22"/>
          <w:szCs w:val="22"/>
        </w:rPr>
        <w:t>13</w:t>
      </w:r>
      <w:r w:rsidRPr="003D7808">
        <w:rPr>
          <w:rFonts w:asciiTheme="majorBidi" w:hAnsiTheme="majorBidi" w:cstheme="majorBidi"/>
          <w:b/>
          <w:bCs/>
          <w:i w:val="0"/>
          <w:iCs w:val="0"/>
          <w:color w:val="auto"/>
          <w:sz w:val="22"/>
          <w:szCs w:val="22"/>
        </w:rPr>
        <w:fldChar w:fldCharType="end"/>
      </w:r>
      <w:r w:rsidRPr="003D7808">
        <w:rPr>
          <w:color w:val="auto"/>
        </w:rPr>
        <w:t xml:space="preserve"> </w:t>
      </w:r>
      <w:r w:rsidRPr="00A07C45">
        <w:rPr>
          <w:rFonts w:asciiTheme="majorBidi" w:hAnsiTheme="majorBidi" w:cstheme="majorBidi"/>
          <w:b/>
          <w:bCs/>
          <w:i w:val="0"/>
          <w:iCs w:val="0"/>
          <w:color w:val="auto"/>
          <w:sz w:val="22"/>
          <w:szCs w:val="22"/>
        </w:rPr>
        <w:t xml:space="preserve">Hasil </w:t>
      </w:r>
      <w:proofErr w:type="spellStart"/>
      <w:r w:rsidRPr="00A07C45">
        <w:rPr>
          <w:rFonts w:asciiTheme="majorBidi" w:hAnsiTheme="majorBidi" w:cstheme="majorBidi"/>
          <w:b/>
          <w:bCs/>
          <w:i w:val="0"/>
          <w:iCs w:val="0"/>
          <w:color w:val="auto"/>
          <w:sz w:val="22"/>
          <w:szCs w:val="22"/>
        </w:rPr>
        <w:t>Bootstrapping</w:t>
      </w:r>
      <w:bookmarkEnd w:id="88"/>
      <w:proofErr w:type="spellEnd"/>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074"/>
        <w:gridCol w:w="1134"/>
        <w:gridCol w:w="1170"/>
        <w:gridCol w:w="946"/>
        <w:gridCol w:w="841"/>
        <w:gridCol w:w="1437"/>
      </w:tblGrid>
      <w:tr w:rsidR="00863630" w:rsidRPr="00A07C45" w14:paraId="3AA8B65E" w14:textId="77777777" w:rsidTr="00863630">
        <w:trPr>
          <w:jc w:val="center"/>
        </w:trPr>
        <w:tc>
          <w:tcPr>
            <w:tcW w:w="1473" w:type="dxa"/>
            <w:hideMark/>
          </w:tcPr>
          <w:p w14:paraId="44C4358A" w14:textId="77777777" w:rsidR="00863630" w:rsidRPr="00A07C45" w:rsidRDefault="00863630" w:rsidP="003D7808">
            <w:pPr>
              <w:spacing w:after="0" w:line="240" w:lineRule="auto"/>
              <w:jc w:val="center"/>
              <w:rPr>
                <w:rFonts w:asciiTheme="majorBidi" w:hAnsiTheme="majorBidi" w:cstheme="majorBidi"/>
                <w:b/>
                <w:bCs/>
                <w:sz w:val="20"/>
                <w:szCs w:val="20"/>
                <w:lang w:val="en-US"/>
              </w:rPr>
            </w:pPr>
            <w:r w:rsidRPr="00A07C45">
              <w:rPr>
                <w:rFonts w:asciiTheme="majorBidi" w:hAnsiTheme="majorBidi" w:cstheme="majorBidi"/>
                <w:b/>
                <w:bCs/>
                <w:sz w:val="20"/>
                <w:szCs w:val="20"/>
                <w:lang w:val="en-US"/>
              </w:rPr>
              <w:t>Jalur Uji</w:t>
            </w:r>
          </w:p>
        </w:tc>
        <w:tc>
          <w:tcPr>
            <w:tcW w:w="1074" w:type="dxa"/>
            <w:hideMark/>
          </w:tcPr>
          <w:p w14:paraId="3646D87C" w14:textId="77777777" w:rsidR="00863630" w:rsidRPr="00A07C45" w:rsidRDefault="00863630" w:rsidP="003D7808">
            <w:pPr>
              <w:spacing w:after="0" w:line="240" w:lineRule="auto"/>
              <w:jc w:val="center"/>
              <w:rPr>
                <w:rFonts w:asciiTheme="majorBidi" w:hAnsiTheme="majorBidi" w:cstheme="majorBidi"/>
                <w:b/>
                <w:bCs/>
                <w:sz w:val="20"/>
                <w:szCs w:val="20"/>
                <w:lang w:val="en-US"/>
              </w:rPr>
            </w:pPr>
            <w:proofErr w:type="spellStart"/>
            <w:r w:rsidRPr="00A07C45">
              <w:rPr>
                <w:rFonts w:asciiTheme="majorBidi" w:hAnsiTheme="majorBidi" w:cstheme="majorBidi"/>
                <w:b/>
                <w:bCs/>
                <w:sz w:val="20"/>
                <w:szCs w:val="20"/>
                <w:lang w:val="en-US"/>
              </w:rPr>
              <w:t>Koefisien</w:t>
            </w:r>
            <w:proofErr w:type="spellEnd"/>
          </w:p>
        </w:tc>
        <w:tc>
          <w:tcPr>
            <w:tcW w:w="1134" w:type="dxa"/>
            <w:hideMark/>
          </w:tcPr>
          <w:p w14:paraId="56EBCF5B" w14:textId="77777777" w:rsidR="00863630" w:rsidRPr="00A07C45" w:rsidRDefault="00863630" w:rsidP="003D7808">
            <w:pPr>
              <w:spacing w:after="0" w:line="240" w:lineRule="auto"/>
              <w:jc w:val="center"/>
              <w:rPr>
                <w:rFonts w:asciiTheme="majorBidi" w:hAnsiTheme="majorBidi" w:cstheme="majorBidi"/>
                <w:b/>
                <w:bCs/>
                <w:sz w:val="20"/>
                <w:szCs w:val="20"/>
                <w:lang w:val="en-US"/>
              </w:rPr>
            </w:pPr>
            <w:r w:rsidRPr="00A07C45">
              <w:rPr>
                <w:rFonts w:asciiTheme="majorBidi" w:hAnsiTheme="majorBidi" w:cstheme="majorBidi"/>
                <w:b/>
                <w:bCs/>
                <w:sz w:val="20"/>
                <w:szCs w:val="20"/>
                <w:lang w:val="en-US"/>
              </w:rPr>
              <w:t>t-</w:t>
            </w:r>
            <w:proofErr w:type="spellStart"/>
            <w:r w:rsidRPr="00A07C45">
              <w:rPr>
                <w:rFonts w:asciiTheme="majorBidi" w:hAnsiTheme="majorBidi" w:cstheme="majorBidi"/>
                <w:b/>
                <w:bCs/>
                <w:sz w:val="20"/>
                <w:szCs w:val="20"/>
                <w:lang w:val="en-US"/>
              </w:rPr>
              <w:t>Statistik</w:t>
            </w:r>
            <w:proofErr w:type="spellEnd"/>
          </w:p>
        </w:tc>
        <w:tc>
          <w:tcPr>
            <w:tcW w:w="1170" w:type="dxa"/>
          </w:tcPr>
          <w:p w14:paraId="3F42F5FD" w14:textId="2C368257" w:rsidR="00863630" w:rsidRPr="00A07C45" w:rsidRDefault="00863630" w:rsidP="00863630">
            <w:pPr>
              <w:spacing w:after="0" w:line="240" w:lineRule="auto"/>
              <w:jc w:val="center"/>
              <w:rPr>
                <w:rFonts w:asciiTheme="majorBidi" w:hAnsiTheme="majorBidi" w:cstheme="majorBidi"/>
                <w:b/>
                <w:bCs/>
                <w:sz w:val="20"/>
                <w:szCs w:val="20"/>
                <w:lang w:val="en-US"/>
              </w:rPr>
            </w:pPr>
            <w:proofErr w:type="spellStart"/>
            <w:r>
              <w:rPr>
                <w:rFonts w:asciiTheme="majorBidi" w:hAnsiTheme="majorBidi" w:cstheme="majorBidi"/>
                <w:b/>
                <w:bCs/>
                <w:sz w:val="20"/>
                <w:szCs w:val="20"/>
                <w:lang w:val="en-US"/>
              </w:rPr>
              <w:t>Syarat</w:t>
            </w:r>
            <w:proofErr w:type="spellEnd"/>
            <w:r>
              <w:rPr>
                <w:rFonts w:asciiTheme="majorBidi" w:hAnsiTheme="majorBidi" w:cstheme="majorBidi"/>
                <w:b/>
                <w:bCs/>
                <w:sz w:val="20"/>
                <w:szCs w:val="20"/>
                <w:lang w:val="en-US"/>
              </w:rPr>
              <w:t xml:space="preserve"> </w:t>
            </w:r>
            <w:r w:rsidRPr="00A07C45">
              <w:rPr>
                <w:rFonts w:asciiTheme="majorBidi" w:hAnsiTheme="majorBidi" w:cstheme="majorBidi"/>
                <w:b/>
                <w:bCs/>
                <w:sz w:val="20"/>
                <w:szCs w:val="20"/>
                <w:lang w:val="en-US"/>
              </w:rPr>
              <w:t>t-</w:t>
            </w:r>
            <w:r w:rsidR="0012742B">
              <w:rPr>
                <w:rFonts w:asciiTheme="majorBidi" w:hAnsiTheme="majorBidi" w:cstheme="majorBidi"/>
                <w:b/>
                <w:bCs/>
                <w:sz w:val="20"/>
                <w:szCs w:val="20"/>
                <w:lang w:val="en-US"/>
              </w:rPr>
              <w:t>Tabel</w:t>
            </w:r>
          </w:p>
        </w:tc>
        <w:tc>
          <w:tcPr>
            <w:tcW w:w="946" w:type="dxa"/>
            <w:hideMark/>
          </w:tcPr>
          <w:p w14:paraId="2F7ECCBF" w14:textId="586BEBD3" w:rsidR="00863630" w:rsidRPr="00A07C45" w:rsidRDefault="00863630" w:rsidP="003D7808">
            <w:pPr>
              <w:spacing w:after="0" w:line="240" w:lineRule="auto"/>
              <w:jc w:val="center"/>
              <w:rPr>
                <w:rFonts w:asciiTheme="majorBidi" w:hAnsiTheme="majorBidi" w:cstheme="majorBidi"/>
                <w:b/>
                <w:bCs/>
                <w:sz w:val="20"/>
                <w:szCs w:val="20"/>
                <w:lang w:val="en-US"/>
              </w:rPr>
            </w:pPr>
            <w:r w:rsidRPr="00A07C45">
              <w:rPr>
                <w:rFonts w:asciiTheme="majorBidi" w:hAnsiTheme="majorBidi" w:cstheme="majorBidi"/>
                <w:b/>
                <w:bCs/>
                <w:sz w:val="20"/>
                <w:szCs w:val="20"/>
                <w:lang w:val="en-US"/>
              </w:rPr>
              <w:t>p-Value</w:t>
            </w:r>
          </w:p>
        </w:tc>
        <w:tc>
          <w:tcPr>
            <w:tcW w:w="841" w:type="dxa"/>
          </w:tcPr>
          <w:p w14:paraId="65E22393" w14:textId="43F43557" w:rsidR="00863630" w:rsidRPr="00A07C45" w:rsidRDefault="00863630" w:rsidP="003D7808">
            <w:pPr>
              <w:spacing w:after="0" w:line="240" w:lineRule="auto"/>
              <w:jc w:val="center"/>
              <w:rPr>
                <w:rFonts w:asciiTheme="majorBidi" w:hAnsiTheme="majorBidi" w:cstheme="majorBidi"/>
                <w:b/>
                <w:bCs/>
                <w:sz w:val="20"/>
                <w:szCs w:val="20"/>
                <w:lang w:val="en-US"/>
              </w:rPr>
            </w:pPr>
            <w:proofErr w:type="spellStart"/>
            <w:r>
              <w:rPr>
                <w:rFonts w:asciiTheme="majorBidi" w:hAnsiTheme="majorBidi" w:cstheme="majorBidi"/>
                <w:b/>
                <w:bCs/>
                <w:sz w:val="20"/>
                <w:szCs w:val="20"/>
                <w:lang w:val="en-US"/>
              </w:rPr>
              <w:t>Syarat</w:t>
            </w:r>
            <w:proofErr w:type="spellEnd"/>
            <w:r>
              <w:rPr>
                <w:rFonts w:asciiTheme="majorBidi" w:hAnsiTheme="majorBidi" w:cstheme="majorBidi"/>
                <w:b/>
                <w:bCs/>
                <w:sz w:val="20"/>
                <w:szCs w:val="20"/>
                <w:lang w:val="en-US"/>
              </w:rPr>
              <w:t xml:space="preserve"> p-Value</w:t>
            </w:r>
          </w:p>
        </w:tc>
        <w:tc>
          <w:tcPr>
            <w:tcW w:w="1437" w:type="dxa"/>
            <w:hideMark/>
          </w:tcPr>
          <w:p w14:paraId="2E818A70" w14:textId="04E525A7" w:rsidR="00863630" w:rsidRPr="00A07C45" w:rsidRDefault="00863630" w:rsidP="003D7808">
            <w:pPr>
              <w:spacing w:after="0" w:line="240" w:lineRule="auto"/>
              <w:jc w:val="center"/>
              <w:rPr>
                <w:rFonts w:asciiTheme="majorBidi" w:hAnsiTheme="majorBidi" w:cstheme="majorBidi"/>
                <w:b/>
                <w:bCs/>
                <w:sz w:val="20"/>
                <w:szCs w:val="20"/>
                <w:lang w:val="en-US"/>
              </w:rPr>
            </w:pPr>
            <w:r w:rsidRPr="00A07C45">
              <w:rPr>
                <w:rFonts w:asciiTheme="majorBidi" w:hAnsiTheme="majorBidi" w:cstheme="majorBidi"/>
                <w:b/>
                <w:bCs/>
                <w:sz w:val="20"/>
                <w:szCs w:val="20"/>
                <w:lang w:val="en-US"/>
              </w:rPr>
              <w:t>Keputusan</w:t>
            </w:r>
          </w:p>
        </w:tc>
      </w:tr>
      <w:tr w:rsidR="00863630" w:rsidRPr="00A07C45" w14:paraId="55CD0C3D" w14:textId="77777777" w:rsidTr="00863630">
        <w:trPr>
          <w:jc w:val="center"/>
        </w:trPr>
        <w:tc>
          <w:tcPr>
            <w:tcW w:w="1473" w:type="dxa"/>
            <w:hideMark/>
          </w:tcPr>
          <w:p w14:paraId="7568F928" w14:textId="77777777"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X → Z</w:t>
            </w:r>
          </w:p>
        </w:tc>
        <w:tc>
          <w:tcPr>
            <w:tcW w:w="1074" w:type="dxa"/>
            <w:hideMark/>
          </w:tcPr>
          <w:p w14:paraId="572B5889" w14:textId="77777777"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0.749</w:t>
            </w:r>
          </w:p>
        </w:tc>
        <w:tc>
          <w:tcPr>
            <w:tcW w:w="1134" w:type="dxa"/>
          </w:tcPr>
          <w:p w14:paraId="34F053EA" w14:textId="3D0571E4" w:rsidR="00863630" w:rsidRPr="00A07C45" w:rsidRDefault="00863630" w:rsidP="0086363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18.327</w:t>
            </w:r>
          </w:p>
        </w:tc>
        <w:tc>
          <w:tcPr>
            <w:tcW w:w="1170" w:type="dxa"/>
          </w:tcPr>
          <w:p w14:paraId="695C1E4D" w14:textId="699B61D0"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&gt;1.96</w:t>
            </w:r>
          </w:p>
        </w:tc>
        <w:tc>
          <w:tcPr>
            <w:tcW w:w="946" w:type="dxa"/>
          </w:tcPr>
          <w:p w14:paraId="02D0112D" w14:textId="3B738FCA" w:rsidR="00863630" w:rsidRPr="00A07C45" w:rsidRDefault="00863630" w:rsidP="0086363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0.000</w:t>
            </w:r>
          </w:p>
        </w:tc>
        <w:tc>
          <w:tcPr>
            <w:tcW w:w="841" w:type="dxa"/>
          </w:tcPr>
          <w:p w14:paraId="3615F6F8" w14:textId="6DF5F134"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&lt;0.05</w:t>
            </w:r>
          </w:p>
        </w:tc>
        <w:tc>
          <w:tcPr>
            <w:tcW w:w="1437" w:type="dxa"/>
            <w:hideMark/>
          </w:tcPr>
          <w:p w14:paraId="032FA4AC" w14:textId="2F7BA92D" w:rsidR="00863630" w:rsidRPr="00A07C45" w:rsidRDefault="00863630" w:rsidP="00863630">
            <w:pPr>
              <w:spacing w:after="0" w:line="240" w:lineRule="auto"/>
              <w:jc w:val="cente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Signifikan</w:t>
            </w:r>
            <w:proofErr w:type="spellEnd"/>
          </w:p>
        </w:tc>
      </w:tr>
      <w:tr w:rsidR="00863630" w:rsidRPr="00A07C45" w14:paraId="2B8C8537" w14:textId="77777777" w:rsidTr="00863630">
        <w:trPr>
          <w:jc w:val="center"/>
        </w:trPr>
        <w:tc>
          <w:tcPr>
            <w:tcW w:w="1473" w:type="dxa"/>
            <w:hideMark/>
          </w:tcPr>
          <w:p w14:paraId="365B6203" w14:textId="77777777"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Z → Y</w:t>
            </w:r>
          </w:p>
        </w:tc>
        <w:tc>
          <w:tcPr>
            <w:tcW w:w="1074" w:type="dxa"/>
            <w:hideMark/>
          </w:tcPr>
          <w:p w14:paraId="6ACBE7D3" w14:textId="77777777"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0.340</w:t>
            </w:r>
          </w:p>
        </w:tc>
        <w:tc>
          <w:tcPr>
            <w:tcW w:w="1134" w:type="dxa"/>
          </w:tcPr>
          <w:p w14:paraId="2B898895" w14:textId="7CC25692" w:rsidR="00863630" w:rsidRPr="00A07C45" w:rsidRDefault="00863630" w:rsidP="0086363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3.440</w:t>
            </w:r>
          </w:p>
        </w:tc>
        <w:tc>
          <w:tcPr>
            <w:tcW w:w="1170" w:type="dxa"/>
          </w:tcPr>
          <w:p w14:paraId="331055BF" w14:textId="0904621A"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&gt;1.96</w:t>
            </w:r>
          </w:p>
        </w:tc>
        <w:tc>
          <w:tcPr>
            <w:tcW w:w="946" w:type="dxa"/>
          </w:tcPr>
          <w:p w14:paraId="56498A94" w14:textId="7DD72DFB" w:rsidR="00863630" w:rsidRPr="00A07C45" w:rsidRDefault="00863630" w:rsidP="0086363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0.001</w:t>
            </w:r>
          </w:p>
        </w:tc>
        <w:tc>
          <w:tcPr>
            <w:tcW w:w="841" w:type="dxa"/>
          </w:tcPr>
          <w:p w14:paraId="1F0072A3" w14:textId="0F3348D0"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&lt;0.05</w:t>
            </w:r>
          </w:p>
        </w:tc>
        <w:tc>
          <w:tcPr>
            <w:tcW w:w="1437" w:type="dxa"/>
            <w:hideMark/>
          </w:tcPr>
          <w:p w14:paraId="5E56306C" w14:textId="03B056D9" w:rsidR="00863630" w:rsidRPr="00A07C45" w:rsidRDefault="00863630" w:rsidP="00863630">
            <w:pPr>
              <w:spacing w:after="0" w:line="240" w:lineRule="auto"/>
              <w:jc w:val="cente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Signifikan</w:t>
            </w:r>
            <w:proofErr w:type="spellEnd"/>
          </w:p>
        </w:tc>
      </w:tr>
      <w:tr w:rsidR="00863630" w:rsidRPr="00A07C45" w14:paraId="7CEAE41F" w14:textId="77777777" w:rsidTr="00863630">
        <w:trPr>
          <w:jc w:val="center"/>
        </w:trPr>
        <w:tc>
          <w:tcPr>
            <w:tcW w:w="1473" w:type="dxa"/>
            <w:hideMark/>
          </w:tcPr>
          <w:p w14:paraId="48DF4AA0" w14:textId="77777777"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X → Y (</w:t>
            </w:r>
            <w:proofErr w:type="spellStart"/>
            <w:r w:rsidRPr="00A07C45">
              <w:rPr>
                <w:rFonts w:asciiTheme="majorBidi" w:hAnsiTheme="majorBidi" w:cstheme="majorBidi"/>
                <w:sz w:val="20"/>
                <w:szCs w:val="20"/>
                <w:lang w:val="en-US"/>
              </w:rPr>
              <w:t>langsung</w:t>
            </w:r>
            <w:proofErr w:type="spellEnd"/>
            <w:r w:rsidRPr="00A07C45">
              <w:rPr>
                <w:rFonts w:asciiTheme="majorBidi" w:hAnsiTheme="majorBidi" w:cstheme="majorBidi"/>
                <w:sz w:val="20"/>
                <w:szCs w:val="20"/>
                <w:lang w:val="en-US"/>
              </w:rPr>
              <w:t>)</w:t>
            </w:r>
          </w:p>
        </w:tc>
        <w:tc>
          <w:tcPr>
            <w:tcW w:w="1074" w:type="dxa"/>
            <w:hideMark/>
          </w:tcPr>
          <w:p w14:paraId="393EA614" w14:textId="77777777"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0.416</w:t>
            </w:r>
          </w:p>
        </w:tc>
        <w:tc>
          <w:tcPr>
            <w:tcW w:w="1134" w:type="dxa"/>
          </w:tcPr>
          <w:p w14:paraId="337631D2" w14:textId="5272FCD8" w:rsidR="00863630" w:rsidRPr="00A07C45" w:rsidRDefault="00863630" w:rsidP="0086363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4.569</w:t>
            </w:r>
          </w:p>
        </w:tc>
        <w:tc>
          <w:tcPr>
            <w:tcW w:w="1170" w:type="dxa"/>
          </w:tcPr>
          <w:p w14:paraId="32E3F26A" w14:textId="08342464"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&gt;1.96</w:t>
            </w:r>
          </w:p>
        </w:tc>
        <w:tc>
          <w:tcPr>
            <w:tcW w:w="946" w:type="dxa"/>
          </w:tcPr>
          <w:p w14:paraId="586215FC" w14:textId="0257B230" w:rsidR="00863630" w:rsidRPr="00A07C45" w:rsidRDefault="00863630" w:rsidP="0086363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0.000</w:t>
            </w:r>
          </w:p>
        </w:tc>
        <w:tc>
          <w:tcPr>
            <w:tcW w:w="841" w:type="dxa"/>
          </w:tcPr>
          <w:p w14:paraId="39007F42" w14:textId="3D7CFCD9"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&lt;0.05</w:t>
            </w:r>
          </w:p>
        </w:tc>
        <w:tc>
          <w:tcPr>
            <w:tcW w:w="1437" w:type="dxa"/>
            <w:hideMark/>
          </w:tcPr>
          <w:p w14:paraId="45F25670" w14:textId="6F3AACB5" w:rsidR="00863630" w:rsidRPr="00A07C45" w:rsidRDefault="00863630" w:rsidP="00863630">
            <w:pPr>
              <w:spacing w:after="0" w:line="240" w:lineRule="auto"/>
              <w:jc w:val="cente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Signifikan</w:t>
            </w:r>
            <w:proofErr w:type="spellEnd"/>
          </w:p>
        </w:tc>
      </w:tr>
      <w:tr w:rsidR="00863630" w:rsidRPr="00A07C45" w14:paraId="10795B96" w14:textId="77777777" w:rsidTr="00863630">
        <w:trPr>
          <w:jc w:val="center"/>
        </w:trPr>
        <w:tc>
          <w:tcPr>
            <w:tcW w:w="1473" w:type="dxa"/>
            <w:hideMark/>
          </w:tcPr>
          <w:p w14:paraId="5A3E6682" w14:textId="0AE883C5"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X → Z → Y (</w:t>
            </w:r>
            <w:proofErr w:type="spellStart"/>
            <w:r w:rsidRPr="00A07C45">
              <w:rPr>
                <w:rFonts w:asciiTheme="majorBidi" w:hAnsiTheme="majorBidi" w:cstheme="majorBidi"/>
                <w:sz w:val="20"/>
                <w:szCs w:val="20"/>
                <w:lang w:val="en-US"/>
              </w:rPr>
              <w:t>tidaklangsung</w:t>
            </w:r>
            <w:proofErr w:type="spellEnd"/>
            <w:r w:rsidRPr="00A07C45">
              <w:rPr>
                <w:rFonts w:asciiTheme="majorBidi" w:hAnsiTheme="majorBidi" w:cstheme="majorBidi"/>
                <w:sz w:val="20"/>
                <w:szCs w:val="20"/>
                <w:lang w:val="en-US"/>
              </w:rPr>
              <w:t>)</w:t>
            </w:r>
          </w:p>
        </w:tc>
        <w:tc>
          <w:tcPr>
            <w:tcW w:w="1074" w:type="dxa"/>
            <w:hideMark/>
          </w:tcPr>
          <w:p w14:paraId="26EF5CC6" w14:textId="77777777"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0.255</w:t>
            </w:r>
          </w:p>
        </w:tc>
        <w:tc>
          <w:tcPr>
            <w:tcW w:w="1134" w:type="dxa"/>
          </w:tcPr>
          <w:p w14:paraId="47C6DFB6" w14:textId="05693A03" w:rsidR="00863630" w:rsidRPr="00A07C45" w:rsidRDefault="00863630" w:rsidP="0086363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3.407</w:t>
            </w:r>
          </w:p>
        </w:tc>
        <w:tc>
          <w:tcPr>
            <w:tcW w:w="1170" w:type="dxa"/>
          </w:tcPr>
          <w:p w14:paraId="0565F263" w14:textId="5364B27F"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&gt;1.96</w:t>
            </w:r>
          </w:p>
        </w:tc>
        <w:tc>
          <w:tcPr>
            <w:tcW w:w="946" w:type="dxa"/>
          </w:tcPr>
          <w:p w14:paraId="33812368" w14:textId="4E3963F7" w:rsidR="00863630" w:rsidRPr="00A07C45" w:rsidRDefault="00863630" w:rsidP="00863630">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0.001</w:t>
            </w:r>
          </w:p>
        </w:tc>
        <w:tc>
          <w:tcPr>
            <w:tcW w:w="841" w:type="dxa"/>
          </w:tcPr>
          <w:p w14:paraId="33E5751D" w14:textId="7EFCEDE4" w:rsidR="00863630" w:rsidRPr="00A07C45" w:rsidRDefault="00863630" w:rsidP="00863630">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&lt;0.05</w:t>
            </w:r>
          </w:p>
        </w:tc>
        <w:tc>
          <w:tcPr>
            <w:tcW w:w="1437" w:type="dxa"/>
            <w:hideMark/>
          </w:tcPr>
          <w:p w14:paraId="7C3821E5" w14:textId="631EE935" w:rsidR="00863630" w:rsidRPr="00A07C45" w:rsidRDefault="00863630" w:rsidP="00863630">
            <w:pPr>
              <w:spacing w:after="0" w:line="240" w:lineRule="auto"/>
              <w:jc w:val="cente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Signifikan</w:t>
            </w:r>
            <w:proofErr w:type="spellEnd"/>
          </w:p>
        </w:tc>
      </w:tr>
    </w:tbl>
    <w:p w14:paraId="3B1E4345" w14:textId="5DB0651F" w:rsidR="00201D61" w:rsidRDefault="00187689" w:rsidP="00131B61">
      <w:pPr>
        <w:spacing w:after="0" w:line="480" w:lineRule="auto"/>
        <w:rPr>
          <w:rFonts w:asciiTheme="majorBidi" w:hAnsiTheme="majorBidi" w:cstheme="majorBidi"/>
          <w:i/>
          <w:iCs/>
          <w:sz w:val="20"/>
          <w:szCs w:val="20"/>
          <w:lang w:val="en-US"/>
        </w:rPr>
      </w:pPr>
      <w:proofErr w:type="spellStart"/>
      <w:r w:rsidRPr="00A07C45">
        <w:rPr>
          <w:rFonts w:asciiTheme="majorBidi" w:hAnsiTheme="majorBidi" w:cstheme="majorBidi"/>
          <w:i/>
          <w:iCs/>
          <w:sz w:val="20"/>
          <w:szCs w:val="20"/>
          <w:lang w:val="en-US"/>
        </w:rPr>
        <w:t>Sumber</w:t>
      </w:r>
      <w:proofErr w:type="spellEnd"/>
      <w:r w:rsidRPr="00A07C45">
        <w:rPr>
          <w:rFonts w:asciiTheme="majorBidi" w:hAnsiTheme="majorBidi" w:cstheme="majorBidi"/>
          <w:i/>
          <w:iCs/>
          <w:sz w:val="20"/>
          <w:szCs w:val="20"/>
          <w:lang w:val="en-US"/>
        </w:rPr>
        <w:t xml:space="preserve">: Data Hasil </w:t>
      </w:r>
      <w:proofErr w:type="spellStart"/>
      <w:r w:rsidRPr="00A07C45">
        <w:rPr>
          <w:rFonts w:asciiTheme="majorBidi" w:hAnsiTheme="majorBidi" w:cstheme="majorBidi"/>
          <w:i/>
          <w:iCs/>
          <w:sz w:val="20"/>
          <w:szCs w:val="20"/>
          <w:lang w:val="en-US"/>
        </w:rPr>
        <w:t>Penelitian</w:t>
      </w:r>
      <w:proofErr w:type="spellEnd"/>
      <w:r w:rsidRPr="00A07C45">
        <w:rPr>
          <w:rFonts w:asciiTheme="majorBidi" w:hAnsiTheme="majorBidi" w:cstheme="majorBidi"/>
          <w:i/>
          <w:iCs/>
          <w:sz w:val="20"/>
          <w:szCs w:val="20"/>
          <w:lang w:val="en-US"/>
        </w:rPr>
        <w:t xml:space="preserve"> Output </w:t>
      </w:r>
      <w:proofErr w:type="spellStart"/>
      <w:r w:rsidRPr="00A07C45">
        <w:rPr>
          <w:rFonts w:asciiTheme="majorBidi" w:hAnsiTheme="majorBidi" w:cstheme="majorBidi"/>
          <w:i/>
          <w:iCs/>
          <w:sz w:val="20"/>
          <w:szCs w:val="20"/>
          <w:lang w:val="en-US"/>
        </w:rPr>
        <w:t>SmartPLS</w:t>
      </w:r>
      <w:proofErr w:type="spellEnd"/>
      <w:r w:rsidRPr="00A07C45">
        <w:rPr>
          <w:rFonts w:asciiTheme="majorBidi" w:hAnsiTheme="majorBidi" w:cstheme="majorBidi"/>
          <w:i/>
          <w:iCs/>
          <w:sz w:val="20"/>
          <w:szCs w:val="20"/>
          <w:lang w:val="en-US"/>
        </w:rPr>
        <w:t>, 2025</w:t>
      </w:r>
    </w:p>
    <w:p w14:paraId="2F479C41" w14:textId="77777777" w:rsidR="00131B61" w:rsidRPr="00187689" w:rsidRDefault="00131B61" w:rsidP="00131B61">
      <w:pPr>
        <w:spacing w:after="0" w:line="480" w:lineRule="auto"/>
        <w:rPr>
          <w:rFonts w:asciiTheme="majorBidi" w:hAnsiTheme="majorBidi" w:cstheme="majorBidi"/>
          <w:i/>
          <w:iCs/>
          <w:sz w:val="20"/>
          <w:szCs w:val="20"/>
          <w:lang w:val="en-US"/>
        </w:rPr>
      </w:pPr>
    </w:p>
    <w:p w14:paraId="7219110D" w14:textId="165BB5EF" w:rsidR="00FE69BE" w:rsidRPr="00A07C45" w:rsidRDefault="00201D61" w:rsidP="00E57615">
      <w:pPr>
        <w:pStyle w:val="DaftarParagraf"/>
        <w:numPr>
          <w:ilvl w:val="0"/>
          <w:numId w:val="12"/>
        </w:numPr>
        <w:spacing w:after="0" w:line="480" w:lineRule="auto"/>
        <w:jc w:val="both"/>
        <w:rPr>
          <w:rFonts w:asciiTheme="majorBidi" w:hAnsiTheme="majorBidi" w:cstheme="majorBidi"/>
          <w:sz w:val="24"/>
          <w:szCs w:val="24"/>
          <w:lang w:val="en-US"/>
        </w:rPr>
      </w:pPr>
      <w:proofErr w:type="spellStart"/>
      <w:r w:rsidRPr="00A07C45">
        <w:rPr>
          <w:rFonts w:asciiTheme="majorBidi" w:hAnsiTheme="majorBidi" w:cstheme="majorBidi"/>
          <w:sz w:val="24"/>
          <w:szCs w:val="24"/>
          <w:lang w:val="en-US"/>
        </w:rPr>
        <w:lastRenderedPageBreak/>
        <w:t>Interpretasi</w:t>
      </w:r>
      <w:proofErr w:type="spellEnd"/>
      <w:r w:rsidRPr="00A07C45">
        <w:rPr>
          <w:rFonts w:asciiTheme="majorBidi" w:hAnsiTheme="majorBidi" w:cstheme="majorBidi"/>
          <w:sz w:val="24"/>
          <w:szCs w:val="24"/>
          <w:lang w:val="en-US"/>
        </w:rPr>
        <w:t xml:space="preserve"> Hasil</w:t>
      </w:r>
    </w:p>
    <w:p w14:paraId="11B6CFE5" w14:textId="2D5246F4" w:rsidR="00D53FF5" w:rsidRDefault="00201D61" w:rsidP="00D53FF5">
      <w:pPr>
        <w:spacing w:after="0" w:line="480" w:lineRule="auto"/>
        <w:ind w:firstLine="720"/>
        <w:jc w:val="both"/>
        <w:rPr>
          <w:rFonts w:asciiTheme="majorBidi" w:hAnsiTheme="majorBidi" w:cstheme="majorBidi"/>
          <w:sz w:val="24"/>
          <w:szCs w:val="24"/>
          <w:lang w:val="en-US"/>
        </w:rPr>
      </w:pPr>
      <w:proofErr w:type="spellStart"/>
      <w:r w:rsidRPr="00A07C45">
        <w:rPr>
          <w:rFonts w:asciiTheme="majorBidi" w:hAnsiTheme="majorBidi" w:cstheme="majorBidi"/>
          <w:sz w:val="24"/>
          <w:szCs w:val="24"/>
          <w:lang w:val="en-US"/>
        </w:rPr>
        <w:t>Terdapat</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pengaruh</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tidak</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langsung</w:t>
      </w:r>
      <w:proofErr w:type="spellEnd"/>
      <w:r w:rsidRPr="00A07C45">
        <w:rPr>
          <w:rFonts w:asciiTheme="majorBidi" w:hAnsiTheme="majorBidi" w:cstheme="majorBidi"/>
          <w:sz w:val="24"/>
          <w:szCs w:val="24"/>
          <w:lang w:val="en-US"/>
        </w:rPr>
        <w:t xml:space="preserve"> yang </w:t>
      </w:r>
      <w:proofErr w:type="spellStart"/>
      <w:r w:rsidRPr="00A07C45">
        <w:rPr>
          <w:rFonts w:asciiTheme="majorBidi" w:hAnsiTheme="majorBidi" w:cstheme="majorBidi"/>
          <w:sz w:val="24"/>
          <w:szCs w:val="24"/>
          <w:lang w:val="en-US"/>
        </w:rPr>
        <w:t>signifikan</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dari</w:t>
      </w:r>
      <w:proofErr w:type="spellEnd"/>
      <w:r w:rsidRPr="00A07C45">
        <w:rPr>
          <w:rFonts w:asciiTheme="majorBidi" w:hAnsiTheme="majorBidi" w:cstheme="majorBidi"/>
          <w:sz w:val="24"/>
          <w:szCs w:val="24"/>
          <w:lang w:val="en-US"/>
        </w:rPr>
        <w:t xml:space="preserve"> X </w:t>
      </w:r>
      <w:proofErr w:type="spellStart"/>
      <w:r w:rsidRPr="00A07C45">
        <w:rPr>
          <w:rFonts w:asciiTheme="majorBidi" w:hAnsiTheme="majorBidi" w:cstheme="majorBidi"/>
          <w:sz w:val="24"/>
          <w:szCs w:val="24"/>
          <w:lang w:val="en-US"/>
        </w:rPr>
        <w:t>ke</w:t>
      </w:r>
      <w:proofErr w:type="spellEnd"/>
      <w:r w:rsidRPr="00A07C45">
        <w:rPr>
          <w:rFonts w:asciiTheme="majorBidi" w:hAnsiTheme="majorBidi" w:cstheme="majorBidi"/>
          <w:sz w:val="24"/>
          <w:szCs w:val="24"/>
          <w:lang w:val="en-US"/>
        </w:rPr>
        <w:t xml:space="preserve"> Y </w:t>
      </w:r>
      <w:proofErr w:type="spellStart"/>
      <w:r w:rsidRPr="00A07C45">
        <w:rPr>
          <w:rFonts w:asciiTheme="majorBidi" w:hAnsiTheme="majorBidi" w:cstheme="majorBidi"/>
          <w:sz w:val="24"/>
          <w:szCs w:val="24"/>
          <w:lang w:val="en-US"/>
        </w:rPr>
        <w:t>melalui</w:t>
      </w:r>
      <w:proofErr w:type="spellEnd"/>
      <w:r w:rsidRPr="00A07C45">
        <w:rPr>
          <w:rFonts w:asciiTheme="majorBidi" w:hAnsiTheme="majorBidi" w:cstheme="majorBidi"/>
          <w:sz w:val="24"/>
          <w:szCs w:val="24"/>
          <w:lang w:val="en-US"/>
        </w:rPr>
        <w:t xml:space="preserve"> Z (indirect effect = 0.749 × 0.340 = 0.255).</w:t>
      </w:r>
      <w:r w:rsidR="00E8744E" w:rsidRPr="00A07C45">
        <w:rPr>
          <w:rFonts w:asciiTheme="majorBidi" w:hAnsiTheme="majorBidi" w:cstheme="majorBidi"/>
          <w:sz w:val="24"/>
          <w:szCs w:val="24"/>
          <w:lang w:val="en-US"/>
        </w:rPr>
        <w:t xml:space="preserve"> </w:t>
      </w:r>
      <w:r w:rsidRPr="00A07C45">
        <w:rPr>
          <w:rFonts w:asciiTheme="majorBidi" w:hAnsiTheme="majorBidi" w:cstheme="majorBidi"/>
          <w:sz w:val="24"/>
          <w:szCs w:val="24"/>
          <w:lang w:val="en-US"/>
        </w:rPr>
        <w:t xml:space="preserve">Jalur </w:t>
      </w:r>
      <w:proofErr w:type="spellStart"/>
      <w:r w:rsidRPr="00A07C45">
        <w:rPr>
          <w:rFonts w:asciiTheme="majorBidi" w:hAnsiTheme="majorBidi" w:cstheme="majorBidi"/>
          <w:sz w:val="24"/>
          <w:szCs w:val="24"/>
          <w:lang w:val="en-US"/>
        </w:rPr>
        <w:t>langsung</w:t>
      </w:r>
      <w:proofErr w:type="spellEnd"/>
      <w:r w:rsidRPr="00A07C45">
        <w:rPr>
          <w:rFonts w:asciiTheme="majorBidi" w:hAnsiTheme="majorBidi" w:cstheme="majorBidi"/>
          <w:sz w:val="24"/>
          <w:szCs w:val="24"/>
          <w:lang w:val="en-US"/>
        </w:rPr>
        <w:t xml:space="preserve"> X → Y juga </w:t>
      </w:r>
      <w:proofErr w:type="spellStart"/>
      <w:r w:rsidRPr="00A07C45">
        <w:rPr>
          <w:rFonts w:asciiTheme="majorBidi" w:hAnsiTheme="majorBidi" w:cstheme="majorBidi"/>
          <w:sz w:val="24"/>
          <w:szCs w:val="24"/>
          <w:lang w:val="en-US"/>
        </w:rPr>
        <w:t>signifikan</w:t>
      </w:r>
      <w:proofErr w:type="spellEnd"/>
      <w:r w:rsidRPr="00A07C45">
        <w:rPr>
          <w:rFonts w:asciiTheme="majorBidi" w:hAnsiTheme="majorBidi" w:cstheme="majorBidi"/>
          <w:sz w:val="24"/>
          <w:szCs w:val="24"/>
          <w:lang w:val="en-US"/>
        </w:rPr>
        <w:t xml:space="preserve"> (0.416).</w:t>
      </w:r>
      <w:r w:rsidR="00E8744E" w:rsidRPr="00A07C45">
        <w:rPr>
          <w:rFonts w:asciiTheme="majorBidi" w:hAnsiTheme="majorBidi" w:cstheme="majorBidi"/>
          <w:sz w:val="24"/>
          <w:szCs w:val="24"/>
          <w:lang w:val="en-US"/>
        </w:rPr>
        <w:t xml:space="preserve"> </w:t>
      </w:r>
      <w:r w:rsidRPr="00A07C45">
        <w:rPr>
          <w:rFonts w:asciiTheme="majorBidi" w:hAnsiTheme="majorBidi" w:cstheme="majorBidi"/>
          <w:sz w:val="24"/>
          <w:szCs w:val="24"/>
          <w:lang w:val="en-US"/>
        </w:rPr>
        <w:t xml:space="preserve">Karena </w:t>
      </w:r>
      <w:proofErr w:type="spellStart"/>
      <w:r w:rsidRPr="00A07C45">
        <w:rPr>
          <w:rFonts w:asciiTheme="majorBidi" w:hAnsiTheme="majorBidi" w:cstheme="majorBidi"/>
          <w:sz w:val="24"/>
          <w:szCs w:val="24"/>
          <w:lang w:val="en-US"/>
        </w:rPr>
        <w:t>kedua</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jalur</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langsung</w:t>
      </w:r>
      <w:proofErr w:type="spellEnd"/>
      <w:r w:rsidRPr="00A07C45">
        <w:rPr>
          <w:rFonts w:asciiTheme="majorBidi" w:hAnsiTheme="majorBidi" w:cstheme="majorBidi"/>
          <w:sz w:val="24"/>
          <w:szCs w:val="24"/>
          <w:lang w:val="en-US"/>
        </w:rPr>
        <w:t xml:space="preserve"> dan </w:t>
      </w:r>
      <w:proofErr w:type="spellStart"/>
      <w:r w:rsidRPr="00A07C45">
        <w:rPr>
          <w:rFonts w:asciiTheme="majorBidi" w:hAnsiTheme="majorBidi" w:cstheme="majorBidi"/>
          <w:sz w:val="24"/>
          <w:szCs w:val="24"/>
          <w:lang w:val="en-US"/>
        </w:rPr>
        <w:t>tidak</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langsung</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sama-sama</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signifikan</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maka</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mediasi</w:t>
      </w:r>
      <w:proofErr w:type="spellEnd"/>
      <w:r w:rsidRPr="00A07C45">
        <w:rPr>
          <w:rFonts w:asciiTheme="majorBidi" w:hAnsiTheme="majorBidi" w:cstheme="majorBidi"/>
          <w:sz w:val="24"/>
          <w:szCs w:val="24"/>
          <w:lang w:val="en-US"/>
        </w:rPr>
        <w:t xml:space="preserve"> yang </w:t>
      </w:r>
      <w:proofErr w:type="spellStart"/>
      <w:r w:rsidRPr="00A07C45">
        <w:rPr>
          <w:rFonts w:asciiTheme="majorBidi" w:hAnsiTheme="majorBidi" w:cstheme="majorBidi"/>
          <w:sz w:val="24"/>
          <w:szCs w:val="24"/>
          <w:lang w:val="en-US"/>
        </w:rPr>
        <w:t>terjadi</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adalah</w:t>
      </w:r>
      <w:proofErr w:type="spellEnd"/>
      <w:r w:rsidR="00E8744E"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Mediasi</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Parsial</w:t>
      </w:r>
      <w:proofErr w:type="spellEnd"/>
      <w:r w:rsidRPr="00A07C45">
        <w:rPr>
          <w:rFonts w:asciiTheme="majorBidi" w:hAnsiTheme="majorBidi" w:cstheme="majorBidi"/>
          <w:sz w:val="24"/>
          <w:szCs w:val="24"/>
          <w:lang w:val="en-US"/>
        </w:rPr>
        <w:t xml:space="preserve"> (Partial Mediation)</w:t>
      </w:r>
      <w:r w:rsidR="00E8744E" w:rsidRPr="00A07C45">
        <w:rPr>
          <w:rFonts w:asciiTheme="majorBidi" w:hAnsiTheme="majorBidi" w:cstheme="majorBidi"/>
          <w:sz w:val="24"/>
          <w:szCs w:val="24"/>
          <w:lang w:val="en-US"/>
        </w:rPr>
        <w:t xml:space="preserve">, </w:t>
      </w:r>
      <w:r w:rsidRPr="00A07C45">
        <w:rPr>
          <w:rFonts w:asciiTheme="majorBidi" w:hAnsiTheme="majorBidi" w:cstheme="majorBidi"/>
          <w:sz w:val="24"/>
          <w:szCs w:val="24"/>
          <w:lang w:val="en-US"/>
        </w:rPr>
        <w:t xml:space="preserve">Ini </w:t>
      </w:r>
      <w:proofErr w:type="spellStart"/>
      <w:r w:rsidRPr="00A07C45">
        <w:rPr>
          <w:rFonts w:asciiTheme="majorBidi" w:hAnsiTheme="majorBidi" w:cstheme="majorBidi"/>
          <w:sz w:val="24"/>
          <w:szCs w:val="24"/>
          <w:lang w:val="en-US"/>
        </w:rPr>
        <w:t>berarti</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Nasionalisme</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Pengusaha</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tidak</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hanya</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memediasi</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sebagian</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hubungan</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antara</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Insentif</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PPh</w:t>
      </w:r>
      <w:proofErr w:type="spellEnd"/>
      <w:r w:rsidRPr="00A07C45">
        <w:rPr>
          <w:rFonts w:asciiTheme="majorBidi" w:hAnsiTheme="majorBidi" w:cstheme="majorBidi"/>
          <w:sz w:val="24"/>
          <w:szCs w:val="24"/>
          <w:lang w:val="en-US"/>
        </w:rPr>
        <w:t xml:space="preserve"> dan </w:t>
      </w:r>
      <w:proofErr w:type="spellStart"/>
      <w:r w:rsidRPr="00A07C45">
        <w:rPr>
          <w:rFonts w:asciiTheme="majorBidi" w:hAnsiTheme="majorBidi" w:cstheme="majorBidi"/>
          <w:sz w:val="24"/>
          <w:szCs w:val="24"/>
          <w:lang w:val="en-US"/>
        </w:rPr>
        <w:t>Kepatuhan</w:t>
      </w:r>
      <w:proofErr w:type="spellEnd"/>
      <w:r w:rsidRPr="00A07C45">
        <w:rPr>
          <w:rFonts w:asciiTheme="majorBidi" w:hAnsiTheme="majorBidi" w:cstheme="majorBidi"/>
          <w:sz w:val="24"/>
          <w:szCs w:val="24"/>
          <w:lang w:val="en-US"/>
        </w:rPr>
        <w:t xml:space="preserve"> Wajib Pajak, </w:t>
      </w:r>
      <w:proofErr w:type="spellStart"/>
      <w:r w:rsidRPr="00A07C45">
        <w:rPr>
          <w:rFonts w:asciiTheme="majorBidi" w:hAnsiTheme="majorBidi" w:cstheme="majorBidi"/>
          <w:sz w:val="24"/>
          <w:szCs w:val="24"/>
          <w:lang w:val="en-US"/>
        </w:rPr>
        <w:t>tetapi</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Insentif</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PPh</w:t>
      </w:r>
      <w:proofErr w:type="spellEnd"/>
      <w:r w:rsidRPr="00A07C45">
        <w:rPr>
          <w:rFonts w:asciiTheme="majorBidi" w:hAnsiTheme="majorBidi" w:cstheme="majorBidi"/>
          <w:sz w:val="24"/>
          <w:szCs w:val="24"/>
          <w:lang w:val="en-US"/>
        </w:rPr>
        <w:t xml:space="preserve"> juga </w:t>
      </w:r>
      <w:proofErr w:type="spellStart"/>
      <w:r w:rsidRPr="00A07C45">
        <w:rPr>
          <w:rFonts w:asciiTheme="majorBidi" w:hAnsiTheme="majorBidi" w:cstheme="majorBidi"/>
          <w:sz w:val="24"/>
          <w:szCs w:val="24"/>
          <w:lang w:val="en-US"/>
        </w:rPr>
        <w:t>tetap</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berpengaruh</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langsung</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secara</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signifikan</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terhadap</w:t>
      </w:r>
      <w:proofErr w:type="spellEnd"/>
      <w:r w:rsidRPr="00A07C45">
        <w:rPr>
          <w:rFonts w:asciiTheme="majorBidi" w:hAnsiTheme="majorBidi" w:cstheme="majorBidi"/>
          <w:sz w:val="24"/>
          <w:szCs w:val="24"/>
          <w:lang w:val="en-US"/>
        </w:rPr>
        <w:t xml:space="preserve"> </w:t>
      </w:r>
      <w:proofErr w:type="spellStart"/>
      <w:r w:rsidRPr="00A07C45">
        <w:rPr>
          <w:rFonts w:asciiTheme="majorBidi" w:hAnsiTheme="majorBidi" w:cstheme="majorBidi"/>
          <w:sz w:val="24"/>
          <w:szCs w:val="24"/>
          <w:lang w:val="en-US"/>
        </w:rPr>
        <w:t>Kepatuhan</w:t>
      </w:r>
      <w:proofErr w:type="spellEnd"/>
      <w:r w:rsidRPr="00A07C45">
        <w:rPr>
          <w:rFonts w:asciiTheme="majorBidi" w:hAnsiTheme="majorBidi" w:cstheme="majorBidi"/>
          <w:sz w:val="24"/>
          <w:szCs w:val="24"/>
          <w:lang w:val="en-US"/>
        </w:rPr>
        <w:t xml:space="preserve"> W</w:t>
      </w:r>
      <w:r w:rsidR="001D36D7" w:rsidRPr="00A07C45">
        <w:rPr>
          <w:rFonts w:asciiTheme="majorBidi" w:hAnsiTheme="majorBidi" w:cstheme="majorBidi"/>
          <w:sz w:val="24"/>
          <w:szCs w:val="24"/>
          <w:lang w:val="en-US"/>
        </w:rPr>
        <w:t xml:space="preserve">ajib </w:t>
      </w:r>
      <w:r w:rsidRPr="00A07C45">
        <w:rPr>
          <w:rFonts w:asciiTheme="majorBidi" w:hAnsiTheme="majorBidi" w:cstheme="majorBidi"/>
          <w:sz w:val="24"/>
          <w:szCs w:val="24"/>
          <w:lang w:val="en-US"/>
        </w:rPr>
        <w:t>P</w:t>
      </w:r>
      <w:r w:rsidR="001D36D7" w:rsidRPr="00A07C45">
        <w:rPr>
          <w:rFonts w:asciiTheme="majorBidi" w:hAnsiTheme="majorBidi" w:cstheme="majorBidi"/>
          <w:sz w:val="24"/>
          <w:szCs w:val="24"/>
          <w:lang w:val="en-US"/>
        </w:rPr>
        <w:t>ajak</w:t>
      </w:r>
      <w:r w:rsidRPr="00A07C45">
        <w:rPr>
          <w:rFonts w:asciiTheme="majorBidi" w:hAnsiTheme="majorBidi" w:cstheme="majorBidi"/>
          <w:sz w:val="24"/>
          <w:szCs w:val="24"/>
          <w:lang w:val="en-US"/>
        </w:rPr>
        <w:t>.</w:t>
      </w:r>
    </w:p>
    <w:p w14:paraId="2F06D103" w14:textId="77777777" w:rsidR="00D53FF5" w:rsidRDefault="00201D61" w:rsidP="00E57615">
      <w:pPr>
        <w:pStyle w:val="DaftarParagraf"/>
        <w:numPr>
          <w:ilvl w:val="0"/>
          <w:numId w:val="13"/>
        </w:num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Kesimpulan</w:t>
      </w:r>
    </w:p>
    <w:p w14:paraId="521100E4" w14:textId="4E91F571" w:rsidR="00363DF8" w:rsidRPr="00D53FF5" w:rsidRDefault="00363DF8" w:rsidP="00363DF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uji </w:t>
      </w:r>
      <w:proofErr w:type="spellStart"/>
      <w:r w:rsidRPr="00176CCC">
        <w:rPr>
          <w:rFonts w:asciiTheme="majorBidi" w:hAnsiTheme="majorBidi" w:cstheme="majorBidi"/>
          <w:i/>
          <w:iCs/>
          <w:sz w:val="24"/>
          <w:szCs w:val="24"/>
        </w:rPr>
        <w:t>bootstrapping</w:t>
      </w:r>
      <w:proofErr w:type="spellEnd"/>
      <w:r>
        <w:rPr>
          <w:rFonts w:asciiTheme="majorBidi" w:hAnsiTheme="majorBidi" w:cstheme="majorBidi"/>
          <w:sz w:val="24"/>
          <w:szCs w:val="24"/>
        </w:rPr>
        <w:t>, dapat disimpulkan bahwa</w:t>
      </w:r>
      <w:r w:rsidR="006C22BC">
        <w:rPr>
          <w:rFonts w:asciiTheme="majorBidi" w:hAnsiTheme="majorBidi" w:cstheme="majorBidi"/>
          <w:sz w:val="24"/>
          <w:szCs w:val="24"/>
        </w:rPr>
        <w:t xml:space="preserve"> N</w:t>
      </w:r>
      <w:r>
        <w:rPr>
          <w:rFonts w:asciiTheme="majorBidi" w:hAnsiTheme="majorBidi" w:cstheme="majorBidi"/>
          <w:sz w:val="24"/>
          <w:szCs w:val="24"/>
        </w:rPr>
        <w:t>asionalisme</w:t>
      </w:r>
      <w:r w:rsidR="006C22BC">
        <w:rPr>
          <w:rFonts w:asciiTheme="majorBidi" w:hAnsiTheme="majorBidi" w:cstheme="majorBidi"/>
          <w:sz w:val="24"/>
          <w:szCs w:val="24"/>
        </w:rPr>
        <w:t xml:space="preserve"> P</w:t>
      </w:r>
      <w:r>
        <w:rPr>
          <w:rFonts w:asciiTheme="majorBidi" w:hAnsiTheme="majorBidi" w:cstheme="majorBidi"/>
          <w:sz w:val="24"/>
          <w:szCs w:val="24"/>
        </w:rPr>
        <w:t xml:space="preserve">engusaha berperan sebagai variabel mediasi parsial dalam hubungan antara insentif PPh terhadap </w:t>
      </w:r>
      <w:r w:rsidR="006C22BC">
        <w:rPr>
          <w:rFonts w:asciiTheme="majorBidi" w:hAnsiTheme="majorBidi" w:cstheme="majorBidi"/>
          <w:sz w:val="24"/>
          <w:szCs w:val="24"/>
        </w:rPr>
        <w:t>K</w:t>
      </w:r>
      <w:r>
        <w:rPr>
          <w:rFonts w:asciiTheme="majorBidi" w:hAnsiTheme="majorBidi" w:cstheme="majorBidi"/>
          <w:sz w:val="24"/>
          <w:szCs w:val="24"/>
        </w:rPr>
        <w:t xml:space="preserve">epatuhan </w:t>
      </w:r>
      <w:r w:rsidR="006C22BC">
        <w:rPr>
          <w:rFonts w:asciiTheme="majorBidi" w:hAnsiTheme="majorBidi" w:cstheme="majorBidi"/>
          <w:sz w:val="24"/>
          <w:szCs w:val="24"/>
        </w:rPr>
        <w:t>W</w:t>
      </w:r>
      <w:r>
        <w:rPr>
          <w:rFonts w:asciiTheme="majorBidi" w:hAnsiTheme="majorBidi" w:cstheme="majorBidi"/>
          <w:sz w:val="24"/>
          <w:szCs w:val="24"/>
        </w:rPr>
        <w:t xml:space="preserve">ajib </w:t>
      </w:r>
      <w:r w:rsidR="006C22BC">
        <w:rPr>
          <w:rFonts w:asciiTheme="majorBidi" w:hAnsiTheme="majorBidi" w:cstheme="majorBidi"/>
          <w:sz w:val="24"/>
          <w:szCs w:val="24"/>
        </w:rPr>
        <w:t>P</w:t>
      </w:r>
      <w:r>
        <w:rPr>
          <w:rFonts w:asciiTheme="majorBidi" w:hAnsiTheme="majorBidi" w:cstheme="majorBidi"/>
          <w:sz w:val="24"/>
          <w:szCs w:val="24"/>
        </w:rPr>
        <w:t>ajak, yang berarti bahwa pengaruh insentif pajak terhada</w:t>
      </w:r>
      <w:r w:rsidR="00403A2B">
        <w:rPr>
          <w:rFonts w:asciiTheme="majorBidi" w:hAnsiTheme="majorBidi" w:cstheme="majorBidi"/>
          <w:sz w:val="24"/>
          <w:szCs w:val="24"/>
        </w:rPr>
        <w:t>p kepatuhan tetap signifikan meskipun melalui perantara nasionalisme</w:t>
      </w:r>
      <w:r w:rsidR="006C22BC">
        <w:rPr>
          <w:rFonts w:asciiTheme="majorBidi" w:hAnsiTheme="majorBidi" w:cstheme="majorBidi"/>
          <w:sz w:val="24"/>
          <w:szCs w:val="24"/>
        </w:rPr>
        <w:t>.</w:t>
      </w:r>
    </w:p>
    <w:p w14:paraId="3D6D7B74" w14:textId="155AECA0" w:rsidR="00A0213A" w:rsidRPr="00A07C45" w:rsidRDefault="00AC5D67" w:rsidP="004F2029">
      <w:pPr>
        <w:pStyle w:val="Judul2"/>
        <w:spacing w:before="0" w:line="480" w:lineRule="auto"/>
        <w:jc w:val="both"/>
        <w:rPr>
          <w:rFonts w:eastAsiaTheme="minorHAnsi"/>
          <w:szCs w:val="24"/>
        </w:rPr>
      </w:pPr>
      <w:bookmarkStart w:id="89" w:name="_Toc206532034"/>
      <w:r w:rsidRPr="00A07C45">
        <w:rPr>
          <w:b/>
          <w:bCs/>
          <w:szCs w:val="24"/>
        </w:rPr>
        <w:t>4.</w:t>
      </w:r>
      <w:r w:rsidR="00F7076B" w:rsidRPr="00A07C45">
        <w:rPr>
          <w:b/>
          <w:bCs/>
          <w:szCs w:val="24"/>
        </w:rPr>
        <w:t>4</w:t>
      </w:r>
      <w:r w:rsidRPr="00A07C45">
        <w:rPr>
          <w:b/>
          <w:bCs/>
          <w:szCs w:val="24"/>
        </w:rPr>
        <w:t xml:space="preserve"> </w:t>
      </w:r>
      <w:r w:rsidR="005D2191" w:rsidRPr="00A07C45">
        <w:rPr>
          <w:b/>
          <w:bCs/>
          <w:szCs w:val="24"/>
        </w:rPr>
        <w:tab/>
      </w:r>
      <w:r w:rsidRPr="00A07C45">
        <w:rPr>
          <w:b/>
          <w:bCs/>
          <w:szCs w:val="24"/>
        </w:rPr>
        <w:t>Pembahasan</w:t>
      </w:r>
      <w:bookmarkEnd w:id="89"/>
    </w:p>
    <w:p w14:paraId="00E2F7CF" w14:textId="444CEE92" w:rsidR="00A15996" w:rsidRPr="0086458B" w:rsidRDefault="00A15996" w:rsidP="00A15996">
      <w:pPr>
        <w:pStyle w:val="Judul3"/>
        <w:spacing w:line="480" w:lineRule="auto"/>
        <w:jc w:val="both"/>
      </w:pPr>
      <w:bookmarkStart w:id="90" w:name="_Toc206532035"/>
      <w:r w:rsidRPr="00A07C45">
        <w:t>4.4.</w:t>
      </w:r>
      <w:r w:rsidR="00B76E83">
        <w:t>1</w:t>
      </w:r>
      <w:r w:rsidRPr="00A07C45">
        <w:t xml:space="preserve"> </w:t>
      </w:r>
      <w:r w:rsidR="0042140E" w:rsidRPr="00A07C45">
        <w:tab/>
      </w:r>
      <w:r w:rsidR="0086458B" w:rsidRPr="00A07C45">
        <w:t>Insentif PPh UMKM Berpengaruh</w:t>
      </w:r>
      <w:r w:rsidR="0086458B">
        <w:t xml:space="preserve"> Positif</w:t>
      </w:r>
      <w:r w:rsidR="0086458B" w:rsidRPr="00A07C45">
        <w:t xml:space="preserve"> Terhadap Kepatuhan Wajib </w:t>
      </w:r>
      <w:r w:rsidR="0086458B" w:rsidRPr="0086458B">
        <w:t>Pajak</w:t>
      </w:r>
      <w:bookmarkEnd w:id="90"/>
    </w:p>
    <w:p w14:paraId="3716A754" w14:textId="3BEF6239" w:rsidR="00DA0452" w:rsidRPr="00A07C45" w:rsidRDefault="00DA0452" w:rsidP="00DA0452">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h</w:t>
      </w:r>
      <w:r w:rsidRPr="00A70658">
        <w:rPr>
          <w:rFonts w:asciiTheme="majorBidi" w:hAnsiTheme="majorBidi" w:cstheme="majorBidi"/>
          <w:sz w:val="24"/>
          <w:szCs w:val="24"/>
        </w:rPr>
        <w:t xml:space="preserve">asil penelitian menunjukkan bahwa insentif PPh UMKM secara langsung berpengaruh positif dan signifikan terhadap kepatuhan wajib pajak melalui nasionalisme pengusaha. Hal ini dapat dilihat dari hasil analisis deskriptif variabel insentif PPh UMKM yang menunjukkan rata-rata nilai cukup tinggi, yaitu 4,50 untuk indikator kebijakan tarif pajak (X1a), 4,56 untuk persepsi hak dan kewajiban pajak (X2a), dan 4,62 untuk penerimaan subsidi pajak (X3a). Sementara </w:t>
      </w:r>
      <w:r w:rsidRPr="00A70658">
        <w:rPr>
          <w:rFonts w:asciiTheme="majorBidi" w:hAnsiTheme="majorBidi" w:cstheme="majorBidi"/>
          <w:sz w:val="24"/>
          <w:szCs w:val="24"/>
        </w:rPr>
        <w:lastRenderedPageBreak/>
        <w:t>itu, pada variabel</w:t>
      </w:r>
      <w:r>
        <w:rPr>
          <w:rFonts w:asciiTheme="majorBidi" w:hAnsiTheme="majorBidi" w:cstheme="majorBidi"/>
          <w:sz w:val="24"/>
          <w:szCs w:val="24"/>
        </w:rPr>
        <w:t xml:space="preserve"> kepatuhan wajib pajak</w:t>
      </w:r>
      <w:r w:rsidRPr="00A70658">
        <w:rPr>
          <w:rFonts w:asciiTheme="majorBidi" w:hAnsiTheme="majorBidi" w:cstheme="majorBidi"/>
          <w:sz w:val="24"/>
          <w:szCs w:val="24"/>
        </w:rPr>
        <w:t>, diperoleh rata-rata sebesar 4,6</w:t>
      </w:r>
      <w:r>
        <w:rPr>
          <w:rFonts w:asciiTheme="majorBidi" w:hAnsiTheme="majorBidi" w:cstheme="majorBidi"/>
          <w:sz w:val="24"/>
          <w:szCs w:val="24"/>
        </w:rPr>
        <w:t>8</w:t>
      </w:r>
      <w:r w:rsidRPr="00A70658">
        <w:rPr>
          <w:rFonts w:asciiTheme="majorBidi" w:hAnsiTheme="majorBidi" w:cstheme="majorBidi"/>
          <w:sz w:val="24"/>
          <w:szCs w:val="24"/>
        </w:rPr>
        <w:t xml:space="preserve"> untuk </w:t>
      </w:r>
      <w:r>
        <w:rPr>
          <w:rFonts w:asciiTheme="majorBidi" w:hAnsiTheme="majorBidi" w:cstheme="majorBidi"/>
          <w:sz w:val="24"/>
          <w:szCs w:val="24"/>
        </w:rPr>
        <w:t xml:space="preserve">kepatuhan mendaftar </w:t>
      </w:r>
      <w:r w:rsidRPr="00A70658">
        <w:rPr>
          <w:rFonts w:asciiTheme="majorBidi" w:hAnsiTheme="majorBidi" w:cstheme="majorBidi"/>
          <w:sz w:val="24"/>
          <w:szCs w:val="24"/>
        </w:rPr>
        <w:t>(</w:t>
      </w:r>
      <w:r>
        <w:rPr>
          <w:rFonts w:asciiTheme="majorBidi" w:hAnsiTheme="majorBidi" w:cstheme="majorBidi"/>
          <w:sz w:val="24"/>
          <w:szCs w:val="24"/>
        </w:rPr>
        <w:t>Y</w:t>
      </w:r>
      <w:r w:rsidRPr="00A70658">
        <w:rPr>
          <w:rFonts w:asciiTheme="majorBidi" w:hAnsiTheme="majorBidi" w:cstheme="majorBidi"/>
          <w:sz w:val="24"/>
          <w:szCs w:val="24"/>
        </w:rPr>
        <w:t>1a), 4,</w:t>
      </w:r>
      <w:r>
        <w:rPr>
          <w:rFonts w:asciiTheme="majorBidi" w:hAnsiTheme="majorBidi" w:cstheme="majorBidi"/>
          <w:sz w:val="24"/>
          <w:szCs w:val="24"/>
        </w:rPr>
        <w:t xml:space="preserve">62 untuk kepatuhan menyampaikan surat pemberitahuan </w:t>
      </w:r>
      <w:r w:rsidRPr="00A70658">
        <w:rPr>
          <w:rFonts w:asciiTheme="majorBidi" w:hAnsiTheme="majorBidi" w:cstheme="majorBidi"/>
          <w:sz w:val="24"/>
          <w:szCs w:val="24"/>
        </w:rPr>
        <w:t>(</w:t>
      </w:r>
      <w:r>
        <w:rPr>
          <w:rFonts w:asciiTheme="majorBidi" w:hAnsiTheme="majorBidi" w:cstheme="majorBidi"/>
          <w:sz w:val="24"/>
          <w:szCs w:val="24"/>
        </w:rPr>
        <w:t>Y</w:t>
      </w:r>
      <w:r w:rsidRPr="00A70658">
        <w:rPr>
          <w:rFonts w:asciiTheme="majorBidi" w:hAnsiTheme="majorBidi" w:cstheme="majorBidi"/>
          <w:sz w:val="24"/>
          <w:szCs w:val="24"/>
        </w:rPr>
        <w:t>2a), dan 4,</w:t>
      </w:r>
      <w:r>
        <w:rPr>
          <w:rFonts w:asciiTheme="majorBidi" w:hAnsiTheme="majorBidi" w:cstheme="majorBidi"/>
          <w:sz w:val="24"/>
          <w:szCs w:val="24"/>
        </w:rPr>
        <w:t>62</w:t>
      </w:r>
      <w:r w:rsidRPr="00A70658">
        <w:rPr>
          <w:rFonts w:asciiTheme="majorBidi" w:hAnsiTheme="majorBidi" w:cstheme="majorBidi"/>
          <w:sz w:val="24"/>
          <w:szCs w:val="24"/>
        </w:rPr>
        <w:t xml:space="preserve"> untuk </w:t>
      </w:r>
      <w:r>
        <w:rPr>
          <w:rFonts w:asciiTheme="majorBidi" w:hAnsiTheme="majorBidi" w:cstheme="majorBidi"/>
          <w:sz w:val="24"/>
          <w:szCs w:val="24"/>
        </w:rPr>
        <w:t xml:space="preserve">kepatuhan dalam menghitung dan melunasi pajak </w:t>
      </w:r>
      <w:proofErr w:type="spellStart"/>
      <w:r>
        <w:rPr>
          <w:rFonts w:asciiTheme="majorBidi" w:hAnsiTheme="majorBidi" w:cstheme="majorBidi"/>
          <w:sz w:val="24"/>
          <w:szCs w:val="24"/>
        </w:rPr>
        <w:t>terhutang</w:t>
      </w:r>
      <w:proofErr w:type="spellEnd"/>
      <w:r>
        <w:rPr>
          <w:rFonts w:asciiTheme="majorBidi" w:hAnsiTheme="majorBidi" w:cstheme="majorBidi"/>
          <w:sz w:val="24"/>
          <w:szCs w:val="24"/>
        </w:rPr>
        <w:t xml:space="preserve"> </w:t>
      </w:r>
      <w:r w:rsidRPr="00A70658">
        <w:rPr>
          <w:rFonts w:asciiTheme="majorBidi" w:hAnsiTheme="majorBidi" w:cstheme="majorBidi"/>
          <w:sz w:val="24"/>
          <w:szCs w:val="24"/>
        </w:rPr>
        <w:t>(</w:t>
      </w:r>
      <w:r w:rsidR="003E10C6">
        <w:rPr>
          <w:rFonts w:asciiTheme="majorBidi" w:hAnsiTheme="majorBidi" w:cstheme="majorBidi"/>
          <w:sz w:val="24"/>
          <w:szCs w:val="24"/>
        </w:rPr>
        <w:t>Y</w:t>
      </w:r>
      <w:r w:rsidRPr="00A70658">
        <w:rPr>
          <w:rFonts w:asciiTheme="majorBidi" w:hAnsiTheme="majorBidi" w:cstheme="majorBidi"/>
          <w:sz w:val="24"/>
          <w:szCs w:val="24"/>
        </w:rPr>
        <w:t xml:space="preserve">3a). </w:t>
      </w:r>
      <w:r w:rsidRPr="00A07C45">
        <w:rPr>
          <w:rFonts w:asciiTheme="majorBidi" w:hAnsiTheme="majorBidi" w:cstheme="majorBidi"/>
          <w:sz w:val="24"/>
          <w:szCs w:val="24"/>
        </w:rPr>
        <w:t xml:space="preserve">Tingginya nilai rata-rata tersebut menunjukkan bahwa responden merasa insentif pajak yang mereka </w:t>
      </w:r>
      <w:proofErr w:type="spellStart"/>
      <w:r w:rsidRPr="00A07C45">
        <w:rPr>
          <w:rFonts w:asciiTheme="majorBidi" w:hAnsiTheme="majorBidi" w:cstheme="majorBidi"/>
          <w:sz w:val="24"/>
          <w:szCs w:val="24"/>
        </w:rPr>
        <w:t>peroleh</w:t>
      </w:r>
      <w:proofErr w:type="spellEnd"/>
      <w:r w:rsidRPr="00A07C45">
        <w:rPr>
          <w:rFonts w:asciiTheme="majorBidi" w:hAnsiTheme="majorBidi" w:cstheme="majorBidi"/>
          <w:sz w:val="24"/>
          <w:szCs w:val="24"/>
        </w:rPr>
        <w:t xml:space="preserve"> turut mendorong tumbuhnya semangat </w:t>
      </w:r>
      <w:r>
        <w:rPr>
          <w:rFonts w:asciiTheme="majorBidi" w:hAnsiTheme="majorBidi" w:cstheme="majorBidi"/>
          <w:sz w:val="24"/>
          <w:szCs w:val="24"/>
        </w:rPr>
        <w:t xml:space="preserve">kepatuhan wajib pajak </w:t>
      </w:r>
      <w:r w:rsidRPr="00A07C45">
        <w:rPr>
          <w:rFonts w:asciiTheme="majorBidi" w:hAnsiTheme="majorBidi" w:cstheme="majorBidi"/>
          <w:sz w:val="24"/>
          <w:szCs w:val="24"/>
        </w:rPr>
        <w:t>yang tinggi.</w:t>
      </w:r>
    </w:p>
    <w:p w14:paraId="4ABD5BA1" w14:textId="38BD1DFA" w:rsidR="00C30472" w:rsidRPr="00A07C45" w:rsidRDefault="00C30472" w:rsidP="00C30472">
      <w:pPr>
        <w:spacing w:after="0" w:line="480" w:lineRule="auto"/>
        <w:ind w:firstLine="720"/>
        <w:jc w:val="both"/>
        <w:rPr>
          <w:rFonts w:asciiTheme="majorBidi" w:hAnsiTheme="majorBidi" w:cstheme="majorBidi"/>
          <w:sz w:val="24"/>
          <w:szCs w:val="24"/>
        </w:rPr>
      </w:pPr>
      <w:r w:rsidRPr="008E4A5F">
        <w:rPr>
          <w:rFonts w:asciiTheme="majorBidi" w:hAnsiTheme="majorBidi" w:cstheme="majorBidi"/>
          <w:sz w:val="24"/>
          <w:szCs w:val="24"/>
        </w:rPr>
        <w:t>Sesuai hasil tanggapan responden, rekapitulasi pada indikator insentif pajak menunjukkan mayoritas responden setuju dan sangat setuju bahwa insentif PPh memberikan kemudahan dalam memenuhi kewajiban perpajakan</w:t>
      </w:r>
      <w:r>
        <w:rPr>
          <w:rFonts w:asciiTheme="majorBidi" w:hAnsiTheme="majorBidi" w:cstheme="majorBidi"/>
          <w:sz w:val="24"/>
          <w:szCs w:val="24"/>
        </w:rPr>
        <w:t xml:space="preserve">. </w:t>
      </w:r>
      <w:r w:rsidRPr="00A07C45">
        <w:rPr>
          <w:rFonts w:asciiTheme="majorBidi" w:hAnsiTheme="majorBidi" w:cstheme="majorBidi"/>
          <w:sz w:val="24"/>
          <w:szCs w:val="24"/>
        </w:rPr>
        <w:t>Hal ini menunjukkan bahwa insentif perpajakan, seperti pengurangan tarif dan pembebasan pajak tertentu, dipandang mampu meringankan beban pelaku UMKM dan mendorong mereka untuk lebih patuh terhadap kewajiban perpajakan.</w:t>
      </w:r>
    </w:p>
    <w:p w14:paraId="5D70FD7D" w14:textId="77777777" w:rsidR="00C30472" w:rsidRPr="00A07C45" w:rsidRDefault="00C30472" w:rsidP="00C30472">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Dampak dari adanya insentif PPh ini tidak hanya meningkatkan kepatuhan dalam aspek pelaporan, pembayaran, dan kepatuhan terhadap peraturan perpajakan, tetapi juga memberikan kontribusi positif terhadap penerimaan negara. Pemberian insentif perpajakan yang efektif terhadap pelaku UMKM berkontribusi pada peningkatan kepatuhan wajib pajak. Dengan meningkatnya tingkat kepatuhan tersebut, potensi terjadinya penghindaran pajak dapat ditekan. Kondisi ini pada akhirnya mendukung terciptanya sistem perpajakan yang lebih adil dan stabil, yang pada gilirannya berperan dalam memperkuat fondasi perekonomian nasional.</w:t>
      </w:r>
    </w:p>
    <w:p w14:paraId="52B9819F" w14:textId="77777777" w:rsidR="00C30472" w:rsidRPr="00A07C45" w:rsidRDefault="00C30472" w:rsidP="00C30472">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Sebagai solusi untuk memaksimalkan pengaruh insentif PPh terhadap peningkatan kepatuhan wajib pajak, diperlukan strategi lanjutan yang bersifat </w:t>
      </w:r>
      <w:proofErr w:type="spellStart"/>
      <w:r w:rsidRPr="00A07C45">
        <w:rPr>
          <w:rFonts w:asciiTheme="majorBidi" w:hAnsiTheme="majorBidi" w:cstheme="majorBidi"/>
          <w:sz w:val="24"/>
          <w:szCs w:val="24"/>
        </w:rPr>
        <w:t>solutif</w:t>
      </w:r>
      <w:proofErr w:type="spellEnd"/>
      <w:r w:rsidRPr="00A07C45">
        <w:rPr>
          <w:rFonts w:asciiTheme="majorBidi" w:hAnsiTheme="majorBidi" w:cstheme="majorBidi"/>
          <w:sz w:val="24"/>
          <w:szCs w:val="24"/>
        </w:rPr>
        <w:t xml:space="preserve"> dan berkelanjutan. Salah satu solusi yang dapat diterapkan adalah integrasi </w:t>
      </w:r>
      <w:r w:rsidRPr="00A07C45">
        <w:rPr>
          <w:rFonts w:asciiTheme="majorBidi" w:hAnsiTheme="majorBidi" w:cstheme="majorBidi"/>
          <w:sz w:val="24"/>
          <w:szCs w:val="24"/>
        </w:rPr>
        <w:lastRenderedPageBreak/>
        <w:t>kebijakan insentif dengan program pendampingan dan edukasi pajak secara menyeluruh</w:t>
      </w:r>
      <w:r>
        <w:rPr>
          <w:rFonts w:asciiTheme="majorBidi" w:hAnsiTheme="majorBidi" w:cstheme="majorBidi"/>
          <w:sz w:val="24"/>
          <w:szCs w:val="24"/>
        </w:rPr>
        <w:t xml:space="preserve"> dan masif</w:t>
      </w:r>
      <w:r w:rsidRPr="00A07C45">
        <w:rPr>
          <w:rFonts w:asciiTheme="majorBidi" w:hAnsiTheme="majorBidi" w:cstheme="majorBidi"/>
          <w:sz w:val="24"/>
          <w:szCs w:val="24"/>
        </w:rPr>
        <w:t>, khususnya bagi pelaku UMKM yang masih memiliki pemahaman terbatas terkait hak dan kewajiban perpajakannya. Edukasi ini dapat difokuskan pada pemahaman mengenai ketentuan tarif, hak dan kewajiban, serta manfaat insentif sebagaimana tercermin dalam indikator X.1 hingga X.3. Selain itu, penyesuaian kebijakan berdasarkan skala dan sektor usaha serta penguatan sistem pemantauan dapat mengurangi potensi penghindaran pajak dan meningkatkan efektivitas insentif dalam mendorong kepatuhan Dengan langkah-langkah tersebut, insentif PPh tidak hanya berperan sebagai alat fiskal, tetapi juga sebagai instrumen pembentuk perilaku patuh wajib pajak secara konsisten.</w:t>
      </w:r>
    </w:p>
    <w:p w14:paraId="31AE891A" w14:textId="3D0A8FDC" w:rsidR="00C30472" w:rsidRPr="00A07C45" w:rsidRDefault="00C30472" w:rsidP="00C30472">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Hasil penelitian ini menerima dan mendukung </w:t>
      </w:r>
      <w:proofErr w:type="spellStart"/>
      <w:r w:rsidRPr="00A07C45">
        <w:rPr>
          <w:rFonts w:asciiTheme="majorBidi" w:hAnsiTheme="majorBidi" w:cstheme="majorBidi"/>
          <w:sz w:val="24"/>
          <w:szCs w:val="24"/>
        </w:rPr>
        <w:t>Theory</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of</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Planned</w:t>
      </w:r>
      <w:proofErr w:type="spellEnd"/>
      <w:r w:rsidRPr="00A07C45">
        <w:rPr>
          <w:rFonts w:asciiTheme="majorBidi" w:hAnsiTheme="majorBidi" w:cstheme="majorBidi"/>
          <w:sz w:val="24"/>
          <w:szCs w:val="24"/>
        </w:rPr>
        <w:t xml:space="preserve"> </w:t>
      </w:r>
      <w:proofErr w:type="spellStart"/>
      <w:r w:rsidRPr="00A07C45">
        <w:rPr>
          <w:rFonts w:asciiTheme="majorBidi" w:hAnsiTheme="majorBidi" w:cstheme="majorBidi"/>
          <w:sz w:val="24"/>
          <w:szCs w:val="24"/>
        </w:rPr>
        <w:t>Behavior</w:t>
      </w:r>
      <w:proofErr w:type="spellEnd"/>
      <w:r w:rsidRPr="00A07C45">
        <w:rPr>
          <w:rFonts w:asciiTheme="majorBidi" w:hAnsiTheme="majorBidi" w:cstheme="majorBidi"/>
          <w:sz w:val="24"/>
          <w:szCs w:val="24"/>
        </w:rPr>
        <w:t xml:space="preserve"> (TPB). Dalam teori ini, kepatuhan wajib pajak dipengaruhi oleh </w:t>
      </w:r>
      <w:proofErr w:type="spellStart"/>
      <w:r>
        <w:rPr>
          <w:rFonts w:asciiTheme="majorBidi" w:hAnsiTheme="majorBidi" w:cstheme="majorBidi"/>
          <w:i/>
          <w:iCs/>
          <w:sz w:val="24"/>
          <w:szCs w:val="24"/>
        </w:rPr>
        <w:t>behavioral</w:t>
      </w:r>
      <w:proofErr w:type="spellEnd"/>
      <w:r w:rsidRPr="00A07C45">
        <w:rPr>
          <w:rFonts w:asciiTheme="majorBidi" w:hAnsiTheme="majorBidi" w:cstheme="majorBidi"/>
          <w:i/>
          <w:iCs/>
          <w:sz w:val="24"/>
          <w:szCs w:val="24"/>
        </w:rPr>
        <w:t xml:space="preserve"> </w:t>
      </w:r>
      <w:proofErr w:type="spellStart"/>
      <w:r w:rsidRPr="00A07C45">
        <w:rPr>
          <w:rFonts w:asciiTheme="majorBidi" w:hAnsiTheme="majorBidi" w:cstheme="majorBidi"/>
          <w:i/>
          <w:iCs/>
          <w:sz w:val="24"/>
          <w:szCs w:val="24"/>
        </w:rPr>
        <w:t>belief</w:t>
      </w:r>
      <w:proofErr w:type="spellEnd"/>
      <w:r w:rsidRPr="00A07C45">
        <w:rPr>
          <w:rFonts w:asciiTheme="majorBidi" w:hAnsiTheme="majorBidi" w:cstheme="majorBidi"/>
          <w:sz w:val="24"/>
          <w:szCs w:val="24"/>
        </w:rPr>
        <w:t xml:space="preserve">, </w:t>
      </w:r>
      <w:proofErr w:type="spellStart"/>
      <w:r w:rsidRPr="00C5175C">
        <w:rPr>
          <w:rFonts w:asciiTheme="majorBidi" w:hAnsiTheme="majorBidi" w:cstheme="majorBidi"/>
          <w:i/>
          <w:iCs/>
          <w:sz w:val="24"/>
          <w:szCs w:val="24"/>
        </w:rPr>
        <w:t>Behavioral</w:t>
      </w:r>
      <w:proofErr w:type="spellEnd"/>
      <w:r w:rsidRPr="00C5175C">
        <w:rPr>
          <w:rFonts w:asciiTheme="majorBidi" w:hAnsiTheme="majorBidi" w:cstheme="majorBidi"/>
          <w:i/>
          <w:iCs/>
          <w:sz w:val="24"/>
          <w:szCs w:val="24"/>
        </w:rPr>
        <w:t xml:space="preserve"> </w:t>
      </w:r>
      <w:proofErr w:type="spellStart"/>
      <w:r w:rsidRPr="00C5175C">
        <w:rPr>
          <w:rFonts w:asciiTheme="majorBidi" w:hAnsiTheme="majorBidi" w:cstheme="majorBidi"/>
          <w:i/>
          <w:iCs/>
          <w:sz w:val="24"/>
          <w:szCs w:val="24"/>
        </w:rPr>
        <w:t>belief</w:t>
      </w:r>
      <w:proofErr w:type="spellEnd"/>
      <w:r w:rsidRPr="00C5175C">
        <w:rPr>
          <w:rFonts w:asciiTheme="majorBidi" w:hAnsiTheme="majorBidi" w:cstheme="majorBidi"/>
          <w:sz w:val="24"/>
          <w:szCs w:val="24"/>
        </w:rPr>
        <w:t xml:space="preserve"> yaitu keyakinan individu mengenai konsekuensi dari suatu perilaku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{"citationItems":[{"id":"ITEM-1","itemData":{"ISBN":"9786025973604","abstract":"Pengetahuan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berbeda-beda.","author":[{"dropping-particle":"","family":"Notoatmodjo","given":"Soekidjo","non-dropping-particle":"","parse-names":false,"suffix":""}],"container-title":"Jakarta: Rineka Cipta","id":"ITEM-1","issued":{"date-parts":[["2012"]]},"title":"Promosi Kesehatan &amp; Ilmu Perilaku","type":"book"},"uris":["http://www.mendeley.com/documents/?uuid=129261ff-3366-40dd-b505-1f9aa09d1153"]}],"mendeley":{"formattedCitation":"(Notoatmodjo, 2012)","plainTextFormattedCitation":"(Notoatmodjo, 2012)","previouslyFormattedCitation":"(Notoatmodjo, 2012)"},"properties":{"noteIndex":0},"schema":"https://github.com/citation-style-language/schema/raw/master/csl-citation.json"}</w:instrText>
      </w:r>
      <w:r>
        <w:rPr>
          <w:rFonts w:asciiTheme="majorBidi" w:hAnsiTheme="majorBidi" w:cstheme="majorBidi"/>
          <w:sz w:val="24"/>
          <w:szCs w:val="24"/>
        </w:rPr>
        <w:fldChar w:fldCharType="separate"/>
      </w:r>
      <w:r w:rsidRPr="00C5175C">
        <w:rPr>
          <w:rFonts w:asciiTheme="majorBidi" w:hAnsiTheme="majorBidi" w:cstheme="majorBidi"/>
          <w:noProof/>
          <w:sz w:val="24"/>
          <w:szCs w:val="24"/>
        </w:rPr>
        <w:t>(Notoatmodjo, 2012)</w:t>
      </w:r>
      <w:r>
        <w:rPr>
          <w:rFonts w:asciiTheme="majorBidi" w:hAnsiTheme="majorBidi" w:cstheme="majorBidi"/>
          <w:sz w:val="24"/>
          <w:szCs w:val="24"/>
        </w:rPr>
        <w:fldChar w:fldCharType="end"/>
      </w:r>
      <w:r>
        <w:rPr>
          <w:rFonts w:asciiTheme="majorBidi" w:hAnsiTheme="majorBidi" w:cstheme="majorBidi"/>
          <w:sz w:val="24"/>
          <w:szCs w:val="24"/>
        </w:rPr>
        <w:t>.</w:t>
      </w:r>
      <w:r w:rsidRPr="00A3100F">
        <w:rPr>
          <w:rFonts w:asciiTheme="majorBidi" w:hAnsiTheme="majorBidi" w:cstheme="majorBidi"/>
          <w:sz w:val="24"/>
          <w:szCs w:val="24"/>
        </w:rPr>
        <w:t xml:space="preserve"> Ketika pelaku UMKM menerima insentif pajak, mereka akan menilai bahwa kepatuhan pajak memberikan manfaat yang nyata, seperti pengurangan beban usaha, perlakuan adil dari pemerintah, serta kemudahan administrasi.</w:t>
      </w:r>
    </w:p>
    <w:p w14:paraId="1A011662" w14:textId="3A8A2FE9" w:rsidR="0086458B" w:rsidRPr="0086458B" w:rsidRDefault="00C30472" w:rsidP="00C30472">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Penelitian ini menguatkan temuan </w:t>
      </w:r>
      <w:proofErr w:type="spellStart"/>
      <w:r w:rsidRPr="00A07C45">
        <w:rPr>
          <w:rFonts w:asciiTheme="majorBidi" w:hAnsiTheme="majorBidi" w:cstheme="majorBidi"/>
          <w:sz w:val="24"/>
          <w:szCs w:val="24"/>
        </w:rPr>
        <w:t>temuan</w:t>
      </w:r>
      <w:proofErr w:type="spellEnd"/>
      <w:r w:rsidRPr="00A07C45">
        <w:rPr>
          <w:rFonts w:asciiTheme="majorBidi" w:hAnsiTheme="majorBidi" w:cstheme="majorBidi"/>
          <w:sz w:val="24"/>
          <w:szCs w:val="24"/>
        </w:rPr>
        <w:t xml:space="preserve"> sebelumnya seperti yang dikemukakan </w:t>
      </w:r>
      <w:proofErr w:type="spellStart"/>
      <w:r w:rsidRPr="00A07C45">
        <w:rPr>
          <w:rFonts w:asciiTheme="majorBidi" w:hAnsiTheme="majorBidi" w:cstheme="majorBidi"/>
          <w:sz w:val="24"/>
          <w:szCs w:val="24"/>
        </w:rPr>
        <w:t>ole</w:t>
      </w:r>
      <w:proofErr w:type="spellEnd"/>
      <w:r w:rsidRPr="00A07C45">
        <w:rPr>
          <w:rFonts w:asciiTheme="majorBidi" w:hAnsiTheme="majorBidi" w:cstheme="majorBidi"/>
          <w:sz w:val="24"/>
          <w:szCs w:val="24"/>
        </w:rPr>
        <w:t xml:space="preserve"> Fiqi Andreansyah dan Khoirina Farina (2022) yang menyatakan bahwa pemberian insentif pajak yang tepat dapat meningkatkan kesadaran dan kepatuhan pajak di kalangan pelaku usaha kecil dan menengah. Selain itu, studi lain oleh I Made </w:t>
      </w:r>
      <w:proofErr w:type="spellStart"/>
      <w:r w:rsidRPr="00A07C45">
        <w:rPr>
          <w:rFonts w:asciiTheme="majorBidi" w:hAnsiTheme="majorBidi" w:cstheme="majorBidi"/>
          <w:sz w:val="24"/>
          <w:szCs w:val="24"/>
        </w:rPr>
        <w:t>dkk</w:t>
      </w:r>
      <w:proofErr w:type="spellEnd"/>
      <w:r w:rsidRPr="00A07C45">
        <w:rPr>
          <w:rFonts w:asciiTheme="majorBidi" w:hAnsiTheme="majorBidi" w:cstheme="majorBidi"/>
          <w:sz w:val="24"/>
          <w:szCs w:val="24"/>
        </w:rPr>
        <w:t xml:space="preserve">, (2024) dan Hengky Pratama </w:t>
      </w:r>
      <w:proofErr w:type="spellStart"/>
      <w:r w:rsidRPr="00A07C45">
        <w:rPr>
          <w:rFonts w:asciiTheme="majorBidi" w:hAnsiTheme="majorBidi" w:cstheme="majorBidi"/>
          <w:sz w:val="24"/>
          <w:szCs w:val="24"/>
        </w:rPr>
        <w:t>dkk</w:t>
      </w:r>
      <w:proofErr w:type="spellEnd"/>
      <w:r w:rsidRPr="00A07C45">
        <w:rPr>
          <w:rFonts w:asciiTheme="majorBidi" w:hAnsiTheme="majorBidi" w:cstheme="majorBidi"/>
          <w:sz w:val="24"/>
          <w:szCs w:val="24"/>
        </w:rPr>
        <w:t xml:space="preserve">, (2024) juga mendukung bahwa kebijakan insentif pajak dapat menjadi alat efektif dalam mendorong kepatuhan </w:t>
      </w:r>
      <w:r w:rsidRPr="00A07C45">
        <w:rPr>
          <w:rFonts w:asciiTheme="majorBidi" w:hAnsiTheme="majorBidi" w:cstheme="majorBidi"/>
          <w:sz w:val="24"/>
          <w:szCs w:val="24"/>
        </w:rPr>
        <w:lastRenderedPageBreak/>
        <w:t>pajak di berbagai sektor ekonomi. Namun demikian, hasil ini tidak sejalan dengan penelitian Zahra NA (2024) yang menyimpulkan bahwa insentif pajak tidak memiliki pengaruh signifikan terhadap kepatuhan wajib pajak. Perbedaan ini mengindikasikan bahwa efektivitas insentif dapat bervariasi di berbagai konteks atau wilayah, tergantung pada persepsi wajib pajak terhadap kredibilitas pemerintah, keterbukaan kebijakan, atau faktor lain yang belum teridentifikasi.</w:t>
      </w:r>
    </w:p>
    <w:p w14:paraId="46AFB259" w14:textId="3F473090" w:rsidR="009D4930" w:rsidRPr="0086458B" w:rsidRDefault="009D4930" w:rsidP="00827FAC">
      <w:pPr>
        <w:pStyle w:val="Judul3"/>
        <w:spacing w:line="480" w:lineRule="auto"/>
        <w:jc w:val="both"/>
      </w:pPr>
      <w:bookmarkStart w:id="91" w:name="_Toc206532036"/>
      <w:r w:rsidRPr="0086458B">
        <w:t>4.4.</w:t>
      </w:r>
      <w:r w:rsidR="00B76E83" w:rsidRPr="0086458B">
        <w:t>2</w:t>
      </w:r>
      <w:r w:rsidRPr="0086458B">
        <w:t xml:space="preserve"> </w:t>
      </w:r>
      <w:r w:rsidR="0042140E" w:rsidRPr="0086458B">
        <w:tab/>
      </w:r>
      <w:r w:rsidR="0086458B" w:rsidRPr="0086458B">
        <w:t>Insentif PPh UMKM Berpengaruh Positif Terhadap Nasionalisme Pengusaha</w:t>
      </w:r>
      <w:bookmarkEnd w:id="91"/>
    </w:p>
    <w:p w14:paraId="5106F0B4" w14:textId="0C359B4B" w:rsidR="00C30472" w:rsidRDefault="00C30472" w:rsidP="00C30472">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h</w:t>
      </w:r>
      <w:r w:rsidRPr="00A70658">
        <w:rPr>
          <w:rFonts w:asciiTheme="majorBidi" w:hAnsiTheme="majorBidi" w:cstheme="majorBidi"/>
          <w:sz w:val="24"/>
          <w:szCs w:val="24"/>
        </w:rPr>
        <w:t xml:space="preserve">asil penelitian menunjukkan bahwa insentif PPh UMKM secara langsung berpengaruh positif dan signifikan terhadap nasionalisme pengusaha. Hal ini dapat dilihat dari hasil analisis deskriptif variabel insentif PPh UMKM yang menunjukkan rata-rata nilai cukup tinggi, yaitu 4,50 untuk indikator kebijakan tarif pajak (X1a), 4,56 untuk persepsi hak dan kewajiban pajak (X2a), dan 4,62 untuk penerimaan subsidi pajak (X3a). Sementara itu, pada variabel nasionalisme pengusaha, diperoleh rata-rata sebesar 4,60 untuk kesadaran kewajiban pajak (Z1a), 4,56 untuk kepedulian kepentingan nasional (Z2a), dan 4,59 untuk komitmen keadilan sosial (Z3a). </w:t>
      </w:r>
      <w:r w:rsidRPr="00A07C45">
        <w:rPr>
          <w:rFonts w:asciiTheme="majorBidi" w:hAnsiTheme="majorBidi" w:cstheme="majorBidi"/>
          <w:sz w:val="24"/>
          <w:szCs w:val="24"/>
        </w:rPr>
        <w:t xml:space="preserve">Tingginya nilai rata-rata tersebut menunjukkan bahwa responden merasa insentif pajak yang mereka </w:t>
      </w:r>
      <w:proofErr w:type="spellStart"/>
      <w:r w:rsidRPr="00A07C45">
        <w:rPr>
          <w:rFonts w:asciiTheme="majorBidi" w:hAnsiTheme="majorBidi" w:cstheme="majorBidi"/>
          <w:sz w:val="24"/>
          <w:szCs w:val="24"/>
        </w:rPr>
        <w:t>peroleh</w:t>
      </w:r>
      <w:proofErr w:type="spellEnd"/>
      <w:r w:rsidRPr="00A07C45">
        <w:rPr>
          <w:rFonts w:asciiTheme="majorBidi" w:hAnsiTheme="majorBidi" w:cstheme="majorBidi"/>
          <w:sz w:val="24"/>
          <w:szCs w:val="24"/>
        </w:rPr>
        <w:t xml:space="preserve"> turut mendorong tumbuhnya semangat nasionalisme yang tinggi.</w:t>
      </w:r>
    </w:p>
    <w:p w14:paraId="4FEC2346" w14:textId="2A8213F8" w:rsidR="00C30472" w:rsidRDefault="003E10C6" w:rsidP="003E10C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w:t>
      </w:r>
      <w:r w:rsidRPr="003E10C6">
        <w:rPr>
          <w:rFonts w:asciiTheme="majorBidi" w:hAnsiTheme="majorBidi" w:cstheme="majorBidi"/>
          <w:sz w:val="24"/>
          <w:szCs w:val="24"/>
        </w:rPr>
        <w:t xml:space="preserve">etika pemerintah memberikan insentif pajak kepada pelaku UMKM, kebijakan tersebut dipersepsikan sebagai bentuk dukungan dan apresiasi atas kontribusi mereka terhadap perekonomian nasional. Rasa dihargai ini menumbuhkan ikatan emosional dan rasa memiliki terhadap negara. Pengusaha </w:t>
      </w:r>
      <w:r w:rsidRPr="003E10C6">
        <w:rPr>
          <w:rFonts w:asciiTheme="majorBidi" w:hAnsiTheme="majorBidi" w:cstheme="majorBidi"/>
          <w:sz w:val="24"/>
          <w:szCs w:val="24"/>
        </w:rPr>
        <w:lastRenderedPageBreak/>
        <w:t>yang merasakan manfaat langsung dari kebijakan ini akan terdorong untuk membalas kepercayaan pemerintah dengan meningkatkan kepatuhan pajak, mendukung program pembangunan, serta menjaga citra positif bangsa. Dukungan yang bersifat nyata tersebut tidak hanya meringankan beban usaha, tetapi juga membangkitkan kesadaran bahwa keberhasilan usahanya selaras dengan kemajuan negara, sehingga memperkuat nasionalisme pengusaha dalam jangka panjang.</w:t>
      </w:r>
    </w:p>
    <w:p w14:paraId="79161C9F" w14:textId="3E7074E8" w:rsidR="003E10C6" w:rsidRDefault="003E10C6" w:rsidP="003E10C6">
      <w:pPr>
        <w:spacing w:after="0" w:line="480" w:lineRule="auto"/>
        <w:ind w:firstLine="720"/>
        <w:jc w:val="both"/>
        <w:rPr>
          <w:rFonts w:asciiTheme="majorBidi" w:hAnsiTheme="majorBidi" w:cstheme="majorBidi"/>
          <w:sz w:val="24"/>
          <w:szCs w:val="24"/>
        </w:rPr>
      </w:pPr>
      <w:r w:rsidRPr="003E10C6">
        <w:rPr>
          <w:rFonts w:asciiTheme="majorBidi" w:hAnsiTheme="majorBidi" w:cstheme="majorBidi"/>
          <w:sz w:val="24"/>
          <w:szCs w:val="24"/>
        </w:rPr>
        <w:t>Hasil penelitian menunjukkan bahwa insentif pajak mampu memperkuat nasionalisme pengusaha UMKM. Kebijakan ini dipersepsikan sebagai bentuk apresiasi dan dukungan negara terhadap keberlangsungan usaha mereka. Rasa dihargai tersebut menumbuhkan kebanggaan sebagai bagian dari perekonomian nasional, mendorong kepedulian terhadap kemajuan bangsa, serta meningkatkan kesadaran untuk berkontribusi melalui kepatuhan pajak. Dengan adanya insentif, pengusaha merasa usahanya tidak hanya untuk keuntungan pribadi, tetapi juga memiliki peran strategis dalam mendukung pembangunan nasional, sehingga ikatan emosional mereka terhadap negara semakin kuat.</w:t>
      </w:r>
    </w:p>
    <w:p w14:paraId="1F267C63" w14:textId="52F3C0AE" w:rsidR="0086458B" w:rsidRPr="0086458B" w:rsidRDefault="003E10C6" w:rsidP="003E10C6">
      <w:pPr>
        <w:spacing w:after="0" w:line="480" w:lineRule="auto"/>
        <w:ind w:firstLine="720"/>
        <w:jc w:val="both"/>
        <w:rPr>
          <w:rFonts w:asciiTheme="majorBidi" w:hAnsiTheme="majorBidi" w:cstheme="majorBidi"/>
          <w:sz w:val="24"/>
          <w:szCs w:val="24"/>
        </w:rPr>
      </w:pPr>
      <w:r w:rsidRPr="003E10C6">
        <w:rPr>
          <w:rFonts w:asciiTheme="majorBidi" w:hAnsiTheme="majorBidi" w:cstheme="majorBidi"/>
          <w:sz w:val="24"/>
          <w:szCs w:val="24"/>
        </w:rPr>
        <w:t xml:space="preserve">Dalam perspektif TPB, </w:t>
      </w:r>
      <w:proofErr w:type="spellStart"/>
      <w:r w:rsidRPr="003E10C6">
        <w:rPr>
          <w:rFonts w:asciiTheme="majorBidi" w:hAnsiTheme="majorBidi" w:cstheme="majorBidi"/>
          <w:i/>
          <w:iCs/>
          <w:sz w:val="24"/>
          <w:szCs w:val="24"/>
        </w:rPr>
        <w:t>control</w:t>
      </w:r>
      <w:proofErr w:type="spellEnd"/>
      <w:r w:rsidRPr="003E10C6">
        <w:rPr>
          <w:rFonts w:asciiTheme="majorBidi" w:hAnsiTheme="majorBidi" w:cstheme="majorBidi"/>
          <w:i/>
          <w:iCs/>
          <w:sz w:val="24"/>
          <w:szCs w:val="24"/>
        </w:rPr>
        <w:t xml:space="preserve"> </w:t>
      </w:r>
      <w:proofErr w:type="spellStart"/>
      <w:r w:rsidRPr="003E10C6">
        <w:rPr>
          <w:rFonts w:asciiTheme="majorBidi" w:hAnsiTheme="majorBidi" w:cstheme="majorBidi"/>
          <w:i/>
          <w:iCs/>
          <w:sz w:val="24"/>
          <w:szCs w:val="24"/>
        </w:rPr>
        <w:t>belief</w:t>
      </w:r>
      <w:proofErr w:type="spellEnd"/>
      <w:r w:rsidRPr="003E10C6">
        <w:rPr>
          <w:rFonts w:asciiTheme="majorBidi" w:hAnsiTheme="majorBidi" w:cstheme="majorBidi"/>
          <w:sz w:val="24"/>
          <w:szCs w:val="24"/>
        </w:rPr>
        <w:t xml:space="preserve"> berhubungan dengan persepsi wajib pajak terhadap kemudahan atau hambatan dalam melakukan kewajiban pajak. Insentif pajak yang dirasakan bermanfaat akan meningkatkan persepsi kemudahan (</w:t>
      </w:r>
      <w:proofErr w:type="spellStart"/>
      <w:r w:rsidRPr="003E10C6">
        <w:rPr>
          <w:rFonts w:asciiTheme="majorBidi" w:hAnsiTheme="majorBidi" w:cstheme="majorBidi"/>
          <w:i/>
          <w:iCs/>
          <w:sz w:val="24"/>
          <w:szCs w:val="24"/>
        </w:rPr>
        <w:t>perceived</w:t>
      </w:r>
      <w:proofErr w:type="spellEnd"/>
      <w:r w:rsidRPr="003E10C6">
        <w:rPr>
          <w:rFonts w:asciiTheme="majorBidi" w:hAnsiTheme="majorBidi" w:cstheme="majorBidi"/>
          <w:i/>
          <w:iCs/>
          <w:sz w:val="24"/>
          <w:szCs w:val="24"/>
        </w:rPr>
        <w:t xml:space="preserve"> </w:t>
      </w:r>
      <w:proofErr w:type="spellStart"/>
      <w:r w:rsidRPr="003E10C6">
        <w:rPr>
          <w:rFonts w:asciiTheme="majorBidi" w:hAnsiTheme="majorBidi" w:cstheme="majorBidi"/>
          <w:i/>
          <w:iCs/>
          <w:sz w:val="24"/>
          <w:szCs w:val="24"/>
        </w:rPr>
        <w:t>behavioral</w:t>
      </w:r>
      <w:proofErr w:type="spellEnd"/>
      <w:r w:rsidRPr="003E10C6">
        <w:rPr>
          <w:rFonts w:asciiTheme="majorBidi" w:hAnsiTheme="majorBidi" w:cstheme="majorBidi"/>
          <w:i/>
          <w:iCs/>
          <w:sz w:val="24"/>
          <w:szCs w:val="24"/>
        </w:rPr>
        <w:t xml:space="preserve"> </w:t>
      </w:r>
      <w:proofErr w:type="spellStart"/>
      <w:r w:rsidRPr="003E10C6">
        <w:rPr>
          <w:rFonts w:asciiTheme="majorBidi" w:hAnsiTheme="majorBidi" w:cstheme="majorBidi"/>
          <w:i/>
          <w:iCs/>
          <w:sz w:val="24"/>
          <w:szCs w:val="24"/>
        </w:rPr>
        <w:t>control</w:t>
      </w:r>
      <w:proofErr w:type="spellEnd"/>
      <w:r w:rsidRPr="003E10C6">
        <w:rPr>
          <w:rFonts w:asciiTheme="majorBidi" w:hAnsiTheme="majorBidi" w:cstheme="majorBidi"/>
          <w:sz w:val="24"/>
          <w:szCs w:val="24"/>
        </w:rPr>
        <w:t>) karena pengusaha merasa beban pajak berkurang dan prosedur dapat dijalankan dengan lebih lancar. Ketika otoritas pajak menghilangkan hambatan administratif dan menyediakan dukungan yang memadai, rasa mampu (</w:t>
      </w:r>
      <w:proofErr w:type="spellStart"/>
      <w:r w:rsidRPr="003E10C6">
        <w:rPr>
          <w:rFonts w:asciiTheme="majorBidi" w:hAnsiTheme="majorBidi" w:cstheme="majorBidi"/>
          <w:i/>
          <w:iCs/>
          <w:sz w:val="24"/>
          <w:szCs w:val="24"/>
        </w:rPr>
        <w:t>self-efficacy</w:t>
      </w:r>
      <w:proofErr w:type="spellEnd"/>
      <w:r w:rsidRPr="003E10C6">
        <w:rPr>
          <w:rFonts w:asciiTheme="majorBidi" w:hAnsiTheme="majorBidi" w:cstheme="majorBidi"/>
          <w:sz w:val="24"/>
          <w:szCs w:val="24"/>
        </w:rPr>
        <w:t xml:space="preserve">) wajib pajak untuk patuh semakin tinggi. Pada akhirnya, </w:t>
      </w:r>
      <w:r w:rsidRPr="003E10C6">
        <w:rPr>
          <w:rFonts w:asciiTheme="majorBidi" w:hAnsiTheme="majorBidi" w:cstheme="majorBidi"/>
          <w:sz w:val="24"/>
          <w:szCs w:val="24"/>
        </w:rPr>
        <w:lastRenderedPageBreak/>
        <w:t xml:space="preserve">persepsi positif ini </w:t>
      </w:r>
      <w:r>
        <w:rPr>
          <w:rFonts w:asciiTheme="majorBidi" w:hAnsiTheme="majorBidi" w:cstheme="majorBidi"/>
          <w:sz w:val="24"/>
          <w:szCs w:val="24"/>
        </w:rPr>
        <w:t xml:space="preserve">dapat </w:t>
      </w:r>
      <w:r w:rsidRPr="003E10C6">
        <w:rPr>
          <w:rFonts w:asciiTheme="majorBidi" w:hAnsiTheme="majorBidi" w:cstheme="majorBidi"/>
          <w:sz w:val="24"/>
          <w:szCs w:val="24"/>
        </w:rPr>
        <w:t>memperkuat sikap nasionalisme sebagai motivasi internal yang mendorong perilaku nyata dalam pemenuhan kewajiban pajak.</w:t>
      </w:r>
    </w:p>
    <w:p w14:paraId="35335DC7" w14:textId="3E5F2F9C" w:rsidR="00A70658" w:rsidRPr="0086458B" w:rsidRDefault="00A70658" w:rsidP="0086458B">
      <w:pPr>
        <w:pStyle w:val="Judul3"/>
        <w:spacing w:line="480" w:lineRule="auto"/>
        <w:jc w:val="both"/>
      </w:pPr>
      <w:bookmarkStart w:id="92" w:name="_Toc206532037"/>
      <w:r w:rsidRPr="0086458B">
        <w:t>4.4.</w:t>
      </w:r>
      <w:r w:rsidR="00B76E83" w:rsidRPr="0086458B">
        <w:t>3</w:t>
      </w:r>
      <w:r w:rsidRPr="0086458B">
        <w:t xml:space="preserve"> </w:t>
      </w:r>
      <w:r w:rsidR="0042140E" w:rsidRPr="0086458B">
        <w:tab/>
      </w:r>
      <w:proofErr w:type="spellStart"/>
      <w:r w:rsidR="0086458B" w:rsidRPr="0086458B">
        <w:t>Nasionaslisme</w:t>
      </w:r>
      <w:proofErr w:type="spellEnd"/>
      <w:r w:rsidR="0086458B" w:rsidRPr="0086458B">
        <w:t xml:space="preserve"> Pengusaha Berpengaruh Positif Terhadap Kepatuhan Wajib Pajak UMKM</w:t>
      </w:r>
      <w:bookmarkEnd w:id="92"/>
    </w:p>
    <w:p w14:paraId="69980703" w14:textId="7E59FDEB" w:rsidR="003E10C6" w:rsidRDefault="003E10C6" w:rsidP="003E10C6">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h</w:t>
      </w:r>
      <w:r w:rsidRPr="00A70658">
        <w:rPr>
          <w:rFonts w:asciiTheme="majorBidi" w:hAnsiTheme="majorBidi" w:cstheme="majorBidi"/>
          <w:sz w:val="24"/>
          <w:szCs w:val="24"/>
        </w:rPr>
        <w:t xml:space="preserve">asil penelitian menunjukkan bahwa </w:t>
      </w:r>
      <w:r>
        <w:rPr>
          <w:rFonts w:asciiTheme="majorBidi" w:hAnsiTheme="majorBidi" w:cstheme="majorBidi"/>
          <w:sz w:val="24"/>
          <w:szCs w:val="24"/>
        </w:rPr>
        <w:t xml:space="preserve">nasionalisme pengusaha </w:t>
      </w:r>
      <w:r w:rsidRPr="00A70658">
        <w:rPr>
          <w:rFonts w:asciiTheme="majorBidi" w:hAnsiTheme="majorBidi" w:cstheme="majorBidi"/>
          <w:sz w:val="24"/>
          <w:szCs w:val="24"/>
        </w:rPr>
        <w:t>secara langsung berpengaruh positif dan signifikan terhadap</w:t>
      </w:r>
      <w:r>
        <w:rPr>
          <w:rFonts w:asciiTheme="majorBidi" w:hAnsiTheme="majorBidi" w:cstheme="majorBidi"/>
          <w:sz w:val="24"/>
          <w:szCs w:val="24"/>
        </w:rPr>
        <w:t xml:space="preserve"> kepatuhan wajib pajak</w:t>
      </w:r>
      <w:r w:rsidRPr="00A70658">
        <w:rPr>
          <w:rFonts w:asciiTheme="majorBidi" w:hAnsiTheme="majorBidi" w:cstheme="majorBidi"/>
          <w:sz w:val="24"/>
          <w:szCs w:val="24"/>
        </w:rPr>
        <w:t xml:space="preserve">. Hal ini dapat dilihat dari hasil analisis deskriptif variabel </w:t>
      </w:r>
      <w:proofErr w:type="spellStart"/>
      <w:r w:rsidRPr="00A70658">
        <w:rPr>
          <w:rFonts w:asciiTheme="majorBidi" w:hAnsiTheme="majorBidi" w:cstheme="majorBidi"/>
          <w:sz w:val="24"/>
          <w:szCs w:val="24"/>
        </w:rPr>
        <w:t>variabel</w:t>
      </w:r>
      <w:proofErr w:type="spellEnd"/>
      <w:r w:rsidRPr="00A70658">
        <w:rPr>
          <w:rFonts w:asciiTheme="majorBidi" w:hAnsiTheme="majorBidi" w:cstheme="majorBidi"/>
          <w:sz w:val="24"/>
          <w:szCs w:val="24"/>
        </w:rPr>
        <w:t xml:space="preserve"> nasionalisme pengusaha, diperoleh rata-rata sebesar 4,60 untuk kesadaran kewajiban pajak (Z1a), 4,56 untuk kepedulian kepentingan nasional (Z2a), dan 4,59 untuk komitmen keadilan sosial (Z3a). Sementara itu, pada variabel</w:t>
      </w:r>
      <w:r>
        <w:rPr>
          <w:rFonts w:asciiTheme="majorBidi" w:hAnsiTheme="majorBidi" w:cstheme="majorBidi"/>
          <w:sz w:val="24"/>
          <w:szCs w:val="24"/>
        </w:rPr>
        <w:t xml:space="preserve"> kepatuhan wajib pajak</w:t>
      </w:r>
      <w:r w:rsidRPr="00A70658">
        <w:rPr>
          <w:rFonts w:asciiTheme="majorBidi" w:hAnsiTheme="majorBidi" w:cstheme="majorBidi"/>
          <w:sz w:val="24"/>
          <w:szCs w:val="24"/>
        </w:rPr>
        <w:t>, diperoleh rata-rata sebesar 4,6</w:t>
      </w:r>
      <w:r>
        <w:rPr>
          <w:rFonts w:asciiTheme="majorBidi" w:hAnsiTheme="majorBidi" w:cstheme="majorBidi"/>
          <w:sz w:val="24"/>
          <w:szCs w:val="24"/>
        </w:rPr>
        <w:t>8</w:t>
      </w:r>
      <w:r w:rsidRPr="00A70658">
        <w:rPr>
          <w:rFonts w:asciiTheme="majorBidi" w:hAnsiTheme="majorBidi" w:cstheme="majorBidi"/>
          <w:sz w:val="24"/>
          <w:szCs w:val="24"/>
        </w:rPr>
        <w:t xml:space="preserve"> untuk </w:t>
      </w:r>
      <w:r>
        <w:rPr>
          <w:rFonts w:asciiTheme="majorBidi" w:hAnsiTheme="majorBidi" w:cstheme="majorBidi"/>
          <w:sz w:val="24"/>
          <w:szCs w:val="24"/>
        </w:rPr>
        <w:t xml:space="preserve">kepatuhan mendaftar </w:t>
      </w:r>
      <w:r w:rsidRPr="00A70658">
        <w:rPr>
          <w:rFonts w:asciiTheme="majorBidi" w:hAnsiTheme="majorBidi" w:cstheme="majorBidi"/>
          <w:sz w:val="24"/>
          <w:szCs w:val="24"/>
        </w:rPr>
        <w:t>(</w:t>
      </w:r>
      <w:r>
        <w:rPr>
          <w:rFonts w:asciiTheme="majorBidi" w:hAnsiTheme="majorBidi" w:cstheme="majorBidi"/>
          <w:sz w:val="24"/>
          <w:szCs w:val="24"/>
        </w:rPr>
        <w:t>Y</w:t>
      </w:r>
      <w:r w:rsidRPr="00A70658">
        <w:rPr>
          <w:rFonts w:asciiTheme="majorBidi" w:hAnsiTheme="majorBidi" w:cstheme="majorBidi"/>
          <w:sz w:val="24"/>
          <w:szCs w:val="24"/>
        </w:rPr>
        <w:t>1a), 4,</w:t>
      </w:r>
      <w:r>
        <w:rPr>
          <w:rFonts w:asciiTheme="majorBidi" w:hAnsiTheme="majorBidi" w:cstheme="majorBidi"/>
          <w:sz w:val="24"/>
          <w:szCs w:val="24"/>
        </w:rPr>
        <w:t xml:space="preserve">62 untuk kepatuhan menyampaikan surat pemberitahuan </w:t>
      </w:r>
      <w:r w:rsidRPr="00A70658">
        <w:rPr>
          <w:rFonts w:asciiTheme="majorBidi" w:hAnsiTheme="majorBidi" w:cstheme="majorBidi"/>
          <w:sz w:val="24"/>
          <w:szCs w:val="24"/>
        </w:rPr>
        <w:t>(</w:t>
      </w:r>
      <w:r>
        <w:rPr>
          <w:rFonts w:asciiTheme="majorBidi" w:hAnsiTheme="majorBidi" w:cstheme="majorBidi"/>
          <w:sz w:val="24"/>
          <w:szCs w:val="24"/>
        </w:rPr>
        <w:t>Y</w:t>
      </w:r>
      <w:r w:rsidRPr="00A70658">
        <w:rPr>
          <w:rFonts w:asciiTheme="majorBidi" w:hAnsiTheme="majorBidi" w:cstheme="majorBidi"/>
          <w:sz w:val="24"/>
          <w:szCs w:val="24"/>
        </w:rPr>
        <w:t>2a), dan 4,</w:t>
      </w:r>
      <w:r>
        <w:rPr>
          <w:rFonts w:asciiTheme="majorBidi" w:hAnsiTheme="majorBidi" w:cstheme="majorBidi"/>
          <w:sz w:val="24"/>
          <w:szCs w:val="24"/>
        </w:rPr>
        <w:t>62</w:t>
      </w:r>
      <w:r w:rsidRPr="00A70658">
        <w:rPr>
          <w:rFonts w:asciiTheme="majorBidi" w:hAnsiTheme="majorBidi" w:cstheme="majorBidi"/>
          <w:sz w:val="24"/>
          <w:szCs w:val="24"/>
        </w:rPr>
        <w:t xml:space="preserve"> untuk </w:t>
      </w:r>
      <w:r>
        <w:rPr>
          <w:rFonts w:asciiTheme="majorBidi" w:hAnsiTheme="majorBidi" w:cstheme="majorBidi"/>
          <w:sz w:val="24"/>
          <w:szCs w:val="24"/>
        </w:rPr>
        <w:t xml:space="preserve">kepatuhan dalam menghitung dan melunasi pajak </w:t>
      </w:r>
      <w:proofErr w:type="spellStart"/>
      <w:r>
        <w:rPr>
          <w:rFonts w:asciiTheme="majorBidi" w:hAnsiTheme="majorBidi" w:cstheme="majorBidi"/>
          <w:sz w:val="24"/>
          <w:szCs w:val="24"/>
        </w:rPr>
        <w:t>terhutang</w:t>
      </w:r>
      <w:proofErr w:type="spellEnd"/>
      <w:r>
        <w:rPr>
          <w:rFonts w:asciiTheme="majorBidi" w:hAnsiTheme="majorBidi" w:cstheme="majorBidi"/>
          <w:sz w:val="24"/>
          <w:szCs w:val="24"/>
        </w:rPr>
        <w:t xml:space="preserve"> </w:t>
      </w:r>
      <w:r w:rsidRPr="00A70658">
        <w:rPr>
          <w:rFonts w:asciiTheme="majorBidi" w:hAnsiTheme="majorBidi" w:cstheme="majorBidi"/>
          <w:sz w:val="24"/>
          <w:szCs w:val="24"/>
        </w:rPr>
        <w:t>(</w:t>
      </w:r>
      <w:r>
        <w:rPr>
          <w:rFonts w:asciiTheme="majorBidi" w:hAnsiTheme="majorBidi" w:cstheme="majorBidi"/>
          <w:sz w:val="24"/>
          <w:szCs w:val="24"/>
        </w:rPr>
        <w:t>Y</w:t>
      </w:r>
      <w:r w:rsidRPr="00A70658">
        <w:rPr>
          <w:rFonts w:asciiTheme="majorBidi" w:hAnsiTheme="majorBidi" w:cstheme="majorBidi"/>
          <w:sz w:val="24"/>
          <w:szCs w:val="24"/>
        </w:rPr>
        <w:t xml:space="preserve">3a). </w:t>
      </w:r>
      <w:r w:rsidRPr="00A07C45">
        <w:rPr>
          <w:rFonts w:asciiTheme="majorBidi" w:hAnsiTheme="majorBidi" w:cstheme="majorBidi"/>
          <w:sz w:val="24"/>
          <w:szCs w:val="24"/>
        </w:rPr>
        <w:t xml:space="preserve">Tingginya nilai rata-rata tersebut menunjukkan bahwa responden merasa </w:t>
      </w:r>
      <w:r>
        <w:rPr>
          <w:rFonts w:asciiTheme="majorBidi" w:hAnsiTheme="majorBidi" w:cstheme="majorBidi"/>
          <w:sz w:val="24"/>
          <w:szCs w:val="24"/>
        </w:rPr>
        <w:t xml:space="preserve">adanya rasa nasionalisme sebagai pengusaha </w:t>
      </w:r>
      <w:r w:rsidRPr="00A07C45">
        <w:rPr>
          <w:rFonts w:asciiTheme="majorBidi" w:hAnsiTheme="majorBidi" w:cstheme="majorBidi"/>
          <w:sz w:val="24"/>
          <w:szCs w:val="24"/>
        </w:rPr>
        <w:t xml:space="preserve">turut mendorong tumbuhnya semangat </w:t>
      </w:r>
      <w:r>
        <w:rPr>
          <w:rFonts w:asciiTheme="majorBidi" w:hAnsiTheme="majorBidi" w:cstheme="majorBidi"/>
          <w:sz w:val="24"/>
          <w:szCs w:val="24"/>
        </w:rPr>
        <w:t xml:space="preserve">kepatuhan wajib pajak </w:t>
      </w:r>
      <w:r w:rsidRPr="00A07C45">
        <w:rPr>
          <w:rFonts w:asciiTheme="majorBidi" w:hAnsiTheme="majorBidi" w:cstheme="majorBidi"/>
          <w:sz w:val="24"/>
          <w:szCs w:val="24"/>
        </w:rPr>
        <w:t>yang tinggi.</w:t>
      </w:r>
    </w:p>
    <w:p w14:paraId="756CE84A" w14:textId="10F93C06" w:rsidR="00364D5F" w:rsidRDefault="00364D5F" w:rsidP="00364D5F">
      <w:pPr>
        <w:spacing w:after="0" w:line="480" w:lineRule="auto"/>
        <w:ind w:firstLine="720"/>
        <w:jc w:val="both"/>
        <w:rPr>
          <w:rFonts w:asciiTheme="majorBidi" w:hAnsiTheme="majorBidi" w:cstheme="majorBidi"/>
          <w:sz w:val="24"/>
          <w:szCs w:val="24"/>
        </w:rPr>
      </w:pPr>
      <w:r w:rsidRPr="00364D5F">
        <w:rPr>
          <w:rFonts w:asciiTheme="majorBidi" w:hAnsiTheme="majorBidi" w:cstheme="majorBidi"/>
          <w:sz w:val="24"/>
          <w:szCs w:val="24"/>
        </w:rPr>
        <w:t xml:space="preserve">Nasionalisme pengusaha mencerminkan rasa cinta tanah air, kebanggaan menjadi bagian dari bangsa, dan kesadaran akan peran penting dalam mendukung pembangunan negara. Bagi pelaku UMKM, nasionalisme ini dapat mendorong kesadaran bahwa membayar pajak bukan sekadar kewajiban hukum, tetapi juga bentuk kontribusi nyata terhadap kemajuan bangsa. Pengusaha yang memiliki rasa nasionalisme tinggi cenderung menempatkan kepentingan negara sejajar dengan </w:t>
      </w:r>
      <w:r w:rsidRPr="00364D5F">
        <w:rPr>
          <w:rFonts w:asciiTheme="majorBidi" w:hAnsiTheme="majorBidi" w:cstheme="majorBidi"/>
          <w:sz w:val="24"/>
          <w:szCs w:val="24"/>
        </w:rPr>
        <w:lastRenderedPageBreak/>
        <w:t>kepentingan pribadi atau usahanya, sehingga kepatuhan pajak dilihat sebagai bagian dari tanggung jawab moral dan sosial.</w:t>
      </w:r>
    </w:p>
    <w:p w14:paraId="14CDD493" w14:textId="0924E251" w:rsidR="00364D5F" w:rsidRDefault="00364D5F" w:rsidP="00364D5F">
      <w:pPr>
        <w:spacing w:after="0" w:line="480" w:lineRule="auto"/>
        <w:ind w:firstLine="720"/>
        <w:jc w:val="both"/>
        <w:rPr>
          <w:rFonts w:asciiTheme="majorBidi" w:hAnsiTheme="majorBidi" w:cstheme="majorBidi"/>
          <w:sz w:val="24"/>
          <w:szCs w:val="24"/>
        </w:rPr>
      </w:pPr>
      <w:r w:rsidRPr="00364D5F">
        <w:rPr>
          <w:rFonts w:asciiTheme="majorBidi" w:hAnsiTheme="majorBidi" w:cstheme="majorBidi"/>
          <w:sz w:val="24"/>
          <w:szCs w:val="24"/>
        </w:rPr>
        <w:t>Pengusaha dengan nasionalisme tinggi memiliki komitmen yang lebih kuat untuk memenuhi kewajiban perpajakan tepat waktu, transparan, dan sesuai peraturan. Mereka juga cenderung mendukung program pembangunan pemerintah serta menginspirasi pelaku usaha lain untuk berperilaku serupa. Selain itu, nasionalisme yang kuat membantu pengusaha lebih tabah dalam menghadapi beban pajak, karena beban tersebut dipandang sebagai investasi bagi kemajuan bangsa dan kesejahteraan masyarakat.</w:t>
      </w:r>
    </w:p>
    <w:p w14:paraId="6B63C9BB" w14:textId="77777777" w:rsidR="00364D5F" w:rsidRDefault="00364D5F" w:rsidP="00364D5F">
      <w:pPr>
        <w:spacing w:after="0" w:line="480" w:lineRule="auto"/>
        <w:ind w:firstLine="720"/>
        <w:jc w:val="both"/>
        <w:rPr>
          <w:rFonts w:asciiTheme="majorBidi" w:hAnsiTheme="majorBidi" w:cstheme="majorBidi"/>
          <w:sz w:val="24"/>
          <w:szCs w:val="24"/>
        </w:rPr>
      </w:pPr>
      <w:r w:rsidRPr="00364D5F">
        <w:rPr>
          <w:rFonts w:asciiTheme="majorBidi" w:hAnsiTheme="majorBidi" w:cstheme="majorBidi"/>
          <w:sz w:val="24"/>
          <w:szCs w:val="24"/>
        </w:rPr>
        <w:t xml:space="preserve">Dalam kerangka TPB, </w:t>
      </w:r>
      <w:proofErr w:type="spellStart"/>
      <w:r w:rsidRPr="00364D5F">
        <w:rPr>
          <w:rFonts w:asciiTheme="majorBidi" w:hAnsiTheme="majorBidi" w:cstheme="majorBidi"/>
          <w:i/>
          <w:iCs/>
          <w:sz w:val="24"/>
          <w:szCs w:val="24"/>
        </w:rPr>
        <w:t>normative</w:t>
      </w:r>
      <w:proofErr w:type="spellEnd"/>
      <w:r w:rsidRPr="00364D5F">
        <w:rPr>
          <w:rFonts w:asciiTheme="majorBidi" w:hAnsiTheme="majorBidi" w:cstheme="majorBidi"/>
          <w:i/>
          <w:iCs/>
          <w:sz w:val="24"/>
          <w:szCs w:val="24"/>
        </w:rPr>
        <w:t xml:space="preserve"> </w:t>
      </w:r>
      <w:proofErr w:type="spellStart"/>
      <w:r w:rsidRPr="00364D5F">
        <w:rPr>
          <w:rFonts w:asciiTheme="majorBidi" w:hAnsiTheme="majorBidi" w:cstheme="majorBidi"/>
          <w:i/>
          <w:iCs/>
          <w:sz w:val="24"/>
          <w:szCs w:val="24"/>
        </w:rPr>
        <w:t>belief</w:t>
      </w:r>
      <w:proofErr w:type="spellEnd"/>
      <w:r w:rsidRPr="00364D5F">
        <w:rPr>
          <w:rFonts w:asciiTheme="majorBidi" w:hAnsiTheme="majorBidi" w:cstheme="majorBidi"/>
          <w:sz w:val="24"/>
          <w:szCs w:val="24"/>
        </w:rPr>
        <w:t xml:space="preserve"> berkaitan dengan persepsi seseorang mengenai tekanan sosial atau harapan dari pihak lain yang dianggap penting. </w:t>
      </w:r>
      <w:r w:rsidRPr="003D586C">
        <w:rPr>
          <w:rFonts w:asciiTheme="majorBidi" w:hAnsiTheme="majorBidi" w:cstheme="majorBidi"/>
          <w:sz w:val="24"/>
          <w:szCs w:val="24"/>
        </w:rPr>
        <w:t>Ketika pengusaha memiliki rasa nasionalisme yang tinggi, mereka cenderung memandang kepatuhan pajak sebagai bagian dari tanggung jawab moral terhadap negara. Nilai kebangsaan ini memperkuat tekanan sosial internal untuk berperilaku patuh, karena membayar pajak tidak hanya dianggap sebagai kewajiban hukum, tetapi juga sebagai wujud loyalitas dan kontribusi kepada pembangunan nasional.</w:t>
      </w:r>
    </w:p>
    <w:p w14:paraId="6E3F02D1" w14:textId="1B53049B" w:rsidR="00364D5F" w:rsidRDefault="00364D5F" w:rsidP="00364D5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penelitian dari </w:t>
      </w:r>
      <w:r w:rsidRPr="00362D6B">
        <w:rPr>
          <w:rFonts w:asciiTheme="majorBidi" w:hAnsiTheme="majorBidi" w:cstheme="majorBidi"/>
          <w:sz w:val="24"/>
          <w:szCs w:val="24"/>
        </w:rPr>
        <w:fldChar w:fldCharType="begin" w:fldLock="1"/>
      </w:r>
      <w:r w:rsidRPr="00362D6B">
        <w:rPr>
          <w:rFonts w:asciiTheme="majorBidi" w:hAnsiTheme="majorBidi" w:cstheme="majorBidi"/>
          <w:sz w:val="24"/>
          <w:szCs w:val="24"/>
        </w:rPr>
        <w:instrText>ADDIN CSL_CITATION {"citationItems":[{"id":"ITEM-1","itemData":{"DOI":"10.24002/modus.v35i1.6985","ISSN":"0852-1875","abstract":"Individual taxpayer compliance starts from an internal decision whether to comply or not to pay the tax. It turns out that there are still individual taxpayers who do not fulfill their obligations to pay taxes. Seeing this phenomenon, this study aims to determine several factors that can influence compliance to pay personal taxes, namely nationalism, level of income, and trust in the tax authority, especially in the city of Yogyakarta. The data source used is primary data with quantitative methods from 122 respondents. The sampling method was incidental sampling, namely taking samples that were not accidentally encountered by the researcher and suitable for the sample, then processed based on the multiple linear regression analysis methods of the SPSS application version 20. The results of data processing showed that nationalism, income levels, and trust in the tax authorities were factors has a positive effect on compliance with paying personal taxes in the Yogyakarta City area.                        Keywords: tax; compliance; influence; quantitative; primary Kepatuhan wajib pajak orang pribadi dimulai dari keputusan internal apakah bersikap patuh atau tidak untuk membayar pajak tersebut. Ternyata masih ditemukan wajib pajak orang pribadi yang tidak memenuhi kewajibannya membayar pajak. Melihat fenomena tersebut maka penelitian ini bertujuan untuk mengetahui beberapa faktor yang dapat memengaruhi kepatuhan membayar pajak orang pribadi yaitu nasionalisme, tingkat pendapatan, dan kepercayaan pada otoritas pajak khususnya di wilayah Kota Yogyakarta. Sumber data yang digunakan adalah data primer dengan metode kuantitatif dari 122 responden. Metode pengambilan sampel melalui insidental sampling yaitu mengambil sampel yang tidak segaja ditemui oleh peneliti dan cocok untuk sampel kemudian diolah berdasarkan metode analisis regresi linear berganda dari aplikasi SPSS versi 20. Diperoleh hasil olah data yang menunjukkan bahwa faktor nasionalisme, tingkat pendapatan dan kepercayaan pada otoritas pajak berpengaruh positif terhadap kepatuhan membayar pajak orang pribadi di wilayah Kota Yogyakarta. Kata kunci: pajak; kepatuhan; berpengaruh; kuantitatif; primer","author":[{"dropping-particle":"","family":"Yuli Prastyatini","given":"Sri Lestari","non-dropping-particle":"","parse-names":false,"suffix":""},{"dropping-particle":"","family":"Rahmawati","given":"Wilis","non-dropping-particle":"","parse-names":false,"suffix":""}],"container-title":"Modus","id":"ITEM-1","issue":"1","issued":{"date-parts":[["2023"]]},"page":"116-132","title":"Pengaruh Nasionalisme, Tingkat Pendapatan, Kepercayaan Pada Otoritas Pajak Terhadap Kepatuhan Membayar Pajak Pribadi","type":"article-journal","volume":"35"},"uris":["http://www.mendeley.com/documents/?uuid=5a1797a6-729a-45c6-8a87-641b01797292"]}],"mendeley":{"formattedCitation":"(Yuli Prastyatini &amp; Rahmawati, 2023)","plainTextFormattedCitation":"(Yuli Prastyatini &amp; Rahmawati, 2023)"},"properties":{"noteIndex":0},"schema":"https://github.com/citation-style-language/schema/raw/master/csl-citation.json"}</w:instrText>
      </w:r>
      <w:r w:rsidRPr="00362D6B">
        <w:rPr>
          <w:rFonts w:asciiTheme="majorBidi" w:hAnsiTheme="majorBidi" w:cstheme="majorBidi"/>
          <w:sz w:val="24"/>
          <w:szCs w:val="24"/>
        </w:rPr>
        <w:fldChar w:fldCharType="separate"/>
      </w:r>
      <w:r w:rsidRPr="00362D6B">
        <w:rPr>
          <w:rFonts w:asciiTheme="majorBidi" w:hAnsiTheme="majorBidi" w:cstheme="majorBidi"/>
          <w:noProof/>
          <w:sz w:val="24"/>
          <w:szCs w:val="24"/>
        </w:rPr>
        <w:t>(Yuli Prastyatini &amp; Rahmawati, 2023)</w:t>
      </w:r>
      <w:r w:rsidRPr="00362D6B">
        <w:rPr>
          <w:rFonts w:asciiTheme="majorBidi" w:hAnsiTheme="majorBidi" w:cstheme="majorBidi"/>
          <w:sz w:val="24"/>
          <w:szCs w:val="24"/>
        </w:rPr>
        <w:fldChar w:fldCharType="end"/>
      </w:r>
      <w:r>
        <w:rPr>
          <w:rFonts w:asciiTheme="majorBidi" w:hAnsiTheme="majorBidi" w:cstheme="majorBidi"/>
          <w:sz w:val="24"/>
          <w:szCs w:val="24"/>
        </w:rPr>
        <w:t xml:space="preserve"> mendukung hasil penelitian ini yang </w:t>
      </w:r>
      <w:r w:rsidRPr="00362D6B">
        <w:rPr>
          <w:rFonts w:asciiTheme="majorBidi" w:hAnsiTheme="majorBidi" w:cstheme="majorBidi"/>
          <w:sz w:val="24"/>
          <w:szCs w:val="24"/>
        </w:rPr>
        <w:t>mengatakan bahwa nasionalisme berpengaruh p</w:t>
      </w:r>
      <w:r>
        <w:rPr>
          <w:rFonts w:asciiTheme="majorBidi" w:hAnsiTheme="majorBidi" w:cstheme="majorBidi"/>
          <w:sz w:val="24"/>
          <w:szCs w:val="24"/>
        </w:rPr>
        <w:t xml:space="preserve">ositif terhadap kepatuhan wajib pajak, semakin besar nasionalisme wajib pajak maka mereka akan rela membayar pajak.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{"citationItems":[{"id":"ITEM-1","itemData":{"DOI":"10.22225/kr.13.2.2022.278-289","ISSN":"2301-8879","abstract":"Tujuan penelitian ini adalah untuk menguji moral pajak terhadap kesadaran pajak dan kepatuhan wajib pajak. Serta menguji pengaruh moderasi sikap nasionalisme atas pengaruh moral pajak terhadap kesadaran pajak dan kepatuhan wajib pajak. Metode penelitian yang digunakan adalah kuantitatif dengan teknik pengumpulan data melalui kuesioner, metode dalam pengambilan sampel menggunakan metode hair yaitu jumlah responden 5 – 10 kali jumlah indikator. Jumlah sampel yang diperoleh yaitu sebanyak 180 responden sebagai status Wajib Pajak. Sampel tersebut dilakukan uji validitas dan uji reliabilitas serta pengujian hipotesis melalui aplikasi software Smart PLS. Dari hasil uji hipotesis membuktikan bahwa adanya pengaruh yang signifikan dari sikap nasionalisme terhadap kepatuhan wajib pajak, adanya pengaruh yang signifikan dari moral pajak terhadap kesadaran pajak, adanya pengaruh yang signifikan dari moral pajak terhadap kepatuhan Wajib Pajak, adanya pengaruh yang signifikan dari moderasi sikap nasionalisme atas pengaruh moral pajak terhadap kesadaran pajak, namun tidak ada pengaruh yang signifikan dari moderasi sikap nasionalisme atas pengaruh moral pajak terhadap kepatuhan wajib pajak. Dari penelitian ini dapat disimpulkan bahwa ketika Pemerintah meningkatkan kesadaran pajak maka strategi yang harus ditingkatkan yang pertama yaitu moral pajak, kemudian sikap nasionalisme, dan yang terakhir yaitu moral pajak yang dimoderasi oleh sikap nasionalisme. Namun ketika akan meningkatkan kepatuhan Wajib Pajak maka yang perlu ditingkatkan yang pertama yaitu moral pajak,  dan yang kedua yaitu sikap nasionalisme.","author":[{"dropping-particle":"","family":"Tambun","given":"Sihar","non-dropping-particle":"","parse-names":false,"suffix":""},{"dropping-particle":"","family":"Haryati","given":"Ani","non-dropping-particle":"","parse-names":false,"suffix":""}],"container-title":"KRISNA: Kumpulan Riset Akuntansi","id":"ITEM-1","issue":"2","issued":{"date-parts":[["2022"]]},"page":"278-289","title":"Moderasi Sikap Nasionalisme Atas Pengaruh Moral Pajak Terhadap Kesadaran Pajak Dan Kepatuhan Wajib Pajak","type":"article-journal","volume":"13"},"uris":["http://www.mendeley.com/documents/?uuid=97af7a0b-cc10-4cba-bf67-a77bccf7394a"]}],"mendeley":{"formattedCitation":"(Tambun &amp; Haryati, 2022)","plainTextFormattedCitation":"(Tambun &amp; Haryati, 2022)","previouslyFormattedCitation":"(Tambun &amp; Haryati, 2022)"},"properties":{"noteIndex":0},"schema":"https://github.com/citation-style-language/schema/raw/master/csl-citation.json"}</w:instrText>
      </w:r>
      <w:r>
        <w:rPr>
          <w:rFonts w:asciiTheme="majorBidi" w:hAnsiTheme="majorBidi" w:cstheme="majorBidi"/>
          <w:sz w:val="24"/>
          <w:szCs w:val="24"/>
        </w:rPr>
        <w:fldChar w:fldCharType="separate"/>
      </w:r>
      <w:r w:rsidRPr="002E477B">
        <w:rPr>
          <w:rFonts w:asciiTheme="majorBidi" w:hAnsiTheme="majorBidi" w:cstheme="majorBidi"/>
          <w:noProof/>
          <w:sz w:val="24"/>
          <w:szCs w:val="24"/>
        </w:rPr>
        <w:t>(Tambun &amp; Haryati, 2022)</w:t>
      </w:r>
      <w:r>
        <w:rPr>
          <w:rFonts w:asciiTheme="majorBidi" w:hAnsiTheme="majorBidi" w:cstheme="majorBidi"/>
          <w:sz w:val="24"/>
          <w:szCs w:val="24"/>
        </w:rPr>
        <w:fldChar w:fldCharType="end"/>
      </w:r>
      <w:r>
        <w:rPr>
          <w:rFonts w:asciiTheme="majorBidi" w:hAnsiTheme="majorBidi" w:cstheme="majorBidi"/>
          <w:sz w:val="24"/>
          <w:szCs w:val="24"/>
        </w:rPr>
        <w:t xml:space="preserve"> juga menemukan hal yang sama, yaitu terdapat pengaruh yang searah antara nasionalisme dengan kepatuhan wajib pajak.</w:t>
      </w:r>
    </w:p>
    <w:p w14:paraId="018353F7" w14:textId="7291C280" w:rsidR="00364D5F" w:rsidRPr="00A07C45" w:rsidRDefault="00364D5F" w:rsidP="00364D5F">
      <w:pPr>
        <w:pStyle w:val="Judul3"/>
        <w:spacing w:line="480" w:lineRule="auto"/>
      </w:pPr>
      <w:bookmarkStart w:id="93" w:name="_Toc206532038"/>
      <w:r>
        <w:lastRenderedPageBreak/>
        <w:t>4.4.4</w:t>
      </w:r>
      <w:r>
        <w:tab/>
      </w:r>
      <w:r w:rsidRPr="00A07C45">
        <w:t>Nasionalisme Pengusaha Memediasi Secara P</w:t>
      </w:r>
      <w:r>
        <w:t>a</w:t>
      </w:r>
      <w:r w:rsidRPr="00A07C45">
        <w:t>rsial Pengaruh Insentif PPh UMKM terhadap Kepatuhan Wajib Pajak</w:t>
      </w:r>
      <w:bookmarkEnd w:id="93"/>
    </w:p>
    <w:p w14:paraId="2638ED7E" w14:textId="77777777" w:rsidR="00364D5F" w:rsidRPr="00A07C45" w:rsidRDefault="00364D5F" w:rsidP="00364D5F">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hasil menunjukkan bahwa nasionalisme pengusaha memediasi secara parsial pengaruh insentif PPh UMKM terhadap kepatuhan wajib pajak. Hal ini ditunjukkan dari tingginya nilai rata-rata pada variabel insentif PPh UMKM (X1a = 4,50, X2a = 4,56, X3a = 4,62), nasionalisme pengusaha (Z1a = 4,60, Z2a = 4,56, Z3a = 4,59), serta kepatuhan wajib pajak (Y1a = 4,68, Y2a = 4,62, Y3a = 4,62). Angka-angka ini menunjukkan bahwa insentif pajak mendorong tumbuhnya nasionalisme, yang pada akhirnya memperkuat kepatuhan pajak, meskipun sebagian pengaruh insentif tetap langsung mempengaruhi kepatuhan tanpa melalui nasionalisme</w:t>
      </w:r>
    </w:p>
    <w:p w14:paraId="70FBCE8B" w14:textId="77777777" w:rsidR="00364D5F" w:rsidRPr="006C61C4" w:rsidRDefault="00364D5F" w:rsidP="00364D5F">
      <w:pPr>
        <w:spacing w:after="0" w:line="480" w:lineRule="auto"/>
        <w:ind w:firstLine="720"/>
        <w:jc w:val="both"/>
        <w:rPr>
          <w:rFonts w:asciiTheme="majorBidi" w:hAnsiTheme="majorBidi" w:cstheme="majorBidi"/>
          <w:sz w:val="24"/>
          <w:szCs w:val="24"/>
        </w:rPr>
      </w:pPr>
      <w:r w:rsidRPr="006C61C4">
        <w:rPr>
          <w:rFonts w:asciiTheme="majorBidi" w:hAnsiTheme="majorBidi" w:cstheme="majorBidi"/>
          <w:sz w:val="24"/>
          <w:szCs w:val="24"/>
        </w:rPr>
        <w:t>Mediasi parsial ini terjadi karena meskipun insentif secara langsung mampu mendorong kepatuhan, adanya rasa nasionalisme yang tinggi di kalangan pengusaha UMKM turut memperkuat dorongan moral untuk memenuhi kewajiban pajaknya. Wajib pajak tidak sekadar patuh karena adanya insentif finansial, tetapi juga karena kesadaran sebagai bagian dari tanggung jawab sebagai warga negara.</w:t>
      </w:r>
    </w:p>
    <w:p w14:paraId="072F92B0" w14:textId="77777777" w:rsidR="00364D5F" w:rsidRPr="006C61C4" w:rsidRDefault="00364D5F" w:rsidP="00364D5F">
      <w:pPr>
        <w:spacing w:after="0" w:line="480" w:lineRule="auto"/>
        <w:ind w:firstLine="720"/>
        <w:jc w:val="both"/>
        <w:rPr>
          <w:rFonts w:asciiTheme="majorBidi" w:hAnsiTheme="majorBidi" w:cstheme="majorBidi"/>
          <w:sz w:val="24"/>
          <w:szCs w:val="24"/>
        </w:rPr>
      </w:pPr>
      <w:r w:rsidRPr="006C61C4">
        <w:rPr>
          <w:rFonts w:asciiTheme="majorBidi" w:hAnsiTheme="majorBidi" w:cstheme="majorBidi"/>
          <w:sz w:val="24"/>
          <w:szCs w:val="24"/>
        </w:rPr>
        <w:t>Dampak dari hasil ini menunjukkan pentingnya kebijakan insentif pajak yang dikombinasikan dengan upaya penguatan nasionalisme. Jika hanya mengandalkan insentif finansial, efeknya mungkin tidak stabil dalam jangka panjang. Namun dengan adanya nasionalisme yang kuat, kepatuhan wajib pajak bisa lebih berkelanjutan dan berbasis kesadaran</w:t>
      </w:r>
    </w:p>
    <w:p w14:paraId="471B2043" w14:textId="77777777" w:rsidR="00364D5F" w:rsidRPr="006C61C4" w:rsidRDefault="00364D5F" w:rsidP="00364D5F">
      <w:pPr>
        <w:spacing w:after="0" w:line="480" w:lineRule="auto"/>
        <w:ind w:firstLine="720"/>
        <w:jc w:val="both"/>
        <w:rPr>
          <w:rFonts w:asciiTheme="majorBidi" w:hAnsiTheme="majorBidi" w:cstheme="majorBidi"/>
          <w:sz w:val="24"/>
          <w:szCs w:val="24"/>
        </w:rPr>
      </w:pPr>
      <w:r w:rsidRPr="006C61C4">
        <w:rPr>
          <w:rFonts w:asciiTheme="majorBidi" w:hAnsiTheme="majorBidi" w:cstheme="majorBidi"/>
          <w:sz w:val="24"/>
          <w:szCs w:val="24"/>
        </w:rPr>
        <w:t xml:space="preserve">Solusi yang ditawarkan peneliti adalah perlunya sinergi kebijakan fiskal dengan program pembinaan wawasan kebangsaan. Pemerintah dapat </w:t>
      </w:r>
      <w:proofErr w:type="spellStart"/>
      <w:r w:rsidRPr="006C61C4">
        <w:rPr>
          <w:rFonts w:asciiTheme="majorBidi" w:hAnsiTheme="majorBidi" w:cstheme="majorBidi"/>
          <w:sz w:val="24"/>
          <w:szCs w:val="24"/>
        </w:rPr>
        <w:t>bekerjasama</w:t>
      </w:r>
      <w:proofErr w:type="spellEnd"/>
      <w:r w:rsidRPr="006C61C4">
        <w:rPr>
          <w:rFonts w:asciiTheme="majorBidi" w:hAnsiTheme="majorBidi" w:cstheme="majorBidi"/>
          <w:sz w:val="24"/>
          <w:szCs w:val="24"/>
        </w:rPr>
        <w:t xml:space="preserve"> </w:t>
      </w:r>
      <w:r w:rsidRPr="006C61C4">
        <w:rPr>
          <w:rFonts w:asciiTheme="majorBidi" w:hAnsiTheme="majorBidi" w:cstheme="majorBidi"/>
          <w:sz w:val="24"/>
          <w:szCs w:val="24"/>
        </w:rPr>
        <w:lastRenderedPageBreak/>
        <w:t>dengan berbagai pihak untuk menyelenggarakan pelatihan yang menanamkan nilai-nilai nasionalisme bagi pelaku UMKM, sehingga kesadaran membayar pajak bukan sekadar kewajiban hukum, tetapi bagian dari kontribusi membangun bangsa.</w:t>
      </w:r>
    </w:p>
    <w:p w14:paraId="76B17843" w14:textId="77777777" w:rsidR="00364D5F" w:rsidRPr="006C61C4" w:rsidRDefault="00364D5F" w:rsidP="00364D5F">
      <w:pPr>
        <w:spacing w:after="0" w:line="480" w:lineRule="auto"/>
        <w:ind w:firstLine="720"/>
        <w:jc w:val="both"/>
        <w:rPr>
          <w:rFonts w:asciiTheme="majorBidi" w:hAnsiTheme="majorBidi" w:cstheme="majorBidi"/>
          <w:sz w:val="24"/>
          <w:szCs w:val="24"/>
        </w:rPr>
      </w:pPr>
      <w:r w:rsidRPr="006C61C4">
        <w:rPr>
          <w:rFonts w:asciiTheme="majorBidi" w:hAnsiTheme="majorBidi" w:cstheme="majorBidi"/>
          <w:sz w:val="24"/>
          <w:szCs w:val="24"/>
        </w:rPr>
        <w:t xml:space="preserve">Hasil penelitian ini sejalan dengan </w:t>
      </w:r>
      <w:proofErr w:type="spellStart"/>
      <w:r w:rsidRPr="00176CCC">
        <w:rPr>
          <w:rFonts w:asciiTheme="majorBidi" w:hAnsiTheme="majorBidi" w:cstheme="majorBidi"/>
          <w:i/>
          <w:iCs/>
          <w:sz w:val="24"/>
          <w:szCs w:val="24"/>
        </w:rPr>
        <w:t>Theory</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of</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Planned</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Behavior</w:t>
      </w:r>
      <w:proofErr w:type="spellEnd"/>
      <w:r w:rsidRPr="006C61C4">
        <w:rPr>
          <w:rFonts w:asciiTheme="majorBidi" w:hAnsiTheme="majorBidi" w:cstheme="majorBidi"/>
          <w:sz w:val="24"/>
          <w:szCs w:val="24"/>
        </w:rPr>
        <w:t xml:space="preserve"> (</w:t>
      </w:r>
      <w:proofErr w:type="spellStart"/>
      <w:r w:rsidRPr="006C61C4">
        <w:rPr>
          <w:rFonts w:asciiTheme="majorBidi" w:hAnsiTheme="majorBidi" w:cstheme="majorBidi"/>
          <w:sz w:val="24"/>
          <w:szCs w:val="24"/>
        </w:rPr>
        <w:t>Ajzen</w:t>
      </w:r>
      <w:proofErr w:type="spellEnd"/>
      <w:r w:rsidRPr="006C61C4">
        <w:rPr>
          <w:rFonts w:asciiTheme="majorBidi" w:hAnsiTheme="majorBidi" w:cstheme="majorBidi"/>
          <w:sz w:val="24"/>
          <w:szCs w:val="24"/>
        </w:rPr>
        <w:t xml:space="preserve">, 1991), </w:t>
      </w:r>
      <w:proofErr w:type="spellStart"/>
      <w:r w:rsidRPr="006C61C4">
        <w:rPr>
          <w:rFonts w:asciiTheme="majorBidi" w:hAnsiTheme="majorBidi" w:cstheme="majorBidi"/>
          <w:sz w:val="24"/>
          <w:szCs w:val="24"/>
        </w:rPr>
        <w:t>dimana</w:t>
      </w:r>
      <w:proofErr w:type="spellEnd"/>
      <w:r w:rsidRPr="006C61C4">
        <w:rPr>
          <w:rFonts w:asciiTheme="majorBidi" w:hAnsiTheme="majorBidi" w:cstheme="majorBidi"/>
          <w:sz w:val="24"/>
          <w:szCs w:val="24"/>
        </w:rPr>
        <w:t xml:space="preserve"> nasionalisme termasuk dalam keyakinan sikap (</w:t>
      </w:r>
      <w:proofErr w:type="spellStart"/>
      <w:r w:rsidRPr="00176CCC">
        <w:rPr>
          <w:rFonts w:asciiTheme="majorBidi" w:hAnsiTheme="majorBidi" w:cstheme="majorBidi"/>
          <w:i/>
          <w:iCs/>
          <w:sz w:val="24"/>
          <w:szCs w:val="24"/>
        </w:rPr>
        <w:t>behavioral</w:t>
      </w:r>
      <w:proofErr w:type="spellEnd"/>
      <w:r w:rsidRPr="00176CCC">
        <w:rPr>
          <w:rFonts w:asciiTheme="majorBidi" w:hAnsiTheme="majorBidi" w:cstheme="majorBidi"/>
          <w:i/>
          <w:iCs/>
          <w:sz w:val="24"/>
          <w:szCs w:val="24"/>
        </w:rPr>
        <w:t xml:space="preserve"> </w:t>
      </w:r>
      <w:proofErr w:type="spellStart"/>
      <w:r w:rsidRPr="00176CCC">
        <w:rPr>
          <w:rFonts w:asciiTheme="majorBidi" w:hAnsiTheme="majorBidi" w:cstheme="majorBidi"/>
          <w:i/>
          <w:iCs/>
          <w:sz w:val="24"/>
          <w:szCs w:val="24"/>
        </w:rPr>
        <w:t>belief</w:t>
      </w:r>
      <w:proofErr w:type="spellEnd"/>
      <w:r w:rsidRPr="006C61C4">
        <w:rPr>
          <w:rFonts w:asciiTheme="majorBidi" w:hAnsiTheme="majorBidi" w:cstheme="majorBidi"/>
          <w:sz w:val="24"/>
          <w:szCs w:val="24"/>
        </w:rPr>
        <w:t xml:space="preserve">) yang memperkuat niat berperilaku patuh. Mediasi parsial menunjukkan bahwa insentif memperbesar </w:t>
      </w:r>
      <w:proofErr w:type="spellStart"/>
      <w:r w:rsidRPr="00364D5F">
        <w:rPr>
          <w:rFonts w:asciiTheme="majorBidi" w:hAnsiTheme="majorBidi" w:cstheme="majorBidi"/>
          <w:i/>
          <w:iCs/>
          <w:sz w:val="24"/>
          <w:szCs w:val="24"/>
        </w:rPr>
        <w:t>perceived</w:t>
      </w:r>
      <w:proofErr w:type="spellEnd"/>
      <w:r w:rsidRPr="00364D5F">
        <w:rPr>
          <w:rFonts w:asciiTheme="majorBidi" w:hAnsiTheme="majorBidi" w:cstheme="majorBidi"/>
          <w:i/>
          <w:iCs/>
          <w:sz w:val="24"/>
          <w:szCs w:val="24"/>
        </w:rPr>
        <w:t xml:space="preserve"> </w:t>
      </w:r>
      <w:proofErr w:type="spellStart"/>
      <w:r w:rsidRPr="00364D5F">
        <w:rPr>
          <w:rFonts w:asciiTheme="majorBidi" w:hAnsiTheme="majorBidi" w:cstheme="majorBidi"/>
          <w:i/>
          <w:iCs/>
          <w:sz w:val="24"/>
          <w:szCs w:val="24"/>
        </w:rPr>
        <w:t>behavioral</w:t>
      </w:r>
      <w:proofErr w:type="spellEnd"/>
      <w:r w:rsidRPr="00364D5F">
        <w:rPr>
          <w:rFonts w:asciiTheme="majorBidi" w:hAnsiTheme="majorBidi" w:cstheme="majorBidi"/>
          <w:i/>
          <w:iCs/>
          <w:sz w:val="24"/>
          <w:szCs w:val="24"/>
        </w:rPr>
        <w:t xml:space="preserve"> </w:t>
      </w:r>
      <w:proofErr w:type="spellStart"/>
      <w:r w:rsidRPr="00364D5F">
        <w:rPr>
          <w:rFonts w:asciiTheme="majorBidi" w:hAnsiTheme="majorBidi" w:cstheme="majorBidi"/>
          <w:i/>
          <w:iCs/>
          <w:sz w:val="24"/>
          <w:szCs w:val="24"/>
        </w:rPr>
        <w:t>control</w:t>
      </w:r>
      <w:proofErr w:type="spellEnd"/>
      <w:r w:rsidRPr="006C61C4">
        <w:rPr>
          <w:rFonts w:asciiTheme="majorBidi" w:hAnsiTheme="majorBidi" w:cstheme="majorBidi"/>
          <w:sz w:val="24"/>
          <w:szCs w:val="24"/>
        </w:rPr>
        <w:t>, dan nasionalisme memperkuat keyakinan moral untuk patuh.</w:t>
      </w:r>
    </w:p>
    <w:p w14:paraId="375636DB" w14:textId="77777777" w:rsidR="00364D5F" w:rsidRPr="003D586C" w:rsidRDefault="00364D5F" w:rsidP="00364D5F">
      <w:pPr>
        <w:spacing w:after="0" w:line="480" w:lineRule="auto"/>
        <w:ind w:firstLine="720"/>
        <w:jc w:val="both"/>
        <w:rPr>
          <w:rFonts w:asciiTheme="majorBidi" w:hAnsiTheme="majorBidi" w:cstheme="majorBidi"/>
          <w:sz w:val="24"/>
          <w:szCs w:val="24"/>
        </w:rPr>
      </w:pPr>
    </w:p>
    <w:p w14:paraId="718A5EF9" w14:textId="025BFDBF" w:rsidR="00364D5F" w:rsidRDefault="00364D5F" w:rsidP="00364D5F">
      <w:pPr>
        <w:spacing w:after="0" w:line="480" w:lineRule="auto"/>
        <w:ind w:firstLine="720"/>
        <w:jc w:val="both"/>
        <w:rPr>
          <w:rFonts w:asciiTheme="majorBidi" w:hAnsiTheme="majorBidi" w:cstheme="majorBidi"/>
          <w:sz w:val="24"/>
          <w:szCs w:val="24"/>
        </w:rPr>
      </w:pPr>
    </w:p>
    <w:p w14:paraId="0B0FF673" w14:textId="77777777" w:rsidR="00364D5F" w:rsidRDefault="00364D5F" w:rsidP="00364D5F">
      <w:pPr>
        <w:spacing w:after="0" w:line="480" w:lineRule="auto"/>
        <w:ind w:firstLine="720"/>
        <w:jc w:val="both"/>
        <w:rPr>
          <w:rFonts w:asciiTheme="majorBidi" w:hAnsiTheme="majorBidi" w:cstheme="majorBidi"/>
          <w:sz w:val="24"/>
          <w:szCs w:val="24"/>
        </w:rPr>
      </w:pPr>
    </w:p>
    <w:p w14:paraId="68CD25D3" w14:textId="77777777" w:rsidR="00364D5F" w:rsidRDefault="00364D5F" w:rsidP="00364D5F">
      <w:pPr>
        <w:spacing w:after="0" w:line="480" w:lineRule="auto"/>
        <w:ind w:firstLine="720"/>
        <w:jc w:val="both"/>
        <w:rPr>
          <w:rFonts w:asciiTheme="majorBidi" w:hAnsiTheme="majorBidi" w:cstheme="majorBidi"/>
          <w:sz w:val="24"/>
          <w:szCs w:val="24"/>
        </w:rPr>
      </w:pPr>
    </w:p>
    <w:p w14:paraId="71EF5997" w14:textId="77777777" w:rsidR="00364D5F" w:rsidRDefault="00364D5F" w:rsidP="00364D5F">
      <w:pPr>
        <w:spacing w:after="0" w:line="480" w:lineRule="auto"/>
        <w:ind w:firstLine="720"/>
        <w:jc w:val="both"/>
        <w:rPr>
          <w:rFonts w:asciiTheme="majorBidi" w:hAnsiTheme="majorBidi" w:cstheme="majorBidi"/>
          <w:sz w:val="24"/>
          <w:szCs w:val="24"/>
        </w:rPr>
      </w:pPr>
    </w:p>
    <w:p w14:paraId="50467DAE" w14:textId="77777777" w:rsidR="00364D5F" w:rsidRDefault="00364D5F" w:rsidP="00364D5F">
      <w:pPr>
        <w:spacing w:after="0" w:line="480" w:lineRule="auto"/>
        <w:ind w:firstLine="720"/>
        <w:jc w:val="both"/>
        <w:rPr>
          <w:rFonts w:asciiTheme="majorBidi" w:hAnsiTheme="majorBidi" w:cstheme="majorBidi"/>
          <w:sz w:val="24"/>
          <w:szCs w:val="24"/>
        </w:rPr>
      </w:pPr>
    </w:p>
    <w:p w14:paraId="152A1514" w14:textId="77777777" w:rsidR="00364D5F" w:rsidRDefault="00364D5F" w:rsidP="00364D5F">
      <w:pPr>
        <w:spacing w:after="0" w:line="480" w:lineRule="auto"/>
        <w:ind w:firstLine="720"/>
        <w:jc w:val="both"/>
        <w:rPr>
          <w:rFonts w:asciiTheme="majorBidi" w:hAnsiTheme="majorBidi" w:cstheme="majorBidi"/>
          <w:sz w:val="24"/>
          <w:szCs w:val="24"/>
        </w:rPr>
      </w:pPr>
    </w:p>
    <w:p w14:paraId="50E3D28D" w14:textId="77777777" w:rsidR="00364D5F" w:rsidRDefault="00364D5F" w:rsidP="00364D5F">
      <w:pPr>
        <w:spacing w:after="0" w:line="480" w:lineRule="auto"/>
        <w:ind w:firstLine="720"/>
        <w:jc w:val="both"/>
        <w:rPr>
          <w:rFonts w:asciiTheme="majorBidi" w:hAnsiTheme="majorBidi" w:cstheme="majorBidi"/>
          <w:sz w:val="24"/>
          <w:szCs w:val="24"/>
        </w:rPr>
      </w:pPr>
    </w:p>
    <w:p w14:paraId="662E55FD" w14:textId="77777777" w:rsidR="00364D5F" w:rsidRDefault="00364D5F" w:rsidP="00364D5F">
      <w:pPr>
        <w:spacing w:after="0" w:line="480" w:lineRule="auto"/>
        <w:ind w:firstLine="720"/>
        <w:jc w:val="both"/>
        <w:rPr>
          <w:rFonts w:asciiTheme="majorBidi" w:hAnsiTheme="majorBidi" w:cstheme="majorBidi"/>
          <w:sz w:val="24"/>
          <w:szCs w:val="24"/>
        </w:rPr>
      </w:pPr>
    </w:p>
    <w:p w14:paraId="6348E1E8" w14:textId="77777777" w:rsidR="00364D5F" w:rsidRDefault="00364D5F" w:rsidP="00364D5F">
      <w:pPr>
        <w:spacing w:after="0" w:line="480" w:lineRule="auto"/>
        <w:ind w:firstLine="720"/>
        <w:jc w:val="both"/>
        <w:rPr>
          <w:rFonts w:asciiTheme="majorBidi" w:hAnsiTheme="majorBidi" w:cstheme="majorBidi"/>
          <w:sz w:val="24"/>
          <w:szCs w:val="24"/>
        </w:rPr>
      </w:pPr>
    </w:p>
    <w:p w14:paraId="1E6456BE" w14:textId="77777777" w:rsidR="00364D5F" w:rsidRDefault="00364D5F" w:rsidP="00364D5F">
      <w:pPr>
        <w:spacing w:after="0" w:line="480" w:lineRule="auto"/>
        <w:ind w:firstLine="720"/>
        <w:jc w:val="both"/>
        <w:rPr>
          <w:rFonts w:asciiTheme="majorBidi" w:hAnsiTheme="majorBidi" w:cstheme="majorBidi"/>
          <w:sz w:val="24"/>
          <w:szCs w:val="24"/>
        </w:rPr>
      </w:pPr>
    </w:p>
    <w:p w14:paraId="306F3F98" w14:textId="77777777" w:rsidR="00364D5F" w:rsidRDefault="00364D5F" w:rsidP="00364D5F">
      <w:pPr>
        <w:spacing w:after="0" w:line="480" w:lineRule="auto"/>
        <w:ind w:firstLine="720"/>
        <w:jc w:val="both"/>
        <w:rPr>
          <w:rFonts w:asciiTheme="majorBidi" w:hAnsiTheme="majorBidi" w:cstheme="majorBidi"/>
          <w:sz w:val="24"/>
          <w:szCs w:val="24"/>
        </w:rPr>
      </w:pPr>
    </w:p>
    <w:p w14:paraId="30E81668" w14:textId="77777777" w:rsidR="00364D5F" w:rsidRPr="00A07C45" w:rsidRDefault="00364D5F" w:rsidP="00364D5F">
      <w:pPr>
        <w:spacing w:after="0" w:line="480" w:lineRule="auto"/>
        <w:ind w:firstLine="720"/>
        <w:jc w:val="both"/>
        <w:rPr>
          <w:rFonts w:asciiTheme="majorBidi" w:hAnsiTheme="majorBidi" w:cstheme="majorBidi"/>
          <w:sz w:val="24"/>
          <w:szCs w:val="24"/>
        </w:rPr>
      </w:pPr>
    </w:p>
    <w:p w14:paraId="7A175500" w14:textId="5285C34A" w:rsidR="00176CCC" w:rsidRPr="0086458B" w:rsidRDefault="00176CCC" w:rsidP="0086458B">
      <w:pPr>
        <w:rPr>
          <w:rFonts w:asciiTheme="majorBidi" w:hAnsiTheme="majorBidi" w:cstheme="majorBidi"/>
          <w:sz w:val="24"/>
          <w:szCs w:val="24"/>
        </w:rPr>
      </w:pPr>
    </w:p>
    <w:p w14:paraId="7DF14D91" w14:textId="77777777" w:rsidR="009B7695" w:rsidRDefault="00494856" w:rsidP="0042140E">
      <w:pPr>
        <w:pStyle w:val="Judul1"/>
        <w:jc w:val="center"/>
        <w:rPr>
          <w:sz w:val="24"/>
          <w:szCs w:val="24"/>
        </w:rPr>
      </w:pPr>
      <w:bookmarkStart w:id="94" w:name="_Toc206532039"/>
      <w:r w:rsidRPr="00A07C45">
        <w:rPr>
          <w:sz w:val="24"/>
          <w:szCs w:val="24"/>
        </w:rPr>
        <w:lastRenderedPageBreak/>
        <w:t>BAB V</w:t>
      </w:r>
      <w:bookmarkEnd w:id="94"/>
      <w:r w:rsidRPr="00A07C45">
        <w:rPr>
          <w:sz w:val="24"/>
          <w:szCs w:val="24"/>
        </w:rPr>
        <w:t xml:space="preserve"> </w:t>
      </w:r>
    </w:p>
    <w:p w14:paraId="607FD986" w14:textId="42E8F44F" w:rsidR="00494856" w:rsidRPr="00A07C45" w:rsidRDefault="00494856" w:rsidP="0042140E">
      <w:pPr>
        <w:pStyle w:val="Judul1"/>
        <w:jc w:val="center"/>
        <w:rPr>
          <w:sz w:val="24"/>
          <w:szCs w:val="24"/>
        </w:rPr>
      </w:pPr>
      <w:bookmarkStart w:id="95" w:name="_Toc206532040"/>
      <w:r w:rsidRPr="00A07C45">
        <w:rPr>
          <w:sz w:val="24"/>
          <w:szCs w:val="24"/>
        </w:rPr>
        <w:t>PENUTUP</w:t>
      </w:r>
      <w:bookmarkEnd w:id="95"/>
    </w:p>
    <w:p w14:paraId="632AE89E" w14:textId="77777777" w:rsidR="005C20FE" w:rsidRPr="00A07C45" w:rsidRDefault="005C20FE" w:rsidP="005C20FE">
      <w:pPr>
        <w:rPr>
          <w:rFonts w:asciiTheme="majorBidi" w:hAnsiTheme="majorBidi" w:cstheme="majorBidi"/>
        </w:rPr>
      </w:pPr>
    </w:p>
    <w:p w14:paraId="7B4DCB9E" w14:textId="48F04581" w:rsidR="002105A5" w:rsidRPr="00A07C45" w:rsidRDefault="00494856" w:rsidP="005C20FE">
      <w:pPr>
        <w:pStyle w:val="Judul2"/>
        <w:spacing w:before="0" w:line="480" w:lineRule="auto"/>
        <w:rPr>
          <w:b/>
          <w:bCs/>
        </w:rPr>
      </w:pPr>
      <w:bookmarkStart w:id="96" w:name="_Toc206532041"/>
      <w:r w:rsidRPr="00A07C45">
        <w:rPr>
          <w:b/>
          <w:bCs/>
        </w:rPr>
        <w:t xml:space="preserve">5.1 </w:t>
      </w:r>
      <w:r w:rsidR="00C22F21" w:rsidRPr="00A07C45">
        <w:rPr>
          <w:b/>
          <w:bCs/>
        </w:rPr>
        <w:tab/>
      </w:r>
      <w:r w:rsidRPr="00A07C45">
        <w:rPr>
          <w:b/>
          <w:bCs/>
        </w:rPr>
        <w:t>Kesimpulan</w:t>
      </w:r>
      <w:bookmarkEnd w:id="96"/>
    </w:p>
    <w:p w14:paraId="17170678" w14:textId="77777777" w:rsidR="00F412B4" w:rsidRPr="00A07C45" w:rsidRDefault="00F412B4" w:rsidP="005C20FE">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 xml:space="preserve">Berdasarkan hasil pengujian dan pembahasan dalam penelitian ini, </w:t>
      </w:r>
    </w:p>
    <w:p w14:paraId="694059FC" w14:textId="77777777" w:rsidR="00F412B4" w:rsidRDefault="00F412B4" w:rsidP="00F412B4">
      <w:pPr>
        <w:spacing w:after="0" w:line="480" w:lineRule="auto"/>
        <w:jc w:val="both"/>
        <w:rPr>
          <w:rFonts w:asciiTheme="majorBidi" w:hAnsiTheme="majorBidi" w:cstheme="majorBidi"/>
          <w:sz w:val="24"/>
          <w:szCs w:val="24"/>
        </w:rPr>
      </w:pPr>
      <w:r w:rsidRPr="00A07C45">
        <w:rPr>
          <w:rFonts w:asciiTheme="majorBidi" w:hAnsiTheme="majorBidi" w:cstheme="majorBidi"/>
          <w:sz w:val="24"/>
          <w:szCs w:val="24"/>
        </w:rPr>
        <w:t>disimpulkan bahwa:</w:t>
      </w:r>
    </w:p>
    <w:p w14:paraId="5FBA00C7" w14:textId="5DBC313B" w:rsidR="005427A0" w:rsidRDefault="005427A0" w:rsidP="005427A0">
      <w:pPr>
        <w:pStyle w:val="DaftarParagraf"/>
        <w:numPr>
          <w:ilvl w:val="1"/>
          <w:numId w:val="6"/>
        </w:numPr>
        <w:tabs>
          <w:tab w:val="clear" w:pos="1800"/>
        </w:tabs>
        <w:spacing w:after="0" w:line="480" w:lineRule="auto"/>
        <w:ind w:left="709"/>
        <w:jc w:val="both"/>
        <w:rPr>
          <w:rFonts w:asciiTheme="majorBidi" w:hAnsiTheme="majorBidi" w:cstheme="majorBidi"/>
          <w:sz w:val="24"/>
          <w:szCs w:val="24"/>
        </w:rPr>
      </w:pPr>
      <w:r w:rsidRPr="005427A0">
        <w:rPr>
          <w:rFonts w:asciiTheme="majorBidi" w:hAnsiTheme="majorBidi" w:cstheme="majorBidi"/>
          <w:sz w:val="24"/>
          <w:szCs w:val="24"/>
        </w:rPr>
        <w:t>Insentif PPh berpengaruh positif dan signifikan terhadap kepatuhan wajib pajak UMKM. Semakin besar insentif pajak yang diterima, semakin tinggi tingkat kepatuhan wajib pajak. Hal ini menunjukkan bahwa kebijakan insentif pajak yang diterapkan pemerintah efektif dalam mendorong kepatuhan UMKM dalam hal pelaporan, pembayaran, dan pemenuhan kewajiban perpajakan lainnya.</w:t>
      </w:r>
    </w:p>
    <w:p w14:paraId="45055462" w14:textId="59F3AED6" w:rsidR="005427A0" w:rsidRDefault="005427A0" w:rsidP="005427A0">
      <w:pPr>
        <w:pStyle w:val="DaftarParagraf"/>
        <w:numPr>
          <w:ilvl w:val="1"/>
          <w:numId w:val="6"/>
        </w:numPr>
        <w:tabs>
          <w:tab w:val="clear" w:pos="1800"/>
        </w:tabs>
        <w:spacing w:after="0" w:line="480" w:lineRule="auto"/>
        <w:ind w:left="709"/>
        <w:jc w:val="both"/>
        <w:rPr>
          <w:rFonts w:asciiTheme="majorBidi" w:hAnsiTheme="majorBidi" w:cstheme="majorBidi"/>
          <w:sz w:val="24"/>
          <w:szCs w:val="24"/>
        </w:rPr>
      </w:pPr>
      <w:r w:rsidRPr="005427A0">
        <w:rPr>
          <w:rFonts w:asciiTheme="majorBidi" w:hAnsiTheme="majorBidi" w:cstheme="majorBidi"/>
          <w:sz w:val="24"/>
          <w:szCs w:val="24"/>
        </w:rPr>
        <w:t>Insentif PPh UMKM berpengaruh positif dan signifikan terhadap nasionalisme pengusaha. Semakin besar insentif pajak yang diterima, semakin tinggi rasa nasionalisme yang dimiliki pengusaha. Hal ini menunjukkan bahwa kebijakan insentif pajak yang diterapkan pemerintah efektif dalam menumbuhkan rasa bangga, kepedulian, dan kesadaran pengusaha untuk berkontribusi pada pembangunan bangsa melalui dukungan terhadap program pemerintah dan pemenuhan kewajiban perpajakan.</w:t>
      </w:r>
    </w:p>
    <w:p w14:paraId="5291F9D3" w14:textId="39DD8C2D" w:rsidR="005427A0" w:rsidRDefault="005427A0" w:rsidP="005427A0">
      <w:pPr>
        <w:pStyle w:val="DaftarParagraf"/>
        <w:numPr>
          <w:ilvl w:val="1"/>
          <w:numId w:val="6"/>
        </w:numPr>
        <w:tabs>
          <w:tab w:val="clear" w:pos="1800"/>
        </w:tabs>
        <w:spacing w:after="0" w:line="480" w:lineRule="auto"/>
        <w:ind w:left="709"/>
        <w:jc w:val="both"/>
        <w:rPr>
          <w:rFonts w:asciiTheme="majorBidi" w:hAnsiTheme="majorBidi" w:cstheme="majorBidi"/>
          <w:sz w:val="24"/>
          <w:szCs w:val="24"/>
        </w:rPr>
      </w:pPr>
      <w:r w:rsidRPr="005427A0">
        <w:rPr>
          <w:rFonts w:asciiTheme="majorBidi" w:hAnsiTheme="majorBidi" w:cstheme="majorBidi"/>
          <w:sz w:val="24"/>
          <w:szCs w:val="24"/>
        </w:rPr>
        <w:t xml:space="preserve">Nasionalisme pengusaha berpengaruh positif dan signifikan terhadap kepatuhan wajib pajak UMKM. Semakin tinggi rasa nasionalisme yang dimiliki pengusaha, semakin besar tingkat kepatuhan mereka dalam memenuhi kewajiban perpajakan. Hal ini menunjukkan bahwa nilai </w:t>
      </w:r>
      <w:r w:rsidRPr="005427A0">
        <w:rPr>
          <w:rFonts w:asciiTheme="majorBidi" w:hAnsiTheme="majorBidi" w:cstheme="majorBidi"/>
          <w:sz w:val="24"/>
          <w:szCs w:val="24"/>
        </w:rPr>
        <w:lastRenderedPageBreak/>
        <w:t>kebangsaan yang tertanam pada pengusaha efektif dalam mendorong kepatuhan UMKM, baik dalam hal pelaporan, pembayaran, maupun pemenuhan kewajiban perpajakan lainnya.</w:t>
      </w:r>
    </w:p>
    <w:p w14:paraId="1A6F5697" w14:textId="0B2E8328" w:rsidR="005427A0" w:rsidRPr="005427A0" w:rsidRDefault="005427A0" w:rsidP="005427A0">
      <w:pPr>
        <w:pStyle w:val="DaftarParagraf"/>
        <w:numPr>
          <w:ilvl w:val="1"/>
          <w:numId w:val="6"/>
        </w:numPr>
        <w:tabs>
          <w:tab w:val="clear" w:pos="1800"/>
        </w:tabs>
        <w:spacing w:after="0" w:line="480" w:lineRule="auto"/>
        <w:ind w:left="709"/>
        <w:jc w:val="both"/>
        <w:rPr>
          <w:rFonts w:asciiTheme="majorBidi" w:hAnsiTheme="majorBidi" w:cstheme="majorBidi"/>
          <w:sz w:val="24"/>
          <w:szCs w:val="24"/>
        </w:rPr>
      </w:pPr>
      <w:r w:rsidRPr="005427A0">
        <w:rPr>
          <w:rFonts w:asciiTheme="majorBidi" w:hAnsiTheme="majorBidi" w:cstheme="majorBidi"/>
          <w:sz w:val="24"/>
          <w:szCs w:val="24"/>
        </w:rPr>
        <w:t>Insentif PPh UMKM berpengaruh positif dan signifikan terhadap kepatuhan wajib pajak melalui nasionalisme pengusaha. Semakin besar insentif pajak yang diterima, semakin tinggi rasa nasionalisme pengusaha yang pada gilirannya mendorong peningkatan kepatuhan wajib pajak. Hal ini menunjukkan bahwa kebijakan insentif pajak yang diterapkan pemerintah tidak hanya memberikan keringanan beban usaha, tetapi juga menumbuhkan rasa bangga dan kepedulian pengusaha terhadap bangsa, yang tercermin dalam pelaporan, pembayaran, dan pemenuhan kewajiban perpajakan lainnya secara tepat.</w:t>
      </w:r>
    </w:p>
    <w:p w14:paraId="1EC18E8E" w14:textId="0E40B9C0" w:rsidR="002105A5" w:rsidRPr="00A07C45" w:rsidRDefault="00F412B4" w:rsidP="005C20FE">
      <w:pPr>
        <w:pStyle w:val="Judul2"/>
        <w:spacing w:before="0" w:line="480" w:lineRule="auto"/>
        <w:rPr>
          <w:b/>
          <w:bCs/>
        </w:rPr>
      </w:pPr>
      <w:bookmarkStart w:id="97" w:name="_Toc206532042"/>
      <w:r w:rsidRPr="00A07C45">
        <w:rPr>
          <w:b/>
          <w:bCs/>
        </w:rPr>
        <w:t>5.2</w:t>
      </w:r>
      <w:r w:rsidR="00C22F21" w:rsidRPr="00A07C45">
        <w:rPr>
          <w:b/>
          <w:bCs/>
        </w:rPr>
        <w:tab/>
      </w:r>
      <w:r w:rsidRPr="00A07C45">
        <w:rPr>
          <w:b/>
          <w:bCs/>
        </w:rPr>
        <w:t>Saran</w:t>
      </w:r>
      <w:bookmarkEnd w:id="97"/>
    </w:p>
    <w:p w14:paraId="75FCDA19" w14:textId="77777777" w:rsidR="005427A0" w:rsidRDefault="00475AAF" w:rsidP="0086458B">
      <w:pPr>
        <w:spacing w:after="0" w:line="480" w:lineRule="auto"/>
        <w:ind w:firstLine="720"/>
        <w:jc w:val="both"/>
        <w:rPr>
          <w:rFonts w:asciiTheme="majorBidi" w:hAnsiTheme="majorBidi" w:cstheme="majorBidi"/>
          <w:sz w:val="24"/>
          <w:szCs w:val="24"/>
        </w:rPr>
      </w:pPr>
      <w:r w:rsidRPr="00A07C45">
        <w:rPr>
          <w:rFonts w:asciiTheme="majorBidi" w:hAnsiTheme="majorBidi" w:cstheme="majorBidi"/>
          <w:sz w:val="24"/>
          <w:szCs w:val="24"/>
        </w:rPr>
        <w:t>Berdasarkan hasil pengujian dan pembahasan serta kesimpulan, maka saran yang diajukan terkait dengan penelitian sebagai berikut:</w:t>
      </w:r>
    </w:p>
    <w:p w14:paraId="7C3F08AF" w14:textId="77777777" w:rsidR="005427A0" w:rsidRPr="005427A0" w:rsidRDefault="005427A0" w:rsidP="005427A0">
      <w:pPr>
        <w:pStyle w:val="DaftarParagraf"/>
        <w:numPr>
          <w:ilvl w:val="2"/>
          <w:numId w:val="6"/>
        </w:numPr>
        <w:tabs>
          <w:tab w:val="clear" w:pos="2629"/>
          <w:tab w:val="num" w:pos="709"/>
        </w:tabs>
        <w:spacing w:after="0" w:line="480" w:lineRule="auto"/>
        <w:ind w:left="709" w:hanging="283"/>
        <w:jc w:val="both"/>
        <w:rPr>
          <w:rFonts w:asciiTheme="majorBidi" w:hAnsiTheme="majorBidi" w:cstheme="majorBidi"/>
        </w:rPr>
      </w:pPr>
      <w:r w:rsidRPr="005427A0">
        <w:rPr>
          <w:rFonts w:asciiTheme="majorBidi" w:hAnsiTheme="majorBidi" w:cstheme="majorBidi"/>
        </w:rPr>
        <w:t>Pelaku UMKM meningkatkan pemahaman hak dan kewajiban perpajakan melalui partisipasi dalam program edukasi pajak, guna meningkatkan kepatuhan. Bagi Direktorat Jenderal Pajak, khususnya KPP Pratama Samarinda Ulu, disarankan mengintegrasikan insentif pajak dengan pendampingan dan edukasi yang komprehensif, menyesuaikan kebijakan dengan karakteristik UMKM, serta memperkuat sistem pemantauan untuk mendorong kepatuhan pajak yang berkelanjutan.</w:t>
      </w:r>
    </w:p>
    <w:p w14:paraId="193D0B00" w14:textId="77777777" w:rsidR="005427A0" w:rsidRPr="005427A0" w:rsidRDefault="005427A0" w:rsidP="005427A0">
      <w:pPr>
        <w:pStyle w:val="DaftarParagraf"/>
        <w:numPr>
          <w:ilvl w:val="2"/>
          <w:numId w:val="6"/>
        </w:numPr>
        <w:tabs>
          <w:tab w:val="clear" w:pos="2629"/>
        </w:tabs>
        <w:spacing w:after="0" w:line="480" w:lineRule="auto"/>
        <w:ind w:left="709"/>
        <w:jc w:val="both"/>
        <w:rPr>
          <w:rFonts w:asciiTheme="majorBidi" w:hAnsiTheme="majorBidi" w:cstheme="majorBidi"/>
        </w:rPr>
      </w:pPr>
      <w:r w:rsidRPr="005427A0">
        <w:rPr>
          <w:rFonts w:asciiTheme="majorBidi" w:hAnsiTheme="majorBidi" w:cstheme="majorBidi"/>
        </w:rPr>
        <w:t xml:space="preserve">Sebagai bagian dari upaya peningkatan kepatuhan pajak, pelaku UMKM diharapkan menanamkan nilai nasionalisme dengan menyadari bahwa pembayaran </w:t>
      </w:r>
      <w:r w:rsidRPr="005427A0">
        <w:rPr>
          <w:rFonts w:asciiTheme="majorBidi" w:hAnsiTheme="majorBidi" w:cstheme="majorBidi"/>
        </w:rPr>
        <w:lastRenderedPageBreak/>
        <w:t>pajak merupakan bentuk kontribusi terhadap pembangunan nasional. Di sisi lain, Direktorat Jenderal Pajak disarankan memperkuat kampanye perpajakan yang mengusung narasi kebangsaan, serta mengintegrasikan edukasi perpajakan dengan pembinaan wawasan kebangsaan agar pelaku usaha terdorong tidak hanya oleh insentif fiskal, melainkan juga oleh kesadaran moral sebagai warga negara.</w:t>
      </w:r>
    </w:p>
    <w:p w14:paraId="55DBC85B" w14:textId="77777777" w:rsidR="005427A0" w:rsidRPr="005427A0" w:rsidRDefault="005427A0" w:rsidP="005427A0">
      <w:pPr>
        <w:pStyle w:val="DaftarParagraf"/>
        <w:numPr>
          <w:ilvl w:val="2"/>
          <w:numId w:val="6"/>
        </w:numPr>
        <w:tabs>
          <w:tab w:val="clear" w:pos="2629"/>
        </w:tabs>
        <w:spacing w:after="0" w:line="480" w:lineRule="auto"/>
        <w:ind w:left="709"/>
        <w:jc w:val="both"/>
        <w:rPr>
          <w:rFonts w:asciiTheme="majorBidi" w:hAnsiTheme="majorBidi" w:cstheme="majorBidi"/>
        </w:rPr>
      </w:pPr>
      <w:r w:rsidRPr="005427A0">
        <w:rPr>
          <w:rFonts w:asciiTheme="majorBidi" w:hAnsiTheme="majorBidi" w:cstheme="majorBidi"/>
        </w:rPr>
        <w:t>Untuk meningkatkan efektivitas insentif pajak, pelaku UMKM perlu memandang insentif sebagai bentuk apresiasi negara yang memberikan tanggung jawab moral untuk taat pajak. Di sisi lain, Direktorat Jenderal Pajak perlu memasukkan unsur nilai kebangsaan secara aktif dalam sosialisasi insentif pajak, serta melibatkan UMKM dalam berbagai aktivitas pembangunan nasional agar terbangun rasa memiliki dan tanggung jawab bersama.</w:t>
      </w:r>
    </w:p>
    <w:p w14:paraId="681B86A5" w14:textId="49B2E383" w:rsidR="00830023" w:rsidRPr="005427A0" w:rsidRDefault="005427A0" w:rsidP="005427A0">
      <w:pPr>
        <w:pStyle w:val="DaftarParagraf"/>
        <w:numPr>
          <w:ilvl w:val="2"/>
          <w:numId w:val="6"/>
        </w:numPr>
        <w:tabs>
          <w:tab w:val="clear" w:pos="2629"/>
        </w:tabs>
        <w:spacing w:after="0" w:line="480" w:lineRule="auto"/>
        <w:ind w:left="709"/>
        <w:jc w:val="both"/>
        <w:rPr>
          <w:rFonts w:asciiTheme="majorBidi" w:hAnsiTheme="majorBidi" w:cstheme="majorBidi"/>
          <w:sz w:val="24"/>
          <w:szCs w:val="24"/>
        </w:rPr>
      </w:pPr>
      <w:r w:rsidRPr="005427A0">
        <w:rPr>
          <w:rFonts w:asciiTheme="majorBidi" w:hAnsiTheme="majorBidi" w:cstheme="majorBidi"/>
        </w:rPr>
        <w:t xml:space="preserve">Dalam rangka mengoptimalkan pengaruh insentif PPh melalui nasionalisme, pelaku UMKM diharapkan mengikuti program-program pembinaan kebangsaan yang terintegrasi dengan edukasi perpajakan, sehingga mendorong peningkatan kesadaran dan kepatuhan pajak. Bagi Direktorat Jenderal Pajak, disarankan menjalin </w:t>
      </w:r>
      <w:proofErr w:type="spellStart"/>
      <w:r w:rsidRPr="005427A0">
        <w:rPr>
          <w:rFonts w:asciiTheme="majorBidi" w:hAnsiTheme="majorBidi" w:cstheme="majorBidi"/>
        </w:rPr>
        <w:t>kerjasama</w:t>
      </w:r>
      <w:proofErr w:type="spellEnd"/>
      <w:r w:rsidRPr="005427A0">
        <w:rPr>
          <w:rFonts w:asciiTheme="majorBidi" w:hAnsiTheme="majorBidi" w:cstheme="majorBidi"/>
        </w:rPr>
        <w:t xml:space="preserve"> dengan lembaga pendidikan, organisasi pengusaha, dan komunitas UMKM dalam mengembangkan program pembinaan nasionalisme secara terpadu guna memperkuat pengaruh insentif pajak terhadap kepatuhan</w:t>
      </w:r>
      <w:r w:rsidR="002B46CB">
        <w:rPr>
          <w:rFonts w:asciiTheme="majorBidi" w:hAnsiTheme="majorBidi" w:cstheme="majorBidi"/>
        </w:rPr>
        <w:t>.</w:t>
      </w:r>
      <w:r w:rsidR="00DD155F" w:rsidRPr="005427A0">
        <w:rPr>
          <w:rFonts w:asciiTheme="majorBidi" w:hAnsiTheme="majorBidi" w:cstheme="majorBidi"/>
        </w:rPr>
        <w:br w:type="page"/>
      </w:r>
    </w:p>
    <w:p w14:paraId="186B910D" w14:textId="019B0948" w:rsidR="009A3E5F" w:rsidRPr="00A07C45" w:rsidRDefault="00882720" w:rsidP="00E85C2C">
      <w:pPr>
        <w:pStyle w:val="Judul1"/>
        <w:spacing w:before="0" w:line="480" w:lineRule="auto"/>
        <w:jc w:val="center"/>
        <w:rPr>
          <w:sz w:val="24"/>
          <w:szCs w:val="24"/>
        </w:rPr>
      </w:pPr>
      <w:bookmarkStart w:id="98" w:name="_Toc206532043"/>
      <w:r w:rsidRPr="00A07C45">
        <w:rPr>
          <w:sz w:val="24"/>
          <w:szCs w:val="24"/>
        </w:rPr>
        <w:lastRenderedPageBreak/>
        <w:t>DAFTAR PUSTAKA</w:t>
      </w:r>
      <w:bookmarkEnd w:id="98"/>
    </w:p>
    <w:p w14:paraId="75B108AB" w14:textId="059B146B" w:rsidR="00362D6B" w:rsidRPr="005427A0" w:rsidRDefault="00514AFE"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A07C45">
        <w:rPr>
          <w:rFonts w:asciiTheme="majorBidi" w:hAnsiTheme="majorBidi" w:cstheme="majorBidi"/>
          <w:sz w:val="24"/>
          <w:szCs w:val="24"/>
        </w:rPr>
        <w:fldChar w:fldCharType="begin" w:fldLock="1"/>
      </w:r>
      <w:r w:rsidRPr="00A07C45">
        <w:rPr>
          <w:rFonts w:asciiTheme="majorBidi" w:hAnsiTheme="majorBidi" w:cstheme="majorBidi"/>
          <w:sz w:val="24"/>
          <w:szCs w:val="24"/>
        </w:rPr>
        <w:instrText xml:space="preserve">ADDIN Mendeley Bibliography CSL_BIBLIOGRAPHY </w:instrText>
      </w:r>
      <w:r w:rsidRPr="00A07C45">
        <w:rPr>
          <w:rFonts w:asciiTheme="majorBidi" w:hAnsiTheme="majorBidi" w:cstheme="majorBidi"/>
          <w:sz w:val="24"/>
          <w:szCs w:val="24"/>
        </w:rPr>
        <w:fldChar w:fldCharType="separate"/>
      </w:r>
      <w:r w:rsidR="00362D6B" w:rsidRPr="005427A0">
        <w:rPr>
          <w:rFonts w:asciiTheme="majorBidi" w:hAnsiTheme="majorBidi" w:cstheme="majorBidi"/>
          <w:noProof/>
          <w:kern w:val="0"/>
          <w:sz w:val="24"/>
          <w:szCs w:val="24"/>
        </w:rPr>
        <w:t>Abas Kasim</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Juita L</w:t>
      </w:r>
      <w:r w:rsidR="005427A0" w:rsidRPr="005427A0">
        <w:rPr>
          <w:rFonts w:asciiTheme="majorBidi" w:hAnsiTheme="majorBidi" w:cstheme="majorBidi"/>
          <w:noProof/>
          <w:kern w:val="0"/>
          <w:sz w:val="24"/>
          <w:szCs w:val="24"/>
        </w:rPr>
        <w:t>.</w:t>
      </w:r>
      <w:r w:rsidR="00362D6B"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Bessie</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Anthonius B</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Messakh</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T</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W</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I</w:t>
      </w:r>
      <w:r w:rsidR="005427A0" w:rsidRPr="005427A0">
        <w:rPr>
          <w:rFonts w:asciiTheme="majorBidi" w:hAnsiTheme="majorBidi" w:cstheme="majorBidi"/>
          <w:noProof/>
          <w:kern w:val="0"/>
          <w:sz w:val="24"/>
          <w:szCs w:val="24"/>
        </w:rPr>
        <w:t xml:space="preserve">. (2023). </w:t>
      </w:r>
      <w:r w:rsidR="00362D6B" w:rsidRPr="005427A0">
        <w:rPr>
          <w:rFonts w:asciiTheme="majorBidi" w:hAnsiTheme="majorBidi" w:cstheme="majorBidi"/>
          <w:noProof/>
          <w:kern w:val="0"/>
          <w:sz w:val="24"/>
          <w:szCs w:val="24"/>
        </w:rPr>
        <w:t>PENGARUH KARAKTERISTIK WIRAUSAHA</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MODAL USAHA</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 xml:space="preserve">DAN STRATEGI PEMASARAN TERHADAP PERKEMBANGAN UMKM </w:t>
      </w:r>
      <w:r w:rsidR="005427A0" w:rsidRPr="005427A0">
        <w:rPr>
          <w:rFonts w:asciiTheme="majorBidi" w:hAnsiTheme="majorBidi" w:cstheme="majorBidi"/>
          <w:noProof/>
          <w:kern w:val="0"/>
          <w:sz w:val="24"/>
          <w:szCs w:val="24"/>
        </w:rPr>
        <w:t>(</w:t>
      </w:r>
      <w:r w:rsidR="00362D6B" w:rsidRPr="005427A0">
        <w:rPr>
          <w:rFonts w:asciiTheme="majorBidi" w:hAnsiTheme="majorBidi" w:cstheme="majorBidi"/>
          <w:noProof/>
          <w:kern w:val="0"/>
          <w:sz w:val="24"/>
          <w:szCs w:val="24"/>
        </w:rPr>
        <w:t xml:space="preserve">Studi Pada UMKM Tenun Ikat </w:t>
      </w:r>
      <w:r w:rsidR="005427A0" w:rsidRPr="005427A0">
        <w:rPr>
          <w:rFonts w:asciiTheme="majorBidi" w:hAnsiTheme="majorBidi" w:cstheme="majorBidi"/>
          <w:noProof/>
          <w:kern w:val="0"/>
          <w:sz w:val="24"/>
          <w:szCs w:val="24"/>
        </w:rPr>
        <w:t xml:space="preserve">Di </w:t>
      </w:r>
      <w:r w:rsidR="00362D6B" w:rsidRPr="005427A0">
        <w:rPr>
          <w:rFonts w:asciiTheme="majorBidi" w:hAnsiTheme="majorBidi" w:cstheme="majorBidi"/>
          <w:noProof/>
          <w:kern w:val="0"/>
          <w:sz w:val="24"/>
          <w:szCs w:val="24"/>
        </w:rPr>
        <w:t>Kabupaten Sumba Barat Daya</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noProof/>
          <w:kern w:val="0"/>
          <w:sz w:val="24"/>
          <w:szCs w:val="24"/>
        </w:rPr>
        <w:t>NTT</w:t>
      </w:r>
      <w:r w:rsidR="005427A0" w:rsidRPr="005427A0">
        <w:rPr>
          <w:rFonts w:asciiTheme="majorBidi" w:hAnsiTheme="majorBidi" w:cstheme="majorBidi"/>
          <w:noProof/>
          <w:kern w:val="0"/>
          <w:sz w:val="24"/>
          <w:szCs w:val="24"/>
        </w:rPr>
        <w:t xml:space="preserve">). </w:t>
      </w:r>
      <w:r w:rsidR="00362D6B" w:rsidRPr="005427A0">
        <w:rPr>
          <w:rFonts w:asciiTheme="majorBidi" w:hAnsiTheme="majorBidi" w:cstheme="majorBidi"/>
          <w:i/>
          <w:iCs/>
          <w:noProof/>
          <w:kern w:val="0"/>
          <w:sz w:val="24"/>
          <w:szCs w:val="24"/>
        </w:rPr>
        <w:t>Manajemen</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16</w:t>
      </w:r>
      <w:r w:rsidR="005427A0" w:rsidRPr="005427A0">
        <w:rPr>
          <w:rFonts w:asciiTheme="majorBidi" w:hAnsiTheme="majorBidi" w:cstheme="majorBidi"/>
          <w:noProof/>
          <w:kern w:val="0"/>
          <w:sz w:val="24"/>
          <w:szCs w:val="24"/>
        </w:rPr>
        <w:t>(3), 665–673.</w:t>
      </w:r>
    </w:p>
    <w:p w14:paraId="23A68661" w14:textId="6192335F"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Adawiyah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Rahmawati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Y</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Eprianto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I</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Literature Review</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Pengaruh Sosialisasi Perpajakan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Sanksi Perpajakan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Pemahaman Peraturan Perpajakan Terhadap Kepatuhan Wajib Pajak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Jurnal Economina</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2</w:t>
      </w:r>
      <w:r w:rsidR="005427A0" w:rsidRPr="005427A0">
        <w:rPr>
          <w:rFonts w:asciiTheme="majorBidi" w:hAnsiTheme="majorBidi" w:cstheme="majorBidi"/>
          <w:noProof/>
          <w:kern w:val="0"/>
          <w:sz w:val="24"/>
          <w:szCs w:val="24"/>
        </w:rPr>
        <w:t>(9), 2310–2321. Https://Doi.Org/10.55681/Economina.V2i9.812</w:t>
      </w:r>
    </w:p>
    <w:p w14:paraId="467DED43" w14:textId="15B7BC2A"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Adil Muhammad</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 xml:space="preserve">Analisis Keputusan Berinvestasi </w:t>
      </w:r>
      <w:r w:rsidR="005427A0" w:rsidRPr="005427A0">
        <w:rPr>
          <w:rFonts w:asciiTheme="majorBidi" w:hAnsiTheme="majorBidi" w:cstheme="majorBidi"/>
          <w:noProof/>
          <w:kern w:val="0"/>
          <w:sz w:val="24"/>
          <w:szCs w:val="24"/>
        </w:rPr>
        <w:t xml:space="preserve">Di </w:t>
      </w:r>
      <w:r w:rsidRPr="005427A0">
        <w:rPr>
          <w:rFonts w:asciiTheme="majorBidi" w:hAnsiTheme="majorBidi" w:cstheme="majorBidi"/>
          <w:noProof/>
          <w:kern w:val="0"/>
          <w:sz w:val="24"/>
          <w:szCs w:val="24"/>
        </w:rPr>
        <w:t>UMKM Melalui Securities Crowdfunding</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 xml:space="preserve">Pen </w:t>
      </w:r>
      <w:r w:rsidR="005427A0" w:rsidRPr="005427A0">
        <w:rPr>
          <w:rFonts w:asciiTheme="majorBidi" w:hAnsiTheme="majorBidi" w:cstheme="majorBidi"/>
          <w:noProof/>
          <w:kern w:val="0"/>
          <w:sz w:val="24"/>
          <w:szCs w:val="24"/>
        </w:rPr>
        <w:t xml:space="preserve">Dekatan </w:t>
      </w:r>
      <w:r w:rsidRPr="005427A0">
        <w:rPr>
          <w:rFonts w:asciiTheme="majorBidi" w:hAnsiTheme="majorBidi" w:cstheme="majorBidi"/>
          <w:noProof/>
          <w:kern w:val="0"/>
          <w:sz w:val="24"/>
          <w:szCs w:val="24"/>
        </w:rPr>
        <w:t xml:space="preserve">Theory </w:t>
      </w:r>
      <w:r w:rsidR="005427A0" w:rsidRPr="005427A0">
        <w:rPr>
          <w:rFonts w:asciiTheme="majorBidi" w:hAnsiTheme="majorBidi" w:cstheme="majorBidi"/>
          <w:noProof/>
          <w:kern w:val="0"/>
          <w:sz w:val="24"/>
          <w:szCs w:val="24"/>
        </w:rPr>
        <w:t xml:space="preserve">Of </w:t>
      </w:r>
      <w:r w:rsidRPr="005427A0">
        <w:rPr>
          <w:rFonts w:asciiTheme="majorBidi" w:hAnsiTheme="majorBidi" w:cstheme="majorBidi"/>
          <w:noProof/>
          <w:kern w:val="0"/>
          <w:sz w:val="24"/>
          <w:szCs w:val="24"/>
        </w:rPr>
        <w:t>Planned Behavior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 xml:space="preserve">Contemporary Studies </w:t>
      </w:r>
      <w:r w:rsidR="005427A0" w:rsidRPr="005427A0">
        <w:rPr>
          <w:rFonts w:asciiTheme="majorBidi" w:hAnsiTheme="majorBidi" w:cstheme="majorBidi"/>
          <w:noProof/>
          <w:kern w:val="0"/>
          <w:sz w:val="24"/>
          <w:szCs w:val="24"/>
        </w:rPr>
        <w:t xml:space="preserve">In </w:t>
      </w:r>
      <w:r w:rsidRPr="005427A0">
        <w:rPr>
          <w:rFonts w:asciiTheme="majorBidi" w:hAnsiTheme="majorBidi" w:cstheme="majorBidi"/>
          <w:noProof/>
          <w:kern w:val="0"/>
          <w:sz w:val="24"/>
          <w:szCs w:val="24"/>
        </w:rPr>
        <w:t>Economic</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Finance</w:t>
      </w:r>
      <w:r w:rsidR="005427A0" w:rsidRPr="005427A0">
        <w:rPr>
          <w:rFonts w:asciiTheme="majorBidi" w:hAnsiTheme="majorBidi" w:cstheme="majorBidi"/>
          <w:noProof/>
          <w:kern w:val="0"/>
          <w:sz w:val="24"/>
          <w:szCs w:val="24"/>
        </w:rPr>
        <w:t xml:space="preserve">, And </w:t>
      </w:r>
      <w:r w:rsidRPr="005427A0">
        <w:rPr>
          <w:rFonts w:asciiTheme="majorBidi" w:hAnsiTheme="majorBidi" w:cstheme="majorBidi"/>
          <w:noProof/>
          <w:kern w:val="0"/>
          <w:sz w:val="24"/>
          <w:szCs w:val="24"/>
        </w:rPr>
        <w:t>Banking</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Contemporary Studies </w:t>
      </w:r>
      <w:r w:rsidR="005427A0" w:rsidRPr="005427A0">
        <w:rPr>
          <w:rFonts w:asciiTheme="majorBidi" w:hAnsiTheme="majorBidi" w:cstheme="majorBidi"/>
          <w:i/>
          <w:iCs/>
          <w:noProof/>
          <w:kern w:val="0"/>
          <w:sz w:val="24"/>
          <w:szCs w:val="24"/>
        </w:rPr>
        <w:t xml:space="preserve">In </w:t>
      </w:r>
      <w:r w:rsidRPr="005427A0">
        <w:rPr>
          <w:rFonts w:asciiTheme="majorBidi" w:hAnsiTheme="majorBidi" w:cstheme="majorBidi"/>
          <w:i/>
          <w:iCs/>
          <w:noProof/>
          <w:kern w:val="0"/>
          <w:sz w:val="24"/>
          <w:szCs w:val="24"/>
        </w:rPr>
        <w:t>Economic</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2</w:t>
      </w:r>
      <w:r w:rsidR="005427A0" w:rsidRPr="005427A0">
        <w:rPr>
          <w:rFonts w:asciiTheme="majorBidi" w:hAnsiTheme="majorBidi" w:cstheme="majorBidi"/>
          <w:noProof/>
          <w:kern w:val="0"/>
          <w:sz w:val="24"/>
          <w:szCs w:val="24"/>
        </w:rPr>
        <w:t>(3), 2023. Http://Dx.Doi.Org/10.21776/Csefb.2023.0</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2</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3.10</w:t>
      </w:r>
    </w:p>
    <w:p w14:paraId="6803FBC1" w14:textId="0B002F87"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Adnyana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(2021). </w:t>
      </w:r>
      <w:r w:rsidRPr="005427A0">
        <w:rPr>
          <w:rFonts w:asciiTheme="majorBidi" w:hAnsiTheme="majorBidi" w:cstheme="majorBidi"/>
          <w:noProof/>
          <w:kern w:val="0"/>
          <w:sz w:val="24"/>
          <w:szCs w:val="24"/>
        </w:rPr>
        <w:t xml:space="preserve">Populasi </w:t>
      </w:r>
      <w:r w:rsidR="005427A0" w:rsidRPr="005427A0">
        <w:rPr>
          <w:rFonts w:asciiTheme="majorBidi" w:hAnsiTheme="majorBidi" w:cstheme="majorBidi"/>
          <w:noProof/>
          <w:kern w:val="0"/>
          <w:sz w:val="24"/>
          <w:szCs w:val="24"/>
        </w:rPr>
        <w:t xml:space="preserve">Dan </w:t>
      </w:r>
      <w:r w:rsidRPr="005427A0">
        <w:rPr>
          <w:rFonts w:asciiTheme="majorBidi" w:hAnsiTheme="majorBidi" w:cstheme="majorBidi"/>
          <w:noProof/>
          <w:kern w:val="0"/>
          <w:sz w:val="24"/>
          <w:szCs w:val="24"/>
        </w:rPr>
        <w:t>Sampel</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Metode Penelitian Pendekatan Kuantitatif</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14</w:t>
      </w:r>
      <w:r w:rsidR="005427A0" w:rsidRPr="005427A0">
        <w:rPr>
          <w:rFonts w:asciiTheme="majorBidi" w:hAnsiTheme="majorBidi" w:cstheme="majorBidi"/>
          <w:noProof/>
          <w:kern w:val="0"/>
          <w:sz w:val="24"/>
          <w:szCs w:val="24"/>
        </w:rPr>
        <w:t>(1), 103–116.</w:t>
      </w:r>
    </w:p>
    <w:p w14:paraId="7BDE01D6" w14:textId="245CC201"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Agustiana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Nuridah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Sagitarius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E</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 xml:space="preserve">Pengaruh Insentif Pajak Terhadap Kepatuhan Wajib Pajak Usaha Mikro Kecil Dan Menengah </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UMKM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Orang Pribadi Pada Masa Pandemi Covid</w:t>
      </w:r>
      <w:r w:rsidR="005427A0" w:rsidRPr="005427A0">
        <w:rPr>
          <w:rFonts w:asciiTheme="majorBidi" w:hAnsiTheme="majorBidi" w:cstheme="majorBidi"/>
          <w:noProof/>
          <w:kern w:val="0"/>
          <w:sz w:val="24"/>
          <w:szCs w:val="24"/>
        </w:rPr>
        <w:t>-19 (</w:t>
      </w:r>
      <w:r w:rsidRPr="005427A0">
        <w:rPr>
          <w:rFonts w:asciiTheme="majorBidi" w:hAnsiTheme="majorBidi" w:cstheme="majorBidi"/>
          <w:noProof/>
          <w:kern w:val="0"/>
          <w:sz w:val="24"/>
          <w:szCs w:val="24"/>
        </w:rPr>
        <w:t>Studi Pada UMKM Di Jakarta Utara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INNOVATIVE</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Journal Of Social Science Research</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3</w:t>
      </w:r>
      <w:r w:rsidR="005427A0" w:rsidRPr="005427A0">
        <w:rPr>
          <w:rFonts w:asciiTheme="majorBidi" w:hAnsiTheme="majorBidi" w:cstheme="majorBidi"/>
          <w:noProof/>
          <w:kern w:val="0"/>
          <w:sz w:val="24"/>
          <w:szCs w:val="24"/>
        </w:rPr>
        <w:t>(4), 8548–8562.</w:t>
      </w:r>
    </w:p>
    <w:p w14:paraId="0EF97012" w14:textId="223BF88B"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Aini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Nurhayati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 xml:space="preserve">Pengaruh Kebijakan Insentif Pajak Penghasilan </w:t>
      </w:r>
      <w:r w:rsidR="005427A0" w:rsidRPr="005427A0">
        <w:rPr>
          <w:rFonts w:asciiTheme="majorBidi" w:hAnsiTheme="majorBidi" w:cstheme="majorBidi"/>
          <w:noProof/>
          <w:kern w:val="0"/>
          <w:sz w:val="24"/>
          <w:szCs w:val="24"/>
        </w:rPr>
        <w:t xml:space="preserve">Bagi </w:t>
      </w:r>
      <w:r w:rsidRPr="005427A0">
        <w:rPr>
          <w:rFonts w:asciiTheme="majorBidi" w:hAnsiTheme="majorBidi" w:cstheme="majorBidi"/>
          <w:noProof/>
          <w:kern w:val="0"/>
          <w:sz w:val="24"/>
          <w:szCs w:val="24"/>
        </w:rPr>
        <w:t xml:space="preserve">UMKM </w:t>
      </w:r>
      <w:r w:rsidR="005427A0" w:rsidRPr="005427A0">
        <w:rPr>
          <w:rFonts w:asciiTheme="majorBidi" w:hAnsiTheme="majorBidi" w:cstheme="majorBidi"/>
          <w:noProof/>
          <w:kern w:val="0"/>
          <w:sz w:val="24"/>
          <w:szCs w:val="24"/>
        </w:rPr>
        <w:t xml:space="preserve">Dan </w:t>
      </w:r>
      <w:r w:rsidRPr="005427A0">
        <w:rPr>
          <w:rFonts w:asciiTheme="majorBidi" w:hAnsiTheme="majorBidi" w:cstheme="majorBidi"/>
          <w:noProof/>
          <w:kern w:val="0"/>
          <w:sz w:val="24"/>
          <w:szCs w:val="24"/>
        </w:rPr>
        <w:t xml:space="preserve">Digitalisasi Pajak </w:t>
      </w:r>
      <w:r w:rsidR="005427A0" w:rsidRPr="005427A0">
        <w:rPr>
          <w:rFonts w:asciiTheme="majorBidi" w:hAnsiTheme="majorBidi" w:cstheme="majorBidi"/>
          <w:noProof/>
          <w:kern w:val="0"/>
          <w:sz w:val="24"/>
          <w:szCs w:val="24"/>
        </w:rPr>
        <w:t xml:space="preserve">Terhadap </w:t>
      </w:r>
      <w:r w:rsidRPr="005427A0">
        <w:rPr>
          <w:rFonts w:asciiTheme="majorBidi" w:hAnsiTheme="majorBidi" w:cstheme="majorBidi"/>
          <w:noProof/>
          <w:kern w:val="0"/>
          <w:sz w:val="24"/>
          <w:szCs w:val="24"/>
        </w:rPr>
        <w:t>Kepatuhan Wajib Pajak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Bandung Conference Series</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Accountancy</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2</w:t>
      </w:r>
      <w:r w:rsidR="005427A0" w:rsidRPr="005427A0">
        <w:rPr>
          <w:rFonts w:asciiTheme="majorBidi" w:hAnsiTheme="majorBidi" w:cstheme="majorBidi"/>
          <w:noProof/>
          <w:kern w:val="0"/>
          <w:sz w:val="24"/>
          <w:szCs w:val="24"/>
        </w:rPr>
        <w:t>(1), 341–346. Https://Doi.Org/10.</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29313/Bcsa.V2i1.1581</w:t>
      </w:r>
    </w:p>
    <w:p w14:paraId="124D29CD" w14:textId="5D7B3DBF"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Al Farisi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Iqbal Fasa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Suharto</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 xml:space="preserve">Peran Umkm </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Usaha Mikro Kecil Menengah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Dalam Meningkatkan Kesejahteraan Masyarakat</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Jurnal Dinami</w:t>
      </w:r>
      <w:r w:rsidR="002B46CB">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ka</w:t>
      </w:r>
      <w:r w:rsidR="002B46CB">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Ekonomi Syariah</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9</w:t>
      </w:r>
      <w:r w:rsidR="005427A0" w:rsidRPr="005427A0">
        <w:rPr>
          <w:rFonts w:asciiTheme="majorBidi" w:hAnsiTheme="majorBidi" w:cstheme="majorBidi"/>
          <w:noProof/>
          <w:kern w:val="0"/>
          <w:sz w:val="24"/>
          <w:szCs w:val="24"/>
        </w:rPr>
        <w:t>(1), 73–84. Https://Doi.Org/10.53429/Jdes.V9ino.1.30</w:t>
      </w:r>
      <w:r w:rsidR="002B46CB">
        <w:rPr>
          <w:rFonts w:asciiTheme="majorBidi" w:hAnsiTheme="majorBidi" w:cstheme="majorBidi"/>
          <w:noProof/>
          <w:kern w:val="0"/>
          <w:sz w:val="24"/>
          <w:szCs w:val="24"/>
        </w:rPr>
        <w:t xml:space="preserve">7 </w:t>
      </w:r>
    </w:p>
    <w:p w14:paraId="354946FC" w14:textId="1D9822A9"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Alwi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Yudha 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Fadliyanti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L</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Negara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Satarudin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Pelatihan Penghitungan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Penyetoran Dan Pelaporan Pajak Penghasilan Bagi Wajib Pajak Orang Pribadi Dan Badan Di Kelurahan Gomong Kecamatan Selaparang</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Jurnal Abdimas Sangkabira</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3</w:t>
      </w:r>
      <w:r w:rsidR="005427A0" w:rsidRPr="005427A0">
        <w:rPr>
          <w:rFonts w:asciiTheme="majorBidi" w:hAnsiTheme="majorBidi" w:cstheme="majorBidi"/>
          <w:noProof/>
          <w:kern w:val="0"/>
          <w:sz w:val="24"/>
          <w:szCs w:val="24"/>
        </w:rPr>
        <w:t>(2), 141–149. Https://Doi.Org/10.</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29303/Abdimassangkabira.V3i2.314</w:t>
      </w:r>
    </w:p>
    <w:p w14:paraId="5734FD26" w14:textId="430F40F3"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Ananda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Kumadji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Husaini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(2015). </w:t>
      </w:r>
      <w:r w:rsidRPr="005427A0">
        <w:rPr>
          <w:rFonts w:asciiTheme="majorBidi" w:hAnsiTheme="majorBidi" w:cstheme="majorBidi"/>
          <w:noProof/>
          <w:kern w:val="0"/>
          <w:sz w:val="24"/>
          <w:szCs w:val="24"/>
        </w:rPr>
        <w:t>Pengaruh Sosialisasi Perpaja</w:t>
      </w:r>
      <w:r w:rsidR="002B46CB">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kan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Tarif Pajak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Jurnal Perpajakan </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JEJAK</w:t>
      </w:r>
      <w:r w:rsidR="005427A0" w:rsidRPr="005427A0">
        <w:rPr>
          <w:rFonts w:asciiTheme="majorBidi" w:hAnsiTheme="majorBidi" w:cstheme="majorBidi"/>
          <w:i/>
          <w:iCs/>
          <w:noProof/>
          <w:kern w:val="0"/>
          <w:sz w:val="24"/>
          <w:szCs w:val="24"/>
        </w:rPr>
        <w:t>) |</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6</w:t>
      </w:r>
      <w:r w:rsidR="005427A0" w:rsidRPr="005427A0">
        <w:rPr>
          <w:rFonts w:asciiTheme="majorBidi" w:hAnsiTheme="majorBidi" w:cstheme="majorBidi"/>
          <w:noProof/>
          <w:kern w:val="0"/>
          <w:sz w:val="24"/>
          <w:szCs w:val="24"/>
        </w:rPr>
        <w:t>(2), 2. Http://Perpajakan</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Studentjournal.Ub.Ac.Id/Index.Php/Perpajakan/Article/View/201</w:t>
      </w:r>
    </w:p>
    <w:p w14:paraId="26E07F36" w14:textId="0ADC93A2"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Andreansyah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Farina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Analisis Pengaruh Insentif Pajak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Sanksi Pajak Dan Pelayanan Pajak Terhadap Kepatuhan Wajib Pajak UMKM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Jesya</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5</w:t>
      </w:r>
      <w:r w:rsidR="005427A0" w:rsidRPr="005427A0">
        <w:rPr>
          <w:rFonts w:asciiTheme="majorBidi" w:hAnsiTheme="majorBidi" w:cstheme="majorBidi"/>
          <w:noProof/>
          <w:kern w:val="0"/>
          <w:sz w:val="24"/>
          <w:szCs w:val="24"/>
        </w:rPr>
        <w:t>(2), 2097–2104. Https://Doi.Org/10.36778/Jesya.V5i2.796</w:t>
      </w:r>
    </w:p>
    <w:p w14:paraId="0D7CFD62" w14:textId="453686C8"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Anggraini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W</w:t>
      </w:r>
      <w:r w:rsidR="005427A0" w:rsidRPr="005427A0">
        <w:rPr>
          <w:rFonts w:asciiTheme="majorBidi" w:hAnsiTheme="majorBidi" w:cstheme="majorBidi"/>
          <w:noProof/>
          <w:kern w:val="0"/>
          <w:sz w:val="24"/>
          <w:szCs w:val="24"/>
        </w:rPr>
        <w:t xml:space="preserve">. (2021). </w:t>
      </w:r>
      <w:r w:rsidRPr="005427A0">
        <w:rPr>
          <w:rFonts w:asciiTheme="majorBidi" w:hAnsiTheme="majorBidi" w:cstheme="majorBidi"/>
          <w:i/>
          <w:iCs/>
          <w:noProof/>
          <w:kern w:val="0"/>
          <w:sz w:val="24"/>
          <w:szCs w:val="24"/>
        </w:rPr>
        <w:t xml:space="preserve">Tax </w:t>
      </w:r>
      <w:r w:rsidR="005427A0" w:rsidRPr="005427A0">
        <w:rPr>
          <w:rFonts w:asciiTheme="majorBidi" w:hAnsiTheme="majorBidi" w:cstheme="majorBidi"/>
          <w:i/>
          <w:iCs/>
          <w:noProof/>
          <w:kern w:val="0"/>
          <w:sz w:val="24"/>
          <w:szCs w:val="24"/>
        </w:rPr>
        <w:t xml:space="preserve">Compliance Kendaraan Bermotor Ditinjau Dari </w:t>
      </w:r>
      <w:r w:rsidRPr="005427A0">
        <w:rPr>
          <w:rFonts w:asciiTheme="majorBidi" w:hAnsiTheme="majorBidi" w:cstheme="majorBidi"/>
          <w:i/>
          <w:iCs/>
          <w:noProof/>
          <w:kern w:val="0"/>
          <w:sz w:val="24"/>
          <w:szCs w:val="24"/>
        </w:rPr>
        <w:t xml:space="preserve">Theory </w:t>
      </w:r>
      <w:r w:rsidR="005427A0" w:rsidRPr="005427A0">
        <w:rPr>
          <w:rFonts w:asciiTheme="majorBidi" w:hAnsiTheme="majorBidi" w:cstheme="majorBidi"/>
          <w:i/>
          <w:iCs/>
          <w:noProof/>
          <w:kern w:val="0"/>
          <w:sz w:val="24"/>
          <w:szCs w:val="24"/>
        </w:rPr>
        <w:t xml:space="preserve">Of </w:t>
      </w:r>
      <w:r w:rsidRPr="005427A0">
        <w:rPr>
          <w:rFonts w:asciiTheme="majorBidi" w:hAnsiTheme="majorBidi" w:cstheme="majorBidi"/>
          <w:i/>
          <w:iCs/>
          <w:noProof/>
          <w:kern w:val="0"/>
          <w:sz w:val="24"/>
          <w:szCs w:val="24"/>
        </w:rPr>
        <w:t>Planned Behavioral </w:t>
      </w:r>
      <w:r w:rsidR="005427A0" w:rsidRPr="005427A0">
        <w:rPr>
          <w:rFonts w:asciiTheme="majorBidi" w:hAnsiTheme="majorBidi" w:cstheme="majorBidi"/>
          <w:i/>
          <w:iCs/>
          <w:noProof/>
          <w:kern w:val="0"/>
          <w:sz w:val="24"/>
          <w:szCs w:val="24"/>
        </w:rPr>
        <w:t>: Konseptual Model</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3</w:t>
      </w:r>
      <w:r w:rsidR="005427A0" w:rsidRPr="005427A0">
        <w:rPr>
          <w:rFonts w:asciiTheme="majorBidi" w:hAnsiTheme="majorBidi" w:cstheme="majorBidi"/>
          <w:noProof/>
          <w:kern w:val="0"/>
          <w:sz w:val="24"/>
          <w:szCs w:val="24"/>
        </w:rPr>
        <w:t>, 92–98. Https://Doi.Or</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g/10.20885/Ncaf.Vol3.Art8</w:t>
      </w:r>
    </w:p>
    <w:p w14:paraId="0F114603" w14:textId="5C418DC1"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Anwar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(2024). </w:t>
      </w:r>
      <w:r w:rsidR="002B46CB" w:rsidRPr="005427A0">
        <w:rPr>
          <w:rFonts w:asciiTheme="majorBidi" w:hAnsiTheme="majorBidi" w:cstheme="majorBidi"/>
          <w:i/>
          <w:iCs/>
          <w:noProof/>
          <w:kern w:val="0"/>
          <w:sz w:val="24"/>
          <w:szCs w:val="24"/>
        </w:rPr>
        <w:t>Analisa Kepatuhan Pajak Penghasilan Badan Umkm X Atas Penerapan Peraturan Pemerintah Nomor 55 Tahun 2022</w:t>
      </w:r>
      <w:r w:rsidR="002B46CB" w:rsidRPr="005427A0">
        <w:rPr>
          <w:rFonts w:asciiTheme="majorBidi" w:hAnsiTheme="majorBidi" w:cstheme="majorBidi"/>
          <w:noProof/>
          <w:kern w:val="0"/>
          <w:sz w:val="24"/>
          <w:szCs w:val="24"/>
        </w:rPr>
        <w:t>.</w:t>
      </w:r>
    </w:p>
    <w:p w14:paraId="24B7976A" w14:textId="3A736CEC"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lastRenderedPageBreak/>
        <w:t>Artharini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Perlindungan Bagi Umkm Terhadap Persaingan Usaha Tidak Sehat</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Dharmasisya</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2</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September</w:t>
      </w:r>
      <w:r w:rsidR="005427A0" w:rsidRPr="005427A0">
        <w:rPr>
          <w:rFonts w:asciiTheme="majorBidi" w:hAnsiTheme="majorBidi" w:cstheme="majorBidi"/>
          <w:noProof/>
          <w:kern w:val="0"/>
          <w:sz w:val="24"/>
          <w:szCs w:val="24"/>
        </w:rPr>
        <w:t>), 6–7.</w:t>
      </w:r>
    </w:p>
    <w:p w14:paraId="32388B6F" w14:textId="28C6170A"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Aryawan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G</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Karmana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W</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Wijana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Pengaruh Kebijakan Ekonomi Berbasis Insentif Pajak Dan Sistem Administrasi Pajak Modern Terhadap Kepatuhan Wajib Pajak Usaha Mikro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Kecil</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 xml:space="preserve">Dan Menengah </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UMKM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Di Kota Denpasar Pada Masa Pandemi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JURNAL PAJAK INDONESIA </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Indonesian Tax Review</w:t>
      </w:r>
      <w:r w:rsidR="005427A0" w:rsidRPr="005427A0">
        <w:rPr>
          <w:rFonts w:asciiTheme="majorBidi" w:hAnsiTheme="majorBidi" w:cstheme="majorBidi"/>
          <w:i/>
          <w:iCs/>
          <w:noProof/>
          <w:kern w:val="0"/>
          <w:sz w:val="24"/>
          <w:szCs w:val="24"/>
        </w:rPr>
        <w:t>)</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6</w:t>
      </w:r>
      <w:r w:rsidR="005427A0" w:rsidRPr="005427A0">
        <w:rPr>
          <w:rFonts w:asciiTheme="majorBidi" w:hAnsiTheme="majorBidi" w:cstheme="majorBidi"/>
          <w:noProof/>
          <w:kern w:val="0"/>
          <w:sz w:val="24"/>
          <w:szCs w:val="24"/>
        </w:rPr>
        <w:t>(1), 1–16. Https://Doi.Org/10.310</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92/Jpi.V6i1.1518</w:t>
      </w:r>
    </w:p>
    <w:p w14:paraId="3E49F791" w14:textId="37B526BA"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Asbari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Santoso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B</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Purwanto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(2019). </w:t>
      </w:r>
      <w:r w:rsidRPr="005427A0">
        <w:rPr>
          <w:rFonts w:asciiTheme="majorBidi" w:hAnsiTheme="majorBidi" w:cstheme="majorBidi"/>
          <w:noProof/>
          <w:kern w:val="0"/>
          <w:sz w:val="24"/>
          <w:szCs w:val="24"/>
        </w:rPr>
        <w:t xml:space="preserve">Pengaruh Kepemimpinan Dan Budaya Organisasi Terhadap Prilaku Kerja Inovatif Pada Industri </w:t>
      </w:r>
      <w:r w:rsidR="005427A0" w:rsidRPr="005427A0">
        <w:rPr>
          <w:rFonts w:asciiTheme="majorBidi" w:hAnsiTheme="majorBidi" w:cstheme="majorBidi"/>
          <w:noProof/>
          <w:kern w:val="0"/>
          <w:sz w:val="24"/>
          <w:szCs w:val="24"/>
        </w:rPr>
        <w:t xml:space="preserve">4.0. </w:t>
      </w:r>
      <w:r w:rsidRPr="005427A0">
        <w:rPr>
          <w:rFonts w:asciiTheme="majorBidi" w:hAnsiTheme="majorBidi" w:cstheme="majorBidi"/>
          <w:i/>
          <w:iCs/>
          <w:noProof/>
          <w:kern w:val="0"/>
          <w:sz w:val="24"/>
          <w:szCs w:val="24"/>
        </w:rPr>
        <w:t>JIMUPB</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Jurnal Ilmiah Manajemen</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8</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No</w:t>
      </w:r>
      <w:r w:rsidR="005427A0" w:rsidRPr="005427A0">
        <w:rPr>
          <w:rFonts w:asciiTheme="majorBidi" w:hAnsiTheme="majorBidi" w:cstheme="majorBidi"/>
          <w:i/>
          <w:iCs/>
          <w:noProof/>
          <w:kern w:val="0"/>
          <w:sz w:val="24"/>
          <w:szCs w:val="24"/>
        </w:rPr>
        <w:t>.1</w:t>
      </w:r>
      <w:r w:rsidR="005427A0" w:rsidRPr="005427A0">
        <w:rPr>
          <w:rFonts w:asciiTheme="majorBidi" w:hAnsiTheme="majorBidi" w:cstheme="majorBidi"/>
          <w:noProof/>
          <w:kern w:val="0"/>
          <w:sz w:val="24"/>
          <w:szCs w:val="24"/>
        </w:rPr>
        <w:t>(1), 7–15. Https://Doi.Org/Tt</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ps://Doi.Org/10.33884/Jimupb.V8i1.1562</w:t>
      </w:r>
    </w:p>
    <w:p w14:paraId="36AB5223" w14:textId="495F9D7C"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Budiarsa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(2024). </w:t>
      </w:r>
      <w:r w:rsidRPr="005427A0">
        <w:rPr>
          <w:rFonts w:asciiTheme="majorBidi" w:hAnsiTheme="majorBidi" w:cstheme="majorBidi"/>
          <w:noProof/>
          <w:kern w:val="0"/>
          <w:sz w:val="24"/>
          <w:szCs w:val="24"/>
        </w:rPr>
        <w:t>Dampak Pemahaman Wajib Pajak Usaha Mikro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Kecil</w:t>
      </w:r>
      <w:r w:rsidR="005427A0" w:rsidRPr="005427A0">
        <w:rPr>
          <w:rFonts w:asciiTheme="majorBidi" w:hAnsiTheme="majorBidi" w:cstheme="majorBidi"/>
          <w:noProof/>
          <w:kern w:val="0"/>
          <w:sz w:val="24"/>
          <w:szCs w:val="24"/>
        </w:rPr>
        <w:t xml:space="preserve">, Dan </w:t>
      </w:r>
      <w:r w:rsidRPr="005427A0">
        <w:rPr>
          <w:rFonts w:asciiTheme="majorBidi" w:hAnsiTheme="majorBidi" w:cstheme="majorBidi"/>
          <w:noProof/>
          <w:kern w:val="0"/>
          <w:sz w:val="24"/>
          <w:szCs w:val="24"/>
        </w:rPr>
        <w:t xml:space="preserve">Menengah </w:t>
      </w:r>
      <w:r w:rsidR="005427A0" w:rsidRPr="005427A0">
        <w:rPr>
          <w:rFonts w:asciiTheme="majorBidi" w:hAnsiTheme="majorBidi" w:cstheme="majorBidi"/>
          <w:noProof/>
          <w:kern w:val="0"/>
          <w:sz w:val="24"/>
          <w:szCs w:val="24"/>
        </w:rPr>
        <w:t xml:space="preserve">Terhadap </w:t>
      </w:r>
      <w:r w:rsidRPr="005427A0">
        <w:rPr>
          <w:rFonts w:asciiTheme="majorBidi" w:hAnsiTheme="majorBidi" w:cstheme="majorBidi"/>
          <w:noProof/>
          <w:kern w:val="0"/>
          <w:sz w:val="24"/>
          <w:szCs w:val="24"/>
        </w:rPr>
        <w:t xml:space="preserve">Kepatuhan Perpajakan </w:t>
      </w:r>
      <w:r w:rsidR="005427A0" w:rsidRPr="005427A0">
        <w:rPr>
          <w:rFonts w:asciiTheme="majorBidi" w:hAnsiTheme="majorBidi" w:cstheme="majorBidi"/>
          <w:noProof/>
          <w:kern w:val="0"/>
          <w:sz w:val="24"/>
          <w:szCs w:val="24"/>
        </w:rPr>
        <w:t xml:space="preserve">Dengan </w:t>
      </w:r>
      <w:r w:rsidRPr="005427A0">
        <w:rPr>
          <w:rFonts w:asciiTheme="majorBidi" w:hAnsiTheme="majorBidi" w:cstheme="majorBidi"/>
          <w:noProof/>
          <w:kern w:val="0"/>
          <w:sz w:val="24"/>
          <w:szCs w:val="24"/>
        </w:rPr>
        <w:t xml:space="preserve">Berlakunya Peraturan Pemerintah Nomor </w:t>
      </w:r>
      <w:r w:rsidR="005427A0" w:rsidRPr="005427A0">
        <w:rPr>
          <w:rFonts w:asciiTheme="majorBidi" w:hAnsiTheme="majorBidi" w:cstheme="majorBidi"/>
          <w:noProof/>
          <w:kern w:val="0"/>
          <w:sz w:val="24"/>
          <w:szCs w:val="24"/>
        </w:rPr>
        <w:t xml:space="preserve">55 </w:t>
      </w:r>
      <w:r w:rsidRPr="005427A0">
        <w:rPr>
          <w:rFonts w:asciiTheme="majorBidi" w:hAnsiTheme="majorBidi" w:cstheme="majorBidi"/>
          <w:noProof/>
          <w:kern w:val="0"/>
          <w:sz w:val="24"/>
          <w:szCs w:val="24"/>
        </w:rPr>
        <w:t xml:space="preserve">Tahun </w:t>
      </w:r>
      <w:r w:rsidR="005427A0" w:rsidRPr="005427A0">
        <w:rPr>
          <w:rFonts w:asciiTheme="majorBidi" w:hAnsiTheme="majorBidi" w:cstheme="majorBidi"/>
          <w:noProof/>
          <w:kern w:val="0"/>
          <w:sz w:val="24"/>
          <w:szCs w:val="24"/>
        </w:rPr>
        <w:t xml:space="preserve">2022. </w:t>
      </w:r>
      <w:r w:rsidRPr="005427A0">
        <w:rPr>
          <w:rFonts w:asciiTheme="majorBidi" w:hAnsiTheme="majorBidi" w:cstheme="majorBidi"/>
          <w:i/>
          <w:iCs/>
          <w:noProof/>
          <w:kern w:val="0"/>
          <w:sz w:val="24"/>
          <w:szCs w:val="24"/>
        </w:rPr>
        <w:t>El</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Mal</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Jurnal Kajian Ekonomi </w:t>
      </w:r>
      <w:r w:rsidR="005427A0" w:rsidRPr="005427A0">
        <w:rPr>
          <w:rFonts w:asciiTheme="majorBidi" w:hAnsiTheme="majorBidi" w:cstheme="majorBidi"/>
          <w:i/>
          <w:iCs/>
          <w:noProof/>
          <w:kern w:val="0"/>
          <w:sz w:val="24"/>
          <w:szCs w:val="24"/>
        </w:rPr>
        <w:t xml:space="preserve">&amp; </w:t>
      </w:r>
      <w:r w:rsidRPr="005427A0">
        <w:rPr>
          <w:rFonts w:asciiTheme="majorBidi" w:hAnsiTheme="majorBidi" w:cstheme="majorBidi"/>
          <w:i/>
          <w:iCs/>
          <w:noProof/>
          <w:kern w:val="0"/>
          <w:sz w:val="24"/>
          <w:szCs w:val="24"/>
        </w:rPr>
        <w:t>Bisnis Islam</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5</w:t>
      </w:r>
      <w:r w:rsidR="005427A0" w:rsidRPr="005427A0">
        <w:rPr>
          <w:rFonts w:asciiTheme="majorBidi" w:hAnsiTheme="majorBidi" w:cstheme="majorBidi"/>
          <w:noProof/>
          <w:kern w:val="0"/>
          <w:sz w:val="24"/>
          <w:szCs w:val="24"/>
        </w:rPr>
        <w:t>(4), 2257–2274. Https://Doi.Org/10.47467/Elmal.V5i4.948</w:t>
      </w:r>
    </w:p>
    <w:p w14:paraId="657AE819" w14:textId="731AE514"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Daniati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Ismatullah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I</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Pengaruh Religiusitas Dan Nasionalisme Wajib Pajak Dalam Meningkatkan Kepatuhan Pajak Orang Pribadi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Jurnal Akuntansi Kompetif</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5</w:t>
      </w:r>
      <w:r w:rsidR="005427A0" w:rsidRPr="005427A0">
        <w:rPr>
          <w:rFonts w:asciiTheme="majorBidi" w:hAnsiTheme="majorBidi" w:cstheme="majorBidi"/>
          <w:noProof/>
          <w:kern w:val="0"/>
          <w:sz w:val="24"/>
          <w:szCs w:val="24"/>
        </w:rPr>
        <w:t>(3), 275–282. Https://Doi.Org/10.35446/Akuntansi</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kompetif.V5i3.985</w:t>
      </w:r>
    </w:p>
    <w:p w14:paraId="3726E9B0" w14:textId="4A5EFA09"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Ekaputra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Achyani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i/>
          <w:iCs/>
          <w:noProof/>
          <w:kern w:val="0"/>
          <w:sz w:val="24"/>
          <w:szCs w:val="24"/>
        </w:rPr>
        <w:t>Meminimalisasi Penggelapan Pajak Melalui Optimalisasi Kesadaran Perilaku Wajib Pajak Dengan Pendekatan Theory Of Planned Behavior</w:t>
      </w:r>
      <w:r w:rsidR="005427A0" w:rsidRPr="005427A0">
        <w:rPr>
          <w:rFonts w:asciiTheme="majorBidi" w:hAnsiTheme="majorBidi" w:cstheme="majorBidi"/>
          <w:noProof/>
          <w:kern w:val="0"/>
          <w:sz w:val="24"/>
          <w:szCs w:val="24"/>
        </w:rPr>
        <w:t>. 198–206.</w:t>
      </w:r>
    </w:p>
    <w:p w14:paraId="6ADFE046" w14:textId="24873C97"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Faisal</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(2020). </w:t>
      </w:r>
      <w:r w:rsidRPr="005427A0">
        <w:rPr>
          <w:rFonts w:asciiTheme="majorBidi" w:hAnsiTheme="majorBidi" w:cstheme="majorBidi"/>
          <w:noProof/>
          <w:kern w:val="0"/>
          <w:sz w:val="24"/>
          <w:szCs w:val="24"/>
        </w:rPr>
        <w:t>Sikap</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Norma Subjektif</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Religiusitas</w:t>
      </w:r>
      <w:r w:rsidR="005427A0" w:rsidRPr="005427A0">
        <w:rPr>
          <w:rFonts w:asciiTheme="majorBidi" w:hAnsiTheme="majorBidi" w:cstheme="majorBidi"/>
          <w:noProof/>
          <w:kern w:val="0"/>
          <w:sz w:val="24"/>
          <w:szCs w:val="24"/>
        </w:rPr>
        <w:t xml:space="preserve">, Dan </w:t>
      </w:r>
      <w:r w:rsidRPr="005427A0">
        <w:rPr>
          <w:rFonts w:asciiTheme="majorBidi" w:hAnsiTheme="majorBidi" w:cstheme="majorBidi"/>
          <w:noProof/>
          <w:kern w:val="0"/>
          <w:sz w:val="24"/>
          <w:szCs w:val="24"/>
        </w:rPr>
        <w:t>Partisipasi Terhadap Wakaf Tunai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Li Falah</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Jurnal Studi Ekonomi Dan Bisnis Islam</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4</w:t>
      </w:r>
      <w:r w:rsidR="005427A0" w:rsidRPr="005427A0">
        <w:rPr>
          <w:rFonts w:asciiTheme="majorBidi" w:hAnsiTheme="majorBidi" w:cstheme="majorBidi"/>
          <w:noProof/>
          <w:kern w:val="0"/>
          <w:sz w:val="24"/>
          <w:szCs w:val="24"/>
        </w:rPr>
        <w:t>(2), 235. Https://Doi.Org/10.31332/Lifalah.V4i2.1548</w:t>
      </w:r>
    </w:p>
    <w:p w14:paraId="29ABC761" w14:textId="58F912F6"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Fandini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Ratnasari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T</w:t>
      </w:r>
      <w:r w:rsidR="005427A0" w:rsidRPr="005427A0">
        <w:rPr>
          <w:rFonts w:asciiTheme="majorBidi" w:hAnsiTheme="majorBidi" w:cstheme="majorBidi"/>
          <w:noProof/>
          <w:kern w:val="0"/>
          <w:sz w:val="24"/>
          <w:szCs w:val="24"/>
        </w:rPr>
        <w:t xml:space="preserve">. (2020). </w:t>
      </w:r>
      <w:r w:rsidRPr="005427A0">
        <w:rPr>
          <w:rFonts w:asciiTheme="majorBidi" w:hAnsiTheme="majorBidi" w:cstheme="majorBidi"/>
          <w:noProof/>
          <w:kern w:val="0"/>
          <w:sz w:val="24"/>
          <w:szCs w:val="24"/>
        </w:rPr>
        <w:t>Pengaruh Trust Terhadap Niat Ulang Berwakaf Uang Pada Badan Wakaf Al Qur’an Surabaya Melalui Belief</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Jurnal Ekonomi Syariah Teori Dan Terapan</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6</w:t>
      </w:r>
      <w:r w:rsidR="005427A0" w:rsidRPr="005427A0">
        <w:rPr>
          <w:rFonts w:asciiTheme="majorBidi" w:hAnsiTheme="majorBidi" w:cstheme="majorBidi"/>
          <w:noProof/>
          <w:kern w:val="0"/>
          <w:sz w:val="24"/>
          <w:szCs w:val="24"/>
        </w:rPr>
        <w:t>(11), 2185. Https://Doi.Org/10.2047</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3/Vol6iss201911pp2185-2197</w:t>
      </w:r>
    </w:p>
    <w:p w14:paraId="3E0CA815" w14:textId="0DE60317"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Farichatul</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U</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Tanzil</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(2024). </w:t>
      </w:r>
      <w:r w:rsidRPr="005427A0">
        <w:rPr>
          <w:rFonts w:asciiTheme="majorBidi" w:hAnsiTheme="majorBidi" w:cstheme="majorBidi"/>
          <w:noProof/>
          <w:kern w:val="0"/>
          <w:sz w:val="24"/>
          <w:szCs w:val="24"/>
        </w:rPr>
        <w:t xml:space="preserve">The Effect Of Government Regulation Number </w:t>
      </w:r>
      <w:r w:rsidR="005427A0" w:rsidRPr="005427A0">
        <w:rPr>
          <w:rFonts w:asciiTheme="majorBidi" w:hAnsiTheme="majorBidi" w:cstheme="majorBidi"/>
          <w:noProof/>
          <w:kern w:val="0"/>
          <w:sz w:val="24"/>
          <w:szCs w:val="24"/>
        </w:rPr>
        <w:t xml:space="preserve">55 </w:t>
      </w:r>
      <w:r w:rsidRPr="005427A0">
        <w:rPr>
          <w:rFonts w:asciiTheme="majorBidi" w:hAnsiTheme="majorBidi" w:cstheme="majorBidi"/>
          <w:noProof/>
          <w:kern w:val="0"/>
          <w:sz w:val="24"/>
          <w:szCs w:val="24"/>
        </w:rPr>
        <w:t xml:space="preserve">Of </w:t>
      </w:r>
      <w:r w:rsidR="005427A0" w:rsidRPr="005427A0">
        <w:rPr>
          <w:rFonts w:asciiTheme="majorBidi" w:hAnsiTheme="majorBidi" w:cstheme="majorBidi"/>
          <w:noProof/>
          <w:kern w:val="0"/>
          <w:sz w:val="24"/>
          <w:szCs w:val="24"/>
        </w:rPr>
        <w:t xml:space="preserve">2022 </w:t>
      </w:r>
      <w:r w:rsidRPr="005427A0">
        <w:rPr>
          <w:rFonts w:asciiTheme="majorBidi" w:hAnsiTheme="majorBidi" w:cstheme="majorBidi"/>
          <w:noProof/>
          <w:kern w:val="0"/>
          <w:sz w:val="24"/>
          <w:szCs w:val="24"/>
        </w:rPr>
        <w:t>And Trust In Goverment On Compliance Of SME Taxpayers In Subang District</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Journal </w:t>
      </w:r>
      <w:r w:rsidR="005427A0" w:rsidRPr="005427A0">
        <w:rPr>
          <w:rFonts w:asciiTheme="majorBidi" w:hAnsiTheme="majorBidi" w:cstheme="majorBidi"/>
          <w:i/>
          <w:iCs/>
          <w:noProof/>
          <w:kern w:val="0"/>
          <w:sz w:val="24"/>
          <w:szCs w:val="24"/>
        </w:rPr>
        <w:t xml:space="preserve">Of </w:t>
      </w:r>
      <w:r w:rsidRPr="005427A0">
        <w:rPr>
          <w:rFonts w:asciiTheme="majorBidi" w:hAnsiTheme="majorBidi" w:cstheme="majorBidi"/>
          <w:i/>
          <w:iCs/>
          <w:noProof/>
          <w:kern w:val="0"/>
          <w:sz w:val="24"/>
          <w:szCs w:val="24"/>
        </w:rPr>
        <w:t xml:space="preserve">Taxation Analysis </w:t>
      </w:r>
      <w:r w:rsidR="005427A0" w:rsidRPr="005427A0">
        <w:rPr>
          <w:rFonts w:asciiTheme="majorBidi" w:hAnsiTheme="majorBidi" w:cstheme="majorBidi"/>
          <w:i/>
          <w:iCs/>
          <w:noProof/>
          <w:kern w:val="0"/>
          <w:sz w:val="24"/>
          <w:szCs w:val="24"/>
        </w:rPr>
        <w:t xml:space="preserve">And </w:t>
      </w:r>
      <w:r w:rsidRPr="005427A0">
        <w:rPr>
          <w:rFonts w:asciiTheme="majorBidi" w:hAnsiTheme="majorBidi" w:cstheme="majorBidi"/>
          <w:i/>
          <w:iCs/>
          <w:noProof/>
          <w:kern w:val="0"/>
          <w:sz w:val="24"/>
          <w:szCs w:val="24"/>
        </w:rPr>
        <w:t>Review</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4</w:t>
      </w:r>
      <w:r w:rsidR="005427A0" w:rsidRPr="005427A0">
        <w:rPr>
          <w:rFonts w:asciiTheme="majorBidi" w:hAnsiTheme="majorBidi" w:cstheme="majorBidi"/>
          <w:noProof/>
          <w:kern w:val="0"/>
          <w:sz w:val="24"/>
          <w:szCs w:val="24"/>
        </w:rPr>
        <w:t>(55), 53–65. Https://Ojs.Stiesa.Ac.Id/Index.Php/Jtar</w:t>
      </w:r>
    </w:p>
    <w:p w14:paraId="0699114A" w14:textId="57966368"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Faridzi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Suryanto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T</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Devi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Y</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 xml:space="preserve">Pengaruh Pemahaman Dan Religiusitas Terhadap Kepatuhan Wajib Pajak UMKM Dalam Membayar Pajak Pp </w:t>
      </w:r>
      <w:r w:rsidR="005427A0" w:rsidRPr="005427A0">
        <w:rPr>
          <w:rFonts w:asciiTheme="majorBidi" w:hAnsiTheme="majorBidi" w:cstheme="majorBidi"/>
          <w:noProof/>
          <w:kern w:val="0"/>
          <w:sz w:val="24"/>
          <w:szCs w:val="24"/>
        </w:rPr>
        <w:t xml:space="preserve">23 </w:t>
      </w:r>
      <w:r w:rsidRPr="005427A0">
        <w:rPr>
          <w:rFonts w:asciiTheme="majorBidi" w:hAnsiTheme="majorBidi" w:cstheme="majorBidi"/>
          <w:noProof/>
          <w:kern w:val="0"/>
          <w:sz w:val="24"/>
          <w:szCs w:val="24"/>
        </w:rPr>
        <w:t xml:space="preserve">Th </w:t>
      </w:r>
      <w:r w:rsidR="005427A0" w:rsidRPr="005427A0">
        <w:rPr>
          <w:rFonts w:asciiTheme="majorBidi" w:hAnsiTheme="majorBidi" w:cstheme="majorBidi"/>
          <w:noProof/>
          <w:kern w:val="0"/>
          <w:sz w:val="24"/>
          <w:szCs w:val="24"/>
        </w:rPr>
        <w:t>2018 (</w:t>
      </w:r>
      <w:r w:rsidRPr="005427A0">
        <w:rPr>
          <w:rFonts w:asciiTheme="majorBidi" w:hAnsiTheme="majorBidi" w:cstheme="majorBidi"/>
          <w:noProof/>
          <w:kern w:val="0"/>
          <w:sz w:val="24"/>
          <w:szCs w:val="24"/>
        </w:rPr>
        <w:t>Studi UMKM Kecamatan Sukarame</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Al</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Mal</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Jurnal Akuntansi Dan Keuangan Islam</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3</w:t>
      </w:r>
      <w:r w:rsidR="005427A0" w:rsidRPr="005427A0">
        <w:rPr>
          <w:rFonts w:asciiTheme="majorBidi" w:hAnsiTheme="majorBidi" w:cstheme="majorBidi"/>
          <w:noProof/>
          <w:kern w:val="0"/>
          <w:sz w:val="24"/>
          <w:szCs w:val="24"/>
        </w:rPr>
        <w:t>(1), 85–107. Https://Doi.Org/10.24042/Al-Mal.V3i1.10773</w:t>
      </w:r>
    </w:p>
    <w:p w14:paraId="3938E753" w14:textId="75EB4D74"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 xml:space="preserve">Gavrilla Michelle </w:t>
      </w:r>
      <w:r w:rsidR="005427A0" w:rsidRPr="005427A0">
        <w:rPr>
          <w:rFonts w:asciiTheme="majorBidi" w:hAnsiTheme="majorBidi" w:cstheme="majorBidi"/>
          <w:noProof/>
          <w:kern w:val="0"/>
          <w:sz w:val="24"/>
          <w:szCs w:val="24"/>
        </w:rPr>
        <w:t xml:space="preserve">&amp; </w:t>
      </w:r>
      <w:r w:rsidRPr="005427A0">
        <w:rPr>
          <w:rFonts w:asciiTheme="majorBidi" w:hAnsiTheme="majorBidi" w:cstheme="majorBidi"/>
          <w:noProof/>
          <w:kern w:val="0"/>
          <w:sz w:val="24"/>
          <w:szCs w:val="24"/>
        </w:rPr>
        <w:t>Septian Bayu Kristanto</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i/>
          <w:iCs/>
          <w:noProof/>
          <w:kern w:val="0"/>
          <w:sz w:val="24"/>
          <w:szCs w:val="24"/>
        </w:rPr>
        <w:t>Pengaruh Nasionalisme Dan Pengetahuan Perpajakan Terhadap Kepatuhan Wajib Pajak Dengan Kesadaran Wajib Pajak Sebagai Variabel Intervening</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3</w:t>
      </w:r>
      <w:r w:rsidR="005427A0" w:rsidRPr="005427A0">
        <w:rPr>
          <w:rFonts w:asciiTheme="majorBidi" w:hAnsiTheme="majorBidi" w:cstheme="majorBidi"/>
          <w:noProof/>
          <w:kern w:val="0"/>
          <w:sz w:val="24"/>
          <w:szCs w:val="24"/>
        </w:rPr>
        <w:t>(Nasionalisme), 337.</w:t>
      </w:r>
    </w:p>
    <w:p w14:paraId="570F31C5" w14:textId="4FE60003"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Harahap</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L</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Pd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(2020). </w:t>
      </w:r>
      <w:r w:rsidRPr="005427A0">
        <w:rPr>
          <w:rFonts w:asciiTheme="majorBidi" w:hAnsiTheme="majorBidi" w:cstheme="majorBidi"/>
          <w:i/>
          <w:iCs/>
          <w:noProof/>
          <w:kern w:val="0"/>
          <w:sz w:val="24"/>
          <w:szCs w:val="24"/>
        </w:rPr>
        <w:t xml:space="preserve">Analisis SEM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Structural Equation Modelling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Dengan SMARTPLS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Partial Least Square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Oleh </w:t>
      </w:r>
      <w:r w:rsidR="005427A0" w:rsidRPr="005427A0">
        <w:rPr>
          <w:rFonts w:asciiTheme="majorBidi" w:hAnsiTheme="majorBidi" w:cstheme="majorBidi"/>
          <w:i/>
          <w:iCs/>
          <w:noProof/>
          <w:kern w:val="0"/>
          <w:sz w:val="24"/>
          <w:szCs w:val="24"/>
        </w:rPr>
        <w:t>:</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w:t>
      </w:r>
      <w:r w:rsidR="005427A0" w:rsidRPr="005427A0">
        <w:rPr>
          <w:rFonts w:asciiTheme="majorBidi" w:hAnsiTheme="majorBidi" w:cstheme="majorBidi"/>
          <w:noProof/>
          <w:kern w:val="0"/>
          <w:sz w:val="24"/>
          <w:szCs w:val="24"/>
        </w:rPr>
        <w:t>.</w:t>
      </w:r>
    </w:p>
    <w:p w14:paraId="7CF52B81" w14:textId="440E142D"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Haryani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Putra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 xml:space="preserve">Pengaruh Literasi Akuntansi Dan Financial Planning Terhadap Komitmen Patuh Pajak Dengan Nasionalisme Sebagai </w:t>
      </w:r>
      <w:r w:rsidRPr="005427A0">
        <w:rPr>
          <w:rFonts w:asciiTheme="majorBidi" w:hAnsiTheme="majorBidi" w:cstheme="majorBidi"/>
          <w:noProof/>
          <w:kern w:val="0"/>
          <w:sz w:val="24"/>
          <w:szCs w:val="24"/>
        </w:rPr>
        <w:lastRenderedPageBreak/>
        <w:t>Variabel Pemoderasi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Media Akuntansi Perpajakan</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8</w:t>
      </w:r>
      <w:r w:rsidR="005427A0" w:rsidRPr="005427A0">
        <w:rPr>
          <w:rFonts w:asciiTheme="majorBidi" w:hAnsiTheme="majorBidi" w:cstheme="majorBidi"/>
          <w:noProof/>
          <w:kern w:val="0"/>
          <w:sz w:val="24"/>
          <w:szCs w:val="24"/>
        </w:rPr>
        <w:t>(1), 40–53. Https://Doi.Org/10.52447/Map.V8i1.6881</w:t>
      </w:r>
    </w:p>
    <w:p w14:paraId="6492E501" w14:textId="5DA8CB77"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Hygi Prihastuti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Al Sukri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Jusmarni</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Kusumastuti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 xml:space="preserve">Pengaruh Kebijakan PP Nomor </w:t>
      </w:r>
      <w:r w:rsidR="005427A0" w:rsidRPr="005427A0">
        <w:rPr>
          <w:rFonts w:asciiTheme="majorBidi" w:hAnsiTheme="majorBidi" w:cstheme="majorBidi"/>
          <w:noProof/>
          <w:kern w:val="0"/>
          <w:sz w:val="24"/>
          <w:szCs w:val="24"/>
        </w:rPr>
        <w:t xml:space="preserve">55 </w:t>
      </w:r>
      <w:r w:rsidRPr="005427A0">
        <w:rPr>
          <w:rFonts w:asciiTheme="majorBidi" w:hAnsiTheme="majorBidi" w:cstheme="majorBidi"/>
          <w:noProof/>
          <w:kern w:val="0"/>
          <w:sz w:val="24"/>
          <w:szCs w:val="24"/>
        </w:rPr>
        <w:t xml:space="preserve">Tahun </w:t>
      </w:r>
      <w:r w:rsidR="005427A0" w:rsidRPr="005427A0">
        <w:rPr>
          <w:rFonts w:asciiTheme="majorBidi" w:hAnsiTheme="majorBidi" w:cstheme="majorBidi"/>
          <w:noProof/>
          <w:kern w:val="0"/>
          <w:sz w:val="24"/>
          <w:szCs w:val="24"/>
        </w:rPr>
        <w:t xml:space="preserve">2022 Dan </w:t>
      </w:r>
      <w:r w:rsidRPr="005427A0">
        <w:rPr>
          <w:rFonts w:asciiTheme="majorBidi" w:hAnsiTheme="majorBidi" w:cstheme="majorBidi"/>
          <w:noProof/>
          <w:kern w:val="0"/>
          <w:sz w:val="24"/>
          <w:szCs w:val="24"/>
        </w:rPr>
        <w:t xml:space="preserve">Kepercayaan </w:t>
      </w:r>
      <w:r w:rsidR="005427A0" w:rsidRPr="005427A0">
        <w:rPr>
          <w:rFonts w:asciiTheme="majorBidi" w:hAnsiTheme="majorBidi" w:cstheme="majorBidi"/>
          <w:noProof/>
          <w:kern w:val="0"/>
          <w:sz w:val="24"/>
          <w:szCs w:val="24"/>
        </w:rPr>
        <w:t xml:space="preserve">Kepada </w:t>
      </w:r>
      <w:r w:rsidRPr="005427A0">
        <w:rPr>
          <w:rFonts w:asciiTheme="majorBidi" w:hAnsiTheme="majorBidi" w:cstheme="majorBidi"/>
          <w:noProof/>
          <w:kern w:val="0"/>
          <w:sz w:val="24"/>
          <w:szCs w:val="24"/>
        </w:rPr>
        <w:t>Pemerintah Terhadap Kepatuhan Wajib Pajak UMKM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Jurnal Pajak Dan Bisnis </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 xml:space="preserve">Journal </w:t>
      </w:r>
      <w:r w:rsidR="005427A0" w:rsidRPr="005427A0">
        <w:rPr>
          <w:rFonts w:asciiTheme="majorBidi" w:hAnsiTheme="majorBidi" w:cstheme="majorBidi"/>
          <w:i/>
          <w:iCs/>
          <w:noProof/>
          <w:kern w:val="0"/>
          <w:sz w:val="24"/>
          <w:szCs w:val="24"/>
        </w:rPr>
        <w:t xml:space="preserve">Of </w:t>
      </w:r>
      <w:r w:rsidRPr="005427A0">
        <w:rPr>
          <w:rFonts w:asciiTheme="majorBidi" w:hAnsiTheme="majorBidi" w:cstheme="majorBidi"/>
          <w:i/>
          <w:iCs/>
          <w:noProof/>
          <w:kern w:val="0"/>
          <w:sz w:val="24"/>
          <w:szCs w:val="24"/>
        </w:rPr>
        <w:t xml:space="preserve">Tax </w:t>
      </w:r>
      <w:r w:rsidR="005427A0" w:rsidRPr="005427A0">
        <w:rPr>
          <w:rFonts w:asciiTheme="majorBidi" w:hAnsiTheme="majorBidi" w:cstheme="majorBidi"/>
          <w:i/>
          <w:iCs/>
          <w:noProof/>
          <w:kern w:val="0"/>
          <w:sz w:val="24"/>
          <w:szCs w:val="24"/>
        </w:rPr>
        <w:t xml:space="preserve">And </w:t>
      </w:r>
      <w:r w:rsidRPr="005427A0">
        <w:rPr>
          <w:rFonts w:asciiTheme="majorBidi" w:hAnsiTheme="majorBidi" w:cstheme="majorBidi"/>
          <w:i/>
          <w:iCs/>
          <w:noProof/>
          <w:kern w:val="0"/>
          <w:sz w:val="24"/>
          <w:szCs w:val="24"/>
        </w:rPr>
        <w:t>Business</w:t>
      </w:r>
      <w:r w:rsidR="005427A0" w:rsidRPr="005427A0">
        <w:rPr>
          <w:rFonts w:asciiTheme="majorBidi" w:hAnsiTheme="majorBidi" w:cstheme="majorBidi"/>
          <w:i/>
          <w:iCs/>
          <w:noProof/>
          <w:kern w:val="0"/>
          <w:sz w:val="24"/>
          <w:szCs w:val="24"/>
        </w:rPr>
        <w:t>)</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4</w:t>
      </w:r>
      <w:r w:rsidR="005427A0" w:rsidRPr="005427A0">
        <w:rPr>
          <w:rFonts w:asciiTheme="majorBidi" w:hAnsiTheme="majorBidi" w:cstheme="majorBidi"/>
          <w:noProof/>
          <w:kern w:val="0"/>
          <w:sz w:val="24"/>
          <w:szCs w:val="24"/>
        </w:rPr>
        <w:t>(1), 56–65. Https://Mail.Stpi-Pajak.Ac.Id/Jurnal/In</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dex.Php/</w:t>
      </w:r>
      <w:r w:rsidRPr="005427A0">
        <w:rPr>
          <w:rFonts w:asciiTheme="majorBidi" w:hAnsiTheme="majorBidi" w:cstheme="majorBidi"/>
          <w:noProof/>
          <w:kern w:val="0"/>
          <w:sz w:val="24"/>
          <w:szCs w:val="24"/>
        </w:rPr>
        <w:t>JPB</w:t>
      </w:r>
      <w:r w:rsidR="005427A0" w:rsidRPr="005427A0">
        <w:rPr>
          <w:rFonts w:asciiTheme="majorBidi" w:hAnsiTheme="majorBidi" w:cstheme="majorBidi"/>
          <w:noProof/>
          <w:kern w:val="0"/>
          <w:sz w:val="24"/>
          <w:szCs w:val="24"/>
        </w:rPr>
        <w:t>/Article/View/76</w:t>
      </w:r>
    </w:p>
    <w:p w14:paraId="72683BFD" w14:textId="0D60FDBD"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Ilmu</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J</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Kesehatan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T</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Widya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(2022). </w:t>
      </w:r>
      <w:r w:rsidR="005427A0" w:rsidRPr="005427A0">
        <w:rPr>
          <w:rFonts w:asciiTheme="majorBidi" w:hAnsiTheme="majorBidi" w:cstheme="majorBidi"/>
          <w:i/>
          <w:iCs/>
          <w:noProof/>
          <w:kern w:val="0"/>
          <w:sz w:val="24"/>
          <w:szCs w:val="24"/>
        </w:rPr>
        <w:t>3 1,2,3</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13</w:t>
      </w:r>
      <w:r w:rsidR="005427A0" w:rsidRPr="005427A0">
        <w:rPr>
          <w:rFonts w:asciiTheme="majorBidi" w:hAnsiTheme="majorBidi" w:cstheme="majorBidi"/>
          <w:noProof/>
          <w:kern w:val="0"/>
          <w:sz w:val="24"/>
          <w:szCs w:val="24"/>
        </w:rPr>
        <w:t>(2), 46–53.</w:t>
      </w:r>
    </w:p>
    <w:p w14:paraId="23D256F1" w14:textId="234CEF68"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Jelanti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Sari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Winingrum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w:t>
      </w:r>
      <w:r w:rsidR="005427A0" w:rsidRPr="005427A0">
        <w:rPr>
          <w:rFonts w:asciiTheme="majorBidi" w:hAnsiTheme="majorBidi" w:cstheme="majorBidi"/>
          <w:noProof/>
          <w:kern w:val="0"/>
          <w:sz w:val="24"/>
          <w:szCs w:val="24"/>
        </w:rPr>
        <w:t xml:space="preserve">. (2024). </w:t>
      </w:r>
      <w:r w:rsidRPr="005427A0">
        <w:rPr>
          <w:rFonts w:asciiTheme="majorBidi" w:hAnsiTheme="majorBidi" w:cstheme="majorBidi"/>
          <w:noProof/>
          <w:kern w:val="0"/>
          <w:sz w:val="24"/>
          <w:szCs w:val="24"/>
        </w:rPr>
        <w:t xml:space="preserve">Pengaruh Love </w:t>
      </w:r>
      <w:r w:rsidR="005427A0" w:rsidRPr="005427A0">
        <w:rPr>
          <w:rFonts w:asciiTheme="majorBidi" w:hAnsiTheme="majorBidi" w:cstheme="majorBidi"/>
          <w:noProof/>
          <w:kern w:val="0"/>
          <w:sz w:val="24"/>
          <w:szCs w:val="24"/>
        </w:rPr>
        <w:t xml:space="preserve">Of </w:t>
      </w:r>
      <w:r w:rsidRPr="005427A0">
        <w:rPr>
          <w:rFonts w:asciiTheme="majorBidi" w:hAnsiTheme="majorBidi" w:cstheme="majorBidi"/>
          <w:noProof/>
          <w:kern w:val="0"/>
          <w:sz w:val="24"/>
          <w:szCs w:val="24"/>
        </w:rPr>
        <w:t>Money</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Pengetahuan Perpajakan</w:t>
      </w:r>
      <w:r w:rsidR="005427A0" w:rsidRPr="005427A0">
        <w:rPr>
          <w:rFonts w:asciiTheme="majorBidi" w:hAnsiTheme="majorBidi" w:cstheme="majorBidi"/>
          <w:noProof/>
          <w:kern w:val="0"/>
          <w:sz w:val="24"/>
          <w:szCs w:val="24"/>
        </w:rPr>
        <w:t xml:space="preserve">, Dan </w:t>
      </w:r>
      <w:r w:rsidRPr="005427A0">
        <w:rPr>
          <w:rFonts w:asciiTheme="majorBidi" w:hAnsiTheme="majorBidi" w:cstheme="majorBidi"/>
          <w:noProof/>
          <w:kern w:val="0"/>
          <w:sz w:val="24"/>
          <w:szCs w:val="24"/>
        </w:rPr>
        <w:t xml:space="preserve">Kesadaran Wajib Pajak </w:t>
      </w:r>
      <w:r w:rsidR="005427A0" w:rsidRPr="005427A0">
        <w:rPr>
          <w:rFonts w:asciiTheme="majorBidi" w:hAnsiTheme="majorBidi" w:cstheme="majorBidi"/>
          <w:noProof/>
          <w:kern w:val="0"/>
          <w:sz w:val="24"/>
          <w:szCs w:val="24"/>
        </w:rPr>
        <w:t xml:space="preserve">Terhadap </w:t>
      </w:r>
      <w:r w:rsidRPr="005427A0">
        <w:rPr>
          <w:rFonts w:asciiTheme="majorBidi" w:hAnsiTheme="majorBidi" w:cstheme="majorBidi"/>
          <w:noProof/>
          <w:kern w:val="0"/>
          <w:sz w:val="24"/>
          <w:szCs w:val="24"/>
        </w:rPr>
        <w:t>Kepatuhan Wajib Pajak Kendaraan Bermotor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AKADEMIK</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Jurnal Mahasiswa Humanis</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4</w:t>
      </w:r>
      <w:r w:rsidR="005427A0" w:rsidRPr="005427A0">
        <w:rPr>
          <w:rFonts w:asciiTheme="majorBidi" w:hAnsiTheme="majorBidi" w:cstheme="majorBidi"/>
          <w:noProof/>
          <w:kern w:val="0"/>
          <w:sz w:val="24"/>
          <w:szCs w:val="24"/>
        </w:rPr>
        <w:t>(2), 441–451.</w:t>
      </w:r>
    </w:p>
    <w:p w14:paraId="575E231B" w14:textId="60E50909"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Karwur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J</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Sondakh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J</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J</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Kalangi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L</w:t>
      </w:r>
      <w:r w:rsidR="005427A0" w:rsidRPr="005427A0">
        <w:rPr>
          <w:rFonts w:asciiTheme="majorBidi" w:hAnsiTheme="majorBidi" w:cstheme="majorBidi"/>
          <w:noProof/>
          <w:kern w:val="0"/>
          <w:sz w:val="24"/>
          <w:szCs w:val="24"/>
        </w:rPr>
        <w:t xml:space="preserve">. (2020). </w:t>
      </w:r>
      <w:r w:rsidRPr="005427A0">
        <w:rPr>
          <w:rFonts w:asciiTheme="majorBidi" w:hAnsiTheme="majorBidi" w:cstheme="majorBidi"/>
          <w:noProof/>
          <w:kern w:val="0"/>
          <w:sz w:val="24"/>
          <w:szCs w:val="24"/>
        </w:rPr>
        <w:t>Pengaruh Sikap Terhadap Perilaku</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Norma Subyektif</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 xml:space="preserve">Kontrol Perilaku Yang Dipersepsikan Dan Kepercayaan Pada Pemerintah Terhadap Kepatuhan Wajib Pajak Orang Pribadi Dengan Niat Sebagai Variabel Intervening </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Survey Pada KPP Pratama Manado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Jurnal Riset Akuntansi Dan Auditing </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GOODWILL</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11</w:t>
      </w:r>
      <w:r w:rsidR="005427A0" w:rsidRPr="005427A0">
        <w:rPr>
          <w:rFonts w:asciiTheme="majorBidi" w:hAnsiTheme="majorBidi" w:cstheme="majorBidi"/>
          <w:noProof/>
          <w:kern w:val="0"/>
          <w:sz w:val="24"/>
          <w:szCs w:val="24"/>
        </w:rPr>
        <w:t>(2), 113–130.</w:t>
      </w:r>
    </w:p>
    <w:p w14:paraId="5175AE8E" w14:textId="59892CD1"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Martias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L</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(2021). </w:t>
      </w:r>
      <w:r w:rsidRPr="005427A0">
        <w:rPr>
          <w:rFonts w:asciiTheme="majorBidi" w:hAnsiTheme="majorBidi" w:cstheme="majorBidi"/>
          <w:noProof/>
          <w:kern w:val="0"/>
          <w:sz w:val="24"/>
          <w:szCs w:val="24"/>
        </w:rPr>
        <w:t>Statistika Deskriptif Sebagai Kumpulan Informasi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Fihris</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Jurnal Ilmu Perpustakaan Dan Informasi</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16</w:t>
      </w:r>
      <w:r w:rsidR="005427A0" w:rsidRPr="005427A0">
        <w:rPr>
          <w:rFonts w:asciiTheme="majorBidi" w:hAnsiTheme="majorBidi" w:cstheme="majorBidi"/>
          <w:noProof/>
          <w:kern w:val="0"/>
          <w:sz w:val="24"/>
          <w:szCs w:val="24"/>
        </w:rPr>
        <w:t>(1), 40. Https://Doi.Org/10.</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14421/Fhrs.2021.161.40-59</w:t>
      </w:r>
    </w:p>
    <w:p w14:paraId="2AB65F12" w14:textId="72442787"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Mingkid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 </w:t>
      </w:r>
      <w:r w:rsidRPr="005427A0">
        <w:rPr>
          <w:rFonts w:asciiTheme="majorBidi" w:hAnsiTheme="majorBidi" w:cstheme="majorBidi"/>
          <w:noProof/>
          <w:kern w:val="0"/>
          <w:sz w:val="24"/>
          <w:szCs w:val="24"/>
        </w:rPr>
        <w:t>Antow</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T</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Mamengko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Pengaruh Undang</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 xml:space="preserve">Undang Cipta Kerja </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Omnibuslaw</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 xml:space="preserve">Terhadap Sistem Permodalan Dan Izin Usaha Mikro Kecil Dan Menengah </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Umkm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Lexprivatum</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11</w:t>
      </w:r>
      <w:r w:rsidR="005427A0" w:rsidRPr="005427A0">
        <w:rPr>
          <w:rFonts w:asciiTheme="majorBidi" w:hAnsiTheme="majorBidi" w:cstheme="majorBidi"/>
          <w:noProof/>
          <w:kern w:val="0"/>
          <w:sz w:val="24"/>
          <w:szCs w:val="24"/>
        </w:rPr>
        <w:t>(2), 1–9.</w:t>
      </w:r>
    </w:p>
    <w:p w14:paraId="3169F514" w14:textId="6F3595D9"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Murtiningtyas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T</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Fanisya Rahmalia Damayanti</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Edi Sudiarto</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Pengaruh Uu Hpp Tentang Perubahan Tarif Pajak Penghasilan Umkm Dan Efektivitas Sistem Perpajakan Terhadap Kepatuhan Wajib Pajak Umkm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Jurnal Manajemen Dirgantara</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16</w:t>
      </w:r>
      <w:r w:rsidR="005427A0" w:rsidRPr="005427A0">
        <w:rPr>
          <w:rFonts w:asciiTheme="majorBidi" w:hAnsiTheme="majorBidi" w:cstheme="majorBidi"/>
          <w:noProof/>
          <w:kern w:val="0"/>
          <w:sz w:val="24"/>
          <w:szCs w:val="24"/>
        </w:rPr>
        <w:t>(1), 148–153. Https://Doi.Org/10.56521/</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Manajemen-Dirgantara.V16i1.921</w:t>
      </w:r>
    </w:p>
    <w:p w14:paraId="48EBDB4E" w14:textId="359B4347"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Musyaffi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Khairunnisa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H</w:t>
      </w:r>
      <w:r w:rsidR="005427A0" w:rsidRPr="005427A0">
        <w:rPr>
          <w:rFonts w:asciiTheme="majorBidi" w:hAnsiTheme="majorBidi" w:cstheme="majorBidi"/>
          <w:noProof/>
          <w:kern w:val="0"/>
          <w:sz w:val="24"/>
          <w:szCs w:val="24"/>
        </w:rPr>
        <w:t xml:space="preserve">., </w:t>
      </w:r>
      <w:r w:rsidR="002B46CB" w:rsidRPr="005427A0">
        <w:rPr>
          <w:rFonts w:asciiTheme="majorBidi" w:hAnsiTheme="majorBidi" w:cstheme="majorBidi"/>
          <w:noProof/>
          <w:kern w:val="0"/>
          <w:sz w:val="24"/>
          <w:szCs w:val="24"/>
        </w:rPr>
        <w:t xml:space="preserve">&amp; Kismayanti, D. (2022). Konsep Dasar Structural Equation Model-Partial Least Square (Semp-Pls) Menggunakan Smartpls. </w:t>
      </w:r>
      <w:r w:rsidR="002B46CB" w:rsidRPr="005427A0">
        <w:rPr>
          <w:rFonts w:asciiTheme="majorBidi" w:hAnsiTheme="majorBidi" w:cstheme="majorBidi"/>
          <w:i/>
          <w:iCs/>
          <w:noProof/>
          <w:kern w:val="0"/>
          <w:sz w:val="24"/>
          <w:szCs w:val="24"/>
        </w:rPr>
        <w:t>Pascal Books</w:t>
      </w:r>
      <w:r w:rsidR="002B46CB" w:rsidRPr="005427A0">
        <w:rPr>
          <w:rFonts w:asciiTheme="majorBidi" w:hAnsiTheme="majorBidi" w:cstheme="majorBidi"/>
          <w:noProof/>
          <w:kern w:val="0"/>
          <w:sz w:val="24"/>
          <w:szCs w:val="24"/>
        </w:rPr>
        <w:t>. Https://Books.Google.Co.Id/Books?Id=Kxpjeaaaq</w:t>
      </w:r>
      <w:r w:rsidR="002B46CB">
        <w:rPr>
          <w:rFonts w:asciiTheme="majorBidi" w:hAnsiTheme="majorBidi" w:cstheme="majorBidi"/>
          <w:noProof/>
          <w:kern w:val="0"/>
          <w:sz w:val="24"/>
          <w:szCs w:val="24"/>
        </w:rPr>
        <w:t xml:space="preserve"> </w:t>
      </w:r>
      <w:r w:rsidR="002B46CB" w:rsidRPr="005427A0">
        <w:rPr>
          <w:rFonts w:asciiTheme="majorBidi" w:hAnsiTheme="majorBidi" w:cstheme="majorBidi"/>
          <w:noProof/>
          <w:kern w:val="0"/>
          <w:sz w:val="24"/>
          <w:szCs w:val="24"/>
        </w:rPr>
        <w:t>baj&amp;Printsec=Frontcover&amp;Dq=Outer+Model&amp;Hl=Id&amp;Newbks</w:t>
      </w:r>
      <w:r w:rsidR="005427A0" w:rsidRPr="005427A0">
        <w:rPr>
          <w:rFonts w:asciiTheme="majorBidi" w:hAnsiTheme="majorBidi" w:cstheme="majorBidi"/>
          <w:noProof/>
          <w:kern w:val="0"/>
          <w:sz w:val="24"/>
          <w:szCs w:val="24"/>
        </w:rPr>
        <w:t>=1&amp;Newbks_Redir=0&amp;Source=Gb_Mobile_Search&amp;Ovdme=1&amp;Sa=</w:t>
      </w:r>
      <w:r w:rsidRPr="005427A0">
        <w:rPr>
          <w:rFonts w:asciiTheme="majorBidi" w:hAnsiTheme="majorBidi" w:cstheme="majorBidi"/>
          <w:noProof/>
          <w:kern w:val="0"/>
          <w:sz w:val="24"/>
          <w:szCs w:val="24"/>
        </w:rPr>
        <w:t>X</w:t>
      </w:r>
      <w:r w:rsidR="005427A0" w:rsidRPr="005427A0">
        <w:rPr>
          <w:rFonts w:asciiTheme="majorBidi" w:hAnsiTheme="majorBidi" w:cstheme="majorBidi"/>
          <w:noProof/>
          <w:kern w:val="0"/>
          <w:sz w:val="24"/>
          <w:szCs w:val="24"/>
        </w:rPr>
        <w:t>&amp;Redir_Esc=Y#V=Onepage&amp;Q&amp;F=False</w:t>
      </w:r>
    </w:p>
    <w:p w14:paraId="1B490D6A" w14:textId="55ED7117"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Notoatmodjo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(2012). </w:t>
      </w:r>
      <w:r w:rsidRPr="005427A0">
        <w:rPr>
          <w:rFonts w:asciiTheme="majorBidi" w:hAnsiTheme="majorBidi" w:cstheme="majorBidi"/>
          <w:noProof/>
          <w:kern w:val="0"/>
          <w:sz w:val="24"/>
          <w:szCs w:val="24"/>
        </w:rPr>
        <w:t xml:space="preserve">Promosi Kesehatan </w:t>
      </w:r>
      <w:r w:rsidR="005427A0" w:rsidRPr="005427A0">
        <w:rPr>
          <w:rFonts w:asciiTheme="majorBidi" w:hAnsiTheme="majorBidi" w:cstheme="majorBidi"/>
          <w:noProof/>
          <w:kern w:val="0"/>
          <w:sz w:val="24"/>
          <w:szCs w:val="24"/>
        </w:rPr>
        <w:t xml:space="preserve">&amp; </w:t>
      </w:r>
      <w:r w:rsidRPr="005427A0">
        <w:rPr>
          <w:rFonts w:asciiTheme="majorBidi" w:hAnsiTheme="majorBidi" w:cstheme="majorBidi"/>
          <w:noProof/>
          <w:kern w:val="0"/>
          <w:sz w:val="24"/>
          <w:szCs w:val="24"/>
        </w:rPr>
        <w:t>Ilmu Perilaku</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 xml:space="preserve">In </w:t>
      </w:r>
      <w:r w:rsidRPr="005427A0">
        <w:rPr>
          <w:rFonts w:asciiTheme="majorBidi" w:hAnsiTheme="majorBidi" w:cstheme="majorBidi"/>
          <w:i/>
          <w:iCs/>
          <w:noProof/>
          <w:kern w:val="0"/>
          <w:sz w:val="24"/>
          <w:szCs w:val="24"/>
        </w:rPr>
        <w:t>Jakarta</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Rineka Cipta</w:t>
      </w:r>
      <w:r w:rsidR="005427A0" w:rsidRPr="005427A0">
        <w:rPr>
          <w:rFonts w:asciiTheme="majorBidi" w:hAnsiTheme="majorBidi" w:cstheme="majorBidi"/>
          <w:noProof/>
          <w:kern w:val="0"/>
          <w:sz w:val="24"/>
          <w:szCs w:val="24"/>
        </w:rPr>
        <w:t>.</w:t>
      </w:r>
    </w:p>
    <w:p w14:paraId="5C945952" w14:textId="40731EC6"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Nuryanti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Astuti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Listyorini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 xml:space="preserve">Prediktor Perilaku Pengurangan Risiko Jatuh Pasien </w:t>
      </w:r>
      <w:r w:rsidR="005427A0" w:rsidRPr="005427A0">
        <w:rPr>
          <w:rFonts w:asciiTheme="majorBidi" w:hAnsiTheme="majorBidi" w:cstheme="majorBidi"/>
          <w:noProof/>
          <w:kern w:val="0"/>
          <w:sz w:val="24"/>
          <w:szCs w:val="24"/>
        </w:rPr>
        <w:t xml:space="preserve">Oleh </w:t>
      </w:r>
      <w:r w:rsidRPr="005427A0">
        <w:rPr>
          <w:rFonts w:asciiTheme="majorBidi" w:hAnsiTheme="majorBidi" w:cstheme="majorBidi"/>
          <w:noProof/>
          <w:kern w:val="0"/>
          <w:sz w:val="24"/>
          <w:szCs w:val="24"/>
        </w:rPr>
        <w:t xml:space="preserve">Mahasiswa Praktik Keperawatan Berbasis Theory </w:t>
      </w:r>
      <w:r w:rsidR="005427A0" w:rsidRPr="005427A0">
        <w:rPr>
          <w:rFonts w:asciiTheme="majorBidi" w:hAnsiTheme="majorBidi" w:cstheme="majorBidi"/>
          <w:noProof/>
          <w:kern w:val="0"/>
          <w:sz w:val="24"/>
          <w:szCs w:val="24"/>
        </w:rPr>
        <w:t xml:space="preserve">Of </w:t>
      </w:r>
      <w:r w:rsidRPr="005427A0">
        <w:rPr>
          <w:rFonts w:asciiTheme="majorBidi" w:hAnsiTheme="majorBidi" w:cstheme="majorBidi"/>
          <w:noProof/>
          <w:kern w:val="0"/>
          <w:sz w:val="24"/>
          <w:szCs w:val="24"/>
        </w:rPr>
        <w:t xml:space="preserve">Planned Behavior </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TPB</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Jurnal Keperawatan Profesional </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KEPO</w:t>
      </w:r>
      <w:r w:rsidR="005427A0" w:rsidRPr="005427A0">
        <w:rPr>
          <w:rFonts w:asciiTheme="majorBidi" w:hAnsiTheme="majorBidi" w:cstheme="majorBidi"/>
          <w:i/>
          <w:iCs/>
          <w:noProof/>
          <w:kern w:val="0"/>
          <w:sz w:val="24"/>
          <w:szCs w:val="24"/>
        </w:rPr>
        <w:t>)</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4</w:t>
      </w:r>
      <w:r w:rsidR="005427A0" w:rsidRPr="005427A0">
        <w:rPr>
          <w:rFonts w:asciiTheme="majorBidi" w:hAnsiTheme="majorBidi" w:cstheme="majorBidi"/>
          <w:noProof/>
          <w:kern w:val="0"/>
          <w:sz w:val="24"/>
          <w:szCs w:val="24"/>
        </w:rPr>
        <w:t>(2), 106–114. Https://Doi.Org/10.36590/Kepo.V4i2.699</w:t>
      </w:r>
    </w:p>
    <w:p w14:paraId="4233995F" w14:textId="19F06507"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Ramadhan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(2024). </w:t>
      </w:r>
      <w:r w:rsidRPr="005427A0">
        <w:rPr>
          <w:rFonts w:asciiTheme="majorBidi" w:hAnsiTheme="majorBidi" w:cstheme="majorBidi"/>
          <w:i/>
          <w:iCs/>
          <w:noProof/>
          <w:kern w:val="0"/>
          <w:sz w:val="24"/>
          <w:szCs w:val="24"/>
        </w:rPr>
        <w:t xml:space="preserve">Pertumbuhan Ekonomi Samarinda Meningkat </w:t>
      </w:r>
      <w:r w:rsidR="005427A0" w:rsidRPr="005427A0">
        <w:rPr>
          <w:rFonts w:asciiTheme="majorBidi" w:hAnsiTheme="majorBidi" w:cstheme="majorBidi"/>
          <w:i/>
          <w:iCs/>
          <w:noProof/>
          <w:kern w:val="0"/>
          <w:sz w:val="24"/>
          <w:szCs w:val="24"/>
        </w:rPr>
        <w:t xml:space="preserve">2 </w:t>
      </w:r>
      <w:r w:rsidRPr="005427A0">
        <w:rPr>
          <w:rFonts w:asciiTheme="majorBidi" w:hAnsiTheme="majorBidi" w:cstheme="majorBidi"/>
          <w:i/>
          <w:iCs/>
          <w:noProof/>
          <w:kern w:val="0"/>
          <w:sz w:val="24"/>
          <w:szCs w:val="24"/>
        </w:rPr>
        <w:t>Persen</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UMKM Bidang Kuliner Menggeliat</w:t>
      </w:r>
      <w:r w:rsidR="005427A0" w:rsidRPr="005427A0">
        <w:rPr>
          <w:rFonts w:asciiTheme="majorBidi" w:hAnsiTheme="majorBidi" w:cstheme="majorBidi"/>
          <w:noProof/>
          <w:kern w:val="0"/>
          <w:sz w:val="24"/>
          <w:szCs w:val="24"/>
        </w:rPr>
        <w:t xml:space="preserve">. </w:t>
      </w:r>
      <w:r w:rsidR="002B46CB" w:rsidRPr="005427A0">
        <w:rPr>
          <w:rFonts w:asciiTheme="majorBidi" w:hAnsiTheme="majorBidi" w:cstheme="majorBidi"/>
          <w:noProof/>
          <w:kern w:val="0"/>
          <w:sz w:val="24"/>
          <w:szCs w:val="24"/>
        </w:rPr>
        <w:t>Pemkot Samarinda. Https://Www.Info</w:t>
      </w:r>
      <w:r w:rsidR="002B46CB">
        <w:rPr>
          <w:rFonts w:asciiTheme="majorBidi" w:hAnsiTheme="majorBidi" w:cstheme="majorBidi"/>
          <w:noProof/>
          <w:kern w:val="0"/>
          <w:sz w:val="24"/>
          <w:szCs w:val="24"/>
        </w:rPr>
        <w:t xml:space="preserve"> </w:t>
      </w:r>
      <w:r w:rsidR="002B46CB" w:rsidRPr="005427A0">
        <w:rPr>
          <w:rFonts w:asciiTheme="majorBidi" w:hAnsiTheme="majorBidi" w:cstheme="majorBidi"/>
          <w:noProof/>
          <w:kern w:val="0"/>
          <w:sz w:val="24"/>
          <w:szCs w:val="24"/>
        </w:rPr>
        <w:t>satu.Co/Pertumbuhan-Ekonomi-Samarinda-Meningkat-2-Persen-Umkm-Bid</w:t>
      </w:r>
      <w:r w:rsidR="002B46CB">
        <w:rPr>
          <w:rFonts w:asciiTheme="majorBidi" w:hAnsiTheme="majorBidi" w:cstheme="majorBidi"/>
          <w:noProof/>
          <w:kern w:val="0"/>
          <w:sz w:val="24"/>
          <w:szCs w:val="24"/>
        </w:rPr>
        <w:t xml:space="preserve"> </w:t>
      </w:r>
      <w:r w:rsidR="002B46CB" w:rsidRPr="005427A0">
        <w:rPr>
          <w:rFonts w:asciiTheme="majorBidi" w:hAnsiTheme="majorBidi" w:cstheme="majorBidi"/>
          <w:noProof/>
          <w:kern w:val="0"/>
          <w:sz w:val="24"/>
          <w:szCs w:val="24"/>
        </w:rPr>
        <w:t>ang-Kuliner-Menggeliat/#Google_V</w:t>
      </w:r>
      <w:r w:rsidR="005427A0" w:rsidRPr="005427A0">
        <w:rPr>
          <w:rFonts w:asciiTheme="majorBidi" w:hAnsiTheme="majorBidi" w:cstheme="majorBidi"/>
          <w:noProof/>
          <w:kern w:val="0"/>
          <w:sz w:val="24"/>
          <w:szCs w:val="24"/>
        </w:rPr>
        <w:t>ignette</w:t>
      </w:r>
    </w:p>
    <w:p w14:paraId="508FB1A5" w14:textId="2F15C4E2"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Rialdy</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Helmiza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E</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Pengaruh Penerapan E</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Filing</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 xml:space="preserve">Tingkat </w:t>
      </w:r>
      <w:r w:rsidRPr="005427A0">
        <w:rPr>
          <w:rFonts w:asciiTheme="majorBidi" w:hAnsiTheme="majorBidi" w:cstheme="majorBidi"/>
          <w:noProof/>
          <w:kern w:val="0"/>
          <w:sz w:val="24"/>
          <w:szCs w:val="24"/>
        </w:rPr>
        <w:lastRenderedPageBreak/>
        <w:t xml:space="preserve">Pemahaman Pph </w:t>
      </w:r>
      <w:r w:rsidR="005427A0" w:rsidRPr="005427A0">
        <w:rPr>
          <w:rFonts w:asciiTheme="majorBidi" w:hAnsiTheme="majorBidi" w:cstheme="majorBidi"/>
          <w:noProof/>
          <w:kern w:val="0"/>
          <w:sz w:val="24"/>
          <w:szCs w:val="24"/>
        </w:rPr>
        <w:t xml:space="preserve">21 </w:t>
      </w:r>
      <w:r w:rsidRPr="005427A0">
        <w:rPr>
          <w:rFonts w:asciiTheme="majorBidi" w:hAnsiTheme="majorBidi" w:cstheme="majorBidi"/>
          <w:noProof/>
          <w:kern w:val="0"/>
          <w:sz w:val="24"/>
          <w:szCs w:val="24"/>
        </w:rPr>
        <w:t>Dan Kesadaran Wajib Pajak Terhadap Kepatuhan Wajib Pajak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Konverensi Ilmiah Akuntansi X </w:t>
      </w:r>
      <w:r w:rsidR="005427A0" w:rsidRPr="005427A0">
        <w:rPr>
          <w:rFonts w:asciiTheme="majorBidi" w:hAnsiTheme="majorBidi" w:cstheme="majorBidi"/>
          <w:i/>
          <w:iCs/>
          <w:noProof/>
          <w:kern w:val="0"/>
          <w:sz w:val="24"/>
          <w:szCs w:val="24"/>
        </w:rPr>
        <w:t>2023</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E</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ISSN</w:t>
      </w:r>
      <w:r w:rsidR="005427A0" w:rsidRPr="005427A0">
        <w:rPr>
          <w:rFonts w:asciiTheme="majorBidi" w:hAnsiTheme="majorBidi" w:cstheme="majorBidi"/>
          <w:noProof/>
          <w:kern w:val="0"/>
          <w:sz w:val="24"/>
          <w:szCs w:val="24"/>
        </w:rPr>
        <w:t>: 2987-6397.</w:t>
      </w:r>
    </w:p>
    <w:p w14:paraId="339EE281" w14:textId="0E960370"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Ristanti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Uswatun Khasanah</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Cris Kuntadi</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Literature Review Pengaruh Penerapan Pajak UMKM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 xml:space="preserve">Sosialisasi Perpajakan </w:t>
      </w:r>
      <w:r w:rsidR="005427A0" w:rsidRPr="005427A0">
        <w:rPr>
          <w:rFonts w:asciiTheme="majorBidi" w:hAnsiTheme="majorBidi" w:cstheme="majorBidi"/>
          <w:noProof/>
          <w:kern w:val="0"/>
          <w:sz w:val="24"/>
          <w:szCs w:val="24"/>
        </w:rPr>
        <w:t xml:space="preserve">Dan </w:t>
      </w:r>
      <w:r w:rsidRPr="005427A0">
        <w:rPr>
          <w:rFonts w:asciiTheme="majorBidi" w:hAnsiTheme="majorBidi" w:cstheme="majorBidi"/>
          <w:noProof/>
          <w:kern w:val="0"/>
          <w:sz w:val="24"/>
          <w:szCs w:val="24"/>
        </w:rPr>
        <w:t xml:space="preserve">Sanksi Perpajakan </w:t>
      </w:r>
      <w:r w:rsidR="005427A0" w:rsidRPr="005427A0">
        <w:rPr>
          <w:rFonts w:asciiTheme="majorBidi" w:hAnsiTheme="majorBidi" w:cstheme="majorBidi"/>
          <w:noProof/>
          <w:kern w:val="0"/>
          <w:sz w:val="24"/>
          <w:szCs w:val="24"/>
        </w:rPr>
        <w:t xml:space="preserve">Terhadap </w:t>
      </w:r>
      <w:r w:rsidRPr="005427A0">
        <w:rPr>
          <w:rFonts w:asciiTheme="majorBidi" w:hAnsiTheme="majorBidi" w:cstheme="majorBidi"/>
          <w:noProof/>
          <w:kern w:val="0"/>
          <w:sz w:val="24"/>
          <w:szCs w:val="24"/>
        </w:rPr>
        <w:t>Kepatuhan Wajib Pajak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Jurnal Ilmu Multidisplin</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w:t>
      </w:r>
      <w:r w:rsidR="005427A0" w:rsidRPr="005427A0">
        <w:rPr>
          <w:rFonts w:asciiTheme="majorBidi" w:hAnsiTheme="majorBidi" w:cstheme="majorBidi"/>
          <w:noProof/>
          <w:kern w:val="0"/>
          <w:sz w:val="24"/>
          <w:szCs w:val="24"/>
        </w:rPr>
        <w:t>(2), 380–391. Https://Doi.Org/10.38035/Jim.V1i2.49</w:t>
      </w:r>
    </w:p>
    <w:p w14:paraId="7164475A" w14:textId="26B53D4E"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Rusdianti</w:t>
      </w:r>
      <w:r w:rsidR="005427A0" w:rsidRPr="005427A0">
        <w:rPr>
          <w:rFonts w:asciiTheme="majorBidi" w:hAnsiTheme="majorBidi" w:cstheme="majorBidi"/>
          <w:noProof/>
          <w:kern w:val="0"/>
          <w:sz w:val="24"/>
          <w:szCs w:val="24"/>
        </w:rPr>
        <w:t xml:space="preserve">. (2024). </w:t>
      </w:r>
      <w:r w:rsidRPr="005427A0">
        <w:rPr>
          <w:rFonts w:asciiTheme="majorBidi" w:hAnsiTheme="majorBidi" w:cstheme="majorBidi"/>
          <w:i/>
          <w:iCs/>
          <w:noProof/>
          <w:kern w:val="0"/>
          <w:sz w:val="24"/>
          <w:szCs w:val="24"/>
        </w:rPr>
        <w:t xml:space="preserve">Peningkatan Pemahaman Pajak Untuk UMKM Berdasarkan PP </w:t>
      </w:r>
      <w:r w:rsidR="005427A0" w:rsidRPr="005427A0">
        <w:rPr>
          <w:rFonts w:asciiTheme="majorBidi" w:hAnsiTheme="majorBidi" w:cstheme="majorBidi"/>
          <w:i/>
          <w:iCs/>
          <w:noProof/>
          <w:kern w:val="0"/>
          <w:sz w:val="24"/>
          <w:szCs w:val="24"/>
        </w:rPr>
        <w:t xml:space="preserve">55 </w:t>
      </w:r>
      <w:r w:rsidRPr="005427A0">
        <w:rPr>
          <w:rFonts w:asciiTheme="majorBidi" w:hAnsiTheme="majorBidi" w:cstheme="majorBidi"/>
          <w:i/>
          <w:iCs/>
          <w:noProof/>
          <w:kern w:val="0"/>
          <w:sz w:val="24"/>
          <w:szCs w:val="24"/>
        </w:rPr>
        <w:t xml:space="preserve">Tahun </w:t>
      </w:r>
      <w:r w:rsidR="005427A0" w:rsidRPr="005427A0">
        <w:rPr>
          <w:rFonts w:asciiTheme="majorBidi" w:hAnsiTheme="majorBidi" w:cstheme="majorBidi"/>
          <w:i/>
          <w:iCs/>
          <w:noProof/>
          <w:kern w:val="0"/>
          <w:sz w:val="24"/>
          <w:szCs w:val="24"/>
        </w:rPr>
        <w:t>2022</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04</w:t>
      </w:r>
      <w:r w:rsidR="005427A0" w:rsidRPr="005427A0">
        <w:rPr>
          <w:rFonts w:asciiTheme="majorBidi" w:hAnsiTheme="majorBidi" w:cstheme="majorBidi"/>
          <w:noProof/>
          <w:kern w:val="0"/>
          <w:sz w:val="24"/>
          <w:szCs w:val="24"/>
        </w:rPr>
        <w:t>(01), 93–100.</w:t>
      </w:r>
    </w:p>
    <w:p w14:paraId="2F123564" w14:textId="7052D39B"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Sakdiyah Lifatin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Effendi Rochman</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Kustono Alwan Sri</w:t>
      </w:r>
      <w:r w:rsidR="005427A0" w:rsidRPr="005427A0">
        <w:rPr>
          <w:rFonts w:asciiTheme="majorBidi" w:hAnsiTheme="majorBidi" w:cstheme="majorBidi"/>
          <w:noProof/>
          <w:kern w:val="0"/>
          <w:sz w:val="24"/>
          <w:szCs w:val="24"/>
        </w:rPr>
        <w:t xml:space="preserve">. (2019). </w:t>
      </w:r>
      <w:r w:rsidRPr="005427A0">
        <w:rPr>
          <w:rFonts w:asciiTheme="majorBidi" w:hAnsiTheme="majorBidi" w:cstheme="majorBidi"/>
          <w:noProof/>
          <w:kern w:val="0"/>
          <w:sz w:val="24"/>
          <w:szCs w:val="24"/>
        </w:rPr>
        <w:t>Analisis Penerimaan Penggunaan E</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 xml:space="preserve">Learning </w:t>
      </w:r>
      <w:r w:rsidR="005427A0" w:rsidRPr="005427A0">
        <w:rPr>
          <w:rFonts w:asciiTheme="majorBidi" w:hAnsiTheme="majorBidi" w:cstheme="majorBidi"/>
          <w:noProof/>
          <w:kern w:val="0"/>
          <w:sz w:val="24"/>
          <w:szCs w:val="24"/>
        </w:rPr>
        <w:t xml:space="preserve">Dengan </w:t>
      </w:r>
      <w:r w:rsidRPr="005427A0">
        <w:rPr>
          <w:rFonts w:asciiTheme="majorBidi" w:hAnsiTheme="majorBidi" w:cstheme="majorBidi"/>
          <w:noProof/>
          <w:kern w:val="0"/>
          <w:sz w:val="24"/>
          <w:szCs w:val="24"/>
        </w:rPr>
        <w:t xml:space="preserve">Pendekatan Theory </w:t>
      </w:r>
      <w:r w:rsidR="005427A0" w:rsidRPr="005427A0">
        <w:rPr>
          <w:rFonts w:asciiTheme="majorBidi" w:hAnsiTheme="majorBidi" w:cstheme="majorBidi"/>
          <w:noProof/>
          <w:kern w:val="0"/>
          <w:sz w:val="24"/>
          <w:szCs w:val="24"/>
        </w:rPr>
        <w:t xml:space="preserve">Of </w:t>
      </w:r>
      <w:r w:rsidRPr="005427A0">
        <w:rPr>
          <w:rFonts w:asciiTheme="majorBidi" w:hAnsiTheme="majorBidi" w:cstheme="majorBidi"/>
          <w:noProof/>
          <w:kern w:val="0"/>
          <w:sz w:val="24"/>
          <w:szCs w:val="24"/>
        </w:rPr>
        <w:t xml:space="preserve">Planned Behavior </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TPB</w:t>
      </w:r>
      <w:r w:rsidR="005427A0" w:rsidRPr="005427A0">
        <w:rPr>
          <w:rFonts w:asciiTheme="majorBidi" w:hAnsiTheme="majorBidi" w:cstheme="majorBidi"/>
          <w:noProof/>
          <w:kern w:val="0"/>
          <w:sz w:val="24"/>
          <w:szCs w:val="24"/>
        </w:rPr>
        <w:t xml:space="preserve">) Pada </w:t>
      </w:r>
      <w:r w:rsidRPr="005427A0">
        <w:rPr>
          <w:rFonts w:asciiTheme="majorBidi" w:hAnsiTheme="majorBidi" w:cstheme="majorBidi"/>
          <w:noProof/>
          <w:kern w:val="0"/>
          <w:sz w:val="24"/>
          <w:szCs w:val="24"/>
        </w:rPr>
        <w:t>Mahasiswa Akuntansi Universitas Jember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E</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Journal Ekonomi Bisnis Dan Akuntansi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VI </w:t>
      </w:r>
      <w:r w:rsidR="005427A0" w:rsidRPr="005427A0">
        <w:rPr>
          <w:rFonts w:asciiTheme="majorBidi" w:hAnsiTheme="majorBidi" w:cstheme="majorBidi"/>
          <w:i/>
          <w:iCs/>
          <w:noProof/>
          <w:kern w:val="0"/>
          <w:sz w:val="24"/>
          <w:szCs w:val="24"/>
        </w:rPr>
        <w:t>(1)</w:t>
      </w:r>
      <w:r w:rsidR="005427A0" w:rsidRPr="005427A0">
        <w:rPr>
          <w:rFonts w:asciiTheme="majorBidi" w:hAnsiTheme="majorBidi" w:cstheme="majorBidi"/>
          <w:noProof/>
          <w:kern w:val="0"/>
          <w:sz w:val="24"/>
          <w:szCs w:val="24"/>
        </w:rPr>
        <w:t>(2355–4665), 121.</w:t>
      </w:r>
    </w:p>
    <w:p w14:paraId="6897142B" w14:textId="49376640"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Sandy</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Hidayati Mainita</w:t>
      </w:r>
      <w:r w:rsidR="005427A0" w:rsidRPr="005427A0">
        <w:rPr>
          <w:rFonts w:asciiTheme="majorBidi" w:hAnsiTheme="majorBidi" w:cstheme="majorBidi"/>
          <w:noProof/>
          <w:kern w:val="0"/>
          <w:sz w:val="24"/>
          <w:szCs w:val="24"/>
        </w:rPr>
        <w:t xml:space="preserve">. (2024). </w:t>
      </w:r>
      <w:r w:rsidRPr="005427A0">
        <w:rPr>
          <w:rFonts w:asciiTheme="majorBidi" w:hAnsiTheme="majorBidi" w:cstheme="majorBidi"/>
          <w:i/>
          <w:iCs/>
          <w:noProof/>
          <w:kern w:val="0"/>
          <w:sz w:val="24"/>
          <w:szCs w:val="24"/>
        </w:rPr>
        <w:t xml:space="preserve">ANALISIS PASCA DI WILAYAH KOTA BEKASI Program Studi Administrasi Publik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Fakultas Ilmu Administrasi Institut Ilmu Sosial </w:t>
      </w:r>
      <w:r w:rsidR="005427A0" w:rsidRPr="005427A0">
        <w:rPr>
          <w:rFonts w:asciiTheme="majorBidi" w:hAnsiTheme="majorBidi" w:cstheme="majorBidi"/>
          <w:i/>
          <w:iCs/>
          <w:noProof/>
          <w:kern w:val="0"/>
          <w:sz w:val="24"/>
          <w:szCs w:val="24"/>
        </w:rPr>
        <w:t xml:space="preserve">Dan </w:t>
      </w:r>
      <w:r w:rsidRPr="005427A0">
        <w:rPr>
          <w:rFonts w:asciiTheme="majorBidi" w:hAnsiTheme="majorBidi" w:cstheme="majorBidi"/>
          <w:i/>
          <w:iCs/>
          <w:noProof/>
          <w:kern w:val="0"/>
          <w:sz w:val="24"/>
          <w:szCs w:val="24"/>
        </w:rPr>
        <w:t xml:space="preserve">Manajemen STIAMI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Indonesia</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4</w:t>
      </w:r>
      <w:r w:rsidR="005427A0" w:rsidRPr="005427A0">
        <w:rPr>
          <w:rFonts w:asciiTheme="majorBidi" w:hAnsiTheme="majorBidi" w:cstheme="majorBidi"/>
          <w:noProof/>
          <w:kern w:val="0"/>
          <w:sz w:val="24"/>
          <w:szCs w:val="24"/>
        </w:rPr>
        <w:t>(2), 156–164.</w:t>
      </w:r>
    </w:p>
    <w:p w14:paraId="06EDA378" w14:textId="52880F30"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Santoso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G</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Muharrom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Firdaus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Dzikrullah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Jakarta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U</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i/>
          <w:iCs/>
          <w:noProof/>
          <w:kern w:val="0"/>
          <w:sz w:val="24"/>
          <w:szCs w:val="24"/>
        </w:rPr>
        <w:t xml:space="preserve">Jurnal Pendidikan Transformatif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Jupetra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Nasionalisme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Patriotisme </w:t>
      </w:r>
      <w:r w:rsidR="005427A0" w:rsidRPr="005427A0">
        <w:rPr>
          <w:rFonts w:asciiTheme="majorBidi" w:hAnsiTheme="majorBidi" w:cstheme="majorBidi"/>
          <w:i/>
          <w:iCs/>
          <w:noProof/>
          <w:kern w:val="0"/>
          <w:sz w:val="24"/>
          <w:szCs w:val="24"/>
        </w:rPr>
        <w:t xml:space="preserve">Dan </w:t>
      </w:r>
      <w:r w:rsidRPr="005427A0">
        <w:rPr>
          <w:rFonts w:asciiTheme="majorBidi" w:hAnsiTheme="majorBidi" w:cstheme="majorBidi"/>
          <w:i/>
          <w:iCs/>
          <w:noProof/>
          <w:kern w:val="0"/>
          <w:sz w:val="24"/>
          <w:szCs w:val="24"/>
        </w:rPr>
        <w:t>Perjuangan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Implementasi </w:t>
      </w:r>
      <w:r w:rsidR="005427A0" w:rsidRPr="005427A0">
        <w:rPr>
          <w:rFonts w:asciiTheme="majorBidi" w:hAnsiTheme="majorBidi" w:cstheme="majorBidi"/>
          <w:i/>
          <w:iCs/>
          <w:noProof/>
          <w:kern w:val="0"/>
          <w:sz w:val="24"/>
          <w:szCs w:val="24"/>
        </w:rPr>
        <w:t xml:space="preserve">Pada Mahasiswa </w:t>
      </w:r>
      <w:r w:rsidRPr="005427A0">
        <w:rPr>
          <w:rFonts w:asciiTheme="majorBidi" w:hAnsiTheme="majorBidi" w:cstheme="majorBidi"/>
          <w:i/>
          <w:iCs/>
          <w:noProof/>
          <w:kern w:val="0"/>
          <w:sz w:val="24"/>
          <w:szCs w:val="24"/>
        </w:rPr>
        <w:t xml:space="preserve">Jurnal Pendidikan Transformatif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 xml:space="preserve">Jupetra </w:t>
      </w:r>
      <w:r w:rsidR="005427A0" w:rsidRPr="005427A0">
        <w:rPr>
          <w:rFonts w:asciiTheme="majorBidi" w:hAnsiTheme="majorBidi" w:cstheme="majorBidi"/>
          <w:i/>
          <w:iCs/>
          <w:noProof/>
          <w:kern w:val="0"/>
          <w:sz w:val="24"/>
          <w:szCs w:val="24"/>
        </w:rPr>
        <w:t>)</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02</w:t>
      </w:r>
      <w:r w:rsidR="005427A0" w:rsidRPr="005427A0">
        <w:rPr>
          <w:rFonts w:asciiTheme="majorBidi" w:hAnsiTheme="majorBidi" w:cstheme="majorBidi"/>
          <w:noProof/>
          <w:kern w:val="0"/>
          <w:sz w:val="24"/>
          <w:szCs w:val="24"/>
        </w:rPr>
        <w:t>(03), 78–86.</w:t>
      </w:r>
    </w:p>
    <w:p w14:paraId="65A4F102" w14:textId="036234AA"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Sari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Setyadi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J</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Kamila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V</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Z</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Penerapan Model Use Questionnaire Untuk Menganalisis Usability Yang Dipengaruhi Oleh User Experience Pada Aplikasi Shopee</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JITSI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Jurnal Ilmiah Teknologi Sistem Informasi</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4</w:t>
      </w:r>
      <w:r w:rsidR="005427A0" w:rsidRPr="005427A0">
        <w:rPr>
          <w:rFonts w:asciiTheme="majorBidi" w:hAnsiTheme="majorBidi" w:cstheme="majorBidi"/>
          <w:noProof/>
          <w:kern w:val="0"/>
          <w:sz w:val="24"/>
          <w:szCs w:val="24"/>
        </w:rPr>
        <w:t>(2), 64–73. Https://Doi.Org/10.30630/Jitsi.4.2.129</w:t>
      </w:r>
    </w:p>
    <w:p w14:paraId="03BEBF55" w14:textId="562C30C6"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Sari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Rizki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Dinya Solihati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STIA LAN Jakarta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w:t>
      </w:r>
      <w:r w:rsidR="005427A0" w:rsidRPr="005427A0">
        <w:rPr>
          <w:rFonts w:asciiTheme="majorBidi" w:hAnsiTheme="majorBidi" w:cstheme="majorBidi"/>
          <w:noProof/>
          <w:kern w:val="0"/>
          <w:sz w:val="24"/>
          <w:szCs w:val="24"/>
        </w:rPr>
        <w:t xml:space="preserve">. (2021). </w:t>
      </w:r>
      <w:r w:rsidRPr="005427A0">
        <w:rPr>
          <w:rFonts w:asciiTheme="majorBidi" w:hAnsiTheme="majorBidi" w:cstheme="majorBidi"/>
          <w:noProof/>
          <w:kern w:val="0"/>
          <w:sz w:val="24"/>
          <w:szCs w:val="24"/>
        </w:rPr>
        <w:t>Dampak Stimulus Pemerintah Untuk Umkm Pada Era Pandemi Covid</w:t>
      </w:r>
      <w:r w:rsidR="005427A0" w:rsidRPr="005427A0">
        <w:rPr>
          <w:rFonts w:asciiTheme="majorBidi" w:hAnsiTheme="majorBidi" w:cstheme="majorBidi"/>
          <w:noProof/>
          <w:kern w:val="0"/>
          <w:sz w:val="24"/>
          <w:szCs w:val="24"/>
        </w:rPr>
        <w:t xml:space="preserve">-19. </w:t>
      </w:r>
      <w:r w:rsidRPr="005427A0">
        <w:rPr>
          <w:rFonts w:asciiTheme="majorBidi" w:hAnsiTheme="majorBidi" w:cstheme="majorBidi"/>
          <w:i/>
          <w:iCs/>
          <w:noProof/>
          <w:kern w:val="0"/>
          <w:sz w:val="24"/>
          <w:szCs w:val="24"/>
        </w:rPr>
        <w:t xml:space="preserve">Journal </w:t>
      </w:r>
      <w:r w:rsidR="005427A0" w:rsidRPr="005427A0">
        <w:rPr>
          <w:rFonts w:asciiTheme="majorBidi" w:hAnsiTheme="majorBidi" w:cstheme="majorBidi"/>
          <w:i/>
          <w:iCs/>
          <w:noProof/>
          <w:kern w:val="0"/>
          <w:sz w:val="24"/>
          <w:szCs w:val="24"/>
        </w:rPr>
        <w:t xml:space="preserve">Of </w:t>
      </w:r>
      <w:r w:rsidRPr="005427A0">
        <w:rPr>
          <w:rFonts w:asciiTheme="majorBidi" w:hAnsiTheme="majorBidi" w:cstheme="majorBidi"/>
          <w:i/>
          <w:iCs/>
          <w:noProof/>
          <w:kern w:val="0"/>
          <w:sz w:val="24"/>
          <w:szCs w:val="24"/>
        </w:rPr>
        <w:t xml:space="preserve">Business Administration Economic </w:t>
      </w:r>
      <w:r w:rsidR="005427A0" w:rsidRPr="005427A0">
        <w:rPr>
          <w:rFonts w:asciiTheme="majorBidi" w:hAnsiTheme="majorBidi" w:cstheme="majorBidi"/>
          <w:i/>
          <w:iCs/>
          <w:noProof/>
          <w:kern w:val="0"/>
          <w:sz w:val="24"/>
          <w:szCs w:val="24"/>
        </w:rPr>
        <w:t xml:space="preserve">&amp; </w:t>
      </w:r>
      <w:r w:rsidRPr="005427A0">
        <w:rPr>
          <w:rFonts w:asciiTheme="majorBidi" w:hAnsiTheme="majorBidi" w:cstheme="majorBidi"/>
          <w:i/>
          <w:iCs/>
          <w:noProof/>
          <w:kern w:val="0"/>
          <w:sz w:val="24"/>
          <w:szCs w:val="24"/>
        </w:rPr>
        <w:t>Entrepreneurship</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3</w:t>
      </w:r>
      <w:r w:rsidR="005427A0" w:rsidRPr="005427A0">
        <w:rPr>
          <w:rFonts w:asciiTheme="majorBidi" w:hAnsiTheme="majorBidi" w:cstheme="majorBidi"/>
          <w:noProof/>
          <w:kern w:val="0"/>
          <w:sz w:val="24"/>
          <w:szCs w:val="24"/>
        </w:rPr>
        <w:t>(1), 1–8.</w:t>
      </w:r>
    </w:p>
    <w:p w14:paraId="47BEDF0B" w14:textId="712EE126"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Sarstedt</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Ringle</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C</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Hair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J</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w:t>
      </w:r>
      <w:r w:rsidR="005427A0" w:rsidRPr="005427A0">
        <w:rPr>
          <w:rFonts w:asciiTheme="majorBidi" w:hAnsiTheme="majorBidi" w:cstheme="majorBidi"/>
          <w:noProof/>
          <w:kern w:val="0"/>
          <w:sz w:val="24"/>
          <w:szCs w:val="24"/>
        </w:rPr>
        <w:t xml:space="preserve">. (2021). </w:t>
      </w:r>
      <w:r w:rsidRPr="005427A0">
        <w:rPr>
          <w:rFonts w:asciiTheme="majorBidi" w:hAnsiTheme="majorBidi" w:cstheme="majorBidi"/>
          <w:noProof/>
          <w:kern w:val="0"/>
          <w:sz w:val="24"/>
          <w:szCs w:val="24"/>
        </w:rPr>
        <w:t>Partial Least Squares Structural Equation Modeling</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 xml:space="preserve">In </w:t>
      </w:r>
      <w:r w:rsidRPr="005427A0">
        <w:rPr>
          <w:rFonts w:asciiTheme="majorBidi" w:hAnsiTheme="majorBidi" w:cstheme="majorBidi"/>
          <w:i/>
          <w:iCs/>
          <w:noProof/>
          <w:kern w:val="0"/>
          <w:sz w:val="24"/>
          <w:szCs w:val="24"/>
        </w:rPr>
        <w:t xml:space="preserve">Handbook </w:t>
      </w:r>
      <w:r w:rsidR="005427A0" w:rsidRPr="005427A0">
        <w:rPr>
          <w:rFonts w:asciiTheme="majorBidi" w:hAnsiTheme="majorBidi" w:cstheme="majorBidi"/>
          <w:i/>
          <w:iCs/>
          <w:noProof/>
          <w:kern w:val="0"/>
          <w:sz w:val="24"/>
          <w:szCs w:val="24"/>
        </w:rPr>
        <w:t xml:space="preserve">Of </w:t>
      </w:r>
      <w:r w:rsidRPr="005427A0">
        <w:rPr>
          <w:rFonts w:asciiTheme="majorBidi" w:hAnsiTheme="majorBidi" w:cstheme="majorBidi"/>
          <w:i/>
          <w:iCs/>
          <w:noProof/>
          <w:kern w:val="0"/>
          <w:sz w:val="24"/>
          <w:szCs w:val="24"/>
        </w:rPr>
        <w:t>Market Research</w:t>
      </w:r>
      <w:r w:rsidR="005427A0" w:rsidRPr="005427A0">
        <w:rPr>
          <w:rFonts w:asciiTheme="majorBidi" w:hAnsiTheme="majorBidi" w:cstheme="majorBidi"/>
          <w:noProof/>
          <w:kern w:val="0"/>
          <w:sz w:val="24"/>
          <w:szCs w:val="24"/>
        </w:rPr>
        <w:t>. Https://Doi.Org/10.</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1007/978-3-319-05542-8_15-2</w:t>
      </w:r>
    </w:p>
    <w:p w14:paraId="007F878F" w14:textId="1BF6694B"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Sugiyono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w:t>
      </w:r>
      <w:r w:rsidR="005427A0" w:rsidRPr="005427A0">
        <w:rPr>
          <w:rFonts w:asciiTheme="majorBidi" w:hAnsiTheme="majorBidi" w:cstheme="majorBidi"/>
          <w:noProof/>
          <w:kern w:val="0"/>
          <w:sz w:val="24"/>
          <w:szCs w:val="24"/>
        </w:rPr>
        <w:t xml:space="preserve">. (2019). Metode Penelitian Pendidikan (Kuantitatif, Kualitatif, Kombinasi,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&amp;</w:t>
      </w:r>
      <w:r w:rsidRPr="005427A0">
        <w:rPr>
          <w:rFonts w:asciiTheme="majorBidi" w:hAnsiTheme="majorBidi" w:cstheme="majorBidi"/>
          <w:noProof/>
          <w:kern w:val="0"/>
          <w:sz w:val="24"/>
          <w:szCs w:val="24"/>
        </w:rPr>
        <w:t xml:space="preserve">D </w:t>
      </w:r>
      <w:r w:rsidR="005427A0" w:rsidRPr="005427A0">
        <w:rPr>
          <w:rFonts w:asciiTheme="majorBidi" w:hAnsiTheme="majorBidi" w:cstheme="majorBidi"/>
          <w:noProof/>
          <w:kern w:val="0"/>
          <w:sz w:val="24"/>
          <w:szCs w:val="24"/>
        </w:rPr>
        <w:t xml:space="preserve">Dan Penelitian Pendidikan). </w:t>
      </w:r>
      <w:r w:rsidRPr="005427A0">
        <w:rPr>
          <w:rFonts w:asciiTheme="majorBidi" w:hAnsiTheme="majorBidi" w:cstheme="majorBidi"/>
          <w:i/>
          <w:iCs/>
          <w:noProof/>
          <w:kern w:val="0"/>
          <w:sz w:val="24"/>
          <w:szCs w:val="24"/>
        </w:rPr>
        <w:t>Metode Penelitian Pendidikan</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67</w:t>
      </w:r>
      <w:r w:rsidR="005427A0" w:rsidRPr="005427A0">
        <w:rPr>
          <w:rFonts w:asciiTheme="majorBidi" w:hAnsiTheme="majorBidi" w:cstheme="majorBidi"/>
          <w:noProof/>
          <w:kern w:val="0"/>
          <w:sz w:val="24"/>
          <w:szCs w:val="24"/>
        </w:rPr>
        <w:t>. Https://Scholar.Google.Com/Citations?View_Op=View_Citation&amp;Hl=Id&amp;User=Mgos5rkaaaaj&amp;Citation_For_View=Mgos5rkaaaaj:Yd5ifk8b50cc</w:t>
      </w:r>
    </w:p>
    <w:p w14:paraId="37803544" w14:textId="76F25CFE"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Sugiyono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(2010). </w:t>
      </w:r>
      <w:r w:rsidRPr="005427A0">
        <w:rPr>
          <w:rFonts w:asciiTheme="majorBidi" w:hAnsiTheme="majorBidi" w:cstheme="majorBidi"/>
          <w:noProof/>
          <w:kern w:val="0"/>
          <w:sz w:val="24"/>
          <w:szCs w:val="24"/>
        </w:rPr>
        <w:t xml:space="preserve">Metode </w:t>
      </w:r>
      <w:r w:rsidR="005427A0" w:rsidRPr="005427A0">
        <w:rPr>
          <w:rFonts w:asciiTheme="majorBidi" w:hAnsiTheme="majorBidi" w:cstheme="majorBidi"/>
          <w:noProof/>
          <w:kern w:val="0"/>
          <w:sz w:val="24"/>
          <w:szCs w:val="24"/>
        </w:rPr>
        <w:t xml:space="preserve">Penelitian Kuantitatif Dan Kualitatif Dan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&amp;</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Alfabeta Bandung</w:t>
      </w:r>
      <w:r w:rsidR="005427A0" w:rsidRPr="005427A0">
        <w:rPr>
          <w:rFonts w:asciiTheme="majorBidi" w:hAnsiTheme="majorBidi" w:cstheme="majorBidi"/>
          <w:noProof/>
          <w:kern w:val="0"/>
          <w:sz w:val="24"/>
          <w:szCs w:val="24"/>
        </w:rPr>
        <w:t>, 170–182. Https://Scholar.Google.Com/Citations?View_</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Op=View_Citation&amp;Hl=Id&amp;User=Mgos5rkaaaaj&amp;Citation_For_View=Mgos5rkaaaaj:Gsn89kcja0ac</w:t>
      </w:r>
    </w:p>
    <w:p w14:paraId="4C885403" w14:textId="2B549C49"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Tambun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Haryati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Moderasi Sikap Nasionalisme Atas Pengaruh Moral Pajak Terhadap Kesadaran Pajak Dan Kepatuhan Wajib Pajak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KRISNA</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Kumpulan Riset Akuntansi</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13</w:t>
      </w:r>
      <w:r w:rsidR="005427A0" w:rsidRPr="005427A0">
        <w:rPr>
          <w:rFonts w:asciiTheme="majorBidi" w:hAnsiTheme="majorBidi" w:cstheme="majorBidi"/>
          <w:noProof/>
          <w:kern w:val="0"/>
          <w:sz w:val="24"/>
          <w:szCs w:val="24"/>
        </w:rPr>
        <w:t>(2), 278–289. Https://Doi.Org/10.</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22225/Kr.13.2.2022.278-289</w:t>
      </w:r>
    </w:p>
    <w:p w14:paraId="250BC205" w14:textId="147CE99A"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Tambun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Resti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(2022). </w:t>
      </w:r>
      <w:r w:rsidRPr="005427A0">
        <w:rPr>
          <w:rFonts w:asciiTheme="majorBidi" w:hAnsiTheme="majorBidi" w:cstheme="majorBidi"/>
          <w:noProof/>
          <w:kern w:val="0"/>
          <w:sz w:val="24"/>
          <w:szCs w:val="24"/>
        </w:rPr>
        <w:t xml:space="preserve">Dampak Tax Planning </w:t>
      </w:r>
      <w:r w:rsidR="005427A0" w:rsidRPr="005427A0">
        <w:rPr>
          <w:rFonts w:asciiTheme="majorBidi" w:hAnsiTheme="majorBidi" w:cstheme="majorBidi"/>
          <w:noProof/>
          <w:kern w:val="0"/>
          <w:sz w:val="24"/>
          <w:szCs w:val="24"/>
        </w:rPr>
        <w:t xml:space="preserve">Dan </w:t>
      </w:r>
      <w:r w:rsidRPr="005427A0">
        <w:rPr>
          <w:rFonts w:asciiTheme="majorBidi" w:hAnsiTheme="majorBidi" w:cstheme="majorBidi"/>
          <w:noProof/>
          <w:kern w:val="0"/>
          <w:sz w:val="24"/>
          <w:szCs w:val="24"/>
        </w:rPr>
        <w:t xml:space="preserve">Digitalisasi Layanan Pajak </w:t>
      </w:r>
      <w:r w:rsidR="005427A0" w:rsidRPr="005427A0">
        <w:rPr>
          <w:rFonts w:asciiTheme="majorBidi" w:hAnsiTheme="majorBidi" w:cstheme="majorBidi"/>
          <w:noProof/>
          <w:kern w:val="0"/>
          <w:sz w:val="24"/>
          <w:szCs w:val="24"/>
        </w:rPr>
        <w:t xml:space="preserve">Terhadap </w:t>
      </w:r>
      <w:r w:rsidRPr="005427A0">
        <w:rPr>
          <w:rFonts w:asciiTheme="majorBidi" w:hAnsiTheme="majorBidi" w:cstheme="majorBidi"/>
          <w:noProof/>
          <w:kern w:val="0"/>
          <w:sz w:val="24"/>
          <w:szCs w:val="24"/>
        </w:rPr>
        <w:t xml:space="preserve">Kepatuhan Wajib Pajak </w:t>
      </w:r>
      <w:r w:rsidR="005427A0" w:rsidRPr="005427A0">
        <w:rPr>
          <w:rFonts w:asciiTheme="majorBidi" w:hAnsiTheme="majorBidi" w:cstheme="majorBidi"/>
          <w:noProof/>
          <w:kern w:val="0"/>
          <w:sz w:val="24"/>
          <w:szCs w:val="24"/>
        </w:rPr>
        <w:t xml:space="preserve">Dimoderasi Oleh </w:t>
      </w:r>
      <w:r w:rsidRPr="005427A0">
        <w:rPr>
          <w:rFonts w:asciiTheme="majorBidi" w:hAnsiTheme="majorBidi" w:cstheme="majorBidi"/>
          <w:noProof/>
          <w:kern w:val="0"/>
          <w:sz w:val="24"/>
          <w:szCs w:val="24"/>
        </w:rPr>
        <w:t>Nasionalisme</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Owner</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6</w:t>
      </w:r>
      <w:r w:rsidR="005427A0" w:rsidRPr="005427A0">
        <w:rPr>
          <w:rFonts w:asciiTheme="majorBidi" w:hAnsiTheme="majorBidi" w:cstheme="majorBidi"/>
          <w:noProof/>
          <w:kern w:val="0"/>
          <w:sz w:val="24"/>
          <w:szCs w:val="24"/>
        </w:rPr>
        <w:t>(3), 3015–3026. Https://Doi.Org/10.33395/Owner.V6i3.909</w:t>
      </w:r>
    </w:p>
    <w:p w14:paraId="4F1F05DE" w14:textId="06D828AF"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lastRenderedPageBreak/>
        <w:t>Tuluki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Soegoto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Soepeno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Kinerja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Dan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Produk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Manajemen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J</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Ekonomi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Ratulangi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U</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(2023</w:t>
      </w:r>
      <w:r w:rsidR="002B46CB" w:rsidRPr="005427A0">
        <w:rPr>
          <w:rFonts w:asciiTheme="majorBidi" w:hAnsiTheme="majorBidi" w:cstheme="majorBidi"/>
          <w:noProof/>
          <w:kern w:val="0"/>
          <w:sz w:val="24"/>
          <w:szCs w:val="24"/>
        </w:rPr>
        <w:t xml:space="preserve">). </w:t>
      </w:r>
      <w:r w:rsidR="002B46CB" w:rsidRPr="005427A0">
        <w:rPr>
          <w:rFonts w:asciiTheme="majorBidi" w:hAnsiTheme="majorBidi" w:cstheme="majorBidi"/>
          <w:i/>
          <w:iCs/>
          <w:noProof/>
          <w:kern w:val="0"/>
          <w:sz w:val="24"/>
          <w:szCs w:val="24"/>
        </w:rPr>
        <w:t>Perkembangan Umkm Di Kelurahan Teling Atas Pada Masa Pandemi Covid-19 He Effect Of Marketing Performance And Product Quality On The Development Of Msmes In Teling On Village During The Covid-19 Pandemic Jurnal Emba Vol . 11 No . 3 Juli 2023 , Hal . 869-87</w:t>
      </w:r>
      <w:r w:rsidR="002B46CB" w:rsidRPr="005427A0">
        <w:rPr>
          <w:rFonts w:asciiTheme="majorBidi" w:hAnsiTheme="majorBidi" w:cstheme="majorBidi"/>
          <w:noProof/>
          <w:kern w:val="0"/>
          <w:sz w:val="24"/>
          <w:szCs w:val="24"/>
        </w:rPr>
        <w:t xml:space="preserve">. </w:t>
      </w:r>
      <w:r w:rsidR="002B46CB" w:rsidRPr="005427A0">
        <w:rPr>
          <w:rFonts w:asciiTheme="majorBidi" w:hAnsiTheme="majorBidi" w:cstheme="majorBidi"/>
          <w:i/>
          <w:iCs/>
          <w:noProof/>
          <w:kern w:val="0"/>
          <w:sz w:val="24"/>
          <w:szCs w:val="24"/>
        </w:rPr>
        <w:t>11</w:t>
      </w:r>
      <w:r w:rsidR="002B46CB" w:rsidRPr="005427A0">
        <w:rPr>
          <w:rFonts w:asciiTheme="majorBidi" w:hAnsiTheme="majorBidi" w:cstheme="majorBidi"/>
          <w:noProof/>
          <w:kern w:val="0"/>
          <w:sz w:val="24"/>
          <w:szCs w:val="24"/>
        </w:rPr>
        <w:t>(3), 869–879.</w:t>
      </w:r>
    </w:p>
    <w:p w14:paraId="7430FD7F" w14:textId="60EE86E8"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Ubaidillah</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 xml:space="preserve">Peran Nasionalisme </w:t>
      </w:r>
      <w:r w:rsidR="005427A0" w:rsidRPr="005427A0">
        <w:rPr>
          <w:rFonts w:asciiTheme="majorBidi" w:hAnsiTheme="majorBidi" w:cstheme="majorBidi"/>
          <w:noProof/>
          <w:kern w:val="0"/>
          <w:sz w:val="24"/>
          <w:szCs w:val="24"/>
        </w:rPr>
        <w:t xml:space="preserve">Dalam </w:t>
      </w:r>
      <w:r w:rsidRPr="005427A0">
        <w:rPr>
          <w:rFonts w:asciiTheme="majorBidi" w:hAnsiTheme="majorBidi" w:cstheme="majorBidi"/>
          <w:noProof/>
          <w:kern w:val="0"/>
          <w:sz w:val="24"/>
          <w:szCs w:val="24"/>
        </w:rPr>
        <w:t xml:space="preserve">Membentuk Moral Pajak </w:t>
      </w:r>
      <w:r w:rsidR="005427A0" w:rsidRPr="005427A0">
        <w:rPr>
          <w:rFonts w:asciiTheme="majorBidi" w:hAnsiTheme="majorBidi" w:cstheme="majorBidi"/>
          <w:noProof/>
          <w:kern w:val="0"/>
          <w:sz w:val="24"/>
          <w:szCs w:val="24"/>
        </w:rPr>
        <w:t xml:space="preserve">Untuk </w:t>
      </w:r>
      <w:r w:rsidRPr="005427A0">
        <w:rPr>
          <w:rFonts w:asciiTheme="majorBidi" w:hAnsiTheme="majorBidi" w:cstheme="majorBidi"/>
          <w:noProof/>
          <w:kern w:val="0"/>
          <w:sz w:val="24"/>
          <w:szCs w:val="24"/>
        </w:rPr>
        <w:t>Meningkatkan Kepatuhan Wajib Pajak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 xml:space="preserve">Jurnal Audit Dan Perpajakan </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JAP</w:t>
      </w:r>
      <w:r w:rsidR="005427A0" w:rsidRPr="005427A0">
        <w:rPr>
          <w:rFonts w:asciiTheme="majorBidi" w:hAnsiTheme="majorBidi" w:cstheme="majorBidi"/>
          <w:i/>
          <w:iCs/>
          <w:noProof/>
          <w:kern w:val="0"/>
          <w:sz w:val="24"/>
          <w:szCs w:val="24"/>
        </w:rPr>
        <w:t>)</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3</w:t>
      </w:r>
      <w:r w:rsidR="005427A0" w:rsidRPr="005427A0">
        <w:rPr>
          <w:rFonts w:asciiTheme="majorBidi" w:hAnsiTheme="majorBidi" w:cstheme="majorBidi"/>
          <w:noProof/>
          <w:kern w:val="0"/>
          <w:sz w:val="24"/>
          <w:szCs w:val="24"/>
        </w:rPr>
        <w:t>(2), 34–42. Https://Doi.Org/10.47709/Jap.V3i2.5747</w:t>
      </w:r>
    </w:p>
    <w:p w14:paraId="1679E7E7" w14:textId="1F3FA961"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Umam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F</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Irfan Arifianto</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Pengaruh Kesadaran Wajib Pajak</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Sanksi Perpajakan Dan Penerapan Sistem E</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Filing Terhadap Kepatuhan Wajib Pajak Orang Pribadi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w:t>
      </w:r>
      <w:r w:rsidR="005427A0" w:rsidRPr="005427A0">
        <w:rPr>
          <w:rFonts w:asciiTheme="majorBidi" w:hAnsiTheme="majorBidi" w:cstheme="majorBidi"/>
          <w:i/>
          <w:iCs/>
          <w:noProof/>
          <w:kern w:val="0"/>
          <w:sz w:val="24"/>
          <w:szCs w:val="24"/>
        </w:rPr>
        <w:t>-</w:t>
      </w:r>
      <w:r w:rsidRPr="005427A0">
        <w:rPr>
          <w:rFonts w:asciiTheme="majorBidi" w:hAnsiTheme="majorBidi" w:cstheme="majorBidi"/>
          <w:i/>
          <w:iCs/>
          <w:noProof/>
          <w:kern w:val="0"/>
          <w:sz w:val="24"/>
          <w:szCs w:val="24"/>
        </w:rPr>
        <w:t>Aksi </w:t>
      </w:r>
      <w:r w:rsidR="005427A0" w:rsidRPr="005427A0">
        <w:rPr>
          <w:rFonts w:asciiTheme="majorBidi" w:hAnsiTheme="majorBidi" w:cstheme="majorBidi"/>
          <w:i/>
          <w:iCs/>
          <w:noProof/>
          <w:kern w:val="0"/>
          <w:sz w:val="24"/>
          <w:szCs w:val="24"/>
        </w:rPr>
        <w:t xml:space="preserve">: </w:t>
      </w:r>
      <w:r w:rsidRPr="005427A0">
        <w:rPr>
          <w:rFonts w:asciiTheme="majorBidi" w:hAnsiTheme="majorBidi" w:cstheme="majorBidi"/>
          <w:i/>
          <w:iCs/>
          <w:noProof/>
          <w:kern w:val="0"/>
          <w:sz w:val="24"/>
          <w:szCs w:val="24"/>
        </w:rPr>
        <w:t>Jurnal Akuntansi Dan Sistem Informasi</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4</w:t>
      </w:r>
      <w:r w:rsidR="005427A0" w:rsidRPr="005427A0">
        <w:rPr>
          <w:rFonts w:asciiTheme="majorBidi" w:hAnsiTheme="majorBidi" w:cstheme="majorBidi"/>
          <w:noProof/>
          <w:kern w:val="0"/>
          <w:sz w:val="24"/>
          <w:szCs w:val="24"/>
        </w:rPr>
        <w:t>(1), 64–76. Https://Doi.Org/10.31949/Jaksi.V4i1.3718</w:t>
      </w:r>
    </w:p>
    <w:p w14:paraId="5DC238A5" w14:textId="31A00C67"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Vinatra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Peran Usaha Mikro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Kecil</w:t>
      </w:r>
      <w:r w:rsidR="005427A0" w:rsidRPr="005427A0">
        <w:rPr>
          <w:rFonts w:asciiTheme="majorBidi" w:hAnsiTheme="majorBidi" w:cstheme="majorBidi"/>
          <w:noProof/>
          <w:kern w:val="0"/>
          <w:sz w:val="24"/>
          <w:szCs w:val="24"/>
        </w:rPr>
        <w:t xml:space="preserve">, Dan </w:t>
      </w:r>
      <w:r w:rsidRPr="005427A0">
        <w:rPr>
          <w:rFonts w:asciiTheme="majorBidi" w:hAnsiTheme="majorBidi" w:cstheme="majorBidi"/>
          <w:noProof/>
          <w:kern w:val="0"/>
          <w:sz w:val="24"/>
          <w:szCs w:val="24"/>
        </w:rPr>
        <w:t xml:space="preserve">Menengah </w:t>
      </w:r>
      <w:r w:rsidR="005427A0" w:rsidRPr="005427A0">
        <w:rPr>
          <w:rFonts w:asciiTheme="majorBidi" w:hAnsiTheme="majorBidi" w:cstheme="majorBidi"/>
          <w:noProof/>
          <w:kern w:val="0"/>
          <w:sz w:val="24"/>
          <w:szCs w:val="24"/>
        </w:rPr>
        <w:t>(</w:t>
      </w:r>
      <w:r w:rsidRPr="005427A0">
        <w:rPr>
          <w:rFonts w:asciiTheme="majorBidi" w:hAnsiTheme="majorBidi" w:cstheme="majorBidi"/>
          <w:noProof/>
          <w:kern w:val="0"/>
          <w:sz w:val="24"/>
          <w:szCs w:val="24"/>
        </w:rPr>
        <w:t>UMKM</w:t>
      </w:r>
      <w:r w:rsidR="005427A0" w:rsidRPr="005427A0">
        <w:rPr>
          <w:rFonts w:asciiTheme="majorBidi" w:hAnsiTheme="majorBidi" w:cstheme="majorBidi"/>
          <w:noProof/>
          <w:kern w:val="0"/>
          <w:sz w:val="24"/>
          <w:szCs w:val="24"/>
        </w:rPr>
        <w:t xml:space="preserve">) Dalam </w:t>
      </w:r>
      <w:r w:rsidRPr="005427A0">
        <w:rPr>
          <w:rFonts w:asciiTheme="majorBidi" w:hAnsiTheme="majorBidi" w:cstheme="majorBidi"/>
          <w:noProof/>
          <w:kern w:val="0"/>
          <w:sz w:val="24"/>
          <w:szCs w:val="24"/>
        </w:rPr>
        <w:t xml:space="preserve">Kesejahteraan Perekonomian Negara </w:t>
      </w:r>
      <w:r w:rsidR="005427A0" w:rsidRPr="005427A0">
        <w:rPr>
          <w:rFonts w:asciiTheme="majorBidi" w:hAnsiTheme="majorBidi" w:cstheme="majorBidi"/>
          <w:noProof/>
          <w:kern w:val="0"/>
          <w:sz w:val="24"/>
          <w:szCs w:val="24"/>
        </w:rPr>
        <w:t xml:space="preserve">Dan </w:t>
      </w:r>
      <w:r w:rsidRPr="005427A0">
        <w:rPr>
          <w:rFonts w:asciiTheme="majorBidi" w:hAnsiTheme="majorBidi" w:cstheme="majorBidi"/>
          <w:noProof/>
          <w:kern w:val="0"/>
          <w:sz w:val="24"/>
          <w:szCs w:val="24"/>
        </w:rPr>
        <w:t>Masyarakat</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Jurnal Akuntan Publik</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1</w:t>
      </w:r>
      <w:r w:rsidR="005427A0" w:rsidRPr="005427A0">
        <w:rPr>
          <w:rFonts w:asciiTheme="majorBidi" w:hAnsiTheme="majorBidi" w:cstheme="majorBidi"/>
          <w:noProof/>
          <w:kern w:val="0"/>
          <w:sz w:val="24"/>
          <w:szCs w:val="24"/>
        </w:rPr>
        <w:t>(3), 1–08. Https://Doi.Org/10.59581/Jap-Widyakarya.V1i1.832</w:t>
      </w:r>
    </w:p>
    <w:p w14:paraId="7F0406D3" w14:textId="3ED7BE2E"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Wicaksono</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Hakim</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Yudiernawati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A</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Rusmawati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D</w:t>
      </w:r>
      <w:r w:rsidR="005427A0" w:rsidRPr="005427A0">
        <w:rPr>
          <w:rFonts w:asciiTheme="majorBidi" w:hAnsiTheme="majorBidi" w:cstheme="majorBidi"/>
          <w:noProof/>
          <w:kern w:val="0"/>
          <w:sz w:val="24"/>
          <w:szCs w:val="24"/>
        </w:rPr>
        <w:t xml:space="preserve">. (2024). </w:t>
      </w:r>
      <w:r w:rsidRPr="005427A0">
        <w:rPr>
          <w:rFonts w:asciiTheme="majorBidi" w:hAnsiTheme="majorBidi" w:cstheme="majorBidi"/>
          <w:i/>
          <w:iCs/>
          <w:noProof/>
          <w:kern w:val="0"/>
          <w:sz w:val="24"/>
          <w:szCs w:val="24"/>
        </w:rPr>
        <w:t xml:space="preserve">Analisis Efektivitas Pembelajaran Kolaboratif </w:t>
      </w:r>
      <w:r w:rsidR="005427A0" w:rsidRPr="005427A0">
        <w:rPr>
          <w:rFonts w:asciiTheme="majorBidi" w:hAnsiTheme="majorBidi" w:cstheme="majorBidi"/>
          <w:i/>
          <w:iCs/>
          <w:noProof/>
          <w:kern w:val="0"/>
          <w:sz w:val="24"/>
          <w:szCs w:val="24"/>
        </w:rPr>
        <w:t xml:space="preserve">Dengan </w:t>
      </w:r>
      <w:r w:rsidRPr="005427A0">
        <w:rPr>
          <w:rFonts w:asciiTheme="majorBidi" w:hAnsiTheme="majorBidi" w:cstheme="majorBidi"/>
          <w:i/>
          <w:iCs/>
          <w:noProof/>
          <w:kern w:val="0"/>
          <w:sz w:val="24"/>
          <w:szCs w:val="24"/>
        </w:rPr>
        <w:t xml:space="preserve">Pendekatan Theory </w:t>
      </w:r>
      <w:r w:rsidR="005427A0" w:rsidRPr="005427A0">
        <w:rPr>
          <w:rFonts w:asciiTheme="majorBidi" w:hAnsiTheme="majorBidi" w:cstheme="majorBidi"/>
          <w:i/>
          <w:iCs/>
          <w:noProof/>
          <w:kern w:val="0"/>
          <w:sz w:val="24"/>
          <w:szCs w:val="24"/>
        </w:rPr>
        <w:t xml:space="preserve">Of </w:t>
      </w:r>
      <w:r w:rsidRPr="005427A0">
        <w:rPr>
          <w:rFonts w:asciiTheme="majorBidi" w:hAnsiTheme="majorBidi" w:cstheme="majorBidi"/>
          <w:i/>
          <w:iCs/>
          <w:noProof/>
          <w:kern w:val="0"/>
          <w:sz w:val="24"/>
          <w:szCs w:val="24"/>
        </w:rPr>
        <w:t>Planned Behavior</w:t>
      </w:r>
      <w:r w:rsidR="005427A0" w:rsidRPr="005427A0">
        <w:rPr>
          <w:rFonts w:asciiTheme="majorBidi" w:hAnsiTheme="majorBidi" w:cstheme="majorBidi"/>
          <w:noProof/>
          <w:kern w:val="0"/>
          <w:sz w:val="24"/>
          <w:szCs w:val="24"/>
        </w:rPr>
        <w:t>. 1–9.</w:t>
      </w:r>
    </w:p>
    <w:p w14:paraId="5886DAA4" w14:textId="6A240134" w:rsidR="00362D6B" w:rsidRPr="005427A0" w:rsidRDefault="00362D6B" w:rsidP="005427A0">
      <w:pPr>
        <w:widowControl w:val="0"/>
        <w:autoSpaceDE w:val="0"/>
        <w:autoSpaceDN w:val="0"/>
        <w:adjustRightInd w:val="0"/>
        <w:spacing w:after="0" w:line="240" w:lineRule="auto"/>
        <w:ind w:left="480" w:hanging="480"/>
        <w:jc w:val="both"/>
        <w:rPr>
          <w:rFonts w:asciiTheme="majorBidi" w:hAnsiTheme="majorBidi" w:cstheme="majorBidi"/>
          <w:noProof/>
          <w:kern w:val="0"/>
          <w:sz w:val="24"/>
          <w:szCs w:val="24"/>
        </w:rPr>
      </w:pPr>
      <w:r w:rsidRPr="005427A0">
        <w:rPr>
          <w:rFonts w:asciiTheme="majorBidi" w:hAnsiTheme="majorBidi" w:cstheme="majorBidi"/>
          <w:noProof/>
          <w:kern w:val="0"/>
          <w:sz w:val="24"/>
          <w:szCs w:val="24"/>
        </w:rPr>
        <w:t>Yuli Prastyatini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S</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L</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Rahmawati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W</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noProof/>
          <w:kern w:val="0"/>
          <w:sz w:val="24"/>
          <w:szCs w:val="24"/>
        </w:rPr>
        <w:t>Pengaruh Nasionalisme</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Tingkat Pendapatan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Kepercayaan Pada Otoritas Pajak Terhadap Kepatuhan Membayar Pajak Pribadi</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i/>
          <w:iCs/>
          <w:noProof/>
          <w:kern w:val="0"/>
          <w:sz w:val="24"/>
          <w:szCs w:val="24"/>
        </w:rPr>
        <w:t>Modus</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35</w:t>
      </w:r>
      <w:r w:rsidR="005427A0" w:rsidRPr="005427A0">
        <w:rPr>
          <w:rFonts w:asciiTheme="majorBidi" w:hAnsiTheme="majorBidi" w:cstheme="majorBidi"/>
          <w:noProof/>
          <w:kern w:val="0"/>
          <w:sz w:val="24"/>
          <w:szCs w:val="24"/>
        </w:rPr>
        <w:t>(1), 116–132. Https://Doi.Org/10.2400</w:t>
      </w:r>
      <w:r w:rsidR="002B46CB">
        <w:rPr>
          <w:rFonts w:asciiTheme="majorBidi" w:hAnsiTheme="majorBidi" w:cstheme="majorBidi"/>
          <w:noProof/>
          <w:kern w:val="0"/>
          <w:sz w:val="24"/>
          <w:szCs w:val="24"/>
        </w:rPr>
        <w:t xml:space="preserve"> </w:t>
      </w:r>
      <w:r w:rsidR="005427A0" w:rsidRPr="005427A0">
        <w:rPr>
          <w:rFonts w:asciiTheme="majorBidi" w:hAnsiTheme="majorBidi" w:cstheme="majorBidi"/>
          <w:noProof/>
          <w:kern w:val="0"/>
          <w:sz w:val="24"/>
          <w:szCs w:val="24"/>
        </w:rPr>
        <w:t>2/Modus.V35i1.6985</w:t>
      </w:r>
    </w:p>
    <w:p w14:paraId="487EA782" w14:textId="1C359555" w:rsidR="00362D6B" w:rsidRPr="00362D6B" w:rsidRDefault="00362D6B" w:rsidP="005427A0">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5427A0">
        <w:rPr>
          <w:rFonts w:asciiTheme="majorBidi" w:hAnsiTheme="majorBidi" w:cstheme="majorBidi"/>
          <w:noProof/>
          <w:kern w:val="0"/>
          <w:sz w:val="24"/>
          <w:szCs w:val="24"/>
        </w:rPr>
        <w:t>Yuliana</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C</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Yamin</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M</w:t>
      </w:r>
      <w:r w:rsidR="005427A0" w:rsidRPr="005427A0">
        <w:rPr>
          <w:rFonts w:asciiTheme="majorBidi" w:hAnsiTheme="majorBidi" w:cstheme="majorBidi"/>
          <w:noProof/>
          <w:kern w:val="0"/>
          <w:sz w:val="24"/>
          <w:szCs w:val="24"/>
        </w:rPr>
        <w:t xml:space="preserve">., &amp; </w:t>
      </w:r>
      <w:r w:rsidRPr="005427A0">
        <w:rPr>
          <w:rFonts w:asciiTheme="majorBidi" w:hAnsiTheme="majorBidi" w:cstheme="majorBidi"/>
          <w:noProof/>
          <w:kern w:val="0"/>
          <w:sz w:val="24"/>
          <w:szCs w:val="24"/>
        </w:rPr>
        <w:t>Sjamsir</w:t>
      </w:r>
      <w:r w:rsidR="005427A0" w:rsidRPr="005427A0">
        <w:rPr>
          <w:rFonts w:asciiTheme="majorBidi" w:hAnsiTheme="majorBidi" w:cstheme="majorBidi"/>
          <w:noProof/>
          <w:kern w:val="0"/>
          <w:sz w:val="24"/>
          <w:szCs w:val="24"/>
        </w:rPr>
        <w:t xml:space="preserve">, </w:t>
      </w:r>
      <w:r w:rsidRPr="005427A0">
        <w:rPr>
          <w:rFonts w:asciiTheme="majorBidi" w:hAnsiTheme="majorBidi" w:cstheme="majorBidi"/>
          <w:noProof/>
          <w:kern w:val="0"/>
          <w:sz w:val="24"/>
          <w:szCs w:val="24"/>
        </w:rPr>
        <w:t>H</w:t>
      </w:r>
      <w:r w:rsidR="005427A0" w:rsidRPr="005427A0">
        <w:rPr>
          <w:rFonts w:asciiTheme="majorBidi" w:hAnsiTheme="majorBidi" w:cstheme="majorBidi"/>
          <w:noProof/>
          <w:kern w:val="0"/>
          <w:sz w:val="24"/>
          <w:szCs w:val="24"/>
        </w:rPr>
        <w:t xml:space="preserve">. (2023). </w:t>
      </w:r>
      <w:r w:rsidRPr="005427A0">
        <w:rPr>
          <w:rFonts w:asciiTheme="majorBidi" w:hAnsiTheme="majorBidi" w:cstheme="majorBidi"/>
          <w:i/>
          <w:iCs/>
          <w:noProof/>
          <w:kern w:val="0"/>
          <w:sz w:val="24"/>
          <w:szCs w:val="24"/>
        </w:rPr>
        <w:t xml:space="preserve">Pengenalan </w:t>
      </w:r>
      <w:r w:rsidR="005427A0" w:rsidRPr="005427A0">
        <w:rPr>
          <w:rFonts w:asciiTheme="majorBidi" w:hAnsiTheme="majorBidi" w:cstheme="majorBidi"/>
          <w:i/>
          <w:iCs/>
          <w:noProof/>
          <w:kern w:val="0"/>
          <w:sz w:val="24"/>
          <w:szCs w:val="24"/>
        </w:rPr>
        <w:t>Structural Equation Modeling Dengan Lisrel Dalam Olah Data Kuantitatif</w:t>
      </w:r>
      <w:r w:rsidR="005427A0" w:rsidRPr="005427A0">
        <w:rPr>
          <w:rFonts w:asciiTheme="majorBidi" w:hAnsiTheme="majorBidi" w:cstheme="majorBidi"/>
          <w:noProof/>
          <w:kern w:val="0"/>
          <w:sz w:val="24"/>
          <w:szCs w:val="24"/>
        </w:rPr>
        <w:t xml:space="preserve">. </w:t>
      </w:r>
      <w:r w:rsidR="005427A0" w:rsidRPr="005427A0">
        <w:rPr>
          <w:rFonts w:asciiTheme="majorBidi" w:hAnsiTheme="majorBidi" w:cstheme="majorBidi"/>
          <w:i/>
          <w:iCs/>
          <w:noProof/>
          <w:kern w:val="0"/>
          <w:sz w:val="24"/>
          <w:szCs w:val="24"/>
        </w:rPr>
        <w:t>03</w:t>
      </w:r>
      <w:r w:rsidR="005427A0" w:rsidRPr="005427A0">
        <w:rPr>
          <w:rFonts w:asciiTheme="majorBidi" w:hAnsiTheme="majorBidi" w:cstheme="majorBidi"/>
          <w:noProof/>
          <w:kern w:val="0"/>
          <w:sz w:val="24"/>
          <w:szCs w:val="24"/>
        </w:rPr>
        <w:t>(02), 259–271.</w:t>
      </w:r>
    </w:p>
    <w:p w14:paraId="2A7E0820" w14:textId="270F4E48" w:rsidR="00E62183" w:rsidRPr="00A07C45" w:rsidRDefault="00514AFE" w:rsidP="001A0553">
      <w:pPr>
        <w:spacing w:after="0" w:line="240" w:lineRule="auto"/>
        <w:jc w:val="both"/>
        <w:rPr>
          <w:rFonts w:asciiTheme="majorBidi" w:hAnsiTheme="majorBidi" w:cstheme="majorBidi"/>
          <w:sz w:val="24"/>
          <w:szCs w:val="24"/>
        </w:rPr>
      </w:pPr>
      <w:r w:rsidRPr="00A07C45">
        <w:rPr>
          <w:rFonts w:asciiTheme="majorBidi" w:hAnsiTheme="majorBidi" w:cstheme="majorBidi"/>
          <w:sz w:val="24"/>
          <w:szCs w:val="24"/>
        </w:rPr>
        <w:fldChar w:fldCharType="end"/>
      </w:r>
    </w:p>
    <w:p w14:paraId="1C292047" w14:textId="2CEBFB4F" w:rsidR="00E62183" w:rsidRPr="00A07C45" w:rsidRDefault="00E62183" w:rsidP="00E62183">
      <w:pPr>
        <w:rPr>
          <w:rFonts w:asciiTheme="majorBidi" w:hAnsiTheme="majorBidi" w:cstheme="majorBidi"/>
          <w:sz w:val="24"/>
          <w:szCs w:val="24"/>
        </w:rPr>
      </w:pPr>
    </w:p>
    <w:p w14:paraId="4390D64A" w14:textId="77777777" w:rsidR="00E62183" w:rsidRPr="00A07C45" w:rsidRDefault="00E62183" w:rsidP="00E62183">
      <w:pPr>
        <w:jc w:val="center"/>
        <w:rPr>
          <w:rFonts w:asciiTheme="majorBidi" w:hAnsiTheme="majorBidi" w:cstheme="majorBidi"/>
          <w:sz w:val="24"/>
          <w:szCs w:val="24"/>
        </w:rPr>
      </w:pPr>
    </w:p>
    <w:p w14:paraId="24284CC7" w14:textId="77777777" w:rsidR="00E62183" w:rsidRPr="00A07C45" w:rsidRDefault="00E62183" w:rsidP="00E62183">
      <w:pPr>
        <w:jc w:val="center"/>
        <w:rPr>
          <w:rFonts w:asciiTheme="majorBidi" w:hAnsiTheme="majorBidi" w:cstheme="majorBidi"/>
          <w:sz w:val="24"/>
          <w:szCs w:val="24"/>
        </w:rPr>
      </w:pPr>
    </w:p>
    <w:p w14:paraId="261C5A90" w14:textId="77777777" w:rsidR="00E62183" w:rsidRPr="00A07C45" w:rsidRDefault="00E62183" w:rsidP="00E62183">
      <w:pPr>
        <w:jc w:val="center"/>
        <w:rPr>
          <w:rFonts w:asciiTheme="majorBidi" w:hAnsiTheme="majorBidi" w:cstheme="majorBidi"/>
          <w:sz w:val="24"/>
          <w:szCs w:val="24"/>
        </w:rPr>
      </w:pPr>
    </w:p>
    <w:p w14:paraId="0E5086E3" w14:textId="77777777" w:rsidR="00E62183" w:rsidRPr="00A07C45" w:rsidRDefault="00E62183" w:rsidP="00E62183">
      <w:pPr>
        <w:jc w:val="center"/>
        <w:rPr>
          <w:rFonts w:asciiTheme="majorBidi" w:hAnsiTheme="majorBidi" w:cstheme="majorBidi"/>
          <w:sz w:val="24"/>
          <w:szCs w:val="24"/>
        </w:rPr>
      </w:pPr>
    </w:p>
    <w:p w14:paraId="12B474A9" w14:textId="77777777" w:rsidR="00E62183" w:rsidRPr="00A07C45" w:rsidRDefault="00E62183" w:rsidP="00E62183">
      <w:pPr>
        <w:jc w:val="center"/>
        <w:rPr>
          <w:rFonts w:asciiTheme="majorBidi" w:hAnsiTheme="majorBidi" w:cstheme="majorBidi"/>
          <w:sz w:val="24"/>
          <w:szCs w:val="24"/>
        </w:rPr>
      </w:pPr>
    </w:p>
    <w:p w14:paraId="11FC0146" w14:textId="77777777" w:rsidR="00E62183" w:rsidRPr="00A07C45" w:rsidRDefault="00E62183" w:rsidP="00E62183">
      <w:pPr>
        <w:jc w:val="center"/>
        <w:rPr>
          <w:rFonts w:asciiTheme="majorBidi" w:hAnsiTheme="majorBidi" w:cstheme="majorBidi"/>
          <w:sz w:val="24"/>
          <w:szCs w:val="24"/>
        </w:rPr>
      </w:pPr>
    </w:p>
    <w:p w14:paraId="4F1F05E6" w14:textId="77777777" w:rsidR="00E62183" w:rsidRPr="00A07C45" w:rsidRDefault="00E62183" w:rsidP="00E62183">
      <w:pPr>
        <w:jc w:val="center"/>
        <w:rPr>
          <w:rFonts w:asciiTheme="majorBidi" w:hAnsiTheme="majorBidi" w:cstheme="majorBidi"/>
          <w:sz w:val="24"/>
          <w:szCs w:val="24"/>
        </w:rPr>
      </w:pPr>
    </w:p>
    <w:p w14:paraId="45102F53" w14:textId="77777777" w:rsidR="00E62183" w:rsidRPr="00A07C45" w:rsidRDefault="00E62183" w:rsidP="00E62183">
      <w:pPr>
        <w:jc w:val="center"/>
        <w:rPr>
          <w:rFonts w:asciiTheme="majorBidi" w:hAnsiTheme="majorBidi" w:cstheme="majorBidi"/>
          <w:sz w:val="24"/>
          <w:szCs w:val="24"/>
        </w:rPr>
      </w:pPr>
    </w:p>
    <w:p w14:paraId="72D6BFFA" w14:textId="77777777" w:rsidR="00E62183" w:rsidRPr="00A07C45" w:rsidRDefault="00E62183" w:rsidP="00E62183">
      <w:pPr>
        <w:jc w:val="center"/>
        <w:rPr>
          <w:rFonts w:asciiTheme="majorBidi" w:hAnsiTheme="majorBidi" w:cstheme="majorBidi"/>
          <w:sz w:val="24"/>
          <w:szCs w:val="24"/>
        </w:rPr>
      </w:pPr>
    </w:p>
    <w:p w14:paraId="2D255289" w14:textId="77777777" w:rsidR="00E62183" w:rsidRPr="00A07C45" w:rsidRDefault="00E62183" w:rsidP="00E62183">
      <w:pPr>
        <w:jc w:val="center"/>
        <w:rPr>
          <w:rFonts w:asciiTheme="majorBidi" w:hAnsiTheme="majorBidi" w:cstheme="majorBidi"/>
          <w:sz w:val="24"/>
          <w:szCs w:val="24"/>
        </w:rPr>
      </w:pPr>
    </w:p>
    <w:p w14:paraId="05757807" w14:textId="77777777" w:rsidR="005C20FE" w:rsidRPr="00A07C45" w:rsidRDefault="005C20FE" w:rsidP="005427A0">
      <w:pPr>
        <w:rPr>
          <w:rFonts w:asciiTheme="majorBidi" w:hAnsiTheme="majorBidi" w:cstheme="majorBidi"/>
          <w:sz w:val="24"/>
          <w:szCs w:val="24"/>
        </w:rPr>
      </w:pPr>
    </w:p>
    <w:p w14:paraId="06BB2E55" w14:textId="77777777" w:rsidR="005C20FE" w:rsidRPr="00A07C45" w:rsidRDefault="005C20FE" w:rsidP="00E62183">
      <w:pPr>
        <w:jc w:val="center"/>
        <w:rPr>
          <w:rFonts w:asciiTheme="majorBidi" w:hAnsiTheme="majorBidi" w:cstheme="majorBidi"/>
          <w:sz w:val="24"/>
          <w:szCs w:val="24"/>
        </w:rPr>
      </w:pPr>
    </w:p>
    <w:p w14:paraId="739C347C" w14:textId="77777777" w:rsidR="00EF50DC" w:rsidRPr="00A07C45" w:rsidRDefault="00EF50DC" w:rsidP="00E62183">
      <w:pPr>
        <w:jc w:val="center"/>
        <w:rPr>
          <w:rFonts w:asciiTheme="majorBidi" w:hAnsiTheme="majorBidi" w:cstheme="majorBidi"/>
          <w:sz w:val="24"/>
          <w:szCs w:val="24"/>
        </w:rPr>
      </w:pPr>
    </w:p>
    <w:p w14:paraId="54CC2A81" w14:textId="77777777" w:rsidR="00EF50DC" w:rsidRPr="00A07C45" w:rsidRDefault="00EF50DC" w:rsidP="00E62183">
      <w:pPr>
        <w:jc w:val="center"/>
        <w:rPr>
          <w:rFonts w:asciiTheme="majorBidi" w:hAnsiTheme="majorBidi" w:cstheme="majorBidi"/>
          <w:sz w:val="24"/>
          <w:szCs w:val="24"/>
        </w:rPr>
      </w:pPr>
    </w:p>
    <w:p w14:paraId="085DA648" w14:textId="77777777" w:rsidR="005C20FE" w:rsidRPr="00A07C45" w:rsidRDefault="005C20FE" w:rsidP="00E62183">
      <w:pPr>
        <w:jc w:val="center"/>
        <w:rPr>
          <w:rFonts w:asciiTheme="majorBidi" w:hAnsiTheme="majorBidi" w:cstheme="majorBidi"/>
          <w:sz w:val="24"/>
          <w:szCs w:val="24"/>
        </w:rPr>
      </w:pPr>
    </w:p>
    <w:p w14:paraId="005BFFFE" w14:textId="77777777" w:rsidR="005C20FE" w:rsidRPr="00A07C45" w:rsidRDefault="005C20FE" w:rsidP="00E62183">
      <w:pPr>
        <w:jc w:val="center"/>
        <w:rPr>
          <w:rFonts w:asciiTheme="majorBidi" w:hAnsiTheme="majorBidi" w:cstheme="majorBidi"/>
          <w:sz w:val="24"/>
          <w:szCs w:val="24"/>
        </w:rPr>
      </w:pPr>
    </w:p>
    <w:p w14:paraId="595AEA32" w14:textId="77777777" w:rsidR="005C20FE" w:rsidRPr="00A07C45" w:rsidRDefault="005C20FE" w:rsidP="00E62183">
      <w:pPr>
        <w:jc w:val="center"/>
        <w:rPr>
          <w:rFonts w:asciiTheme="majorBidi" w:hAnsiTheme="majorBidi" w:cstheme="majorBidi"/>
          <w:sz w:val="24"/>
          <w:szCs w:val="24"/>
        </w:rPr>
      </w:pPr>
    </w:p>
    <w:p w14:paraId="17EF37F1" w14:textId="77777777" w:rsidR="00E62183" w:rsidRPr="00A07C45" w:rsidRDefault="00E62183" w:rsidP="00E62183">
      <w:pPr>
        <w:jc w:val="center"/>
        <w:rPr>
          <w:rFonts w:asciiTheme="majorBidi" w:hAnsiTheme="majorBidi" w:cstheme="majorBidi"/>
          <w:sz w:val="24"/>
          <w:szCs w:val="24"/>
        </w:rPr>
      </w:pPr>
    </w:p>
    <w:p w14:paraId="113AEBE9" w14:textId="4DA1FBCF" w:rsidR="00E62183" w:rsidRPr="00A07C45" w:rsidRDefault="009F6570" w:rsidP="009F6570">
      <w:pPr>
        <w:jc w:val="center"/>
        <w:rPr>
          <w:rFonts w:asciiTheme="majorBidi" w:hAnsiTheme="majorBidi" w:cstheme="majorBidi"/>
          <w:b/>
          <w:bCs/>
          <w:sz w:val="72"/>
          <w:szCs w:val="72"/>
        </w:rPr>
      </w:pPr>
      <w:r w:rsidRPr="00A07C45">
        <w:rPr>
          <w:rFonts w:asciiTheme="majorBidi" w:hAnsiTheme="majorBidi" w:cstheme="majorBidi"/>
          <w:b/>
          <w:bCs/>
          <w:sz w:val="72"/>
          <w:szCs w:val="72"/>
        </w:rPr>
        <w:t>LAMPIRAN</w:t>
      </w:r>
    </w:p>
    <w:p w14:paraId="4F07DC6C" w14:textId="5200DB5C" w:rsidR="009F6570" w:rsidRPr="00A07C45" w:rsidRDefault="00E62183" w:rsidP="0089554E">
      <w:pPr>
        <w:pStyle w:val="Keterangan"/>
        <w:rPr>
          <w:rFonts w:asciiTheme="majorBidi" w:hAnsiTheme="majorBidi" w:cstheme="majorBidi"/>
          <w:color w:val="auto"/>
        </w:rPr>
      </w:pPr>
      <w:r w:rsidRPr="00A07C45">
        <w:rPr>
          <w:rFonts w:asciiTheme="majorBidi" w:hAnsiTheme="majorBidi" w:cstheme="majorBidi"/>
          <w:color w:val="auto"/>
          <w:sz w:val="72"/>
          <w:szCs w:val="72"/>
        </w:rPr>
        <w:br w:type="page"/>
      </w:r>
    </w:p>
    <w:p w14:paraId="5065509E" w14:textId="177BB46B" w:rsidR="0089554E" w:rsidRPr="00A07C45" w:rsidRDefault="0089554E" w:rsidP="00C53E2B">
      <w:pPr>
        <w:pStyle w:val="Keterangan"/>
        <w:spacing w:after="0"/>
        <w:rPr>
          <w:rFonts w:asciiTheme="majorBidi" w:hAnsiTheme="majorBidi" w:cstheme="majorBidi"/>
          <w:b/>
          <w:bCs/>
          <w:i w:val="0"/>
          <w:iCs w:val="0"/>
          <w:color w:val="auto"/>
          <w:sz w:val="24"/>
          <w:szCs w:val="24"/>
        </w:rPr>
      </w:pPr>
      <w:bookmarkStart w:id="99" w:name="_Toc202226687"/>
      <w:r w:rsidRPr="00A07C45">
        <w:rPr>
          <w:rFonts w:asciiTheme="majorBidi" w:hAnsiTheme="majorBidi" w:cstheme="majorBidi"/>
          <w:b/>
          <w:bCs/>
          <w:i w:val="0"/>
          <w:iCs w:val="0"/>
          <w:color w:val="auto"/>
          <w:sz w:val="24"/>
          <w:szCs w:val="24"/>
        </w:rPr>
        <w:lastRenderedPageBreak/>
        <w:t xml:space="preserve">Lampiran </w:t>
      </w:r>
      <w:r w:rsidRPr="00A07C45">
        <w:rPr>
          <w:rFonts w:asciiTheme="majorBidi" w:hAnsiTheme="majorBidi" w:cstheme="majorBidi"/>
          <w:b/>
          <w:bCs/>
          <w:i w:val="0"/>
          <w:iCs w:val="0"/>
          <w:color w:val="auto"/>
          <w:sz w:val="24"/>
          <w:szCs w:val="24"/>
        </w:rPr>
        <w:fldChar w:fldCharType="begin"/>
      </w:r>
      <w:r w:rsidRPr="00A07C45">
        <w:rPr>
          <w:rFonts w:asciiTheme="majorBidi" w:hAnsiTheme="majorBidi" w:cstheme="majorBidi"/>
          <w:b/>
          <w:bCs/>
          <w:i w:val="0"/>
          <w:iCs w:val="0"/>
          <w:color w:val="auto"/>
          <w:sz w:val="24"/>
          <w:szCs w:val="24"/>
        </w:rPr>
        <w:instrText xml:space="preserve"> SEQ Lampiran \* ARABIC </w:instrText>
      </w:r>
      <w:r w:rsidRPr="00A07C45">
        <w:rPr>
          <w:rFonts w:asciiTheme="majorBidi" w:hAnsiTheme="majorBidi" w:cstheme="majorBidi"/>
          <w:b/>
          <w:bCs/>
          <w:i w:val="0"/>
          <w:iCs w:val="0"/>
          <w:color w:val="auto"/>
          <w:sz w:val="24"/>
          <w:szCs w:val="24"/>
        </w:rPr>
        <w:fldChar w:fldCharType="separate"/>
      </w:r>
      <w:r w:rsidR="00D97C0A">
        <w:rPr>
          <w:rFonts w:asciiTheme="majorBidi" w:hAnsiTheme="majorBidi" w:cstheme="majorBidi"/>
          <w:b/>
          <w:bCs/>
          <w:i w:val="0"/>
          <w:iCs w:val="0"/>
          <w:noProof/>
          <w:color w:val="auto"/>
          <w:sz w:val="24"/>
          <w:szCs w:val="24"/>
        </w:rPr>
        <w:t>1</w:t>
      </w:r>
      <w:r w:rsidRPr="00A07C45">
        <w:rPr>
          <w:rFonts w:asciiTheme="majorBidi" w:hAnsiTheme="majorBidi" w:cstheme="majorBidi"/>
          <w:b/>
          <w:bCs/>
          <w:i w:val="0"/>
          <w:iCs w:val="0"/>
          <w:color w:val="auto"/>
          <w:sz w:val="24"/>
          <w:szCs w:val="24"/>
        </w:rPr>
        <w:fldChar w:fldCharType="end"/>
      </w:r>
      <w:r w:rsidRPr="00A07C45">
        <w:rPr>
          <w:rFonts w:asciiTheme="majorBidi" w:hAnsiTheme="majorBidi" w:cstheme="majorBidi"/>
          <w:b/>
          <w:bCs/>
          <w:i w:val="0"/>
          <w:iCs w:val="0"/>
          <w:color w:val="auto"/>
          <w:sz w:val="24"/>
          <w:szCs w:val="24"/>
        </w:rPr>
        <w:t xml:space="preserve"> Kuesioner Penelitian</w:t>
      </w:r>
      <w:bookmarkEnd w:id="99"/>
    </w:p>
    <w:p w14:paraId="37BD9943" w14:textId="77777777" w:rsidR="00C53E2B" w:rsidRPr="00A07C45" w:rsidRDefault="00C53E2B" w:rsidP="00C53E2B">
      <w:pPr>
        <w:spacing w:after="0" w:line="240" w:lineRule="auto"/>
        <w:rPr>
          <w:rFonts w:asciiTheme="majorBidi" w:hAnsiTheme="majorBidi" w:cstheme="majorBidi"/>
        </w:rPr>
      </w:pPr>
    </w:p>
    <w:p w14:paraId="7A767154" w14:textId="05EC2C1F" w:rsidR="00673BB6" w:rsidRPr="00A07C45" w:rsidRDefault="00673BB6" w:rsidP="00C53E2B">
      <w:pPr>
        <w:spacing w:after="0" w:line="360" w:lineRule="auto"/>
        <w:jc w:val="center"/>
        <w:rPr>
          <w:rFonts w:asciiTheme="majorBidi" w:hAnsiTheme="majorBidi" w:cstheme="majorBidi"/>
          <w:b/>
          <w:bCs/>
          <w:sz w:val="24"/>
          <w:szCs w:val="24"/>
        </w:rPr>
      </w:pPr>
      <w:r w:rsidRPr="00A07C45">
        <w:rPr>
          <w:rFonts w:asciiTheme="majorBidi" w:hAnsiTheme="majorBidi" w:cstheme="majorBidi"/>
          <w:b/>
          <w:bCs/>
          <w:sz w:val="24"/>
          <w:szCs w:val="24"/>
        </w:rPr>
        <w:t>KUESIONER PENELITIAN</w:t>
      </w:r>
    </w:p>
    <w:p w14:paraId="69145740" w14:textId="6C6E4AE5" w:rsidR="00673BB6" w:rsidRPr="00A07C45" w:rsidRDefault="00673BB6" w:rsidP="00C53E2B">
      <w:pPr>
        <w:spacing w:after="0" w:line="360" w:lineRule="auto"/>
        <w:jc w:val="center"/>
        <w:rPr>
          <w:rFonts w:asciiTheme="majorBidi" w:hAnsiTheme="majorBidi" w:cstheme="majorBidi"/>
          <w:b/>
          <w:bCs/>
          <w:sz w:val="24"/>
          <w:szCs w:val="24"/>
        </w:rPr>
      </w:pPr>
      <w:r w:rsidRPr="00A07C45">
        <w:rPr>
          <w:rFonts w:asciiTheme="majorBidi" w:hAnsiTheme="majorBidi" w:cstheme="majorBidi"/>
          <w:b/>
          <w:bCs/>
          <w:sz w:val="24"/>
          <w:szCs w:val="24"/>
        </w:rPr>
        <w:t>PENGARUH INSENTIF PPH UMKM TERHADAP KEPATUHAN WAJIB PAJAK UMKM DENGAN NASIONALISME PENGUSAHA SEBAGAI VARIABEL MODERASI</w:t>
      </w:r>
    </w:p>
    <w:p w14:paraId="34C1DFA1" w14:textId="5B3F9F2F" w:rsidR="00673BB6" w:rsidRPr="00A07C45" w:rsidRDefault="00673BB6" w:rsidP="00C53E2B">
      <w:pPr>
        <w:spacing w:line="360" w:lineRule="auto"/>
        <w:jc w:val="center"/>
        <w:rPr>
          <w:rFonts w:asciiTheme="majorBidi" w:hAnsiTheme="majorBidi" w:cstheme="majorBidi"/>
          <w:b/>
          <w:bCs/>
          <w:sz w:val="24"/>
          <w:szCs w:val="24"/>
        </w:rPr>
      </w:pPr>
      <w:r w:rsidRPr="00A07C45">
        <w:rPr>
          <w:rFonts w:asciiTheme="majorBidi" w:hAnsiTheme="majorBidi" w:cstheme="majorBidi"/>
          <w:b/>
          <w:bCs/>
          <w:sz w:val="24"/>
          <w:szCs w:val="24"/>
        </w:rPr>
        <w:t>(Studi Empiris Pada Wajib Pajak U</w:t>
      </w:r>
      <w:r w:rsidR="00181070" w:rsidRPr="00A07C45">
        <w:rPr>
          <w:rFonts w:asciiTheme="majorBidi" w:hAnsiTheme="majorBidi" w:cstheme="majorBidi"/>
          <w:b/>
          <w:bCs/>
          <w:sz w:val="24"/>
          <w:szCs w:val="24"/>
        </w:rPr>
        <w:t>MKM</w:t>
      </w:r>
      <w:r w:rsidRPr="00A07C45">
        <w:rPr>
          <w:rFonts w:asciiTheme="majorBidi" w:hAnsiTheme="majorBidi" w:cstheme="majorBidi"/>
          <w:b/>
          <w:bCs/>
          <w:sz w:val="24"/>
          <w:szCs w:val="24"/>
        </w:rPr>
        <w:t xml:space="preserve"> di KPP Pratama Samarinda Ulu)</w:t>
      </w:r>
    </w:p>
    <w:p w14:paraId="650FDC14" w14:textId="206615E1" w:rsidR="00673BB6" w:rsidRPr="00A07C45" w:rsidRDefault="00673BB6" w:rsidP="00E57615">
      <w:pPr>
        <w:pStyle w:val="DaftarParagraf"/>
        <w:numPr>
          <w:ilvl w:val="0"/>
          <w:numId w:val="7"/>
        </w:numPr>
        <w:spacing w:after="0" w:line="360" w:lineRule="auto"/>
        <w:ind w:left="284" w:hanging="284"/>
        <w:rPr>
          <w:rFonts w:asciiTheme="majorBidi" w:eastAsiaTheme="majorEastAsia" w:hAnsiTheme="majorBidi" w:cstheme="majorBidi"/>
          <w:sz w:val="24"/>
          <w:szCs w:val="24"/>
        </w:rPr>
      </w:pPr>
      <w:r w:rsidRPr="00A07C45">
        <w:rPr>
          <w:rFonts w:asciiTheme="majorBidi" w:eastAsiaTheme="majorEastAsia" w:hAnsiTheme="majorBidi" w:cstheme="majorBidi"/>
          <w:sz w:val="24"/>
          <w:szCs w:val="24"/>
        </w:rPr>
        <w:t>IDENTITAS RESPONDEN</w:t>
      </w:r>
    </w:p>
    <w:p w14:paraId="01C0C17E" w14:textId="07BDE308" w:rsidR="00673BB6" w:rsidRPr="00A07C45" w:rsidRDefault="00673BB6" w:rsidP="00E57615">
      <w:pPr>
        <w:pStyle w:val="DaftarParagraf"/>
        <w:numPr>
          <w:ilvl w:val="1"/>
          <w:numId w:val="10"/>
        </w:numPr>
        <w:tabs>
          <w:tab w:val="clear" w:pos="1800"/>
          <w:tab w:val="num" w:pos="1276"/>
        </w:tabs>
        <w:spacing w:after="0" w:line="360" w:lineRule="auto"/>
        <w:ind w:hanging="807"/>
        <w:rPr>
          <w:rFonts w:asciiTheme="majorBidi" w:eastAsiaTheme="majorEastAsia" w:hAnsiTheme="majorBidi" w:cstheme="majorBidi"/>
          <w:sz w:val="24"/>
          <w:szCs w:val="24"/>
        </w:rPr>
      </w:pPr>
      <w:r w:rsidRPr="00A07C45">
        <w:rPr>
          <w:rFonts w:asciiTheme="majorBidi" w:eastAsiaTheme="majorEastAsia" w:hAnsiTheme="majorBidi" w:cstheme="majorBidi"/>
          <w:sz w:val="24"/>
          <w:szCs w:val="24"/>
        </w:rPr>
        <w:t>Nama</w:t>
      </w:r>
      <w:r w:rsidR="00E83869" w:rsidRPr="00A07C45">
        <w:rPr>
          <w:rFonts w:asciiTheme="majorBidi" w:eastAsiaTheme="majorEastAsia" w:hAnsiTheme="majorBidi" w:cstheme="majorBidi"/>
          <w:sz w:val="24"/>
          <w:szCs w:val="24"/>
        </w:rPr>
        <w:t>/</w:t>
      </w:r>
      <w:r w:rsidRPr="00A07C45">
        <w:rPr>
          <w:rFonts w:asciiTheme="majorBidi" w:eastAsiaTheme="majorEastAsia" w:hAnsiTheme="majorBidi" w:cstheme="majorBidi"/>
          <w:sz w:val="24"/>
          <w:szCs w:val="24"/>
        </w:rPr>
        <w:t>usaha</w:t>
      </w:r>
      <w:r w:rsidR="00E83869" w:rsidRPr="00A07C45">
        <w:rPr>
          <w:rFonts w:asciiTheme="majorBidi" w:eastAsiaTheme="majorEastAsia" w:hAnsiTheme="majorBidi" w:cstheme="majorBidi"/>
          <w:sz w:val="24"/>
          <w:szCs w:val="24"/>
        </w:rPr>
        <w:t xml:space="preserve"> *inisial</w:t>
      </w:r>
      <w:r w:rsidRPr="00A07C45">
        <w:rPr>
          <w:rFonts w:asciiTheme="majorBidi" w:eastAsiaTheme="majorEastAsia" w:hAnsiTheme="majorBidi" w:cstheme="majorBidi"/>
          <w:sz w:val="24"/>
          <w:szCs w:val="24"/>
        </w:rPr>
        <w:t>:</w:t>
      </w:r>
    </w:p>
    <w:p w14:paraId="49199F5E" w14:textId="4529A429" w:rsidR="00673BB6" w:rsidRPr="00A07C45" w:rsidRDefault="00673BB6" w:rsidP="00E57615">
      <w:pPr>
        <w:pStyle w:val="DaftarParagraf"/>
        <w:numPr>
          <w:ilvl w:val="1"/>
          <w:numId w:val="10"/>
        </w:numPr>
        <w:spacing w:after="0" w:line="360" w:lineRule="auto"/>
        <w:ind w:left="1276" w:hanging="283"/>
        <w:rPr>
          <w:rFonts w:asciiTheme="majorBidi" w:eastAsiaTheme="majorEastAsia" w:hAnsiTheme="majorBidi" w:cstheme="majorBidi"/>
          <w:sz w:val="24"/>
          <w:szCs w:val="24"/>
        </w:rPr>
      </w:pPr>
      <w:r w:rsidRPr="00A07C45">
        <w:rPr>
          <w:rFonts w:asciiTheme="majorBidi" w:eastAsiaTheme="majorEastAsia" w:hAnsiTheme="majorBidi" w:cstheme="majorBidi"/>
          <w:sz w:val="24"/>
          <w:szCs w:val="24"/>
        </w:rPr>
        <w:t>Usia usaha:</w:t>
      </w:r>
    </w:p>
    <w:p w14:paraId="27E8663C" w14:textId="3B62DB5D" w:rsidR="00673BB6" w:rsidRPr="00A07C45" w:rsidRDefault="00673BB6" w:rsidP="00E57615">
      <w:pPr>
        <w:pStyle w:val="DaftarParagraf"/>
        <w:numPr>
          <w:ilvl w:val="1"/>
          <w:numId w:val="10"/>
        </w:numPr>
        <w:spacing w:after="0" w:line="360" w:lineRule="auto"/>
        <w:ind w:left="1276" w:hanging="283"/>
        <w:rPr>
          <w:rFonts w:asciiTheme="majorBidi" w:eastAsiaTheme="majorEastAsia" w:hAnsiTheme="majorBidi" w:cstheme="majorBidi"/>
          <w:sz w:val="24"/>
          <w:szCs w:val="24"/>
        </w:rPr>
      </w:pPr>
      <w:r w:rsidRPr="00A07C45">
        <w:rPr>
          <w:rFonts w:asciiTheme="majorBidi" w:eastAsiaTheme="majorEastAsia" w:hAnsiTheme="majorBidi" w:cstheme="majorBidi"/>
          <w:sz w:val="24"/>
          <w:szCs w:val="24"/>
        </w:rPr>
        <w:t>Apakah termasuk WP UMKM aktif:</w:t>
      </w:r>
    </w:p>
    <w:p w14:paraId="2409B89A" w14:textId="77777777" w:rsidR="00673BB6" w:rsidRPr="00A07C45" w:rsidRDefault="00673BB6" w:rsidP="00C53E2B">
      <w:pPr>
        <w:pStyle w:val="DaftarParagraf"/>
        <w:spacing w:after="0" w:line="360" w:lineRule="auto"/>
        <w:ind w:left="1800"/>
        <w:rPr>
          <w:rFonts w:asciiTheme="majorBidi" w:eastAsiaTheme="majorEastAsia" w:hAnsiTheme="majorBidi" w:cstheme="majorBidi"/>
          <w:sz w:val="24"/>
          <w:szCs w:val="24"/>
        </w:rPr>
        <w:sectPr w:rsidR="00673BB6" w:rsidRPr="00A07C45" w:rsidSect="00A428C6">
          <w:footerReference w:type="default" r:id="rId25"/>
          <w:pgSz w:w="11906" w:h="16838"/>
          <w:pgMar w:top="2268" w:right="1701" w:bottom="1701" w:left="2268" w:header="708" w:footer="708" w:gutter="0"/>
          <w:cols w:space="708"/>
          <w:titlePg/>
          <w:docGrid w:linePitch="360"/>
        </w:sectPr>
      </w:pPr>
    </w:p>
    <w:p w14:paraId="6C736148" w14:textId="548346A2" w:rsidR="00673BB6" w:rsidRPr="00A07C45" w:rsidRDefault="00000000" w:rsidP="00EA17AE">
      <w:pPr>
        <w:pStyle w:val="DaftarParagraf"/>
        <w:spacing w:after="0" w:line="360" w:lineRule="auto"/>
        <w:ind w:left="1417"/>
        <w:rPr>
          <w:rFonts w:asciiTheme="majorBidi" w:eastAsiaTheme="majorEastAsia" w:hAnsiTheme="majorBidi" w:cstheme="majorBidi"/>
          <w:sz w:val="24"/>
          <w:szCs w:val="24"/>
        </w:rPr>
      </w:pPr>
      <w:sdt>
        <w:sdtPr>
          <w:rPr>
            <w:rFonts w:asciiTheme="majorBidi" w:eastAsiaTheme="majorEastAsia" w:hAnsiTheme="majorBidi" w:cstheme="majorBidi"/>
            <w:sz w:val="24"/>
            <w:szCs w:val="24"/>
          </w:rPr>
          <w:id w:val="618416520"/>
          <w14:checkbox>
            <w14:checked w14:val="0"/>
            <w14:checkedState w14:val="2612" w14:font="MS Gothic"/>
            <w14:uncheckedState w14:val="2610" w14:font="MS Gothic"/>
          </w14:checkbox>
        </w:sdtPr>
        <w:sdtContent>
          <w:r w:rsidR="00EA17AE" w:rsidRPr="00A07C45">
            <w:rPr>
              <w:rFonts w:ascii="Segoe UI Symbol" w:eastAsia="MS Gothic" w:hAnsi="Segoe UI Symbol" w:cs="Segoe UI Symbol"/>
              <w:sz w:val="24"/>
              <w:szCs w:val="24"/>
            </w:rPr>
            <w:t>☐</w:t>
          </w:r>
        </w:sdtContent>
      </w:sdt>
      <w:r w:rsidR="00673BB6" w:rsidRPr="00A07C45">
        <w:rPr>
          <w:rFonts w:asciiTheme="majorBidi" w:eastAsiaTheme="majorEastAsia" w:hAnsiTheme="majorBidi" w:cstheme="majorBidi"/>
          <w:sz w:val="24"/>
          <w:szCs w:val="24"/>
        </w:rPr>
        <w:t xml:space="preserve"> Ya</w:t>
      </w:r>
    </w:p>
    <w:p w14:paraId="6A39DBCE" w14:textId="3B14D2C0" w:rsidR="00673BB6" w:rsidRPr="00A07C45" w:rsidRDefault="00000000" w:rsidP="00EA17AE">
      <w:pPr>
        <w:pStyle w:val="DaftarParagraf"/>
        <w:spacing w:after="0" w:line="360" w:lineRule="auto"/>
        <w:ind w:left="1701"/>
        <w:rPr>
          <w:rFonts w:asciiTheme="majorBidi" w:eastAsiaTheme="majorEastAsia" w:hAnsiTheme="majorBidi" w:cstheme="majorBidi"/>
          <w:sz w:val="24"/>
          <w:szCs w:val="24"/>
        </w:rPr>
      </w:pPr>
      <w:sdt>
        <w:sdtPr>
          <w:rPr>
            <w:rFonts w:asciiTheme="majorBidi" w:eastAsiaTheme="majorEastAsia" w:hAnsiTheme="majorBidi" w:cstheme="majorBidi"/>
            <w:sz w:val="24"/>
            <w:szCs w:val="24"/>
          </w:rPr>
          <w:id w:val="622573773"/>
          <w14:checkbox>
            <w14:checked w14:val="0"/>
            <w14:checkedState w14:val="2612" w14:font="MS Gothic"/>
            <w14:uncheckedState w14:val="2610" w14:font="MS Gothic"/>
          </w14:checkbox>
        </w:sdtPr>
        <w:sdtContent>
          <w:r w:rsidR="00EA17AE" w:rsidRPr="00A07C45">
            <w:rPr>
              <w:rFonts w:ascii="Segoe UI Symbol" w:eastAsia="MS Gothic" w:hAnsi="Segoe UI Symbol" w:cs="Segoe UI Symbol"/>
              <w:sz w:val="24"/>
              <w:szCs w:val="24"/>
            </w:rPr>
            <w:t>☐</w:t>
          </w:r>
        </w:sdtContent>
      </w:sdt>
      <w:r w:rsidR="00673BB6" w:rsidRPr="00A07C45">
        <w:rPr>
          <w:rFonts w:asciiTheme="majorBidi" w:eastAsiaTheme="majorEastAsia" w:hAnsiTheme="majorBidi" w:cstheme="majorBidi"/>
          <w:sz w:val="24"/>
          <w:szCs w:val="24"/>
        </w:rPr>
        <w:t xml:space="preserve"> Tidak</w:t>
      </w:r>
    </w:p>
    <w:p w14:paraId="23FBAF15" w14:textId="77777777" w:rsidR="00673BB6" w:rsidRPr="00A07C45" w:rsidRDefault="00673BB6" w:rsidP="00E57615">
      <w:pPr>
        <w:pStyle w:val="DaftarParagraf"/>
        <w:numPr>
          <w:ilvl w:val="1"/>
          <w:numId w:val="10"/>
        </w:numPr>
        <w:spacing w:after="0" w:line="360" w:lineRule="auto"/>
        <w:rPr>
          <w:rFonts w:asciiTheme="majorBidi" w:eastAsiaTheme="majorEastAsia" w:hAnsiTheme="majorBidi" w:cstheme="majorBidi"/>
          <w:sz w:val="24"/>
          <w:szCs w:val="24"/>
        </w:rPr>
        <w:sectPr w:rsidR="00673BB6" w:rsidRPr="00A07C45" w:rsidSect="00673BB6">
          <w:type w:val="continuous"/>
          <w:pgSz w:w="11906" w:h="16838"/>
          <w:pgMar w:top="2268" w:right="1701" w:bottom="1701" w:left="2268" w:header="708" w:footer="708" w:gutter="0"/>
          <w:cols w:num="2" w:space="708"/>
          <w:titlePg/>
          <w:docGrid w:linePitch="360"/>
        </w:sectPr>
      </w:pPr>
    </w:p>
    <w:p w14:paraId="00DF39B3" w14:textId="219FD041" w:rsidR="00673BB6" w:rsidRPr="00A07C45" w:rsidRDefault="00673BB6" w:rsidP="00E57615">
      <w:pPr>
        <w:pStyle w:val="DaftarParagraf"/>
        <w:numPr>
          <w:ilvl w:val="1"/>
          <w:numId w:val="10"/>
        </w:numPr>
        <w:spacing w:after="0" w:line="360" w:lineRule="auto"/>
        <w:ind w:left="1276" w:hanging="283"/>
        <w:rPr>
          <w:rFonts w:asciiTheme="majorBidi" w:eastAsiaTheme="majorEastAsia" w:hAnsiTheme="majorBidi" w:cstheme="majorBidi"/>
          <w:sz w:val="24"/>
          <w:szCs w:val="24"/>
        </w:rPr>
      </w:pPr>
      <w:r w:rsidRPr="00A07C45">
        <w:rPr>
          <w:rFonts w:asciiTheme="majorBidi" w:eastAsiaTheme="majorEastAsia" w:hAnsiTheme="majorBidi" w:cstheme="majorBidi"/>
          <w:sz w:val="24"/>
          <w:szCs w:val="24"/>
        </w:rPr>
        <w:t>Lamanya menjadi WP:</w:t>
      </w:r>
    </w:p>
    <w:p w14:paraId="699F6BD6" w14:textId="77777777" w:rsidR="00673BB6" w:rsidRPr="00A07C45" w:rsidRDefault="00673BB6" w:rsidP="00C53E2B">
      <w:pPr>
        <w:pStyle w:val="DaftarParagraf"/>
        <w:spacing w:after="0" w:line="360" w:lineRule="auto"/>
        <w:ind w:left="1800"/>
        <w:rPr>
          <w:rFonts w:asciiTheme="majorBidi" w:eastAsiaTheme="majorEastAsia" w:hAnsiTheme="majorBidi" w:cstheme="majorBidi"/>
          <w:sz w:val="24"/>
          <w:szCs w:val="24"/>
        </w:rPr>
        <w:sectPr w:rsidR="00673BB6" w:rsidRPr="00A07C45" w:rsidSect="00673BB6">
          <w:type w:val="continuous"/>
          <w:pgSz w:w="11906" w:h="16838"/>
          <w:pgMar w:top="2268" w:right="1701" w:bottom="1701" w:left="2268" w:header="708" w:footer="708" w:gutter="0"/>
          <w:cols w:space="708"/>
          <w:titlePg/>
          <w:docGrid w:linePitch="360"/>
        </w:sectPr>
      </w:pPr>
    </w:p>
    <w:p w14:paraId="5E93CCA6" w14:textId="497C8E52" w:rsidR="00673BB6" w:rsidRPr="00A07C45" w:rsidRDefault="00000000" w:rsidP="00EA17AE">
      <w:pPr>
        <w:pStyle w:val="DaftarParagraf"/>
        <w:spacing w:after="0" w:line="360" w:lineRule="auto"/>
        <w:ind w:left="1417"/>
        <w:rPr>
          <w:rFonts w:asciiTheme="majorBidi" w:eastAsiaTheme="majorEastAsia" w:hAnsiTheme="majorBidi" w:cstheme="majorBidi"/>
          <w:sz w:val="24"/>
          <w:szCs w:val="24"/>
        </w:rPr>
      </w:pPr>
      <w:sdt>
        <w:sdtPr>
          <w:rPr>
            <w:rFonts w:asciiTheme="majorBidi" w:eastAsiaTheme="majorEastAsia" w:hAnsiTheme="majorBidi" w:cstheme="majorBidi"/>
            <w:sz w:val="24"/>
            <w:szCs w:val="24"/>
          </w:rPr>
          <w:id w:val="-346179480"/>
          <w14:checkbox>
            <w14:checked w14:val="0"/>
            <w14:checkedState w14:val="2612" w14:font="MS Gothic"/>
            <w14:uncheckedState w14:val="2610" w14:font="MS Gothic"/>
          </w14:checkbox>
        </w:sdtPr>
        <w:sdtContent>
          <w:r w:rsidR="00EA17AE" w:rsidRPr="00A07C45">
            <w:rPr>
              <w:rFonts w:ascii="Segoe UI Symbol" w:eastAsia="MS Gothic" w:hAnsi="Segoe UI Symbol" w:cs="Segoe UI Symbol"/>
              <w:sz w:val="24"/>
              <w:szCs w:val="24"/>
            </w:rPr>
            <w:t>☐</w:t>
          </w:r>
        </w:sdtContent>
      </w:sdt>
      <w:r w:rsidR="00673BB6" w:rsidRPr="00A07C45">
        <w:rPr>
          <w:rFonts w:asciiTheme="majorBidi" w:eastAsiaTheme="majorEastAsia" w:hAnsiTheme="majorBidi" w:cstheme="majorBidi"/>
          <w:sz w:val="24"/>
          <w:szCs w:val="24"/>
        </w:rPr>
        <w:t xml:space="preserve"> 1-5 tahun</w:t>
      </w:r>
    </w:p>
    <w:p w14:paraId="5BA0DF81" w14:textId="182DE80D" w:rsidR="00673BB6" w:rsidRPr="00A07C45" w:rsidRDefault="00000000" w:rsidP="00EA17AE">
      <w:pPr>
        <w:pStyle w:val="DaftarParagraf"/>
        <w:spacing w:after="0" w:line="360" w:lineRule="auto"/>
        <w:ind w:left="1701"/>
        <w:rPr>
          <w:rFonts w:asciiTheme="majorBidi" w:eastAsiaTheme="majorEastAsia" w:hAnsiTheme="majorBidi" w:cstheme="majorBidi"/>
          <w:sz w:val="24"/>
          <w:szCs w:val="24"/>
        </w:rPr>
      </w:pPr>
      <w:sdt>
        <w:sdtPr>
          <w:rPr>
            <w:rFonts w:asciiTheme="majorBidi" w:eastAsiaTheme="majorEastAsia" w:hAnsiTheme="majorBidi" w:cstheme="majorBidi"/>
            <w:sz w:val="24"/>
            <w:szCs w:val="24"/>
          </w:rPr>
          <w:id w:val="-1970500715"/>
          <w14:checkbox>
            <w14:checked w14:val="0"/>
            <w14:checkedState w14:val="2612" w14:font="MS Gothic"/>
            <w14:uncheckedState w14:val="2610" w14:font="MS Gothic"/>
          </w14:checkbox>
        </w:sdtPr>
        <w:sdtContent>
          <w:r w:rsidR="007F2920" w:rsidRPr="00A07C45">
            <w:rPr>
              <w:rFonts w:ascii="Segoe UI Symbol" w:eastAsia="MS Gothic" w:hAnsi="Segoe UI Symbol" w:cs="Segoe UI Symbol"/>
              <w:sz w:val="24"/>
              <w:szCs w:val="24"/>
            </w:rPr>
            <w:t>☐</w:t>
          </w:r>
        </w:sdtContent>
      </w:sdt>
      <w:r w:rsidR="00673BB6" w:rsidRPr="00A07C45">
        <w:rPr>
          <w:rFonts w:asciiTheme="majorBidi" w:eastAsiaTheme="majorEastAsia" w:hAnsiTheme="majorBidi" w:cstheme="majorBidi"/>
          <w:sz w:val="24"/>
          <w:szCs w:val="24"/>
        </w:rPr>
        <w:t xml:space="preserve"> &gt;5 tahun</w:t>
      </w:r>
    </w:p>
    <w:p w14:paraId="23F8D4EC" w14:textId="77777777" w:rsidR="00673BB6" w:rsidRPr="00A07C45" w:rsidRDefault="00673BB6" w:rsidP="00E57615">
      <w:pPr>
        <w:pStyle w:val="DaftarParagraf"/>
        <w:numPr>
          <w:ilvl w:val="1"/>
          <w:numId w:val="10"/>
        </w:numPr>
        <w:spacing w:after="0" w:line="360" w:lineRule="auto"/>
        <w:rPr>
          <w:rFonts w:asciiTheme="majorBidi" w:eastAsiaTheme="majorEastAsia" w:hAnsiTheme="majorBidi" w:cstheme="majorBidi"/>
          <w:sz w:val="24"/>
          <w:szCs w:val="24"/>
        </w:rPr>
        <w:sectPr w:rsidR="00673BB6" w:rsidRPr="00A07C45" w:rsidSect="00673BB6">
          <w:type w:val="continuous"/>
          <w:pgSz w:w="11906" w:h="16838"/>
          <w:pgMar w:top="2268" w:right="1701" w:bottom="1701" w:left="2268" w:header="708" w:footer="708" w:gutter="0"/>
          <w:cols w:num="2" w:space="708"/>
          <w:titlePg/>
          <w:docGrid w:linePitch="360"/>
        </w:sectPr>
      </w:pPr>
    </w:p>
    <w:p w14:paraId="020D060B" w14:textId="0F356FD2" w:rsidR="00673BB6" w:rsidRPr="00A07C45" w:rsidRDefault="00673BB6" w:rsidP="00E57615">
      <w:pPr>
        <w:pStyle w:val="DaftarParagraf"/>
        <w:numPr>
          <w:ilvl w:val="1"/>
          <w:numId w:val="10"/>
        </w:numPr>
        <w:spacing w:after="0" w:line="360" w:lineRule="auto"/>
        <w:ind w:left="1276" w:hanging="283"/>
        <w:rPr>
          <w:rFonts w:asciiTheme="majorBidi" w:eastAsiaTheme="majorEastAsia" w:hAnsiTheme="majorBidi" w:cstheme="majorBidi"/>
          <w:sz w:val="24"/>
          <w:szCs w:val="24"/>
        </w:rPr>
      </w:pPr>
      <w:r w:rsidRPr="00A07C45">
        <w:rPr>
          <w:rFonts w:asciiTheme="majorBidi" w:eastAsiaTheme="majorEastAsia" w:hAnsiTheme="majorBidi" w:cstheme="majorBidi"/>
          <w:sz w:val="24"/>
          <w:szCs w:val="24"/>
        </w:rPr>
        <w:t>Jenis WP:</w:t>
      </w:r>
    </w:p>
    <w:p w14:paraId="0ACB5AEE" w14:textId="77777777" w:rsidR="00673BB6" w:rsidRPr="00A07C45" w:rsidRDefault="00673BB6" w:rsidP="00C53E2B">
      <w:pPr>
        <w:pStyle w:val="DaftarParagraf"/>
        <w:spacing w:after="0" w:line="360" w:lineRule="auto"/>
        <w:ind w:left="1800"/>
        <w:rPr>
          <w:rFonts w:asciiTheme="majorBidi" w:eastAsiaTheme="majorEastAsia" w:hAnsiTheme="majorBidi" w:cstheme="majorBidi"/>
          <w:sz w:val="24"/>
          <w:szCs w:val="24"/>
        </w:rPr>
        <w:sectPr w:rsidR="00673BB6" w:rsidRPr="00A07C45" w:rsidSect="00673BB6">
          <w:type w:val="continuous"/>
          <w:pgSz w:w="11906" w:h="16838"/>
          <w:pgMar w:top="2268" w:right="1701" w:bottom="1701" w:left="2268" w:header="708" w:footer="708" w:gutter="0"/>
          <w:cols w:space="708"/>
          <w:titlePg/>
          <w:docGrid w:linePitch="360"/>
        </w:sectPr>
      </w:pPr>
    </w:p>
    <w:p w14:paraId="3DA45532" w14:textId="14E22641" w:rsidR="00673BB6" w:rsidRPr="00A07C45" w:rsidRDefault="00000000" w:rsidP="00EA17AE">
      <w:pPr>
        <w:pStyle w:val="DaftarParagraf"/>
        <w:spacing w:after="0" w:line="360" w:lineRule="auto"/>
        <w:ind w:left="1417"/>
        <w:rPr>
          <w:rFonts w:asciiTheme="majorBidi" w:eastAsiaTheme="majorEastAsia" w:hAnsiTheme="majorBidi" w:cstheme="majorBidi"/>
          <w:sz w:val="24"/>
          <w:szCs w:val="24"/>
        </w:rPr>
      </w:pPr>
      <w:sdt>
        <w:sdtPr>
          <w:rPr>
            <w:rFonts w:asciiTheme="majorBidi" w:eastAsiaTheme="majorEastAsia" w:hAnsiTheme="majorBidi" w:cstheme="majorBidi"/>
            <w:sz w:val="24"/>
            <w:szCs w:val="24"/>
          </w:rPr>
          <w:id w:val="-749965718"/>
          <w14:checkbox>
            <w14:checked w14:val="0"/>
            <w14:checkedState w14:val="2612" w14:font="MS Gothic"/>
            <w14:uncheckedState w14:val="2610" w14:font="MS Gothic"/>
          </w14:checkbox>
        </w:sdtPr>
        <w:sdtContent>
          <w:r w:rsidR="007F2920" w:rsidRPr="00A07C45">
            <w:rPr>
              <w:rFonts w:ascii="Segoe UI Symbol" w:eastAsia="MS Gothic" w:hAnsi="Segoe UI Symbol" w:cs="Segoe UI Symbol"/>
              <w:sz w:val="24"/>
              <w:szCs w:val="24"/>
            </w:rPr>
            <w:t>☐</w:t>
          </w:r>
        </w:sdtContent>
      </w:sdt>
      <w:r w:rsidR="00673BB6" w:rsidRPr="00A07C45">
        <w:rPr>
          <w:rFonts w:asciiTheme="majorBidi" w:eastAsiaTheme="majorEastAsia" w:hAnsiTheme="majorBidi" w:cstheme="majorBidi"/>
          <w:sz w:val="24"/>
          <w:szCs w:val="24"/>
        </w:rPr>
        <w:t xml:space="preserve"> WP Pribadi</w:t>
      </w:r>
    </w:p>
    <w:p w14:paraId="04361A22" w14:textId="7CE023EC" w:rsidR="0089554E" w:rsidRPr="00A07C45" w:rsidRDefault="00000000" w:rsidP="00EA17AE">
      <w:pPr>
        <w:pStyle w:val="DaftarParagraf"/>
        <w:spacing w:after="0" w:line="360" w:lineRule="auto"/>
        <w:ind w:left="1701"/>
        <w:rPr>
          <w:rFonts w:asciiTheme="majorBidi" w:eastAsiaTheme="majorEastAsia" w:hAnsiTheme="majorBidi" w:cstheme="majorBidi"/>
          <w:sz w:val="24"/>
          <w:szCs w:val="24"/>
        </w:rPr>
        <w:sectPr w:rsidR="0089554E" w:rsidRPr="00A07C45" w:rsidSect="0089554E">
          <w:type w:val="continuous"/>
          <w:pgSz w:w="11906" w:h="16838"/>
          <w:pgMar w:top="2268" w:right="1701" w:bottom="1701" w:left="2268" w:header="708" w:footer="708" w:gutter="0"/>
          <w:cols w:num="2" w:space="708"/>
          <w:titlePg/>
          <w:docGrid w:linePitch="360"/>
        </w:sectPr>
      </w:pPr>
      <w:sdt>
        <w:sdtPr>
          <w:rPr>
            <w:rFonts w:asciiTheme="majorBidi" w:eastAsiaTheme="majorEastAsia" w:hAnsiTheme="majorBidi" w:cstheme="majorBidi"/>
            <w:sz w:val="24"/>
            <w:szCs w:val="24"/>
          </w:rPr>
          <w:id w:val="-454480457"/>
          <w14:checkbox>
            <w14:checked w14:val="0"/>
            <w14:checkedState w14:val="2612" w14:font="MS Gothic"/>
            <w14:uncheckedState w14:val="2610" w14:font="MS Gothic"/>
          </w14:checkbox>
        </w:sdtPr>
        <w:sdtContent>
          <w:r w:rsidR="007F2920" w:rsidRPr="00A07C45">
            <w:rPr>
              <w:rFonts w:ascii="Segoe UI Symbol" w:eastAsia="MS Gothic" w:hAnsi="Segoe UI Symbol" w:cs="Segoe UI Symbol"/>
              <w:sz w:val="24"/>
              <w:szCs w:val="24"/>
            </w:rPr>
            <w:t>☐</w:t>
          </w:r>
        </w:sdtContent>
      </w:sdt>
      <w:r w:rsidR="00673BB6" w:rsidRPr="00A07C45">
        <w:rPr>
          <w:rFonts w:asciiTheme="majorBidi" w:eastAsiaTheme="majorEastAsia" w:hAnsiTheme="majorBidi" w:cstheme="majorBidi"/>
          <w:sz w:val="24"/>
          <w:szCs w:val="24"/>
        </w:rPr>
        <w:t xml:space="preserve"> WP Badan</w:t>
      </w:r>
    </w:p>
    <w:p w14:paraId="12BF2BAC" w14:textId="37AB3DF7" w:rsidR="00673BB6" w:rsidRPr="00A07C45" w:rsidRDefault="000D09DC" w:rsidP="00E57615">
      <w:pPr>
        <w:pStyle w:val="DaftarParagraf"/>
        <w:numPr>
          <w:ilvl w:val="0"/>
          <w:numId w:val="7"/>
        </w:numPr>
        <w:ind w:left="284" w:hanging="284"/>
        <w:rPr>
          <w:rFonts w:asciiTheme="majorBidi" w:eastAsiaTheme="majorEastAsia" w:hAnsiTheme="majorBidi" w:cstheme="majorBidi"/>
          <w:sz w:val="24"/>
          <w:szCs w:val="24"/>
        </w:rPr>
      </w:pPr>
      <w:r w:rsidRPr="00A07C45">
        <w:rPr>
          <w:rFonts w:asciiTheme="majorBidi" w:eastAsiaTheme="majorEastAsia" w:hAnsiTheme="majorBidi" w:cstheme="majorBidi"/>
          <w:sz w:val="24"/>
          <w:szCs w:val="24"/>
        </w:rPr>
        <w:t>PETUNJUK PENGISIAN KUESIONER</w:t>
      </w:r>
    </w:p>
    <w:p w14:paraId="474E9A04" w14:textId="18F97A41" w:rsidR="00A624B7" w:rsidRPr="00A07C45" w:rsidRDefault="00EA17AE" w:rsidP="00E57615">
      <w:pPr>
        <w:pStyle w:val="DaftarParagraf"/>
        <w:numPr>
          <w:ilvl w:val="2"/>
          <w:numId w:val="10"/>
        </w:numPr>
        <w:ind w:left="567" w:hanging="283"/>
        <w:jc w:val="both"/>
        <w:rPr>
          <w:rFonts w:asciiTheme="majorBidi" w:eastAsiaTheme="majorEastAsia" w:hAnsiTheme="majorBidi" w:cstheme="majorBidi"/>
          <w:sz w:val="24"/>
          <w:szCs w:val="24"/>
        </w:rPr>
      </w:pPr>
      <w:r w:rsidRPr="00A07C45">
        <w:rPr>
          <w:rFonts w:asciiTheme="majorBidi" w:eastAsiaTheme="majorEastAsia" w:hAnsiTheme="majorBidi" w:cstheme="majorBidi"/>
          <w:sz w:val="24"/>
          <w:szCs w:val="24"/>
        </w:rPr>
        <w:t xml:space="preserve">Diharapkan </w:t>
      </w:r>
      <w:r w:rsidRPr="00A07C45">
        <w:rPr>
          <w:rFonts w:asciiTheme="majorBidi" w:hAnsiTheme="majorBidi" w:cstheme="majorBidi"/>
          <w:sz w:val="24"/>
          <w:szCs w:val="24"/>
        </w:rPr>
        <w:t>Bapak/Ibu/Saudara/i dapat menjawab pertanyaan dengan benar dan jujur</w:t>
      </w:r>
    </w:p>
    <w:p w14:paraId="17768CFC" w14:textId="61BCEDF6" w:rsidR="00CF109C" w:rsidRPr="00A07C45" w:rsidRDefault="00EA17AE" w:rsidP="00E57615">
      <w:pPr>
        <w:pStyle w:val="DaftarParagraf"/>
        <w:numPr>
          <w:ilvl w:val="2"/>
          <w:numId w:val="10"/>
        </w:numPr>
        <w:ind w:left="567" w:hanging="283"/>
        <w:jc w:val="both"/>
        <w:rPr>
          <w:rFonts w:asciiTheme="majorBidi" w:hAnsiTheme="majorBidi" w:cstheme="majorBidi"/>
          <w:sz w:val="24"/>
          <w:szCs w:val="24"/>
        </w:rPr>
      </w:pPr>
      <w:r w:rsidRPr="00A07C45">
        <w:rPr>
          <w:rFonts w:asciiTheme="majorBidi" w:eastAsiaTheme="majorEastAsia" w:hAnsiTheme="majorBidi" w:cstheme="majorBidi"/>
          <w:sz w:val="24"/>
          <w:szCs w:val="24"/>
        </w:rPr>
        <w:t xml:space="preserve">Bapak/Ibu/Saudara/i cukup memilih salah satu jawaban pada kolom yang kosong dengan memberikan tanda </w:t>
      </w:r>
      <w:proofErr w:type="spellStart"/>
      <w:r w:rsidRPr="00A07C45">
        <w:rPr>
          <w:rFonts w:asciiTheme="majorBidi" w:eastAsiaTheme="majorEastAsia" w:hAnsiTheme="majorBidi" w:cstheme="majorBidi"/>
          <w:sz w:val="24"/>
          <w:szCs w:val="24"/>
        </w:rPr>
        <w:t>checklist</w:t>
      </w:r>
      <w:proofErr w:type="spellEnd"/>
      <w:r w:rsidRPr="00A07C45">
        <w:rPr>
          <w:rFonts w:asciiTheme="majorBidi" w:eastAsiaTheme="majorEastAsia" w:hAnsiTheme="majorBidi" w:cstheme="majorBidi"/>
          <w:sz w:val="24"/>
          <w:szCs w:val="24"/>
        </w:rPr>
        <w:t xml:space="preserve"> </w:t>
      </w:r>
      <w:r w:rsidRPr="00A07C45">
        <w:rPr>
          <w:rFonts w:asciiTheme="majorBidi" w:hAnsiTheme="majorBidi" w:cstheme="majorBidi"/>
          <w:sz w:val="24"/>
          <w:szCs w:val="24"/>
        </w:rPr>
        <w:t>(√) pada pilihan yang tersedia sesuai dengan persepsi Bapak/Ibu/ Saudara/i.</w:t>
      </w:r>
    </w:p>
    <w:p w14:paraId="2801EC62" w14:textId="77777777" w:rsidR="00CF109C" w:rsidRPr="00A07C45" w:rsidRDefault="00CF109C">
      <w:pPr>
        <w:rPr>
          <w:rFonts w:asciiTheme="majorBidi" w:hAnsiTheme="majorBidi" w:cstheme="majorBidi"/>
          <w:sz w:val="24"/>
          <w:szCs w:val="24"/>
        </w:rPr>
      </w:pPr>
      <w:r w:rsidRPr="00A07C45">
        <w:rPr>
          <w:rFonts w:asciiTheme="majorBidi" w:hAnsiTheme="majorBidi" w:cstheme="majorBidi"/>
          <w:sz w:val="24"/>
          <w:szCs w:val="24"/>
        </w:rPr>
        <w:br w:type="page"/>
      </w:r>
    </w:p>
    <w:p w14:paraId="0296796D" w14:textId="2C9B540A" w:rsidR="00A624B7" w:rsidRPr="00A07C45" w:rsidRDefault="00BC1B1C" w:rsidP="0072457E">
      <w:pPr>
        <w:tabs>
          <w:tab w:val="left" w:pos="7371"/>
        </w:tabs>
        <w:spacing w:after="0" w:line="360" w:lineRule="auto"/>
        <w:jc w:val="both"/>
        <w:rPr>
          <w:rFonts w:asciiTheme="majorBidi" w:hAnsiTheme="majorBidi" w:cstheme="majorBidi"/>
          <w:b/>
          <w:bCs/>
          <w:sz w:val="24"/>
          <w:szCs w:val="24"/>
        </w:rPr>
      </w:pPr>
      <w:r w:rsidRPr="00A07C45">
        <w:rPr>
          <w:rFonts w:asciiTheme="majorBidi" w:hAnsiTheme="majorBidi" w:cstheme="majorBidi"/>
          <w:b/>
          <w:bCs/>
          <w:sz w:val="24"/>
          <w:szCs w:val="24"/>
        </w:rPr>
        <w:lastRenderedPageBreak/>
        <w:t>Keterangan Jawaban Kuesioner</w:t>
      </w:r>
    </w:p>
    <w:p w14:paraId="6A965567" w14:textId="630FD4E5" w:rsidR="00BC1B1C" w:rsidRPr="00A07C45" w:rsidRDefault="00000000" w:rsidP="00BC1B1C">
      <w:pPr>
        <w:spacing w:after="0" w:line="360" w:lineRule="auto"/>
        <w:jc w:val="both"/>
        <w:rPr>
          <w:rFonts w:asciiTheme="majorBidi" w:hAnsiTheme="majorBidi" w:cstheme="majorBidi"/>
        </w:rPr>
      </w:pPr>
      <w:sdt>
        <w:sdtPr>
          <w:rPr>
            <w:rFonts w:asciiTheme="majorBidi" w:hAnsiTheme="majorBidi" w:cstheme="majorBidi"/>
          </w:rPr>
          <w:id w:val="-1652293684"/>
          <w14:checkbox>
            <w14:checked w14:val="1"/>
            <w14:checkedState w14:val="0031" w14:font="Times New Roman"/>
            <w14:uncheckedState w14:val="2610" w14:font="MS Gothic"/>
          </w14:checkbox>
        </w:sdtPr>
        <w:sdtContent>
          <w:r w:rsidR="00BC1B1C" w:rsidRPr="00A07C45">
            <w:rPr>
              <w:rFonts w:asciiTheme="majorBidi" w:hAnsiTheme="majorBidi" w:cstheme="majorBidi"/>
            </w:rPr>
            <w:t>1</w:t>
          </w:r>
        </w:sdtContent>
      </w:sdt>
      <w:r w:rsidR="00BC1B1C" w:rsidRPr="00A07C45">
        <w:rPr>
          <w:rFonts w:asciiTheme="majorBidi" w:hAnsiTheme="majorBidi" w:cstheme="majorBidi"/>
        </w:rPr>
        <w:t>. Sangat Tidak Setuju</w:t>
      </w:r>
      <w:r w:rsidR="00363DF8">
        <w:rPr>
          <w:rFonts w:asciiTheme="majorBidi" w:hAnsiTheme="majorBidi" w:cstheme="majorBidi"/>
        </w:rPr>
        <w:t xml:space="preserve">      </w:t>
      </w:r>
      <w:sdt>
        <w:sdtPr>
          <w:rPr>
            <w:rFonts w:asciiTheme="majorBidi" w:hAnsiTheme="majorBidi" w:cstheme="majorBidi"/>
          </w:rPr>
          <w:id w:val="1788937999"/>
          <w14:checkbox>
            <w14:checked w14:val="1"/>
            <w14:checkedState w14:val="0032" w14:font="Times New Roman"/>
            <w14:uncheckedState w14:val="2610" w14:font="MS Gothic"/>
          </w14:checkbox>
        </w:sdtPr>
        <w:sdtContent>
          <w:r w:rsidR="00BC1B1C" w:rsidRPr="00A07C45">
            <w:rPr>
              <w:rFonts w:asciiTheme="majorBidi" w:hAnsiTheme="majorBidi" w:cstheme="majorBidi"/>
            </w:rPr>
            <w:t>2</w:t>
          </w:r>
        </w:sdtContent>
      </w:sdt>
      <w:r w:rsidR="00BC1B1C" w:rsidRPr="00A07C45">
        <w:rPr>
          <w:rFonts w:asciiTheme="majorBidi" w:hAnsiTheme="majorBidi" w:cstheme="majorBidi"/>
        </w:rPr>
        <w:t>. Tidak Setuju</w:t>
      </w:r>
      <w:r w:rsidR="00363DF8">
        <w:rPr>
          <w:rFonts w:asciiTheme="majorBidi" w:hAnsiTheme="majorBidi" w:cstheme="majorBidi"/>
        </w:rPr>
        <w:t xml:space="preserve">      </w:t>
      </w:r>
      <w:sdt>
        <w:sdtPr>
          <w:rPr>
            <w:rFonts w:asciiTheme="majorBidi" w:hAnsiTheme="majorBidi" w:cstheme="majorBidi"/>
          </w:rPr>
          <w:id w:val="1937555705"/>
          <w14:checkbox>
            <w14:checked w14:val="1"/>
            <w14:checkedState w14:val="0033" w14:font="Times New Roman"/>
            <w14:uncheckedState w14:val="2610" w14:font="MS Gothic"/>
          </w14:checkbox>
        </w:sdtPr>
        <w:sdtContent>
          <w:r w:rsidR="00BC1B1C" w:rsidRPr="00A07C45">
            <w:rPr>
              <w:rFonts w:asciiTheme="majorBidi" w:hAnsiTheme="majorBidi" w:cstheme="majorBidi"/>
            </w:rPr>
            <w:t>3</w:t>
          </w:r>
        </w:sdtContent>
      </w:sdt>
      <w:r w:rsidR="00BC1B1C" w:rsidRPr="00A07C45">
        <w:rPr>
          <w:rFonts w:asciiTheme="majorBidi" w:hAnsiTheme="majorBidi" w:cstheme="majorBidi"/>
        </w:rPr>
        <w:t xml:space="preserve">. </w:t>
      </w:r>
      <w:proofErr w:type="spellStart"/>
      <w:r w:rsidR="00BC1B1C" w:rsidRPr="00A07C45">
        <w:rPr>
          <w:rFonts w:asciiTheme="majorBidi" w:hAnsiTheme="majorBidi" w:cstheme="majorBidi"/>
        </w:rPr>
        <w:t>Ragu-Ragu</w:t>
      </w:r>
      <w:proofErr w:type="spellEnd"/>
      <w:r w:rsidR="00363DF8">
        <w:rPr>
          <w:rFonts w:asciiTheme="majorBidi" w:hAnsiTheme="majorBidi" w:cstheme="majorBidi"/>
        </w:rPr>
        <w:t xml:space="preserve">      </w:t>
      </w:r>
      <w:sdt>
        <w:sdtPr>
          <w:rPr>
            <w:rFonts w:asciiTheme="majorBidi" w:hAnsiTheme="majorBidi" w:cstheme="majorBidi"/>
          </w:rPr>
          <w:id w:val="2074919140"/>
          <w14:checkbox>
            <w14:checked w14:val="1"/>
            <w14:checkedState w14:val="0034" w14:font="Times New Roman"/>
            <w14:uncheckedState w14:val="2610" w14:font="MS Gothic"/>
          </w14:checkbox>
        </w:sdtPr>
        <w:sdtContent>
          <w:r w:rsidR="00BC1B1C" w:rsidRPr="00A07C45">
            <w:rPr>
              <w:rFonts w:asciiTheme="majorBidi" w:hAnsiTheme="majorBidi" w:cstheme="majorBidi"/>
            </w:rPr>
            <w:t>4</w:t>
          </w:r>
        </w:sdtContent>
      </w:sdt>
      <w:r w:rsidR="00BC1B1C" w:rsidRPr="00A07C45">
        <w:rPr>
          <w:rFonts w:asciiTheme="majorBidi" w:hAnsiTheme="majorBidi" w:cstheme="majorBidi"/>
        </w:rPr>
        <w:t>. Setuju</w:t>
      </w:r>
      <w:r w:rsidR="00363DF8">
        <w:rPr>
          <w:rFonts w:asciiTheme="majorBidi" w:hAnsiTheme="majorBidi" w:cstheme="majorBidi"/>
        </w:rPr>
        <w:t xml:space="preserve">      </w:t>
      </w:r>
      <w:r w:rsidR="00BC1B1C" w:rsidRPr="00A07C45">
        <w:rPr>
          <w:rFonts w:asciiTheme="majorBidi" w:hAnsiTheme="majorBidi" w:cstheme="majorBidi"/>
        </w:rPr>
        <w:t xml:space="preserve"> </w:t>
      </w:r>
      <w:sdt>
        <w:sdtPr>
          <w:rPr>
            <w:rFonts w:asciiTheme="majorBidi" w:hAnsiTheme="majorBidi" w:cstheme="majorBidi"/>
          </w:rPr>
          <w:id w:val="-1007825501"/>
          <w14:checkbox>
            <w14:checked w14:val="1"/>
            <w14:checkedState w14:val="0035" w14:font="Times New Roman"/>
            <w14:uncheckedState w14:val="2610" w14:font="MS Gothic"/>
          </w14:checkbox>
        </w:sdtPr>
        <w:sdtContent>
          <w:r w:rsidR="00BC1B1C" w:rsidRPr="00A07C45">
            <w:rPr>
              <w:rFonts w:asciiTheme="majorBidi" w:hAnsiTheme="majorBidi" w:cstheme="majorBidi"/>
            </w:rPr>
            <w:t>5</w:t>
          </w:r>
        </w:sdtContent>
      </w:sdt>
      <w:r w:rsidR="00BC1B1C" w:rsidRPr="00A07C45">
        <w:rPr>
          <w:rFonts w:asciiTheme="majorBidi" w:hAnsiTheme="majorBidi" w:cstheme="majorBidi"/>
        </w:rPr>
        <w:t>. Sangat setuju</w:t>
      </w:r>
    </w:p>
    <w:tbl>
      <w:tblPr>
        <w:tblStyle w:val="KisiTabel"/>
        <w:tblW w:w="5000" w:type="pct"/>
        <w:tblLook w:val="04A0" w:firstRow="1" w:lastRow="0" w:firstColumn="1" w:lastColumn="0" w:noHBand="0" w:noVBand="1"/>
      </w:tblPr>
      <w:tblGrid>
        <w:gridCol w:w="743"/>
        <w:gridCol w:w="5113"/>
        <w:gridCol w:w="407"/>
        <w:gridCol w:w="484"/>
        <w:gridCol w:w="338"/>
        <w:gridCol w:w="436"/>
        <w:gridCol w:w="406"/>
      </w:tblGrid>
      <w:tr w:rsidR="005148C6" w:rsidRPr="00A07C45" w14:paraId="31392489" w14:textId="77777777" w:rsidTr="00D02852">
        <w:tc>
          <w:tcPr>
            <w:tcW w:w="469" w:type="pct"/>
            <w:tcBorders>
              <w:bottom w:val="single" w:sz="4" w:space="0" w:color="auto"/>
            </w:tcBorders>
          </w:tcPr>
          <w:p w14:paraId="6C9205F9"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 xml:space="preserve">Kode </w:t>
            </w:r>
          </w:p>
        </w:tc>
        <w:tc>
          <w:tcPr>
            <w:tcW w:w="3225" w:type="pct"/>
            <w:tcBorders>
              <w:bottom w:val="single" w:sz="4" w:space="0" w:color="auto"/>
            </w:tcBorders>
          </w:tcPr>
          <w:p w14:paraId="38FC0D48"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PERNYATAAN</w:t>
            </w:r>
          </w:p>
        </w:tc>
        <w:tc>
          <w:tcPr>
            <w:tcW w:w="257" w:type="pct"/>
            <w:tcBorders>
              <w:bottom w:val="single" w:sz="4" w:space="0" w:color="auto"/>
            </w:tcBorders>
          </w:tcPr>
          <w:p w14:paraId="38964552"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1</w:t>
            </w:r>
          </w:p>
        </w:tc>
        <w:tc>
          <w:tcPr>
            <w:tcW w:w="305" w:type="pct"/>
            <w:tcBorders>
              <w:bottom w:val="single" w:sz="4" w:space="0" w:color="auto"/>
            </w:tcBorders>
          </w:tcPr>
          <w:p w14:paraId="77EE1D2C"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2</w:t>
            </w:r>
          </w:p>
        </w:tc>
        <w:tc>
          <w:tcPr>
            <w:tcW w:w="213" w:type="pct"/>
            <w:tcBorders>
              <w:bottom w:val="single" w:sz="4" w:space="0" w:color="auto"/>
            </w:tcBorders>
          </w:tcPr>
          <w:p w14:paraId="04E21EA5"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3</w:t>
            </w:r>
          </w:p>
        </w:tc>
        <w:tc>
          <w:tcPr>
            <w:tcW w:w="275" w:type="pct"/>
            <w:tcBorders>
              <w:bottom w:val="single" w:sz="4" w:space="0" w:color="auto"/>
            </w:tcBorders>
          </w:tcPr>
          <w:p w14:paraId="71BE4494"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4</w:t>
            </w:r>
          </w:p>
        </w:tc>
        <w:tc>
          <w:tcPr>
            <w:tcW w:w="256" w:type="pct"/>
            <w:tcBorders>
              <w:bottom w:val="single" w:sz="4" w:space="0" w:color="auto"/>
            </w:tcBorders>
          </w:tcPr>
          <w:p w14:paraId="2B59DB27"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5</w:t>
            </w:r>
          </w:p>
        </w:tc>
      </w:tr>
      <w:tr w:rsidR="005148C6" w:rsidRPr="00A07C45" w14:paraId="28197E6A" w14:textId="77777777" w:rsidTr="00D02852">
        <w:tc>
          <w:tcPr>
            <w:tcW w:w="469" w:type="pct"/>
            <w:tcBorders>
              <w:right w:val="nil"/>
            </w:tcBorders>
          </w:tcPr>
          <w:p w14:paraId="783B6C8A" w14:textId="77777777" w:rsidR="00CD694F" w:rsidRPr="00A07C45" w:rsidRDefault="00CD694F" w:rsidP="00181070">
            <w:pPr>
              <w:spacing w:line="276" w:lineRule="auto"/>
              <w:jc w:val="both"/>
              <w:rPr>
                <w:rFonts w:asciiTheme="majorBidi" w:hAnsiTheme="majorBidi" w:cstheme="majorBidi"/>
              </w:rPr>
            </w:pPr>
          </w:p>
        </w:tc>
        <w:tc>
          <w:tcPr>
            <w:tcW w:w="3225" w:type="pct"/>
            <w:tcBorders>
              <w:left w:val="nil"/>
              <w:right w:val="nil"/>
            </w:tcBorders>
          </w:tcPr>
          <w:p w14:paraId="1ABFE2FF"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KEPATUHAN WAJIB PAJAK (Y)</w:t>
            </w:r>
          </w:p>
        </w:tc>
        <w:tc>
          <w:tcPr>
            <w:tcW w:w="257" w:type="pct"/>
            <w:tcBorders>
              <w:left w:val="nil"/>
              <w:right w:val="nil"/>
            </w:tcBorders>
          </w:tcPr>
          <w:p w14:paraId="4E7403AA" w14:textId="77777777" w:rsidR="00CD694F" w:rsidRPr="00A07C45" w:rsidRDefault="00CD694F" w:rsidP="00181070">
            <w:pPr>
              <w:spacing w:line="276" w:lineRule="auto"/>
              <w:jc w:val="both"/>
              <w:rPr>
                <w:rFonts w:asciiTheme="majorBidi" w:hAnsiTheme="majorBidi" w:cstheme="majorBidi"/>
              </w:rPr>
            </w:pPr>
          </w:p>
        </w:tc>
        <w:tc>
          <w:tcPr>
            <w:tcW w:w="305" w:type="pct"/>
            <w:tcBorders>
              <w:left w:val="nil"/>
              <w:right w:val="nil"/>
            </w:tcBorders>
          </w:tcPr>
          <w:p w14:paraId="53BD5EFB" w14:textId="77777777" w:rsidR="00CD694F" w:rsidRPr="00A07C45" w:rsidRDefault="00CD694F" w:rsidP="00181070">
            <w:pPr>
              <w:spacing w:line="276" w:lineRule="auto"/>
              <w:jc w:val="both"/>
              <w:rPr>
                <w:rFonts w:asciiTheme="majorBidi" w:hAnsiTheme="majorBidi" w:cstheme="majorBidi"/>
              </w:rPr>
            </w:pPr>
          </w:p>
        </w:tc>
        <w:tc>
          <w:tcPr>
            <w:tcW w:w="213" w:type="pct"/>
            <w:tcBorders>
              <w:left w:val="nil"/>
              <w:right w:val="nil"/>
            </w:tcBorders>
          </w:tcPr>
          <w:p w14:paraId="22F1B54D" w14:textId="77777777" w:rsidR="00CD694F" w:rsidRPr="00A07C45" w:rsidRDefault="00CD694F" w:rsidP="00181070">
            <w:pPr>
              <w:spacing w:line="276" w:lineRule="auto"/>
              <w:jc w:val="both"/>
              <w:rPr>
                <w:rFonts w:asciiTheme="majorBidi" w:hAnsiTheme="majorBidi" w:cstheme="majorBidi"/>
              </w:rPr>
            </w:pPr>
          </w:p>
        </w:tc>
        <w:tc>
          <w:tcPr>
            <w:tcW w:w="275" w:type="pct"/>
            <w:tcBorders>
              <w:left w:val="nil"/>
              <w:right w:val="nil"/>
            </w:tcBorders>
          </w:tcPr>
          <w:p w14:paraId="2DC516F4" w14:textId="77777777" w:rsidR="00CD694F" w:rsidRPr="00A07C45" w:rsidRDefault="00CD694F" w:rsidP="00181070">
            <w:pPr>
              <w:spacing w:line="276" w:lineRule="auto"/>
              <w:jc w:val="both"/>
              <w:rPr>
                <w:rFonts w:asciiTheme="majorBidi" w:hAnsiTheme="majorBidi" w:cstheme="majorBidi"/>
              </w:rPr>
            </w:pPr>
          </w:p>
        </w:tc>
        <w:tc>
          <w:tcPr>
            <w:tcW w:w="256" w:type="pct"/>
            <w:tcBorders>
              <w:left w:val="nil"/>
            </w:tcBorders>
          </w:tcPr>
          <w:p w14:paraId="7D0E4928" w14:textId="77777777" w:rsidR="00CD694F" w:rsidRPr="00A07C45" w:rsidRDefault="00CD694F" w:rsidP="00181070">
            <w:pPr>
              <w:spacing w:line="276" w:lineRule="auto"/>
              <w:jc w:val="both"/>
              <w:rPr>
                <w:rFonts w:asciiTheme="majorBidi" w:hAnsiTheme="majorBidi" w:cstheme="majorBidi"/>
              </w:rPr>
            </w:pPr>
          </w:p>
        </w:tc>
      </w:tr>
      <w:tr w:rsidR="005148C6" w:rsidRPr="00A07C45" w14:paraId="0CA207E7" w14:textId="77777777" w:rsidTr="00D02852">
        <w:tc>
          <w:tcPr>
            <w:tcW w:w="469" w:type="pct"/>
          </w:tcPr>
          <w:p w14:paraId="75137E26"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Y.1</w:t>
            </w:r>
            <w:r w:rsidRPr="00A07C45">
              <w:rPr>
                <w:rFonts w:asciiTheme="majorBidi" w:hAnsiTheme="majorBidi" w:cstheme="majorBidi"/>
                <w:vertAlign w:val="subscript"/>
              </w:rPr>
              <w:t>a</w:t>
            </w:r>
          </w:p>
        </w:tc>
        <w:tc>
          <w:tcPr>
            <w:tcW w:w="3225" w:type="pct"/>
          </w:tcPr>
          <w:p w14:paraId="07DB6940" w14:textId="52169B6F"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Wajib pajak mendaftar tepat waktu sesuai aturan</w:t>
            </w:r>
          </w:p>
        </w:tc>
        <w:tc>
          <w:tcPr>
            <w:tcW w:w="257" w:type="pct"/>
          </w:tcPr>
          <w:p w14:paraId="07617007" w14:textId="77777777" w:rsidR="00CD694F" w:rsidRPr="00A07C45" w:rsidRDefault="00CD694F" w:rsidP="00181070">
            <w:pPr>
              <w:spacing w:line="276" w:lineRule="auto"/>
              <w:jc w:val="both"/>
              <w:rPr>
                <w:rFonts w:asciiTheme="majorBidi" w:hAnsiTheme="majorBidi" w:cstheme="majorBidi"/>
              </w:rPr>
            </w:pPr>
          </w:p>
        </w:tc>
        <w:tc>
          <w:tcPr>
            <w:tcW w:w="305" w:type="pct"/>
          </w:tcPr>
          <w:p w14:paraId="401383BA" w14:textId="77777777" w:rsidR="00CD694F" w:rsidRPr="00A07C45" w:rsidRDefault="00CD694F" w:rsidP="00181070">
            <w:pPr>
              <w:spacing w:line="276" w:lineRule="auto"/>
              <w:jc w:val="both"/>
              <w:rPr>
                <w:rFonts w:asciiTheme="majorBidi" w:hAnsiTheme="majorBidi" w:cstheme="majorBidi"/>
              </w:rPr>
            </w:pPr>
          </w:p>
        </w:tc>
        <w:tc>
          <w:tcPr>
            <w:tcW w:w="213" w:type="pct"/>
          </w:tcPr>
          <w:p w14:paraId="47B13F7A" w14:textId="77777777" w:rsidR="00CD694F" w:rsidRPr="00A07C45" w:rsidRDefault="00CD694F" w:rsidP="00181070">
            <w:pPr>
              <w:spacing w:line="276" w:lineRule="auto"/>
              <w:jc w:val="both"/>
              <w:rPr>
                <w:rFonts w:asciiTheme="majorBidi" w:hAnsiTheme="majorBidi" w:cstheme="majorBidi"/>
              </w:rPr>
            </w:pPr>
          </w:p>
        </w:tc>
        <w:tc>
          <w:tcPr>
            <w:tcW w:w="275" w:type="pct"/>
          </w:tcPr>
          <w:p w14:paraId="75DCFB0B" w14:textId="77777777" w:rsidR="00CD694F" w:rsidRPr="00A07C45" w:rsidRDefault="00CD694F" w:rsidP="00181070">
            <w:pPr>
              <w:spacing w:line="276" w:lineRule="auto"/>
              <w:jc w:val="both"/>
              <w:rPr>
                <w:rFonts w:asciiTheme="majorBidi" w:hAnsiTheme="majorBidi" w:cstheme="majorBidi"/>
              </w:rPr>
            </w:pPr>
          </w:p>
        </w:tc>
        <w:tc>
          <w:tcPr>
            <w:tcW w:w="256" w:type="pct"/>
          </w:tcPr>
          <w:p w14:paraId="3997B907" w14:textId="77777777" w:rsidR="00CD694F" w:rsidRPr="00A07C45" w:rsidRDefault="00CD694F" w:rsidP="00181070">
            <w:pPr>
              <w:spacing w:line="276" w:lineRule="auto"/>
              <w:jc w:val="both"/>
              <w:rPr>
                <w:rFonts w:asciiTheme="majorBidi" w:hAnsiTheme="majorBidi" w:cstheme="majorBidi"/>
              </w:rPr>
            </w:pPr>
          </w:p>
        </w:tc>
      </w:tr>
      <w:tr w:rsidR="005148C6" w:rsidRPr="00A07C45" w14:paraId="4BD1499F" w14:textId="77777777" w:rsidTr="00D02852">
        <w:tc>
          <w:tcPr>
            <w:tcW w:w="469" w:type="pct"/>
          </w:tcPr>
          <w:p w14:paraId="3F15F1E6"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Y.2</w:t>
            </w:r>
            <w:r w:rsidRPr="00A07C45">
              <w:rPr>
                <w:rFonts w:asciiTheme="majorBidi" w:hAnsiTheme="majorBidi" w:cstheme="majorBidi"/>
                <w:vertAlign w:val="subscript"/>
              </w:rPr>
              <w:t>a</w:t>
            </w:r>
          </w:p>
        </w:tc>
        <w:tc>
          <w:tcPr>
            <w:tcW w:w="3225" w:type="pct"/>
          </w:tcPr>
          <w:p w14:paraId="47EDDB3F" w14:textId="44350209"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Wajib pajak menyampaikan surat pemberitahuan tepat waktu</w:t>
            </w:r>
          </w:p>
        </w:tc>
        <w:tc>
          <w:tcPr>
            <w:tcW w:w="257" w:type="pct"/>
          </w:tcPr>
          <w:p w14:paraId="0B00DFCC" w14:textId="77777777" w:rsidR="00CD694F" w:rsidRPr="00A07C45" w:rsidRDefault="00CD694F" w:rsidP="00181070">
            <w:pPr>
              <w:spacing w:line="276" w:lineRule="auto"/>
              <w:jc w:val="both"/>
              <w:rPr>
                <w:rFonts w:asciiTheme="majorBidi" w:hAnsiTheme="majorBidi" w:cstheme="majorBidi"/>
              </w:rPr>
            </w:pPr>
          </w:p>
        </w:tc>
        <w:tc>
          <w:tcPr>
            <w:tcW w:w="305" w:type="pct"/>
          </w:tcPr>
          <w:p w14:paraId="3B965BC4" w14:textId="77777777" w:rsidR="00CD694F" w:rsidRPr="00A07C45" w:rsidRDefault="00CD694F" w:rsidP="00181070">
            <w:pPr>
              <w:spacing w:line="276" w:lineRule="auto"/>
              <w:jc w:val="both"/>
              <w:rPr>
                <w:rFonts w:asciiTheme="majorBidi" w:hAnsiTheme="majorBidi" w:cstheme="majorBidi"/>
              </w:rPr>
            </w:pPr>
          </w:p>
        </w:tc>
        <w:tc>
          <w:tcPr>
            <w:tcW w:w="213" w:type="pct"/>
          </w:tcPr>
          <w:p w14:paraId="124B530F" w14:textId="77777777" w:rsidR="00CD694F" w:rsidRPr="00A07C45" w:rsidRDefault="00CD694F" w:rsidP="00181070">
            <w:pPr>
              <w:spacing w:line="276" w:lineRule="auto"/>
              <w:jc w:val="both"/>
              <w:rPr>
                <w:rFonts w:asciiTheme="majorBidi" w:hAnsiTheme="majorBidi" w:cstheme="majorBidi"/>
              </w:rPr>
            </w:pPr>
          </w:p>
        </w:tc>
        <w:tc>
          <w:tcPr>
            <w:tcW w:w="275" w:type="pct"/>
          </w:tcPr>
          <w:p w14:paraId="6EBE2CA8" w14:textId="77777777" w:rsidR="00CD694F" w:rsidRPr="00A07C45" w:rsidRDefault="00CD694F" w:rsidP="00181070">
            <w:pPr>
              <w:spacing w:line="276" w:lineRule="auto"/>
              <w:jc w:val="both"/>
              <w:rPr>
                <w:rFonts w:asciiTheme="majorBidi" w:hAnsiTheme="majorBidi" w:cstheme="majorBidi"/>
              </w:rPr>
            </w:pPr>
          </w:p>
        </w:tc>
        <w:tc>
          <w:tcPr>
            <w:tcW w:w="256" w:type="pct"/>
          </w:tcPr>
          <w:p w14:paraId="10C40A71" w14:textId="77777777" w:rsidR="00CD694F" w:rsidRPr="00A07C45" w:rsidRDefault="00CD694F" w:rsidP="00181070">
            <w:pPr>
              <w:spacing w:line="276" w:lineRule="auto"/>
              <w:jc w:val="both"/>
              <w:rPr>
                <w:rFonts w:asciiTheme="majorBidi" w:hAnsiTheme="majorBidi" w:cstheme="majorBidi"/>
              </w:rPr>
            </w:pPr>
          </w:p>
        </w:tc>
      </w:tr>
      <w:tr w:rsidR="005148C6" w:rsidRPr="00A07C45" w14:paraId="44A789D3" w14:textId="77777777" w:rsidTr="00D02852">
        <w:tc>
          <w:tcPr>
            <w:tcW w:w="469" w:type="pct"/>
          </w:tcPr>
          <w:p w14:paraId="370237EC"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Y.3</w:t>
            </w:r>
            <w:r w:rsidRPr="00A07C45">
              <w:rPr>
                <w:rFonts w:asciiTheme="majorBidi" w:hAnsiTheme="majorBidi" w:cstheme="majorBidi"/>
                <w:vertAlign w:val="subscript"/>
              </w:rPr>
              <w:t>a</w:t>
            </w:r>
          </w:p>
        </w:tc>
        <w:tc>
          <w:tcPr>
            <w:tcW w:w="3225" w:type="pct"/>
          </w:tcPr>
          <w:p w14:paraId="6B28266F" w14:textId="5D7BF5C0"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Wajib pajak menghitung dan melunasi pajak tepat waktu</w:t>
            </w:r>
          </w:p>
        </w:tc>
        <w:tc>
          <w:tcPr>
            <w:tcW w:w="257" w:type="pct"/>
          </w:tcPr>
          <w:p w14:paraId="7E575806" w14:textId="77777777" w:rsidR="00CD694F" w:rsidRPr="00A07C45" w:rsidRDefault="00CD694F" w:rsidP="00181070">
            <w:pPr>
              <w:spacing w:line="276" w:lineRule="auto"/>
              <w:jc w:val="both"/>
              <w:rPr>
                <w:rFonts w:asciiTheme="majorBidi" w:hAnsiTheme="majorBidi" w:cstheme="majorBidi"/>
              </w:rPr>
            </w:pPr>
          </w:p>
        </w:tc>
        <w:tc>
          <w:tcPr>
            <w:tcW w:w="305" w:type="pct"/>
          </w:tcPr>
          <w:p w14:paraId="77D8C700" w14:textId="77777777" w:rsidR="00CD694F" w:rsidRPr="00A07C45" w:rsidRDefault="00CD694F" w:rsidP="00181070">
            <w:pPr>
              <w:spacing w:line="276" w:lineRule="auto"/>
              <w:jc w:val="both"/>
              <w:rPr>
                <w:rFonts w:asciiTheme="majorBidi" w:hAnsiTheme="majorBidi" w:cstheme="majorBidi"/>
              </w:rPr>
            </w:pPr>
          </w:p>
        </w:tc>
        <w:tc>
          <w:tcPr>
            <w:tcW w:w="213" w:type="pct"/>
          </w:tcPr>
          <w:p w14:paraId="52574FB2" w14:textId="77777777" w:rsidR="00CD694F" w:rsidRPr="00A07C45" w:rsidRDefault="00CD694F" w:rsidP="00181070">
            <w:pPr>
              <w:spacing w:line="276" w:lineRule="auto"/>
              <w:jc w:val="both"/>
              <w:rPr>
                <w:rFonts w:asciiTheme="majorBidi" w:hAnsiTheme="majorBidi" w:cstheme="majorBidi"/>
              </w:rPr>
            </w:pPr>
          </w:p>
        </w:tc>
        <w:tc>
          <w:tcPr>
            <w:tcW w:w="275" w:type="pct"/>
          </w:tcPr>
          <w:p w14:paraId="7A9953E0" w14:textId="77777777" w:rsidR="00CD694F" w:rsidRPr="00A07C45" w:rsidRDefault="00CD694F" w:rsidP="00181070">
            <w:pPr>
              <w:spacing w:line="276" w:lineRule="auto"/>
              <w:jc w:val="both"/>
              <w:rPr>
                <w:rFonts w:asciiTheme="majorBidi" w:hAnsiTheme="majorBidi" w:cstheme="majorBidi"/>
              </w:rPr>
            </w:pPr>
          </w:p>
        </w:tc>
        <w:tc>
          <w:tcPr>
            <w:tcW w:w="256" w:type="pct"/>
          </w:tcPr>
          <w:p w14:paraId="6733AE03" w14:textId="77777777" w:rsidR="00CD694F" w:rsidRPr="00A07C45" w:rsidRDefault="00CD694F" w:rsidP="00181070">
            <w:pPr>
              <w:spacing w:line="276" w:lineRule="auto"/>
              <w:jc w:val="both"/>
              <w:rPr>
                <w:rFonts w:asciiTheme="majorBidi" w:hAnsiTheme="majorBidi" w:cstheme="majorBidi"/>
              </w:rPr>
            </w:pPr>
          </w:p>
        </w:tc>
      </w:tr>
      <w:tr w:rsidR="005148C6" w:rsidRPr="00A07C45" w14:paraId="25A7072D" w14:textId="77777777" w:rsidTr="00D02852">
        <w:tc>
          <w:tcPr>
            <w:tcW w:w="469" w:type="pct"/>
            <w:tcBorders>
              <w:right w:val="nil"/>
            </w:tcBorders>
          </w:tcPr>
          <w:p w14:paraId="5D5E0E9F" w14:textId="77777777" w:rsidR="00CD694F" w:rsidRPr="00A07C45" w:rsidRDefault="00CD694F" w:rsidP="00181070">
            <w:pPr>
              <w:spacing w:line="276" w:lineRule="auto"/>
              <w:jc w:val="both"/>
              <w:rPr>
                <w:rFonts w:asciiTheme="majorBidi" w:hAnsiTheme="majorBidi" w:cstheme="majorBidi"/>
              </w:rPr>
            </w:pPr>
          </w:p>
        </w:tc>
        <w:tc>
          <w:tcPr>
            <w:tcW w:w="3225" w:type="pct"/>
            <w:tcBorders>
              <w:left w:val="nil"/>
            </w:tcBorders>
          </w:tcPr>
          <w:p w14:paraId="7C63E504" w14:textId="77777777" w:rsidR="00CD694F" w:rsidRPr="00A07C45" w:rsidRDefault="00CD694F" w:rsidP="00181070">
            <w:pPr>
              <w:spacing w:line="276" w:lineRule="auto"/>
              <w:jc w:val="both"/>
              <w:rPr>
                <w:rFonts w:asciiTheme="majorBidi" w:hAnsiTheme="majorBidi" w:cstheme="majorBidi"/>
              </w:rPr>
            </w:pPr>
          </w:p>
        </w:tc>
        <w:tc>
          <w:tcPr>
            <w:tcW w:w="257" w:type="pct"/>
          </w:tcPr>
          <w:p w14:paraId="1F55C2F1"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5</w:t>
            </w:r>
          </w:p>
        </w:tc>
        <w:tc>
          <w:tcPr>
            <w:tcW w:w="305" w:type="pct"/>
          </w:tcPr>
          <w:p w14:paraId="38244E06"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4</w:t>
            </w:r>
          </w:p>
        </w:tc>
        <w:tc>
          <w:tcPr>
            <w:tcW w:w="213" w:type="pct"/>
          </w:tcPr>
          <w:p w14:paraId="63D2180A"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3</w:t>
            </w:r>
          </w:p>
        </w:tc>
        <w:tc>
          <w:tcPr>
            <w:tcW w:w="275" w:type="pct"/>
          </w:tcPr>
          <w:p w14:paraId="0DF12C00"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2</w:t>
            </w:r>
          </w:p>
        </w:tc>
        <w:tc>
          <w:tcPr>
            <w:tcW w:w="256" w:type="pct"/>
          </w:tcPr>
          <w:p w14:paraId="7831B2D8"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1</w:t>
            </w:r>
          </w:p>
        </w:tc>
      </w:tr>
      <w:tr w:rsidR="005148C6" w:rsidRPr="00A07C45" w14:paraId="50EF3922" w14:textId="77777777" w:rsidTr="00D02852">
        <w:tc>
          <w:tcPr>
            <w:tcW w:w="469" w:type="pct"/>
          </w:tcPr>
          <w:p w14:paraId="13CB02D2"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Y.1</w:t>
            </w:r>
            <w:r w:rsidRPr="00A07C45">
              <w:rPr>
                <w:rFonts w:asciiTheme="majorBidi" w:hAnsiTheme="majorBidi" w:cstheme="majorBidi"/>
                <w:vertAlign w:val="subscript"/>
              </w:rPr>
              <w:t>b</w:t>
            </w:r>
          </w:p>
        </w:tc>
        <w:tc>
          <w:tcPr>
            <w:tcW w:w="3225" w:type="pct"/>
          </w:tcPr>
          <w:p w14:paraId="6E37F1FA" w14:textId="3BCF150A"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Wajib pajak menunda atau tidak mendaftar sesuai aturan</w:t>
            </w:r>
          </w:p>
        </w:tc>
        <w:tc>
          <w:tcPr>
            <w:tcW w:w="257" w:type="pct"/>
          </w:tcPr>
          <w:p w14:paraId="734AECCB" w14:textId="77777777" w:rsidR="00CD694F" w:rsidRPr="00A07C45" w:rsidRDefault="00CD694F" w:rsidP="00181070">
            <w:pPr>
              <w:spacing w:line="276" w:lineRule="auto"/>
              <w:jc w:val="both"/>
              <w:rPr>
                <w:rFonts w:asciiTheme="majorBidi" w:hAnsiTheme="majorBidi" w:cstheme="majorBidi"/>
              </w:rPr>
            </w:pPr>
          </w:p>
        </w:tc>
        <w:tc>
          <w:tcPr>
            <w:tcW w:w="305" w:type="pct"/>
          </w:tcPr>
          <w:p w14:paraId="1C6B1405" w14:textId="77777777" w:rsidR="00CD694F" w:rsidRPr="00A07C45" w:rsidRDefault="00CD694F" w:rsidP="00181070">
            <w:pPr>
              <w:spacing w:line="276" w:lineRule="auto"/>
              <w:jc w:val="both"/>
              <w:rPr>
                <w:rFonts w:asciiTheme="majorBidi" w:hAnsiTheme="majorBidi" w:cstheme="majorBidi"/>
              </w:rPr>
            </w:pPr>
          </w:p>
        </w:tc>
        <w:tc>
          <w:tcPr>
            <w:tcW w:w="213" w:type="pct"/>
          </w:tcPr>
          <w:p w14:paraId="52EBC96D" w14:textId="77777777" w:rsidR="00CD694F" w:rsidRPr="00A07C45" w:rsidRDefault="00CD694F" w:rsidP="00181070">
            <w:pPr>
              <w:spacing w:line="276" w:lineRule="auto"/>
              <w:jc w:val="both"/>
              <w:rPr>
                <w:rFonts w:asciiTheme="majorBidi" w:hAnsiTheme="majorBidi" w:cstheme="majorBidi"/>
              </w:rPr>
            </w:pPr>
          </w:p>
        </w:tc>
        <w:tc>
          <w:tcPr>
            <w:tcW w:w="275" w:type="pct"/>
          </w:tcPr>
          <w:p w14:paraId="3A9B2A9F" w14:textId="77777777" w:rsidR="00CD694F" w:rsidRPr="00A07C45" w:rsidRDefault="00CD694F" w:rsidP="00181070">
            <w:pPr>
              <w:spacing w:line="276" w:lineRule="auto"/>
              <w:jc w:val="both"/>
              <w:rPr>
                <w:rFonts w:asciiTheme="majorBidi" w:hAnsiTheme="majorBidi" w:cstheme="majorBidi"/>
              </w:rPr>
            </w:pPr>
          </w:p>
        </w:tc>
        <w:tc>
          <w:tcPr>
            <w:tcW w:w="256" w:type="pct"/>
          </w:tcPr>
          <w:p w14:paraId="6DBEEF4C" w14:textId="77777777" w:rsidR="00CD694F" w:rsidRPr="00A07C45" w:rsidRDefault="00CD694F" w:rsidP="00181070">
            <w:pPr>
              <w:spacing w:line="276" w:lineRule="auto"/>
              <w:jc w:val="both"/>
              <w:rPr>
                <w:rFonts w:asciiTheme="majorBidi" w:hAnsiTheme="majorBidi" w:cstheme="majorBidi"/>
              </w:rPr>
            </w:pPr>
          </w:p>
        </w:tc>
      </w:tr>
      <w:tr w:rsidR="005148C6" w:rsidRPr="00A07C45" w14:paraId="726AEAD0" w14:textId="77777777" w:rsidTr="00D02852">
        <w:tc>
          <w:tcPr>
            <w:tcW w:w="469" w:type="pct"/>
          </w:tcPr>
          <w:p w14:paraId="046FB761"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Y.2</w:t>
            </w:r>
            <w:r w:rsidRPr="00A07C45">
              <w:rPr>
                <w:rFonts w:asciiTheme="majorBidi" w:hAnsiTheme="majorBidi" w:cstheme="majorBidi"/>
                <w:vertAlign w:val="subscript"/>
              </w:rPr>
              <w:t>b</w:t>
            </w:r>
          </w:p>
        </w:tc>
        <w:tc>
          <w:tcPr>
            <w:tcW w:w="3225" w:type="pct"/>
          </w:tcPr>
          <w:p w14:paraId="4CDAB88A" w14:textId="2A646D03"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Wajib pajak lalai menyampaikan SPT tepat waktu</w:t>
            </w:r>
          </w:p>
        </w:tc>
        <w:tc>
          <w:tcPr>
            <w:tcW w:w="257" w:type="pct"/>
          </w:tcPr>
          <w:p w14:paraId="7DE657BA" w14:textId="77777777" w:rsidR="00CD694F" w:rsidRPr="00A07C45" w:rsidRDefault="00CD694F" w:rsidP="00181070">
            <w:pPr>
              <w:spacing w:line="276" w:lineRule="auto"/>
              <w:jc w:val="both"/>
              <w:rPr>
                <w:rFonts w:asciiTheme="majorBidi" w:hAnsiTheme="majorBidi" w:cstheme="majorBidi"/>
              </w:rPr>
            </w:pPr>
          </w:p>
        </w:tc>
        <w:tc>
          <w:tcPr>
            <w:tcW w:w="305" w:type="pct"/>
          </w:tcPr>
          <w:p w14:paraId="08C0735C" w14:textId="77777777" w:rsidR="00CD694F" w:rsidRPr="00A07C45" w:rsidRDefault="00CD694F" w:rsidP="00181070">
            <w:pPr>
              <w:spacing w:line="276" w:lineRule="auto"/>
              <w:jc w:val="both"/>
              <w:rPr>
                <w:rFonts w:asciiTheme="majorBidi" w:hAnsiTheme="majorBidi" w:cstheme="majorBidi"/>
              </w:rPr>
            </w:pPr>
          </w:p>
        </w:tc>
        <w:tc>
          <w:tcPr>
            <w:tcW w:w="213" w:type="pct"/>
          </w:tcPr>
          <w:p w14:paraId="5A163C67" w14:textId="77777777" w:rsidR="00CD694F" w:rsidRPr="00A07C45" w:rsidRDefault="00CD694F" w:rsidP="00181070">
            <w:pPr>
              <w:spacing w:line="276" w:lineRule="auto"/>
              <w:jc w:val="both"/>
              <w:rPr>
                <w:rFonts w:asciiTheme="majorBidi" w:hAnsiTheme="majorBidi" w:cstheme="majorBidi"/>
              </w:rPr>
            </w:pPr>
          </w:p>
        </w:tc>
        <w:tc>
          <w:tcPr>
            <w:tcW w:w="275" w:type="pct"/>
          </w:tcPr>
          <w:p w14:paraId="22182D29" w14:textId="77777777" w:rsidR="00CD694F" w:rsidRPr="00A07C45" w:rsidRDefault="00CD694F" w:rsidP="00181070">
            <w:pPr>
              <w:spacing w:line="276" w:lineRule="auto"/>
              <w:jc w:val="both"/>
              <w:rPr>
                <w:rFonts w:asciiTheme="majorBidi" w:hAnsiTheme="majorBidi" w:cstheme="majorBidi"/>
              </w:rPr>
            </w:pPr>
          </w:p>
        </w:tc>
        <w:tc>
          <w:tcPr>
            <w:tcW w:w="256" w:type="pct"/>
          </w:tcPr>
          <w:p w14:paraId="14894D65" w14:textId="77777777" w:rsidR="00CD694F" w:rsidRPr="00A07C45" w:rsidRDefault="00CD694F" w:rsidP="00181070">
            <w:pPr>
              <w:spacing w:line="276" w:lineRule="auto"/>
              <w:jc w:val="both"/>
              <w:rPr>
                <w:rFonts w:asciiTheme="majorBidi" w:hAnsiTheme="majorBidi" w:cstheme="majorBidi"/>
              </w:rPr>
            </w:pPr>
          </w:p>
        </w:tc>
      </w:tr>
      <w:tr w:rsidR="005148C6" w:rsidRPr="00A07C45" w14:paraId="5964CA64" w14:textId="77777777" w:rsidTr="00FF4B37">
        <w:tc>
          <w:tcPr>
            <w:tcW w:w="469" w:type="pct"/>
          </w:tcPr>
          <w:p w14:paraId="0ABF2693"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Y.3</w:t>
            </w:r>
            <w:r w:rsidRPr="00A07C45">
              <w:rPr>
                <w:rFonts w:asciiTheme="majorBidi" w:hAnsiTheme="majorBidi" w:cstheme="majorBidi"/>
                <w:vertAlign w:val="subscript"/>
              </w:rPr>
              <w:t>b</w:t>
            </w:r>
          </w:p>
        </w:tc>
        <w:tc>
          <w:tcPr>
            <w:tcW w:w="3225" w:type="pct"/>
          </w:tcPr>
          <w:p w14:paraId="6237965D" w14:textId="383B21B2"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Wajib pajak kurang teliti dan menunda pembayaran pajak</w:t>
            </w:r>
          </w:p>
        </w:tc>
        <w:tc>
          <w:tcPr>
            <w:tcW w:w="257" w:type="pct"/>
            <w:tcBorders>
              <w:bottom w:val="single" w:sz="4" w:space="0" w:color="auto"/>
            </w:tcBorders>
          </w:tcPr>
          <w:p w14:paraId="09905A23" w14:textId="77777777" w:rsidR="00CD694F" w:rsidRPr="00A07C45" w:rsidRDefault="00CD694F" w:rsidP="00181070">
            <w:pPr>
              <w:spacing w:line="276" w:lineRule="auto"/>
              <w:jc w:val="both"/>
              <w:rPr>
                <w:rFonts w:asciiTheme="majorBidi" w:hAnsiTheme="majorBidi" w:cstheme="majorBidi"/>
              </w:rPr>
            </w:pPr>
          </w:p>
        </w:tc>
        <w:tc>
          <w:tcPr>
            <w:tcW w:w="305" w:type="pct"/>
            <w:tcBorders>
              <w:bottom w:val="single" w:sz="4" w:space="0" w:color="auto"/>
            </w:tcBorders>
          </w:tcPr>
          <w:p w14:paraId="01DE96DC" w14:textId="77777777" w:rsidR="00CD694F" w:rsidRPr="00A07C45" w:rsidRDefault="00CD694F" w:rsidP="00181070">
            <w:pPr>
              <w:spacing w:line="276" w:lineRule="auto"/>
              <w:jc w:val="both"/>
              <w:rPr>
                <w:rFonts w:asciiTheme="majorBidi" w:hAnsiTheme="majorBidi" w:cstheme="majorBidi"/>
              </w:rPr>
            </w:pPr>
          </w:p>
        </w:tc>
        <w:tc>
          <w:tcPr>
            <w:tcW w:w="213" w:type="pct"/>
            <w:tcBorders>
              <w:bottom w:val="single" w:sz="4" w:space="0" w:color="auto"/>
            </w:tcBorders>
          </w:tcPr>
          <w:p w14:paraId="534E147E" w14:textId="77777777" w:rsidR="00CD694F" w:rsidRPr="00A07C45" w:rsidRDefault="00CD694F" w:rsidP="00181070">
            <w:pPr>
              <w:spacing w:line="276" w:lineRule="auto"/>
              <w:jc w:val="both"/>
              <w:rPr>
                <w:rFonts w:asciiTheme="majorBidi" w:hAnsiTheme="majorBidi" w:cstheme="majorBidi"/>
              </w:rPr>
            </w:pPr>
          </w:p>
        </w:tc>
        <w:tc>
          <w:tcPr>
            <w:tcW w:w="275" w:type="pct"/>
            <w:tcBorders>
              <w:bottom w:val="single" w:sz="4" w:space="0" w:color="auto"/>
            </w:tcBorders>
          </w:tcPr>
          <w:p w14:paraId="757503CF" w14:textId="77777777" w:rsidR="00CD694F" w:rsidRPr="00A07C45" w:rsidRDefault="00CD694F" w:rsidP="00181070">
            <w:pPr>
              <w:spacing w:line="276" w:lineRule="auto"/>
              <w:jc w:val="both"/>
              <w:rPr>
                <w:rFonts w:asciiTheme="majorBidi" w:hAnsiTheme="majorBidi" w:cstheme="majorBidi"/>
              </w:rPr>
            </w:pPr>
          </w:p>
        </w:tc>
        <w:tc>
          <w:tcPr>
            <w:tcW w:w="256" w:type="pct"/>
            <w:tcBorders>
              <w:bottom w:val="single" w:sz="4" w:space="0" w:color="auto"/>
            </w:tcBorders>
          </w:tcPr>
          <w:p w14:paraId="25200B78" w14:textId="77777777" w:rsidR="00CD694F" w:rsidRPr="00A07C45" w:rsidRDefault="00CD694F" w:rsidP="00181070">
            <w:pPr>
              <w:spacing w:line="276" w:lineRule="auto"/>
              <w:jc w:val="both"/>
              <w:rPr>
                <w:rFonts w:asciiTheme="majorBidi" w:hAnsiTheme="majorBidi" w:cstheme="majorBidi"/>
              </w:rPr>
            </w:pPr>
          </w:p>
        </w:tc>
      </w:tr>
      <w:tr w:rsidR="005148C6" w:rsidRPr="00A07C45" w14:paraId="55EDCDB2" w14:textId="77777777" w:rsidTr="00FF4B37">
        <w:tc>
          <w:tcPr>
            <w:tcW w:w="469" w:type="pct"/>
            <w:tcBorders>
              <w:right w:val="nil"/>
            </w:tcBorders>
          </w:tcPr>
          <w:p w14:paraId="1F14C6B1" w14:textId="77777777" w:rsidR="00CD694F" w:rsidRPr="00A07C45" w:rsidRDefault="00CD694F" w:rsidP="00181070">
            <w:pPr>
              <w:spacing w:line="276" w:lineRule="auto"/>
              <w:jc w:val="both"/>
              <w:rPr>
                <w:rFonts w:asciiTheme="majorBidi" w:hAnsiTheme="majorBidi" w:cstheme="majorBidi"/>
              </w:rPr>
            </w:pPr>
          </w:p>
        </w:tc>
        <w:tc>
          <w:tcPr>
            <w:tcW w:w="3225" w:type="pct"/>
            <w:tcBorders>
              <w:left w:val="nil"/>
              <w:right w:val="single" w:sz="4" w:space="0" w:color="auto"/>
            </w:tcBorders>
          </w:tcPr>
          <w:p w14:paraId="7B17352F" w14:textId="0D273942"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INSENTIF PP</w:t>
            </w:r>
            <w:r w:rsidR="00A142B0" w:rsidRPr="00A07C45">
              <w:rPr>
                <w:rFonts w:asciiTheme="majorBidi" w:hAnsiTheme="majorBidi" w:cstheme="majorBidi"/>
                <w:b/>
                <w:bCs/>
              </w:rPr>
              <w:t>h</w:t>
            </w:r>
            <w:r w:rsidRPr="00A07C45">
              <w:rPr>
                <w:rFonts w:asciiTheme="majorBidi" w:hAnsiTheme="majorBidi" w:cstheme="majorBidi"/>
                <w:b/>
                <w:bCs/>
              </w:rPr>
              <w:t xml:space="preserve"> (X)</w:t>
            </w:r>
          </w:p>
        </w:tc>
        <w:tc>
          <w:tcPr>
            <w:tcW w:w="257" w:type="pct"/>
            <w:tcBorders>
              <w:left w:val="single" w:sz="4" w:space="0" w:color="auto"/>
              <w:right w:val="single" w:sz="4" w:space="0" w:color="auto"/>
            </w:tcBorders>
          </w:tcPr>
          <w:p w14:paraId="446057D1" w14:textId="42993182"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1</w:t>
            </w:r>
          </w:p>
        </w:tc>
        <w:tc>
          <w:tcPr>
            <w:tcW w:w="305" w:type="pct"/>
            <w:tcBorders>
              <w:left w:val="single" w:sz="4" w:space="0" w:color="auto"/>
              <w:right w:val="single" w:sz="4" w:space="0" w:color="auto"/>
            </w:tcBorders>
          </w:tcPr>
          <w:p w14:paraId="3F15BDA0" w14:textId="0A0D1E19"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2</w:t>
            </w:r>
          </w:p>
        </w:tc>
        <w:tc>
          <w:tcPr>
            <w:tcW w:w="213" w:type="pct"/>
            <w:tcBorders>
              <w:left w:val="single" w:sz="4" w:space="0" w:color="auto"/>
              <w:right w:val="single" w:sz="4" w:space="0" w:color="auto"/>
            </w:tcBorders>
          </w:tcPr>
          <w:p w14:paraId="40186EA7" w14:textId="34485EB4"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3</w:t>
            </w:r>
          </w:p>
        </w:tc>
        <w:tc>
          <w:tcPr>
            <w:tcW w:w="275" w:type="pct"/>
            <w:tcBorders>
              <w:left w:val="single" w:sz="4" w:space="0" w:color="auto"/>
              <w:right w:val="single" w:sz="4" w:space="0" w:color="auto"/>
            </w:tcBorders>
          </w:tcPr>
          <w:p w14:paraId="0459DA1C" w14:textId="5765ED04"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4</w:t>
            </w:r>
          </w:p>
        </w:tc>
        <w:tc>
          <w:tcPr>
            <w:tcW w:w="256" w:type="pct"/>
            <w:tcBorders>
              <w:left w:val="single" w:sz="4" w:space="0" w:color="auto"/>
            </w:tcBorders>
          </w:tcPr>
          <w:p w14:paraId="061104B2" w14:textId="7C42932F"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5</w:t>
            </w:r>
          </w:p>
        </w:tc>
      </w:tr>
      <w:tr w:rsidR="005148C6" w:rsidRPr="00A07C45" w14:paraId="10EA5C74" w14:textId="77777777" w:rsidTr="00D02852">
        <w:tc>
          <w:tcPr>
            <w:tcW w:w="469" w:type="pct"/>
          </w:tcPr>
          <w:p w14:paraId="1EF905E0"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X.1</w:t>
            </w:r>
            <w:r w:rsidRPr="00A07C45">
              <w:rPr>
                <w:rFonts w:asciiTheme="majorBidi" w:hAnsiTheme="majorBidi" w:cstheme="majorBidi"/>
                <w:vertAlign w:val="subscript"/>
              </w:rPr>
              <w:t>a</w:t>
            </w:r>
          </w:p>
        </w:tc>
        <w:tc>
          <w:tcPr>
            <w:tcW w:w="3225" w:type="pct"/>
          </w:tcPr>
          <w:p w14:paraId="52631E8B" w14:textId="44B32E1D"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Tarif pajak UMKM adil &amp; mendukung usaha kecil</w:t>
            </w:r>
          </w:p>
        </w:tc>
        <w:tc>
          <w:tcPr>
            <w:tcW w:w="257" w:type="pct"/>
          </w:tcPr>
          <w:p w14:paraId="3F978EDE" w14:textId="77777777" w:rsidR="00CD694F" w:rsidRPr="00A07C45" w:rsidRDefault="00CD694F" w:rsidP="00181070">
            <w:pPr>
              <w:spacing w:line="276" w:lineRule="auto"/>
              <w:jc w:val="both"/>
              <w:rPr>
                <w:rFonts w:asciiTheme="majorBidi" w:hAnsiTheme="majorBidi" w:cstheme="majorBidi"/>
              </w:rPr>
            </w:pPr>
          </w:p>
        </w:tc>
        <w:tc>
          <w:tcPr>
            <w:tcW w:w="305" w:type="pct"/>
          </w:tcPr>
          <w:p w14:paraId="3450A25B" w14:textId="77777777" w:rsidR="00CD694F" w:rsidRPr="00A07C45" w:rsidRDefault="00CD694F" w:rsidP="00181070">
            <w:pPr>
              <w:spacing w:line="276" w:lineRule="auto"/>
              <w:jc w:val="both"/>
              <w:rPr>
                <w:rFonts w:asciiTheme="majorBidi" w:hAnsiTheme="majorBidi" w:cstheme="majorBidi"/>
              </w:rPr>
            </w:pPr>
          </w:p>
        </w:tc>
        <w:tc>
          <w:tcPr>
            <w:tcW w:w="213" w:type="pct"/>
          </w:tcPr>
          <w:p w14:paraId="14715062" w14:textId="77777777" w:rsidR="00CD694F" w:rsidRPr="00A07C45" w:rsidRDefault="00CD694F" w:rsidP="00181070">
            <w:pPr>
              <w:spacing w:line="276" w:lineRule="auto"/>
              <w:jc w:val="both"/>
              <w:rPr>
                <w:rFonts w:asciiTheme="majorBidi" w:hAnsiTheme="majorBidi" w:cstheme="majorBidi"/>
              </w:rPr>
            </w:pPr>
          </w:p>
        </w:tc>
        <w:tc>
          <w:tcPr>
            <w:tcW w:w="275" w:type="pct"/>
          </w:tcPr>
          <w:p w14:paraId="5A25727A" w14:textId="77777777" w:rsidR="00CD694F" w:rsidRPr="00A07C45" w:rsidRDefault="00CD694F" w:rsidP="00181070">
            <w:pPr>
              <w:spacing w:line="276" w:lineRule="auto"/>
              <w:jc w:val="both"/>
              <w:rPr>
                <w:rFonts w:asciiTheme="majorBidi" w:hAnsiTheme="majorBidi" w:cstheme="majorBidi"/>
              </w:rPr>
            </w:pPr>
          </w:p>
        </w:tc>
        <w:tc>
          <w:tcPr>
            <w:tcW w:w="256" w:type="pct"/>
          </w:tcPr>
          <w:p w14:paraId="69A598F8" w14:textId="77777777" w:rsidR="00CD694F" w:rsidRPr="00A07C45" w:rsidRDefault="00CD694F" w:rsidP="00181070">
            <w:pPr>
              <w:spacing w:line="276" w:lineRule="auto"/>
              <w:jc w:val="both"/>
              <w:rPr>
                <w:rFonts w:asciiTheme="majorBidi" w:hAnsiTheme="majorBidi" w:cstheme="majorBidi"/>
              </w:rPr>
            </w:pPr>
          </w:p>
        </w:tc>
      </w:tr>
      <w:tr w:rsidR="005148C6" w:rsidRPr="00A07C45" w14:paraId="4880B1FE" w14:textId="77777777" w:rsidTr="00D02852">
        <w:tc>
          <w:tcPr>
            <w:tcW w:w="469" w:type="pct"/>
          </w:tcPr>
          <w:p w14:paraId="09E9995F"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X.2</w:t>
            </w:r>
            <w:r w:rsidRPr="00A07C45">
              <w:rPr>
                <w:rFonts w:asciiTheme="majorBidi" w:hAnsiTheme="majorBidi" w:cstheme="majorBidi"/>
                <w:vertAlign w:val="subscript"/>
              </w:rPr>
              <w:t>a</w:t>
            </w:r>
          </w:p>
        </w:tc>
        <w:tc>
          <w:tcPr>
            <w:tcW w:w="3225" w:type="pct"/>
          </w:tcPr>
          <w:p w14:paraId="61AD9312" w14:textId="0BE3E019"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UMKM memahami hak &amp; kewajiban pajaknya</w:t>
            </w:r>
          </w:p>
        </w:tc>
        <w:tc>
          <w:tcPr>
            <w:tcW w:w="257" w:type="pct"/>
          </w:tcPr>
          <w:p w14:paraId="5AF01744" w14:textId="77777777" w:rsidR="00CD694F" w:rsidRPr="00A07C45" w:rsidRDefault="00CD694F" w:rsidP="00181070">
            <w:pPr>
              <w:spacing w:line="276" w:lineRule="auto"/>
              <w:jc w:val="both"/>
              <w:rPr>
                <w:rFonts w:asciiTheme="majorBidi" w:hAnsiTheme="majorBidi" w:cstheme="majorBidi"/>
              </w:rPr>
            </w:pPr>
          </w:p>
        </w:tc>
        <w:tc>
          <w:tcPr>
            <w:tcW w:w="305" w:type="pct"/>
          </w:tcPr>
          <w:p w14:paraId="47B983F6" w14:textId="77777777" w:rsidR="00CD694F" w:rsidRPr="00A07C45" w:rsidRDefault="00CD694F" w:rsidP="00181070">
            <w:pPr>
              <w:spacing w:line="276" w:lineRule="auto"/>
              <w:jc w:val="both"/>
              <w:rPr>
                <w:rFonts w:asciiTheme="majorBidi" w:hAnsiTheme="majorBidi" w:cstheme="majorBidi"/>
              </w:rPr>
            </w:pPr>
          </w:p>
        </w:tc>
        <w:tc>
          <w:tcPr>
            <w:tcW w:w="213" w:type="pct"/>
          </w:tcPr>
          <w:p w14:paraId="330862AA" w14:textId="77777777" w:rsidR="00CD694F" w:rsidRPr="00A07C45" w:rsidRDefault="00CD694F" w:rsidP="00181070">
            <w:pPr>
              <w:spacing w:line="276" w:lineRule="auto"/>
              <w:jc w:val="both"/>
              <w:rPr>
                <w:rFonts w:asciiTheme="majorBidi" w:hAnsiTheme="majorBidi" w:cstheme="majorBidi"/>
              </w:rPr>
            </w:pPr>
          </w:p>
        </w:tc>
        <w:tc>
          <w:tcPr>
            <w:tcW w:w="275" w:type="pct"/>
          </w:tcPr>
          <w:p w14:paraId="63BDD59E" w14:textId="77777777" w:rsidR="00CD694F" w:rsidRPr="00A07C45" w:rsidRDefault="00CD694F" w:rsidP="00181070">
            <w:pPr>
              <w:spacing w:line="276" w:lineRule="auto"/>
              <w:jc w:val="both"/>
              <w:rPr>
                <w:rFonts w:asciiTheme="majorBidi" w:hAnsiTheme="majorBidi" w:cstheme="majorBidi"/>
              </w:rPr>
            </w:pPr>
          </w:p>
        </w:tc>
        <w:tc>
          <w:tcPr>
            <w:tcW w:w="256" w:type="pct"/>
          </w:tcPr>
          <w:p w14:paraId="04B901A4" w14:textId="77777777" w:rsidR="00CD694F" w:rsidRPr="00A07C45" w:rsidRDefault="00CD694F" w:rsidP="00181070">
            <w:pPr>
              <w:spacing w:line="276" w:lineRule="auto"/>
              <w:jc w:val="both"/>
              <w:rPr>
                <w:rFonts w:asciiTheme="majorBidi" w:hAnsiTheme="majorBidi" w:cstheme="majorBidi"/>
              </w:rPr>
            </w:pPr>
          </w:p>
        </w:tc>
      </w:tr>
      <w:tr w:rsidR="005148C6" w:rsidRPr="00A07C45" w14:paraId="7FBAB79F" w14:textId="77777777" w:rsidTr="00D02852">
        <w:tc>
          <w:tcPr>
            <w:tcW w:w="469" w:type="pct"/>
            <w:tcBorders>
              <w:bottom w:val="single" w:sz="4" w:space="0" w:color="auto"/>
            </w:tcBorders>
          </w:tcPr>
          <w:p w14:paraId="0C3926B5"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X.3</w:t>
            </w:r>
            <w:r w:rsidRPr="00A07C45">
              <w:rPr>
                <w:rFonts w:asciiTheme="majorBidi" w:hAnsiTheme="majorBidi" w:cstheme="majorBidi"/>
                <w:vertAlign w:val="subscript"/>
              </w:rPr>
              <w:t>a</w:t>
            </w:r>
          </w:p>
        </w:tc>
        <w:tc>
          <w:tcPr>
            <w:tcW w:w="3225" w:type="pct"/>
            <w:tcBorders>
              <w:bottom w:val="single" w:sz="4" w:space="0" w:color="auto"/>
            </w:tcBorders>
          </w:tcPr>
          <w:p w14:paraId="725F6452" w14:textId="77777777" w:rsidR="00A142B0"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 xml:space="preserve">UMKM memanfaatkan subsidi pajak untuk </w:t>
            </w:r>
          </w:p>
          <w:p w14:paraId="078EA188" w14:textId="50988424"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pengembangan usaha</w:t>
            </w:r>
          </w:p>
        </w:tc>
        <w:tc>
          <w:tcPr>
            <w:tcW w:w="257" w:type="pct"/>
          </w:tcPr>
          <w:p w14:paraId="05D7A598" w14:textId="77777777" w:rsidR="00CD694F" w:rsidRPr="00A07C45" w:rsidRDefault="00CD694F" w:rsidP="00181070">
            <w:pPr>
              <w:spacing w:line="276" w:lineRule="auto"/>
              <w:jc w:val="both"/>
              <w:rPr>
                <w:rFonts w:asciiTheme="majorBidi" w:hAnsiTheme="majorBidi" w:cstheme="majorBidi"/>
              </w:rPr>
            </w:pPr>
          </w:p>
        </w:tc>
        <w:tc>
          <w:tcPr>
            <w:tcW w:w="305" w:type="pct"/>
          </w:tcPr>
          <w:p w14:paraId="3CF85AC3" w14:textId="77777777" w:rsidR="00CD694F" w:rsidRPr="00A07C45" w:rsidRDefault="00CD694F" w:rsidP="00181070">
            <w:pPr>
              <w:spacing w:line="276" w:lineRule="auto"/>
              <w:jc w:val="both"/>
              <w:rPr>
                <w:rFonts w:asciiTheme="majorBidi" w:hAnsiTheme="majorBidi" w:cstheme="majorBidi"/>
              </w:rPr>
            </w:pPr>
          </w:p>
        </w:tc>
        <w:tc>
          <w:tcPr>
            <w:tcW w:w="213" w:type="pct"/>
          </w:tcPr>
          <w:p w14:paraId="1EBEBA91" w14:textId="77777777" w:rsidR="00CD694F" w:rsidRPr="00A07C45" w:rsidRDefault="00CD694F" w:rsidP="00181070">
            <w:pPr>
              <w:spacing w:line="276" w:lineRule="auto"/>
              <w:jc w:val="both"/>
              <w:rPr>
                <w:rFonts w:asciiTheme="majorBidi" w:hAnsiTheme="majorBidi" w:cstheme="majorBidi"/>
              </w:rPr>
            </w:pPr>
          </w:p>
        </w:tc>
        <w:tc>
          <w:tcPr>
            <w:tcW w:w="275" w:type="pct"/>
          </w:tcPr>
          <w:p w14:paraId="16080A58" w14:textId="77777777" w:rsidR="00CD694F" w:rsidRPr="00A07C45" w:rsidRDefault="00CD694F" w:rsidP="00181070">
            <w:pPr>
              <w:spacing w:line="276" w:lineRule="auto"/>
              <w:jc w:val="both"/>
              <w:rPr>
                <w:rFonts w:asciiTheme="majorBidi" w:hAnsiTheme="majorBidi" w:cstheme="majorBidi"/>
              </w:rPr>
            </w:pPr>
          </w:p>
        </w:tc>
        <w:tc>
          <w:tcPr>
            <w:tcW w:w="256" w:type="pct"/>
          </w:tcPr>
          <w:p w14:paraId="4D819840" w14:textId="77777777" w:rsidR="00CD694F" w:rsidRPr="00A07C45" w:rsidRDefault="00CD694F" w:rsidP="00181070">
            <w:pPr>
              <w:spacing w:line="276" w:lineRule="auto"/>
              <w:jc w:val="both"/>
              <w:rPr>
                <w:rFonts w:asciiTheme="majorBidi" w:hAnsiTheme="majorBidi" w:cstheme="majorBidi"/>
              </w:rPr>
            </w:pPr>
          </w:p>
        </w:tc>
      </w:tr>
      <w:tr w:rsidR="005148C6" w:rsidRPr="00A07C45" w14:paraId="497FA8AB" w14:textId="77777777" w:rsidTr="00D02852">
        <w:tc>
          <w:tcPr>
            <w:tcW w:w="469" w:type="pct"/>
            <w:tcBorders>
              <w:right w:val="nil"/>
            </w:tcBorders>
          </w:tcPr>
          <w:p w14:paraId="39234FF0" w14:textId="77777777" w:rsidR="00CD694F" w:rsidRPr="00A07C45" w:rsidRDefault="00CD694F" w:rsidP="00181070">
            <w:pPr>
              <w:spacing w:line="276" w:lineRule="auto"/>
              <w:jc w:val="both"/>
              <w:rPr>
                <w:rFonts w:asciiTheme="majorBidi" w:hAnsiTheme="majorBidi" w:cstheme="majorBidi"/>
              </w:rPr>
            </w:pPr>
          </w:p>
        </w:tc>
        <w:tc>
          <w:tcPr>
            <w:tcW w:w="3225" w:type="pct"/>
            <w:tcBorders>
              <w:left w:val="nil"/>
            </w:tcBorders>
          </w:tcPr>
          <w:p w14:paraId="1ABE89B9" w14:textId="77777777" w:rsidR="00CD694F" w:rsidRPr="00A07C45" w:rsidRDefault="00CD694F" w:rsidP="00181070">
            <w:pPr>
              <w:spacing w:line="276" w:lineRule="auto"/>
              <w:jc w:val="both"/>
              <w:rPr>
                <w:rFonts w:asciiTheme="majorBidi" w:hAnsiTheme="majorBidi" w:cstheme="majorBidi"/>
              </w:rPr>
            </w:pPr>
          </w:p>
        </w:tc>
        <w:tc>
          <w:tcPr>
            <w:tcW w:w="257" w:type="pct"/>
          </w:tcPr>
          <w:p w14:paraId="1AB64863"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5</w:t>
            </w:r>
          </w:p>
        </w:tc>
        <w:tc>
          <w:tcPr>
            <w:tcW w:w="305" w:type="pct"/>
          </w:tcPr>
          <w:p w14:paraId="5E03D10F"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4</w:t>
            </w:r>
          </w:p>
        </w:tc>
        <w:tc>
          <w:tcPr>
            <w:tcW w:w="213" w:type="pct"/>
          </w:tcPr>
          <w:p w14:paraId="53781725"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3</w:t>
            </w:r>
          </w:p>
        </w:tc>
        <w:tc>
          <w:tcPr>
            <w:tcW w:w="275" w:type="pct"/>
          </w:tcPr>
          <w:p w14:paraId="411CD975"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2</w:t>
            </w:r>
          </w:p>
        </w:tc>
        <w:tc>
          <w:tcPr>
            <w:tcW w:w="256" w:type="pct"/>
          </w:tcPr>
          <w:p w14:paraId="0ACF3061"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1</w:t>
            </w:r>
          </w:p>
        </w:tc>
      </w:tr>
      <w:tr w:rsidR="005148C6" w:rsidRPr="00A07C45" w14:paraId="7F59012A" w14:textId="77777777" w:rsidTr="00D02852">
        <w:tc>
          <w:tcPr>
            <w:tcW w:w="469" w:type="pct"/>
          </w:tcPr>
          <w:p w14:paraId="41768123"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X.1</w:t>
            </w:r>
            <w:r w:rsidRPr="00A07C45">
              <w:rPr>
                <w:rFonts w:asciiTheme="majorBidi" w:hAnsiTheme="majorBidi" w:cstheme="majorBidi"/>
                <w:vertAlign w:val="subscript"/>
              </w:rPr>
              <w:t>b</w:t>
            </w:r>
          </w:p>
        </w:tc>
        <w:tc>
          <w:tcPr>
            <w:tcW w:w="3225" w:type="pct"/>
          </w:tcPr>
          <w:p w14:paraId="7A44ED75" w14:textId="6B6D4578"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Tarif pajak UMKM dianggap memberatkan.</w:t>
            </w:r>
          </w:p>
        </w:tc>
        <w:tc>
          <w:tcPr>
            <w:tcW w:w="257" w:type="pct"/>
          </w:tcPr>
          <w:p w14:paraId="4156A83A" w14:textId="77777777" w:rsidR="00CD694F" w:rsidRPr="00A07C45" w:rsidRDefault="00CD694F" w:rsidP="00181070">
            <w:pPr>
              <w:spacing w:line="276" w:lineRule="auto"/>
              <w:jc w:val="both"/>
              <w:rPr>
                <w:rFonts w:asciiTheme="majorBidi" w:hAnsiTheme="majorBidi" w:cstheme="majorBidi"/>
              </w:rPr>
            </w:pPr>
          </w:p>
        </w:tc>
        <w:tc>
          <w:tcPr>
            <w:tcW w:w="305" w:type="pct"/>
          </w:tcPr>
          <w:p w14:paraId="34808353" w14:textId="77777777" w:rsidR="00CD694F" w:rsidRPr="00A07C45" w:rsidRDefault="00CD694F" w:rsidP="00181070">
            <w:pPr>
              <w:spacing w:line="276" w:lineRule="auto"/>
              <w:jc w:val="both"/>
              <w:rPr>
                <w:rFonts w:asciiTheme="majorBidi" w:hAnsiTheme="majorBidi" w:cstheme="majorBidi"/>
              </w:rPr>
            </w:pPr>
          </w:p>
        </w:tc>
        <w:tc>
          <w:tcPr>
            <w:tcW w:w="213" w:type="pct"/>
          </w:tcPr>
          <w:p w14:paraId="413AE137" w14:textId="77777777" w:rsidR="00CD694F" w:rsidRPr="00A07C45" w:rsidRDefault="00CD694F" w:rsidP="00181070">
            <w:pPr>
              <w:spacing w:line="276" w:lineRule="auto"/>
              <w:jc w:val="both"/>
              <w:rPr>
                <w:rFonts w:asciiTheme="majorBidi" w:hAnsiTheme="majorBidi" w:cstheme="majorBidi"/>
              </w:rPr>
            </w:pPr>
          </w:p>
        </w:tc>
        <w:tc>
          <w:tcPr>
            <w:tcW w:w="275" w:type="pct"/>
          </w:tcPr>
          <w:p w14:paraId="0ADEE190" w14:textId="77777777" w:rsidR="00CD694F" w:rsidRPr="00A07C45" w:rsidRDefault="00CD694F" w:rsidP="00181070">
            <w:pPr>
              <w:spacing w:line="276" w:lineRule="auto"/>
              <w:jc w:val="both"/>
              <w:rPr>
                <w:rFonts w:asciiTheme="majorBidi" w:hAnsiTheme="majorBidi" w:cstheme="majorBidi"/>
              </w:rPr>
            </w:pPr>
          </w:p>
        </w:tc>
        <w:tc>
          <w:tcPr>
            <w:tcW w:w="256" w:type="pct"/>
          </w:tcPr>
          <w:p w14:paraId="237FF7FA" w14:textId="77777777" w:rsidR="00CD694F" w:rsidRPr="00A07C45" w:rsidRDefault="00CD694F" w:rsidP="00181070">
            <w:pPr>
              <w:spacing w:line="276" w:lineRule="auto"/>
              <w:jc w:val="both"/>
              <w:rPr>
                <w:rFonts w:asciiTheme="majorBidi" w:hAnsiTheme="majorBidi" w:cstheme="majorBidi"/>
              </w:rPr>
            </w:pPr>
          </w:p>
        </w:tc>
      </w:tr>
      <w:tr w:rsidR="005148C6" w:rsidRPr="00A07C45" w14:paraId="4F016644" w14:textId="77777777" w:rsidTr="00D02852">
        <w:tc>
          <w:tcPr>
            <w:tcW w:w="469" w:type="pct"/>
          </w:tcPr>
          <w:p w14:paraId="148EB62D"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X.2</w:t>
            </w:r>
            <w:r w:rsidRPr="00A07C45">
              <w:rPr>
                <w:rFonts w:asciiTheme="majorBidi" w:hAnsiTheme="majorBidi" w:cstheme="majorBidi"/>
                <w:vertAlign w:val="subscript"/>
              </w:rPr>
              <w:t>b</w:t>
            </w:r>
          </w:p>
        </w:tc>
        <w:tc>
          <w:tcPr>
            <w:tcW w:w="3225" w:type="pct"/>
          </w:tcPr>
          <w:p w14:paraId="08ECD51D" w14:textId="77777777" w:rsidR="00181070"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 xml:space="preserve">UMKM kurang memahami hak &amp; kewajiban </w:t>
            </w:r>
          </w:p>
          <w:p w14:paraId="41EF9106" w14:textId="00B86BAB"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pajaknya</w:t>
            </w:r>
          </w:p>
        </w:tc>
        <w:tc>
          <w:tcPr>
            <w:tcW w:w="257" w:type="pct"/>
          </w:tcPr>
          <w:p w14:paraId="1E9B6142" w14:textId="77777777" w:rsidR="00CD694F" w:rsidRPr="00A07C45" w:rsidRDefault="00CD694F" w:rsidP="00181070">
            <w:pPr>
              <w:spacing w:line="276" w:lineRule="auto"/>
              <w:jc w:val="both"/>
              <w:rPr>
                <w:rFonts w:asciiTheme="majorBidi" w:hAnsiTheme="majorBidi" w:cstheme="majorBidi"/>
              </w:rPr>
            </w:pPr>
          </w:p>
        </w:tc>
        <w:tc>
          <w:tcPr>
            <w:tcW w:w="305" w:type="pct"/>
          </w:tcPr>
          <w:p w14:paraId="49EEDECB" w14:textId="77777777" w:rsidR="00CD694F" w:rsidRPr="00A07C45" w:rsidRDefault="00CD694F" w:rsidP="00181070">
            <w:pPr>
              <w:spacing w:line="276" w:lineRule="auto"/>
              <w:jc w:val="both"/>
              <w:rPr>
                <w:rFonts w:asciiTheme="majorBidi" w:hAnsiTheme="majorBidi" w:cstheme="majorBidi"/>
              </w:rPr>
            </w:pPr>
          </w:p>
        </w:tc>
        <w:tc>
          <w:tcPr>
            <w:tcW w:w="213" w:type="pct"/>
          </w:tcPr>
          <w:p w14:paraId="6BE5E5F7" w14:textId="77777777" w:rsidR="00CD694F" w:rsidRPr="00A07C45" w:rsidRDefault="00CD694F" w:rsidP="00181070">
            <w:pPr>
              <w:spacing w:line="276" w:lineRule="auto"/>
              <w:jc w:val="both"/>
              <w:rPr>
                <w:rFonts w:asciiTheme="majorBidi" w:hAnsiTheme="majorBidi" w:cstheme="majorBidi"/>
              </w:rPr>
            </w:pPr>
          </w:p>
        </w:tc>
        <w:tc>
          <w:tcPr>
            <w:tcW w:w="275" w:type="pct"/>
          </w:tcPr>
          <w:p w14:paraId="6DB414DC" w14:textId="77777777" w:rsidR="00CD694F" w:rsidRPr="00A07C45" w:rsidRDefault="00CD694F" w:rsidP="00181070">
            <w:pPr>
              <w:spacing w:line="276" w:lineRule="auto"/>
              <w:jc w:val="both"/>
              <w:rPr>
                <w:rFonts w:asciiTheme="majorBidi" w:hAnsiTheme="majorBidi" w:cstheme="majorBidi"/>
              </w:rPr>
            </w:pPr>
          </w:p>
        </w:tc>
        <w:tc>
          <w:tcPr>
            <w:tcW w:w="256" w:type="pct"/>
          </w:tcPr>
          <w:p w14:paraId="30913DEC" w14:textId="77777777" w:rsidR="00CD694F" w:rsidRPr="00A07C45" w:rsidRDefault="00CD694F" w:rsidP="00181070">
            <w:pPr>
              <w:spacing w:line="276" w:lineRule="auto"/>
              <w:jc w:val="both"/>
              <w:rPr>
                <w:rFonts w:asciiTheme="majorBidi" w:hAnsiTheme="majorBidi" w:cstheme="majorBidi"/>
              </w:rPr>
            </w:pPr>
          </w:p>
        </w:tc>
      </w:tr>
      <w:tr w:rsidR="005148C6" w:rsidRPr="00A07C45" w14:paraId="6665D173" w14:textId="77777777" w:rsidTr="00FF4B37">
        <w:tc>
          <w:tcPr>
            <w:tcW w:w="469" w:type="pct"/>
            <w:tcBorders>
              <w:bottom w:val="single" w:sz="4" w:space="0" w:color="auto"/>
            </w:tcBorders>
          </w:tcPr>
          <w:p w14:paraId="03BD2F40"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X.3</w:t>
            </w:r>
            <w:r w:rsidRPr="00A07C45">
              <w:rPr>
                <w:rFonts w:asciiTheme="majorBidi" w:hAnsiTheme="majorBidi" w:cstheme="majorBidi"/>
                <w:vertAlign w:val="subscript"/>
              </w:rPr>
              <w:t>b</w:t>
            </w:r>
          </w:p>
        </w:tc>
        <w:tc>
          <w:tcPr>
            <w:tcW w:w="3225" w:type="pct"/>
            <w:tcBorders>
              <w:bottom w:val="single" w:sz="4" w:space="0" w:color="auto"/>
            </w:tcBorders>
          </w:tcPr>
          <w:p w14:paraId="0BCA56FC" w14:textId="1A27BFF5"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UMKM tidak memanfaatkan subsidi pajak secara optimal</w:t>
            </w:r>
          </w:p>
        </w:tc>
        <w:tc>
          <w:tcPr>
            <w:tcW w:w="257" w:type="pct"/>
            <w:tcBorders>
              <w:bottom w:val="single" w:sz="4" w:space="0" w:color="auto"/>
            </w:tcBorders>
          </w:tcPr>
          <w:p w14:paraId="6C77C5E1" w14:textId="77777777" w:rsidR="00CD694F" w:rsidRPr="00A07C45" w:rsidRDefault="00CD694F" w:rsidP="00181070">
            <w:pPr>
              <w:spacing w:line="276" w:lineRule="auto"/>
              <w:jc w:val="both"/>
              <w:rPr>
                <w:rFonts w:asciiTheme="majorBidi" w:hAnsiTheme="majorBidi" w:cstheme="majorBidi"/>
              </w:rPr>
            </w:pPr>
          </w:p>
        </w:tc>
        <w:tc>
          <w:tcPr>
            <w:tcW w:w="305" w:type="pct"/>
            <w:tcBorders>
              <w:bottom w:val="single" w:sz="4" w:space="0" w:color="auto"/>
            </w:tcBorders>
          </w:tcPr>
          <w:p w14:paraId="49EF3BC1" w14:textId="77777777" w:rsidR="00CD694F" w:rsidRPr="00A07C45" w:rsidRDefault="00CD694F" w:rsidP="00181070">
            <w:pPr>
              <w:spacing w:line="276" w:lineRule="auto"/>
              <w:jc w:val="both"/>
              <w:rPr>
                <w:rFonts w:asciiTheme="majorBidi" w:hAnsiTheme="majorBidi" w:cstheme="majorBidi"/>
              </w:rPr>
            </w:pPr>
          </w:p>
        </w:tc>
        <w:tc>
          <w:tcPr>
            <w:tcW w:w="213" w:type="pct"/>
            <w:tcBorders>
              <w:bottom w:val="single" w:sz="4" w:space="0" w:color="auto"/>
            </w:tcBorders>
          </w:tcPr>
          <w:p w14:paraId="79D42E0E" w14:textId="77777777" w:rsidR="00CD694F" w:rsidRPr="00A07C45" w:rsidRDefault="00CD694F" w:rsidP="00181070">
            <w:pPr>
              <w:spacing w:line="276" w:lineRule="auto"/>
              <w:jc w:val="both"/>
              <w:rPr>
                <w:rFonts w:asciiTheme="majorBidi" w:hAnsiTheme="majorBidi" w:cstheme="majorBidi"/>
              </w:rPr>
            </w:pPr>
          </w:p>
        </w:tc>
        <w:tc>
          <w:tcPr>
            <w:tcW w:w="275" w:type="pct"/>
            <w:tcBorders>
              <w:bottom w:val="single" w:sz="4" w:space="0" w:color="auto"/>
            </w:tcBorders>
          </w:tcPr>
          <w:p w14:paraId="5BF7D236" w14:textId="77777777" w:rsidR="00CD694F" w:rsidRPr="00A07C45" w:rsidRDefault="00CD694F" w:rsidP="00181070">
            <w:pPr>
              <w:spacing w:line="276" w:lineRule="auto"/>
              <w:jc w:val="both"/>
              <w:rPr>
                <w:rFonts w:asciiTheme="majorBidi" w:hAnsiTheme="majorBidi" w:cstheme="majorBidi"/>
              </w:rPr>
            </w:pPr>
          </w:p>
        </w:tc>
        <w:tc>
          <w:tcPr>
            <w:tcW w:w="256" w:type="pct"/>
            <w:tcBorders>
              <w:bottom w:val="single" w:sz="4" w:space="0" w:color="auto"/>
            </w:tcBorders>
          </w:tcPr>
          <w:p w14:paraId="4D4836A9" w14:textId="77777777" w:rsidR="00CD694F" w:rsidRPr="00A07C45" w:rsidRDefault="00CD694F" w:rsidP="00181070">
            <w:pPr>
              <w:spacing w:line="276" w:lineRule="auto"/>
              <w:jc w:val="both"/>
              <w:rPr>
                <w:rFonts w:asciiTheme="majorBidi" w:hAnsiTheme="majorBidi" w:cstheme="majorBidi"/>
              </w:rPr>
            </w:pPr>
          </w:p>
        </w:tc>
      </w:tr>
      <w:tr w:rsidR="005148C6" w:rsidRPr="00A07C45" w14:paraId="6CB26187" w14:textId="77777777" w:rsidTr="00FF4B37">
        <w:tc>
          <w:tcPr>
            <w:tcW w:w="469" w:type="pct"/>
            <w:tcBorders>
              <w:right w:val="nil"/>
            </w:tcBorders>
          </w:tcPr>
          <w:p w14:paraId="6B2123BB" w14:textId="77777777" w:rsidR="00CD694F" w:rsidRPr="00A07C45" w:rsidRDefault="00CD694F" w:rsidP="00181070">
            <w:pPr>
              <w:spacing w:line="276" w:lineRule="auto"/>
              <w:jc w:val="both"/>
              <w:rPr>
                <w:rFonts w:asciiTheme="majorBidi" w:hAnsiTheme="majorBidi" w:cstheme="majorBidi"/>
              </w:rPr>
            </w:pPr>
          </w:p>
        </w:tc>
        <w:tc>
          <w:tcPr>
            <w:tcW w:w="3225" w:type="pct"/>
            <w:tcBorders>
              <w:left w:val="nil"/>
              <w:right w:val="single" w:sz="4" w:space="0" w:color="auto"/>
            </w:tcBorders>
          </w:tcPr>
          <w:p w14:paraId="7164BFE8"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SIKAP NASIONALISME</w:t>
            </w:r>
          </w:p>
        </w:tc>
        <w:tc>
          <w:tcPr>
            <w:tcW w:w="257" w:type="pct"/>
            <w:tcBorders>
              <w:left w:val="single" w:sz="4" w:space="0" w:color="auto"/>
              <w:right w:val="single" w:sz="4" w:space="0" w:color="auto"/>
            </w:tcBorders>
          </w:tcPr>
          <w:p w14:paraId="4123149A" w14:textId="21155F06"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1</w:t>
            </w:r>
          </w:p>
        </w:tc>
        <w:tc>
          <w:tcPr>
            <w:tcW w:w="305" w:type="pct"/>
            <w:tcBorders>
              <w:left w:val="single" w:sz="4" w:space="0" w:color="auto"/>
              <w:right w:val="single" w:sz="4" w:space="0" w:color="auto"/>
            </w:tcBorders>
          </w:tcPr>
          <w:p w14:paraId="79DA3261" w14:textId="4BEB20DA"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2</w:t>
            </w:r>
          </w:p>
        </w:tc>
        <w:tc>
          <w:tcPr>
            <w:tcW w:w="213" w:type="pct"/>
            <w:tcBorders>
              <w:left w:val="single" w:sz="4" w:space="0" w:color="auto"/>
              <w:right w:val="single" w:sz="4" w:space="0" w:color="auto"/>
            </w:tcBorders>
          </w:tcPr>
          <w:p w14:paraId="42CBBCA8" w14:textId="16582377"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3</w:t>
            </w:r>
          </w:p>
        </w:tc>
        <w:tc>
          <w:tcPr>
            <w:tcW w:w="275" w:type="pct"/>
            <w:tcBorders>
              <w:left w:val="single" w:sz="4" w:space="0" w:color="auto"/>
              <w:right w:val="single" w:sz="4" w:space="0" w:color="auto"/>
            </w:tcBorders>
          </w:tcPr>
          <w:p w14:paraId="1D1157F8" w14:textId="4E553EA8"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4</w:t>
            </w:r>
          </w:p>
        </w:tc>
        <w:tc>
          <w:tcPr>
            <w:tcW w:w="256" w:type="pct"/>
            <w:tcBorders>
              <w:left w:val="single" w:sz="4" w:space="0" w:color="auto"/>
            </w:tcBorders>
          </w:tcPr>
          <w:p w14:paraId="3D687DE4" w14:textId="3751963D" w:rsidR="00CD694F" w:rsidRPr="00A07C45" w:rsidRDefault="00FF4B37" w:rsidP="00181070">
            <w:pPr>
              <w:spacing w:line="276" w:lineRule="auto"/>
              <w:jc w:val="both"/>
              <w:rPr>
                <w:rFonts w:asciiTheme="majorBidi" w:hAnsiTheme="majorBidi" w:cstheme="majorBidi"/>
                <w:b/>
                <w:bCs/>
              </w:rPr>
            </w:pPr>
            <w:r w:rsidRPr="00A07C45">
              <w:rPr>
                <w:rFonts w:asciiTheme="majorBidi" w:hAnsiTheme="majorBidi" w:cstheme="majorBidi"/>
                <w:b/>
                <w:bCs/>
              </w:rPr>
              <w:t>5</w:t>
            </w:r>
          </w:p>
        </w:tc>
      </w:tr>
      <w:tr w:rsidR="005148C6" w:rsidRPr="00A07C45" w14:paraId="417399B8" w14:textId="77777777" w:rsidTr="00D02852">
        <w:tc>
          <w:tcPr>
            <w:tcW w:w="469" w:type="pct"/>
          </w:tcPr>
          <w:p w14:paraId="12545FBF"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Z.1</w:t>
            </w:r>
            <w:r w:rsidRPr="00A07C45">
              <w:rPr>
                <w:rFonts w:asciiTheme="majorBidi" w:hAnsiTheme="majorBidi" w:cstheme="majorBidi"/>
                <w:vertAlign w:val="subscript"/>
              </w:rPr>
              <w:t>a</w:t>
            </w:r>
          </w:p>
        </w:tc>
        <w:tc>
          <w:tcPr>
            <w:tcW w:w="3225" w:type="pct"/>
          </w:tcPr>
          <w:p w14:paraId="7E37C3DA" w14:textId="77777777" w:rsidR="00181070"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 xml:space="preserve">Membayar pajak penting untuk pembangunan </w:t>
            </w:r>
          </w:p>
          <w:p w14:paraId="49E9E4D9" w14:textId="3C6185EB"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negara</w:t>
            </w:r>
          </w:p>
        </w:tc>
        <w:tc>
          <w:tcPr>
            <w:tcW w:w="257" w:type="pct"/>
          </w:tcPr>
          <w:p w14:paraId="2CFD3718" w14:textId="77777777" w:rsidR="00CD694F" w:rsidRPr="00A07C45" w:rsidRDefault="00CD694F" w:rsidP="00181070">
            <w:pPr>
              <w:spacing w:line="276" w:lineRule="auto"/>
              <w:jc w:val="both"/>
              <w:rPr>
                <w:rFonts w:asciiTheme="majorBidi" w:hAnsiTheme="majorBidi" w:cstheme="majorBidi"/>
              </w:rPr>
            </w:pPr>
          </w:p>
        </w:tc>
        <w:tc>
          <w:tcPr>
            <w:tcW w:w="305" w:type="pct"/>
          </w:tcPr>
          <w:p w14:paraId="09375A88" w14:textId="77777777" w:rsidR="00CD694F" w:rsidRPr="00A07C45" w:rsidRDefault="00CD694F" w:rsidP="00181070">
            <w:pPr>
              <w:spacing w:line="276" w:lineRule="auto"/>
              <w:jc w:val="both"/>
              <w:rPr>
                <w:rFonts w:asciiTheme="majorBidi" w:hAnsiTheme="majorBidi" w:cstheme="majorBidi"/>
              </w:rPr>
            </w:pPr>
          </w:p>
        </w:tc>
        <w:tc>
          <w:tcPr>
            <w:tcW w:w="213" w:type="pct"/>
          </w:tcPr>
          <w:p w14:paraId="2B98B979" w14:textId="77777777" w:rsidR="00CD694F" w:rsidRPr="00A07C45" w:rsidRDefault="00CD694F" w:rsidP="00181070">
            <w:pPr>
              <w:spacing w:line="276" w:lineRule="auto"/>
              <w:jc w:val="both"/>
              <w:rPr>
                <w:rFonts w:asciiTheme="majorBidi" w:hAnsiTheme="majorBidi" w:cstheme="majorBidi"/>
              </w:rPr>
            </w:pPr>
          </w:p>
        </w:tc>
        <w:tc>
          <w:tcPr>
            <w:tcW w:w="275" w:type="pct"/>
          </w:tcPr>
          <w:p w14:paraId="1D1014ED" w14:textId="77777777" w:rsidR="00CD694F" w:rsidRPr="00A07C45" w:rsidRDefault="00CD694F" w:rsidP="00181070">
            <w:pPr>
              <w:spacing w:line="276" w:lineRule="auto"/>
              <w:jc w:val="both"/>
              <w:rPr>
                <w:rFonts w:asciiTheme="majorBidi" w:hAnsiTheme="majorBidi" w:cstheme="majorBidi"/>
              </w:rPr>
            </w:pPr>
          </w:p>
        </w:tc>
        <w:tc>
          <w:tcPr>
            <w:tcW w:w="256" w:type="pct"/>
          </w:tcPr>
          <w:p w14:paraId="0CFF83E5" w14:textId="77777777" w:rsidR="00CD694F" w:rsidRPr="00A07C45" w:rsidRDefault="00CD694F" w:rsidP="00181070">
            <w:pPr>
              <w:spacing w:line="276" w:lineRule="auto"/>
              <w:jc w:val="both"/>
              <w:rPr>
                <w:rFonts w:asciiTheme="majorBidi" w:hAnsiTheme="majorBidi" w:cstheme="majorBidi"/>
              </w:rPr>
            </w:pPr>
          </w:p>
        </w:tc>
      </w:tr>
      <w:tr w:rsidR="005148C6" w:rsidRPr="00A07C45" w14:paraId="0067EC6E" w14:textId="77777777" w:rsidTr="00D02852">
        <w:tc>
          <w:tcPr>
            <w:tcW w:w="469" w:type="pct"/>
          </w:tcPr>
          <w:p w14:paraId="0ADD0429"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Z.2</w:t>
            </w:r>
            <w:r w:rsidRPr="00A07C45">
              <w:rPr>
                <w:rFonts w:asciiTheme="majorBidi" w:hAnsiTheme="majorBidi" w:cstheme="majorBidi"/>
                <w:vertAlign w:val="subscript"/>
              </w:rPr>
              <w:t>a</w:t>
            </w:r>
          </w:p>
        </w:tc>
        <w:tc>
          <w:tcPr>
            <w:tcW w:w="3225" w:type="pct"/>
          </w:tcPr>
          <w:p w14:paraId="5BF543FA" w14:textId="1F3FA341"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Pajak merupakan bagian dari kepentingan nasional</w:t>
            </w:r>
          </w:p>
        </w:tc>
        <w:tc>
          <w:tcPr>
            <w:tcW w:w="257" w:type="pct"/>
          </w:tcPr>
          <w:p w14:paraId="6B3DB8AA" w14:textId="77777777" w:rsidR="00CD694F" w:rsidRPr="00A07C45" w:rsidRDefault="00CD694F" w:rsidP="00181070">
            <w:pPr>
              <w:spacing w:line="276" w:lineRule="auto"/>
              <w:jc w:val="both"/>
              <w:rPr>
                <w:rFonts w:asciiTheme="majorBidi" w:hAnsiTheme="majorBidi" w:cstheme="majorBidi"/>
              </w:rPr>
            </w:pPr>
          </w:p>
        </w:tc>
        <w:tc>
          <w:tcPr>
            <w:tcW w:w="305" w:type="pct"/>
          </w:tcPr>
          <w:p w14:paraId="39E252B6" w14:textId="77777777" w:rsidR="00CD694F" w:rsidRPr="00A07C45" w:rsidRDefault="00CD694F" w:rsidP="00181070">
            <w:pPr>
              <w:spacing w:line="276" w:lineRule="auto"/>
              <w:jc w:val="both"/>
              <w:rPr>
                <w:rFonts w:asciiTheme="majorBidi" w:hAnsiTheme="majorBidi" w:cstheme="majorBidi"/>
              </w:rPr>
            </w:pPr>
          </w:p>
        </w:tc>
        <w:tc>
          <w:tcPr>
            <w:tcW w:w="213" w:type="pct"/>
          </w:tcPr>
          <w:p w14:paraId="3A8BDAD2" w14:textId="77777777" w:rsidR="00CD694F" w:rsidRPr="00A07C45" w:rsidRDefault="00CD694F" w:rsidP="00181070">
            <w:pPr>
              <w:spacing w:line="276" w:lineRule="auto"/>
              <w:jc w:val="both"/>
              <w:rPr>
                <w:rFonts w:asciiTheme="majorBidi" w:hAnsiTheme="majorBidi" w:cstheme="majorBidi"/>
              </w:rPr>
            </w:pPr>
          </w:p>
        </w:tc>
        <w:tc>
          <w:tcPr>
            <w:tcW w:w="275" w:type="pct"/>
          </w:tcPr>
          <w:p w14:paraId="225687CD" w14:textId="77777777" w:rsidR="00CD694F" w:rsidRPr="00A07C45" w:rsidRDefault="00CD694F" w:rsidP="00181070">
            <w:pPr>
              <w:spacing w:line="276" w:lineRule="auto"/>
              <w:jc w:val="both"/>
              <w:rPr>
                <w:rFonts w:asciiTheme="majorBidi" w:hAnsiTheme="majorBidi" w:cstheme="majorBidi"/>
              </w:rPr>
            </w:pPr>
          </w:p>
        </w:tc>
        <w:tc>
          <w:tcPr>
            <w:tcW w:w="256" w:type="pct"/>
          </w:tcPr>
          <w:p w14:paraId="6CA49152" w14:textId="77777777" w:rsidR="00CD694F" w:rsidRPr="00A07C45" w:rsidRDefault="00CD694F" w:rsidP="00181070">
            <w:pPr>
              <w:spacing w:line="276" w:lineRule="auto"/>
              <w:jc w:val="both"/>
              <w:rPr>
                <w:rFonts w:asciiTheme="majorBidi" w:hAnsiTheme="majorBidi" w:cstheme="majorBidi"/>
              </w:rPr>
            </w:pPr>
          </w:p>
        </w:tc>
      </w:tr>
      <w:tr w:rsidR="005148C6" w:rsidRPr="00A07C45" w14:paraId="7FC8608D" w14:textId="77777777" w:rsidTr="00D02852">
        <w:tc>
          <w:tcPr>
            <w:tcW w:w="469" w:type="pct"/>
          </w:tcPr>
          <w:p w14:paraId="2DE5F255"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Z.3</w:t>
            </w:r>
            <w:r w:rsidRPr="00A07C45">
              <w:rPr>
                <w:rFonts w:asciiTheme="majorBidi" w:hAnsiTheme="majorBidi" w:cstheme="majorBidi"/>
                <w:vertAlign w:val="subscript"/>
              </w:rPr>
              <w:t>a</w:t>
            </w:r>
          </w:p>
        </w:tc>
        <w:tc>
          <w:tcPr>
            <w:tcW w:w="3225" w:type="pct"/>
          </w:tcPr>
          <w:p w14:paraId="3A278849" w14:textId="77777777" w:rsidR="00181070"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 xml:space="preserve">Pajak mendorong terwujudnya kesejahteraan &amp; </w:t>
            </w:r>
          </w:p>
          <w:p w14:paraId="698E6D76" w14:textId="19A43B6D"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kemakmuran.</w:t>
            </w:r>
          </w:p>
        </w:tc>
        <w:tc>
          <w:tcPr>
            <w:tcW w:w="257" w:type="pct"/>
          </w:tcPr>
          <w:p w14:paraId="180A3424" w14:textId="77777777" w:rsidR="00CD694F" w:rsidRPr="00A07C45" w:rsidRDefault="00CD694F" w:rsidP="00181070">
            <w:pPr>
              <w:spacing w:line="276" w:lineRule="auto"/>
              <w:jc w:val="both"/>
              <w:rPr>
                <w:rFonts w:asciiTheme="majorBidi" w:hAnsiTheme="majorBidi" w:cstheme="majorBidi"/>
              </w:rPr>
            </w:pPr>
          </w:p>
        </w:tc>
        <w:tc>
          <w:tcPr>
            <w:tcW w:w="305" w:type="pct"/>
          </w:tcPr>
          <w:p w14:paraId="5A7F0E9C" w14:textId="77777777" w:rsidR="00CD694F" w:rsidRPr="00A07C45" w:rsidRDefault="00CD694F" w:rsidP="00181070">
            <w:pPr>
              <w:spacing w:line="276" w:lineRule="auto"/>
              <w:jc w:val="both"/>
              <w:rPr>
                <w:rFonts w:asciiTheme="majorBidi" w:hAnsiTheme="majorBidi" w:cstheme="majorBidi"/>
              </w:rPr>
            </w:pPr>
          </w:p>
        </w:tc>
        <w:tc>
          <w:tcPr>
            <w:tcW w:w="213" w:type="pct"/>
          </w:tcPr>
          <w:p w14:paraId="57606617" w14:textId="77777777" w:rsidR="00CD694F" w:rsidRPr="00A07C45" w:rsidRDefault="00CD694F" w:rsidP="00181070">
            <w:pPr>
              <w:spacing w:line="276" w:lineRule="auto"/>
              <w:jc w:val="both"/>
              <w:rPr>
                <w:rFonts w:asciiTheme="majorBidi" w:hAnsiTheme="majorBidi" w:cstheme="majorBidi"/>
              </w:rPr>
            </w:pPr>
          </w:p>
        </w:tc>
        <w:tc>
          <w:tcPr>
            <w:tcW w:w="275" w:type="pct"/>
          </w:tcPr>
          <w:p w14:paraId="28395E05" w14:textId="77777777" w:rsidR="00CD694F" w:rsidRPr="00A07C45" w:rsidRDefault="00CD694F" w:rsidP="00181070">
            <w:pPr>
              <w:spacing w:line="276" w:lineRule="auto"/>
              <w:jc w:val="both"/>
              <w:rPr>
                <w:rFonts w:asciiTheme="majorBidi" w:hAnsiTheme="majorBidi" w:cstheme="majorBidi"/>
              </w:rPr>
            </w:pPr>
          </w:p>
        </w:tc>
        <w:tc>
          <w:tcPr>
            <w:tcW w:w="256" w:type="pct"/>
          </w:tcPr>
          <w:p w14:paraId="3BD89B3E" w14:textId="77777777" w:rsidR="00CD694F" w:rsidRPr="00A07C45" w:rsidRDefault="00CD694F" w:rsidP="00181070">
            <w:pPr>
              <w:spacing w:line="276" w:lineRule="auto"/>
              <w:jc w:val="both"/>
              <w:rPr>
                <w:rFonts w:asciiTheme="majorBidi" w:hAnsiTheme="majorBidi" w:cstheme="majorBidi"/>
              </w:rPr>
            </w:pPr>
          </w:p>
        </w:tc>
      </w:tr>
      <w:tr w:rsidR="005148C6" w:rsidRPr="00A07C45" w14:paraId="4C86921D" w14:textId="77777777" w:rsidTr="00D02852">
        <w:tc>
          <w:tcPr>
            <w:tcW w:w="469" w:type="pct"/>
            <w:tcBorders>
              <w:right w:val="nil"/>
            </w:tcBorders>
          </w:tcPr>
          <w:p w14:paraId="68DE0262" w14:textId="77777777" w:rsidR="00CD694F" w:rsidRPr="00A07C45" w:rsidRDefault="00CD694F" w:rsidP="00181070">
            <w:pPr>
              <w:spacing w:line="276" w:lineRule="auto"/>
              <w:jc w:val="both"/>
              <w:rPr>
                <w:rFonts w:asciiTheme="majorBidi" w:hAnsiTheme="majorBidi" w:cstheme="majorBidi"/>
              </w:rPr>
            </w:pPr>
          </w:p>
        </w:tc>
        <w:tc>
          <w:tcPr>
            <w:tcW w:w="3225" w:type="pct"/>
            <w:tcBorders>
              <w:left w:val="nil"/>
            </w:tcBorders>
          </w:tcPr>
          <w:p w14:paraId="280E54D3" w14:textId="77777777" w:rsidR="00CD694F" w:rsidRPr="00A07C45" w:rsidRDefault="00CD694F" w:rsidP="00181070">
            <w:pPr>
              <w:spacing w:line="276" w:lineRule="auto"/>
              <w:jc w:val="both"/>
              <w:rPr>
                <w:rFonts w:asciiTheme="majorBidi" w:hAnsiTheme="majorBidi" w:cstheme="majorBidi"/>
                <w:lang w:val="en-US"/>
              </w:rPr>
            </w:pPr>
          </w:p>
        </w:tc>
        <w:tc>
          <w:tcPr>
            <w:tcW w:w="257" w:type="pct"/>
          </w:tcPr>
          <w:p w14:paraId="48D8F9B8"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5</w:t>
            </w:r>
          </w:p>
        </w:tc>
        <w:tc>
          <w:tcPr>
            <w:tcW w:w="305" w:type="pct"/>
          </w:tcPr>
          <w:p w14:paraId="46F0E43B"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4</w:t>
            </w:r>
          </w:p>
        </w:tc>
        <w:tc>
          <w:tcPr>
            <w:tcW w:w="213" w:type="pct"/>
          </w:tcPr>
          <w:p w14:paraId="227083DA"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3</w:t>
            </w:r>
          </w:p>
        </w:tc>
        <w:tc>
          <w:tcPr>
            <w:tcW w:w="275" w:type="pct"/>
          </w:tcPr>
          <w:p w14:paraId="517F028F"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2</w:t>
            </w:r>
          </w:p>
        </w:tc>
        <w:tc>
          <w:tcPr>
            <w:tcW w:w="256" w:type="pct"/>
          </w:tcPr>
          <w:p w14:paraId="109202EA" w14:textId="77777777" w:rsidR="00CD694F" w:rsidRPr="00A07C45" w:rsidRDefault="00CD694F" w:rsidP="00181070">
            <w:pPr>
              <w:spacing w:line="276" w:lineRule="auto"/>
              <w:jc w:val="both"/>
              <w:rPr>
                <w:rFonts w:asciiTheme="majorBidi" w:hAnsiTheme="majorBidi" w:cstheme="majorBidi"/>
                <w:b/>
                <w:bCs/>
              </w:rPr>
            </w:pPr>
            <w:r w:rsidRPr="00A07C45">
              <w:rPr>
                <w:rFonts w:asciiTheme="majorBidi" w:hAnsiTheme="majorBidi" w:cstheme="majorBidi"/>
                <w:b/>
                <w:bCs/>
              </w:rPr>
              <w:t>1</w:t>
            </w:r>
          </w:p>
        </w:tc>
      </w:tr>
      <w:tr w:rsidR="005148C6" w:rsidRPr="00A07C45" w14:paraId="75881F70" w14:textId="77777777" w:rsidTr="00D02852">
        <w:tc>
          <w:tcPr>
            <w:tcW w:w="469" w:type="pct"/>
          </w:tcPr>
          <w:p w14:paraId="61A04AD5"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Z.1</w:t>
            </w:r>
            <w:r w:rsidRPr="00A07C45">
              <w:rPr>
                <w:rFonts w:asciiTheme="majorBidi" w:hAnsiTheme="majorBidi" w:cstheme="majorBidi"/>
                <w:vertAlign w:val="subscript"/>
              </w:rPr>
              <w:t>b</w:t>
            </w:r>
          </w:p>
        </w:tc>
        <w:tc>
          <w:tcPr>
            <w:tcW w:w="3225" w:type="pct"/>
          </w:tcPr>
          <w:p w14:paraId="2F3BAE2A" w14:textId="77777777" w:rsidR="00181070"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 xml:space="preserve">Pajak yang dibayarkan tidak berdampak pada </w:t>
            </w:r>
          </w:p>
          <w:p w14:paraId="5D63C796" w14:textId="1F953AF4"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pembangunan.</w:t>
            </w:r>
          </w:p>
        </w:tc>
        <w:tc>
          <w:tcPr>
            <w:tcW w:w="257" w:type="pct"/>
          </w:tcPr>
          <w:p w14:paraId="57ECA925" w14:textId="77777777" w:rsidR="00CD694F" w:rsidRPr="00A07C45" w:rsidRDefault="00CD694F" w:rsidP="00181070">
            <w:pPr>
              <w:spacing w:line="276" w:lineRule="auto"/>
              <w:jc w:val="both"/>
              <w:rPr>
                <w:rFonts w:asciiTheme="majorBidi" w:hAnsiTheme="majorBidi" w:cstheme="majorBidi"/>
              </w:rPr>
            </w:pPr>
          </w:p>
        </w:tc>
        <w:tc>
          <w:tcPr>
            <w:tcW w:w="305" w:type="pct"/>
          </w:tcPr>
          <w:p w14:paraId="2D21E09C" w14:textId="77777777" w:rsidR="00CD694F" w:rsidRPr="00A07C45" w:rsidRDefault="00CD694F" w:rsidP="00181070">
            <w:pPr>
              <w:spacing w:line="276" w:lineRule="auto"/>
              <w:jc w:val="both"/>
              <w:rPr>
                <w:rFonts w:asciiTheme="majorBidi" w:hAnsiTheme="majorBidi" w:cstheme="majorBidi"/>
              </w:rPr>
            </w:pPr>
          </w:p>
        </w:tc>
        <w:tc>
          <w:tcPr>
            <w:tcW w:w="213" w:type="pct"/>
          </w:tcPr>
          <w:p w14:paraId="07B2974B" w14:textId="77777777" w:rsidR="00CD694F" w:rsidRPr="00A07C45" w:rsidRDefault="00CD694F" w:rsidP="00181070">
            <w:pPr>
              <w:spacing w:line="276" w:lineRule="auto"/>
              <w:jc w:val="both"/>
              <w:rPr>
                <w:rFonts w:asciiTheme="majorBidi" w:hAnsiTheme="majorBidi" w:cstheme="majorBidi"/>
              </w:rPr>
            </w:pPr>
          </w:p>
        </w:tc>
        <w:tc>
          <w:tcPr>
            <w:tcW w:w="275" w:type="pct"/>
          </w:tcPr>
          <w:p w14:paraId="6962CAD2" w14:textId="77777777" w:rsidR="00CD694F" w:rsidRPr="00A07C45" w:rsidRDefault="00CD694F" w:rsidP="00181070">
            <w:pPr>
              <w:spacing w:line="276" w:lineRule="auto"/>
              <w:jc w:val="both"/>
              <w:rPr>
                <w:rFonts w:asciiTheme="majorBidi" w:hAnsiTheme="majorBidi" w:cstheme="majorBidi"/>
              </w:rPr>
            </w:pPr>
          </w:p>
        </w:tc>
        <w:tc>
          <w:tcPr>
            <w:tcW w:w="256" w:type="pct"/>
          </w:tcPr>
          <w:p w14:paraId="0E0BCB6F" w14:textId="77777777" w:rsidR="00CD694F" w:rsidRPr="00A07C45" w:rsidRDefault="00CD694F" w:rsidP="00181070">
            <w:pPr>
              <w:spacing w:line="276" w:lineRule="auto"/>
              <w:jc w:val="both"/>
              <w:rPr>
                <w:rFonts w:asciiTheme="majorBidi" w:hAnsiTheme="majorBidi" w:cstheme="majorBidi"/>
              </w:rPr>
            </w:pPr>
          </w:p>
        </w:tc>
      </w:tr>
      <w:tr w:rsidR="005148C6" w:rsidRPr="00A07C45" w14:paraId="2EE14EAB" w14:textId="77777777" w:rsidTr="00D02852">
        <w:tc>
          <w:tcPr>
            <w:tcW w:w="469" w:type="pct"/>
          </w:tcPr>
          <w:p w14:paraId="022AFBC9" w14:textId="77777777" w:rsidR="00CD694F" w:rsidRPr="00A07C45" w:rsidRDefault="00CD694F" w:rsidP="00181070">
            <w:pPr>
              <w:spacing w:line="276" w:lineRule="auto"/>
              <w:jc w:val="both"/>
              <w:rPr>
                <w:rFonts w:asciiTheme="majorBidi" w:hAnsiTheme="majorBidi" w:cstheme="majorBidi"/>
                <w:vertAlign w:val="subscript"/>
              </w:rPr>
            </w:pPr>
            <w:r w:rsidRPr="00A07C45">
              <w:rPr>
                <w:rFonts w:asciiTheme="majorBidi" w:hAnsiTheme="majorBidi" w:cstheme="majorBidi"/>
              </w:rPr>
              <w:t>Z.2</w:t>
            </w:r>
            <w:r w:rsidRPr="00A07C45">
              <w:rPr>
                <w:rFonts w:asciiTheme="majorBidi" w:hAnsiTheme="majorBidi" w:cstheme="majorBidi"/>
                <w:vertAlign w:val="subscript"/>
              </w:rPr>
              <w:t>b</w:t>
            </w:r>
          </w:p>
        </w:tc>
        <w:tc>
          <w:tcPr>
            <w:tcW w:w="3225" w:type="pct"/>
          </w:tcPr>
          <w:p w14:paraId="4609F74E" w14:textId="25467BC3"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Pajak bukanlah kepentingan nasional</w:t>
            </w:r>
          </w:p>
        </w:tc>
        <w:tc>
          <w:tcPr>
            <w:tcW w:w="257" w:type="pct"/>
          </w:tcPr>
          <w:p w14:paraId="07614867" w14:textId="77777777" w:rsidR="00CD694F" w:rsidRPr="00A07C45" w:rsidRDefault="00CD694F" w:rsidP="00181070">
            <w:pPr>
              <w:spacing w:line="276" w:lineRule="auto"/>
              <w:jc w:val="both"/>
              <w:rPr>
                <w:rFonts w:asciiTheme="majorBidi" w:hAnsiTheme="majorBidi" w:cstheme="majorBidi"/>
              </w:rPr>
            </w:pPr>
          </w:p>
        </w:tc>
        <w:tc>
          <w:tcPr>
            <w:tcW w:w="305" w:type="pct"/>
          </w:tcPr>
          <w:p w14:paraId="3A235276" w14:textId="77777777" w:rsidR="00CD694F" w:rsidRPr="00A07C45" w:rsidRDefault="00CD694F" w:rsidP="00181070">
            <w:pPr>
              <w:spacing w:line="276" w:lineRule="auto"/>
              <w:jc w:val="both"/>
              <w:rPr>
                <w:rFonts w:asciiTheme="majorBidi" w:hAnsiTheme="majorBidi" w:cstheme="majorBidi"/>
              </w:rPr>
            </w:pPr>
          </w:p>
        </w:tc>
        <w:tc>
          <w:tcPr>
            <w:tcW w:w="213" w:type="pct"/>
          </w:tcPr>
          <w:p w14:paraId="781F57CC" w14:textId="77777777" w:rsidR="00CD694F" w:rsidRPr="00A07C45" w:rsidRDefault="00CD694F" w:rsidP="00181070">
            <w:pPr>
              <w:spacing w:line="276" w:lineRule="auto"/>
              <w:jc w:val="both"/>
              <w:rPr>
                <w:rFonts w:asciiTheme="majorBidi" w:hAnsiTheme="majorBidi" w:cstheme="majorBidi"/>
              </w:rPr>
            </w:pPr>
          </w:p>
        </w:tc>
        <w:tc>
          <w:tcPr>
            <w:tcW w:w="275" w:type="pct"/>
          </w:tcPr>
          <w:p w14:paraId="657832A1" w14:textId="77777777" w:rsidR="00CD694F" w:rsidRPr="00A07C45" w:rsidRDefault="00CD694F" w:rsidP="00181070">
            <w:pPr>
              <w:spacing w:line="276" w:lineRule="auto"/>
              <w:jc w:val="both"/>
              <w:rPr>
                <w:rFonts w:asciiTheme="majorBidi" w:hAnsiTheme="majorBidi" w:cstheme="majorBidi"/>
              </w:rPr>
            </w:pPr>
          </w:p>
        </w:tc>
        <w:tc>
          <w:tcPr>
            <w:tcW w:w="256" w:type="pct"/>
          </w:tcPr>
          <w:p w14:paraId="4F3B3EB4" w14:textId="77777777" w:rsidR="00CD694F" w:rsidRPr="00A07C45" w:rsidRDefault="00CD694F" w:rsidP="00181070">
            <w:pPr>
              <w:spacing w:line="276" w:lineRule="auto"/>
              <w:jc w:val="both"/>
              <w:rPr>
                <w:rFonts w:asciiTheme="majorBidi" w:hAnsiTheme="majorBidi" w:cstheme="majorBidi"/>
              </w:rPr>
            </w:pPr>
          </w:p>
        </w:tc>
      </w:tr>
      <w:tr w:rsidR="0072457E" w:rsidRPr="00A07C45" w14:paraId="45021F23" w14:textId="77777777" w:rsidTr="00D02852">
        <w:tc>
          <w:tcPr>
            <w:tcW w:w="469" w:type="pct"/>
          </w:tcPr>
          <w:p w14:paraId="1493B058" w14:textId="77777777" w:rsidR="00CD694F" w:rsidRPr="00A07C45" w:rsidRDefault="00CD694F" w:rsidP="00181070">
            <w:pPr>
              <w:spacing w:line="276" w:lineRule="auto"/>
              <w:jc w:val="both"/>
              <w:rPr>
                <w:rFonts w:asciiTheme="majorBidi" w:hAnsiTheme="majorBidi" w:cstheme="majorBidi"/>
              </w:rPr>
            </w:pPr>
            <w:r w:rsidRPr="00A07C45">
              <w:rPr>
                <w:rFonts w:asciiTheme="majorBidi" w:hAnsiTheme="majorBidi" w:cstheme="majorBidi"/>
              </w:rPr>
              <w:t>Z.3</w:t>
            </w:r>
            <w:r w:rsidRPr="00A07C45">
              <w:rPr>
                <w:rFonts w:asciiTheme="majorBidi" w:hAnsiTheme="majorBidi" w:cstheme="majorBidi"/>
                <w:vertAlign w:val="subscript"/>
              </w:rPr>
              <w:t>b</w:t>
            </w:r>
          </w:p>
        </w:tc>
        <w:tc>
          <w:tcPr>
            <w:tcW w:w="3225" w:type="pct"/>
          </w:tcPr>
          <w:p w14:paraId="00E0D89E" w14:textId="4EF564A3" w:rsidR="00CD694F" w:rsidRPr="00A07C45" w:rsidRDefault="00A142B0" w:rsidP="00181070">
            <w:pPr>
              <w:spacing w:line="276" w:lineRule="auto"/>
              <w:jc w:val="both"/>
              <w:rPr>
                <w:rFonts w:asciiTheme="majorBidi" w:hAnsiTheme="majorBidi" w:cstheme="majorBidi"/>
              </w:rPr>
            </w:pPr>
            <w:r w:rsidRPr="00A07C45">
              <w:rPr>
                <w:rFonts w:asciiTheme="majorBidi" w:hAnsiTheme="majorBidi" w:cstheme="majorBidi"/>
              </w:rPr>
              <w:t>Pajak tidak mendorong terwujudnya kesejahteraan &amp; kemakmuran</w:t>
            </w:r>
          </w:p>
        </w:tc>
        <w:tc>
          <w:tcPr>
            <w:tcW w:w="257" w:type="pct"/>
          </w:tcPr>
          <w:p w14:paraId="4CE2E529" w14:textId="77777777" w:rsidR="00CD694F" w:rsidRPr="00A07C45" w:rsidRDefault="00CD694F" w:rsidP="00181070">
            <w:pPr>
              <w:spacing w:line="276" w:lineRule="auto"/>
              <w:jc w:val="both"/>
              <w:rPr>
                <w:rFonts w:asciiTheme="majorBidi" w:hAnsiTheme="majorBidi" w:cstheme="majorBidi"/>
              </w:rPr>
            </w:pPr>
          </w:p>
        </w:tc>
        <w:tc>
          <w:tcPr>
            <w:tcW w:w="305" w:type="pct"/>
          </w:tcPr>
          <w:p w14:paraId="377E45D7" w14:textId="77777777" w:rsidR="00CD694F" w:rsidRPr="00A07C45" w:rsidRDefault="00CD694F" w:rsidP="00181070">
            <w:pPr>
              <w:spacing w:line="276" w:lineRule="auto"/>
              <w:jc w:val="both"/>
              <w:rPr>
                <w:rFonts w:asciiTheme="majorBidi" w:hAnsiTheme="majorBidi" w:cstheme="majorBidi"/>
              </w:rPr>
            </w:pPr>
          </w:p>
        </w:tc>
        <w:tc>
          <w:tcPr>
            <w:tcW w:w="213" w:type="pct"/>
          </w:tcPr>
          <w:p w14:paraId="024A1649" w14:textId="77777777" w:rsidR="00CD694F" w:rsidRPr="00A07C45" w:rsidRDefault="00CD694F" w:rsidP="00181070">
            <w:pPr>
              <w:spacing w:line="276" w:lineRule="auto"/>
              <w:jc w:val="both"/>
              <w:rPr>
                <w:rFonts w:asciiTheme="majorBidi" w:hAnsiTheme="majorBidi" w:cstheme="majorBidi"/>
              </w:rPr>
            </w:pPr>
          </w:p>
        </w:tc>
        <w:tc>
          <w:tcPr>
            <w:tcW w:w="275" w:type="pct"/>
          </w:tcPr>
          <w:p w14:paraId="6F45A570" w14:textId="77777777" w:rsidR="00CD694F" w:rsidRPr="00A07C45" w:rsidRDefault="00CD694F" w:rsidP="00181070">
            <w:pPr>
              <w:spacing w:line="276" w:lineRule="auto"/>
              <w:jc w:val="both"/>
              <w:rPr>
                <w:rFonts w:asciiTheme="majorBidi" w:hAnsiTheme="majorBidi" w:cstheme="majorBidi"/>
              </w:rPr>
            </w:pPr>
          </w:p>
        </w:tc>
        <w:tc>
          <w:tcPr>
            <w:tcW w:w="256" w:type="pct"/>
          </w:tcPr>
          <w:p w14:paraId="5DE8BF5C" w14:textId="77777777" w:rsidR="00CD694F" w:rsidRPr="00A07C45" w:rsidRDefault="00CD694F" w:rsidP="00181070">
            <w:pPr>
              <w:spacing w:line="276" w:lineRule="auto"/>
              <w:jc w:val="both"/>
              <w:rPr>
                <w:rFonts w:asciiTheme="majorBidi" w:hAnsiTheme="majorBidi" w:cstheme="majorBidi"/>
              </w:rPr>
            </w:pPr>
          </w:p>
        </w:tc>
      </w:tr>
    </w:tbl>
    <w:p w14:paraId="3348E76F" w14:textId="763C3834" w:rsidR="00AF3853" w:rsidRPr="00A07C45" w:rsidRDefault="00AF3853" w:rsidP="00BC1B1C">
      <w:pPr>
        <w:spacing w:after="0" w:line="360" w:lineRule="auto"/>
        <w:jc w:val="both"/>
        <w:rPr>
          <w:rFonts w:asciiTheme="majorBidi" w:eastAsiaTheme="majorEastAsia" w:hAnsiTheme="majorBidi" w:cstheme="majorBidi"/>
          <w:sz w:val="24"/>
          <w:szCs w:val="24"/>
        </w:rPr>
      </w:pPr>
    </w:p>
    <w:p w14:paraId="7F4527CF" w14:textId="77777777" w:rsidR="00AF3853" w:rsidRPr="00A07C45" w:rsidRDefault="00AF3853">
      <w:pPr>
        <w:rPr>
          <w:rFonts w:asciiTheme="majorBidi" w:eastAsiaTheme="majorEastAsia" w:hAnsiTheme="majorBidi" w:cstheme="majorBidi"/>
          <w:sz w:val="24"/>
          <w:szCs w:val="24"/>
        </w:rPr>
      </w:pPr>
      <w:r w:rsidRPr="00A07C45">
        <w:rPr>
          <w:rFonts w:asciiTheme="majorBidi" w:eastAsiaTheme="majorEastAsia" w:hAnsiTheme="majorBidi" w:cstheme="majorBidi"/>
          <w:sz w:val="24"/>
          <w:szCs w:val="24"/>
        </w:rPr>
        <w:br w:type="page"/>
      </w:r>
    </w:p>
    <w:p w14:paraId="33985687" w14:textId="7D24912B" w:rsidR="00BC1B1C" w:rsidRPr="00A07C45" w:rsidRDefault="00AF3853" w:rsidP="005C20FE">
      <w:pPr>
        <w:pStyle w:val="Keterangan"/>
        <w:spacing w:after="0"/>
        <w:rPr>
          <w:rFonts w:asciiTheme="majorBidi" w:hAnsiTheme="majorBidi" w:cstheme="majorBidi"/>
          <w:b/>
          <w:bCs/>
          <w:i w:val="0"/>
          <w:iCs w:val="0"/>
          <w:color w:val="auto"/>
          <w:sz w:val="22"/>
          <w:szCs w:val="22"/>
        </w:rPr>
      </w:pPr>
      <w:bookmarkStart w:id="100" w:name="_Toc202226688"/>
      <w:r w:rsidRPr="00A07C45">
        <w:rPr>
          <w:rFonts w:asciiTheme="majorBidi" w:hAnsiTheme="majorBidi" w:cstheme="majorBidi"/>
          <w:b/>
          <w:bCs/>
          <w:i w:val="0"/>
          <w:iCs w:val="0"/>
          <w:color w:val="auto"/>
          <w:sz w:val="22"/>
          <w:szCs w:val="22"/>
        </w:rPr>
        <w:lastRenderedPageBreak/>
        <w:t xml:space="preserve">Lampiran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Lampiran \* ARABIC </w:instrText>
      </w:r>
      <w:r w:rsidRPr="00A07C45">
        <w:rPr>
          <w:rFonts w:asciiTheme="majorBidi" w:hAnsiTheme="majorBidi" w:cstheme="majorBidi"/>
          <w:b/>
          <w:bCs/>
          <w:i w:val="0"/>
          <w:iCs w:val="0"/>
          <w:color w:val="auto"/>
          <w:sz w:val="22"/>
          <w:szCs w:val="22"/>
        </w:rPr>
        <w:fldChar w:fldCharType="separate"/>
      </w:r>
      <w:r w:rsidR="00D97C0A">
        <w:rPr>
          <w:rFonts w:asciiTheme="majorBidi" w:hAnsiTheme="majorBidi" w:cstheme="majorBidi"/>
          <w:b/>
          <w:bCs/>
          <w:i w:val="0"/>
          <w:iCs w:val="0"/>
          <w:noProof/>
          <w:color w:val="auto"/>
          <w:sz w:val="22"/>
          <w:szCs w:val="22"/>
        </w:rPr>
        <w:t>2</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Rekapitulasi Jawaban Responden Variabel Kepatuhan Wajib Pajak</w:t>
      </w:r>
      <w:bookmarkEnd w:id="100"/>
    </w:p>
    <w:tbl>
      <w:tblPr>
        <w:tblStyle w:val="KisiTabel"/>
        <w:tblW w:w="0" w:type="auto"/>
        <w:tblLook w:val="04A0" w:firstRow="1" w:lastRow="0" w:firstColumn="1" w:lastColumn="0" w:noHBand="0" w:noVBand="1"/>
      </w:tblPr>
      <w:tblGrid>
        <w:gridCol w:w="970"/>
        <w:gridCol w:w="971"/>
        <w:gridCol w:w="970"/>
        <w:gridCol w:w="970"/>
        <w:gridCol w:w="970"/>
        <w:gridCol w:w="970"/>
        <w:gridCol w:w="970"/>
        <w:gridCol w:w="1136"/>
      </w:tblGrid>
      <w:tr w:rsidR="005148C6" w:rsidRPr="00A07C45" w14:paraId="4402E33A" w14:textId="77777777" w:rsidTr="00582E09">
        <w:trPr>
          <w:trHeight w:val="300"/>
        </w:trPr>
        <w:tc>
          <w:tcPr>
            <w:tcW w:w="970" w:type="dxa"/>
            <w:shd w:val="clear" w:color="auto" w:fill="FFFF00"/>
            <w:noWrap/>
            <w:hideMark/>
          </w:tcPr>
          <w:p w14:paraId="1815C16F" w14:textId="77777777" w:rsidR="009304E4" w:rsidRPr="00A07C45" w:rsidRDefault="009304E4" w:rsidP="00582E09">
            <w:pPr>
              <w:jc w:val="center"/>
              <w:rPr>
                <w:rFonts w:asciiTheme="majorBidi" w:eastAsia="Times New Roman" w:hAnsiTheme="majorBidi" w:cstheme="majorBidi"/>
                <w:b/>
                <w:bCs/>
                <w:kern w:val="0"/>
                <w:sz w:val="20"/>
                <w:szCs w:val="20"/>
                <w:lang w:eastAsia="id-ID"/>
                <w14:ligatures w14:val="none"/>
              </w:rPr>
            </w:pPr>
            <w:proofErr w:type="spellStart"/>
            <w:r w:rsidRPr="00A07C45">
              <w:rPr>
                <w:rFonts w:asciiTheme="majorBidi" w:eastAsia="Times New Roman" w:hAnsiTheme="majorBidi" w:cstheme="majorBidi"/>
                <w:b/>
                <w:bCs/>
                <w:kern w:val="0"/>
                <w:sz w:val="20"/>
                <w:szCs w:val="20"/>
                <w:lang w:eastAsia="id-ID"/>
                <w14:ligatures w14:val="none"/>
              </w:rPr>
              <w:t>No</w:t>
            </w:r>
            <w:proofErr w:type="spellEnd"/>
          </w:p>
        </w:tc>
        <w:tc>
          <w:tcPr>
            <w:tcW w:w="971" w:type="dxa"/>
            <w:shd w:val="clear" w:color="auto" w:fill="FFFF00"/>
            <w:noWrap/>
            <w:hideMark/>
          </w:tcPr>
          <w:p w14:paraId="15AA7B92" w14:textId="77777777" w:rsidR="009304E4" w:rsidRPr="00A07C45" w:rsidRDefault="009304E4"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Y.1a</w:t>
            </w:r>
          </w:p>
        </w:tc>
        <w:tc>
          <w:tcPr>
            <w:tcW w:w="970" w:type="dxa"/>
            <w:shd w:val="clear" w:color="auto" w:fill="FFFF00"/>
            <w:noWrap/>
            <w:hideMark/>
          </w:tcPr>
          <w:p w14:paraId="48534503" w14:textId="77777777" w:rsidR="009304E4" w:rsidRPr="00A07C45" w:rsidRDefault="009304E4"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Y.1b</w:t>
            </w:r>
          </w:p>
        </w:tc>
        <w:tc>
          <w:tcPr>
            <w:tcW w:w="970" w:type="dxa"/>
            <w:shd w:val="clear" w:color="auto" w:fill="FFFF00"/>
            <w:noWrap/>
            <w:hideMark/>
          </w:tcPr>
          <w:p w14:paraId="3D8B6E0A" w14:textId="77777777" w:rsidR="009304E4" w:rsidRPr="00A07C45" w:rsidRDefault="009304E4"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Y.2a</w:t>
            </w:r>
          </w:p>
        </w:tc>
        <w:tc>
          <w:tcPr>
            <w:tcW w:w="970" w:type="dxa"/>
            <w:shd w:val="clear" w:color="auto" w:fill="FFFF00"/>
            <w:noWrap/>
            <w:hideMark/>
          </w:tcPr>
          <w:p w14:paraId="29094954" w14:textId="77777777" w:rsidR="009304E4" w:rsidRPr="00A07C45" w:rsidRDefault="009304E4"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Y.2b</w:t>
            </w:r>
          </w:p>
        </w:tc>
        <w:tc>
          <w:tcPr>
            <w:tcW w:w="970" w:type="dxa"/>
            <w:shd w:val="clear" w:color="auto" w:fill="FFFF00"/>
            <w:noWrap/>
            <w:hideMark/>
          </w:tcPr>
          <w:p w14:paraId="644EF13B" w14:textId="77777777" w:rsidR="009304E4" w:rsidRPr="00A07C45" w:rsidRDefault="009304E4"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Y.3a</w:t>
            </w:r>
          </w:p>
        </w:tc>
        <w:tc>
          <w:tcPr>
            <w:tcW w:w="970" w:type="dxa"/>
            <w:shd w:val="clear" w:color="auto" w:fill="FFFF00"/>
            <w:noWrap/>
            <w:hideMark/>
          </w:tcPr>
          <w:p w14:paraId="43895CD8" w14:textId="77777777" w:rsidR="009304E4" w:rsidRPr="00A07C45" w:rsidRDefault="009304E4"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Y.3b</w:t>
            </w:r>
          </w:p>
        </w:tc>
        <w:tc>
          <w:tcPr>
            <w:tcW w:w="1136" w:type="dxa"/>
            <w:shd w:val="clear" w:color="auto" w:fill="FFFF00"/>
            <w:noWrap/>
            <w:hideMark/>
          </w:tcPr>
          <w:p w14:paraId="07BBA057" w14:textId="70295C1E" w:rsidR="009304E4" w:rsidRPr="00A07C45" w:rsidRDefault="009304E4"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TOTAL</w:t>
            </w:r>
          </w:p>
        </w:tc>
      </w:tr>
      <w:tr w:rsidR="005148C6" w:rsidRPr="00A07C45" w14:paraId="0FD73EEB" w14:textId="77777777" w:rsidTr="00582E09">
        <w:trPr>
          <w:trHeight w:val="300"/>
        </w:trPr>
        <w:tc>
          <w:tcPr>
            <w:tcW w:w="970" w:type="dxa"/>
            <w:noWrap/>
            <w:hideMark/>
          </w:tcPr>
          <w:p w14:paraId="3DD3F5B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1" w:type="dxa"/>
            <w:noWrap/>
            <w:hideMark/>
          </w:tcPr>
          <w:p w14:paraId="07858E6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9B4A5A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2433C1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8657B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84A3BF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EB2E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370220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34C3F7F" w14:textId="77777777" w:rsidTr="00582E09">
        <w:trPr>
          <w:trHeight w:val="300"/>
        </w:trPr>
        <w:tc>
          <w:tcPr>
            <w:tcW w:w="970" w:type="dxa"/>
            <w:noWrap/>
            <w:hideMark/>
          </w:tcPr>
          <w:p w14:paraId="4F9569F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1" w:type="dxa"/>
            <w:noWrap/>
            <w:hideMark/>
          </w:tcPr>
          <w:p w14:paraId="320E926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134E4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B0253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8F58E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152BE8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E634F3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2E3414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4FA7FAE" w14:textId="77777777" w:rsidTr="00582E09">
        <w:trPr>
          <w:trHeight w:val="300"/>
        </w:trPr>
        <w:tc>
          <w:tcPr>
            <w:tcW w:w="970" w:type="dxa"/>
            <w:noWrap/>
            <w:hideMark/>
          </w:tcPr>
          <w:p w14:paraId="2F2CCAE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1" w:type="dxa"/>
            <w:noWrap/>
            <w:hideMark/>
          </w:tcPr>
          <w:p w14:paraId="6470924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DA874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28B248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F042AF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DF08E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086B0D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A3BD8D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1A595C3" w14:textId="77777777" w:rsidTr="00582E09">
        <w:trPr>
          <w:trHeight w:val="300"/>
        </w:trPr>
        <w:tc>
          <w:tcPr>
            <w:tcW w:w="970" w:type="dxa"/>
            <w:noWrap/>
            <w:hideMark/>
          </w:tcPr>
          <w:p w14:paraId="39010C4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1" w:type="dxa"/>
            <w:noWrap/>
            <w:hideMark/>
          </w:tcPr>
          <w:p w14:paraId="7841DAD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17611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98C09C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6073B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44B5C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FDB1B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098669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3F602CB" w14:textId="77777777" w:rsidTr="00582E09">
        <w:trPr>
          <w:trHeight w:val="300"/>
        </w:trPr>
        <w:tc>
          <w:tcPr>
            <w:tcW w:w="970" w:type="dxa"/>
            <w:noWrap/>
            <w:hideMark/>
          </w:tcPr>
          <w:p w14:paraId="286F35E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1" w:type="dxa"/>
            <w:noWrap/>
            <w:hideMark/>
          </w:tcPr>
          <w:p w14:paraId="4D74A80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F5DFF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1494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481BE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0826C4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680F8D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CD8605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3BE8B57" w14:textId="77777777" w:rsidTr="00582E09">
        <w:trPr>
          <w:trHeight w:val="300"/>
        </w:trPr>
        <w:tc>
          <w:tcPr>
            <w:tcW w:w="970" w:type="dxa"/>
            <w:noWrap/>
            <w:hideMark/>
          </w:tcPr>
          <w:p w14:paraId="5FD5D6F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w:t>
            </w:r>
          </w:p>
        </w:tc>
        <w:tc>
          <w:tcPr>
            <w:tcW w:w="971" w:type="dxa"/>
            <w:noWrap/>
            <w:hideMark/>
          </w:tcPr>
          <w:p w14:paraId="29A4F5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3861C6E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189BA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3D17582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439E139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2620A2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62D52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0A5A026F" w14:textId="77777777" w:rsidTr="00582E09">
        <w:trPr>
          <w:trHeight w:val="300"/>
        </w:trPr>
        <w:tc>
          <w:tcPr>
            <w:tcW w:w="970" w:type="dxa"/>
            <w:noWrap/>
            <w:hideMark/>
          </w:tcPr>
          <w:p w14:paraId="2FF4473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w:t>
            </w:r>
          </w:p>
        </w:tc>
        <w:tc>
          <w:tcPr>
            <w:tcW w:w="971" w:type="dxa"/>
            <w:noWrap/>
            <w:hideMark/>
          </w:tcPr>
          <w:p w14:paraId="495E10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899DC1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19C7E3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6BA328D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D61F18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17AD8E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0E0C7B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6251CB1B" w14:textId="77777777" w:rsidTr="00582E09">
        <w:trPr>
          <w:trHeight w:val="300"/>
        </w:trPr>
        <w:tc>
          <w:tcPr>
            <w:tcW w:w="970" w:type="dxa"/>
            <w:noWrap/>
            <w:hideMark/>
          </w:tcPr>
          <w:p w14:paraId="3A1C1F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w:t>
            </w:r>
          </w:p>
        </w:tc>
        <w:tc>
          <w:tcPr>
            <w:tcW w:w="971" w:type="dxa"/>
            <w:noWrap/>
            <w:hideMark/>
          </w:tcPr>
          <w:p w14:paraId="63E162C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896AF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7D89BF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BE44F5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0C472B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4B7142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31B888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6B1D626A" w14:textId="77777777" w:rsidTr="00582E09">
        <w:trPr>
          <w:trHeight w:val="300"/>
        </w:trPr>
        <w:tc>
          <w:tcPr>
            <w:tcW w:w="970" w:type="dxa"/>
            <w:noWrap/>
            <w:hideMark/>
          </w:tcPr>
          <w:p w14:paraId="76E9B4C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w:t>
            </w:r>
          </w:p>
        </w:tc>
        <w:tc>
          <w:tcPr>
            <w:tcW w:w="971" w:type="dxa"/>
            <w:noWrap/>
            <w:hideMark/>
          </w:tcPr>
          <w:p w14:paraId="7EC84A2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4D24F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34B5E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70AE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6DC35A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903853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71B3DC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C07D13E" w14:textId="77777777" w:rsidTr="00582E09">
        <w:trPr>
          <w:trHeight w:val="300"/>
        </w:trPr>
        <w:tc>
          <w:tcPr>
            <w:tcW w:w="970" w:type="dxa"/>
            <w:noWrap/>
            <w:hideMark/>
          </w:tcPr>
          <w:p w14:paraId="6155710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w:t>
            </w:r>
          </w:p>
        </w:tc>
        <w:tc>
          <w:tcPr>
            <w:tcW w:w="971" w:type="dxa"/>
            <w:noWrap/>
            <w:hideMark/>
          </w:tcPr>
          <w:p w14:paraId="25DDB80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EA2EB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0E656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556BE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1A23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CF40E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5F9D25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73E228A" w14:textId="77777777" w:rsidTr="00582E09">
        <w:trPr>
          <w:trHeight w:val="300"/>
        </w:trPr>
        <w:tc>
          <w:tcPr>
            <w:tcW w:w="970" w:type="dxa"/>
            <w:noWrap/>
            <w:hideMark/>
          </w:tcPr>
          <w:p w14:paraId="22F2E57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w:t>
            </w:r>
          </w:p>
        </w:tc>
        <w:tc>
          <w:tcPr>
            <w:tcW w:w="971" w:type="dxa"/>
            <w:noWrap/>
            <w:hideMark/>
          </w:tcPr>
          <w:p w14:paraId="5B597A3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2B373F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974A39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AB4E8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9442CE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77C6FD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BDA781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27112EF4" w14:textId="77777777" w:rsidTr="00582E09">
        <w:trPr>
          <w:trHeight w:val="300"/>
        </w:trPr>
        <w:tc>
          <w:tcPr>
            <w:tcW w:w="970" w:type="dxa"/>
            <w:noWrap/>
            <w:hideMark/>
          </w:tcPr>
          <w:p w14:paraId="75BFB84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w:t>
            </w:r>
          </w:p>
        </w:tc>
        <w:tc>
          <w:tcPr>
            <w:tcW w:w="971" w:type="dxa"/>
            <w:noWrap/>
            <w:hideMark/>
          </w:tcPr>
          <w:p w14:paraId="570EA7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82AD3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DF9BC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0C00C9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2B054F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1B7C26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1AA8DD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1D7B42F" w14:textId="77777777" w:rsidTr="00582E09">
        <w:trPr>
          <w:trHeight w:val="300"/>
        </w:trPr>
        <w:tc>
          <w:tcPr>
            <w:tcW w:w="970" w:type="dxa"/>
            <w:noWrap/>
            <w:hideMark/>
          </w:tcPr>
          <w:p w14:paraId="59430E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w:t>
            </w:r>
          </w:p>
        </w:tc>
        <w:tc>
          <w:tcPr>
            <w:tcW w:w="971" w:type="dxa"/>
            <w:noWrap/>
            <w:hideMark/>
          </w:tcPr>
          <w:p w14:paraId="7C7EC02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9F1B5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3E8E43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873B3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6F779C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F07CE8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98B58B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3D0BA68" w14:textId="77777777" w:rsidTr="00582E09">
        <w:trPr>
          <w:trHeight w:val="300"/>
        </w:trPr>
        <w:tc>
          <w:tcPr>
            <w:tcW w:w="970" w:type="dxa"/>
            <w:noWrap/>
            <w:hideMark/>
          </w:tcPr>
          <w:p w14:paraId="3B2836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w:t>
            </w:r>
          </w:p>
        </w:tc>
        <w:tc>
          <w:tcPr>
            <w:tcW w:w="971" w:type="dxa"/>
            <w:noWrap/>
            <w:hideMark/>
          </w:tcPr>
          <w:p w14:paraId="10ADAB4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190522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8AC851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D79FAC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B95713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F2520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E50260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7B6296D1" w14:textId="77777777" w:rsidTr="00582E09">
        <w:trPr>
          <w:trHeight w:val="300"/>
        </w:trPr>
        <w:tc>
          <w:tcPr>
            <w:tcW w:w="970" w:type="dxa"/>
            <w:noWrap/>
            <w:hideMark/>
          </w:tcPr>
          <w:p w14:paraId="098C010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w:t>
            </w:r>
          </w:p>
        </w:tc>
        <w:tc>
          <w:tcPr>
            <w:tcW w:w="971" w:type="dxa"/>
            <w:noWrap/>
            <w:hideMark/>
          </w:tcPr>
          <w:p w14:paraId="5B10037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061E69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D7FA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6A1DF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B0A21F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EC55FB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4F4B8C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C029A2D" w14:textId="77777777" w:rsidTr="00582E09">
        <w:trPr>
          <w:trHeight w:val="300"/>
        </w:trPr>
        <w:tc>
          <w:tcPr>
            <w:tcW w:w="970" w:type="dxa"/>
            <w:noWrap/>
            <w:hideMark/>
          </w:tcPr>
          <w:p w14:paraId="1040C3E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w:t>
            </w:r>
          </w:p>
        </w:tc>
        <w:tc>
          <w:tcPr>
            <w:tcW w:w="971" w:type="dxa"/>
            <w:noWrap/>
            <w:hideMark/>
          </w:tcPr>
          <w:p w14:paraId="1FA8C8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29E7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A7033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325F7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8645C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A30D25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E03348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F4C7D9C" w14:textId="77777777" w:rsidTr="00582E09">
        <w:trPr>
          <w:trHeight w:val="300"/>
        </w:trPr>
        <w:tc>
          <w:tcPr>
            <w:tcW w:w="970" w:type="dxa"/>
            <w:noWrap/>
            <w:hideMark/>
          </w:tcPr>
          <w:p w14:paraId="2AE16B3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w:t>
            </w:r>
          </w:p>
        </w:tc>
        <w:tc>
          <w:tcPr>
            <w:tcW w:w="971" w:type="dxa"/>
            <w:noWrap/>
            <w:hideMark/>
          </w:tcPr>
          <w:p w14:paraId="24DBFA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626A7B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3FD0AC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D93FC7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14A33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696872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27CB5A1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347E709" w14:textId="77777777" w:rsidTr="00582E09">
        <w:trPr>
          <w:trHeight w:val="300"/>
        </w:trPr>
        <w:tc>
          <w:tcPr>
            <w:tcW w:w="970" w:type="dxa"/>
            <w:noWrap/>
            <w:hideMark/>
          </w:tcPr>
          <w:p w14:paraId="747BA9E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w:t>
            </w:r>
          </w:p>
        </w:tc>
        <w:tc>
          <w:tcPr>
            <w:tcW w:w="971" w:type="dxa"/>
            <w:noWrap/>
            <w:hideMark/>
          </w:tcPr>
          <w:p w14:paraId="47326F3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E273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E74832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6D96BB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E06AD9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3F413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2B5CB5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61F745A" w14:textId="77777777" w:rsidTr="00582E09">
        <w:trPr>
          <w:trHeight w:val="300"/>
        </w:trPr>
        <w:tc>
          <w:tcPr>
            <w:tcW w:w="970" w:type="dxa"/>
            <w:noWrap/>
            <w:hideMark/>
          </w:tcPr>
          <w:p w14:paraId="38771C7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w:t>
            </w:r>
          </w:p>
        </w:tc>
        <w:tc>
          <w:tcPr>
            <w:tcW w:w="971" w:type="dxa"/>
            <w:noWrap/>
            <w:hideMark/>
          </w:tcPr>
          <w:p w14:paraId="4C8BACB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6CC34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8BCDA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65EA57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FDA4F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AF359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4A76D7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22E92A3" w14:textId="77777777" w:rsidTr="00582E09">
        <w:trPr>
          <w:trHeight w:val="300"/>
        </w:trPr>
        <w:tc>
          <w:tcPr>
            <w:tcW w:w="970" w:type="dxa"/>
            <w:noWrap/>
            <w:hideMark/>
          </w:tcPr>
          <w:p w14:paraId="6FBF7FC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w:t>
            </w:r>
          </w:p>
        </w:tc>
        <w:tc>
          <w:tcPr>
            <w:tcW w:w="971" w:type="dxa"/>
            <w:noWrap/>
            <w:hideMark/>
          </w:tcPr>
          <w:p w14:paraId="2095E2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11ADBC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6E967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8F5B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B14D5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F1BA4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585342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1FE1D243" w14:textId="77777777" w:rsidTr="00582E09">
        <w:trPr>
          <w:trHeight w:val="300"/>
        </w:trPr>
        <w:tc>
          <w:tcPr>
            <w:tcW w:w="970" w:type="dxa"/>
            <w:noWrap/>
            <w:hideMark/>
          </w:tcPr>
          <w:p w14:paraId="6FBC42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21</w:t>
            </w:r>
          </w:p>
        </w:tc>
        <w:tc>
          <w:tcPr>
            <w:tcW w:w="971" w:type="dxa"/>
            <w:noWrap/>
            <w:hideMark/>
          </w:tcPr>
          <w:p w14:paraId="2445315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83A08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B1B8B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088A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A5877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4BB4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84666C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1E86FE2" w14:textId="77777777" w:rsidTr="00582E09">
        <w:trPr>
          <w:trHeight w:val="300"/>
        </w:trPr>
        <w:tc>
          <w:tcPr>
            <w:tcW w:w="970" w:type="dxa"/>
            <w:noWrap/>
            <w:hideMark/>
          </w:tcPr>
          <w:p w14:paraId="354C126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c>
          <w:tcPr>
            <w:tcW w:w="971" w:type="dxa"/>
            <w:noWrap/>
            <w:hideMark/>
          </w:tcPr>
          <w:p w14:paraId="4269FC5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034F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0FD74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BC266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E067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AE2DB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C04DEE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6565B41" w14:textId="77777777" w:rsidTr="00582E09">
        <w:trPr>
          <w:trHeight w:val="300"/>
        </w:trPr>
        <w:tc>
          <w:tcPr>
            <w:tcW w:w="970" w:type="dxa"/>
            <w:noWrap/>
            <w:hideMark/>
          </w:tcPr>
          <w:p w14:paraId="1D18DF7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c>
          <w:tcPr>
            <w:tcW w:w="971" w:type="dxa"/>
            <w:noWrap/>
            <w:hideMark/>
          </w:tcPr>
          <w:p w14:paraId="5E425C3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2D9288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FF404B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6542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AB27C6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5A903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795AAA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6AABE945" w14:textId="77777777" w:rsidTr="00582E09">
        <w:trPr>
          <w:trHeight w:val="300"/>
        </w:trPr>
        <w:tc>
          <w:tcPr>
            <w:tcW w:w="970" w:type="dxa"/>
            <w:noWrap/>
            <w:hideMark/>
          </w:tcPr>
          <w:p w14:paraId="59F780B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c>
          <w:tcPr>
            <w:tcW w:w="971" w:type="dxa"/>
            <w:noWrap/>
            <w:hideMark/>
          </w:tcPr>
          <w:p w14:paraId="0710C2F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15690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6C35A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53DD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6285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AA3BB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EC22F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E6E4280" w14:textId="77777777" w:rsidTr="00582E09">
        <w:trPr>
          <w:trHeight w:val="300"/>
        </w:trPr>
        <w:tc>
          <w:tcPr>
            <w:tcW w:w="970" w:type="dxa"/>
            <w:noWrap/>
            <w:hideMark/>
          </w:tcPr>
          <w:p w14:paraId="6020EBB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c>
          <w:tcPr>
            <w:tcW w:w="971" w:type="dxa"/>
            <w:noWrap/>
            <w:hideMark/>
          </w:tcPr>
          <w:p w14:paraId="69FF71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AB263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E5D42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08197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0C66A9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6F2D8D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D75E20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1DEA292" w14:textId="77777777" w:rsidTr="00582E09">
        <w:trPr>
          <w:trHeight w:val="300"/>
        </w:trPr>
        <w:tc>
          <w:tcPr>
            <w:tcW w:w="970" w:type="dxa"/>
            <w:noWrap/>
            <w:hideMark/>
          </w:tcPr>
          <w:p w14:paraId="26F9F54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c>
          <w:tcPr>
            <w:tcW w:w="971" w:type="dxa"/>
            <w:noWrap/>
            <w:hideMark/>
          </w:tcPr>
          <w:p w14:paraId="5E446BC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E7A53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EB9BC0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66ED6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28A0D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2AED02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774AB5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4DBAA1A" w14:textId="77777777" w:rsidTr="00582E09">
        <w:trPr>
          <w:trHeight w:val="300"/>
        </w:trPr>
        <w:tc>
          <w:tcPr>
            <w:tcW w:w="970" w:type="dxa"/>
            <w:noWrap/>
            <w:hideMark/>
          </w:tcPr>
          <w:p w14:paraId="750F83B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c>
          <w:tcPr>
            <w:tcW w:w="971" w:type="dxa"/>
            <w:noWrap/>
            <w:hideMark/>
          </w:tcPr>
          <w:p w14:paraId="6F3CAF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614645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75AE0C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46E3DC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46104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EEB6B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877BEB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68944A6E" w14:textId="77777777" w:rsidTr="00582E09">
        <w:trPr>
          <w:trHeight w:val="300"/>
        </w:trPr>
        <w:tc>
          <w:tcPr>
            <w:tcW w:w="970" w:type="dxa"/>
            <w:noWrap/>
            <w:hideMark/>
          </w:tcPr>
          <w:p w14:paraId="3A196F7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c>
          <w:tcPr>
            <w:tcW w:w="971" w:type="dxa"/>
            <w:noWrap/>
            <w:hideMark/>
          </w:tcPr>
          <w:p w14:paraId="7CD57DF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4E82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FE639D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E45E05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9BC77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E4AA3D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07B631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45A8E119" w14:textId="77777777" w:rsidTr="00582E09">
        <w:trPr>
          <w:trHeight w:val="300"/>
        </w:trPr>
        <w:tc>
          <w:tcPr>
            <w:tcW w:w="970" w:type="dxa"/>
            <w:noWrap/>
            <w:hideMark/>
          </w:tcPr>
          <w:p w14:paraId="1BF854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c>
          <w:tcPr>
            <w:tcW w:w="971" w:type="dxa"/>
            <w:noWrap/>
            <w:hideMark/>
          </w:tcPr>
          <w:p w14:paraId="20C2F42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21C7A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990377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CAC30F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4E0173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3E6EFB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D86564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0C040A3" w14:textId="77777777" w:rsidTr="00582E09">
        <w:trPr>
          <w:trHeight w:val="300"/>
        </w:trPr>
        <w:tc>
          <w:tcPr>
            <w:tcW w:w="970" w:type="dxa"/>
            <w:noWrap/>
            <w:hideMark/>
          </w:tcPr>
          <w:p w14:paraId="7AD046D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c>
          <w:tcPr>
            <w:tcW w:w="971" w:type="dxa"/>
            <w:noWrap/>
            <w:hideMark/>
          </w:tcPr>
          <w:p w14:paraId="233B4A6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4A21B3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9FB30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79B91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BE988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6ED249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2A28B2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C60BE03" w14:textId="77777777" w:rsidTr="00582E09">
        <w:trPr>
          <w:trHeight w:val="300"/>
        </w:trPr>
        <w:tc>
          <w:tcPr>
            <w:tcW w:w="970" w:type="dxa"/>
            <w:noWrap/>
            <w:hideMark/>
          </w:tcPr>
          <w:p w14:paraId="2A7C8A4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31</w:t>
            </w:r>
          </w:p>
        </w:tc>
        <w:tc>
          <w:tcPr>
            <w:tcW w:w="971" w:type="dxa"/>
            <w:noWrap/>
            <w:hideMark/>
          </w:tcPr>
          <w:p w14:paraId="06D190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95B62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A7A479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195FF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884821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E7F9EF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103730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0BC5170" w14:textId="77777777" w:rsidTr="00582E09">
        <w:trPr>
          <w:trHeight w:val="300"/>
        </w:trPr>
        <w:tc>
          <w:tcPr>
            <w:tcW w:w="970" w:type="dxa"/>
            <w:noWrap/>
            <w:hideMark/>
          </w:tcPr>
          <w:p w14:paraId="26667D9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32</w:t>
            </w:r>
          </w:p>
        </w:tc>
        <w:tc>
          <w:tcPr>
            <w:tcW w:w="971" w:type="dxa"/>
            <w:noWrap/>
            <w:hideMark/>
          </w:tcPr>
          <w:p w14:paraId="44EBE8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33679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41AC0C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62B53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CDC7E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7BD8F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093F69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06AE1C5A" w14:textId="77777777" w:rsidTr="00582E09">
        <w:trPr>
          <w:trHeight w:val="300"/>
        </w:trPr>
        <w:tc>
          <w:tcPr>
            <w:tcW w:w="970" w:type="dxa"/>
            <w:noWrap/>
            <w:hideMark/>
          </w:tcPr>
          <w:p w14:paraId="338D238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33</w:t>
            </w:r>
          </w:p>
        </w:tc>
        <w:tc>
          <w:tcPr>
            <w:tcW w:w="971" w:type="dxa"/>
            <w:noWrap/>
            <w:hideMark/>
          </w:tcPr>
          <w:p w14:paraId="4898FD2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035D9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CECA7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DDDEC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5C4410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4FEA5A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82676F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72F23C3" w14:textId="77777777" w:rsidTr="00582E09">
        <w:trPr>
          <w:trHeight w:val="300"/>
        </w:trPr>
        <w:tc>
          <w:tcPr>
            <w:tcW w:w="970" w:type="dxa"/>
            <w:noWrap/>
            <w:hideMark/>
          </w:tcPr>
          <w:p w14:paraId="6082548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34</w:t>
            </w:r>
          </w:p>
        </w:tc>
        <w:tc>
          <w:tcPr>
            <w:tcW w:w="971" w:type="dxa"/>
            <w:noWrap/>
            <w:hideMark/>
          </w:tcPr>
          <w:p w14:paraId="02F1A2D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01369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89773C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54189F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570D9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B054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39787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B880E9B" w14:textId="77777777" w:rsidTr="00582E09">
        <w:trPr>
          <w:trHeight w:val="300"/>
        </w:trPr>
        <w:tc>
          <w:tcPr>
            <w:tcW w:w="970" w:type="dxa"/>
            <w:noWrap/>
            <w:hideMark/>
          </w:tcPr>
          <w:p w14:paraId="467BDAE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35</w:t>
            </w:r>
          </w:p>
        </w:tc>
        <w:tc>
          <w:tcPr>
            <w:tcW w:w="971" w:type="dxa"/>
            <w:noWrap/>
            <w:hideMark/>
          </w:tcPr>
          <w:p w14:paraId="188A0C2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007F5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5222AA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CA76A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435A69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4436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8DAC36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1151CC67" w14:textId="77777777" w:rsidTr="00582E09">
        <w:trPr>
          <w:trHeight w:val="300"/>
        </w:trPr>
        <w:tc>
          <w:tcPr>
            <w:tcW w:w="970" w:type="dxa"/>
            <w:noWrap/>
            <w:hideMark/>
          </w:tcPr>
          <w:p w14:paraId="6DA51A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36</w:t>
            </w:r>
          </w:p>
        </w:tc>
        <w:tc>
          <w:tcPr>
            <w:tcW w:w="971" w:type="dxa"/>
            <w:noWrap/>
            <w:hideMark/>
          </w:tcPr>
          <w:p w14:paraId="71ED60E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AAB020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7A13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3E5B2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3B845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44FE42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7F0860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CB10787" w14:textId="77777777" w:rsidTr="00582E09">
        <w:trPr>
          <w:trHeight w:val="300"/>
        </w:trPr>
        <w:tc>
          <w:tcPr>
            <w:tcW w:w="970" w:type="dxa"/>
            <w:noWrap/>
            <w:hideMark/>
          </w:tcPr>
          <w:p w14:paraId="0A1B3E7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37</w:t>
            </w:r>
          </w:p>
        </w:tc>
        <w:tc>
          <w:tcPr>
            <w:tcW w:w="971" w:type="dxa"/>
            <w:noWrap/>
            <w:hideMark/>
          </w:tcPr>
          <w:p w14:paraId="523769A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2DC845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0CD7CD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3BBE7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D05C99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212BBA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3B6F3B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69191BAE" w14:textId="77777777" w:rsidTr="00582E09">
        <w:trPr>
          <w:trHeight w:val="300"/>
        </w:trPr>
        <w:tc>
          <w:tcPr>
            <w:tcW w:w="970" w:type="dxa"/>
            <w:noWrap/>
            <w:hideMark/>
          </w:tcPr>
          <w:p w14:paraId="3E7AA1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38</w:t>
            </w:r>
          </w:p>
        </w:tc>
        <w:tc>
          <w:tcPr>
            <w:tcW w:w="971" w:type="dxa"/>
            <w:noWrap/>
            <w:hideMark/>
          </w:tcPr>
          <w:p w14:paraId="01996FA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5DDCB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9E86FE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19009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38E31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6BFC2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9B67E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8D4874E" w14:textId="77777777" w:rsidTr="00582E09">
        <w:trPr>
          <w:trHeight w:val="300"/>
        </w:trPr>
        <w:tc>
          <w:tcPr>
            <w:tcW w:w="970" w:type="dxa"/>
            <w:noWrap/>
            <w:hideMark/>
          </w:tcPr>
          <w:p w14:paraId="0347C0D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39</w:t>
            </w:r>
          </w:p>
        </w:tc>
        <w:tc>
          <w:tcPr>
            <w:tcW w:w="971" w:type="dxa"/>
            <w:noWrap/>
            <w:hideMark/>
          </w:tcPr>
          <w:p w14:paraId="72BE081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F4A45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4933D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656604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B92F5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5A978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7746F0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6160F52" w14:textId="77777777" w:rsidTr="00582E09">
        <w:trPr>
          <w:trHeight w:val="300"/>
        </w:trPr>
        <w:tc>
          <w:tcPr>
            <w:tcW w:w="970" w:type="dxa"/>
            <w:noWrap/>
            <w:hideMark/>
          </w:tcPr>
          <w:p w14:paraId="3C57AF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40</w:t>
            </w:r>
          </w:p>
        </w:tc>
        <w:tc>
          <w:tcPr>
            <w:tcW w:w="971" w:type="dxa"/>
            <w:noWrap/>
            <w:hideMark/>
          </w:tcPr>
          <w:p w14:paraId="0AFF231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F2BD6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35885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604DB8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365C3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2030A5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39B1690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47339E7F" w14:textId="77777777" w:rsidTr="00582E09">
        <w:trPr>
          <w:trHeight w:val="300"/>
        </w:trPr>
        <w:tc>
          <w:tcPr>
            <w:tcW w:w="970" w:type="dxa"/>
            <w:noWrap/>
            <w:hideMark/>
          </w:tcPr>
          <w:p w14:paraId="7756B3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41</w:t>
            </w:r>
          </w:p>
        </w:tc>
        <w:tc>
          <w:tcPr>
            <w:tcW w:w="971" w:type="dxa"/>
            <w:noWrap/>
            <w:hideMark/>
          </w:tcPr>
          <w:p w14:paraId="542A5EA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87D1A7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6DD24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A28AF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DC0D8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5FEC07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92979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008DFEB" w14:textId="77777777" w:rsidTr="00582E09">
        <w:trPr>
          <w:trHeight w:val="300"/>
        </w:trPr>
        <w:tc>
          <w:tcPr>
            <w:tcW w:w="970" w:type="dxa"/>
            <w:noWrap/>
            <w:hideMark/>
          </w:tcPr>
          <w:p w14:paraId="225437F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42</w:t>
            </w:r>
          </w:p>
        </w:tc>
        <w:tc>
          <w:tcPr>
            <w:tcW w:w="971" w:type="dxa"/>
            <w:noWrap/>
            <w:hideMark/>
          </w:tcPr>
          <w:p w14:paraId="13F2EF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9CE1D8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50E81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E49ED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AE417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A128E9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4F5AD5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474FF7C" w14:textId="77777777" w:rsidTr="00582E09">
        <w:trPr>
          <w:trHeight w:val="300"/>
        </w:trPr>
        <w:tc>
          <w:tcPr>
            <w:tcW w:w="970" w:type="dxa"/>
            <w:noWrap/>
            <w:hideMark/>
          </w:tcPr>
          <w:p w14:paraId="3F82FC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43</w:t>
            </w:r>
          </w:p>
        </w:tc>
        <w:tc>
          <w:tcPr>
            <w:tcW w:w="971" w:type="dxa"/>
            <w:noWrap/>
            <w:hideMark/>
          </w:tcPr>
          <w:p w14:paraId="1F0D96E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64187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60BEF5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2EAA3F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A12B1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002FC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A35FE9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9D23114" w14:textId="77777777" w:rsidTr="00582E09">
        <w:trPr>
          <w:trHeight w:val="300"/>
        </w:trPr>
        <w:tc>
          <w:tcPr>
            <w:tcW w:w="970" w:type="dxa"/>
            <w:noWrap/>
            <w:hideMark/>
          </w:tcPr>
          <w:p w14:paraId="777A11F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44</w:t>
            </w:r>
          </w:p>
        </w:tc>
        <w:tc>
          <w:tcPr>
            <w:tcW w:w="971" w:type="dxa"/>
            <w:noWrap/>
            <w:hideMark/>
          </w:tcPr>
          <w:p w14:paraId="210FE30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984991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F11D1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2F67F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838B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27B829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74DAC2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0DC9B04" w14:textId="77777777" w:rsidTr="00582E09">
        <w:trPr>
          <w:trHeight w:val="300"/>
        </w:trPr>
        <w:tc>
          <w:tcPr>
            <w:tcW w:w="970" w:type="dxa"/>
            <w:noWrap/>
            <w:hideMark/>
          </w:tcPr>
          <w:p w14:paraId="3FB1AF1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45</w:t>
            </w:r>
          </w:p>
        </w:tc>
        <w:tc>
          <w:tcPr>
            <w:tcW w:w="971" w:type="dxa"/>
            <w:noWrap/>
            <w:hideMark/>
          </w:tcPr>
          <w:p w14:paraId="1E971BF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61889F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712A7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E76BC0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C17ECC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CE3436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59E31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9B6D3B6" w14:textId="77777777" w:rsidTr="00582E09">
        <w:trPr>
          <w:trHeight w:val="300"/>
        </w:trPr>
        <w:tc>
          <w:tcPr>
            <w:tcW w:w="970" w:type="dxa"/>
            <w:noWrap/>
            <w:hideMark/>
          </w:tcPr>
          <w:p w14:paraId="3A33BAC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46</w:t>
            </w:r>
          </w:p>
        </w:tc>
        <w:tc>
          <w:tcPr>
            <w:tcW w:w="971" w:type="dxa"/>
            <w:noWrap/>
            <w:hideMark/>
          </w:tcPr>
          <w:p w14:paraId="6D9215D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5D1BB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6FC4AD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D0D9E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2442FB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E6325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6258D9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35292D1" w14:textId="77777777" w:rsidTr="00582E09">
        <w:trPr>
          <w:trHeight w:val="300"/>
        </w:trPr>
        <w:tc>
          <w:tcPr>
            <w:tcW w:w="970" w:type="dxa"/>
            <w:noWrap/>
            <w:hideMark/>
          </w:tcPr>
          <w:p w14:paraId="15E4B84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47</w:t>
            </w:r>
          </w:p>
        </w:tc>
        <w:tc>
          <w:tcPr>
            <w:tcW w:w="971" w:type="dxa"/>
            <w:noWrap/>
            <w:hideMark/>
          </w:tcPr>
          <w:p w14:paraId="027E100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93991A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961EA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22826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8F1509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AE241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FAAB79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730B0BE" w14:textId="77777777" w:rsidTr="00582E09">
        <w:trPr>
          <w:trHeight w:val="300"/>
        </w:trPr>
        <w:tc>
          <w:tcPr>
            <w:tcW w:w="970" w:type="dxa"/>
            <w:noWrap/>
            <w:hideMark/>
          </w:tcPr>
          <w:p w14:paraId="71D7502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48</w:t>
            </w:r>
          </w:p>
        </w:tc>
        <w:tc>
          <w:tcPr>
            <w:tcW w:w="971" w:type="dxa"/>
            <w:noWrap/>
            <w:hideMark/>
          </w:tcPr>
          <w:p w14:paraId="6C2A44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8D11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AE26F9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E0E54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C7B4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170BDB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D2A349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6902E5E" w14:textId="77777777" w:rsidTr="00582E09">
        <w:trPr>
          <w:trHeight w:val="300"/>
        </w:trPr>
        <w:tc>
          <w:tcPr>
            <w:tcW w:w="970" w:type="dxa"/>
            <w:noWrap/>
            <w:hideMark/>
          </w:tcPr>
          <w:p w14:paraId="31F936B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49</w:t>
            </w:r>
          </w:p>
        </w:tc>
        <w:tc>
          <w:tcPr>
            <w:tcW w:w="971" w:type="dxa"/>
            <w:noWrap/>
            <w:hideMark/>
          </w:tcPr>
          <w:p w14:paraId="40B53EE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43B33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24711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1286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CB8D0D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93066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0DFD8E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B100F5D" w14:textId="77777777" w:rsidTr="00582E09">
        <w:trPr>
          <w:trHeight w:val="300"/>
        </w:trPr>
        <w:tc>
          <w:tcPr>
            <w:tcW w:w="970" w:type="dxa"/>
            <w:noWrap/>
            <w:hideMark/>
          </w:tcPr>
          <w:p w14:paraId="244FA4F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50</w:t>
            </w:r>
          </w:p>
        </w:tc>
        <w:tc>
          <w:tcPr>
            <w:tcW w:w="971" w:type="dxa"/>
            <w:noWrap/>
            <w:hideMark/>
          </w:tcPr>
          <w:p w14:paraId="1E776E6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6D2DF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C3BEB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A77D6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25CC38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BC64BC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156693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7D4271E" w14:textId="77777777" w:rsidTr="00582E09">
        <w:trPr>
          <w:trHeight w:val="300"/>
        </w:trPr>
        <w:tc>
          <w:tcPr>
            <w:tcW w:w="970" w:type="dxa"/>
            <w:noWrap/>
            <w:hideMark/>
          </w:tcPr>
          <w:p w14:paraId="322A6A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51</w:t>
            </w:r>
          </w:p>
        </w:tc>
        <w:tc>
          <w:tcPr>
            <w:tcW w:w="971" w:type="dxa"/>
            <w:noWrap/>
            <w:hideMark/>
          </w:tcPr>
          <w:p w14:paraId="2046A8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BBD5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F9770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657E28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499CAC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B0512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2CA5986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9A195C5" w14:textId="77777777" w:rsidTr="00582E09">
        <w:trPr>
          <w:trHeight w:val="300"/>
        </w:trPr>
        <w:tc>
          <w:tcPr>
            <w:tcW w:w="970" w:type="dxa"/>
            <w:noWrap/>
            <w:hideMark/>
          </w:tcPr>
          <w:p w14:paraId="50ED8E3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52</w:t>
            </w:r>
          </w:p>
        </w:tc>
        <w:tc>
          <w:tcPr>
            <w:tcW w:w="971" w:type="dxa"/>
            <w:noWrap/>
            <w:hideMark/>
          </w:tcPr>
          <w:p w14:paraId="4476293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4186DF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83F52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53AEA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604DE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988B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92B9FE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6CE4C58" w14:textId="77777777" w:rsidTr="00582E09">
        <w:trPr>
          <w:trHeight w:val="300"/>
        </w:trPr>
        <w:tc>
          <w:tcPr>
            <w:tcW w:w="970" w:type="dxa"/>
            <w:noWrap/>
            <w:hideMark/>
          </w:tcPr>
          <w:p w14:paraId="66FB52F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53</w:t>
            </w:r>
          </w:p>
        </w:tc>
        <w:tc>
          <w:tcPr>
            <w:tcW w:w="971" w:type="dxa"/>
            <w:noWrap/>
            <w:hideMark/>
          </w:tcPr>
          <w:p w14:paraId="52ABF5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027CC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7A22C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49429F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1BD3F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A034C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616768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3478C69" w14:textId="77777777" w:rsidTr="00582E09">
        <w:trPr>
          <w:trHeight w:val="300"/>
        </w:trPr>
        <w:tc>
          <w:tcPr>
            <w:tcW w:w="970" w:type="dxa"/>
            <w:noWrap/>
            <w:hideMark/>
          </w:tcPr>
          <w:p w14:paraId="6353BF5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54</w:t>
            </w:r>
          </w:p>
        </w:tc>
        <w:tc>
          <w:tcPr>
            <w:tcW w:w="971" w:type="dxa"/>
            <w:noWrap/>
            <w:hideMark/>
          </w:tcPr>
          <w:p w14:paraId="1EE0FB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8279C1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29D05C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CF3D6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7998B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0E55E2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A58FF5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0DF19C1A" w14:textId="77777777" w:rsidTr="00582E09">
        <w:trPr>
          <w:trHeight w:val="300"/>
        </w:trPr>
        <w:tc>
          <w:tcPr>
            <w:tcW w:w="970" w:type="dxa"/>
            <w:noWrap/>
            <w:hideMark/>
          </w:tcPr>
          <w:p w14:paraId="0AE264A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55</w:t>
            </w:r>
          </w:p>
        </w:tc>
        <w:tc>
          <w:tcPr>
            <w:tcW w:w="971" w:type="dxa"/>
            <w:noWrap/>
            <w:hideMark/>
          </w:tcPr>
          <w:p w14:paraId="2A3BF93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9D5773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4A916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BA01C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E2060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0E2E3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71078A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9CA122C" w14:textId="77777777" w:rsidTr="00582E09">
        <w:trPr>
          <w:trHeight w:val="300"/>
        </w:trPr>
        <w:tc>
          <w:tcPr>
            <w:tcW w:w="970" w:type="dxa"/>
            <w:noWrap/>
            <w:hideMark/>
          </w:tcPr>
          <w:p w14:paraId="08FE47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56</w:t>
            </w:r>
          </w:p>
        </w:tc>
        <w:tc>
          <w:tcPr>
            <w:tcW w:w="971" w:type="dxa"/>
            <w:noWrap/>
            <w:hideMark/>
          </w:tcPr>
          <w:p w14:paraId="1E089F0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C8F67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7A39B1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8221E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5BF66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C07E86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66C0A0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0E27FAD0" w14:textId="77777777" w:rsidTr="00582E09">
        <w:trPr>
          <w:trHeight w:val="300"/>
        </w:trPr>
        <w:tc>
          <w:tcPr>
            <w:tcW w:w="970" w:type="dxa"/>
            <w:noWrap/>
            <w:hideMark/>
          </w:tcPr>
          <w:p w14:paraId="08281B7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57</w:t>
            </w:r>
          </w:p>
        </w:tc>
        <w:tc>
          <w:tcPr>
            <w:tcW w:w="971" w:type="dxa"/>
            <w:noWrap/>
            <w:hideMark/>
          </w:tcPr>
          <w:p w14:paraId="05B1A8C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A39A6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67344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84DD0A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C4B55D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29D1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C4500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11FB09A" w14:textId="77777777" w:rsidTr="00582E09">
        <w:trPr>
          <w:trHeight w:val="300"/>
        </w:trPr>
        <w:tc>
          <w:tcPr>
            <w:tcW w:w="970" w:type="dxa"/>
            <w:noWrap/>
            <w:hideMark/>
          </w:tcPr>
          <w:p w14:paraId="2ECDA35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58</w:t>
            </w:r>
          </w:p>
        </w:tc>
        <w:tc>
          <w:tcPr>
            <w:tcW w:w="971" w:type="dxa"/>
            <w:noWrap/>
            <w:hideMark/>
          </w:tcPr>
          <w:p w14:paraId="21FF95F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5293DB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A322BB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C2E95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D7E5F6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41E16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1400C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D529B4C" w14:textId="77777777" w:rsidTr="00582E09">
        <w:trPr>
          <w:trHeight w:val="300"/>
        </w:trPr>
        <w:tc>
          <w:tcPr>
            <w:tcW w:w="970" w:type="dxa"/>
            <w:noWrap/>
            <w:hideMark/>
          </w:tcPr>
          <w:p w14:paraId="27C6DBC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59</w:t>
            </w:r>
          </w:p>
        </w:tc>
        <w:tc>
          <w:tcPr>
            <w:tcW w:w="971" w:type="dxa"/>
            <w:noWrap/>
            <w:hideMark/>
          </w:tcPr>
          <w:p w14:paraId="12E99D3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73FE9A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9F3230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9487D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2BD5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AEBCB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68A28F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A569E09" w14:textId="77777777" w:rsidTr="00582E09">
        <w:trPr>
          <w:trHeight w:val="300"/>
        </w:trPr>
        <w:tc>
          <w:tcPr>
            <w:tcW w:w="970" w:type="dxa"/>
            <w:noWrap/>
            <w:hideMark/>
          </w:tcPr>
          <w:p w14:paraId="051C66F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60</w:t>
            </w:r>
          </w:p>
        </w:tc>
        <w:tc>
          <w:tcPr>
            <w:tcW w:w="971" w:type="dxa"/>
            <w:noWrap/>
            <w:hideMark/>
          </w:tcPr>
          <w:p w14:paraId="2DA7AA1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35E8D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3322C7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E099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5DC2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F4C21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CC7DC2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AACC3EA" w14:textId="77777777" w:rsidTr="00582E09">
        <w:trPr>
          <w:trHeight w:val="300"/>
        </w:trPr>
        <w:tc>
          <w:tcPr>
            <w:tcW w:w="970" w:type="dxa"/>
            <w:noWrap/>
            <w:hideMark/>
          </w:tcPr>
          <w:p w14:paraId="17F9AA7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61</w:t>
            </w:r>
          </w:p>
        </w:tc>
        <w:tc>
          <w:tcPr>
            <w:tcW w:w="971" w:type="dxa"/>
            <w:noWrap/>
            <w:hideMark/>
          </w:tcPr>
          <w:p w14:paraId="600E7AD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68B667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E7C83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F7C02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93E63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F3DFF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7E3D69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E47BEE8" w14:textId="77777777" w:rsidTr="00582E09">
        <w:trPr>
          <w:trHeight w:val="300"/>
        </w:trPr>
        <w:tc>
          <w:tcPr>
            <w:tcW w:w="970" w:type="dxa"/>
            <w:noWrap/>
            <w:hideMark/>
          </w:tcPr>
          <w:p w14:paraId="40E4A6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62</w:t>
            </w:r>
          </w:p>
        </w:tc>
        <w:tc>
          <w:tcPr>
            <w:tcW w:w="971" w:type="dxa"/>
            <w:noWrap/>
            <w:hideMark/>
          </w:tcPr>
          <w:p w14:paraId="1EC3037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697F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5951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99CC1F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DC9D0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254CD2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A4E70B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277C7F64" w14:textId="77777777" w:rsidTr="00582E09">
        <w:trPr>
          <w:trHeight w:val="300"/>
        </w:trPr>
        <w:tc>
          <w:tcPr>
            <w:tcW w:w="970" w:type="dxa"/>
            <w:noWrap/>
            <w:hideMark/>
          </w:tcPr>
          <w:p w14:paraId="41737F4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63</w:t>
            </w:r>
          </w:p>
        </w:tc>
        <w:tc>
          <w:tcPr>
            <w:tcW w:w="971" w:type="dxa"/>
            <w:noWrap/>
            <w:hideMark/>
          </w:tcPr>
          <w:p w14:paraId="06E5CA9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898CA0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8A847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07DB7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7B13B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B0F34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C71DEC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BC4A25C" w14:textId="77777777" w:rsidTr="00582E09">
        <w:trPr>
          <w:trHeight w:val="300"/>
        </w:trPr>
        <w:tc>
          <w:tcPr>
            <w:tcW w:w="970" w:type="dxa"/>
            <w:noWrap/>
            <w:hideMark/>
          </w:tcPr>
          <w:p w14:paraId="6E2FE5E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64</w:t>
            </w:r>
          </w:p>
        </w:tc>
        <w:tc>
          <w:tcPr>
            <w:tcW w:w="971" w:type="dxa"/>
            <w:noWrap/>
            <w:hideMark/>
          </w:tcPr>
          <w:p w14:paraId="3E93F98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DD8A0C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9E0D3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C6D3BD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9E5B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7183D4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7F34C5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2B5414FC" w14:textId="77777777" w:rsidTr="00582E09">
        <w:trPr>
          <w:trHeight w:val="300"/>
        </w:trPr>
        <w:tc>
          <w:tcPr>
            <w:tcW w:w="970" w:type="dxa"/>
            <w:noWrap/>
            <w:hideMark/>
          </w:tcPr>
          <w:p w14:paraId="71958D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65</w:t>
            </w:r>
          </w:p>
        </w:tc>
        <w:tc>
          <w:tcPr>
            <w:tcW w:w="971" w:type="dxa"/>
            <w:noWrap/>
            <w:hideMark/>
          </w:tcPr>
          <w:p w14:paraId="116E88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74C7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312229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9C5DDD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6DC32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8C6D4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E49ABE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20F823E2" w14:textId="77777777" w:rsidTr="00582E09">
        <w:trPr>
          <w:trHeight w:val="300"/>
        </w:trPr>
        <w:tc>
          <w:tcPr>
            <w:tcW w:w="970" w:type="dxa"/>
            <w:noWrap/>
            <w:hideMark/>
          </w:tcPr>
          <w:p w14:paraId="53B5C22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66</w:t>
            </w:r>
          </w:p>
        </w:tc>
        <w:tc>
          <w:tcPr>
            <w:tcW w:w="971" w:type="dxa"/>
            <w:noWrap/>
            <w:hideMark/>
          </w:tcPr>
          <w:p w14:paraId="7EE5BA9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331E3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1A55F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F6154A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3F955A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F587A9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0636A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89A66DE" w14:textId="77777777" w:rsidTr="00582E09">
        <w:trPr>
          <w:trHeight w:val="300"/>
        </w:trPr>
        <w:tc>
          <w:tcPr>
            <w:tcW w:w="970" w:type="dxa"/>
            <w:noWrap/>
            <w:hideMark/>
          </w:tcPr>
          <w:p w14:paraId="6A8567F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67</w:t>
            </w:r>
          </w:p>
        </w:tc>
        <w:tc>
          <w:tcPr>
            <w:tcW w:w="971" w:type="dxa"/>
            <w:noWrap/>
            <w:hideMark/>
          </w:tcPr>
          <w:p w14:paraId="1AF2914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BB1D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0" w:type="dxa"/>
            <w:noWrap/>
            <w:hideMark/>
          </w:tcPr>
          <w:p w14:paraId="335E8B7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189B2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0457D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5A9DF6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0ECD45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473C6789" w14:textId="77777777" w:rsidTr="00582E09">
        <w:trPr>
          <w:trHeight w:val="300"/>
        </w:trPr>
        <w:tc>
          <w:tcPr>
            <w:tcW w:w="970" w:type="dxa"/>
            <w:noWrap/>
            <w:hideMark/>
          </w:tcPr>
          <w:p w14:paraId="0669300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68</w:t>
            </w:r>
          </w:p>
        </w:tc>
        <w:tc>
          <w:tcPr>
            <w:tcW w:w="971" w:type="dxa"/>
            <w:noWrap/>
            <w:hideMark/>
          </w:tcPr>
          <w:p w14:paraId="0C63A30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57134E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43067B9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ABF761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E22395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1FE37B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0AC260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3C3A1783" w14:textId="77777777" w:rsidTr="00582E09">
        <w:trPr>
          <w:trHeight w:val="300"/>
        </w:trPr>
        <w:tc>
          <w:tcPr>
            <w:tcW w:w="970" w:type="dxa"/>
            <w:noWrap/>
            <w:hideMark/>
          </w:tcPr>
          <w:p w14:paraId="735CD00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69</w:t>
            </w:r>
          </w:p>
        </w:tc>
        <w:tc>
          <w:tcPr>
            <w:tcW w:w="971" w:type="dxa"/>
            <w:noWrap/>
            <w:hideMark/>
          </w:tcPr>
          <w:p w14:paraId="4AA6886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CB66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2183F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D0D12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0F5B6D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751E5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11ACD1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2F7AF75" w14:textId="77777777" w:rsidTr="00582E09">
        <w:trPr>
          <w:trHeight w:val="300"/>
        </w:trPr>
        <w:tc>
          <w:tcPr>
            <w:tcW w:w="970" w:type="dxa"/>
            <w:noWrap/>
            <w:hideMark/>
          </w:tcPr>
          <w:p w14:paraId="1BA4CC9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70</w:t>
            </w:r>
          </w:p>
        </w:tc>
        <w:tc>
          <w:tcPr>
            <w:tcW w:w="971" w:type="dxa"/>
            <w:noWrap/>
            <w:hideMark/>
          </w:tcPr>
          <w:p w14:paraId="1C4A7C9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099EF9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C88512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749F6B3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2E1E3F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4EF36EA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6BE889B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21</w:t>
            </w:r>
          </w:p>
        </w:tc>
      </w:tr>
      <w:tr w:rsidR="005148C6" w:rsidRPr="00A07C45" w14:paraId="0BB5309A" w14:textId="77777777" w:rsidTr="00582E09">
        <w:trPr>
          <w:trHeight w:val="300"/>
        </w:trPr>
        <w:tc>
          <w:tcPr>
            <w:tcW w:w="970" w:type="dxa"/>
            <w:noWrap/>
            <w:hideMark/>
          </w:tcPr>
          <w:p w14:paraId="0312F91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71</w:t>
            </w:r>
          </w:p>
        </w:tc>
        <w:tc>
          <w:tcPr>
            <w:tcW w:w="971" w:type="dxa"/>
            <w:noWrap/>
            <w:hideMark/>
          </w:tcPr>
          <w:p w14:paraId="09EABC2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D41D58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31A8877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961304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1086F80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E505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011B34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w:t>
            </w:r>
          </w:p>
        </w:tc>
      </w:tr>
      <w:tr w:rsidR="005148C6" w:rsidRPr="00A07C45" w14:paraId="528EDAAA" w14:textId="77777777" w:rsidTr="00582E09">
        <w:trPr>
          <w:trHeight w:val="300"/>
        </w:trPr>
        <w:tc>
          <w:tcPr>
            <w:tcW w:w="970" w:type="dxa"/>
            <w:noWrap/>
            <w:hideMark/>
          </w:tcPr>
          <w:p w14:paraId="411642B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72</w:t>
            </w:r>
          </w:p>
        </w:tc>
        <w:tc>
          <w:tcPr>
            <w:tcW w:w="971" w:type="dxa"/>
            <w:noWrap/>
            <w:hideMark/>
          </w:tcPr>
          <w:p w14:paraId="0E0B13E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A067E5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4629ED7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18856A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0" w:type="dxa"/>
            <w:noWrap/>
            <w:hideMark/>
          </w:tcPr>
          <w:p w14:paraId="7671561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50112F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454065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w:t>
            </w:r>
          </w:p>
        </w:tc>
      </w:tr>
      <w:tr w:rsidR="005148C6" w:rsidRPr="00A07C45" w14:paraId="18562312" w14:textId="77777777" w:rsidTr="00582E09">
        <w:trPr>
          <w:trHeight w:val="300"/>
        </w:trPr>
        <w:tc>
          <w:tcPr>
            <w:tcW w:w="970" w:type="dxa"/>
            <w:noWrap/>
            <w:hideMark/>
          </w:tcPr>
          <w:p w14:paraId="4D67A07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73</w:t>
            </w:r>
          </w:p>
        </w:tc>
        <w:tc>
          <w:tcPr>
            <w:tcW w:w="971" w:type="dxa"/>
            <w:noWrap/>
            <w:hideMark/>
          </w:tcPr>
          <w:p w14:paraId="1B8501D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8A3E5C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2B1D86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1BC6F51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B4D3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611DBA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623D9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79EA5B95" w14:textId="77777777" w:rsidTr="00582E09">
        <w:trPr>
          <w:trHeight w:val="300"/>
        </w:trPr>
        <w:tc>
          <w:tcPr>
            <w:tcW w:w="970" w:type="dxa"/>
            <w:noWrap/>
            <w:hideMark/>
          </w:tcPr>
          <w:p w14:paraId="3B8C270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74</w:t>
            </w:r>
          </w:p>
        </w:tc>
        <w:tc>
          <w:tcPr>
            <w:tcW w:w="971" w:type="dxa"/>
            <w:noWrap/>
            <w:hideMark/>
          </w:tcPr>
          <w:p w14:paraId="0AC322C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B1AB65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AD2E7D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815569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5A686E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092861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02FEED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AAA8903" w14:textId="77777777" w:rsidTr="00582E09">
        <w:trPr>
          <w:trHeight w:val="300"/>
        </w:trPr>
        <w:tc>
          <w:tcPr>
            <w:tcW w:w="970" w:type="dxa"/>
            <w:noWrap/>
            <w:hideMark/>
          </w:tcPr>
          <w:p w14:paraId="2EC86D3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75</w:t>
            </w:r>
          </w:p>
        </w:tc>
        <w:tc>
          <w:tcPr>
            <w:tcW w:w="971" w:type="dxa"/>
            <w:noWrap/>
            <w:hideMark/>
          </w:tcPr>
          <w:p w14:paraId="5A12F4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3CC50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A6058E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D3FF70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9F3ADB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5C22E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DB4584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4A157561" w14:textId="77777777" w:rsidTr="00582E09">
        <w:trPr>
          <w:trHeight w:val="300"/>
        </w:trPr>
        <w:tc>
          <w:tcPr>
            <w:tcW w:w="970" w:type="dxa"/>
            <w:noWrap/>
            <w:hideMark/>
          </w:tcPr>
          <w:p w14:paraId="4B56F20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76</w:t>
            </w:r>
          </w:p>
        </w:tc>
        <w:tc>
          <w:tcPr>
            <w:tcW w:w="971" w:type="dxa"/>
            <w:noWrap/>
            <w:hideMark/>
          </w:tcPr>
          <w:p w14:paraId="618F203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D421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0F0ED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7BA50D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1BB00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0366B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38756B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EA40A1C" w14:textId="77777777" w:rsidTr="00582E09">
        <w:trPr>
          <w:trHeight w:val="300"/>
        </w:trPr>
        <w:tc>
          <w:tcPr>
            <w:tcW w:w="970" w:type="dxa"/>
            <w:noWrap/>
            <w:hideMark/>
          </w:tcPr>
          <w:p w14:paraId="3444E31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77</w:t>
            </w:r>
          </w:p>
        </w:tc>
        <w:tc>
          <w:tcPr>
            <w:tcW w:w="971" w:type="dxa"/>
            <w:noWrap/>
            <w:hideMark/>
          </w:tcPr>
          <w:p w14:paraId="51C9469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1A7040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F513D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AAB9F3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50865E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E398BE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0BA1AD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239FB4D3" w14:textId="77777777" w:rsidTr="00582E09">
        <w:trPr>
          <w:trHeight w:val="300"/>
        </w:trPr>
        <w:tc>
          <w:tcPr>
            <w:tcW w:w="970" w:type="dxa"/>
            <w:noWrap/>
            <w:hideMark/>
          </w:tcPr>
          <w:p w14:paraId="2624BED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78</w:t>
            </w:r>
          </w:p>
        </w:tc>
        <w:tc>
          <w:tcPr>
            <w:tcW w:w="971" w:type="dxa"/>
            <w:noWrap/>
            <w:hideMark/>
          </w:tcPr>
          <w:p w14:paraId="6ABB3DA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3975A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62774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86DE2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8060FB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B96594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1EC5C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CB25259" w14:textId="77777777" w:rsidTr="00582E09">
        <w:trPr>
          <w:trHeight w:val="300"/>
        </w:trPr>
        <w:tc>
          <w:tcPr>
            <w:tcW w:w="970" w:type="dxa"/>
            <w:noWrap/>
            <w:hideMark/>
          </w:tcPr>
          <w:p w14:paraId="40E8CB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79</w:t>
            </w:r>
          </w:p>
        </w:tc>
        <w:tc>
          <w:tcPr>
            <w:tcW w:w="971" w:type="dxa"/>
            <w:noWrap/>
            <w:hideMark/>
          </w:tcPr>
          <w:p w14:paraId="3DC4BD7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FA4BB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AD4B0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C23D5F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D3FB5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05ECCD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FE62F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79FB6B26" w14:textId="77777777" w:rsidTr="00582E09">
        <w:trPr>
          <w:trHeight w:val="300"/>
        </w:trPr>
        <w:tc>
          <w:tcPr>
            <w:tcW w:w="970" w:type="dxa"/>
            <w:noWrap/>
            <w:hideMark/>
          </w:tcPr>
          <w:p w14:paraId="100E206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80</w:t>
            </w:r>
          </w:p>
        </w:tc>
        <w:tc>
          <w:tcPr>
            <w:tcW w:w="971" w:type="dxa"/>
            <w:noWrap/>
            <w:hideMark/>
          </w:tcPr>
          <w:p w14:paraId="08FD39C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59E498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477AFC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E9E9F1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49E1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53B21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4E4D63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C07A605" w14:textId="77777777" w:rsidTr="00582E09">
        <w:trPr>
          <w:trHeight w:val="300"/>
        </w:trPr>
        <w:tc>
          <w:tcPr>
            <w:tcW w:w="970" w:type="dxa"/>
            <w:noWrap/>
            <w:hideMark/>
          </w:tcPr>
          <w:p w14:paraId="3D4A89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81</w:t>
            </w:r>
          </w:p>
        </w:tc>
        <w:tc>
          <w:tcPr>
            <w:tcW w:w="971" w:type="dxa"/>
            <w:noWrap/>
            <w:hideMark/>
          </w:tcPr>
          <w:p w14:paraId="6F7ED8E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54BCA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D7759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C710F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8E308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8D0EE7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25899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29D13A7" w14:textId="77777777" w:rsidTr="00582E09">
        <w:trPr>
          <w:trHeight w:val="300"/>
        </w:trPr>
        <w:tc>
          <w:tcPr>
            <w:tcW w:w="970" w:type="dxa"/>
            <w:noWrap/>
            <w:hideMark/>
          </w:tcPr>
          <w:p w14:paraId="1C78C19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82</w:t>
            </w:r>
          </w:p>
        </w:tc>
        <w:tc>
          <w:tcPr>
            <w:tcW w:w="971" w:type="dxa"/>
            <w:noWrap/>
            <w:hideMark/>
          </w:tcPr>
          <w:p w14:paraId="5FA7AB6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E6757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8DDAE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12A76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AD07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F4D93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83CE1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6758B0B" w14:textId="77777777" w:rsidTr="00582E09">
        <w:trPr>
          <w:trHeight w:val="300"/>
        </w:trPr>
        <w:tc>
          <w:tcPr>
            <w:tcW w:w="970" w:type="dxa"/>
            <w:noWrap/>
            <w:hideMark/>
          </w:tcPr>
          <w:p w14:paraId="3F07DA1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83</w:t>
            </w:r>
          </w:p>
        </w:tc>
        <w:tc>
          <w:tcPr>
            <w:tcW w:w="971" w:type="dxa"/>
            <w:noWrap/>
            <w:hideMark/>
          </w:tcPr>
          <w:p w14:paraId="2B4677D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96FC0D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F45636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404215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7FF12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0534A4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6542E0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C38872E" w14:textId="77777777" w:rsidTr="00582E09">
        <w:trPr>
          <w:trHeight w:val="300"/>
        </w:trPr>
        <w:tc>
          <w:tcPr>
            <w:tcW w:w="970" w:type="dxa"/>
            <w:noWrap/>
            <w:hideMark/>
          </w:tcPr>
          <w:p w14:paraId="7664050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84</w:t>
            </w:r>
          </w:p>
        </w:tc>
        <w:tc>
          <w:tcPr>
            <w:tcW w:w="971" w:type="dxa"/>
            <w:noWrap/>
            <w:hideMark/>
          </w:tcPr>
          <w:p w14:paraId="7622BEA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DF9F5E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95B46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AE92C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D42747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97A3F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1E729B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1002AB9" w14:textId="77777777" w:rsidTr="00582E09">
        <w:trPr>
          <w:trHeight w:val="300"/>
        </w:trPr>
        <w:tc>
          <w:tcPr>
            <w:tcW w:w="970" w:type="dxa"/>
            <w:noWrap/>
            <w:hideMark/>
          </w:tcPr>
          <w:p w14:paraId="7FA6DBE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85</w:t>
            </w:r>
          </w:p>
        </w:tc>
        <w:tc>
          <w:tcPr>
            <w:tcW w:w="971" w:type="dxa"/>
            <w:noWrap/>
            <w:hideMark/>
          </w:tcPr>
          <w:p w14:paraId="3F4F383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D2C3CD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27F4E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8EB1D1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C870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9D043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4B7FA0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86629BF" w14:textId="77777777" w:rsidTr="00582E09">
        <w:trPr>
          <w:trHeight w:val="300"/>
        </w:trPr>
        <w:tc>
          <w:tcPr>
            <w:tcW w:w="970" w:type="dxa"/>
            <w:noWrap/>
            <w:hideMark/>
          </w:tcPr>
          <w:p w14:paraId="5E73D3E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86</w:t>
            </w:r>
          </w:p>
        </w:tc>
        <w:tc>
          <w:tcPr>
            <w:tcW w:w="971" w:type="dxa"/>
            <w:noWrap/>
            <w:hideMark/>
          </w:tcPr>
          <w:p w14:paraId="1C95E0F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E47AF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4D11C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B072F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B37158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41541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44439B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12F8DDD" w14:textId="77777777" w:rsidTr="00582E09">
        <w:trPr>
          <w:trHeight w:val="300"/>
        </w:trPr>
        <w:tc>
          <w:tcPr>
            <w:tcW w:w="970" w:type="dxa"/>
            <w:noWrap/>
            <w:hideMark/>
          </w:tcPr>
          <w:p w14:paraId="725C542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87</w:t>
            </w:r>
          </w:p>
        </w:tc>
        <w:tc>
          <w:tcPr>
            <w:tcW w:w="971" w:type="dxa"/>
            <w:noWrap/>
            <w:hideMark/>
          </w:tcPr>
          <w:p w14:paraId="5B167A1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855ED1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374678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B5D6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1F6C33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2ACC7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9634A8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0E33D343" w14:textId="77777777" w:rsidTr="00582E09">
        <w:trPr>
          <w:trHeight w:val="300"/>
        </w:trPr>
        <w:tc>
          <w:tcPr>
            <w:tcW w:w="970" w:type="dxa"/>
            <w:noWrap/>
            <w:hideMark/>
          </w:tcPr>
          <w:p w14:paraId="2862292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88</w:t>
            </w:r>
          </w:p>
        </w:tc>
        <w:tc>
          <w:tcPr>
            <w:tcW w:w="971" w:type="dxa"/>
            <w:noWrap/>
            <w:hideMark/>
          </w:tcPr>
          <w:p w14:paraId="58D2B80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6E9E69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63FFBB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FA91CB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5BF3B9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5F23D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00EFE51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7BF8EFC9" w14:textId="77777777" w:rsidTr="00582E09">
        <w:trPr>
          <w:trHeight w:val="300"/>
        </w:trPr>
        <w:tc>
          <w:tcPr>
            <w:tcW w:w="970" w:type="dxa"/>
            <w:noWrap/>
            <w:hideMark/>
          </w:tcPr>
          <w:p w14:paraId="753C5E2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89</w:t>
            </w:r>
          </w:p>
        </w:tc>
        <w:tc>
          <w:tcPr>
            <w:tcW w:w="971" w:type="dxa"/>
            <w:noWrap/>
            <w:hideMark/>
          </w:tcPr>
          <w:p w14:paraId="27F4AE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DB6DF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D1667A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F938A7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331F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643441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D986F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D1BE734" w14:textId="77777777" w:rsidTr="00582E09">
        <w:trPr>
          <w:trHeight w:val="300"/>
        </w:trPr>
        <w:tc>
          <w:tcPr>
            <w:tcW w:w="970" w:type="dxa"/>
            <w:noWrap/>
            <w:hideMark/>
          </w:tcPr>
          <w:p w14:paraId="1813DDC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90</w:t>
            </w:r>
          </w:p>
        </w:tc>
        <w:tc>
          <w:tcPr>
            <w:tcW w:w="971" w:type="dxa"/>
            <w:noWrap/>
            <w:hideMark/>
          </w:tcPr>
          <w:p w14:paraId="4D2F89D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C7A43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CF3CB2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FC4F2E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1A7650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DC9B8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3479B4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4D53C821" w14:textId="77777777" w:rsidTr="00582E09">
        <w:trPr>
          <w:trHeight w:val="300"/>
        </w:trPr>
        <w:tc>
          <w:tcPr>
            <w:tcW w:w="970" w:type="dxa"/>
            <w:noWrap/>
            <w:hideMark/>
          </w:tcPr>
          <w:p w14:paraId="028180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91</w:t>
            </w:r>
          </w:p>
        </w:tc>
        <w:tc>
          <w:tcPr>
            <w:tcW w:w="971" w:type="dxa"/>
            <w:noWrap/>
            <w:hideMark/>
          </w:tcPr>
          <w:p w14:paraId="3D2C44D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5A7DE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89CA01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B693C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64F47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A78D0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7E593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477A43A7" w14:textId="77777777" w:rsidTr="00582E09">
        <w:trPr>
          <w:trHeight w:val="300"/>
        </w:trPr>
        <w:tc>
          <w:tcPr>
            <w:tcW w:w="970" w:type="dxa"/>
            <w:noWrap/>
            <w:hideMark/>
          </w:tcPr>
          <w:p w14:paraId="2231764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92</w:t>
            </w:r>
          </w:p>
        </w:tc>
        <w:tc>
          <w:tcPr>
            <w:tcW w:w="971" w:type="dxa"/>
            <w:noWrap/>
            <w:hideMark/>
          </w:tcPr>
          <w:p w14:paraId="5E94396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6BA8B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83475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F89EE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97D602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DDA6C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7551E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1595FA5" w14:textId="77777777" w:rsidTr="00582E09">
        <w:trPr>
          <w:trHeight w:val="300"/>
        </w:trPr>
        <w:tc>
          <w:tcPr>
            <w:tcW w:w="970" w:type="dxa"/>
            <w:noWrap/>
            <w:hideMark/>
          </w:tcPr>
          <w:p w14:paraId="3882392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93</w:t>
            </w:r>
          </w:p>
        </w:tc>
        <w:tc>
          <w:tcPr>
            <w:tcW w:w="971" w:type="dxa"/>
            <w:noWrap/>
            <w:hideMark/>
          </w:tcPr>
          <w:p w14:paraId="76D7850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518358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CCAC5A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A0E4FD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218FA3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342E78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8B98CB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014FC03" w14:textId="77777777" w:rsidTr="00582E09">
        <w:trPr>
          <w:trHeight w:val="300"/>
        </w:trPr>
        <w:tc>
          <w:tcPr>
            <w:tcW w:w="970" w:type="dxa"/>
            <w:noWrap/>
            <w:hideMark/>
          </w:tcPr>
          <w:p w14:paraId="1CB708C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94</w:t>
            </w:r>
          </w:p>
        </w:tc>
        <w:tc>
          <w:tcPr>
            <w:tcW w:w="971" w:type="dxa"/>
            <w:noWrap/>
            <w:hideMark/>
          </w:tcPr>
          <w:p w14:paraId="34D8408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72FBE5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A6579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17B0DF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8D40CA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9F664E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4C89733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37AC0E26" w14:textId="77777777" w:rsidTr="00582E09">
        <w:trPr>
          <w:trHeight w:val="300"/>
        </w:trPr>
        <w:tc>
          <w:tcPr>
            <w:tcW w:w="970" w:type="dxa"/>
            <w:noWrap/>
            <w:hideMark/>
          </w:tcPr>
          <w:p w14:paraId="5014D7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95</w:t>
            </w:r>
          </w:p>
        </w:tc>
        <w:tc>
          <w:tcPr>
            <w:tcW w:w="971" w:type="dxa"/>
            <w:noWrap/>
            <w:hideMark/>
          </w:tcPr>
          <w:p w14:paraId="4A9976B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6C4FE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43243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D0579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BE57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24946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25DE87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980AAE5" w14:textId="77777777" w:rsidTr="00582E09">
        <w:trPr>
          <w:trHeight w:val="300"/>
        </w:trPr>
        <w:tc>
          <w:tcPr>
            <w:tcW w:w="970" w:type="dxa"/>
            <w:noWrap/>
            <w:hideMark/>
          </w:tcPr>
          <w:p w14:paraId="5EA797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96</w:t>
            </w:r>
          </w:p>
        </w:tc>
        <w:tc>
          <w:tcPr>
            <w:tcW w:w="971" w:type="dxa"/>
            <w:noWrap/>
            <w:hideMark/>
          </w:tcPr>
          <w:p w14:paraId="5E673A5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9359D6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E4600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4567D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ADF89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260C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CAED0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DB1FC2E" w14:textId="77777777" w:rsidTr="00582E09">
        <w:trPr>
          <w:trHeight w:val="300"/>
        </w:trPr>
        <w:tc>
          <w:tcPr>
            <w:tcW w:w="970" w:type="dxa"/>
            <w:noWrap/>
            <w:hideMark/>
          </w:tcPr>
          <w:p w14:paraId="2828CD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97</w:t>
            </w:r>
          </w:p>
        </w:tc>
        <w:tc>
          <w:tcPr>
            <w:tcW w:w="971" w:type="dxa"/>
            <w:noWrap/>
            <w:hideMark/>
          </w:tcPr>
          <w:p w14:paraId="4057546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4E2E8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5B46C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B755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362751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326C8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07AAFA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D33B26F" w14:textId="77777777" w:rsidTr="00582E09">
        <w:trPr>
          <w:trHeight w:val="300"/>
        </w:trPr>
        <w:tc>
          <w:tcPr>
            <w:tcW w:w="970" w:type="dxa"/>
            <w:noWrap/>
            <w:hideMark/>
          </w:tcPr>
          <w:p w14:paraId="70243F0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98</w:t>
            </w:r>
          </w:p>
        </w:tc>
        <w:tc>
          <w:tcPr>
            <w:tcW w:w="971" w:type="dxa"/>
            <w:noWrap/>
            <w:hideMark/>
          </w:tcPr>
          <w:p w14:paraId="399228D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347B6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36F992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5257F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06460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8B9281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24431B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A99D82F" w14:textId="77777777" w:rsidTr="00582E09">
        <w:trPr>
          <w:trHeight w:val="300"/>
        </w:trPr>
        <w:tc>
          <w:tcPr>
            <w:tcW w:w="970" w:type="dxa"/>
            <w:noWrap/>
            <w:hideMark/>
          </w:tcPr>
          <w:p w14:paraId="735149A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99</w:t>
            </w:r>
          </w:p>
        </w:tc>
        <w:tc>
          <w:tcPr>
            <w:tcW w:w="971" w:type="dxa"/>
            <w:noWrap/>
            <w:hideMark/>
          </w:tcPr>
          <w:p w14:paraId="10846DB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37175F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2C7944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D90DBF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9542B2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D09A5C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629BF3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B1BBB65" w14:textId="77777777" w:rsidTr="00582E09">
        <w:trPr>
          <w:trHeight w:val="300"/>
        </w:trPr>
        <w:tc>
          <w:tcPr>
            <w:tcW w:w="970" w:type="dxa"/>
            <w:noWrap/>
            <w:hideMark/>
          </w:tcPr>
          <w:p w14:paraId="1B073A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100</w:t>
            </w:r>
          </w:p>
        </w:tc>
        <w:tc>
          <w:tcPr>
            <w:tcW w:w="971" w:type="dxa"/>
            <w:noWrap/>
            <w:hideMark/>
          </w:tcPr>
          <w:p w14:paraId="7F68698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3A50E5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E2450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220469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B40BAF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D52553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6A9C59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46180D90" w14:textId="77777777" w:rsidTr="00582E09">
        <w:trPr>
          <w:trHeight w:val="300"/>
        </w:trPr>
        <w:tc>
          <w:tcPr>
            <w:tcW w:w="970" w:type="dxa"/>
            <w:noWrap/>
            <w:hideMark/>
          </w:tcPr>
          <w:p w14:paraId="41F0B6E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101</w:t>
            </w:r>
          </w:p>
        </w:tc>
        <w:tc>
          <w:tcPr>
            <w:tcW w:w="971" w:type="dxa"/>
            <w:noWrap/>
            <w:hideMark/>
          </w:tcPr>
          <w:p w14:paraId="4AA6ACD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42836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B826E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B9BBD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C68295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3066FE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8FEE80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31D524D" w14:textId="77777777" w:rsidTr="00582E09">
        <w:trPr>
          <w:trHeight w:val="300"/>
        </w:trPr>
        <w:tc>
          <w:tcPr>
            <w:tcW w:w="970" w:type="dxa"/>
            <w:noWrap/>
            <w:hideMark/>
          </w:tcPr>
          <w:p w14:paraId="23CD2FE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102</w:t>
            </w:r>
          </w:p>
        </w:tc>
        <w:tc>
          <w:tcPr>
            <w:tcW w:w="971" w:type="dxa"/>
            <w:noWrap/>
            <w:hideMark/>
          </w:tcPr>
          <w:p w14:paraId="11B425B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177AB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CB1F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7464B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486C2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66A5D2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98374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3ACCA53" w14:textId="77777777" w:rsidTr="00582E09">
        <w:trPr>
          <w:trHeight w:val="300"/>
        </w:trPr>
        <w:tc>
          <w:tcPr>
            <w:tcW w:w="970" w:type="dxa"/>
            <w:noWrap/>
            <w:hideMark/>
          </w:tcPr>
          <w:p w14:paraId="16EB0E5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103</w:t>
            </w:r>
          </w:p>
        </w:tc>
        <w:tc>
          <w:tcPr>
            <w:tcW w:w="971" w:type="dxa"/>
            <w:noWrap/>
            <w:hideMark/>
          </w:tcPr>
          <w:p w14:paraId="52920C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F872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13E83C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530AF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D888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FEA87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34B87F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C321F0F" w14:textId="77777777" w:rsidTr="00582E09">
        <w:trPr>
          <w:trHeight w:val="300"/>
        </w:trPr>
        <w:tc>
          <w:tcPr>
            <w:tcW w:w="970" w:type="dxa"/>
            <w:noWrap/>
            <w:hideMark/>
          </w:tcPr>
          <w:p w14:paraId="46DAD50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104</w:t>
            </w:r>
          </w:p>
        </w:tc>
        <w:tc>
          <w:tcPr>
            <w:tcW w:w="971" w:type="dxa"/>
            <w:noWrap/>
            <w:hideMark/>
          </w:tcPr>
          <w:p w14:paraId="542C3A2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FBFA94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CD209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66741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47C74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6B3CBA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A9975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5BAA2B31" w14:textId="77777777" w:rsidTr="00582E09">
        <w:trPr>
          <w:trHeight w:val="300"/>
        </w:trPr>
        <w:tc>
          <w:tcPr>
            <w:tcW w:w="970" w:type="dxa"/>
            <w:noWrap/>
            <w:hideMark/>
          </w:tcPr>
          <w:p w14:paraId="59DE744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105</w:t>
            </w:r>
          </w:p>
        </w:tc>
        <w:tc>
          <w:tcPr>
            <w:tcW w:w="971" w:type="dxa"/>
            <w:noWrap/>
            <w:hideMark/>
          </w:tcPr>
          <w:p w14:paraId="461F2B3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4CAE1D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4783D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98F3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BE36F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4E9FC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5557D0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C6C7DE8" w14:textId="77777777" w:rsidTr="00582E09">
        <w:trPr>
          <w:trHeight w:val="300"/>
        </w:trPr>
        <w:tc>
          <w:tcPr>
            <w:tcW w:w="970" w:type="dxa"/>
            <w:noWrap/>
            <w:hideMark/>
          </w:tcPr>
          <w:p w14:paraId="2A47D2B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106</w:t>
            </w:r>
          </w:p>
        </w:tc>
        <w:tc>
          <w:tcPr>
            <w:tcW w:w="971" w:type="dxa"/>
            <w:noWrap/>
            <w:hideMark/>
          </w:tcPr>
          <w:p w14:paraId="206C71A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B50069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819347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9FF2EE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B7DE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1D4AC9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6EDD0B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6A6729BA" w14:textId="77777777" w:rsidTr="00582E09">
        <w:trPr>
          <w:trHeight w:val="300"/>
        </w:trPr>
        <w:tc>
          <w:tcPr>
            <w:tcW w:w="970" w:type="dxa"/>
            <w:noWrap/>
            <w:hideMark/>
          </w:tcPr>
          <w:p w14:paraId="5926F2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107</w:t>
            </w:r>
          </w:p>
        </w:tc>
        <w:tc>
          <w:tcPr>
            <w:tcW w:w="971" w:type="dxa"/>
            <w:noWrap/>
            <w:hideMark/>
          </w:tcPr>
          <w:p w14:paraId="4621464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591CBF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5498E3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1E231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D8ADFF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3BFFED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7A184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F48F7BD" w14:textId="77777777" w:rsidTr="00582E09">
        <w:trPr>
          <w:trHeight w:val="300"/>
        </w:trPr>
        <w:tc>
          <w:tcPr>
            <w:tcW w:w="970" w:type="dxa"/>
            <w:noWrap/>
            <w:hideMark/>
          </w:tcPr>
          <w:p w14:paraId="12B8C53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108</w:t>
            </w:r>
          </w:p>
        </w:tc>
        <w:tc>
          <w:tcPr>
            <w:tcW w:w="971" w:type="dxa"/>
            <w:noWrap/>
            <w:hideMark/>
          </w:tcPr>
          <w:p w14:paraId="5572F0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58DB5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87FA4B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3DDAA8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9E519C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19A08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32F793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076E514E" w14:textId="77777777" w:rsidTr="00582E09">
        <w:trPr>
          <w:trHeight w:val="300"/>
        </w:trPr>
        <w:tc>
          <w:tcPr>
            <w:tcW w:w="970" w:type="dxa"/>
            <w:noWrap/>
            <w:hideMark/>
          </w:tcPr>
          <w:p w14:paraId="7D54C43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109</w:t>
            </w:r>
          </w:p>
        </w:tc>
        <w:tc>
          <w:tcPr>
            <w:tcW w:w="971" w:type="dxa"/>
            <w:noWrap/>
            <w:hideMark/>
          </w:tcPr>
          <w:p w14:paraId="37F808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5AFDF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CD11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823F94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1F7D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E28F25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3E6C7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2BCA3CB" w14:textId="77777777" w:rsidTr="00582E09">
        <w:trPr>
          <w:trHeight w:val="300"/>
        </w:trPr>
        <w:tc>
          <w:tcPr>
            <w:tcW w:w="970" w:type="dxa"/>
            <w:noWrap/>
            <w:hideMark/>
          </w:tcPr>
          <w:p w14:paraId="2E31D72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110</w:t>
            </w:r>
          </w:p>
        </w:tc>
        <w:tc>
          <w:tcPr>
            <w:tcW w:w="971" w:type="dxa"/>
            <w:noWrap/>
            <w:hideMark/>
          </w:tcPr>
          <w:p w14:paraId="4918E23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AC38E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0F70E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76AFAE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E273C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24D39B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7AAE9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99C0345" w14:textId="77777777" w:rsidTr="00582E09">
        <w:trPr>
          <w:trHeight w:val="300"/>
        </w:trPr>
        <w:tc>
          <w:tcPr>
            <w:tcW w:w="970" w:type="dxa"/>
            <w:noWrap/>
            <w:hideMark/>
          </w:tcPr>
          <w:p w14:paraId="79E4826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111</w:t>
            </w:r>
          </w:p>
        </w:tc>
        <w:tc>
          <w:tcPr>
            <w:tcW w:w="971" w:type="dxa"/>
            <w:noWrap/>
            <w:hideMark/>
          </w:tcPr>
          <w:p w14:paraId="4E6C8E1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593601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1DB4A5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4BFFDF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47DD6A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AA07EC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A2DC99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D0F89AA" w14:textId="77777777" w:rsidTr="00582E09">
        <w:trPr>
          <w:trHeight w:val="300"/>
        </w:trPr>
        <w:tc>
          <w:tcPr>
            <w:tcW w:w="970" w:type="dxa"/>
            <w:noWrap/>
            <w:hideMark/>
          </w:tcPr>
          <w:p w14:paraId="01363E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112</w:t>
            </w:r>
          </w:p>
        </w:tc>
        <w:tc>
          <w:tcPr>
            <w:tcW w:w="971" w:type="dxa"/>
            <w:noWrap/>
            <w:hideMark/>
          </w:tcPr>
          <w:p w14:paraId="1901718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6C580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279D4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6E0E7F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3081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D35C5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F8930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7977288" w14:textId="77777777" w:rsidTr="00582E09">
        <w:trPr>
          <w:trHeight w:val="300"/>
        </w:trPr>
        <w:tc>
          <w:tcPr>
            <w:tcW w:w="970" w:type="dxa"/>
            <w:noWrap/>
            <w:hideMark/>
          </w:tcPr>
          <w:p w14:paraId="68210A8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113</w:t>
            </w:r>
          </w:p>
        </w:tc>
        <w:tc>
          <w:tcPr>
            <w:tcW w:w="971" w:type="dxa"/>
            <w:noWrap/>
            <w:hideMark/>
          </w:tcPr>
          <w:p w14:paraId="569D0F9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6B0E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1A587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C0C93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F4F43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4AA22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93B6B7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618B8FF" w14:textId="77777777" w:rsidTr="00582E09">
        <w:trPr>
          <w:trHeight w:val="300"/>
        </w:trPr>
        <w:tc>
          <w:tcPr>
            <w:tcW w:w="970" w:type="dxa"/>
            <w:noWrap/>
            <w:hideMark/>
          </w:tcPr>
          <w:p w14:paraId="58116FE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114</w:t>
            </w:r>
          </w:p>
        </w:tc>
        <w:tc>
          <w:tcPr>
            <w:tcW w:w="971" w:type="dxa"/>
            <w:noWrap/>
            <w:hideMark/>
          </w:tcPr>
          <w:p w14:paraId="2FFE8FA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3D94C3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24C9D7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41916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741EF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D3ED6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8483B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7442F03" w14:textId="77777777" w:rsidTr="00582E09">
        <w:trPr>
          <w:trHeight w:val="300"/>
        </w:trPr>
        <w:tc>
          <w:tcPr>
            <w:tcW w:w="970" w:type="dxa"/>
            <w:noWrap/>
            <w:hideMark/>
          </w:tcPr>
          <w:p w14:paraId="7D7DBA0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115</w:t>
            </w:r>
          </w:p>
        </w:tc>
        <w:tc>
          <w:tcPr>
            <w:tcW w:w="971" w:type="dxa"/>
            <w:noWrap/>
            <w:hideMark/>
          </w:tcPr>
          <w:p w14:paraId="5B5632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CFB29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F03980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EB6B4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D805C7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670B0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C1E08C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19F1FDC" w14:textId="77777777" w:rsidTr="00582E09">
        <w:trPr>
          <w:trHeight w:val="300"/>
        </w:trPr>
        <w:tc>
          <w:tcPr>
            <w:tcW w:w="970" w:type="dxa"/>
            <w:noWrap/>
            <w:hideMark/>
          </w:tcPr>
          <w:p w14:paraId="7DCC42D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116</w:t>
            </w:r>
          </w:p>
        </w:tc>
        <w:tc>
          <w:tcPr>
            <w:tcW w:w="971" w:type="dxa"/>
            <w:noWrap/>
            <w:hideMark/>
          </w:tcPr>
          <w:p w14:paraId="202DB15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3F817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FA33C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4DCA9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762C5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32E394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F58ED9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2E7DF8B" w14:textId="77777777" w:rsidTr="00582E09">
        <w:trPr>
          <w:trHeight w:val="300"/>
        </w:trPr>
        <w:tc>
          <w:tcPr>
            <w:tcW w:w="970" w:type="dxa"/>
            <w:noWrap/>
            <w:hideMark/>
          </w:tcPr>
          <w:p w14:paraId="4096044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117</w:t>
            </w:r>
          </w:p>
        </w:tc>
        <w:tc>
          <w:tcPr>
            <w:tcW w:w="971" w:type="dxa"/>
            <w:noWrap/>
            <w:hideMark/>
          </w:tcPr>
          <w:p w14:paraId="562EEAF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F8D1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780EC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DCA1B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34E21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2D35D4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1AF73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84446EE" w14:textId="77777777" w:rsidTr="00582E09">
        <w:trPr>
          <w:trHeight w:val="300"/>
        </w:trPr>
        <w:tc>
          <w:tcPr>
            <w:tcW w:w="970" w:type="dxa"/>
            <w:noWrap/>
            <w:hideMark/>
          </w:tcPr>
          <w:p w14:paraId="6477874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118</w:t>
            </w:r>
          </w:p>
        </w:tc>
        <w:tc>
          <w:tcPr>
            <w:tcW w:w="971" w:type="dxa"/>
            <w:noWrap/>
            <w:hideMark/>
          </w:tcPr>
          <w:p w14:paraId="588E6A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A973AB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6B5208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ADB9E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C1AB1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CE22F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B21519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5425A2BD" w14:textId="77777777" w:rsidTr="00582E09">
        <w:trPr>
          <w:trHeight w:val="300"/>
        </w:trPr>
        <w:tc>
          <w:tcPr>
            <w:tcW w:w="970" w:type="dxa"/>
            <w:noWrap/>
            <w:hideMark/>
          </w:tcPr>
          <w:p w14:paraId="7E61E5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119</w:t>
            </w:r>
          </w:p>
        </w:tc>
        <w:tc>
          <w:tcPr>
            <w:tcW w:w="971" w:type="dxa"/>
            <w:noWrap/>
            <w:hideMark/>
          </w:tcPr>
          <w:p w14:paraId="0C9F5C6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A8D7B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68BB2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E0DD6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99A732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40D5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344741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46C1E36" w14:textId="77777777" w:rsidTr="00582E09">
        <w:trPr>
          <w:trHeight w:val="300"/>
        </w:trPr>
        <w:tc>
          <w:tcPr>
            <w:tcW w:w="970" w:type="dxa"/>
            <w:noWrap/>
            <w:hideMark/>
          </w:tcPr>
          <w:p w14:paraId="42E1227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120</w:t>
            </w:r>
          </w:p>
        </w:tc>
        <w:tc>
          <w:tcPr>
            <w:tcW w:w="971" w:type="dxa"/>
            <w:noWrap/>
            <w:hideMark/>
          </w:tcPr>
          <w:p w14:paraId="51F35DE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067709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5737B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01E9D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7483F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F88B9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A10752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17484EA" w14:textId="77777777" w:rsidTr="00582E09">
        <w:trPr>
          <w:trHeight w:val="300"/>
        </w:trPr>
        <w:tc>
          <w:tcPr>
            <w:tcW w:w="970" w:type="dxa"/>
            <w:noWrap/>
            <w:hideMark/>
          </w:tcPr>
          <w:p w14:paraId="42CFAF7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121</w:t>
            </w:r>
          </w:p>
        </w:tc>
        <w:tc>
          <w:tcPr>
            <w:tcW w:w="971" w:type="dxa"/>
            <w:noWrap/>
            <w:hideMark/>
          </w:tcPr>
          <w:p w14:paraId="348A7A3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F80372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4CF8C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952092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B36C84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FAE503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D47402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B64BB75" w14:textId="77777777" w:rsidTr="00582E09">
        <w:trPr>
          <w:trHeight w:val="300"/>
        </w:trPr>
        <w:tc>
          <w:tcPr>
            <w:tcW w:w="970" w:type="dxa"/>
            <w:noWrap/>
            <w:hideMark/>
          </w:tcPr>
          <w:p w14:paraId="3E1BC4B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122</w:t>
            </w:r>
          </w:p>
        </w:tc>
        <w:tc>
          <w:tcPr>
            <w:tcW w:w="971" w:type="dxa"/>
            <w:noWrap/>
            <w:hideMark/>
          </w:tcPr>
          <w:p w14:paraId="4A55C9A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255E6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A3C71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218F1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1E569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90F258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51FAE0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5CB8E1E" w14:textId="77777777" w:rsidTr="00582E09">
        <w:trPr>
          <w:trHeight w:val="300"/>
        </w:trPr>
        <w:tc>
          <w:tcPr>
            <w:tcW w:w="970" w:type="dxa"/>
            <w:noWrap/>
            <w:hideMark/>
          </w:tcPr>
          <w:p w14:paraId="32783AB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123</w:t>
            </w:r>
          </w:p>
        </w:tc>
        <w:tc>
          <w:tcPr>
            <w:tcW w:w="971" w:type="dxa"/>
            <w:noWrap/>
            <w:hideMark/>
          </w:tcPr>
          <w:p w14:paraId="497155B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BF177F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994F5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28B0E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BA8F5B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BE7CB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66B19D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269CE37B" w14:textId="77777777" w:rsidTr="00582E09">
        <w:trPr>
          <w:trHeight w:val="300"/>
        </w:trPr>
        <w:tc>
          <w:tcPr>
            <w:tcW w:w="970" w:type="dxa"/>
            <w:noWrap/>
            <w:hideMark/>
          </w:tcPr>
          <w:p w14:paraId="4D18118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124</w:t>
            </w:r>
          </w:p>
        </w:tc>
        <w:tc>
          <w:tcPr>
            <w:tcW w:w="971" w:type="dxa"/>
            <w:noWrap/>
            <w:hideMark/>
          </w:tcPr>
          <w:p w14:paraId="2F645E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883758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640EB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929D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A60A9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EF0305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F7C823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44BD5470" w14:textId="77777777" w:rsidTr="00582E09">
        <w:trPr>
          <w:trHeight w:val="300"/>
        </w:trPr>
        <w:tc>
          <w:tcPr>
            <w:tcW w:w="970" w:type="dxa"/>
            <w:noWrap/>
            <w:hideMark/>
          </w:tcPr>
          <w:p w14:paraId="6BCFBB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125</w:t>
            </w:r>
          </w:p>
        </w:tc>
        <w:tc>
          <w:tcPr>
            <w:tcW w:w="971" w:type="dxa"/>
            <w:noWrap/>
            <w:hideMark/>
          </w:tcPr>
          <w:p w14:paraId="1B5AF03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ABDEEF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384EE5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DB868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68B223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2ACAB8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53CB37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41660BE0" w14:textId="77777777" w:rsidTr="00582E09">
        <w:trPr>
          <w:trHeight w:val="300"/>
        </w:trPr>
        <w:tc>
          <w:tcPr>
            <w:tcW w:w="970" w:type="dxa"/>
            <w:noWrap/>
            <w:hideMark/>
          </w:tcPr>
          <w:p w14:paraId="2E5D2AB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126</w:t>
            </w:r>
          </w:p>
        </w:tc>
        <w:tc>
          <w:tcPr>
            <w:tcW w:w="971" w:type="dxa"/>
            <w:noWrap/>
            <w:hideMark/>
          </w:tcPr>
          <w:p w14:paraId="473CD3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89A1C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20EFF9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70309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F0466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E6841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465D34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231CAB0" w14:textId="77777777" w:rsidTr="00582E09">
        <w:trPr>
          <w:trHeight w:val="300"/>
        </w:trPr>
        <w:tc>
          <w:tcPr>
            <w:tcW w:w="970" w:type="dxa"/>
            <w:noWrap/>
            <w:hideMark/>
          </w:tcPr>
          <w:p w14:paraId="02E2711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127</w:t>
            </w:r>
          </w:p>
        </w:tc>
        <w:tc>
          <w:tcPr>
            <w:tcW w:w="971" w:type="dxa"/>
            <w:noWrap/>
            <w:hideMark/>
          </w:tcPr>
          <w:p w14:paraId="441A05C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5B9B0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56305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38904D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8BB5C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CC8541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C4E482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5A37D5EE" w14:textId="77777777" w:rsidTr="00582E09">
        <w:trPr>
          <w:trHeight w:val="300"/>
        </w:trPr>
        <w:tc>
          <w:tcPr>
            <w:tcW w:w="970" w:type="dxa"/>
            <w:noWrap/>
            <w:hideMark/>
          </w:tcPr>
          <w:p w14:paraId="7B39C4A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128</w:t>
            </w:r>
          </w:p>
        </w:tc>
        <w:tc>
          <w:tcPr>
            <w:tcW w:w="971" w:type="dxa"/>
            <w:noWrap/>
            <w:hideMark/>
          </w:tcPr>
          <w:p w14:paraId="723B6C6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CBB7F5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1217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0A7EA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AA749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846774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259CDC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70363C6" w14:textId="77777777" w:rsidTr="00582E09">
        <w:trPr>
          <w:trHeight w:val="300"/>
        </w:trPr>
        <w:tc>
          <w:tcPr>
            <w:tcW w:w="970" w:type="dxa"/>
            <w:noWrap/>
            <w:hideMark/>
          </w:tcPr>
          <w:p w14:paraId="2B1703B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129</w:t>
            </w:r>
          </w:p>
        </w:tc>
        <w:tc>
          <w:tcPr>
            <w:tcW w:w="971" w:type="dxa"/>
            <w:noWrap/>
            <w:hideMark/>
          </w:tcPr>
          <w:p w14:paraId="2CF6982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375EF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42106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F7D0D6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76E54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B47BB7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9EFFE8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72792EC" w14:textId="77777777" w:rsidTr="00582E09">
        <w:trPr>
          <w:trHeight w:val="300"/>
        </w:trPr>
        <w:tc>
          <w:tcPr>
            <w:tcW w:w="970" w:type="dxa"/>
            <w:noWrap/>
            <w:hideMark/>
          </w:tcPr>
          <w:p w14:paraId="28174C5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130</w:t>
            </w:r>
          </w:p>
        </w:tc>
        <w:tc>
          <w:tcPr>
            <w:tcW w:w="971" w:type="dxa"/>
            <w:noWrap/>
            <w:hideMark/>
          </w:tcPr>
          <w:p w14:paraId="20D976C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AEBF2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E9307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F4F62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B944DD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7A63B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94FD83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47E308F" w14:textId="77777777" w:rsidTr="00582E09">
        <w:trPr>
          <w:trHeight w:val="300"/>
        </w:trPr>
        <w:tc>
          <w:tcPr>
            <w:tcW w:w="970" w:type="dxa"/>
            <w:noWrap/>
            <w:hideMark/>
          </w:tcPr>
          <w:p w14:paraId="043C3DC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131</w:t>
            </w:r>
          </w:p>
        </w:tc>
        <w:tc>
          <w:tcPr>
            <w:tcW w:w="971" w:type="dxa"/>
            <w:noWrap/>
            <w:hideMark/>
          </w:tcPr>
          <w:p w14:paraId="1619DCA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93377D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68A612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5BD14F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1DA29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980019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ECAC89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434BB98A" w14:textId="77777777" w:rsidTr="00582E09">
        <w:trPr>
          <w:trHeight w:val="300"/>
        </w:trPr>
        <w:tc>
          <w:tcPr>
            <w:tcW w:w="970" w:type="dxa"/>
            <w:noWrap/>
            <w:hideMark/>
          </w:tcPr>
          <w:p w14:paraId="6819A06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132</w:t>
            </w:r>
          </w:p>
        </w:tc>
        <w:tc>
          <w:tcPr>
            <w:tcW w:w="971" w:type="dxa"/>
            <w:noWrap/>
            <w:hideMark/>
          </w:tcPr>
          <w:p w14:paraId="3A2BBA6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A9AEE9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4BFE34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7F257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CDE83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E51EAC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7A8D6F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B3E507F" w14:textId="77777777" w:rsidTr="00582E09">
        <w:trPr>
          <w:trHeight w:val="300"/>
        </w:trPr>
        <w:tc>
          <w:tcPr>
            <w:tcW w:w="970" w:type="dxa"/>
            <w:noWrap/>
            <w:hideMark/>
          </w:tcPr>
          <w:p w14:paraId="4B19CDF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133</w:t>
            </w:r>
          </w:p>
        </w:tc>
        <w:tc>
          <w:tcPr>
            <w:tcW w:w="971" w:type="dxa"/>
            <w:noWrap/>
            <w:hideMark/>
          </w:tcPr>
          <w:p w14:paraId="37FFF0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C4A6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336927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F9EBDD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7E4F72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5EA998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4102A9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560ABCCF" w14:textId="77777777" w:rsidTr="00582E09">
        <w:trPr>
          <w:trHeight w:val="300"/>
        </w:trPr>
        <w:tc>
          <w:tcPr>
            <w:tcW w:w="970" w:type="dxa"/>
            <w:noWrap/>
            <w:hideMark/>
          </w:tcPr>
          <w:p w14:paraId="00A305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134</w:t>
            </w:r>
          </w:p>
        </w:tc>
        <w:tc>
          <w:tcPr>
            <w:tcW w:w="971" w:type="dxa"/>
            <w:noWrap/>
            <w:hideMark/>
          </w:tcPr>
          <w:p w14:paraId="0906D48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13964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7934B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E7351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EC24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4A7D3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6B1976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41A30FE" w14:textId="77777777" w:rsidTr="00582E09">
        <w:trPr>
          <w:trHeight w:val="300"/>
        </w:trPr>
        <w:tc>
          <w:tcPr>
            <w:tcW w:w="970" w:type="dxa"/>
            <w:noWrap/>
            <w:hideMark/>
          </w:tcPr>
          <w:p w14:paraId="74FA425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135</w:t>
            </w:r>
          </w:p>
        </w:tc>
        <w:tc>
          <w:tcPr>
            <w:tcW w:w="971" w:type="dxa"/>
            <w:noWrap/>
            <w:hideMark/>
          </w:tcPr>
          <w:p w14:paraId="3FCFE8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6075DC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3A631B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CE858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2E4BD5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41A3A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D2F213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2A9198F9" w14:textId="77777777" w:rsidTr="00582E09">
        <w:trPr>
          <w:trHeight w:val="300"/>
        </w:trPr>
        <w:tc>
          <w:tcPr>
            <w:tcW w:w="970" w:type="dxa"/>
            <w:noWrap/>
            <w:hideMark/>
          </w:tcPr>
          <w:p w14:paraId="0BD65D5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136</w:t>
            </w:r>
          </w:p>
        </w:tc>
        <w:tc>
          <w:tcPr>
            <w:tcW w:w="971" w:type="dxa"/>
            <w:noWrap/>
            <w:hideMark/>
          </w:tcPr>
          <w:p w14:paraId="39C776A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41F7FF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77C1EE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FB9B83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2DDEAD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86ABB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776907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2F077E8C" w14:textId="77777777" w:rsidTr="00582E09">
        <w:trPr>
          <w:trHeight w:val="300"/>
        </w:trPr>
        <w:tc>
          <w:tcPr>
            <w:tcW w:w="970" w:type="dxa"/>
            <w:noWrap/>
            <w:hideMark/>
          </w:tcPr>
          <w:p w14:paraId="2EA65D9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137</w:t>
            </w:r>
          </w:p>
        </w:tc>
        <w:tc>
          <w:tcPr>
            <w:tcW w:w="971" w:type="dxa"/>
            <w:noWrap/>
            <w:hideMark/>
          </w:tcPr>
          <w:p w14:paraId="3F60B7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69C7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14CA5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5A2229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8152E2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978D5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415AFD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023ADE7" w14:textId="77777777" w:rsidTr="00582E09">
        <w:trPr>
          <w:trHeight w:val="300"/>
        </w:trPr>
        <w:tc>
          <w:tcPr>
            <w:tcW w:w="970" w:type="dxa"/>
            <w:noWrap/>
            <w:hideMark/>
          </w:tcPr>
          <w:p w14:paraId="4D8E7BE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138</w:t>
            </w:r>
          </w:p>
        </w:tc>
        <w:tc>
          <w:tcPr>
            <w:tcW w:w="971" w:type="dxa"/>
            <w:noWrap/>
            <w:hideMark/>
          </w:tcPr>
          <w:p w14:paraId="6E342BD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8329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CD655E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AA9AE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D0609F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BB8B4A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7F72A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21CEE2D6" w14:textId="77777777" w:rsidTr="00582E09">
        <w:trPr>
          <w:trHeight w:val="300"/>
        </w:trPr>
        <w:tc>
          <w:tcPr>
            <w:tcW w:w="970" w:type="dxa"/>
            <w:noWrap/>
            <w:hideMark/>
          </w:tcPr>
          <w:p w14:paraId="23D35EF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139</w:t>
            </w:r>
          </w:p>
        </w:tc>
        <w:tc>
          <w:tcPr>
            <w:tcW w:w="971" w:type="dxa"/>
            <w:noWrap/>
            <w:hideMark/>
          </w:tcPr>
          <w:p w14:paraId="7EF01BA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C61A64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354FC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4373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FAEB03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AA6B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3EBA2B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A0DFA07" w14:textId="77777777" w:rsidTr="00582E09">
        <w:trPr>
          <w:trHeight w:val="300"/>
        </w:trPr>
        <w:tc>
          <w:tcPr>
            <w:tcW w:w="970" w:type="dxa"/>
            <w:noWrap/>
            <w:hideMark/>
          </w:tcPr>
          <w:p w14:paraId="18E0EBB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140</w:t>
            </w:r>
          </w:p>
        </w:tc>
        <w:tc>
          <w:tcPr>
            <w:tcW w:w="971" w:type="dxa"/>
            <w:noWrap/>
            <w:hideMark/>
          </w:tcPr>
          <w:p w14:paraId="07C0436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5E73B9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E5A9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FA692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440411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00E18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7D0A31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EFBDE18" w14:textId="77777777" w:rsidTr="00582E09">
        <w:trPr>
          <w:trHeight w:val="300"/>
        </w:trPr>
        <w:tc>
          <w:tcPr>
            <w:tcW w:w="970" w:type="dxa"/>
            <w:noWrap/>
            <w:hideMark/>
          </w:tcPr>
          <w:p w14:paraId="053DD9B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141</w:t>
            </w:r>
          </w:p>
        </w:tc>
        <w:tc>
          <w:tcPr>
            <w:tcW w:w="971" w:type="dxa"/>
            <w:noWrap/>
            <w:hideMark/>
          </w:tcPr>
          <w:p w14:paraId="30D67FB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EEBD2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DBCF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BDA3E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45ED1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A5AE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126223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5A8C330" w14:textId="77777777" w:rsidTr="00582E09">
        <w:trPr>
          <w:trHeight w:val="300"/>
        </w:trPr>
        <w:tc>
          <w:tcPr>
            <w:tcW w:w="970" w:type="dxa"/>
            <w:noWrap/>
            <w:hideMark/>
          </w:tcPr>
          <w:p w14:paraId="3F83FC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142</w:t>
            </w:r>
          </w:p>
        </w:tc>
        <w:tc>
          <w:tcPr>
            <w:tcW w:w="971" w:type="dxa"/>
            <w:noWrap/>
            <w:hideMark/>
          </w:tcPr>
          <w:p w14:paraId="456AA8C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7D939B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387615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AE343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1664F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2B638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695A35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3788456" w14:textId="77777777" w:rsidTr="00582E09">
        <w:trPr>
          <w:trHeight w:val="300"/>
        </w:trPr>
        <w:tc>
          <w:tcPr>
            <w:tcW w:w="970" w:type="dxa"/>
            <w:noWrap/>
            <w:hideMark/>
          </w:tcPr>
          <w:p w14:paraId="3654B5D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143</w:t>
            </w:r>
          </w:p>
        </w:tc>
        <w:tc>
          <w:tcPr>
            <w:tcW w:w="971" w:type="dxa"/>
            <w:noWrap/>
            <w:hideMark/>
          </w:tcPr>
          <w:p w14:paraId="6AD0FC2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66587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75C56B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C78B9E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E81791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80F1F7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737670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6B51BCF7" w14:textId="77777777" w:rsidTr="00582E09">
        <w:trPr>
          <w:trHeight w:val="300"/>
        </w:trPr>
        <w:tc>
          <w:tcPr>
            <w:tcW w:w="970" w:type="dxa"/>
            <w:noWrap/>
            <w:hideMark/>
          </w:tcPr>
          <w:p w14:paraId="1179965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144</w:t>
            </w:r>
          </w:p>
        </w:tc>
        <w:tc>
          <w:tcPr>
            <w:tcW w:w="971" w:type="dxa"/>
            <w:noWrap/>
            <w:hideMark/>
          </w:tcPr>
          <w:p w14:paraId="008912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966C6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C940A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C1089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743FF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7C7EA6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B7890A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3B77F91C" w14:textId="77777777" w:rsidTr="00582E09">
        <w:trPr>
          <w:trHeight w:val="300"/>
        </w:trPr>
        <w:tc>
          <w:tcPr>
            <w:tcW w:w="970" w:type="dxa"/>
            <w:noWrap/>
            <w:hideMark/>
          </w:tcPr>
          <w:p w14:paraId="39CB445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145</w:t>
            </w:r>
          </w:p>
        </w:tc>
        <w:tc>
          <w:tcPr>
            <w:tcW w:w="971" w:type="dxa"/>
            <w:noWrap/>
            <w:hideMark/>
          </w:tcPr>
          <w:p w14:paraId="4608C98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28A5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460F3D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77539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ACFF6C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3AAEB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14DA9C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B94C226" w14:textId="77777777" w:rsidTr="00582E09">
        <w:trPr>
          <w:trHeight w:val="300"/>
        </w:trPr>
        <w:tc>
          <w:tcPr>
            <w:tcW w:w="970" w:type="dxa"/>
            <w:noWrap/>
            <w:hideMark/>
          </w:tcPr>
          <w:p w14:paraId="049C86A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146</w:t>
            </w:r>
          </w:p>
        </w:tc>
        <w:tc>
          <w:tcPr>
            <w:tcW w:w="971" w:type="dxa"/>
            <w:noWrap/>
            <w:hideMark/>
          </w:tcPr>
          <w:p w14:paraId="03E5B81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D315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2DA97D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00EF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9FD32C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915D1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0AE58E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14BC61D" w14:textId="77777777" w:rsidTr="00582E09">
        <w:trPr>
          <w:trHeight w:val="300"/>
        </w:trPr>
        <w:tc>
          <w:tcPr>
            <w:tcW w:w="970" w:type="dxa"/>
            <w:noWrap/>
            <w:hideMark/>
          </w:tcPr>
          <w:p w14:paraId="54E902C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147</w:t>
            </w:r>
          </w:p>
        </w:tc>
        <w:tc>
          <w:tcPr>
            <w:tcW w:w="971" w:type="dxa"/>
            <w:noWrap/>
            <w:hideMark/>
          </w:tcPr>
          <w:p w14:paraId="0A1D2CF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C53E0C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E3A16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FB3446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5423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5ED1C2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45EBB7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04F6FDF7" w14:textId="77777777" w:rsidTr="00582E09">
        <w:trPr>
          <w:trHeight w:val="300"/>
        </w:trPr>
        <w:tc>
          <w:tcPr>
            <w:tcW w:w="970" w:type="dxa"/>
            <w:noWrap/>
            <w:hideMark/>
          </w:tcPr>
          <w:p w14:paraId="72FC0B3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148</w:t>
            </w:r>
          </w:p>
        </w:tc>
        <w:tc>
          <w:tcPr>
            <w:tcW w:w="971" w:type="dxa"/>
            <w:noWrap/>
            <w:hideMark/>
          </w:tcPr>
          <w:p w14:paraId="4A48390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FC033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74844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041F0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26BA4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C4860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757F8F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387144C" w14:textId="77777777" w:rsidTr="00582E09">
        <w:trPr>
          <w:trHeight w:val="300"/>
        </w:trPr>
        <w:tc>
          <w:tcPr>
            <w:tcW w:w="970" w:type="dxa"/>
            <w:noWrap/>
            <w:hideMark/>
          </w:tcPr>
          <w:p w14:paraId="1279A54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149</w:t>
            </w:r>
          </w:p>
        </w:tc>
        <w:tc>
          <w:tcPr>
            <w:tcW w:w="971" w:type="dxa"/>
            <w:noWrap/>
            <w:hideMark/>
          </w:tcPr>
          <w:p w14:paraId="5FC75A2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D998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FAB126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0EEA2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DCBF7B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4EAC7E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E04A6F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086A0D64" w14:textId="77777777" w:rsidTr="00582E09">
        <w:trPr>
          <w:trHeight w:val="300"/>
        </w:trPr>
        <w:tc>
          <w:tcPr>
            <w:tcW w:w="970" w:type="dxa"/>
            <w:noWrap/>
            <w:hideMark/>
          </w:tcPr>
          <w:p w14:paraId="3022801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150</w:t>
            </w:r>
          </w:p>
        </w:tc>
        <w:tc>
          <w:tcPr>
            <w:tcW w:w="971" w:type="dxa"/>
            <w:noWrap/>
            <w:hideMark/>
          </w:tcPr>
          <w:p w14:paraId="36992CC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D57A52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66F7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261DF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C578C2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A899B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01D203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0AE9ED23" w14:textId="77777777" w:rsidTr="00582E09">
        <w:trPr>
          <w:trHeight w:val="300"/>
        </w:trPr>
        <w:tc>
          <w:tcPr>
            <w:tcW w:w="970" w:type="dxa"/>
            <w:noWrap/>
            <w:hideMark/>
          </w:tcPr>
          <w:p w14:paraId="6790714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151</w:t>
            </w:r>
          </w:p>
        </w:tc>
        <w:tc>
          <w:tcPr>
            <w:tcW w:w="971" w:type="dxa"/>
            <w:noWrap/>
            <w:hideMark/>
          </w:tcPr>
          <w:p w14:paraId="2B5649E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85DAA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C599E8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523D19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A2BCC2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D4375D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00BAC9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8648137" w14:textId="77777777" w:rsidTr="00582E09">
        <w:trPr>
          <w:trHeight w:val="300"/>
        </w:trPr>
        <w:tc>
          <w:tcPr>
            <w:tcW w:w="970" w:type="dxa"/>
            <w:noWrap/>
            <w:hideMark/>
          </w:tcPr>
          <w:p w14:paraId="4B3B12F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152</w:t>
            </w:r>
          </w:p>
        </w:tc>
        <w:tc>
          <w:tcPr>
            <w:tcW w:w="971" w:type="dxa"/>
            <w:noWrap/>
            <w:hideMark/>
          </w:tcPr>
          <w:p w14:paraId="34541B0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9D87F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B7650A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500A7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5167BA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92001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E1A77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122B9DE4" w14:textId="77777777" w:rsidTr="00582E09">
        <w:trPr>
          <w:trHeight w:val="300"/>
        </w:trPr>
        <w:tc>
          <w:tcPr>
            <w:tcW w:w="970" w:type="dxa"/>
            <w:noWrap/>
            <w:hideMark/>
          </w:tcPr>
          <w:p w14:paraId="52BDF50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153</w:t>
            </w:r>
          </w:p>
        </w:tc>
        <w:tc>
          <w:tcPr>
            <w:tcW w:w="971" w:type="dxa"/>
            <w:noWrap/>
            <w:hideMark/>
          </w:tcPr>
          <w:p w14:paraId="5C6E8D9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83A0D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622045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20C324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8F09C2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1A2D13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E41176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152B45E" w14:textId="77777777" w:rsidTr="00582E09">
        <w:trPr>
          <w:trHeight w:val="300"/>
        </w:trPr>
        <w:tc>
          <w:tcPr>
            <w:tcW w:w="970" w:type="dxa"/>
            <w:noWrap/>
            <w:hideMark/>
          </w:tcPr>
          <w:p w14:paraId="2E54F4A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154</w:t>
            </w:r>
          </w:p>
        </w:tc>
        <w:tc>
          <w:tcPr>
            <w:tcW w:w="971" w:type="dxa"/>
            <w:noWrap/>
            <w:hideMark/>
          </w:tcPr>
          <w:p w14:paraId="0C3A15F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B6A5FA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E4743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4B47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F1E58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6009A5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02E753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61C32552" w14:textId="77777777" w:rsidTr="00582E09">
        <w:trPr>
          <w:trHeight w:val="300"/>
        </w:trPr>
        <w:tc>
          <w:tcPr>
            <w:tcW w:w="970" w:type="dxa"/>
            <w:noWrap/>
            <w:hideMark/>
          </w:tcPr>
          <w:p w14:paraId="5CDE2C4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155</w:t>
            </w:r>
          </w:p>
        </w:tc>
        <w:tc>
          <w:tcPr>
            <w:tcW w:w="971" w:type="dxa"/>
            <w:noWrap/>
            <w:hideMark/>
          </w:tcPr>
          <w:p w14:paraId="5255672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16218E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63484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D912F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4B8ECD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62B18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6421F9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22415AF" w14:textId="77777777" w:rsidTr="00582E09">
        <w:trPr>
          <w:trHeight w:val="300"/>
        </w:trPr>
        <w:tc>
          <w:tcPr>
            <w:tcW w:w="970" w:type="dxa"/>
            <w:noWrap/>
            <w:hideMark/>
          </w:tcPr>
          <w:p w14:paraId="167B94A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156</w:t>
            </w:r>
          </w:p>
        </w:tc>
        <w:tc>
          <w:tcPr>
            <w:tcW w:w="971" w:type="dxa"/>
            <w:noWrap/>
            <w:hideMark/>
          </w:tcPr>
          <w:p w14:paraId="1E01B62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B61C4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67EA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A56D2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58CA0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4C5BF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E710D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67E691B7" w14:textId="77777777" w:rsidTr="00582E09">
        <w:trPr>
          <w:trHeight w:val="300"/>
        </w:trPr>
        <w:tc>
          <w:tcPr>
            <w:tcW w:w="970" w:type="dxa"/>
            <w:noWrap/>
            <w:hideMark/>
          </w:tcPr>
          <w:p w14:paraId="3D607F5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157</w:t>
            </w:r>
          </w:p>
        </w:tc>
        <w:tc>
          <w:tcPr>
            <w:tcW w:w="971" w:type="dxa"/>
            <w:noWrap/>
            <w:hideMark/>
          </w:tcPr>
          <w:p w14:paraId="3A02F3B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4DB28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C63A6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BB9A6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81FF7A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6B9F8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4D3AE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1DA0B88" w14:textId="77777777" w:rsidTr="00582E09">
        <w:trPr>
          <w:trHeight w:val="300"/>
        </w:trPr>
        <w:tc>
          <w:tcPr>
            <w:tcW w:w="970" w:type="dxa"/>
            <w:noWrap/>
            <w:hideMark/>
          </w:tcPr>
          <w:p w14:paraId="13711B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158</w:t>
            </w:r>
          </w:p>
        </w:tc>
        <w:tc>
          <w:tcPr>
            <w:tcW w:w="971" w:type="dxa"/>
            <w:noWrap/>
            <w:hideMark/>
          </w:tcPr>
          <w:p w14:paraId="7529BDC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D62C6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15A67D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44FAB9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F76373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531FD5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9D0FF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8BD9C7D" w14:textId="77777777" w:rsidTr="00582E09">
        <w:trPr>
          <w:trHeight w:val="300"/>
        </w:trPr>
        <w:tc>
          <w:tcPr>
            <w:tcW w:w="970" w:type="dxa"/>
            <w:noWrap/>
            <w:hideMark/>
          </w:tcPr>
          <w:p w14:paraId="54F9445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159</w:t>
            </w:r>
          </w:p>
        </w:tc>
        <w:tc>
          <w:tcPr>
            <w:tcW w:w="971" w:type="dxa"/>
            <w:noWrap/>
            <w:hideMark/>
          </w:tcPr>
          <w:p w14:paraId="79C0633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4AC62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444B62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0C281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C6AF03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8E637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0A8AC53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1635AD68" w14:textId="77777777" w:rsidTr="00582E09">
        <w:trPr>
          <w:trHeight w:val="300"/>
        </w:trPr>
        <w:tc>
          <w:tcPr>
            <w:tcW w:w="970" w:type="dxa"/>
            <w:noWrap/>
            <w:hideMark/>
          </w:tcPr>
          <w:p w14:paraId="6D292D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160</w:t>
            </w:r>
          </w:p>
        </w:tc>
        <w:tc>
          <w:tcPr>
            <w:tcW w:w="971" w:type="dxa"/>
            <w:noWrap/>
            <w:hideMark/>
          </w:tcPr>
          <w:p w14:paraId="5FBF483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8416B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0B95BF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20ACD0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696B4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E4455E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EA189F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A27D839" w14:textId="77777777" w:rsidTr="00582E09">
        <w:trPr>
          <w:trHeight w:val="300"/>
        </w:trPr>
        <w:tc>
          <w:tcPr>
            <w:tcW w:w="970" w:type="dxa"/>
            <w:noWrap/>
            <w:hideMark/>
          </w:tcPr>
          <w:p w14:paraId="244A33F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161</w:t>
            </w:r>
          </w:p>
        </w:tc>
        <w:tc>
          <w:tcPr>
            <w:tcW w:w="971" w:type="dxa"/>
            <w:noWrap/>
            <w:hideMark/>
          </w:tcPr>
          <w:p w14:paraId="4DB7712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17BCAE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52366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295FA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047D20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51252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A0AC4A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0B18D1EE" w14:textId="77777777" w:rsidTr="00582E09">
        <w:trPr>
          <w:trHeight w:val="300"/>
        </w:trPr>
        <w:tc>
          <w:tcPr>
            <w:tcW w:w="970" w:type="dxa"/>
            <w:noWrap/>
            <w:hideMark/>
          </w:tcPr>
          <w:p w14:paraId="559EBF1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162</w:t>
            </w:r>
          </w:p>
        </w:tc>
        <w:tc>
          <w:tcPr>
            <w:tcW w:w="971" w:type="dxa"/>
            <w:noWrap/>
            <w:hideMark/>
          </w:tcPr>
          <w:p w14:paraId="46160B5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6BE83C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5D1CAA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5810F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903C6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6955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CF702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43ADCBBC" w14:textId="77777777" w:rsidTr="00582E09">
        <w:trPr>
          <w:trHeight w:val="300"/>
        </w:trPr>
        <w:tc>
          <w:tcPr>
            <w:tcW w:w="970" w:type="dxa"/>
            <w:noWrap/>
            <w:hideMark/>
          </w:tcPr>
          <w:p w14:paraId="523A3E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163</w:t>
            </w:r>
          </w:p>
        </w:tc>
        <w:tc>
          <w:tcPr>
            <w:tcW w:w="971" w:type="dxa"/>
            <w:noWrap/>
            <w:hideMark/>
          </w:tcPr>
          <w:p w14:paraId="1F7100D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3A41E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FEEF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4307E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793271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4FBF6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56F8E2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D6F3092" w14:textId="77777777" w:rsidTr="00582E09">
        <w:trPr>
          <w:trHeight w:val="300"/>
        </w:trPr>
        <w:tc>
          <w:tcPr>
            <w:tcW w:w="970" w:type="dxa"/>
            <w:noWrap/>
            <w:hideMark/>
          </w:tcPr>
          <w:p w14:paraId="7D6DBA0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164</w:t>
            </w:r>
          </w:p>
        </w:tc>
        <w:tc>
          <w:tcPr>
            <w:tcW w:w="971" w:type="dxa"/>
            <w:noWrap/>
            <w:hideMark/>
          </w:tcPr>
          <w:p w14:paraId="758734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EF6F4A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315CF1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B6865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4B86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375A0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2A48AD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9857073" w14:textId="77777777" w:rsidTr="00582E09">
        <w:trPr>
          <w:trHeight w:val="300"/>
        </w:trPr>
        <w:tc>
          <w:tcPr>
            <w:tcW w:w="970" w:type="dxa"/>
            <w:noWrap/>
            <w:hideMark/>
          </w:tcPr>
          <w:p w14:paraId="0DA7426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165</w:t>
            </w:r>
          </w:p>
        </w:tc>
        <w:tc>
          <w:tcPr>
            <w:tcW w:w="971" w:type="dxa"/>
            <w:noWrap/>
            <w:hideMark/>
          </w:tcPr>
          <w:p w14:paraId="64AB62C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FA363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2FE39A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F7014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F7F3E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E55B8B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99C3AB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362855CC" w14:textId="77777777" w:rsidTr="00582E09">
        <w:trPr>
          <w:trHeight w:val="300"/>
        </w:trPr>
        <w:tc>
          <w:tcPr>
            <w:tcW w:w="970" w:type="dxa"/>
            <w:noWrap/>
            <w:hideMark/>
          </w:tcPr>
          <w:p w14:paraId="2F37A9D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166</w:t>
            </w:r>
          </w:p>
        </w:tc>
        <w:tc>
          <w:tcPr>
            <w:tcW w:w="971" w:type="dxa"/>
            <w:noWrap/>
            <w:hideMark/>
          </w:tcPr>
          <w:p w14:paraId="057AA00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5AE67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6494C7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0718C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C4EF9F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D93B5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4C78AE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51A17568" w14:textId="77777777" w:rsidTr="00582E09">
        <w:trPr>
          <w:trHeight w:val="300"/>
        </w:trPr>
        <w:tc>
          <w:tcPr>
            <w:tcW w:w="970" w:type="dxa"/>
            <w:noWrap/>
            <w:hideMark/>
          </w:tcPr>
          <w:p w14:paraId="44704E7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167</w:t>
            </w:r>
          </w:p>
        </w:tc>
        <w:tc>
          <w:tcPr>
            <w:tcW w:w="971" w:type="dxa"/>
            <w:noWrap/>
            <w:hideMark/>
          </w:tcPr>
          <w:p w14:paraId="237E555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9DA47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ABBD86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69B97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9FCE02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30DEE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EE566B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5BDB076" w14:textId="77777777" w:rsidTr="00582E09">
        <w:trPr>
          <w:trHeight w:val="300"/>
        </w:trPr>
        <w:tc>
          <w:tcPr>
            <w:tcW w:w="970" w:type="dxa"/>
            <w:noWrap/>
            <w:hideMark/>
          </w:tcPr>
          <w:p w14:paraId="3A22003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168</w:t>
            </w:r>
          </w:p>
        </w:tc>
        <w:tc>
          <w:tcPr>
            <w:tcW w:w="971" w:type="dxa"/>
            <w:noWrap/>
            <w:hideMark/>
          </w:tcPr>
          <w:p w14:paraId="456EBA8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3F6E5F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1E150E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E8B64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9A4D8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1EB7D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97FC5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420FEBB5" w14:textId="77777777" w:rsidTr="00582E09">
        <w:trPr>
          <w:trHeight w:val="300"/>
        </w:trPr>
        <w:tc>
          <w:tcPr>
            <w:tcW w:w="970" w:type="dxa"/>
            <w:noWrap/>
            <w:hideMark/>
          </w:tcPr>
          <w:p w14:paraId="192784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169</w:t>
            </w:r>
          </w:p>
        </w:tc>
        <w:tc>
          <w:tcPr>
            <w:tcW w:w="971" w:type="dxa"/>
            <w:noWrap/>
            <w:hideMark/>
          </w:tcPr>
          <w:p w14:paraId="1C1D549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438C6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66D6FC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F661FE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BE1B48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CD6BAC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4C8AFE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2092546B" w14:textId="77777777" w:rsidTr="00582E09">
        <w:trPr>
          <w:trHeight w:val="300"/>
        </w:trPr>
        <w:tc>
          <w:tcPr>
            <w:tcW w:w="970" w:type="dxa"/>
            <w:noWrap/>
            <w:hideMark/>
          </w:tcPr>
          <w:p w14:paraId="77D2559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170</w:t>
            </w:r>
          </w:p>
        </w:tc>
        <w:tc>
          <w:tcPr>
            <w:tcW w:w="971" w:type="dxa"/>
            <w:noWrap/>
            <w:hideMark/>
          </w:tcPr>
          <w:p w14:paraId="5B2A961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CBC8B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E0EE3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1EF7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15C5D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54D7A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1E1DAC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D656F5D" w14:textId="77777777" w:rsidTr="00582E09">
        <w:trPr>
          <w:trHeight w:val="300"/>
        </w:trPr>
        <w:tc>
          <w:tcPr>
            <w:tcW w:w="970" w:type="dxa"/>
            <w:noWrap/>
            <w:hideMark/>
          </w:tcPr>
          <w:p w14:paraId="28BD3DB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171</w:t>
            </w:r>
          </w:p>
        </w:tc>
        <w:tc>
          <w:tcPr>
            <w:tcW w:w="971" w:type="dxa"/>
            <w:noWrap/>
            <w:hideMark/>
          </w:tcPr>
          <w:p w14:paraId="7EF5CC8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B44D9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E110E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F61F43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BE1917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795FBE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FEEF62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753ADA72" w14:textId="77777777" w:rsidTr="00582E09">
        <w:trPr>
          <w:trHeight w:val="300"/>
        </w:trPr>
        <w:tc>
          <w:tcPr>
            <w:tcW w:w="970" w:type="dxa"/>
            <w:noWrap/>
            <w:hideMark/>
          </w:tcPr>
          <w:p w14:paraId="576E03A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172</w:t>
            </w:r>
          </w:p>
        </w:tc>
        <w:tc>
          <w:tcPr>
            <w:tcW w:w="971" w:type="dxa"/>
            <w:noWrap/>
            <w:hideMark/>
          </w:tcPr>
          <w:p w14:paraId="328FC2D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03368E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4C773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85E77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0CED4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F7E0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D69F72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D3F86C0" w14:textId="77777777" w:rsidTr="00582E09">
        <w:trPr>
          <w:trHeight w:val="300"/>
        </w:trPr>
        <w:tc>
          <w:tcPr>
            <w:tcW w:w="970" w:type="dxa"/>
            <w:noWrap/>
            <w:hideMark/>
          </w:tcPr>
          <w:p w14:paraId="6DDB345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173</w:t>
            </w:r>
          </w:p>
        </w:tc>
        <w:tc>
          <w:tcPr>
            <w:tcW w:w="971" w:type="dxa"/>
            <w:noWrap/>
            <w:hideMark/>
          </w:tcPr>
          <w:p w14:paraId="0D748B7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B16DFD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96413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A512D2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3E1E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1BDC2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8D9F95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72A9722A" w14:textId="77777777" w:rsidTr="00582E09">
        <w:trPr>
          <w:trHeight w:val="300"/>
        </w:trPr>
        <w:tc>
          <w:tcPr>
            <w:tcW w:w="970" w:type="dxa"/>
            <w:noWrap/>
            <w:hideMark/>
          </w:tcPr>
          <w:p w14:paraId="79214F2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174</w:t>
            </w:r>
          </w:p>
        </w:tc>
        <w:tc>
          <w:tcPr>
            <w:tcW w:w="971" w:type="dxa"/>
            <w:noWrap/>
            <w:hideMark/>
          </w:tcPr>
          <w:p w14:paraId="0DE6C8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9B2A33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52C2BA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A947C9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7D7B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E5E69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BCC962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5E8A3BD8" w14:textId="77777777" w:rsidTr="00582E09">
        <w:trPr>
          <w:trHeight w:val="300"/>
        </w:trPr>
        <w:tc>
          <w:tcPr>
            <w:tcW w:w="970" w:type="dxa"/>
            <w:noWrap/>
            <w:hideMark/>
          </w:tcPr>
          <w:p w14:paraId="698DBC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175</w:t>
            </w:r>
          </w:p>
        </w:tc>
        <w:tc>
          <w:tcPr>
            <w:tcW w:w="971" w:type="dxa"/>
            <w:noWrap/>
            <w:hideMark/>
          </w:tcPr>
          <w:p w14:paraId="7D7FB5B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76B125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AB339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E763E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F151C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DB924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0880DE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96A9032" w14:textId="77777777" w:rsidTr="00582E09">
        <w:trPr>
          <w:trHeight w:val="300"/>
        </w:trPr>
        <w:tc>
          <w:tcPr>
            <w:tcW w:w="970" w:type="dxa"/>
            <w:noWrap/>
            <w:hideMark/>
          </w:tcPr>
          <w:p w14:paraId="7826C10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176</w:t>
            </w:r>
          </w:p>
        </w:tc>
        <w:tc>
          <w:tcPr>
            <w:tcW w:w="971" w:type="dxa"/>
            <w:noWrap/>
            <w:hideMark/>
          </w:tcPr>
          <w:p w14:paraId="01C7470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4FC1D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038D9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E5ABFA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A774A8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D73D7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02869A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0808902" w14:textId="77777777" w:rsidTr="00582E09">
        <w:trPr>
          <w:trHeight w:val="300"/>
        </w:trPr>
        <w:tc>
          <w:tcPr>
            <w:tcW w:w="970" w:type="dxa"/>
            <w:noWrap/>
            <w:hideMark/>
          </w:tcPr>
          <w:p w14:paraId="382ACE8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177</w:t>
            </w:r>
          </w:p>
        </w:tc>
        <w:tc>
          <w:tcPr>
            <w:tcW w:w="971" w:type="dxa"/>
            <w:noWrap/>
            <w:hideMark/>
          </w:tcPr>
          <w:p w14:paraId="5D417D8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47ACE7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4F53D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C504A2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F3A8FD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4AD0FB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E41770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2461227D" w14:textId="77777777" w:rsidTr="00582E09">
        <w:trPr>
          <w:trHeight w:val="300"/>
        </w:trPr>
        <w:tc>
          <w:tcPr>
            <w:tcW w:w="970" w:type="dxa"/>
            <w:noWrap/>
            <w:hideMark/>
          </w:tcPr>
          <w:p w14:paraId="4E14EB9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178</w:t>
            </w:r>
          </w:p>
        </w:tc>
        <w:tc>
          <w:tcPr>
            <w:tcW w:w="971" w:type="dxa"/>
            <w:noWrap/>
            <w:hideMark/>
          </w:tcPr>
          <w:p w14:paraId="139DEB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5A8EB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221D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CFF71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46863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998D96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7D93F6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3041069F" w14:textId="77777777" w:rsidTr="00582E09">
        <w:trPr>
          <w:trHeight w:val="300"/>
        </w:trPr>
        <w:tc>
          <w:tcPr>
            <w:tcW w:w="970" w:type="dxa"/>
            <w:noWrap/>
            <w:hideMark/>
          </w:tcPr>
          <w:p w14:paraId="3D74DC5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179</w:t>
            </w:r>
          </w:p>
        </w:tc>
        <w:tc>
          <w:tcPr>
            <w:tcW w:w="971" w:type="dxa"/>
            <w:noWrap/>
            <w:hideMark/>
          </w:tcPr>
          <w:p w14:paraId="4736DC8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B669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00F4C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ABA60F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2696D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2753E9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6EE550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71DAE692" w14:textId="77777777" w:rsidTr="00582E09">
        <w:trPr>
          <w:trHeight w:val="300"/>
        </w:trPr>
        <w:tc>
          <w:tcPr>
            <w:tcW w:w="970" w:type="dxa"/>
            <w:noWrap/>
            <w:hideMark/>
          </w:tcPr>
          <w:p w14:paraId="49A7DF3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180</w:t>
            </w:r>
          </w:p>
        </w:tc>
        <w:tc>
          <w:tcPr>
            <w:tcW w:w="971" w:type="dxa"/>
            <w:noWrap/>
            <w:hideMark/>
          </w:tcPr>
          <w:p w14:paraId="482A6E6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DA858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041DF5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A21EF2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DFE61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28AA1B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B6A235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4D7D0B5B" w14:textId="77777777" w:rsidTr="00582E09">
        <w:trPr>
          <w:trHeight w:val="300"/>
        </w:trPr>
        <w:tc>
          <w:tcPr>
            <w:tcW w:w="970" w:type="dxa"/>
            <w:noWrap/>
            <w:hideMark/>
          </w:tcPr>
          <w:p w14:paraId="75CC55B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181</w:t>
            </w:r>
          </w:p>
        </w:tc>
        <w:tc>
          <w:tcPr>
            <w:tcW w:w="971" w:type="dxa"/>
            <w:noWrap/>
            <w:hideMark/>
          </w:tcPr>
          <w:p w14:paraId="3B003B7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2F55DA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16B6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45D3BC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CB594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F2BAD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9B7DBE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61B2CEE1" w14:textId="77777777" w:rsidTr="00582E09">
        <w:trPr>
          <w:trHeight w:val="300"/>
        </w:trPr>
        <w:tc>
          <w:tcPr>
            <w:tcW w:w="970" w:type="dxa"/>
            <w:noWrap/>
            <w:hideMark/>
          </w:tcPr>
          <w:p w14:paraId="5129905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182</w:t>
            </w:r>
          </w:p>
        </w:tc>
        <w:tc>
          <w:tcPr>
            <w:tcW w:w="971" w:type="dxa"/>
            <w:noWrap/>
            <w:hideMark/>
          </w:tcPr>
          <w:p w14:paraId="4293B4E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908E9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FBBDE7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51AB3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921EA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29EBE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44AB94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395DD03" w14:textId="77777777" w:rsidTr="00582E09">
        <w:trPr>
          <w:trHeight w:val="300"/>
        </w:trPr>
        <w:tc>
          <w:tcPr>
            <w:tcW w:w="970" w:type="dxa"/>
            <w:noWrap/>
            <w:hideMark/>
          </w:tcPr>
          <w:p w14:paraId="23B771C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183</w:t>
            </w:r>
          </w:p>
        </w:tc>
        <w:tc>
          <w:tcPr>
            <w:tcW w:w="971" w:type="dxa"/>
            <w:noWrap/>
            <w:hideMark/>
          </w:tcPr>
          <w:p w14:paraId="4F9458D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921653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1347D1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5AED4B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F23144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FCE7AB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F46361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21E8CB6B" w14:textId="77777777" w:rsidTr="00582E09">
        <w:trPr>
          <w:trHeight w:val="300"/>
        </w:trPr>
        <w:tc>
          <w:tcPr>
            <w:tcW w:w="970" w:type="dxa"/>
            <w:noWrap/>
            <w:hideMark/>
          </w:tcPr>
          <w:p w14:paraId="274C689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184</w:t>
            </w:r>
          </w:p>
        </w:tc>
        <w:tc>
          <w:tcPr>
            <w:tcW w:w="971" w:type="dxa"/>
            <w:noWrap/>
            <w:hideMark/>
          </w:tcPr>
          <w:p w14:paraId="39558B6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1D0BAE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9E8E9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D07DC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9756BF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8BAEF0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671417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8930D64" w14:textId="77777777" w:rsidTr="00582E09">
        <w:trPr>
          <w:trHeight w:val="300"/>
        </w:trPr>
        <w:tc>
          <w:tcPr>
            <w:tcW w:w="970" w:type="dxa"/>
            <w:noWrap/>
            <w:hideMark/>
          </w:tcPr>
          <w:p w14:paraId="7AD09E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185</w:t>
            </w:r>
          </w:p>
        </w:tc>
        <w:tc>
          <w:tcPr>
            <w:tcW w:w="971" w:type="dxa"/>
            <w:noWrap/>
            <w:hideMark/>
          </w:tcPr>
          <w:p w14:paraId="30545AB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29DBC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3E22AD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691DB4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4974CE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B6D0BC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169F2C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599DD264" w14:textId="77777777" w:rsidTr="00582E09">
        <w:trPr>
          <w:trHeight w:val="300"/>
        </w:trPr>
        <w:tc>
          <w:tcPr>
            <w:tcW w:w="970" w:type="dxa"/>
            <w:noWrap/>
            <w:hideMark/>
          </w:tcPr>
          <w:p w14:paraId="5C75740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186</w:t>
            </w:r>
          </w:p>
        </w:tc>
        <w:tc>
          <w:tcPr>
            <w:tcW w:w="971" w:type="dxa"/>
            <w:noWrap/>
            <w:hideMark/>
          </w:tcPr>
          <w:p w14:paraId="20F1A5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57F83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6DA360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C57F2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FA376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E2D0F5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1B14B2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0411C8C4" w14:textId="77777777" w:rsidTr="00582E09">
        <w:trPr>
          <w:trHeight w:val="300"/>
        </w:trPr>
        <w:tc>
          <w:tcPr>
            <w:tcW w:w="970" w:type="dxa"/>
            <w:noWrap/>
            <w:hideMark/>
          </w:tcPr>
          <w:p w14:paraId="169D266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187</w:t>
            </w:r>
          </w:p>
        </w:tc>
        <w:tc>
          <w:tcPr>
            <w:tcW w:w="971" w:type="dxa"/>
            <w:noWrap/>
            <w:hideMark/>
          </w:tcPr>
          <w:p w14:paraId="25D6789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DBE29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18F754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792B2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D402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5F69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056268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5F7A477" w14:textId="77777777" w:rsidTr="00582E09">
        <w:trPr>
          <w:trHeight w:val="300"/>
        </w:trPr>
        <w:tc>
          <w:tcPr>
            <w:tcW w:w="970" w:type="dxa"/>
            <w:noWrap/>
            <w:hideMark/>
          </w:tcPr>
          <w:p w14:paraId="394FBD0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188</w:t>
            </w:r>
          </w:p>
        </w:tc>
        <w:tc>
          <w:tcPr>
            <w:tcW w:w="971" w:type="dxa"/>
            <w:noWrap/>
            <w:hideMark/>
          </w:tcPr>
          <w:p w14:paraId="4312A13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C0C55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5F00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99E736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EBE6BB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3847B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C25173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38935FEF" w14:textId="77777777" w:rsidTr="00582E09">
        <w:trPr>
          <w:trHeight w:val="300"/>
        </w:trPr>
        <w:tc>
          <w:tcPr>
            <w:tcW w:w="970" w:type="dxa"/>
            <w:noWrap/>
            <w:hideMark/>
          </w:tcPr>
          <w:p w14:paraId="186D582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189</w:t>
            </w:r>
          </w:p>
        </w:tc>
        <w:tc>
          <w:tcPr>
            <w:tcW w:w="971" w:type="dxa"/>
            <w:noWrap/>
            <w:hideMark/>
          </w:tcPr>
          <w:p w14:paraId="35DA96D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DABB4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B4FA3E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950B51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3FB56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F1E206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1CE0B4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20C175B3" w14:textId="77777777" w:rsidTr="00582E09">
        <w:trPr>
          <w:trHeight w:val="300"/>
        </w:trPr>
        <w:tc>
          <w:tcPr>
            <w:tcW w:w="970" w:type="dxa"/>
            <w:noWrap/>
            <w:hideMark/>
          </w:tcPr>
          <w:p w14:paraId="08D4360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190</w:t>
            </w:r>
          </w:p>
        </w:tc>
        <w:tc>
          <w:tcPr>
            <w:tcW w:w="971" w:type="dxa"/>
            <w:noWrap/>
            <w:hideMark/>
          </w:tcPr>
          <w:p w14:paraId="502A95F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C73D1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28006A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8B35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9C58E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80BAF2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34B09B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8E86098" w14:textId="77777777" w:rsidTr="00582E09">
        <w:trPr>
          <w:trHeight w:val="300"/>
        </w:trPr>
        <w:tc>
          <w:tcPr>
            <w:tcW w:w="970" w:type="dxa"/>
            <w:noWrap/>
            <w:hideMark/>
          </w:tcPr>
          <w:p w14:paraId="38CD060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191</w:t>
            </w:r>
          </w:p>
        </w:tc>
        <w:tc>
          <w:tcPr>
            <w:tcW w:w="971" w:type="dxa"/>
            <w:noWrap/>
            <w:hideMark/>
          </w:tcPr>
          <w:p w14:paraId="2C6C342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E18685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67E51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CB82A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5F694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5790C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459178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4DDA6642" w14:textId="77777777" w:rsidTr="00582E09">
        <w:trPr>
          <w:trHeight w:val="300"/>
        </w:trPr>
        <w:tc>
          <w:tcPr>
            <w:tcW w:w="970" w:type="dxa"/>
            <w:noWrap/>
            <w:hideMark/>
          </w:tcPr>
          <w:p w14:paraId="05CE9D2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192</w:t>
            </w:r>
          </w:p>
        </w:tc>
        <w:tc>
          <w:tcPr>
            <w:tcW w:w="971" w:type="dxa"/>
            <w:noWrap/>
            <w:hideMark/>
          </w:tcPr>
          <w:p w14:paraId="626FDD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9BD16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BCC8B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16CD0C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693046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1D3C5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9A0834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2EA0ADFA" w14:textId="77777777" w:rsidTr="00582E09">
        <w:trPr>
          <w:trHeight w:val="300"/>
        </w:trPr>
        <w:tc>
          <w:tcPr>
            <w:tcW w:w="970" w:type="dxa"/>
            <w:noWrap/>
            <w:hideMark/>
          </w:tcPr>
          <w:p w14:paraId="4E91D5C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193</w:t>
            </w:r>
          </w:p>
        </w:tc>
        <w:tc>
          <w:tcPr>
            <w:tcW w:w="971" w:type="dxa"/>
            <w:noWrap/>
            <w:hideMark/>
          </w:tcPr>
          <w:p w14:paraId="4BC3316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4AE46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62A29A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8CAF6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231E40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06943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A703B5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0BEF5F05" w14:textId="77777777" w:rsidTr="00582E09">
        <w:trPr>
          <w:trHeight w:val="300"/>
        </w:trPr>
        <w:tc>
          <w:tcPr>
            <w:tcW w:w="970" w:type="dxa"/>
            <w:noWrap/>
            <w:hideMark/>
          </w:tcPr>
          <w:p w14:paraId="653F2CF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194</w:t>
            </w:r>
          </w:p>
        </w:tc>
        <w:tc>
          <w:tcPr>
            <w:tcW w:w="971" w:type="dxa"/>
            <w:noWrap/>
            <w:hideMark/>
          </w:tcPr>
          <w:p w14:paraId="43AC846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5F3AC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5DDCD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ED54E8"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6DF226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938506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071E1C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2760C28E" w14:textId="77777777" w:rsidTr="00582E09">
        <w:trPr>
          <w:trHeight w:val="300"/>
        </w:trPr>
        <w:tc>
          <w:tcPr>
            <w:tcW w:w="970" w:type="dxa"/>
            <w:noWrap/>
            <w:hideMark/>
          </w:tcPr>
          <w:p w14:paraId="791D007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195</w:t>
            </w:r>
          </w:p>
        </w:tc>
        <w:tc>
          <w:tcPr>
            <w:tcW w:w="971" w:type="dxa"/>
            <w:noWrap/>
            <w:hideMark/>
          </w:tcPr>
          <w:p w14:paraId="68A85B54"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C48E0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89FE6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0F0CCE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F1381F"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102C95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2F1F56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E537738" w14:textId="77777777" w:rsidTr="00582E09">
        <w:trPr>
          <w:trHeight w:val="300"/>
        </w:trPr>
        <w:tc>
          <w:tcPr>
            <w:tcW w:w="970" w:type="dxa"/>
            <w:noWrap/>
            <w:hideMark/>
          </w:tcPr>
          <w:p w14:paraId="4614980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196</w:t>
            </w:r>
          </w:p>
        </w:tc>
        <w:tc>
          <w:tcPr>
            <w:tcW w:w="971" w:type="dxa"/>
            <w:noWrap/>
            <w:hideMark/>
          </w:tcPr>
          <w:p w14:paraId="1F1A1C1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B47160"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6E539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38A321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B0224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1FBEA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BE2FEB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7736EFF" w14:textId="77777777" w:rsidTr="00582E09">
        <w:trPr>
          <w:trHeight w:val="300"/>
        </w:trPr>
        <w:tc>
          <w:tcPr>
            <w:tcW w:w="970" w:type="dxa"/>
            <w:noWrap/>
            <w:hideMark/>
          </w:tcPr>
          <w:p w14:paraId="4311820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197</w:t>
            </w:r>
          </w:p>
        </w:tc>
        <w:tc>
          <w:tcPr>
            <w:tcW w:w="971" w:type="dxa"/>
            <w:noWrap/>
            <w:hideMark/>
          </w:tcPr>
          <w:p w14:paraId="11B6027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E8A34E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1B497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DD6C9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59C807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FF9A01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67E544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1A8FE00" w14:textId="77777777" w:rsidTr="00582E09">
        <w:trPr>
          <w:trHeight w:val="300"/>
        </w:trPr>
        <w:tc>
          <w:tcPr>
            <w:tcW w:w="970" w:type="dxa"/>
            <w:noWrap/>
            <w:hideMark/>
          </w:tcPr>
          <w:p w14:paraId="527612C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198</w:t>
            </w:r>
          </w:p>
        </w:tc>
        <w:tc>
          <w:tcPr>
            <w:tcW w:w="971" w:type="dxa"/>
            <w:noWrap/>
            <w:hideMark/>
          </w:tcPr>
          <w:p w14:paraId="16BAB2C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698AB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2FC0D3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94A6D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D0689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D49E37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6A922C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1B608F92" w14:textId="77777777" w:rsidTr="00582E09">
        <w:trPr>
          <w:trHeight w:val="300"/>
        </w:trPr>
        <w:tc>
          <w:tcPr>
            <w:tcW w:w="970" w:type="dxa"/>
            <w:noWrap/>
            <w:hideMark/>
          </w:tcPr>
          <w:p w14:paraId="4B24EC3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199</w:t>
            </w:r>
          </w:p>
        </w:tc>
        <w:tc>
          <w:tcPr>
            <w:tcW w:w="971" w:type="dxa"/>
            <w:noWrap/>
            <w:hideMark/>
          </w:tcPr>
          <w:p w14:paraId="6286C5E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762547A"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4FC34E"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09047243"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AA02F89"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E4C6147"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133CB7B6"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9304E4" w:rsidRPr="00A07C45" w14:paraId="0B110E0C" w14:textId="77777777" w:rsidTr="00582E09">
        <w:trPr>
          <w:trHeight w:val="300"/>
        </w:trPr>
        <w:tc>
          <w:tcPr>
            <w:tcW w:w="970" w:type="dxa"/>
            <w:noWrap/>
            <w:hideMark/>
          </w:tcPr>
          <w:p w14:paraId="62708E55"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200</w:t>
            </w:r>
          </w:p>
        </w:tc>
        <w:tc>
          <w:tcPr>
            <w:tcW w:w="971" w:type="dxa"/>
            <w:noWrap/>
            <w:hideMark/>
          </w:tcPr>
          <w:p w14:paraId="131138DC"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BF0B9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2B83A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2659C0B"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F2022B1"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EDFD232"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B8F7F3D" w14:textId="77777777" w:rsidR="009304E4" w:rsidRPr="00A07C45" w:rsidRDefault="009304E4"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bl>
    <w:p w14:paraId="0A34E2D1" w14:textId="420E0B7E" w:rsidR="00D02852" w:rsidRPr="00A07C45" w:rsidRDefault="00D02852">
      <w:pPr>
        <w:rPr>
          <w:rFonts w:asciiTheme="majorBidi" w:hAnsiTheme="majorBidi" w:cstheme="majorBidi"/>
        </w:rPr>
      </w:pPr>
    </w:p>
    <w:p w14:paraId="628854B9" w14:textId="77777777" w:rsidR="00EF50DC" w:rsidRPr="00A07C45" w:rsidRDefault="00EF50DC">
      <w:pPr>
        <w:rPr>
          <w:rFonts w:asciiTheme="majorBidi" w:hAnsiTheme="majorBidi" w:cstheme="majorBidi"/>
        </w:rPr>
      </w:pPr>
    </w:p>
    <w:p w14:paraId="12CC3B8D" w14:textId="2EC736B6" w:rsidR="00AF3853" w:rsidRPr="00A07C45" w:rsidRDefault="00D02852" w:rsidP="005C20FE">
      <w:pPr>
        <w:pStyle w:val="Keterangan"/>
        <w:spacing w:after="0"/>
        <w:rPr>
          <w:rFonts w:asciiTheme="majorBidi" w:hAnsiTheme="majorBidi" w:cstheme="majorBidi"/>
          <w:b/>
          <w:bCs/>
          <w:i w:val="0"/>
          <w:iCs w:val="0"/>
          <w:color w:val="auto"/>
          <w:sz w:val="22"/>
          <w:szCs w:val="22"/>
        </w:rPr>
      </w:pPr>
      <w:bookmarkStart w:id="101" w:name="_Toc202226689"/>
      <w:r w:rsidRPr="00A07C45">
        <w:rPr>
          <w:rFonts w:asciiTheme="majorBidi" w:hAnsiTheme="majorBidi" w:cstheme="majorBidi"/>
          <w:b/>
          <w:bCs/>
          <w:i w:val="0"/>
          <w:iCs w:val="0"/>
          <w:color w:val="auto"/>
          <w:sz w:val="22"/>
          <w:szCs w:val="22"/>
        </w:rPr>
        <w:lastRenderedPageBreak/>
        <w:t xml:space="preserve">Lampiran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Lampiran \* ARABIC </w:instrText>
      </w:r>
      <w:r w:rsidRPr="00A07C45">
        <w:rPr>
          <w:rFonts w:asciiTheme="majorBidi" w:hAnsiTheme="majorBidi" w:cstheme="majorBidi"/>
          <w:b/>
          <w:bCs/>
          <w:i w:val="0"/>
          <w:iCs w:val="0"/>
          <w:color w:val="auto"/>
          <w:sz w:val="22"/>
          <w:szCs w:val="22"/>
        </w:rPr>
        <w:fldChar w:fldCharType="separate"/>
      </w:r>
      <w:r w:rsidR="00D97C0A">
        <w:rPr>
          <w:rFonts w:asciiTheme="majorBidi" w:hAnsiTheme="majorBidi" w:cstheme="majorBidi"/>
          <w:b/>
          <w:bCs/>
          <w:i w:val="0"/>
          <w:iCs w:val="0"/>
          <w:noProof/>
          <w:color w:val="auto"/>
          <w:sz w:val="22"/>
          <w:szCs w:val="22"/>
        </w:rPr>
        <w:t>3</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Rekapitulasi Jawaban Responden Variabel Insentif PPh UMKM</w:t>
      </w:r>
      <w:bookmarkEnd w:id="101"/>
    </w:p>
    <w:tbl>
      <w:tblPr>
        <w:tblStyle w:val="KisiTabel"/>
        <w:tblW w:w="0" w:type="auto"/>
        <w:tblLook w:val="04A0" w:firstRow="1" w:lastRow="0" w:firstColumn="1" w:lastColumn="0" w:noHBand="0" w:noVBand="1"/>
      </w:tblPr>
      <w:tblGrid>
        <w:gridCol w:w="970"/>
        <w:gridCol w:w="971"/>
        <w:gridCol w:w="970"/>
        <w:gridCol w:w="970"/>
        <w:gridCol w:w="970"/>
        <w:gridCol w:w="970"/>
        <w:gridCol w:w="970"/>
        <w:gridCol w:w="1136"/>
      </w:tblGrid>
      <w:tr w:rsidR="005148C6" w:rsidRPr="00A07C45" w14:paraId="5BE28B8C" w14:textId="77777777" w:rsidTr="00582E09">
        <w:trPr>
          <w:trHeight w:val="300"/>
        </w:trPr>
        <w:tc>
          <w:tcPr>
            <w:tcW w:w="970" w:type="dxa"/>
            <w:shd w:val="clear" w:color="auto" w:fill="FFFF00"/>
            <w:noWrap/>
            <w:hideMark/>
          </w:tcPr>
          <w:p w14:paraId="2CFEF17D" w14:textId="77777777" w:rsidR="00582E09" w:rsidRPr="00A07C45" w:rsidRDefault="00582E09" w:rsidP="00582E09">
            <w:pPr>
              <w:jc w:val="center"/>
              <w:rPr>
                <w:rFonts w:asciiTheme="majorBidi" w:eastAsia="Times New Roman" w:hAnsiTheme="majorBidi" w:cstheme="majorBidi"/>
                <w:b/>
                <w:bCs/>
                <w:kern w:val="0"/>
                <w:sz w:val="20"/>
                <w:szCs w:val="20"/>
                <w:lang w:eastAsia="id-ID"/>
                <w14:ligatures w14:val="none"/>
              </w:rPr>
            </w:pPr>
            <w:proofErr w:type="spellStart"/>
            <w:r w:rsidRPr="00A07C45">
              <w:rPr>
                <w:rFonts w:asciiTheme="majorBidi" w:eastAsia="Times New Roman" w:hAnsiTheme="majorBidi" w:cstheme="majorBidi"/>
                <w:b/>
                <w:bCs/>
                <w:kern w:val="0"/>
                <w:sz w:val="20"/>
                <w:szCs w:val="20"/>
                <w:lang w:eastAsia="id-ID"/>
                <w14:ligatures w14:val="none"/>
              </w:rPr>
              <w:t>No</w:t>
            </w:r>
            <w:proofErr w:type="spellEnd"/>
          </w:p>
        </w:tc>
        <w:tc>
          <w:tcPr>
            <w:tcW w:w="971" w:type="dxa"/>
            <w:shd w:val="clear" w:color="auto" w:fill="FFFF00"/>
            <w:noWrap/>
            <w:hideMark/>
          </w:tcPr>
          <w:p w14:paraId="4B832240" w14:textId="77777777" w:rsidR="00582E09" w:rsidRPr="00A07C45" w:rsidRDefault="00582E09"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X.1a</w:t>
            </w:r>
          </w:p>
        </w:tc>
        <w:tc>
          <w:tcPr>
            <w:tcW w:w="970" w:type="dxa"/>
            <w:shd w:val="clear" w:color="auto" w:fill="FFFF00"/>
            <w:noWrap/>
            <w:hideMark/>
          </w:tcPr>
          <w:p w14:paraId="00C5C2ED" w14:textId="77777777" w:rsidR="00582E09" w:rsidRPr="00A07C45" w:rsidRDefault="00582E09"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X.2a</w:t>
            </w:r>
          </w:p>
        </w:tc>
        <w:tc>
          <w:tcPr>
            <w:tcW w:w="970" w:type="dxa"/>
            <w:shd w:val="clear" w:color="auto" w:fill="FFFF00"/>
            <w:noWrap/>
            <w:hideMark/>
          </w:tcPr>
          <w:p w14:paraId="3DD3B120" w14:textId="77777777" w:rsidR="00582E09" w:rsidRPr="00A07C45" w:rsidRDefault="00582E09"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X.3a</w:t>
            </w:r>
          </w:p>
        </w:tc>
        <w:tc>
          <w:tcPr>
            <w:tcW w:w="970" w:type="dxa"/>
            <w:shd w:val="clear" w:color="auto" w:fill="FFFF00"/>
            <w:noWrap/>
            <w:hideMark/>
          </w:tcPr>
          <w:p w14:paraId="7D3EE6D9" w14:textId="77777777" w:rsidR="00582E09" w:rsidRPr="00A07C45" w:rsidRDefault="00582E09"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X.1b</w:t>
            </w:r>
          </w:p>
        </w:tc>
        <w:tc>
          <w:tcPr>
            <w:tcW w:w="970" w:type="dxa"/>
            <w:shd w:val="clear" w:color="auto" w:fill="FFFF00"/>
            <w:noWrap/>
            <w:hideMark/>
          </w:tcPr>
          <w:p w14:paraId="712B1069" w14:textId="77777777" w:rsidR="00582E09" w:rsidRPr="00A07C45" w:rsidRDefault="00582E09"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X.2b</w:t>
            </w:r>
          </w:p>
        </w:tc>
        <w:tc>
          <w:tcPr>
            <w:tcW w:w="970" w:type="dxa"/>
            <w:shd w:val="clear" w:color="auto" w:fill="FFFF00"/>
            <w:noWrap/>
            <w:hideMark/>
          </w:tcPr>
          <w:p w14:paraId="1C217678" w14:textId="77777777" w:rsidR="00582E09" w:rsidRPr="00A07C45" w:rsidRDefault="00582E09"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X.3b</w:t>
            </w:r>
          </w:p>
        </w:tc>
        <w:tc>
          <w:tcPr>
            <w:tcW w:w="1136" w:type="dxa"/>
            <w:shd w:val="clear" w:color="auto" w:fill="FFFF00"/>
            <w:noWrap/>
            <w:hideMark/>
          </w:tcPr>
          <w:p w14:paraId="4ACAA9D7" w14:textId="387E5E03" w:rsidR="00582E09" w:rsidRPr="00A07C45" w:rsidRDefault="00582E09" w:rsidP="00582E09">
            <w:pPr>
              <w:jc w:val="center"/>
              <w:rPr>
                <w:rFonts w:asciiTheme="majorBidi" w:eastAsia="Times New Roman" w:hAnsiTheme="majorBidi" w:cstheme="majorBidi"/>
                <w:b/>
                <w:bCs/>
                <w:kern w:val="0"/>
                <w:sz w:val="20"/>
                <w:szCs w:val="20"/>
                <w:lang w:eastAsia="id-ID"/>
                <w14:ligatures w14:val="none"/>
              </w:rPr>
            </w:pPr>
            <w:r w:rsidRPr="00A07C45">
              <w:rPr>
                <w:rFonts w:asciiTheme="majorBidi" w:eastAsia="Times New Roman" w:hAnsiTheme="majorBidi" w:cstheme="majorBidi"/>
                <w:b/>
                <w:bCs/>
                <w:kern w:val="0"/>
                <w:sz w:val="20"/>
                <w:szCs w:val="20"/>
                <w:lang w:eastAsia="id-ID"/>
                <w14:ligatures w14:val="none"/>
              </w:rPr>
              <w:t>TOTAL</w:t>
            </w:r>
          </w:p>
        </w:tc>
      </w:tr>
      <w:tr w:rsidR="005148C6" w:rsidRPr="00A07C45" w14:paraId="489679DB" w14:textId="77777777" w:rsidTr="00582E09">
        <w:trPr>
          <w:trHeight w:val="300"/>
        </w:trPr>
        <w:tc>
          <w:tcPr>
            <w:tcW w:w="970" w:type="dxa"/>
            <w:noWrap/>
            <w:hideMark/>
          </w:tcPr>
          <w:p w14:paraId="1D10700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1" w:type="dxa"/>
            <w:noWrap/>
            <w:hideMark/>
          </w:tcPr>
          <w:p w14:paraId="1AA65A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AF6C6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81A22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DB3AA7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009F70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7F9C32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1136" w:type="dxa"/>
            <w:noWrap/>
            <w:hideMark/>
          </w:tcPr>
          <w:p w14:paraId="26593D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w:t>
            </w:r>
          </w:p>
        </w:tc>
      </w:tr>
      <w:tr w:rsidR="005148C6" w:rsidRPr="00A07C45" w14:paraId="6DC83F65" w14:textId="77777777" w:rsidTr="00582E09">
        <w:trPr>
          <w:trHeight w:val="300"/>
        </w:trPr>
        <w:tc>
          <w:tcPr>
            <w:tcW w:w="970" w:type="dxa"/>
            <w:noWrap/>
            <w:hideMark/>
          </w:tcPr>
          <w:p w14:paraId="4FCD98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1" w:type="dxa"/>
            <w:noWrap/>
            <w:hideMark/>
          </w:tcPr>
          <w:p w14:paraId="1D6728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7830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2DEC8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7C6A4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B370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20DF42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1136" w:type="dxa"/>
            <w:noWrap/>
            <w:hideMark/>
          </w:tcPr>
          <w:p w14:paraId="2FFF3C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7255355B" w14:textId="77777777" w:rsidTr="00582E09">
        <w:trPr>
          <w:trHeight w:val="300"/>
        </w:trPr>
        <w:tc>
          <w:tcPr>
            <w:tcW w:w="970" w:type="dxa"/>
            <w:noWrap/>
            <w:hideMark/>
          </w:tcPr>
          <w:p w14:paraId="3634F1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1" w:type="dxa"/>
            <w:noWrap/>
            <w:hideMark/>
          </w:tcPr>
          <w:p w14:paraId="282217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EDD9C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6C173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684BD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D6656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1A1DC48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1136" w:type="dxa"/>
            <w:noWrap/>
            <w:hideMark/>
          </w:tcPr>
          <w:p w14:paraId="0308594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w:t>
            </w:r>
          </w:p>
        </w:tc>
      </w:tr>
      <w:tr w:rsidR="005148C6" w:rsidRPr="00A07C45" w14:paraId="102B3349" w14:textId="77777777" w:rsidTr="00582E09">
        <w:trPr>
          <w:trHeight w:val="300"/>
        </w:trPr>
        <w:tc>
          <w:tcPr>
            <w:tcW w:w="970" w:type="dxa"/>
            <w:noWrap/>
            <w:hideMark/>
          </w:tcPr>
          <w:p w14:paraId="49ECD1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1" w:type="dxa"/>
            <w:noWrap/>
            <w:hideMark/>
          </w:tcPr>
          <w:p w14:paraId="1D4066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4AABC77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3B0F93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A886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F40FC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B15D9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04132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582C4225" w14:textId="77777777" w:rsidTr="00582E09">
        <w:trPr>
          <w:trHeight w:val="300"/>
        </w:trPr>
        <w:tc>
          <w:tcPr>
            <w:tcW w:w="970" w:type="dxa"/>
            <w:noWrap/>
            <w:hideMark/>
          </w:tcPr>
          <w:p w14:paraId="645B41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1" w:type="dxa"/>
            <w:noWrap/>
            <w:hideMark/>
          </w:tcPr>
          <w:p w14:paraId="1BEBA3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39ECA9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4727476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8EB64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097E6F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27599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048E0A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21</w:t>
            </w:r>
          </w:p>
        </w:tc>
      </w:tr>
      <w:tr w:rsidR="005148C6" w:rsidRPr="00A07C45" w14:paraId="2067E977" w14:textId="77777777" w:rsidTr="00582E09">
        <w:trPr>
          <w:trHeight w:val="300"/>
        </w:trPr>
        <w:tc>
          <w:tcPr>
            <w:tcW w:w="970" w:type="dxa"/>
            <w:noWrap/>
            <w:hideMark/>
          </w:tcPr>
          <w:p w14:paraId="34F259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w:t>
            </w:r>
          </w:p>
        </w:tc>
        <w:tc>
          <w:tcPr>
            <w:tcW w:w="971" w:type="dxa"/>
            <w:noWrap/>
            <w:hideMark/>
          </w:tcPr>
          <w:p w14:paraId="506C48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51D52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0EE79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ACA6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7DF6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C660B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1C0E6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4E7EA702" w14:textId="77777777" w:rsidTr="00582E09">
        <w:trPr>
          <w:trHeight w:val="300"/>
        </w:trPr>
        <w:tc>
          <w:tcPr>
            <w:tcW w:w="970" w:type="dxa"/>
            <w:noWrap/>
            <w:hideMark/>
          </w:tcPr>
          <w:p w14:paraId="4D744C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w:t>
            </w:r>
          </w:p>
        </w:tc>
        <w:tc>
          <w:tcPr>
            <w:tcW w:w="971" w:type="dxa"/>
            <w:noWrap/>
            <w:hideMark/>
          </w:tcPr>
          <w:p w14:paraId="019955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728200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005DBA7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6C70D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D69F9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9C0F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EFF2D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7BDA0BA3" w14:textId="77777777" w:rsidTr="00582E09">
        <w:trPr>
          <w:trHeight w:val="300"/>
        </w:trPr>
        <w:tc>
          <w:tcPr>
            <w:tcW w:w="970" w:type="dxa"/>
            <w:noWrap/>
            <w:hideMark/>
          </w:tcPr>
          <w:p w14:paraId="6BD9CD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w:t>
            </w:r>
          </w:p>
        </w:tc>
        <w:tc>
          <w:tcPr>
            <w:tcW w:w="971" w:type="dxa"/>
            <w:noWrap/>
            <w:hideMark/>
          </w:tcPr>
          <w:p w14:paraId="1DB400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1D73A2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3010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6FAD1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F4A7D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7C0D5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BDDED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6AF860D1" w14:textId="77777777" w:rsidTr="00582E09">
        <w:trPr>
          <w:trHeight w:val="300"/>
        </w:trPr>
        <w:tc>
          <w:tcPr>
            <w:tcW w:w="970" w:type="dxa"/>
            <w:noWrap/>
            <w:hideMark/>
          </w:tcPr>
          <w:p w14:paraId="76FD68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w:t>
            </w:r>
          </w:p>
        </w:tc>
        <w:tc>
          <w:tcPr>
            <w:tcW w:w="971" w:type="dxa"/>
            <w:noWrap/>
            <w:hideMark/>
          </w:tcPr>
          <w:p w14:paraId="72B0DC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60A84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C97D2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767C60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32573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ED9721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6F9DF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A69FEB0" w14:textId="77777777" w:rsidTr="00582E09">
        <w:trPr>
          <w:trHeight w:val="300"/>
        </w:trPr>
        <w:tc>
          <w:tcPr>
            <w:tcW w:w="970" w:type="dxa"/>
            <w:noWrap/>
            <w:hideMark/>
          </w:tcPr>
          <w:p w14:paraId="55A715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w:t>
            </w:r>
          </w:p>
        </w:tc>
        <w:tc>
          <w:tcPr>
            <w:tcW w:w="971" w:type="dxa"/>
            <w:noWrap/>
            <w:hideMark/>
          </w:tcPr>
          <w:p w14:paraId="05F69E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139F7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CD5B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C2C22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743920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9FC5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2726A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05AB2E3" w14:textId="77777777" w:rsidTr="00582E09">
        <w:trPr>
          <w:trHeight w:val="300"/>
        </w:trPr>
        <w:tc>
          <w:tcPr>
            <w:tcW w:w="970" w:type="dxa"/>
            <w:noWrap/>
            <w:hideMark/>
          </w:tcPr>
          <w:p w14:paraId="2F5C82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w:t>
            </w:r>
          </w:p>
        </w:tc>
        <w:tc>
          <w:tcPr>
            <w:tcW w:w="971" w:type="dxa"/>
            <w:noWrap/>
            <w:hideMark/>
          </w:tcPr>
          <w:p w14:paraId="0AF5031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748433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EC598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D7AEE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017FB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30B8B1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CE3F5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33064B5D" w14:textId="77777777" w:rsidTr="00582E09">
        <w:trPr>
          <w:trHeight w:val="300"/>
        </w:trPr>
        <w:tc>
          <w:tcPr>
            <w:tcW w:w="970" w:type="dxa"/>
            <w:noWrap/>
            <w:hideMark/>
          </w:tcPr>
          <w:p w14:paraId="228D85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w:t>
            </w:r>
          </w:p>
        </w:tc>
        <w:tc>
          <w:tcPr>
            <w:tcW w:w="971" w:type="dxa"/>
            <w:noWrap/>
            <w:hideMark/>
          </w:tcPr>
          <w:p w14:paraId="2A42CF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00E06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15179D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5F728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35EC3B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C171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23915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3DAB2737" w14:textId="77777777" w:rsidTr="00582E09">
        <w:trPr>
          <w:trHeight w:val="300"/>
        </w:trPr>
        <w:tc>
          <w:tcPr>
            <w:tcW w:w="970" w:type="dxa"/>
            <w:noWrap/>
            <w:hideMark/>
          </w:tcPr>
          <w:p w14:paraId="13860C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w:t>
            </w:r>
          </w:p>
        </w:tc>
        <w:tc>
          <w:tcPr>
            <w:tcW w:w="971" w:type="dxa"/>
            <w:noWrap/>
            <w:hideMark/>
          </w:tcPr>
          <w:p w14:paraId="188FAD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B034D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8B770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0621B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6EB3FC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09EFE7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5388AE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w:t>
            </w:r>
          </w:p>
        </w:tc>
      </w:tr>
      <w:tr w:rsidR="005148C6" w:rsidRPr="00A07C45" w14:paraId="73A25DF2" w14:textId="77777777" w:rsidTr="00582E09">
        <w:trPr>
          <w:trHeight w:val="300"/>
        </w:trPr>
        <w:tc>
          <w:tcPr>
            <w:tcW w:w="970" w:type="dxa"/>
            <w:noWrap/>
            <w:hideMark/>
          </w:tcPr>
          <w:p w14:paraId="6A0C4B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w:t>
            </w:r>
          </w:p>
        </w:tc>
        <w:tc>
          <w:tcPr>
            <w:tcW w:w="971" w:type="dxa"/>
            <w:noWrap/>
            <w:hideMark/>
          </w:tcPr>
          <w:p w14:paraId="74B9B4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136009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648F1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75DD0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0520C4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51D90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A4BA9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0E9B9294" w14:textId="77777777" w:rsidTr="00582E09">
        <w:trPr>
          <w:trHeight w:val="300"/>
        </w:trPr>
        <w:tc>
          <w:tcPr>
            <w:tcW w:w="970" w:type="dxa"/>
            <w:noWrap/>
            <w:hideMark/>
          </w:tcPr>
          <w:p w14:paraId="36FB0C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w:t>
            </w:r>
          </w:p>
        </w:tc>
        <w:tc>
          <w:tcPr>
            <w:tcW w:w="971" w:type="dxa"/>
            <w:noWrap/>
            <w:hideMark/>
          </w:tcPr>
          <w:p w14:paraId="581C0A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46D290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F1D5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696AB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6D3BE1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55F1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52BDBC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2D137FC5" w14:textId="77777777" w:rsidTr="00582E09">
        <w:trPr>
          <w:trHeight w:val="300"/>
        </w:trPr>
        <w:tc>
          <w:tcPr>
            <w:tcW w:w="970" w:type="dxa"/>
            <w:noWrap/>
            <w:hideMark/>
          </w:tcPr>
          <w:p w14:paraId="0152E2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w:t>
            </w:r>
          </w:p>
        </w:tc>
        <w:tc>
          <w:tcPr>
            <w:tcW w:w="971" w:type="dxa"/>
            <w:noWrap/>
            <w:hideMark/>
          </w:tcPr>
          <w:p w14:paraId="63B8CA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34F8F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E50168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7D77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55EAC1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FCBD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9FDEA5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405C2C35" w14:textId="77777777" w:rsidTr="00582E09">
        <w:trPr>
          <w:trHeight w:val="300"/>
        </w:trPr>
        <w:tc>
          <w:tcPr>
            <w:tcW w:w="970" w:type="dxa"/>
            <w:noWrap/>
            <w:hideMark/>
          </w:tcPr>
          <w:p w14:paraId="601967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w:t>
            </w:r>
          </w:p>
        </w:tc>
        <w:tc>
          <w:tcPr>
            <w:tcW w:w="971" w:type="dxa"/>
            <w:noWrap/>
            <w:hideMark/>
          </w:tcPr>
          <w:p w14:paraId="49A78F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42A3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8DDF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4B26F8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C6C7E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9488D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F5A25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50453B43" w14:textId="77777777" w:rsidTr="00582E09">
        <w:trPr>
          <w:trHeight w:val="300"/>
        </w:trPr>
        <w:tc>
          <w:tcPr>
            <w:tcW w:w="970" w:type="dxa"/>
            <w:noWrap/>
            <w:hideMark/>
          </w:tcPr>
          <w:p w14:paraId="2B18CF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w:t>
            </w:r>
          </w:p>
        </w:tc>
        <w:tc>
          <w:tcPr>
            <w:tcW w:w="971" w:type="dxa"/>
            <w:noWrap/>
            <w:hideMark/>
          </w:tcPr>
          <w:p w14:paraId="71D6E7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C6F16B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CC655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FC8EB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6A090F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8B0DA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3C60F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4458D4A" w14:textId="77777777" w:rsidTr="00582E09">
        <w:trPr>
          <w:trHeight w:val="300"/>
        </w:trPr>
        <w:tc>
          <w:tcPr>
            <w:tcW w:w="970" w:type="dxa"/>
            <w:noWrap/>
            <w:hideMark/>
          </w:tcPr>
          <w:p w14:paraId="0AFF47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w:t>
            </w:r>
          </w:p>
        </w:tc>
        <w:tc>
          <w:tcPr>
            <w:tcW w:w="971" w:type="dxa"/>
            <w:noWrap/>
            <w:hideMark/>
          </w:tcPr>
          <w:p w14:paraId="7E6F11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F288B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73DC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BDE01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EF7C1E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D6B0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42ED8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29C9ACE4" w14:textId="77777777" w:rsidTr="00582E09">
        <w:trPr>
          <w:trHeight w:val="300"/>
        </w:trPr>
        <w:tc>
          <w:tcPr>
            <w:tcW w:w="970" w:type="dxa"/>
            <w:noWrap/>
            <w:hideMark/>
          </w:tcPr>
          <w:p w14:paraId="6B4A24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w:t>
            </w:r>
          </w:p>
        </w:tc>
        <w:tc>
          <w:tcPr>
            <w:tcW w:w="971" w:type="dxa"/>
            <w:noWrap/>
            <w:hideMark/>
          </w:tcPr>
          <w:p w14:paraId="166359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C5C85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48C35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1F47C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5BF2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80CB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50B9E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563A1026" w14:textId="77777777" w:rsidTr="00582E09">
        <w:trPr>
          <w:trHeight w:val="300"/>
        </w:trPr>
        <w:tc>
          <w:tcPr>
            <w:tcW w:w="970" w:type="dxa"/>
            <w:noWrap/>
            <w:hideMark/>
          </w:tcPr>
          <w:p w14:paraId="38FA72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21</w:t>
            </w:r>
          </w:p>
        </w:tc>
        <w:tc>
          <w:tcPr>
            <w:tcW w:w="971" w:type="dxa"/>
            <w:noWrap/>
            <w:hideMark/>
          </w:tcPr>
          <w:p w14:paraId="7B1609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177AB6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9AEB1B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E43B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C2FA6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6E0DBC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00E0D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2F979D14" w14:textId="77777777" w:rsidTr="00582E09">
        <w:trPr>
          <w:trHeight w:val="300"/>
        </w:trPr>
        <w:tc>
          <w:tcPr>
            <w:tcW w:w="970" w:type="dxa"/>
            <w:noWrap/>
            <w:hideMark/>
          </w:tcPr>
          <w:p w14:paraId="0C8A58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c>
          <w:tcPr>
            <w:tcW w:w="971" w:type="dxa"/>
            <w:noWrap/>
            <w:hideMark/>
          </w:tcPr>
          <w:p w14:paraId="327A7F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08030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D8B5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C7B4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51C7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85BC5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3AE44F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441B592" w14:textId="77777777" w:rsidTr="00582E09">
        <w:trPr>
          <w:trHeight w:val="300"/>
        </w:trPr>
        <w:tc>
          <w:tcPr>
            <w:tcW w:w="970" w:type="dxa"/>
            <w:noWrap/>
            <w:hideMark/>
          </w:tcPr>
          <w:p w14:paraId="6671E5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c>
          <w:tcPr>
            <w:tcW w:w="971" w:type="dxa"/>
            <w:noWrap/>
            <w:hideMark/>
          </w:tcPr>
          <w:p w14:paraId="3A85F14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F85DD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D9BC7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4F257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735CA7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449314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97E7B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FBAF5AF" w14:textId="77777777" w:rsidTr="00582E09">
        <w:trPr>
          <w:trHeight w:val="300"/>
        </w:trPr>
        <w:tc>
          <w:tcPr>
            <w:tcW w:w="970" w:type="dxa"/>
            <w:noWrap/>
            <w:hideMark/>
          </w:tcPr>
          <w:p w14:paraId="47DF849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c>
          <w:tcPr>
            <w:tcW w:w="971" w:type="dxa"/>
            <w:noWrap/>
            <w:hideMark/>
          </w:tcPr>
          <w:p w14:paraId="64EDA9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88E8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B59C6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E218F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87F31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29BE3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1608A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313F30D" w14:textId="77777777" w:rsidTr="00582E09">
        <w:trPr>
          <w:trHeight w:val="300"/>
        </w:trPr>
        <w:tc>
          <w:tcPr>
            <w:tcW w:w="970" w:type="dxa"/>
            <w:noWrap/>
            <w:hideMark/>
          </w:tcPr>
          <w:p w14:paraId="126FE8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c>
          <w:tcPr>
            <w:tcW w:w="971" w:type="dxa"/>
            <w:noWrap/>
            <w:hideMark/>
          </w:tcPr>
          <w:p w14:paraId="6A2644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927F6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6D34F9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5994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BADFA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7C73AB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C7517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07B15BF2" w14:textId="77777777" w:rsidTr="00582E09">
        <w:trPr>
          <w:trHeight w:val="300"/>
        </w:trPr>
        <w:tc>
          <w:tcPr>
            <w:tcW w:w="970" w:type="dxa"/>
            <w:noWrap/>
            <w:hideMark/>
          </w:tcPr>
          <w:p w14:paraId="1F601A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c>
          <w:tcPr>
            <w:tcW w:w="971" w:type="dxa"/>
            <w:noWrap/>
            <w:hideMark/>
          </w:tcPr>
          <w:p w14:paraId="44DE01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0" w:type="dxa"/>
            <w:noWrap/>
            <w:hideMark/>
          </w:tcPr>
          <w:p w14:paraId="13E673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DA4FA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2EEE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7F56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B357F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E5E03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4DE5B85E" w14:textId="77777777" w:rsidTr="00582E09">
        <w:trPr>
          <w:trHeight w:val="300"/>
        </w:trPr>
        <w:tc>
          <w:tcPr>
            <w:tcW w:w="970" w:type="dxa"/>
            <w:noWrap/>
            <w:hideMark/>
          </w:tcPr>
          <w:p w14:paraId="3A2104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c>
          <w:tcPr>
            <w:tcW w:w="971" w:type="dxa"/>
            <w:noWrap/>
            <w:hideMark/>
          </w:tcPr>
          <w:p w14:paraId="1FB71F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F360E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C8A6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7A7BA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9BC6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B2B24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116AC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8701531" w14:textId="77777777" w:rsidTr="00582E09">
        <w:trPr>
          <w:trHeight w:val="300"/>
        </w:trPr>
        <w:tc>
          <w:tcPr>
            <w:tcW w:w="970" w:type="dxa"/>
            <w:noWrap/>
            <w:hideMark/>
          </w:tcPr>
          <w:p w14:paraId="00DEDB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c>
          <w:tcPr>
            <w:tcW w:w="971" w:type="dxa"/>
            <w:noWrap/>
            <w:hideMark/>
          </w:tcPr>
          <w:p w14:paraId="009C24B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0138BAE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65EC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921EF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DDB62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5A188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0F3EA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1BFD1848" w14:textId="77777777" w:rsidTr="00582E09">
        <w:trPr>
          <w:trHeight w:val="300"/>
        </w:trPr>
        <w:tc>
          <w:tcPr>
            <w:tcW w:w="970" w:type="dxa"/>
            <w:noWrap/>
            <w:hideMark/>
          </w:tcPr>
          <w:p w14:paraId="4EE9B9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c>
          <w:tcPr>
            <w:tcW w:w="971" w:type="dxa"/>
            <w:noWrap/>
            <w:hideMark/>
          </w:tcPr>
          <w:p w14:paraId="7779FA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989E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304E4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BDBF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35E535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B0FD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4EEE6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383E70BA" w14:textId="77777777" w:rsidTr="00582E09">
        <w:trPr>
          <w:trHeight w:val="300"/>
        </w:trPr>
        <w:tc>
          <w:tcPr>
            <w:tcW w:w="970" w:type="dxa"/>
            <w:noWrap/>
            <w:hideMark/>
          </w:tcPr>
          <w:p w14:paraId="579950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c>
          <w:tcPr>
            <w:tcW w:w="971" w:type="dxa"/>
            <w:noWrap/>
            <w:hideMark/>
          </w:tcPr>
          <w:p w14:paraId="2FB34B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54C1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9C50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9CB4B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719676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A05C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70A111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535F05F" w14:textId="77777777" w:rsidTr="00582E09">
        <w:trPr>
          <w:trHeight w:val="300"/>
        </w:trPr>
        <w:tc>
          <w:tcPr>
            <w:tcW w:w="970" w:type="dxa"/>
            <w:noWrap/>
            <w:hideMark/>
          </w:tcPr>
          <w:p w14:paraId="4E7773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31</w:t>
            </w:r>
          </w:p>
        </w:tc>
        <w:tc>
          <w:tcPr>
            <w:tcW w:w="971" w:type="dxa"/>
            <w:noWrap/>
            <w:hideMark/>
          </w:tcPr>
          <w:p w14:paraId="5794E1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9B42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594D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0B57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36AC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8B38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2F7BD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5F4F451" w14:textId="77777777" w:rsidTr="00582E09">
        <w:trPr>
          <w:trHeight w:val="300"/>
        </w:trPr>
        <w:tc>
          <w:tcPr>
            <w:tcW w:w="970" w:type="dxa"/>
            <w:noWrap/>
            <w:hideMark/>
          </w:tcPr>
          <w:p w14:paraId="21532C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32</w:t>
            </w:r>
          </w:p>
        </w:tc>
        <w:tc>
          <w:tcPr>
            <w:tcW w:w="971" w:type="dxa"/>
            <w:noWrap/>
            <w:hideMark/>
          </w:tcPr>
          <w:p w14:paraId="0EE7A8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83BC4E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FEC60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FF3B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ACCC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D2752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889B51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745961EA" w14:textId="77777777" w:rsidTr="00582E09">
        <w:trPr>
          <w:trHeight w:val="300"/>
        </w:trPr>
        <w:tc>
          <w:tcPr>
            <w:tcW w:w="970" w:type="dxa"/>
            <w:noWrap/>
            <w:hideMark/>
          </w:tcPr>
          <w:p w14:paraId="514DB3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33</w:t>
            </w:r>
          </w:p>
        </w:tc>
        <w:tc>
          <w:tcPr>
            <w:tcW w:w="971" w:type="dxa"/>
            <w:noWrap/>
            <w:hideMark/>
          </w:tcPr>
          <w:p w14:paraId="2CF67F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894A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8E8B7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2DFBF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6CCC6D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994F3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25BBC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4B915A92" w14:textId="77777777" w:rsidTr="00582E09">
        <w:trPr>
          <w:trHeight w:val="300"/>
        </w:trPr>
        <w:tc>
          <w:tcPr>
            <w:tcW w:w="970" w:type="dxa"/>
            <w:noWrap/>
            <w:hideMark/>
          </w:tcPr>
          <w:p w14:paraId="240E3B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34</w:t>
            </w:r>
          </w:p>
        </w:tc>
        <w:tc>
          <w:tcPr>
            <w:tcW w:w="971" w:type="dxa"/>
            <w:noWrap/>
            <w:hideMark/>
          </w:tcPr>
          <w:p w14:paraId="510F7F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A094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D63C3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6108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088A0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4702A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E2990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71CE59AB" w14:textId="77777777" w:rsidTr="00582E09">
        <w:trPr>
          <w:trHeight w:val="300"/>
        </w:trPr>
        <w:tc>
          <w:tcPr>
            <w:tcW w:w="970" w:type="dxa"/>
            <w:noWrap/>
            <w:hideMark/>
          </w:tcPr>
          <w:p w14:paraId="224C7E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35</w:t>
            </w:r>
          </w:p>
        </w:tc>
        <w:tc>
          <w:tcPr>
            <w:tcW w:w="971" w:type="dxa"/>
            <w:noWrap/>
            <w:hideMark/>
          </w:tcPr>
          <w:p w14:paraId="6B94A7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E71D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56D3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6EDC6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AF309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8BFEE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62418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2C581B5E" w14:textId="77777777" w:rsidTr="00582E09">
        <w:trPr>
          <w:trHeight w:val="300"/>
        </w:trPr>
        <w:tc>
          <w:tcPr>
            <w:tcW w:w="970" w:type="dxa"/>
            <w:noWrap/>
            <w:hideMark/>
          </w:tcPr>
          <w:p w14:paraId="1452F8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36</w:t>
            </w:r>
          </w:p>
        </w:tc>
        <w:tc>
          <w:tcPr>
            <w:tcW w:w="971" w:type="dxa"/>
            <w:noWrap/>
            <w:hideMark/>
          </w:tcPr>
          <w:p w14:paraId="4E1E7C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2AC58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8DAB1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8D5FF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BCFA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0F2AFA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949B9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6EE5DCA" w14:textId="77777777" w:rsidTr="00582E09">
        <w:trPr>
          <w:trHeight w:val="300"/>
        </w:trPr>
        <w:tc>
          <w:tcPr>
            <w:tcW w:w="970" w:type="dxa"/>
            <w:noWrap/>
            <w:hideMark/>
          </w:tcPr>
          <w:p w14:paraId="4B1EBA0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37</w:t>
            </w:r>
          </w:p>
        </w:tc>
        <w:tc>
          <w:tcPr>
            <w:tcW w:w="971" w:type="dxa"/>
            <w:noWrap/>
            <w:hideMark/>
          </w:tcPr>
          <w:p w14:paraId="74D40A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94FD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FD6F1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F15FC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F3BB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6504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07C2D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AB92183" w14:textId="77777777" w:rsidTr="00582E09">
        <w:trPr>
          <w:trHeight w:val="300"/>
        </w:trPr>
        <w:tc>
          <w:tcPr>
            <w:tcW w:w="970" w:type="dxa"/>
            <w:noWrap/>
            <w:hideMark/>
          </w:tcPr>
          <w:p w14:paraId="2190D6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38</w:t>
            </w:r>
          </w:p>
        </w:tc>
        <w:tc>
          <w:tcPr>
            <w:tcW w:w="971" w:type="dxa"/>
            <w:noWrap/>
            <w:hideMark/>
          </w:tcPr>
          <w:p w14:paraId="4C9482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50D3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FD93E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C2F55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F071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92D36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68015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7A435AE1" w14:textId="77777777" w:rsidTr="00582E09">
        <w:trPr>
          <w:trHeight w:val="300"/>
        </w:trPr>
        <w:tc>
          <w:tcPr>
            <w:tcW w:w="970" w:type="dxa"/>
            <w:noWrap/>
            <w:hideMark/>
          </w:tcPr>
          <w:p w14:paraId="4B4760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39</w:t>
            </w:r>
          </w:p>
        </w:tc>
        <w:tc>
          <w:tcPr>
            <w:tcW w:w="971" w:type="dxa"/>
            <w:noWrap/>
            <w:hideMark/>
          </w:tcPr>
          <w:p w14:paraId="0C602E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0D5D9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70476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13A90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EB36D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46E3A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3CC938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21CEF94B" w14:textId="77777777" w:rsidTr="00582E09">
        <w:trPr>
          <w:trHeight w:val="300"/>
        </w:trPr>
        <w:tc>
          <w:tcPr>
            <w:tcW w:w="970" w:type="dxa"/>
            <w:noWrap/>
            <w:hideMark/>
          </w:tcPr>
          <w:p w14:paraId="050271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40</w:t>
            </w:r>
          </w:p>
        </w:tc>
        <w:tc>
          <w:tcPr>
            <w:tcW w:w="971" w:type="dxa"/>
            <w:noWrap/>
            <w:hideMark/>
          </w:tcPr>
          <w:p w14:paraId="49CC47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D0B8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E4EF3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EEE3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89284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080303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6A7E3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56C0E71D" w14:textId="77777777" w:rsidTr="00582E09">
        <w:trPr>
          <w:trHeight w:val="300"/>
        </w:trPr>
        <w:tc>
          <w:tcPr>
            <w:tcW w:w="970" w:type="dxa"/>
            <w:noWrap/>
            <w:hideMark/>
          </w:tcPr>
          <w:p w14:paraId="1C3E85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41</w:t>
            </w:r>
          </w:p>
        </w:tc>
        <w:tc>
          <w:tcPr>
            <w:tcW w:w="971" w:type="dxa"/>
            <w:noWrap/>
            <w:hideMark/>
          </w:tcPr>
          <w:p w14:paraId="259F84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3AC095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EED7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BADBA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89D9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5F89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827B7B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C153DCD" w14:textId="77777777" w:rsidTr="00582E09">
        <w:trPr>
          <w:trHeight w:val="300"/>
        </w:trPr>
        <w:tc>
          <w:tcPr>
            <w:tcW w:w="970" w:type="dxa"/>
            <w:noWrap/>
            <w:hideMark/>
          </w:tcPr>
          <w:p w14:paraId="416F1D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42</w:t>
            </w:r>
          </w:p>
        </w:tc>
        <w:tc>
          <w:tcPr>
            <w:tcW w:w="971" w:type="dxa"/>
            <w:noWrap/>
            <w:hideMark/>
          </w:tcPr>
          <w:p w14:paraId="5EC6BD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9627D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26BCE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DCEA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0CA6E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6AE6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21E36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E7012F0" w14:textId="77777777" w:rsidTr="00582E09">
        <w:trPr>
          <w:trHeight w:val="300"/>
        </w:trPr>
        <w:tc>
          <w:tcPr>
            <w:tcW w:w="970" w:type="dxa"/>
            <w:noWrap/>
            <w:hideMark/>
          </w:tcPr>
          <w:p w14:paraId="45F0AC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43</w:t>
            </w:r>
          </w:p>
        </w:tc>
        <w:tc>
          <w:tcPr>
            <w:tcW w:w="971" w:type="dxa"/>
            <w:noWrap/>
            <w:hideMark/>
          </w:tcPr>
          <w:p w14:paraId="3D1877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A232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6DAC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74AF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079815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64DE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8B979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32AA90C" w14:textId="77777777" w:rsidTr="00582E09">
        <w:trPr>
          <w:trHeight w:val="300"/>
        </w:trPr>
        <w:tc>
          <w:tcPr>
            <w:tcW w:w="970" w:type="dxa"/>
            <w:noWrap/>
            <w:hideMark/>
          </w:tcPr>
          <w:p w14:paraId="4C9333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44</w:t>
            </w:r>
          </w:p>
        </w:tc>
        <w:tc>
          <w:tcPr>
            <w:tcW w:w="971" w:type="dxa"/>
            <w:noWrap/>
            <w:hideMark/>
          </w:tcPr>
          <w:p w14:paraId="463E50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A6AF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A141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4B21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64434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948B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AB9C0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E9F95EE" w14:textId="77777777" w:rsidTr="00582E09">
        <w:trPr>
          <w:trHeight w:val="300"/>
        </w:trPr>
        <w:tc>
          <w:tcPr>
            <w:tcW w:w="970" w:type="dxa"/>
            <w:noWrap/>
            <w:hideMark/>
          </w:tcPr>
          <w:p w14:paraId="56A41B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45</w:t>
            </w:r>
          </w:p>
        </w:tc>
        <w:tc>
          <w:tcPr>
            <w:tcW w:w="971" w:type="dxa"/>
            <w:noWrap/>
            <w:hideMark/>
          </w:tcPr>
          <w:p w14:paraId="70C6D8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775FE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BF38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6DEED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145B0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992026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17348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3A3A198" w14:textId="77777777" w:rsidTr="00582E09">
        <w:trPr>
          <w:trHeight w:val="300"/>
        </w:trPr>
        <w:tc>
          <w:tcPr>
            <w:tcW w:w="970" w:type="dxa"/>
            <w:noWrap/>
            <w:hideMark/>
          </w:tcPr>
          <w:p w14:paraId="6B478D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46</w:t>
            </w:r>
          </w:p>
        </w:tc>
        <w:tc>
          <w:tcPr>
            <w:tcW w:w="971" w:type="dxa"/>
            <w:noWrap/>
            <w:hideMark/>
          </w:tcPr>
          <w:p w14:paraId="330576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38DD27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2D01C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F3DB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A3547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000D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2207E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6960135" w14:textId="77777777" w:rsidTr="00582E09">
        <w:trPr>
          <w:trHeight w:val="300"/>
        </w:trPr>
        <w:tc>
          <w:tcPr>
            <w:tcW w:w="970" w:type="dxa"/>
            <w:noWrap/>
            <w:hideMark/>
          </w:tcPr>
          <w:p w14:paraId="277B0A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47</w:t>
            </w:r>
          </w:p>
        </w:tc>
        <w:tc>
          <w:tcPr>
            <w:tcW w:w="971" w:type="dxa"/>
            <w:noWrap/>
            <w:hideMark/>
          </w:tcPr>
          <w:p w14:paraId="365A4F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A364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44202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5BDA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D4E8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DD7C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2F61B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698774B" w14:textId="77777777" w:rsidTr="00582E09">
        <w:trPr>
          <w:trHeight w:val="300"/>
        </w:trPr>
        <w:tc>
          <w:tcPr>
            <w:tcW w:w="970" w:type="dxa"/>
            <w:noWrap/>
            <w:hideMark/>
          </w:tcPr>
          <w:p w14:paraId="73B937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48</w:t>
            </w:r>
          </w:p>
        </w:tc>
        <w:tc>
          <w:tcPr>
            <w:tcW w:w="971" w:type="dxa"/>
            <w:noWrap/>
            <w:hideMark/>
          </w:tcPr>
          <w:p w14:paraId="239CB7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3332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361E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35F0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50A2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852A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FB24F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D2443AF" w14:textId="77777777" w:rsidTr="00582E09">
        <w:trPr>
          <w:trHeight w:val="300"/>
        </w:trPr>
        <w:tc>
          <w:tcPr>
            <w:tcW w:w="970" w:type="dxa"/>
            <w:noWrap/>
            <w:hideMark/>
          </w:tcPr>
          <w:p w14:paraId="42252E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49</w:t>
            </w:r>
          </w:p>
        </w:tc>
        <w:tc>
          <w:tcPr>
            <w:tcW w:w="971" w:type="dxa"/>
            <w:noWrap/>
            <w:hideMark/>
          </w:tcPr>
          <w:p w14:paraId="277E24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D5301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47726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0616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99BF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55A3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76DDF8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D184DBD" w14:textId="77777777" w:rsidTr="00582E09">
        <w:trPr>
          <w:trHeight w:val="300"/>
        </w:trPr>
        <w:tc>
          <w:tcPr>
            <w:tcW w:w="970" w:type="dxa"/>
            <w:noWrap/>
            <w:hideMark/>
          </w:tcPr>
          <w:p w14:paraId="034579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50</w:t>
            </w:r>
          </w:p>
        </w:tc>
        <w:tc>
          <w:tcPr>
            <w:tcW w:w="971" w:type="dxa"/>
            <w:noWrap/>
            <w:hideMark/>
          </w:tcPr>
          <w:p w14:paraId="1B439C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BE46EA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769E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2A831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98D87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589D9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45B49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6F7B7D9B" w14:textId="77777777" w:rsidTr="00582E09">
        <w:trPr>
          <w:trHeight w:val="300"/>
        </w:trPr>
        <w:tc>
          <w:tcPr>
            <w:tcW w:w="970" w:type="dxa"/>
            <w:noWrap/>
            <w:hideMark/>
          </w:tcPr>
          <w:p w14:paraId="086B37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51</w:t>
            </w:r>
          </w:p>
        </w:tc>
        <w:tc>
          <w:tcPr>
            <w:tcW w:w="971" w:type="dxa"/>
            <w:noWrap/>
            <w:hideMark/>
          </w:tcPr>
          <w:p w14:paraId="142B12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38148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1D246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AE948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290D49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93955E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7A0D0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71719F29" w14:textId="77777777" w:rsidTr="00582E09">
        <w:trPr>
          <w:trHeight w:val="300"/>
        </w:trPr>
        <w:tc>
          <w:tcPr>
            <w:tcW w:w="970" w:type="dxa"/>
            <w:noWrap/>
            <w:hideMark/>
          </w:tcPr>
          <w:p w14:paraId="6F8EA7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52</w:t>
            </w:r>
          </w:p>
        </w:tc>
        <w:tc>
          <w:tcPr>
            <w:tcW w:w="971" w:type="dxa"/>
            <w:noWrap/>
            <w:hideMark/>
          </w:tcPr>
          <w:p w14:paraId="4ECA62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3E83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413A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7507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9FD9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E6513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6A134C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27F8635" w14:textId="77777777" w:rsidTr="00582E09">
        <w:trPr>
          <w:trHeight w:val="300"/>
        </w:trPr>
        <w:tc>
          <w:tcPr>
            <w:tcW w:w="970" w:type="dxa"/>
            <w:noWrap/>
            <w:hideMark/>
          </w:tcPr>
          <w:p w14:paraId="2EF3D9F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53</w:t>
            </w:r>
          </w:p>
        </w:tc>
        <w:tc>
          <w:tcPr>
            <w:tcW w:w="971" w:type="dxa"/>
            <w:noWrap/>
            <w:hideMark/>
          </w:tcPr>
          <w:p w14:paraId="5BFC91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360CF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414E9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15079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75C799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1B0AB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1A8C4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FBA4184" w14:textId="77777777" w:rsidTr="00582E09">
        <w:trPr>
          <w:trHeight w:val="300"/>
        </w:trPr>
        <w:tc>
          <w:tcPr>
            <w:tcW w:w="970" w:type="dxa"/>
            <w:noWrap/>
            <w:hideMark/>
          </w:tcPr>
          <w:p w14:paraId="414C56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54</w:t>
            </w:r>
          </w:p>
        </w:tc>
        <w:tc>
          <w:tcPr>
            <w:tcW w:w="971" w:type="dxa"/>
            <w:noWrap/>
            <w:hideMark/>
          </w:tcPr>
          <w:p w14:paraId="28A41A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AA8130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CEE3B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78D5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8A577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EDD14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269CB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3BE343F3" w14:textId="77777777" w:rsidTr="00582E09">
        <w:trPr>
          <w:trHeight w:val="300"/>
        </w:trPr>
        <w:tc>
          <w:tcPr>
            <w:tcW w:w="970" w:type="dxa"/>
            <w:noWrap/>
            <w:hideMark/>
          </w:tcPr>
          <w:p w14:paraId="67704AB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55</w:t>
            </w:r>
          </w:p>
        </w:tc>
        <w:tc>
          <w:tcPr>
            <w:tcW w:w="971" w:type="dxa"/>
            <w:noWrap/>
            <w:hideMark/>
          </w:tcPr>
          <w:p w14:paraId="59EECE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9827D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E23DD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10103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EE0B9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2872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0C25F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2708187" w14:textId="77777777" w:rsidTr="00582E09">
        <w:trPr>
          <w:trHeight w:val="300"/>
        </w:trPr>
        <w:tc>
          <w:tcPr>
            <w:tcW w:w="970" w:type="dxa"/>
            <w:noWrap/>
            <w:hideMark/>
          </w:tcPr>
          <w:p w14:paraId="18B285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56</w:t>
            </w:r>
          </w:p>
        </w:tc>
        <w:tc>
          <w:tcPr>
            <w:tcW w:w="971" w:type="dxa"/>
            <w:noWrap/>
            <w:hideMark/>
          </w:tcPr>
          <w:p w14:paraId="13B410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EB55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83621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FB5FA4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4F64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C547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6666D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2E229ADD" w14:textId="77777777" w:rsidTr="00582E09">
        <w:trPr>
          <w:trHeight w:val="300"/>
        </w:trPr>
        <w:tc>
          <w:tcPr>
            <w:tcW w:w="970" w:type="dxa"/>
            <w:noWrap/>
            <w:hideMark/>
          </w:tcPr>
          <w:p w14:paraId="3125DA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57</w:t>
            </w:r>
          </w:p>
        </w:tc>
        <w:tc>
          <w:tcPr>
            <w:tcW w:w="971" w:type="dxa"/>
            <w:noWrap/>
            <w:hideMark/>
          </w:tcPr>
          <w:p w14:paraId="143985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B9F0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14DEDD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AA60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3CFB8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8971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DC232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D00C9CD" w14:textId="77777777" w:rsidTr="00582E09">
        <w:trPr>
          <w:trHeight w:val="300"/>
        </w:trPr>
        <w:tc>
          <w:tcPr>
            <w:tcW w:w="970" w:type="dxa"/>
            <w:noWrap/>
            <w:hideMark/>
          </w:tcPr>
          <w:p w14:paraId="009BEE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58</w:t>
            </w:r>
          </w:p>
        </w:tc>
        <w:tc>
          <w:tcPr>
            <w:tcW w:w="971" w:type="dxa"/>
            <w:noWrap/>
            <w:hideMark/>
          </w:tcPr>
          <w:p w14:paraId="791298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96029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93365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BDFB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63F4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A57D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2CA7B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8547BE6" w14:textId="77777777" w:rsidTr="00582E09">
        <w:trPr>
          <w:trHeight w:val="300"/>
        </w:trPr>
        <w:tc>
          <w:tcPr>
            <w:tcW w:w="970" w:type="dxa"/>
            <w:noWrap/>
            <w:hideMark/>
          </w:tcPr>
          <w:p w14:paraId="324A98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59</w:t>
            </w:r>
          </w:p>
        </w:tc>
        <w:tc>
          <w:tcPr>
            <w:tcW w:w="971" w:type="dxa"/>
            <w:noWrap/>
            <w:hideMark/>
          </w:tcPr>
          <w:p w14:paraId="72D2474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80546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D72A4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0B030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7FC1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F2711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08EA1C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24D30F45" w14:textId="77777777" w:rsidTr="00582E09">
        <w:trPr>
          <w:trHeight w:val="300"/>
        </w:trPr>
        <w:tc>
          <w:tcPr>
            <w:tcW w:w="970" w:type="dxa"/>
            <w:noWrap/>
            <w:hideMark/>
          </w:tcPr>
          <w:p w14:paraId="7C21E3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60</w:t>
            </w:r>
          </w:p>
        </w:tc>
        <w:tc>
          <w:tcPr>
            <w:tcW w:w="971" w:type="dxa"/>
            <w:noWrap/>
            <w:hideMark/>
          </w:tcPr>
          <w:p w14:paraId="3B2BE5C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1A6A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8578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95DE5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22EA8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FC47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33EA1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327DDBE" w14:textId="77777777" w:rsidTr="00582E09">
        <w:trPr>
          <w:trHeight w:val="300"/>
        </w:trPr>
        <w:tc>
          <w:tcPr>
            <w:tcW w:w="970" w:type="dxa"/>
            <w:noWrap/>
            <w:hideMark/>
          </w:tcPr>
          <w:p w14:paraId="4FFD87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61</w:t>
            </w:r>
          </w:p>
        </w:tc>
        <w:tc>
          <w:tcPr>
            <w:tcW w:w="971" w:type="dxa"/>
            <w:noWrap/>
            <w:hideMark/>
          </w:tcPr>
          <w:p w14:paraId="4C559D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7C3C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835D38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FFAA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23B96B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31090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D7C43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6C99BA6" w14:textId="77777777" w:rsidTr="00582E09">
        <w:trPr>
          <w:trHeight w:val="300"/>
        </w:trPr>
        <w:tc>
          <w:tcPr>
            <w:tcW w:w="970" w:type="dxa"/>
            <w:noWrap/>
            <w:hideMark/>
          </w:tcPr>
          <w:p w14:paraId="3B72A8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62</w:t>
            </w:r>
          </w:p>
        </w:tc>
        <w:tc>
          <w:tcPr>
            <w:tcW w:w="971" w:type="dxa"/>
            <w:noWrap/>
            <w:hideMark/>
          </w:tcPr>
          <w:p w14:paraId="38A3EA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5518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A0AF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83C2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D8FA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50CE22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A4C93A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76FB952" w14:textId="77777777" w:rsidTr="00582E09">
        <w:trPr>
          <w:trHeight w:val="300"/>
        </w:trPr>
        <w:tc>
          <w:tcPr>
            <w:tcW w:w="970" w:type="dxa"/>
            <w:noWrap/>
            <w:hideMark/>
          </w:tcPr>
          <w:p w14:paraId="0F6526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63</w:t>
            </w:r>
          </w:p>
        </w:tc>
        <w:tc>
          <w:tcPr>
            <w:tcW w:w="971" w:type="dxa"/>
            <w:noWrap/>
            <w:hideMark/>
          </w:tcPr>
          <w:p w14:paraId="36892F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E304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3DC1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2A20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2591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4A99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EF2E6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9A39419" w14:textId="77777777" w:rsidTr="00582E09">
        <w:trPr>
          <w:trHeight w:val="300"/>
        </w:trPr>
        <w:tc>
          <w:tcPr>
            <w:tcW w:w="970" w:type="dxa"/>
            <w:noWrap/>
            <w:hideMark/>
          </w:tcPr>
          <w:p w14:paraId="64252E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64</w:t>
            </w:r>
          </w:p>
        </w:tc>
        <w:tc>
          <w:tcPr>
            <w:tcW w:w="971" w:type="dxa"/>
            <w:noWrap/>
            <w:hideMark/>
          </w:tcPr>
          <w:p w14:paraId="016DD3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4D4C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96BBC2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51F29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7F1F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2F685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6760B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3A0C1EFA" w14:textId="77777777" w:rsidTr="00582E09">
        <w:trPr>
          <w:trHeight w:val="300"/>
        </w:trPr>
        <w:tc>
          <w:tcPr>
            <w:tcW w:w="970" w:type="dxa"/>
            <w:noWrap/>
            <w:hideMark/>
          </w:tcPr>
          <w:p w14:paraId="13756D2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65</w:t>
            </w:r>
          </w:p>
        </w:tc>
        <w:tc>
          <w:tcPr>
            <w:tcW w:w="971" w:type="dxa"/>
            <w:noWrap/>
            <w:hideMark/>
          </w:tcPr>
          <w:p w14:paraId="1AEA5F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C5880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A4468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D5EAE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45702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8FBBC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0C8735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7CE88711" w14:textId="77777777" w:rsidTr="00582E09">
        <w:trPr>
          <w:trHeight w:val="300"/>
        </w:trPr>
        <w:tc>
          <w:tcPr>
            <w:tcW w:w="970" w:type="dxa"/>
            <w:noWrap/>
            <w:hideMark/>
          </w:tcPr>
          <w:p w14:paraId="7E0D27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66</w:t>
            </w:r>
          </w:p>
        </w:tc>
        <w:tc>
          <w:tcPr>
            <w:tcW w:w="971" w:type="dxa"/>
            <w:noWrap/>
            <w:hideMark/>
          </w:tcPr>
          <w:p w14:paraId="59A0DD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7033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72EA7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99C4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1BEF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B93D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E73D6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C2BD726" w14:textId="77777777" w:rsidTr="00582E09">
        <w:trPr>
          <w:trHeight w:val="300"/>
        </w:trPr>
        <w:tc>
          <w:tcPr>
            <w:tcW w:w="970" w:type="dxa"/>
            <w:noWrap/>
            <w:hideMark/>
          </w:tcPr>
          <w:p w14:paraId="7F9294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67</w:t>
            </w:r>
          </w:p>
        </w:tc>
        <w:tc>
          <w:tcPr>
            <w:tcW w:w="971" w:type="dxa"/>
            <w:noWrap/>
            <w:hideMark/>
          </w:tcPr>
          <w:p w14:paraId="354A9B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3B3B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725FA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CC28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E4A69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7AC31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1136" w:type="dxa"/>
            <w:noWrap/>
            <w:hideMark/>
          </w:tcPr>
          <w:p w14:paraId="73F1BEA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11C7D3F2" w14:textId="77777777" w:rsidTr="00582E09">
        <w:trPr>
          <w:trHeight w:val="300"/>
        </w:trPr>
        <w:tc>
          <w:tcPr>
            <w:tcW w:w="970" w:type="dxa"/>
            <w:noWrap/>
            <w:hideMark/>
          </w:tcPr>
          <w:p w14:paraId="58E995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68</w:t>
            </w:r>
          </w:p>
        </w:tc>
        <w:tc>
          <w:tcPr>
            <w:tcW w:w="971" w:type="dxa"/>
            <w:noWrap/>
            <w:hideMark/>
          </w:tcPr>
          <w:p w14:paraId="141B77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0" w:type="dxa"/>
            <w:noWrap/>
            <w:hideMark/>
          </w:tcPr>
          <w:p w14:paraId="7CB4E6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42F5F6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7101EE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0" w:type="dxa"/>
            <w:noWrap/>
            <w:hideMark/>
          </w:tcPr>
          <w:p w14:paraId="721ED1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23483B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1136" w:type="dxa"/>
            <w:noWrap/>
            <w:hideMark/>
          </w:tcPr>
          <w:p w14:paraId="251781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w:t>
            </w:r>
          </w:p>
        </w:tc>
      </w:tr>
      <w:tr w:rsidR="005148C6" w:rsidRPr="00A07C45" w14:paraId="71CCCB56" w14:textId="77777777" w:rsidTr="00582E09">
        <w:trPr>
          <w:trHeight w:val="300"/>
        </w:trPr>
        <w:tc>
          <w:tcPr>
            <w:tcW w:w="970" w:type="dxa"/>
            <w:noWrap/>
            <w:hideMark/>
          </w:tcPr>
          <w:p w14:paraId="3A1A99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69</w:t>
            </w:r>
          </w:p>
        </w:tc>
        <w:tc>
          <w:tcPr>
            <w:tcW w:w="971" w:type="dxa"/>
            <w:noWrap/>
            <w:hideMark/>
          </w:tcPr>
          <w:p w14:paraId="2971FD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505C9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FE85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44EF6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7453BC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6535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4B6BF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43504B4A" w14:textId="77777777" w:rsidTr="00582E09">
        <w:trPr>
          <w:trHeight w:val="300"/>
        </w:trPr>
        <w:tc>
          <w:tcPr>
            <w:tcW w:w="970" w:type="dxa"/>
            <w:noWrap/>
            <w:hideMark/>
          </w:tcPr>
          <w:p w14:paraId="58A18C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70</w:t>
            </w:r>
          </w:p>
        </w:tc>
        <w:tc>
          <w:tcPr>
            <w:tcW w:w="971" w:type="dxa"/>
            <w:noWrap/>
            <w:hideMark/>
          </w:tcPr>
          <w:p w14:paraId="488927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50C4DE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2BA585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07F768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0" w:type="dxa"/>
            <w:noWrap/>
            <w:hideMark/>
          </w:tcPr>
          <w:p w14:paraId="395E05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70" w:type="dxa"/>
            <w:noWrap/>
            <w:hideMark/>
          </w:tcPr>
          <w:p w14:paraId="67111A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1136" w:type="dxa"/>
            <w:noWrap/>
            <w:hideMark/>
          </w:tcPr>
          <w:p w14:paraId="162923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w:t>
            </w:r>
          </w:p>
        </w:tc>
      </w:tr>
      <w:tr w:rsidR="005148C6" w:rsidRPr="00A07C45" w14:paraId="5A37F9C7" w14:textId="77777777" w:rsidTr="00582E09">
        <w:trPr>
          <w:trHeight w:val="300"/>
        </w:trPr>
        <w:tc>
          <w:tcPr>
            <w:tcW w:w="970" w:type="dxa"/>
            <w:noWrap/>
            <w:hideMark/>
          </w:tcPr>
          <w:p w14:paraId="7A6536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71</w:t>
            </w:r>
          </w:p>
        </w:tc>
        <w:tc>
          <w:tcPr>
            <w:tcW w:w="971" w:type="dxa"/>
            <w:noWrap/>
            <w:hideMark/>
          </w:tcPr>
          <w:p w14:paraId="17E752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204AD4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1BEE4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434F6A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8C684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2E66F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6D4063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w:t>
            </w:r>
          </w:p>
        </w:tc>
      </w:tr>
      <w:tr w:rsidR="005148C6" w:rsidRPr="00A07C45" w14:paraId="1402170E" w14:textId="77777777" w:rsidTr="00582E09">
        <w:trPr>
          <w:trHeight w:val="300"/>
        </w:trPr>
        <w:tc>
          <w:tcPr>
            <w:tcW w:w="970" w:type="dxa"/>
            <w:noWrap/>
            <w:hideMark/>
          </w:tcPr>
          <w:p w14:paraId="307634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72</w:t>
            </w:r>
          </w:p>
        </w:tc>
        <w:tc>
          <w:tcPr>
            <w:tcW w:w="971" w:type="dxa"/>
            <w:noWrap/>
            <w:hideMark/>
          </w:tcPr>
          <w:p w14:paraId="41C1C5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1D28E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B4A5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E3167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0" w:type="dxa"/>
            <w:noWrap/>
            <w:hideMark/>
          </w:tcPr>
          <w:p w14:paraId="086C818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70" w:type="dxa"/>
            <w:noWrap/>
            <w:hideMark/>
          </w:tcPr>
          <w:p w14:paraId="45B20C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136" w:type="dxa"/>
            <w:noWrap/>
            <w:hideMark/>
          </w:tcPr>
          <w:p w14:paraId="5A874F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w:t>
            </w:r>
          </w:p>
        </w:tc>
      </w:tr>
      <w:tr w:rsidR="005148C6" w:rsidRPr="00A07C45" w14:paraId="5A191C0F" w14:textId="77777777" w:rsidTr="00582E09">
        <w:trPr>
          <w:trHeight w:val="300"/>
        </w:trPr>
        <w:tc>
          <w:tcPr>
            <w:tcW w:w="970" w:type="dxa"/>
            <w:noWrap/>
            <w:hideMark/>
          </w:tcPr>
          <w:p w14:paraId="2F3B2B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73</w:t>
            </w:r>
          </w:p>
        </w:tc>
        <w:tc>
          <w:tcPr>
            <w:tcW w:w="971" w:type="dxa"/>
            <w:noWrap/>
            <w:hideMark/>
          </w:tcPr>
          <w:p w14:paraId="0C1329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62654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783FD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D9C2E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2B9EC0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4572E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F9CB6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7F1DC1F0" w14:textId="77777777" w:rsidTr="00582E09">
        <w:trPr>
          <w:trHeight w:val="300"/>
        </w:trPr>
        <w:tc>
          <w:tcPr>
            <w:tcW w:w="970" w:type="dxa"/>
            <w:noWrap/>
            <w:hideMark/>
          </w:tcPr>
          <w:p w14:paraId="105646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74</w:t>
            </w:r>
          </w:p>
        </w:tc>
        <w:tc>
          <w:tcPr>
            <w:tcW w:w="971" w:type="dxa"/>
            <w:noWrap/>
            <w:hideMark/>
          </w:tcPr>
          <w:p w14:paraId="58C9B8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DAEB8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F788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2C0F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E670F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2CD6E0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E0273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E426957" w14:textId="77777777" w:rsidTr="00582E09">
        <w:trPr>
          <w:trHeight w:val="300"/>
        </w:trPr>
        <w:tc>
          <w:tcPr>
            <w:tcW w:w="970" w:type="dxa"/>
            <w:noWrap/>
            <w:hideMark/>
          </w:tcPr>
          <w:p w14:paraId="33A616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75</w:t>
            </w:r>
          </w:p>
        </w:tc>
        <w:tc>
          <w:tcPr>
            <w:tcW w:w="971" w:type="dxa"/>
            <w:noWrap/>
            <w:hideMark/>
          </w:tcPr>
          <w:p w14:paraId="05BC6E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8DE62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6AD7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BD796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A3D9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EA0A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DA42C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4A25137" w14:textId="77777777" w:rsidTr="00582E09">
        <w:trPr>
          <w:trHeight w:val="300"/>
        </w:trPr>
        <w:tc>
          <w:tcPr>
            <w:tcW w:w="970" w:type="dxa"/>
            <w:noWrap/>
            <w:hideMark/>
          </w:tcPr>
          <w:p w14:paraId="04D023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76</w:t>
            </w:r>
          </w:p>
        </w:tc>
        <w:tc>
          <w:tcPr>
            <w:tcW w:w="971" w:type="dxa"/>
            <w:noWrap/>
            <w:hideMark/>
          </w:tcPr>
          <w:p w14:paraId="3FEE80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C0AA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9698F0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1A0C5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D7D7C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7D73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5B6E5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68AE320" w14:textId="77777777" w:rsidTr="00582E09">
        <w:trPr>
          <w:trHeight w:val="300"/>
        </w:trPr>
        <w:tc>
          <w:tcPr>
            <w:tcW w:w="970" w:type="dxa"/>
            <w:noWrap/>
            <w:hideMark/>
          </w:tcPr>
          <w:p w14:paraId="32125B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77</w:t>
            </w:r>
          </w:p>
        </w:tc>
        <w:tc>
          <w:tcPr>
            <w:tcW w:w="971" w:type="dxa"/>
            <w:noWrap/>
            <w:hideMark/>
          </w:tcPr>
          <w:p w14:paraId="0559E4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4A79D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D5484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E770D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38462D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77500C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4F6439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514C3EE2" w14:textId="77777777" w:rsidTr="00582E09">
        <w:trPr>
          <w:trHeight w:val="300"/>
        </w:trPr>
        <w:tc>
          <w:tcPr>
            <w:tcW w:w="970" w:type="dxa"/>
            <w:noWrap/>
            <w:hideMark/>
          </w:tcPr>
          <w:p w14:paraId="193807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78</w:t>
            </w:r>
          </w:p>
        </w:tc>
        <w:tc>
          <w:tcPr>
            <w:tcW w:w="971" w:type="dxa"/>
            <w:noWrap/>
            <w:hideMark/>
          </w:tcPr>
          <w:p w14:paraId="157597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B4BDE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8A278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BE7A8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13F36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2793D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65FB9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BAD07C6" w14:textId="77777777" w:rsidTr="00582E09">
        <w:trPr>
          <w:trHeight w:val="300"/>
        </w:trPr>
        <w:tc>
          <w:tcPr>
            <w:tcW w:w="970" w:type="dxa"/>
            <w:noWrap/>
            <w:hideMark/>
          </w:tcPr>
          <w:p w14:paraId="75153F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79</w:t>
            </w:r>
          </w:p>
        </w:tc>
        <w:tc>
          <w:tcPr>
            <w:tcW w:w="971" w:type="dxa"/>
            <w:noWrap/>
            <w:hideMark/>
          </w:tcPr>
          <w:p w14:paraId="4B2F95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B8C62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39ABD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2557E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4ECE36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EDC6A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08F009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761C2092" w14:textId="77777777" w:rsidTr="00582E09">
        <w:trPr>
          <w:trHeight w:val="300"/>
        </w:trPr>
        <w:tc>
          <w:tcPr>
            <w:tcW w:w="970" w:type="dxa"/>
            <w:noWrap/>
            <w:hideMark/>
          </w:tcPr>
          <w:p w14:paraId="381024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80</w:t>
            </w:r>
          </w:p>
        </w:tc>
        <w:tc>
          <w:tcPr>
            <w:tcW w:w="971" w:type="dxa"/>
            <w:noWrap/>
            <w:hideMark/>
          </w:tcPr>
          <w:p w14:paraId="5E6564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CB6D2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26BD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65390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EE9551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8721A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C6B29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9F82E2A" w14:textId="77777777" w:rsidTr="00582E09">
        <w:trPr>
          <w:trHeight w:val="300"/>
        </w:trPr>
        <w:tc>
          <w:tcPr>
            <w:tcW w:w="970" w:type="dxa"/>
            <w:noWrap/>
            <w:hideMark/>
          </w:tcPr>
          <w:p w14:paraId="301A8A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81</w:t>
            </w:r>
          </w:p>
        </w:tc>
        <w:tc>
          <w:tcPr>
            <w:tcW w:w="971" w:type="dxa"/>
            <w:noWrap/>
            <w:hideMark/>
          </w:tcPr>
          <w:p w14:paraId="054728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15FBCA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79A153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D2E15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1BE8E92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1449D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05A79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7D4F9A81" w14:textId="77777777" w:rsidTr="00582E09">
        <w:trPr>
          <w:trHeight w:val="300"/>
        </w:trPr>
        <w:tc>
          <w:tcPr>
            <w:tcW w:w="970" w:type="dxa"/>
            <w:noWrap/>
            <w:hideMark/>
          </w:tcPr>
          <w:p w14:paraId="010FC8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82</w:t>
            </w:r>
          </w:p>
        </w:tc>
        <w:tc>
          <w:tcPr>
            <w:tcW w:w="971" w:type="dxa"/>
            <w:noWrap/>
            <w:hideMark/>
          </w:tcPr>
          <w:p w14:paraId="558F1F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BFDD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A1B4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3953D5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F5EA2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841A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2F35D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8D040FD" w14:textId="77777777" w:rsidTr="00582E09">
        <w:trPr>
          <w:trHeight w:val="300"/>
        </w:trPr>
        <w:tc>
          <w:tcPr>
            <w:tcW w:w="970" w:type="dxa"/>
            <w:noWrap/>
            <w:hideMark/>
          </w:tcPr>
          <w:p w14:paraId="71E73B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83</w:t>
            </w:r>
          </w:p>
        </w:tc>
        <w:tc>
          <w:tcPr>
            <w:tcW w:w="971" w:type="dxa"/>
            <w:noWrap/>
            <w:hideMark/>
          </w:tcPr>
          <w:p w14:paraId="4EF4BC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DDF8E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64D2B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AF362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605B5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403CC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0C24B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DD92292" w14:textId="77777777" w:rsidTr="00582E09">
        <w:trPr>
          <w:trHeight w:val="300"/>
        </w:trPr>
        <w:tc>
          <w:tcPr>
            <w:tcW w:w="970" w:type="dxa"/>
            <w:noWrap/>
            <w:hideMark/>
          </w:tcPr>
          <w:p w14:paraId="5859E6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84</w:t>
            </w:r>
          </w:p>
        </w:tc>
        <w:tc>
          <w:tcPr>
            <w:tcW w:w="971" w:type="dxa"/>
            <w:noWrap/>
            <w:hideMark/>
          </w:tcPr>
          <w:p w14:paraId="0BE221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2745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A9DE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C827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29534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067C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0F338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7986306" w14:textId="77777777" w:rsidTr="00582E09">
        <w:trPr>
          <w:trHeight w:val="300"/>
        </w:trPr>
        <w:tc>
          <w:tcPr>
            <w:tcW w:w="970" w:type="dxa"/>
            <w:noWrap/>
            <w:hideMark/>
          </w:tcPr>
          <w:p w14:paraId="5E0FFB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85</w:t>
            </w:r>
          </w:p>
        </w:tc>
        <w:tc>
          <w:tcPr>
            <w:tcW w:w="971" w:type="dxa"/>
            <w:noWrap/>
            <w:hideMark/>
          </w:tcPr>
          <w:p w14:paraId="2640A3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DF8D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33606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A907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194C8B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E478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EF3BC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D5DFA10" w14:textId="77777777" w:rsidTr="00582E09">
        <w:trPr>
          <w:trHeight w:val="300"/>
        </w:trPr>
        <w:tc>
          <w:tcPr>
            <w:tcW w:w="970" w:type="dxa"/>
            <w:noWrap/>
            <w:hideMark/>
          </w:tcPr>
          <w:p w14:paraId="2C1BC4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86</w:t>
            </w:r>
          </w:p>
        </w:tc>
        <w:tc>
          <w:tcPr>
            <w:tcW w:w="971" w:type="dxa"/>
            <w:noWrap/>
            <w:hideMark/>
          </w:tcPr>
          <w:p w14:paraId="405435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98318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5A25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E5D2A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2958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84240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0B6BC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26AC47B" w14:textId="77777777" w:rsidTr="00582E09">
        <w:trPr>
          <w:trHeight w:val="300"/>
        </w:trPr>
        <w:tc>
          <w:tcPr>
            <w:tcW w:w="970" w:type="dxa"/>
            <w:noWrap/>
            <w:hideMark/>
          </w:tcPr>
          <w:p w14:paraId="494F31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87</w:t>
            </w:r>
          </w:p>
        </w:tc>
        <w:tc>
          <w:tcPr>
            <w:tcW w:w="971" w:type="dxa"/>
            <w:noWrap/>
            <w:hideMark/>
          </w:tcPr>
          <w:p w14:paraId="7E24EE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9E96B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CD65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4BE264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DCF00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955192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0B3F2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5C41E55" w14:textId="77777777" w:rsidTr="00582E09">
        <w:trPr>
          <w:trHeight w:val="300"/>
        </w:trPr>
        <w:tc>
          <w:tcPr>
            <w:tcW w:w="970" w:type="dxa"/>
            <w:noWrap/>
            <w:hideMark/>
          </w:tcPr>
          <w:p w14:paraId="050094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88</w:t>
            </w:r>
          </w:p>
        </w:tc>
        <w:tc>
          <w:tcPr>
            <w:tcW w:w="971" w:type="dxa"/>
            <w:noWrap/>
            <w:hideMark/>
          </w:tcPr>
          <w:p w14:paraId="024AE9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EE2F2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38F1E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498F8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B772B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5C304D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59DE7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4A5A63C" w14:textId="77777777" w:rsidTr="00582E09">
        <w:trPr>
          <w:trHeight w:val="300"/>
        </w:trPr>
        <w:tc>
          <w:tcPr>
            <w:tcW w:w="970" w:type="dxa"/>
            <w:noWrap/>
            <w:hideMark/>
          </w:tcPr>
          <w:p w14:paraId="2FCC85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89</w:t>
            </w:r>
          </w:p>
        </w:tc>
        <w:tc>
          <w:tcPr>
            <w:tcW w:w="971" w:type="dxa"/>
            <w:noWrap/>
            <w:hideMark/>
          </w:tcPr>
          <w:p w14:paraId="542F81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D798A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ABCB3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43845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DBA5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63C8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509664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C440DCB" w14:textId="77777777" w:rsidTr="00582E09">
        <w:trPr>
          <w:trHeight w:val="300"/>
        </w:trPr>
        <w:tc>
          <w:tcPr>
            <w:tcW w:w="970" w:type="dxa"/>
            <w:noWrap/>
            <w:hideMark/>
          </w:tcPr>
          <w:p w14:paraId="61E709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90</w:t>
            </w:r>
          </w:p>
        </w:tc>
        <w:tc>
          <w:tcPr>
            <w:tcW w:w="971" w:type="dxa"/>
            <w:noWrap/>
            <w:hideMark/>
          </w:tcPr>
          <w:p w14:paraId="776E5F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06591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38CC4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5888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174B1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CE3B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6DD20E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711DE32C" w14:textId="77777777" w:rsidTr="00582E09">
        <w:trPr>
          <w:trHeight w:val="300"/>
        </w:trPr>
        <w:tc>
          <w:tcPr>
            <w:tcW w:w="970" w:type="dxa"/>
            <w:noWrap/>
            <w:hideMark/>
          </w:tcPr>
          <w:p w14:paraId="19D1F0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91</w:t>
            </w:r>
          </w:p>
        </w:tc>
        <w:tc>
          <w:tcPr>
            <w:tcW w:w="971" w:type="dxa"/>
            <w:noWrap/>
            <w:hideMark/>
          </w:tcPr>
          <w:p w14:paraId="25FE6A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C5197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12ADE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493A9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FC925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2B627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11802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8C5B4DE" w14:textId="77777777" w:rsidTr="00582E09">
        <w:trPr>
          <w:trHeight w:val="300"/>
        </w:trPr>
        <w:tc>
          <w:tcPr>
            <w:tcW w:w="970" w:type="dxa"/>
            <w:noWrap/>
            <w:hideMark/>
          </w:tcPr>
          <w:p w14:paraId="22A0F1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92</w:t>
            </w:r>
          </w:p>
        </w:tc>
        <w:tc>
          <w:tcPr>
            <w:tcW w:w="971" w:type="dxa"/>
            <w:noWrap/>
            <w:hideMark/>
          </w:tcPr>
          <w:p w14:paraId="136109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AA86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0047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C1B6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07508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D007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BA94B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7B2B2C3" w14:textId="77777777" w:rsidTr="00582E09">
        <w:trPr>
          <w:trHeight w:val="300"/>
        </w:trPr>
        <w:tc>
          <w:tcPr>
            <w:tcW w:w="970" w:type="dxa"/>
            <w:noWrap/>
            <w:hideMark/>
          </w:tcPr>
          <w:p w14:paraId="23B84B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93</w:t>
            </w:r>
          </w:p>
        </w:tc>
        <w:tc>
          <w:tcPr>
            <w:tcW w:w="971" w:type="dxa"/>
            <w:noWrap/>
            <w:hideMark/>
          </w:tcPr>
          <w:p w14:paraId="703D859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33BEB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CD76B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F55E6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826C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F98BE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1C759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33474B3" w14:textId="77777777" w:rsidTr="00582E09">
        <w:trPr>
          <w:trHeight w:val="300"/>
        </w:trPr>
        <w:tc>
          <w:tcPr>
            <w:tcW w:w="970" w:type="dxa"/>
            <w:noWrap/>
            <w:hideMark/>
          </w:tcPr>
          <w:p w14:paraId="6D8094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94</w:t>
            </w:r>
          </w:p>
        </w:tc>
        <w:tc>
          <w:tcPr>
            <w:tcW w:w="971" w:type="dxa"/>
            <w:noWrap/>
            <w:hideMark/>
          </w:tcPr>
          <w:p w14:paraId="78D9F5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CB319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DF1EE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687E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4BA6A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E8782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F935B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473E25C0" w14:textId="77777777" w:rsidTr="00582E09">
        <w:trPr>
          <w:trHeight w:val="300"/>
        </w:trPr>
        <w:tc>
          <w:tcPr>
            <w:tcW w:w="970" w:type="dxa"/>
            <w:noWrap/>
            <w:hideMark/>
          </w:tcPr>
          <w:p w14:paraId="7E6DD2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95</w:t>
            </w:r>
          </w:p>
        </w:tc>
        <w:tc>
          <w:tcPr>
            <w:tcW w:w="971" w:type="dxa"/>
            <w:noWrap/>
            <w:hideMark/>
          </w:tcPr>
          <w:p w14:paraId="5634C3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36F4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57D4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87EE9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C9AD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F17C8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E7C07A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DB83854" w14:textId="77777777" w:rsidTr="00582E09">
        <w:trPr>
          <w:trHeight w:val="300"/>
        </w:trPr>
        <w:tc>
          <w:tcPr>
            <w:tcW w:w="970" w:type="dxa"/>
            <w:noWrap/>
            <w:hideMark/>
          </w:tcPr>
          <w:p w14:paraId="363B04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96</w:t>
            </w:r>
          </w:p>
        </w:tc>
        <w:tc>
          <w:tcPr>
            <w:tcW w:w="971" w:type="dxa"/>
            <w:noWrap/>
            <w:hideMark/>
          </w:tcPr>
          <w:p w14:paraId="1120D7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40138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DDC25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8FA2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E5858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E3A3D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B621B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5ECA375" w14:textId="77777777" w:rsidTr="00582E09">
        <w:trPr>
          <w:trHeight w:val="300"/>
        </w:trPr>
        <w:tc>
          <w:tcPr>
            <w:tcW w:w="970" w:type="dxa"/>
            <w:noWrap/>
            <w:hideMark/>
          </w:tcPr>
          <w:p w14:paraId="0F55B8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97</w:t>
            </w:r>
          </w:p>
        </w:tc>
        <w:tc>
          <w:tcPr>
            <w:tcW w:w="971" w:type="dxa"/>
            <w:noWrap/>
            <w:hideMark/>
          </w:tcPr>
          <w:p w14:paraId="66A3F7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55D5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F9B3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6C2F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5796E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91E9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EB08B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A341C80" w14:textId="77777777" w:rsidTr="00582E09">
        <w:trPr>
          <w:trHeight w:val="300"/>
        </w:trPr>
        <w:tc>
          <w:tcPr>
            <w:tcW w:w="970" w:type="dxa"/>
            <w:noWrap/>
            <w:hideMark/>
          </w:tcPr>
          <w:p w14:paraId="624766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98</w:t>
            </w:r>
          </w:p>
        </w:tc>
        <w:tc>
          <w:tcPr>
            <w:tcW w:w="971" w:type="dxa"/>
            <w:noWrap/>
            <w:hideMark/>
          </w:tcPr>
          <w:p w14:paraId="6846ED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413F4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9572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C458F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3A1EA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A81A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CFBFD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C7E086E" w14:textId="77777777" w:rsidTr="00582E09">
        <w:trPr>
          <w:trHeight w:val="300"/>
        </w:trPr>
        <w:tc>
          <w:tcPr>
            <w:tcW w:w="970" w:type="dxa"/>
            <w:noWrap/>
            <w:hideMark/>
          </w:tcPr>
          <w:p w14:paraId="2C361F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99</w:t>
            </w:r>
          </w:p>
        </w:tc>
        <w:tc>
          <w:tcPr>
            <w:tcW w:w="971" w:type="dxa"/>
            <w:noWrap/>
            <w:hideMark/>
          </w:tcPr>
          <w:p w14:paraId="335264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AD367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B2C3F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B951D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2AA14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1D2A8E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09A57B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ADD4CF9" w14:textId="77777777" w:rsidTr="00582E09">
        <w:trPr>
          <w:trHeight w:val="300"/>
        </w:trPr>
        <w:tc>
          <w:tcPr>
            <w:tcW w:w="970" w:type="dxa"/>
            <w:noWrap/>
            <w:hideMark/>
          </w:tcPr>
          <w:p w14:paraId="7A16350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100</w:t>
            </w:r>
          </w:p>
        </w:tc>
        <w:tc>
          <w:tcPr>
            <w:tcW w:w="971" w:type="dxa"/>
            <w:noWrap/>
            <w:hideMark/>
          </w:tcPr>
          <w:p w14:paraId="40FD06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5E795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05BA40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6B073F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A5C9E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E356B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25F3E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C831345" w14:textId="77777777" w:rsidTr="00582E09">
        <w:trPr>
          <w:trHeight w:val="300"/>
        </w:trPr>
        <w:tc>
          <w:tcPr>
            <w:tcW w:w="970" w:type="dxa"/>
            <w:noWrap/>
            <w:hideMark/>
          </w:tcPr>
          <w:p w14:paraId="56DEBF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101</w:t>
            </w:r>
          </w:p>
        </w:tc>
        <w:tc>
          <w:tcPr>
            <w:tcW w:w="971" w:type="dxa"/>
            <w:noWrap/>
            <w:hideMark/>
          </w:tcPr>
          <w:p w14:paraId="3A700E8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EA5E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52739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D395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C237C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6A221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AA9BB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70719CB" w14:textId="77777777" w:rsidTr="00582E09">
        <w:trPr>
          <w:trHeight w:val="300"/>
        </w:trPr>
        <w:tc>
          <w:tcPr>
            <w:tcW w:w="970" w:type="dxa"/>
            <w:noWrap/>
            <w:hideMark/>
          </w:tcPr>
          <w:p w14:paraId="2B8734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102</w:t>
            </w:r>
          </w:p>
        </w:tc>
        <w:tc>
          <w:tcPr>
            <w:tcW w:w="971" w:type="dxa"/>
            <w:noWrap/>
            <w:hideMark/>
          </w:tcPr>
          <w:p w14:paraId="7D083E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5D17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5F81E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0676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EF48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9B86A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2C8A8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BAC497B" w14:textId="77777777" w:rsidTr="00582E09">
        <w:trPr>
          <w:trHeight w:val="300"/>
        </w:trPr>
        <w:tc>
          <w:tcPr>
            <w:tcW w:w="970" w:type="dxa"/>
            <w:noWrap/>
            <w:hideMark/>
          </w:tcPr>
          <w:p w14:paraId="167569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103</w:t>
            </w:r>
          </w:p>
        </w:tc>
        <w:tc>
          <w:tcPr>
            <w:tcW w:w="971" w:type="dxa"/>
            <w:noWrap/>
            <w:hideMark/>
          </w:tcPr>
          <w:p w14:paraId="315FFB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389D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8EED5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820D3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4185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9AEDBE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43621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9352B59" w14:textId="77777777" w:rsidTr="00582E09">
        <w:trPr>
          <w:trHeight w:val="300"/>
        </w:trPr>
        <w:tc>
          <w:tcPr>
            <w:tcW w:w="970" w:type="dxa"/>
            <w:noWrap/>
            <w:hideMark/>
          </w:tcPr>
          <w:p w14:paraId="5B8BBE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104</w:t>
            </w:r>
          </w:p>
        </w:tc>
        <w:tc>
          <w:tcPr>
            <w:tcW w:w="971" w:type="dxa"/>
            <w:noWrap/>
            <w:hideMark/>
          </w:tcPr>
          <w:p w14:paraId="1B0839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A5A3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E8265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B7AB5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D81CB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7625A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3373D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FA78AC5" w14:textId="77777777" w:rsidTr="00582E09">
        <w:trPr>
          <w:trHeight w:val="300"/>
        </w:trPr>
        <w:tc>
          <w:tcPr>
            <w:tcW w:w="970" w:type="dxa"/>
            <w:noWrap/>
            <w:hideMark/>
          </w:tcPr>
          <w:p w14:paraId="57CCB5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105</w:t>
            </w:r>
          </w:p>
        </w:tc>
        <w:tc>
          <w:tcPr>
            <w:tcW w:w="971" w:type="dxa"/>
            <w:noWrap/>
            <w:hideMark/>
          </w:tcPr>
          <w:p w14:paraId="634F29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F92A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DAF1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6038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6A40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28F7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8B8ABE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8EC5556" w14:textId="77777777" w:rsidTr="00582E09">
        <w:trPr>
          <w:trHeight w:val="300"/>
        </w:trPr>
        <w:tc>
          <w:tcPr>
            <w:tcW w:w="970" w:type="dxa"/>
            <w:noWrap/>
            <w:hideMark/>
          </w:tcPr>
          <w:p w14:paraId="698376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106</w:t>
            </w:r>
          </w:p>
        </w:tc>
        <w:tc>
          <w:tcPr>
            <w:tcW w:w="971" w:type="dxa"/>
            <w:noWrap/>
            <w:hideMark/>
          </w:tcPr>
          <w:p w14:paraId="7372F6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6E9C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87D6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82B2D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8048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6955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B06A4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3CB3005" w14:textId="77777777" w:rsidTr="00582E09">
        <w:trPr>
          <w:trHeight w:val="300"/>
        </w:trPr>
        <w:tc>
          <w:tcPr>
            <w:tcW w:w="970" w:type="dxa"/>
            <w:noWrap/>
            <w:hideMark/>
          </w:tcPr>
          <w:p w14:paraId="4D92A5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107</w:t>
            </w:r>
          </w:p>
        </w:tc>
        <w:tc>
          <w:tcPr>
            <w:tcW w:w="971" w:type="dxa"/>
            <w:noWrap/>
            <w:hideMark/>
          </w:tcPr>
          <w:p w14:paraId="0DE110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E47B5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0106DE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15443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89B57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A72F7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07863C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0D30C94" w14:textId="77777777" w:rsidTr="00582E09">
        <w:trPr>
          <w:trHeight w:val="300"/>
        </w:trPr>
        <w:tc>
          <w:tcPr>
            <w:tcW w:w="970" w:type="dxa"/>
            <w:noWrap/>
            <w:hideMark/>
          </w:tcPr>
          <w:p w14:paraId="64FE1A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108</w:t>
            </w:r>
          </w:p>
        </w:tc>
        <w:tc>
          <w:tcPr>
            <w:tcW w:w="971" w:type="dxa"/>
            <w:noWrap/>
            <w:hideMark/>
          </w:tcPr>
          <w:p w14:paraId="035A65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E064C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2B6BA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1E47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FB2620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9671D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3D72C8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08F67D45" w14:textId="77777777" w:rsidTr="00582E09">
        <w:trPr>
          <w:trHeight w:val="300"/>
        </w:trPr>
        <w:tc>
          <w:tcPr>
            <w:tcW w:w="970" w:type="dxa"/>
            <w:noWrap/>
            <w:hideMark/>
          </w:tcPr>
          <w:p w14:paraId="1B9681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109</w:t>
            </w:r>
          </w:p>
        </w:tc>
        <w:tc>
          <w:tcPr>
            <w:tcW w:w="971" w:type="dxa"/>
            <w:noWrap/>
            <w:hideMark/>
          </w:tcPr>
          <w:p w14:paraId="77E1B0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282FBF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AD6657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DFF5D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89F89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B6B4F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ED553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r>
      <w:tr w:rsidR="005148C6" w:rsidRPr="00A07C45" w14:paraId="5C5F2233" w14:textId="77777777" w:rsidTr="00582E09">
        <w:trPr>
          <w:trHeight w:val="300"/>
        </w:trPr>
        <w:tc>
          <w:tcPr>
            <w:tcW w:w="970" w:type="dxa"/>
            <w:noWrap/>
            <w:hideMark/>
          </w:tcPr>
          <w:p w14:paraId="733066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110</w:t>
            </w:r>
          </w:p>
        </w:tc>
        <w:tc>
          <w:tcPr>
            <w:tcW w:w="971" w:type="dxa"/>
            <w:noWrap/>
            <w:hideMark/>
          </w:tcPr>
          <w:p w14:paraId="22DF03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092BE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B4F2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0BBB0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B6EAD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FF9B4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99C4D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9907F42" w14:textId="77777777" w:rsidTr="00582E09">
        <w:trPr>
          <w:trHeight w:val="300"/>
        </w:trPr>
        <w:tc>
          <w:tcPr>
            <w:tcW w:w="970" w:type="dxa"/>
            <w:noWrap/>
            <w:hideMark/>
          </w:tcPr>
          <w:p w14:paraId="48AFF6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111</w:t>
            </w:r>
          </w:p>
        </w:tc>
        <w:tc>
          <w:tcPr>
            <w:tcW w:w="971" w:type="dxa"/>
            <w:noWrap/>
            <w:hideMark/>
          </w:tcPr>
          <w:p w14:paraId="219E4B3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0B72E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E7367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C682C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384AA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39F08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70DDA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C7E85E3" w14:textId="77777777" w:rsidTr="00582E09">
        <w:trPr>
          <w:trHeight w:val="300"/>
        </w:trPr>
        <w:tc>
          <w:tcPr>
            <w:tcW w:w="970" w:type="dxa"/>
            <w:noWrap/>
            <w:hideMark/>
          </w:tcPr>
          <w:p w14:paraId="176EE0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112</w:t>
            </w:r>
          </w:p>
        </w:tc>
        <w:tc>
          <w:tcPr>
            <w:tcW w:w="971" w:type="dxa"/>
            <w:noWrap/>
            <w:hideMark/>
          </w:tcPr>
          <w:p w14:paraId="1396C4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0C3B1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42C5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A586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2AF5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6164B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04C5C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0E86E7E" w14:textId="77777777" w:rsidTr="00582E09">
        <w:trPr>
          <w:trHeight w:val="300"/>
        </w:trPr>
        <w:tc>
          <w:tcPr>
            <w:tcW w:w="970" w:type="dxa"/>
            <w:noWrap/>
            <w:hideMark/>
          </w:tcPr>
          <w:p w14:paraId="5CE336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113</w:t>
            </w:r>
          </w:p>
        </w:tc>
        <w:tc>
          <w:tcPr>
            <w:tcW w:w="971" w:type="dxa"/>
            <w:noWrap/>
            <w:hideMark/>
          </w:tcPr>
          <w:p w14:paraId="139D49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14814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B04A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2206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638D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4674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AF555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FC2377D" w14:textId="77777777" w:rsidTr="00582E09">
        <w:trPr>
          <w:trHeight w:val="300"/>
        </w:trPr>
        <w:tc>
          <w:tcPr>
            <w:tcW w:w="970" w:type="dxa"/>
            <w:noWrap/>
            <w:hideMark/>
          </w:tcPr>
          <w:p w14:paraId="6FE377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114</w:t>
            </w:r>
          </w:p>
        </w:tc>
        <w:tc>
          <w:tcPr>
            <w:tcW w:w="971" w:type="dxa"/>
            <w:noWrap/>
            <w:hideMark/>
          </w:tcPr>
          <w:p w14:paraId="047C49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1475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EFACB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6263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9FB09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4788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74B53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BF25B11" w14:textId="77777777" w:rsidTr="00582E09">
        <w:trPr>
          <w:trHeight w:val="300"/>
        </w:trPr>
        <w:tc>
          <w:tcPr>
            <w:tcW w:w="970" w:type="dxa"/>
            <w:noWrap/>
            <w:hideMark/>
          </w:tcPr>
          <w:p w14:paraId="08D7B0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115</w:t>
            </w:r>
          </w:p>
        </w:tc>
        <w:tc>
          <w:tcPr>
            <w:tcW w:w="971" w:type="dxa"/>
            <w:noWrap/>
            <w:hideMark/>
          </w:tcPr>
          <w:p w14:paraId="559401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0FF8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B18D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38F35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F433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E6BA3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26C9D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16F1A046" w14:textId="77777777" w:rsidTr="00582E09">
        <w:trPr>
          <w:trHeight w:val="300"/>
        </w:trPr>
        <w:tc>
          <w:tcPr>
            <w:tcW w:w="970" w:type="dxa"/>
            <w:noWrap/>
            <w:hideMark/>
          </w:tcPr>
          <w:p w14:paraId="2B9C85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116</w:t>
            </w:r>
          </w:p>
        </w:tc>
        <w:tc>
          <w:tcPr>
            <w:tcW w:w="971" w:type="dxa"/>
            <w:noWrap/>
            <w:hideMark/>
          </w:tcPr>
          <w:p w14:paraId="2EAED0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375B9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65650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85A2A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623AD8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1C3D6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11BEA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2DB2857A" w14:textId="77777777" w:rsidTr="00582E09">
        <w:trPr>
          <w:trHeight w:val="300"/>
        </w:trPr>
        <w:tc>
          <w:tcPr>
            <w:tcW w:w="970" w:type="dxa"/>
            <w:noWrap/>
            <w:hideMark/>
          </w:tcPr>
          <w:p w14:paraId="4E9E5E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117</w:t>
            </w:r>
          </w:p>
        </w:tc>
        <w:tc>
          <w:tcPr>
            <w:tcW w:w="971" w:type="dxa"/>
            <w:noWrap/>
            <w:hideMark/>
          </w:tcPr>
          <w:p w14:paraId="2C952E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3165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C0E24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5984B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8AE3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15914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16FEB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1A861F1" w14:textId="77777777" w:rsidTr="00582E09">
        <w:trPr>
          <w:trHeight w:val="300"/>
        </w:trPr>
        <w:tc>
          <w:tcPr>
            <w:tcW w:w="970" w:type="dxa"/>
            <w:noWrap/>
            <w:hideMark/>
          </w:tcPr>
          <w:p w14:paraId="34B763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118</w:t>
            </w:r>
          </w:p>
        </w:tc>
        <w:tc>
          <w:tcPr>
            <w:tcW w:w="971" w:type="dxa"/>
            <w:noWrap/>
            <w:hideMark/>
          </w:tcPr>
          <w:p w14:paraId="7A6E18B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CB7600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1EBB8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B2106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D0815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A28B0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61794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27A89013" w14:textId="77777777" w:rsidTr="00582E09">
        <w:trPr>
          <w:trHeight w:val="300"/>
        </w:trPr>
        <w:tc>
          <w:tcPr>
            <w:tcW w:w="970" w:type="dxa"/>
            <w:noWrap/>
            <w:hideMark/>
          </w:tcPr>
          <w:p w14:paraId="23C22E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119</w:t>
            </w:r>
          </w:p>
        </w:tc>
        <w:tc>
          <w:tcPr>
            <w:tcW w:w="971" w:type="dxa"/>
            <w:noWrap/>
            <w:hideMark/>
          </w:tcPr>
          <w:p w14:paraId="6B8EDB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8551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8F82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97E6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6ED16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3649A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59106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41FA758" w14:textId="77777777" w:rsidTr="00582E09">
        <w:trPr>
          <w:trHeight w:val="300"/>
        </w:trPr>
        <w:tc>
          <w:tcPr>
            <w:tcW w:w="970" w:type="dxa"/>
            <w:noWrap/>
            <w:hideMark/>
          </w:tcPr>
          <w:p w14:paraId="08ABFA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120</w:t>
            </w:r>
          </w:p>
        </w:tc>
        <w:tc>
          <w:tcPr>
            <w:tcW w:w="971" w:type="dxa"/>
            <w:noWrap/>
            <w:hideMark/>
          </w:tcPr>
          <w:p w14:paraId="48C152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8321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AE83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203D0B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6A52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F81C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D676F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EB463C1" w14:textId="77777777" w:rsidTr="00582E09">
        <w:trPr>
          <w:trHeight w:val="300"/>
        </w:trPr>
        <w:tc>
          <w:tcPr>
            <w:tcW w:w="970" w:type="dxa"/>
            <w:noWrap/>
            <w:hideMark/>
          </w:tcPr>
          <w:p w14:paraId="2D63D1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121</w:t>
            </w:r>
          </w:p>
        </w:tc>
        <w:tc>
          <w:tcPr>
            <w:tcW w:w="971" w:type="dxa"/>
            <w:noWrap/>
            <w:hideMark/>
          </w:tcPr>
          <w:p w14:paraId="6957EA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CBD47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46098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B75EE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BFC4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0D844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3CBDB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56166C1" w14:textId="77777777" w:rsidTr="00582E09">
        <w:trPr>
          <w:trHeight w:val="300"/>
        </w:trPr>
        <w:tc>
          <w:tcPr>
            <w:tcW w:w="970" w:type="dxa"/>
            <w:noWrap/>
            <w:hideMark/>
          </w:tcPr>
          <w:p w14:paraId="1963E7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122</w:t>
            </w:r>
          </w:p>
        </w:tc>
        <w:tc>
          <w:tcPr>
            <w:tcW w:w="971" w:type="dxa"/>
            <w:noWrap/>
            <w:hideMark/>
          </w:tcPr>
          <w:p w14:paraId="28C6A42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9459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3CCA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436F3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B37EE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C7D7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CA873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39F7601" w14:textId="77777777" w:rsidTr="00582E09">
        <w:trPr>
          <w:trHeight w:val="300"/>
        </w:trPr>
        <w:tc>
          <w:tcPr>
            <w:tcW w:w="970" w:type="dxa"/>
            <w:noWrap/>
            <w:hideMark/>
          </w:tcPr>
          <w:p w14:paraId="74AFD6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123</w:t>
            </w:r>
          </w:p>
        </w:tc>
        <w:tc>
          <w:tcPr>
            <w:tcW w:w="971" w:type="dxa"/>
            <w:noWrap/>
            <w:hideMark/>
          </w:tcPr>
          <w:p w14:paraId="18C4C4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FC32B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D71A6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C041F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53740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3BA80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4D9D3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4CF8990" w14:textId="77777777" w:rsidTr="00582E09">
        <w:trPr>
          <w:trHeight w:val="300"/>
        </w:trPr>
        <w:tc>
          <w:tcPr>
            <w:tcW w:w="970" w:type="dxa"/>
            <w:noWrap/>
            <w:hideMark/>
          </w:tcPr>
          <w:p w14:paraId="377EDA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124</w:t>
            </w:r>
          </w:p>
        </w:tc>
        <w:tc>
          <w:tcPr>
            <w:tcW w:w="971" w:type="dxa"/>
            <w:noWrap/>
            <w:hideMark/>
          </w:tcPr>
          <w:p w14:paraId="18A3A8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9759E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04AB9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DCA76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B289E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048B4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04868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3BDD5EF" w14:textId="77777777" w:rsidTr="00582E09">
        <w:trPr>
          <w:trHeight w:val="300"/>
        </w:trPr>
        <w:tc>
          <w:tcPr>
            <w:tcW w:w="970" w:type="dxa"/>
            <w:noWrap/>
            <w:hideMark/>
          </w:tcPr>
          <w:p w14:paraId="38DD2F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125</w:t>
            </w:r>
          </w:p>
        </w:tc>
        <w:tc>
          <w:tcPr>
            <w:tcW w:w="971" w:type="dxa"/>
            <w:noWrap/>
            <w:hideMark/>
          </w:tcPr>
          <w:p w14:paraId="187077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9DD2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AB309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175B2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B3DE2C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0322F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04EA2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58E27A9E" w14:textId="77777777" w:rsidTr="00582E09">
        <w:trPr>
          <w:trHeight w:val="300"/>
        </w:trPr>
        <w:tc>
          <w:tcPr>
            <w:tcW w:w="970" w:type="dxa"/>
            <w:noWrap/>
            <w:hideMark/>
          </w:tcPr>
          <w:p w14:paraId="74C4F0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126</w:t>
            </w:r>
          </w:p>
        </w:tc>
        <w:tc>
          <w:tcPr>
            <w:tcW w:w="971" w:type="dxa"/>
            <w:noWrap/>
            <w:hideMark/>
          </w:tcPr>
          <w:p w14:paraId="425DF8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11F6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E277D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058E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482F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843C3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AB3A58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0A0F96B" w14:textId="77777777" w:rsidTr="00582E09">
        <w:trPr>
          <w:trHeight w:val="300"/>
        </w:trPr>
        <w:tc>
          <w:tcPr>
            <w:tcW w:w="970" w:type="dxa"/>
            <w:noWrap/>
            <w:hideMark/>
          </w:tcPr>
          <w:p w14:paraId="0386F7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127</w:t>
            </w:r>
          </w:p>
        </w:tc>
        <w:tc>
          <w:tcPr>
            <w:tcW w:w="971" w:type="dxa"/>
            <w:noWrap/>
            <w:hideMark/>
          </w:tcPr>
          <w:p w14:paraId="6BCC56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2C6E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A413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8846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C0D58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712DD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9C834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4BE6E63" w14:textId="77777777" w:rsidTr="00582E09">
        <w:trPr>
          <w:trHeight w:val="300"/>
        </w:trPr>
        <w:tc>
          <w:tcPr>
            <w:tcW w:w="970" w:type="dxa"/>
            <w:noWrap/>
            <w:hideMark/>
          </w:tcPr>
          <w:p w14:paraId="1A8D76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128</w:t>
            </w:r>
          </w:p>
        </w:tc>
        <w:tc>
          <w:tcPr>
            <w:tcW w:w="971" w:type="dxa"/>
            <w:noWrap/>
            <w:hideMark/>
          </w:tcPr>
          <w:p w14:paraId="4010BD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D39078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FE1D6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DF6F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7B403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0418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83999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37854B5" w14:textId="77777777" w:rsidTr="00582E09">
        <w:trPr>
          <w:trHeight w:val="300"/>
        </w:trPr>
        <w:tc>
          <w:tcPr>
            <w:tcW w:w="970" w:type="dxa"/>
            <w:noWrap/>
            <w:hideMark/>
          </w:tcPr>
          <w:p w14:paraId="289DBC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129</w:t>
            </w:r>
          </w:p>
        </w:tc>
        <w:tc>
          <w:tcPr>
            <w:tcW w:w="971" w:type="dxa"/>
            <w:noWrap/>
            <w:hideMark/>
          </w:tcPr>
          <w:p w14:paraId="4663F9A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46E37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64E7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101AB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1E3B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ECC8F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8E565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71EF101" w14:textId="77777777" w:rsidTr="00582E09">
        <w:trPr>
          <w:trHeight w:val="300"/>
        </w:trPr>
        <w:tc>
          <w:tcPr>
            <w:tcW w:w="970" w:type="dxa"/>
            <w:noWrap/>
            <w:hideMark/>
          </w:tcPr>
          <w:p w14:paraId="1A569C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130</w:t>
            </w:r>
          </w:p>
        </w:tc>
        <w:tc>
          <w:tcPr>
            <w:tcW w:w="971" w:type="dxa"/>
            <w:noWrap/>
            <w:hideMark/>
          </w:tcPr>
          <w:p w14:paraId="07C5EC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F0409D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8FA73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3621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6C050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EC4C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63695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427FC59" w14:textId="77777777" w:rsidTr="00582E09">
        <w:trPr>
          <w:trHeight w:val="300"/>
        </w:trPr>
        <w:tc>
          <w:tcPr>
            <w:tcW w:w="970" w:type="dxa"/>
            <w:noWrap/>
            <w:hideMark/>
          </w:tcPr>
          <w:p w14:paraId="7910B1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131</w:t>
            </w:r>
          </w:p>
        </w:tc>
        <w:tc>
          <w:tcPr>
            <w:tcW w:w="971" w:type="dxa"/>
            <w:noWrap/>
            <w:hideMark/>
          </w:tcPr>
          <w:p w14:paraId="107237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8BE57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937A3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7CE3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03718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C2FA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F01D3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58B4973B" w14:textId="77777777" w:rsidTr="00582E09">
        <w:trPr>
          <w:trHeight w:val="300"/>
        </w:trPr>
        <w:tc>
          <w:tcPr>
            <w:tcW w:w="970" w:type="dxa"/>
            <w:noWrap/>
            <w:hideMark/>
          </w:tcPr>
          <w:p w14:paraId="3D08D3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132</w:t>
            </w:r>
          </w:p>
        </w:tc>
        <w:tc>
          <w:tcPr>
            <w:tcW w:w="971" w:type="dxa"/>
            <w:noWrap/>
            <w:hideMark/>
          </w:tcPr>
          <w:p w14:paraId="16974E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9E39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1D906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3961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674A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4A11A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38AA3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69BB8D2" w14:textId="77777777" w:rsidTr="00582E09">
        <w:trPr>
          <w:trHeight w:val="300"/>
        </w:trPr>
        <w:tc>
          <w:tcPr>
            <w:tcW w:w="970" w:type="dxa"/>
            <w:noWrap/>
            <w:hideMark/>
          </w:tcPr>
          <w:p w14:paraId="231A85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133</w:t>
            </w:r>
          </w:p>
        </w:tc>
        <w:tc>
          <w:tcPr>
            <w:tcW w:w="971" w:type="dxa"/>
            <w:noWrap/>
            <w:hideMark/>
          </w:tcPr>
          <w:p w14:paraId="4B78D7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5E1E6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4186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C2C0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63CB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B8116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24831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585AE44" w14:textId="77777777" w:rsidTr="00582E09">
        <w:trPr>
          <w:trHeight w:val="300"/>
        </w:trPr>
        <w:tc>
          <w:tcPr>
            <w:tcW w:w="970" w:type="dxa"/>
            <w:noWrap/>
            <w:hideMark/>
          </w:tcPr>
          <w:p w14:paraId="2F0E34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134</w:t>
            </w:r>
          </w:p>
        </w:tc>
        <w:tc>
          <w:tcPr>
            <w:tcW w:w="971" w:type="dxa"/>
            <w:noWrap/>
            <w:hideMark/>
          </w:tcPr>
          <w:p w14:paraId="4F10F3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488E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7DF3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4F11F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15CD4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143EB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5B17F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19F057D" w14:textId="77777777" w:rsidTr="00582E09">
        <w:trPr>
          <w:trHeight w:val="300"/>
        </w:trPr>
        <w:tc>
          <w:tcPr>
            <w:tcW w:w="970" w:type="dxa"/>
            <w:noWrap/>
            <w:hideMark/>
          </w:tcPr>
          <w:p w14:paraId="047B5A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135</w:t>
            </w:r>
          </w:p>
        </w:tc>
        <w:tc>
          <w:tcPr>
            <w:tcW w:w="971" w:type="dxa"/>
            <w:noWrap/>
            <w:hideMark/>
          </w:tcPr>
          <w:p w14:paraId="0B5039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FADCA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9501C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70B1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59BD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CB97B9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2C66F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70908B3" w14:textId="77777777" w:rsidTr="00582E09">
        <w:trPr>
          <w:trHeight w:val="300"/>
        </w:trPr>
        <w:tc>
          <w:tcPr>
            <w:tcW w:w="970" w:type="dxa"/>
            <w:noWrap/>
            <w:hideMark/>
          </w:tcPr>
          <w:p w14:paraId="6CA255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136</w:t>
            </w:r>
          </w:p>
        </w:tc>
        <w:tc>
          <w:tcPr>
            <w:tcW w:w="971" w:type="dxa"/>
            <w:noWrap/>
            <w:hideMark/>
          </w:tcPr>
          <w:p w14:paraId="2AC9B2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E452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04E1E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FFD63C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6E937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C0CFA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68ECFF3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27CCD8A" w14:textId="77777777" w:rsidTr="00582E09">
        <w:trPr>
          <w:trHeight w:val="300"/>
        </w:trPr>
        <w:tc>
          <w:tcPr>
            <w:tcW w:w="970" w:type="dxa"/>
            <w:noWrap/>
            <w:hideMark/>
          </w:tcPr>
          <w:p w14:paraId="609F9B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137</w:t>
            </w:r>
          </w:p>
        </w:tc>
        <w:tc>
          <w:tcPr>
            <w:tcW w:w="971" w:type="dxa"/>
            <w:noWrap/>
            <w:hideMark/>
          </w:tcPr>
          <w:p w14:paraId="66246E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B1F9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CB316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6EB8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A997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1340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18D3D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5E42AE8" w14:textId="77777777" w:rsidTr="00582E09">
        <w:trPr>
          <w:trHeight w:val="300"/>
        </w:trPr>
        <w:tc>
          <w:tcPr>
            <w:tcW w:w="970" w:type="dxa"/>
            <w:noWrap/>
            <w:hideMark/>
          </w:tcPr>
          <w:p w14:paraId="58E5D48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138</w:t>
            </w:r>
          </w:p>
        </w:tc>
        <w:tc>
          <w:tcPr>
            <w:tcW w:w="971" w:type="dxa"/>
            <w:noWrap/>
            <w:hideMark/>
          </w:tcPr>
          <w:p w14:paraId="04178E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6CEDC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8E300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78C67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05EBC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5F54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D4B89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7CA089FB" w14:textId="77777777" w:rsidTr="00582E09">
        <w:trPr>
          <w:trHeight w:val="300"/>
        </w:trPr>
        <w:tc>
          <w:tcPr>
            <w:tcW w:w="970" w:type="dxa"/>
            <w:noWrap/>
            <w:hideMark/>
          </w:tcPr>
          <w:p w14:paraId="4D4F00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139</w:t>
            </w:r>
          </w:p>
        </w:tc>
        <w:tc>
          <w:tcPr>
            <w:tcW w:w="971" w:type="dxa"/>
            <w:noWrap/>
            <w:hideMark/>
          </w:tcPr>
          <w:p w14:paraId="6ACCDF6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0A325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D1F5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BBD1E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26F6ED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FC20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E7B56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6A26E58" w14:textId="77777777" w:rsidTr="00582E09">
        <w:trPr>
          <w:trHeight w:val="300"/>
        </w:trPr>
        <w:tc>
          <w:tcPr>
            <w:tcW w:w="970" w:type="dxa"/>
            <w:noWrap/>
            <w:hideMark/>
          </w:tcPr>
          <w:p w14:paraId="35DA65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140</w:t>
            </w:r>
          </w:p>
        </w:tc>
        <w:tc>
          <w:tcPr>
            <w:tcW w:w="971" w:type="dxa"/>
            <w:noWrap/>
            <w:hideMark/>
          </w:tcPr>
          <w:p w14:paraId="16845B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BF143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770C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934A1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31E95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684A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70D5C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0BB9EB4" w14:textId="77777777" w:rsidTr="00582E09">
        <w:trPr>
          <w:trHeight w:val="300"/>
        </w:trPr>
        <w:tc>
          <w:tcPr>
            <w:tcW w:w="970" w:type="dxa"/>
            <w:noWrap/>
            <w:hideMark/>
          </w:tcPr>
          <w:p w14:paraId="307009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141</w:t>
            </w:r>
          </w:p>
        </w:tc>
        <w:tc>
          <w:tcPr>
            <w:tcW w:w="971" w:type="dxa"/>
            <w:noWrap/>
            <w:hideMark/>
          </w:tcPr>
          <w:p w14:paraId="5530E8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05FD2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2D4D6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FFF7C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544B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D948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5ABF3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8C238C5" w14:textId="77777777" w:rsidTr="00582E09">
        <w:trPr>
          <w:trHeight w:val="300"/>
        </w:trPr>
        <w:tc>
          <w:tcPr>
            <w:tcW w:w="970" w:type="dxa"/>
            <w:noWrap/>
            <w:hideMark/>
          </w:tcPr>
          <w:p w14:paraId="48C433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142</w:t>
            </w:r>
          </w:p>
        </w:tc>
        <w:tc>
          <w:tcPr>
            <w:tcW w:w="971" w:type="dxa"/>
            <w:noWrap/>
            <w:hideMark/>
          </w:tcPr>
          <w:p w14:paraId="2A0847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A3AC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2F33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1D209A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1C9B6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26244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EDBFE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F4B4C33" w14:textId="77777777" w:rsidTr="00582E09">
        <w:trPr>
          <w:trHeight w:val="300"/>
        </w:trPr>
        <w:tc>
          <w:tcPr>
            <w:tcW w:w="970" w:type="dxa"/>
            <w:noWrap/>
            <w:hideMark/>
          </w:tcPr>
          <w:p w14:paraId="4E08E8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143</w:t>
            </w:r>
          </w:p>
        </w:tc>
        <w:tc>
          <w:tcPr>
            <w:tcW w:w="971" w:type="dxa"/>
            <w:noWrap/>
            <w:hideMark/>
          </w:tcPr>
          <w:p w14:paraId="46DCEC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47BBF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6526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588F9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2D8E1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54D97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CB9CF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B09DEB4" w14:textId="77777777" w:rsidTr="00582E09">
        <w:trPr>
          <w:trHeight w:val="300"/>
        </w:trPr>
        <w:tc>
          <w:tcPr>
            <w:tcW w:w="970" w:type="dxa"/>
            <w:noWrap/>
            <w:hideMark/>
          </w:tcPr>
          <w:p w14:paraId="26B711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144</w:t>
            </w:r>
          </w:p>
        </w:tc>
        <w:tc>
          <w:tcPr>
            <w:tcW w:w="971" w:type="dxa"/>
            <w:noWrap/>
            <w:hideMark/>
          </w:tcPr>
          <w:p w14:paraId="581409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3CFF2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B91061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5A37E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C31BA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AD528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E73C9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D0B00C7" w14:textId="77777777" w:rsidTr="00582E09">
        <w:trPr>
          <w:trHeight w:val="300"/>
        </w:trPr>
        <w:tc>
          <w:tcPr>
            <w:tcW w:w="970" w:type="dxa"/>
            <w:noWrap/>
            <w:hideMark/>
          </w:tcPr>
          <w:p w14:paraId="24B17D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145</w:t>
            </w:r>
          </w:p>
        </w:tc>
        <w:tc>
          <w:tcPr>
            <w:tcW w:w="971" w:type="dxa"/>
            <w:noWrap/>
            <w:hideMark/>
          </w:tcPr>
          <w:p w14:paraId="4822B6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D30B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960EC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6D4A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9C5C4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30A81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512CB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4DEC0AD0" w14:textId="77777777" w:rsidTr="00582E09">
        <w:trPr>
          <w:trHeight w:val="300"/>
        </w:trPr>
        <w:tc>
          <w:tcPr>
            <w:tcW w:w="970" w:type="dxa"/>
            <w:noWrap/>
            <w:hideMark/>
          </w:tcPr>
          <w:p w14:paraId="3A29BF8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146</w:t>
            </w:r>
          </w:p>
        </w:tc>
        <w:tc>
          <w:tcPr>
            <w:tcW w:w="971" w:type="dxa"/>
            <w:noWrap/>
            <w:hideMark/>
          </w:tcPr>
          <w:p w14:paraId="6EA5E4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3CEF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B34C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9569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EDD9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AF49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2A20D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286B738" w14:textId="77777777" w:rsidTr="00582E09">
        <w:trPr>
          <w:trHeight w:val="300"/>
        </w:trPr>
        <w:tc>
          <w:tcPr>
            <w:tcW w:w="970" w:type="dxa"/>
            <w:noWrap/>
            <w:hideMark/>
          </w:tcPr>
          <w:p w14:paraId="7367B3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147</w:t>
            </w:r>
          </w:p>
        </w:tc>
        <w:tc>
          <w:tcPr>
            <w:tcW w:w="971" w:type="dxa"/>
            <w:noWrap/>
            <w:hideMark/>
          </w:tcPr>
          <w:p w14:paraId="6C59D76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A936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F98D8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C4B9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0C6E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04E8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E5FF6A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A0DCC09" w14:textId="77777777" w:rsidTr="00582E09">
        <w:trPr>
          <w:trHeight w:val="300"/>
        </w:trPr>
        <w:tc>
          <w:tcPr>
            <w:tcW w:w="970" w:type="dxa"/>
            <w:noWrap/>
            <w:hideMark/>
          </w:tcPr>
          <w:p w14:paraId="252FA2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148</w:t>
            </w:r>
          </w:p>
        </w:tc>
        <w:tc>
          <w:tcPr>
            <w:tcW w:w="971" w:type="dxa"/>
            <w:noWrap/>
            <w:hideMark/>
          </w:tcPr>
          <w:p w14:paraId="2F7BF8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204BA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7EF4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6E55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AD7FB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E29F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301E0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013C786" w14:textId="77777777" w:rsidTr="00582E09">
        <w:trPr>
          <w:trHeight w:val="300"/>
        </w:trPr>
        <w:tc>
          <w:tcPr>
            <w:tcW w:w="970" w:type="dxa"/>
            <w:noWrap/>
            <w:hideMark/>
          </w:tcPr>
          <w:p w14:paraId="2E5971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149</w:t>
            </w:r>
          </w:p>
        </w:tc>
        <w:tc>
          <w:tcPr>
            <w:tcW w:w="971" w:type="dxa"/>
            <w:noWrap/>
            <w:hideMark/>
          </w:tcPr>
          <w:p w14:paraId="3852DC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DD8B65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DD793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22F42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A1F26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1687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36A4C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4CB1C52" w14:textId="77777777" w:rsidTr="00582E09">
        <w:trPr>
          <w:trHeight w:val="300"/>
        </w:trPr>
        <w:tc>
          <w:tcPr>
            <w:tcW w:w="970" w:type="dxa"/>
            <w:noWrap/>
            <w:hideMark/>
          </w:tcPr>
          <w:p w14:paraId="41DA48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150</w:t>
            </w:r>
          </w:p>
        </w:tc>
        <w:tc>
          <w:tcPr>
            <w:tcW w:w="971" w:type="dxa"/>
            <w:noWrap/>
            <w:hideMark/>
          </w:tcPr>
          <w:p w14:paraId="6E1F3A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F270B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7EA3C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010A03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8DE3D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0DB35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4A764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6846E1D" w14:textId="77777777" w:rsidTr="00582E09">
        <w:trPr>
          <w:trHeight w:val="300"/>
        </w:trPr>
        <w:tc>
          <w:tcPr>
            <w:tcW w:w="970" w:type="dxa"/>
            <w:noWrap/>
            <w:hideMark/>
          </w:tcPr>
          <w:p w14:paraId="3F0A4E5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151</w:t>
            </w:r>
          </w:p>
        </w:tc>
        <w:tc>
          <w:tcPr>
            <w:tcW w:w="971" w:type="dxa"/>
            <w:noWrap/>
            <w:hideMark/>
          </w:tcPr>
          <w:p w14:paraId="096CC7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28E7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5383E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9BACA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E0577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2CBDC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1D0E8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A13CCAE" w14:textId="77777777" w:rsidTr="00582E09">
        <w:trPr>
          <w:trHeight w:val="300"/>
        </w:trPr>
        <w:tc>
          <w:tcPr>
            <w:tcW w:w="970" w:type="dxa"/>
            <w:noWrap/>
            <w:hideMark/>
          </w:tcPr>
          <w:p w14:paraId="31813A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152</w:t>
            </w:r>
          </w:p>
        </w:tc>
        <w:tc>
          <w:tcPr>
            <w:tcW w:w="971" w:type="dxa"/>
            <w:noWrap/>
            <w:hideMark/>
          </w:tcPr>
          <w:p w14:paraId="45A2DDC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2292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5095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8D1EE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BE709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9689E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D90E0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30612E3" w14:textId="77777777" w:rsidTr="00582E09">
        <w:trPr>
          <w:trHeight w:val="300"/>
        </w:trPr>
        <w:tc>
          <w:tcPr>
            <w:tcW w:w="970" w:type="dxa"/>
            <w:noWrap/>
            <w:hideMark/>
          </w:tcPr>
          <w:p w14:paraId="44A024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153</w:t>
            </w:r>
          </w:p>
        </w:tc>
        <w:tc>
          <w:tcPr>
            <w:tcW w:w="971" w:type="dxa"/>
            <w:noWrap/>
            <w:hideMark/>
          </w:tcPr>
          <w:p w14:paraId="4EACB9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35BE2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162B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8965C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B6652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F7873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AF70E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3F6391D7" w14:textId="77777777" w:rsidTr="00582E09">
        <w:trPr>
          <w:trHeight w:val="300"/>
        </w:trPr>
        <w:tc>
          <w:tcPr>
            <w:tcW w:w="970" w:type="dxa"/>
            <w:noWrap/>
            <w:hideMark/>
          </w:tcPr>
          <w:p w14:paraId="7B0F83A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154</w:t>
            </w:r>
          </w:p>
        </w:tc>
        <w:tc>
          <w:tcPr>
            <w:tcW w:w="971" w:type="dxa"/>
            <w:noWrap/>
            <w:hideMark/>
          </w:tcPr>
          <w:p w14:paraId="1D3A7A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8602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126F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D3953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B56824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0D067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6239D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2E1BC4AA" w14:textId="77777777" w:rsidTr="00582E09">
        <w:trPr>
          <w:trHeight w:val="300"/>
        </w:trPr>
        <w:tc>
          <w:tcPr>
            <w:tcW w:w="970" w:type="dxa"/>
            <w:noWrap/>
            <w:hideMark/>
          </w:tcPr>
          <w:p w14:paraId="69DEC9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155</w:t>
            </w:r>
          </w:p>
        </w:tc>
        <w:tc>
          <w:tcPr>
            <w:tcW w:w="971" w:type="dxa"/>
            <w:noWrap/>
            <w:hideMark/>
          </w:tcPr>
          <w:p w14:paraId="22D9E9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EDCD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00F2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154D1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0241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8D23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C860F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E801F6A" w14:textId="77777777" w:rsidTr="00582E09">
        <w:trPr>
          <w:trHeight w:val="300"/>
        </w:trPr>
        <w:tc>
          <w:tcPr>
            <w:tcW w:w="970" w:type="dxa"/>
            <w:noWrap/>
            <w:hideMark/>
          </w:tcPr>
          <w:p w14:paraId="7A5481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156</w:t>
            </w:r>
          </w:p>
        </w:tc>
        <w:tc>
          <w:tcPr>
            <w:tcW w:w="971" w:type="dxa"/>
            <w:noWrap/>
            <w:hideMark/>
          </w:tcPr>
          <w:p w14:paraId="170294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901B5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19DF9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83F2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0776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6B0A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770D3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889E00D" w14:textId="77777777" w:rsidTr="00582E09">
        <w:trPr>
          <w:trHeight w:val="300"/>
        </w:trPr>
        <w:tc>
          <w:tcPr>
            <w:tcW w:w="970" w:type="dxa"/>
            <w:noWrap/>
            <w:hideMark/>
          </w:tcPr>
          <w:p w14:paraId="444215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157</w:t>
            </w:r>
          </w:p>
        </w:tc>
        <w:tc>
          <w:tcPr>
            <w:tcW w:w="971" w:type="dxa"/>
            <w:noWrap/>
            <w:hideMark/>
          </w:tcPr>
          <w:p w14:paraId="363805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28F0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A78B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A914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A8349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9BA354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79A61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ABA00B0" w14:textId="77777777" w:rsidTr="00582E09">
        <w:trPr>
          <w:trHeight w:val="300"/>
        </w:trPr>
        <w:tc>
          <w:tcPr>
            <w:tcW w:w="970" w:type="dxa"/>
            <w:noWrap/>
            <w:hideMark/>
          </w:tcPr>
          <w:p w14:paraId="0C6532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158</w:t>
            </w:r>
          </w:p>
        </w:tc>
        <w:tc>
          <w:tcPr>
            <w:tcW w:w="971" w:type="dxa"/>
            <w:noWrap/>
            <w:hideMark/>
          </w:tcPr>
          <w:p w14:paraId="215437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E25B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CCFA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BFC52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5FB21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E4A2E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EF2FB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EFE6CDB" w14:textId="77777777" w:rsidTr="00582E09">
        <w:trPr>
          <w:trHeight w:val="300"/>
        </w:trPr>
        <w:tc>
          <w:tcPr>
            <w:tcW w:w="970" w:type="dxa"/>
            <w:noWrap/>
            <w:hideMark/>
          </w:tcPr>
          <w:p w14:paraId="0CB929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159</w:t>
            </w:r>
          </w:p>
        </w:tc>
        <w:tc>
          <w:tcPr>
            <w:tcW w:w="971" w:type="dxa"/>
            <w:noWrap/>
            <w:hideMark/>
          </w:tcPr>
          <w:p w14:paraId="3674D5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B273F1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AB38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2934D5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80B59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67DFA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1A0D65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4F613EA0" w14:textId="77777777" w:rsidTr="00582E09">
        <w:trPr>
          <w:trHeight w:val="300"/>
        </w:trPr>
        <w:tc>
          <w:tcPr>
            <w:tcW w:w="970" w:type="dxa"/>
            <w:noWrap/>
            <w:hideMark/>
          </w:tcPr>
          <w:p w14:paraId="51A2C6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160</w:t>
            </w:r>
          </w:p>
        </w:tc>
        <w:tc>
          <w:tcPr>
            <w:tcW w:w="971" w:type="dxa"/>
            <w:noWrap/>
            <w:hideMark/>
          </w:tcPr>
          <w:p w14:paraId="6CAEBE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6C031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63CD84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4155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8B8D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4B18E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AA3F7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EDE29FD" w14:textId="77777777" w:rsidTr="00582E09">
        <w:trPr>
          <w:trHeight w:val="300"/>
        </w:trPr>
        <w:tc>
          <w:tcPr>
            <w:tcW w:w="970" w:type="dxa"/>
            <w:noWrap/>
            <w:hideMark/>
          </w:tcPr>
          <w:p w14:paraId="60AC625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161</w:t>
            </w:r>
          </w:p>
        </w:tc>
        <w:tc>
          <w:tcPr>
            <w:tcW w:w="971" w:type="dxa"/>
            <w:noWrap/>
            <w:hideMark/>
          </w:tcPr>
          <w:p w14:paraId="50461B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CA9DE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BCC0C2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DFA5B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89BE8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02792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59326F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B103B39" w14:textId="77777777" w:rsidTr="00582E09">
        <w:trPr>
          <w:trHeight w:val="300"/>
        </w:trPr>
        <w:tc>
          <w:tcPr>
            <w:tcW w:w="970" w:type="dxa"/>
            <w:noWrap/>
            <w:hideMark/>
          </w:tcPr>
          <w:p w14:paraId="2BFDC96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162</w:t>
            </w:r>
          </w:p>
        </w:tc>
        <w:tc>
          <w:tcPr>
            <w:tcW w:w="971" w:type="dxa"/>
            <w:noWrap/>
            <w:hideMark/>
          </w:tcPr>
          <w:p w14:paraId="4224E7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C303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07689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E8B70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668F9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3214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05153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220CE15" w14:textId="77777777" w:rsidTr="00582E09">
        <w:trPr>
          <w:trHeight w:val="300"/>
        </w:trPr>
        <w:tc>
          <w:tcPr>
            <w:tcW w:w="970" w:type="dxa"/>
            <w:noWrap/>
            <w:hideMark/>
          </w:tcPr>
          <w:p w14:paraId="78BCCE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163</w:t>
            </w:r>
          </w:p>
        </w:tc>
        <w:tc>
          <w:tcPr>
            <w:tcW w:w="971" w:type="dxa"/>
            <w:noWrap/>
            <w:hideMark/>
          </w:tcPr>
          <w:p w14:paraId="7E4BDC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F4B4B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6909F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54B44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37DD4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D604E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2A294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2A1C274" w14:textId="77777777" w:rsidTr="00582E09">
        <w:trPr>
          <w:trHeight w:val="300"/>
        </w:trPr>
        <w:tc>
          <w:tcPr>
            <w:tcW w:w="970" w:type="dxa"/>
            <w:noWrap/>
            <w:hideMark/>
          </w:tcPr>
          <w:p w14:paraId="0F8EA9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164</w:t>
            </w:r>
          </w:p>
        </w:tc>
        <w:tc>
          <w:tcPr>
            <w:tcW w:w="971" w:type="dxa"/>
            <w:noWrap/>
            <w:hideMark/>
          </w:tcPr>
          <w:p w14:paraId="6F003A9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D3B4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2C44F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2661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86CC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4F3FE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45457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5E80019" w14:textId="77777777" w:rsidTr="00582E09">
        <w:trPr>
          <w:trHeight w:val="300"/>
        </w:trPr>
        <w:tc>
          <w:tcPr>
            <w:tcW w:w="970" w:type="dxa"/>
            <w:noWrap/>
            <w:hideMark/>
          </w:tcPr>
          <w:p w14:paraId="32AD92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165</w:t>
            </w:r>
          </w:p>
        </w:tc>
        <w:tc>
          <w:tcPr>
            <w:tcW w:w="971" w:type="dxa"/>
            <w:noWrap/>
            <w:hideMark/>
          </w:tcPr>
          <w:p w14:paraId="47E70C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5D7BF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0CFF2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4934D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2132F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08B5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A20C3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9E2211F" w14:textId="77777777" w:rsidTr="00582E09">
        <w:trPr>
          <w:trHeight w:val="300"/>
        </w:trPr>
        <w:tc>
          <w:tcPr>
            <w:tcW w:w="970" w:type="dxa"/>
            <w:noWrap/>
            <w:hideMark/>
          </w:tcPr>
          <w:p w14:paraId="10589D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166</w:t>
            </w:r>
          </w:p>
        </w:tc>
        <w:tc>
          <w:tcPr>
            <w:tcW w:w="971" w:type="dxa"/>
            <w:noWrap/>
            <w:hideMark/>
          </w:tcPr>
          <w:p w14:paraId="32961F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452D7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92EC3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220E6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34200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60940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4BF2BA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D9A8606" w14:textId="77777777" w:rsidTr="00582E09">
        <w:trPr>
          <w:trHeight w:val="300"/>
        </w:trPr>
        <w:tc>
          <w:tcPr>
            <w:tcW w:w="970" w:type="dxa"/>
            <w:noWrap/>
            <w:hideMark/>
          </w:tcPr>
          <w:p w14:paraId="331D73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167</w:t>
            </w:r>
          </w:p>
        </w:tc>
        <w:tc>
          <w:tcPr>
            <w:tcW w:w="971" w:type="dxa"/>
            <w:noWrap/>
            <w:hideMark/>
          </w:tcPr>
          <w:p w14:paraId="0BE431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5E9D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4DAF0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E5456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86E2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B8F5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39CB3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5B0330C0" w14:textId="77777777" w:rsidTr="00582E09">
        <w:trPr>
          <w:trHeight w:val="300"/>
        </w:trPr>
        <w:tc>
          <w:tcPr>
            <w:tcW w:w="970" w:type="dxa"/>
            <w:noWrap/>
            <w:hideMark/>
          </w:tcPr>
          <w:p w14:paraId="3C1482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168</w:t>
            </w:r>
          </w:p>
        </w:tc>
        <w:tc>
          <w:tcPr>
            <w:tcW w:w="971" w:type="dxa"/>
            <w:noWrap/>
            <w:hideMark/>
          </w:tcPr>
          <w:p w14:paraId="79E6E3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BDC9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ECC1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D135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FE07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7A51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89804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DE200BC" w14:textId="77777777" w:rsidTr="00582E09">
        <w:trPr>
          <w:trHeight w:val="300"/>
        </w:trPr>
        <w:tc>
          <w:tcPr>
            <w:tcW w:w="970" w:type="dxa"/>
            <w:noWrap/>
            <w:hideMark/>
          </w:tcPr>
          <w:p w14:paraId="247218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169</w:t>
            </w:r>
          </w:p>
        </w:tc>
        <w:tc>
          <w:tcPr>
            <w:tcW w:w="971" w:type="dxa"/>
            <w:noWrap/>
            <w:hideMark/>
          </w:tcPr>
          <w:p w14:paraId="481D366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3BCAA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7EB294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9B382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4C5DB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590101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2C515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62FC6AC2" w14:textId="77777777" w:rsidTr="00582E09">
        <w:trPr>
          <w:trHeight w:val="300"/>
        </w:trPr>
        <w:tc>
          <w:tcPr>
            <w:tcW w:w="970" w:type="dxa"/>
            <w:noWrap/>
            <w:hideMark/>
          </w:tcPr>
          <w:p w14:paraId="12430D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170</w:t>
            </w:r>
          </w:p>
        </w:tc>
        <w:tc>
          <w:tcPr>
            <w:tcW w:w="971" w:type="dxa"/>
            <w:noWrap/>
            <w:hideMark/>
          </w:tcPr>
          <w:p w14:paraId="3157B29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6A23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ED3EE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37E1C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18153A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6562C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98B60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02817925" w14:textId="77777777" w:rsidTr="00582E09">
        <w:trPr>
          <w:trHeight w:val="300"/>
        </w:trPr>
        <w:tc>
          <w:tcPr>
            <w:tcW w:w="970" w:type="dxa"/>
            <w:noWrap/>
            <w:hideMark/>
          </w:tcPr>
          <w:p w14:paraId="089888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171</w:t>
            </w:r>
          </w:p>
        </w:tc>
        <w:tc>
          <w:tcPr>
            <w:tcW w:w="971" w:type="dxa"/>
            <w:noWrap/>
            <w:hideMark/>
          </w:tcPr>
          <w:p w14:paraId="5EC50D6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8A09FC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51D9F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6C8882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C1161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1C716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5DB1A12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466E61A3" w14:textId="77777777" w:rsidTr="00582E09">
        <w:trPr>
          <w:trHeight w:val="300"/>
        </w:trPr>
        <w:tc>
          <w:tcPr>
            <w:tcW w:w="970" w:type="dxa"/>
            <w:noWrap/>
            <w:hideMark/>
          </w:tcPr>
          <w:p w14:paraId="3C1137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172</w:t>
            </w:r>
          </w:p>
        </w:tc>
        <w:tc>
          <w:tcPr>
            <w:tcW w:w="971" w:type="dxa"/>
            <w:noWrap/>
            <w:hideMark/>
          </w:tcPr>
          <w:p w14:paraId="7B8E69B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17A2B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D1A9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6053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8100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5EE683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62221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B1A11FE" w14:textId="77777777" w:rsidTr="00582E09">
        <w:trPr>
          <w:trHeight w:val="300"/>
        </w:trPr>
        <w:tc>
          <w:tcPr>
            <w:tcW w:w="970" w:type="dxa"/>
            <w:noWrap/>
            <w:hideMark/>
          </w:tcPr>
          <w:p w14:paraId="13A4794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173</w:t>
            </w:r>
          </w:p>
        </w:tc>
        <w:tc>
          <w:tcPr>
            <w:tcW w:w="971" w:type="dxa"/>
            <w:noWrap/>
            <w:hideMark/>
          </w:tcPr>
          <w:p w14:paraId="27CCF1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C5501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42BA2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90C9A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3A2DB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9C937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763CF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C43E09D" w14:textId="77777777" w:rsidTr="00582E09">
        <w:trPr>
          <w:trHeight w:val="300"/>
        </w:trPr>
        <w:tc>
          <w:tcPr>
            <w:tcW w:w="970" w:type="dxa"/>
            <w:noWrap/>
            <w:hideMark/>
          </w:tcPr>
          <w:p w14:paraId="123125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174</w:t>
            </w:r>
          </w:p>
        </w:tc>
        <w:tc>
          <w:tcPr>
            <w:tcW w:w="971" w:type="dxa"/>
            <w:noWrap/>
            <w:hideMark/>
          </w:tcPr>
          <w:p w14:paraId="0272AC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455B2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BBDD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034C7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3D56B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8492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1FB99B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B258CFF" w14:textId="77777777" w:rsidTr="00582E09">
        <w:trPr>
          <w:trHeight w:val="300"/>
        </w:trPr>
        <w:tc>
          <w:tcPr>
            <w:tcW w:w="970" w:type="dxa"/>
            <w:noWrap/>
            <w:hideMark/>
          </w:tcPr>
          <w:p w14:paraId="230C9B3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175</w:t>
            </w:r>
          </w:p>
        </w:tc>
        <w:tc>
          <w:tcPr>
            <w:tcW w:w="971" w:type="dxa"/>
            <w:noWrap/>
            <w:hideMark/>
          </w:tcPr>
          <w:p w14:paraId="35AA44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034DB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9CA69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550BA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5218E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36250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DB45B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9F954DE" w14:textId="77777777" w:rsidTr="00582E09">
        <w:trPr>
          <w:trHeight w:val="300"/>
        </w:trPr>
        <w:tc>
          <w:tcPr>
            <w:tcW w:w="970" w:type="dxa"/>
            <w:noWrap/>
            <w:hideMark/>
          </w:tcPr>
          <w:p w14:paraId="3A9EBE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176</w:t>
            </w:r>
          </w:p>
        </w:tc>
        <w:tc>
          <w:tcPr>
            <w:tcW w:w="971" w:type="dxa"/>
            <w:noWrap/>
            <w:hideMark/>
          </w:tcPr>
          <w:p w14:paraId="770F24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FCCD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F56AE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7BD3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879FC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E132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C5C3F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4C6CA51" w14:textId="77777777" w:rsidTr="00582E09">
        <w:trPr>
          <w:trHeight w:val="300"/>
        </w:trPr>
        <w:tc>
          <w:tcPr>
            <w:tcW w:w="970" w:type="dxa"/>
            <w:noWrap/>
            <w:hideMark/>
          </w:tcPr>
          <w:p w14:paraId="2D39AB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177</w:t>
            </w:r>
          </w:p>
        </w:tc>
        <w:tc>
          <w:tcPr>
            <w:tcW w:w="971" w:type="dxa"/>
            <w:noWrap/>
            <w:hideMark/>
          </w:tcPr>
          <w:p w14:paraId="187737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9676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757F8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E80D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556CE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E3949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6B7D0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3F6AF15" w14:textId="77777777" w:rsidTr="00582E09">
        <w:trPr>
          <w:trHeight w:val="300"/>
        </w:trPr>
        <w:tc>
          <w:tcPr>
            <w:tcW w:w="970" w:type="dxa"/>
            <w:noWrap/>
            <w:hideMark/>
          </w:tcPr>
          <w:p w14:paraId="794C5D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178</w:t>
            </w:r>
          </w:p>
        </w:tc>
        <w:tc>
          <w:tcPr>
            <w:tcW w:w="971" w:type="dxa"/>
            <w:noWrap/>
            <w:hideMark/>
          </w:tcPr>
          <w:p w14:paraId="019949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09C24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132D1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5A93FB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8FCEB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9F0C46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4ABF5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0FC57C3" w14:textId="77777777" w:rsidTr="00582E09">
        <w:trPr>
          <w:trHeight w:val="300"/>
        </w:trPr>
        <w:tc>
          <w:tcPr>
            <w:tcW w:w="970" w:type="dxa"/>
            <w:noWrap/>
            <w:hideMark/>
          </w:tcPr>
          <w:p w14:paraId="49A782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179</w:t>
            </w:r>
          </w:p>
        </w:tc>
        <w:tc>
          <w:tcPr>
            <w:tcW w:w="971" w:type="dxa"/>
            <w:noWrap/>
            <w:hideMark/>
          </w:tcPr>
          <w:p w14:paraId="3A3B135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76162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E18DB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ABA9B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3EFF7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F2F4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E98A4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11B5E98B" w14:textId="77777777" w:rsidTr="00582E09">
        <w:trPr>
          <w:trHeight w:val="300"/>
        </w:trPr>
        <w:tc>
          <w:tcPr>
            <w:tcW w:w="970" w:type="dxa"/>
            <w:noWrap/>
            <w:hideMark/>
          </w:tcPr>
          <w:p w14:paraId="1BBFC6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180</w:t>
            </w:r>
          </w:p>
        </w:tc>
        <w:tc>
          <w:tcPr>
            <w:tcW w:w="971" w:type="dxa"/>
            <w:noWrap/>
            <w:hideMark/>
          </w:tcPr>
          <w:p w14:paraId="2725938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99EC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712BC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D25C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54617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D0AD3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236C6D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4FC46860" w14:textId="77777777" w:rsidTr="00582E09">
        <w:trPr>
          <w:trHeight w:val="300"/>
        </w:trPr>
        <w:tc>
          <w:tcPr>
            <w:tcW w:w="970" w:type="dxa"/>
            <w:noWrap/>
            <w:hideMark/>
          </w:tcPr>
          <w:p w14:paraId="0ACD34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181</w:t>
            </w:r>
          </w:p>
        </w:tc>
        <w:tc>
          <w:tcPr>
            <w:tcW w:w="971" w:type="dxa"/>
            <w:noWrap/>
            <w:hideMark/>
          </w:tcPr>
          <w:p w14:paraId="7D59F1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E95D0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547708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5858F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FE281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F7F95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CA9F9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5C2C7C0C" w14:textId="77777777" w:rsidTr="00582E09">
        <w:trPr>
          <w:trHeight w:val="300"/>
        </w:trPr>
        <w:tc>
          <w:tcPr>
            <w:tcW w:w="970" w:type="dxa"/>
            <w:noWrap/>
            <w:hideMark/>
          </w:tcPr>
          <w:p w14:paraId="3CE500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182</w:t>
            </w:r>
          </w:p>
        </w:tc>
        <w:tc>
          <w:tcPr>
            <w:tcW w:w="971" w:type="dxa"/>
            <w:noWrap/>
            <w:hideMark/>
          </w:tcPr>
          <w:p w14:paraId="38407A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9BB6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AEDE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B9EA0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F7582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A11A4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1E2283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7442A5C" w14:textId="77777777" w:rsidTr="00582E09">
        <w:trPr>
          <w:trHeight w:val="300"/>
        </w:trPr>
        <w:tc>
          <w:tcPr>
            <w:tcW w:w="970" w:type="dxa"/>
            <w:noWrap/>
            <w:hideMark/>
          </w:tcPr>
          <w:p w14:paraId="319FC4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183</w:t>
            </w:r>
          </w:p>
        </w:tc>
        <w:tc>
          <w:tcPr>
            <w:tcW w:w="971" w:type="dxa"/>
            <w:noWrap/>
            <w:hideMark/>
          </w:tcPr>
          <w:p w14:paraId="594477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2A9ED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C064C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B99A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7BB0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3201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86A76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2FBD907" w14:textId="77777777" w:rsidTr="00582E09">
        <w:trPr>
          <w:trHeight w:val="300"/>
        </w:trPr>
        <w:tc>
          <w:tcPr>
            <w:tcW w:w="970" w:type="dxa"/>
            <w:noWrap/>
            <w:hideMark/>
          </w:tcPr>
          <w:p w14:paraId="6D19E3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184</w:t>
            </w:r>
          </w:p>
        </w:tc>
        <w:tc>
          <w:tcPr>
            <w:tcW w:w="971" w:type="dxa"/>
            <w:noWrap/>
            <w:hideMark/>
          </w:tcPr>
          <w:p w14:paraId="154C2F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6BBFD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F59A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D2E8C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BE46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AFF0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3AB703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6640715" w14:textId="77777777" w:rsidTr="00582E09">
        <w:trPr>
          <w:trHeight w:val="300"/>
        </w:trPr>
        <w:tc>
          <w:tcPr>
            <w:tcW w:w="970" w:type="dxa"/>
            <w:noWrap/>
            <w:hideMark/>
          </w:tcPr>
          <w:p w14:paraId="62C191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185</w:t>
            </w:r>
          </w:p>
        </w:tc>
        <w:tc>
          <w:tcPr>
            <w:tcW w:w="971" w:type="dxa"/>
            <w:noWrap/>
            <w:hideMark/>
          </w:tcPr>
          <w:p w14:paraId="36E939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C44BC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3FFC2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5C83B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DA2FF8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1309D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11ED1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1403A341" w14:textId="77777777" w:rsidTr="00582E09">
        <w:trPr>
          <w:trHeight w:val="300"/>
        </w:trPr>
        <w:tc>
          <w:tcPr>
            <w:tcW w:w="970" w:type="dxa"/>
            <w:noWrap/>
            <w:hideMark/>
          </w:tcPr>
          <w:p w14:paraId="567092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186</w:t>
            </w:r>
          </w:p>
        </w:tc>
        <w:tc>
          <w:tcPr>
            <w:tcW w:w="971" w:type="dxa"/>
            <w:noWrap/>
            <w:hideMark/>
          </w:tcPr>
          <w:p w14:paraId="37BEE0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0C230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4D8C6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B49DB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B898B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BE1F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6C238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8DEEEEF" w14:textId="77777777" w:rsidTr="00582E09">
        <w:trPr>
          <w:trHeight w:val="300"/>
        </w:trPr>
        <w:tc>
          <w:tcPr>
            <w:tcW w:w="970" w:type="dxa"/>
            <w:noWrap/>
            <w:hideMark/>
          </w:tcPr>
          <w:p w14:paraId="6A9AA6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187</w:t>
            </w:r>
          </w:p>
        </w:tc>
        <w:tc>
          <w:tcPr>
            <w:tcW w:w="971" w:type="dxa"/>
            <w:noWrap/>
            <w:hideMark/>
          </w:tcPr>
          <w:p w14:paraId="49F5CE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6043C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8337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407F7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09F3C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D41F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2FC58D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698111C" w14:textId="77777777" w:rsidTr="00582E09">
        <w:trPr>
          <w:trHeight w:val="300"/>
        </w:trPr>
        <w:tc>
          <w:tcPr>
            <w:tcW w:w="970" w:type="dxa"/>
            <w:noWrap/>
            <w:hideMark/>
          </w:tcPr>
          <w:p w14:paraId="2B8116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188</w:t>
            </w:r>
          </w:p>
        </w:tc>
        <w:tc>
          <w:tcPr>
            <w:tcW w:w="971" w:type="dxa"/>
            <w:noWrap/>
            <w:hideMark/>
          </w:tcPr>
          <w:p w14:paraId="12451D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07C09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17EC3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7111D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6B647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9E9BF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772B5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349415A" w14:textId="77777777" w:rsidTr="00582E09">
        <w:trPr>
          <w:trHeight w:val="300"/>
        </w:trPr>
        <w:tc>
          <w:tcPr>
            <w:tcW w:w="970" w:type="dxa"/>
            <w:noWrap/>
            <w:hideMark/>
          </w:tcPr>
          <w:p w14:paraId="62D515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189</w:t>
            </w:r>
          </w:p>
        </w:tc>
        <w:tc>
          <w:tcPr>
            <w:tcW w:w="971" w:type="dxa"/>
            <w:noWrap/>
            <w:hideMark/>
          </w:tcPr>
          <w:p w14:paraId="23B1F6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D4C1E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C3F715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8ECA7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9F0DA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7FDF4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649D58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EB0A95A" w14:textId="77777777" w:rsidTr="00582E09">
        <w:trPr>
          <w:trHeight w:val="300"/>
        </w:trPr>
        <w:tc>
          <w:tcPr>
            <w:tcW w:w="970" w:type="dxa"/>
            <w:noWrap/>
            <w:hideMark/>
          </w:tcPr>
          <w:p w14:paraId="2C5CC8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190</w:t>
            </w:r>
          </w:p>
        </w:tc>
        <w:tc>
          <w:tcPr>
            <w:tcW w:w="971" w:type="dxa"/>
            <w:noWrap/>
            <w:hideMark/>
          </w:tcPr>
          <w:p w14:paraId="7E8E4A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C4CF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06799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186BD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91363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7D91E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4F83CF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5A6048B4" w14:textId="77777777" w:rsidTr="00582E09">
        <w:trPr>
          <w:trHeight w:val="300"/>
        </w:trPr>
        <w:tc>
          <w:tcPr>
            <w:tcW w:w="970" w:type="dxa"/>
            <w:noWrap/>
            <w:hideMark/>
          </w:tcPr>
          <w:p w14:paraId="2A5DA2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191</w:t>
            </w:r>
          </w:p>
        </w:tc>
        <w:tc>
          <w:tcPr>
            <w:tcW w:w="971" w:type="dxa"/>
            <w:noWrap/>
            <w:hideMark/>
          </w:tcPr>
          <w:p w14:paraId="6535F3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1C69C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B77E9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573A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75A69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9D75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1DAB94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4BC2C81" w14:textId="77777777" w:rsidTr="00582E09">
        <w:trPr>
          <w:trHeight w:val="300"/>
        </w:trPr>
        <w:tc>
          <w:tcPr>
            <w:tcW w:w="970" w:type="dxa"/>
            <w:noWrap/>
            <w:hideMark/>
          </w:tcPr>
          <w:p w14:paraId="3AD210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192</w:t>
            </w:r>
          </w:p>
        </w:tc>
        <w:tc>
          <w:tcPr>
            <w:tcW w:w="971" w:type="dxa"/>
            <w:noWrap/>
            <w:hideMark/>
          </w:tcPr>
          <w:p w14:paraId="27D8D2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42313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0BC25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D0899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FFE0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C5EED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0C3DB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A47ACDE" w14:textId="77777777" w:rsidTr="00582E09">
        <w:trPr>
          <w:trHeight w:val="300"/>
        </w:trPr>
        <w:tc>
          <w:tcPr>
            <w:tcW w:w="970" w:type="dxa"/>
            <w:noWrap/>
            <w:hideMark/>
          </w:tcPr>
          <w:p w14:paraId="220444E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193</w:t>
            </w:r>
          </w:p>
        </w:tc>
        <w:tc>
          <w:tcPr>
            <w:tcW w:w="971" w:type="dxa"/>
            <w:noWrap/>
            <w:hideMark/>
          </w:tcPr>
          <w:p w14:paraId="18D51F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331BD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65058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3500A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20BB26E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46D029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3AE3A5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r>
      <w:tr w:rsidR="005148C6" w:rsidRPr="00A07C45" w14:paraId="0753045F" w14:textId="77777777" w:rsidTr="00582E09">
        <w:trPr>
          <w:trHeight w:val="300"/>
        </w:trPr>
        <w:tc>
          <w:tcPr>
            <w:tcW w:w="970" w:type="dxa"/>
            <w:noWrap/>
            <w:hideMark/>
          </w:tcPr>
          <w:p w14:paraId="3ABF9C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194</w:t>
            </w:r>
          </w:p>
        </w:tc>
        <w:tc>
          <w:tcPr>
            <w:tcW w:w="971" w:type="dxa"/>
            <w:noWrap/>
            <w:hideMark/>
          </w:tcPr>
          <w:p w14:paraId="63F55A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6A9C86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7A3E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EC57C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95666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2AC73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CD9B7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2676AC8" w14:textId="77777777" w:rsidTr="00582E09">
        <w:trPr>
          <w:trHeight w:val="300"/>
        </w:trPr>
        <w:tc>
          <w:tcPr>
            <w:tcW w:w="970" w:type="dxa"/>
            <w:noWrap/>
            <w:hideMark/>
          </w:tcPr>
          <w:p w14:paraId="16DB57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195</w:t>
            </w:r>
          </w:p>
        </w:tc>
        <w:tc>
          <w:tcPr>
            <w:tcW w:w="971" w:type="dxa"/>
            <w:noWrap/>
            <w:hideMark/>
          </w:tcPr>
          <w:p w14:paraId="77B4C8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D7559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A0635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B4145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208B3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2E2FC1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8EE20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4226271" w14:textId="77777777" w:rsidTr="00582E09">
        <w:trPr>
          <w:trHeight w:val="300"/>
        </w:trPr>
        <w:tc>
          <w:tcPr>
            <w:tcW w:w="970" w:type="dxa"/>
            <w:noWrap/>
            <w:hideMark/>
          </w:tcPr>
          <w:p w14:paraId="747832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196</w:t>
            </w:r>
          </w:p>
        </w:tc>
        <w:tc>
          <w:tcPr>
            <w:tcW w:w="971" w:type="dxa"/>
            <w:noWrap/>
            <w:hideMark/>
          </w:tcPr>
          <w:p w14:paraId="423278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54B73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976D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E5804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1ACD85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EF4C9B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7FEC37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982D9A5" w14:textId="77777777" w:rsidTr="00582E09">
        <w:trPr>
          <w:trHeight w:val="300"/>
        </w:trPr>
        <w:tc>
          <w:tcPr>
            <w:tcW w:w="970" w:type="dxa"/>
            <w:noWrap/>
            <w:hideMark/>
          </w:tcPr>
          <w:p w14:paraId="56273F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197</w:t>
            </w:r>
          </w:p>
        </w:tc>
        <w:tc>
          <w:tcPr>
            <w:tcW w:w="971" w:type="dxa"/>
            <w:noWrap/>
            <w:hideMark/>
          </w:tcPr>
          <w:p w14:paraId="3AB713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C7F75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0D3C9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37F701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A1210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420D27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0DA978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90D1BAE" w14:textId="77777777" w:rsidTr="00582E09">
        <w:trPr>
          <w:trHeight w:val="300"/>
        </w:trPr>
        <w:tc>
          <w:tcPr>
            <w:tcW w:w="970" w:type="dxa"/>
            <w:noWrap/>
            <w:hideMark/>
          </w:tcPr>
          <w:p w14:paraId="6BE464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198</w:t>
            </w:r>
          </w:p>
        </w:tc>
        <w:tc>
          <w:tcPr>
            <w:tcW w:w="971" w:type="dxa"/>
            <w:noWrap/>
            <w:hideMark/>
          </w:tcPr>
          <w:p w14:paraId="33F679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119DB9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6AF52C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5AAE76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7207C6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2F5A32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136" w:type="dxa"/>
            <w:noWrap/>
            <w:hideMark/>
          </w:tcPr>
          <w:p w14:paraId="325103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8323899" w14:textId="77777777" w:rsidTr="00582E09">
        <w:trPr>
          <w:trHeight w:val="300"/>
        </w:trPr>
        <w:tc>
          <w:tcPr>
            <w:tcW w:w="970" w:type="dxa"/>
            <w:noWrap/>
            <w:hideMark/>
          </w:tcPr>
          <w:p w14:paraId="36EBD4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199</w:t>
            </w:r>
          </w:p>
        </w:tc>
        <w:tc>
          <w:tcPr>
            <w:tcW w:w="971" w:type="dxa"/>
            <w:noWrap/>
            <w:hideMark/>
          </w:tcPr>
          <w:p w14:paraId="104326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7B1EA4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619731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006452C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23C78C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395D7B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1136" w:type="dxa"/>
            <w:noWrap/>
            <w:hideMark/>
          </w:tcPr>
          <w:p w14:paraId="525D81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w:t>
            </w:r>
          </w:p>
        </w:tc>
      </w:tr>
      <w:tr w:rsidR="00582E09" w:rsidRPr="00A07C45" w14:paraId="5EBCFC5A" w14:textId="77777777" w:rsidTr="00582E09">
        <w:trPr>
          <w:trHeight w:val="300"/>
        </w:trPr>
        <w:tc>
          <w:tcPr>
            <w:tcW w:w="970" w:type="dxa"/>
            <w:noWrap/>
            <w:hideMark/>
          </w:tcPr>
          <w:p w14:paraId="69B232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200</w:t>
            </w:r>
          </w:p>
        </w:tc>
        <w:tc>
          <w:tcPr>
            <w:tcW w:w="971" w:type="dxa"/>
            <w:noWrap/>
            <w:hideMark/>
          </w:tcPr>
          <w:p w14:paraId="7454C2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70" w:type="dxa"/>
            <w:noWrap/>
            <w:hideMark/>
          </w:tcPr>
          <w:p w14:paraId="72B316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5B6D5D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70" w:type="dxa"/>
            <w:noWrap/>
            <w:hideMark/>
          </w:tcPr>
          <w:p w14:paraId="0D9E4E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0D36EC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70" w:type="dxa"/>
            <w:noWrap/>
            <w:hideMark/>
          </w:tcPr>
          <w:p w14:paraId="0F20AB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136" w:type="dxa"/>
            <w:noWrap/>
            <w:hideMark/>
          </w:tcPr>
          <w:p w14:paraId="736758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bl>
    <w:p w14:paraId="67EE9D10" w14:textId="06D92356" w:rsidR="00D02852" w:rsidRPr="00A07C45" w:rsidRDefault="00D02852">
      <w:pPr>
        <w:rPr>
          <w:rFonts w:asciiTheme="majorBidi" w:hAnsiTheme="majorBidi" w:cstheme="majorBidi"/>
        </w:rPr>
      </w:pPr>
    </w:p>
    <w:p w14:paraId="31D6690D" w14:textId="77777777" w:rsidR="00EF50DC" w:rsidRPr="00A07C45" w:rsidRDefault="00EF50DC">
      <w:pPr>
        <w:rPr>
          <w:rFonts w:asciiTheme="majorBidi" w:hAnsiTheme="majorBidi" w:cstheme="majorBidi"/>
        </w:rPr>
      </w:pPr>
    </w:p>
    <w:p w14:paraId="01004DE5" w14:textId="2968DAF0" w:rsidR="00D02852" w:rsidRPr="00A07C45" w:rsidRDefault="00D02852" w:rsidP="005C20FE">
      <w:pPr>
        <w:pStyle w:val="Keterangan"/>
        <w:spacing w:after="0"/>
        <w:rPr>
          <w:rFonts w:asciiTheme="majorBidi" w:hAnsiTheme="majorBidi" w:cstheme="majorBidi"/>
          <w:b/>
          <w:bCs/>
          <w:i w:val="0"/>
          <w:iCs w:val="0"/>
          <w:color w:val="auto"/>
          <w:sz w:val="22"/>
          <w:szCs w:val="22"/>
        </w:rPr>
      </w:pPr>
      <w:bookmarkStart w:id="102" w:name="_Toc202226690"/>
      <w:r w:rsidRPr="00A07C45">
        <w:rPr>
          <w:rFonts w:asciiTheme="majorBidi" w:hAnsiTheme="majorBidi" w:cstheme="majorBidi"/>
          <w:b/>
          <w:bCs/>
          <w:i w:val="0"/>
          <w:iCs w:val="0"/>
          <w:color w:val="auto"/>
          <w:sz w:val="22"/>
          <w:szCs w:val="22"/>
        </w:rPr>
        <w:lastRenderedPageBreak/>
        <w:t xml:space="preserve">Lampiran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Lampiran \* ARABIC </w:instrText>
      </w:r>
      <w:r w:rsidRPr="00A07C45">
        <w:rPr>
          <w:rFonts w:asciiTheme="majorBidi" w:hAnsiTheme="majorBidi" w:cstheme="majorBidi"/>
          <w:b/>
          <w:bCs/>
          <w:i w:val="0"/>
          <w:iCs w:val="0"/>
          <w:color w:val="auto"/>
          <w:sz w:val="22"/>
          <w:szCs w:val="22"/>
        </w:rPr>
        <w:fldChar w:fldCharType="separate"/>
      </w:r>
      <w:r w:rsidR="00D97C0A">
        <w:rPr>
          <w:rFonts w:asciiTheme="majorBidi" w:hAnsiTheme="majorBidi" w:cstheme="majorBidi"/>
          <w:b/>
          <w:bCs/>
          <w:i w:val="0"/>
          <w:iCs w:val="0"/>
          <w:noProof/>
          <w:color w:val="auto"/>
          <w:sz w:val="22"/>
          <w:szCs w:val="22"/>
        </w:rPr>
        <w:t>4</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Rekapitulasi Jawaban Responden Variabel Nasionalisme Pengusaha</w:t>
      </w:r>
      <w:bookmarkEnd w:id="102"/>
    </w:p>
    <w:tbl>
      <w:tblPr>
        <w:tblStyle w:val="KisiTabel"/>
        <w:tblW w:w="0" w:type="auto"/>
        <w:tblLook w:val="04A0" w:firstRow="1" w:lastRow="0" w:firstColumn="1" w:lastColumn="0" w:noHBand="0" w:noVBand="1"/>
      </w:tblPr>
      <w:tblGrid>
        <w:gridCol w:w="985"/>
        <w:gridCol w:w="987"/>
        <w:gridCol w:w="987"/>
        <w:gridCol w:w="987"/>
        <w:gridCol w:w="987"/>
        <w:gridCol w:w="987"/>
        <w:gridCol w:w="987"/>
        <w:gridCol w:w="1020"/>
      </w:tblGrid>
      <w:tr w:rsidR="005148C6" w:rsidRPr="00A07C45" w14:paraId="4E9DD442" w14:textId="77777777" w:rsidTr="00582E09">
        <w:trPr>
          <w:trHeight w:val="300"/>
        </w:trPr>
        <w:tc>
          <w:tcPr>
            <w:tcW w:w="985" w:type="dxa"/>
            <w:shd w:val="clear" w:color="auto" w:fill="FFFF00"/>
            <w:noWrap/>
            <w:hideMark/>
          </w:tcPr>
          <w:p w14:paraId="14B9A0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proofErr w:type="spellStart"/>
            <w:r w:rsidRPr="00A07C45">
              <w:rPr>
                <w:rFonts w:asciiTheme="majorBidi" w:eastAsia="Times New Roman" w:hAnsiTheme="majorBidi" w:cstheme="majorBidi"/>
                <w:kern w:val="0"/>
                <w:sz w:val="20"/>
                <w:szCs w:val="20"/>
                <w:lang w:eastAsia="id-ID"/>
                <w14:ligatures w14:val="none"/>
              </w:rPr>
              <w:t>No</w:t>
            </w:r>
            <w:proofErr w:type="spellEnd"/>
          </w:p>
        </w:tc>
        <w:tc>
          <w:tcPr>
            <w:tcW w:w="987" w:type="dxa"/>
            <w:shd w:val="clear" w:color="auto" w:fill="FFFF00"/>
            <w:noWrap/>
            <w:hideMark/>
          </w:tcPr>
          <w:p w14:paraId="304856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Z.1a</w:t>
            </w:r>
          </w:p>
        </w:tc>
        <w:tc>
          <w:tcPr>
            <w:tcW w:w="987" w:type="dxa"/>
            <w:shd w:val="clear" w:color="auto" w:fill="FFFF00"/>
            <w:noWrap/>
            <w:hideMark/>
          </w:tcPr>
          <w:p w14:paraId="6228C8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Z.2a</w:t>
            </w:r>
          </w:p>
        </w:tc>
        <w:tc>
          <w:tcPr>
            <w:tcW w:w="987" w:type="dxa"/>
            <w:shd w:val="clear" w:color="auto" w:fill="FFFF00"/>
            <w:noWrap/>
            <w:hideMark/>
          </w:tcPr>
          <w:p w14:paraId="51A855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Z.3a</w:t>
            </w:r>
          </w:p>
        </w:tc>
        <w:tc>
          <w:tcPr>
            <w:tcW w:w="987" w:type="dxa"/>
            <w:shd w:val="clear" w:color="auto" w:fill="FFFF00"/>
            <w:noWrap/>
            <w:hideMark/>
          </w:tcPr>
          <w:p w14:paraId="41F1F8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Z.1b</w:t>
            </w:r>
          </w:p>
        </w:tc>
        <w:tc>
          <w:tcPr>
            <w:tcW w:w="987" w:type="dxa"/>
            <w:shd w:val="clear" w:color="auto" w:fill="FFFF00"/>
            <w:noWrap/>
            <w:hideMark/>
          </w:tcPr>
          <w:p w14:paraId="7ADC75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Z.2b</w:t>
            </w:r>
          </w:p>
        </w:tc>
        <w:tc>
          <w:tcPr>
            <w:tcW w:w="987" w:type="dxa"/>
            <w:shd w:val="clear" w:color="auto" w:fill="FFFF00"/>
            <w:noWrap/>
            <w:hideMark/>
          </w:tcPr>
          <w:p w14:paraId="769E669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Z.3b</w:t>
            </w:r>
          </w:p>
        </w:tc>
        <w:tc>
          <w:tcPr>
            <w:tcW w:w="1020" w:type="dxa"/>
            <w:shd w:val="clear" w:color="auto" w:fill="FFFF00"/>
            <w:noWrap/>
            <w:hideMark/>
          </w:tcPr>
          <w:p w14:paraId="35D1D9D0" w14:textId="640EE974"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TOTAL</w:t>
            </w:r>
          </w:p>
        </w:tc>
      </w:tr>
      <w:tr w:rsidR="005148C6" w:rsidRPr="00A07C45" w14:paraId="73C5795A" w14:textId="77777777" w:rsidTr="00582E09">
        <w:trPr>
          <w:trHeight w:val="300"/>
        </w:trPr>
        <w:tc>
          <w:tcPr>
            <w:tcW w:w="985" w:type="dxa"/>
            <w:noWrap/>
            <w:hideMark/>
          </w:tcPr>
          <w:p w14:paraId="17E4BD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87" w:type="dxa"/>
            <w:noWrap/>
            <w:hideMark/>
          </w:tcPr>
          <w:p w14:paraId="3D4E27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A5646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AEE11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A235C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39915F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909E7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2BF1BB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21</w:t>
            </w:r>
          </w:p>
        </w:tc>
      </w:tr>
      <w:tr w:rsidR="005148C6" w:rsidRPr="00A07C45" w14:paraId="39F3B6BE" w14:textId="77777777" w:rsidTr="00582E09">
        <w:trPr>
          <w:trHeight w:val="300"/>
        </w:trPr>
        <w:tc>
          <w:tcPr>
            <w:tcW w:w="985" w:type="dxa"/>
            <w:noWrap/>
            <w:hideMark/>
          </w:tcPr>
          <w:p w14:paraId="79CD64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5794CD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297BE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264F0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571A8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452ED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C7CFBB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11D1D5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3798C5D2" w14:textId="77777777" w:rsidTr="00582E09">
        <w:trPr>
          <w:trHeight w:val="300"/>
        </w:trPr>
        <w:tc>
          <w:tcPr>
            <w:tcW w:w="985" w:type="dxa"/>
            <w:noWrap/>
            <w:hideMark/>
          </w:tcPr>
          <w:p w14:paraId="55B65B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4FF2A4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A8BEB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4E5AF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A84A6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DE7D2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18B32B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34262C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69E96B39" w14:textId="77777777" w:rsidTr="00582E09">
        <w:trPr>
          <w:trHeight w:val="300"/>
        </w:trPr>
        <w:tc>
          <w:tcPr>
            <w:tcW w:w="985" w:type="dxa"/>
            <w:noWrap/>
            <w:hideMark/>
          </w:tcPr>
          <w:p w14:paraId="7AE9CF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6DB5BC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85C5A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A18FF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5C0158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AB998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D27DD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7D776E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4BBE1DE7" w14:textId="77777777" w:rsidTr="00582E09">
        <w:trPr>
          <w:trHeight w:val="300"/>
        </w:trPr>
        <w:tc>
          <w:tcPr>
            <w:tcW w:w="985" w:type="dxa"/>
            <w:noWrap/>
            <w:hideMark/>
          </w:tcPr>
          <w:p w14:paraId="3AC354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27B87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7F9F1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ABBDA0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33A7BD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450C36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00A3D3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27E65E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w:t>
            </w:r>
          </w:p>
        </w:tc>
      </w:tr>
      <w:tr w:rsidR="005148C6" w:rsidRPr="00A07C45" w14:paraId="65F19276" w14:textId="77777777" w:rsidTr="00582E09">
        <w:trPr>
          <w:trHeight w:val="300"/>
        </w:trPr>
        <w:tc>
          <w:tcPr>
            <w:tcW w:w="985" w:type="dxa"/>
            <w:noWrap/>
            <w:hideMark/>
          </w:tcPr>
          <w:p w14:paraId="578DF4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w:t>
            </w:r>
          </w:p>
        </w:tc>
        <w:tc>
          <w:tcPr>
            <w:tcW w:w="987" w:type="dxa"/>
            <w:noWrap/>
            <w:hideMark/>
          </w:tcPr>
          <w:p w14:paraId="7BE149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87" w:type="dxa"/>
            <w:noWrap/>
            <w:hideMark/>
          </w:tcPr>
          <w:p w14:paraId="0CD5F0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0671DA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58DDF0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555172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309933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004B5B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w:t>
            </w:r>
          </w:p>
        </w:tc>
      </w:tr>
      <w:tr w:rsidR="005148C6" w:rsidRPr="00A07C45" w14:paraId="4F02F029" w14:textId="77777777" w:rsidTr="00582E09">
        <w:trPr>
          <w:trHeight w:val="300"/>
        </w:trPr>
        <w:tc>
          <w:tcPr>
            <w:tcW w:w="985" w:type="dxa"/>
            <w:noWrap/>
            <w:hideMark/>
          </w:tcPr>
          <w:p w14:paraId="7F8C99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w:t>
            </w:r>
          </w:p>
        </w:tc>
        <w:tc>
          <w:tcPr>
            <w:tcW w:w="987" w:type="dxa"/>
            <w:noWrap/>
            <w:hideMark/>
          </w:tcPr>
          <w:p w14:paraId="4FE1FE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BEAABB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4C93D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751EA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3CA3D9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4DF56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36FE25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w:t>
            </w:r>
          </w:p>
        </w:tc>
      </w:tr>
      <w:tr w:rsidR="005148C6" w:rsidRPr="00A07C45" w14:paraId="0B55FAF4" w14:textId="77777777" w:rsidTr="00582E09">
        <w:trPr>
          <w:trHeight w:val="300"/>
        </w:trPr>
        <w:tc>
          <w:tcPr>
            <w:tcW w:w="985" w:type="dxa"/>
            <w:noWrap/>
            <w:hideMark/>
          </w:tcPr>
          <w:p w14:paraId="3EC42B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w:t>
            </w:r>
          </w:p>
        </w:tc>
        <w:tc>
          <w:tcPr>
            <w:tcW w:w="987" w:type="dxa"/>
            <w:noWrap/>
            <w:hideMark/>
          </w:tcPr>
          <w:p w14:paraId="06CBD94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555B14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22402C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3099C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72B491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44D924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7EF154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w:t>
            </w:r>
          </w:p>
        </w:tc>
      </w:tr>
      <w:tr w:rsidR="005148C6" w:rsidRPr="00A07C45" w14:paraId="2E3B463E" w14:textId="77777777" w:rsidTr="00582E09">
        <w:trPr>
          <w:trHeight w:val="300"/>
        </w:trPr>
        <w:tc>
          <w:tcPr>
            <w:tcW w:w="985" w:type="dxa"/>
            <w:noWrap/>
            <w:hideMark/>
          </w:tcPr>
          <w:p w14:paraId="7C8907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w:t>
            </w:r>
          </w:p>
        </w:tc>
        <w:tc>
          <w:tcPr>
            <w:tcW w:w="987" w:type="dxa"/>
            <w:noWrap/>
            <w:hideMark/>
          </w:tcPr>
          <w:p w14:paraId="2FE368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22A56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D4331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45CA01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19BD1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01D300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16D616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w:t>
            </w:r>
          </w:p>
        </w:tc>
      </w:tr>
      <w:tr w:rsidR="005148C6" w:rsidRPr="00A07C45" w14:paraId="6DDAA702" w14:textId="77777777" w:rsidTr="00582E09">
        <w:trPr>
          <w:trHeight w:val="300"/>
        </w:trPr>
        <w:tc>
          <w:tcPr>
            <w:tcW w:w="985" w:type="dxa"/>
            <w:noWrap/>
            <w:hideMark/>
          </w:tcPr>
          <w:p w14:paraId="33027A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w:t>
            </w:r>
          </w:p>
        </w:tc>
        <w:tc>
          <w:tcPr>
            <w:tcW w:w="987" w:type="dxa"/>
            <w:noWrap/>
            <w:hideMark/>
          </w:tcPr>
          <w:p w14:paraId="0120D4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38D2D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A21CE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E04E4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CBA2E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D89BB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7E456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94DE465" w14:textId="77777777" w:rsidTr="00582E09">
        <w:trPr>
          <w:trHeight w:val="300"/>
        </w:trPr>
        <w:tc>
          <w:tcPr>
            <w:tcW w:w="985" w:type="dxa"/>
            <w:noWrap/>
            <w:hideMark/>
          </w:tcPr>
          <w:p w14:paraId="7845F4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w:t>
            </w:r>
          </w:p>
        </w:tc>
        <w:tc>
          <w:tcPr>
            <w:tcW w:w="987" w:type="dxa"/>
            <w:noWrap/>
            <w:hideMark/>
          </w:tcPr>
          <w:p w14:paraId="2ECF5C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41FB7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2FBDDE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221106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2268C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BDA35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1D3D07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w:t>
            </w:r>
          </w:p>
        </w:tc>
      </w:tr>
      <w:tr w:rsidR="005148C6" w:rsidRPr="00A07C45" w14:paraId="78DBBA5B" w14:textId="77777777" w:rsidTr="00582E09">
        <w:trPr>
          <w:trHeight w:val="300"/>
        </w:trPr>
        <w:tc>
          <w:tcPr>
            <w:tcW w:w="985" w:type="dxa"/>
            <w:noWrap/>
            <w:hideMark/>
          </w:tcPr>
          <w:p w14:paraId="4C3FE5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w:t>
            </w:r>
          </w:p>
        </w:tc>
        <w:tc>
          <w:tcPr>
            <w:tcW w:w="987" w:type="dxa"/>
            <w:noWrap/>
            <w:hideMark/>
          </w:tcPr>
          <w:p w14:paraId="4A491F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245D9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CB506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47BC779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44405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086F0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33B319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21</w:t>
            </w:r>
          </w:p>
        </w:tc>
      </w:tr>
      <w:tr w:rsidR="005148C6" w:rsidRPr="00A07C45" w14:paraId="04356231" w14:textId="77777777" w:rsidTr="00582E09">
        <w:trPr>
          <w:trHeight w:val="300"/>
        </w:trPr>
        <w:tc>
          <w:tcPr>
            <w:tcW w:w="985" w:type="dxa"/>
            <w:noWrap/>
            <w:hideMark/>
          </w:tcPr>
          <w:p w14:paraId="208931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w:t>
            </w:r>
          </w:p>
        </w:tc>
        <w:tc>
          <w:tcPr>
            <w:tcW w:w="987" w:type="dxa"/>
            <w:noWrap/>
            <w:hideMark/>
          </w:tcPr>
          <w:p w14:paraId="4A4323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CADDA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4A7FE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BCAAD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97DC3E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8D0E7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21458C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21</w:t>
            </w:r>
          </w:p>
        </w:tc>
      </w:tr>
      <w:tr w:rsidR="005148C6" w:rsidRPr="00A07C45" w14:paraId="24BD088B" w14:textId="77777777" w:rsidTr="00582E09">
        <w:trPr>
          <w:trHeight w:val="300"/>
        </w:trPr>
        <w:tc>
          <w:tcPr>
            <w:tcW w:w="985" w:type="dxa"/>
            <w:noWrap/>
            <w:hideMark/>
          </w:tcPr>
          <w:p w14:paraId="0F04AD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w:t>
            </w:r>
          </w:p>
        </w:tc>
        <w:tc>
          <w:tcPr>
            <w:tcW w:w="987" w:type="dxa"/>
            <w:noWrap/>
            <w:hideMark/>
          </w:tcPr>
          <w:p w14:paraId="417BD8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472D68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341AC3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01D9AA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66F55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4834EC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316FAFE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w:t>
            </w:r>
          </w:p>
        </w:tc>
      </w:tr>
      <w:tr w:rsidR="005148C6" w:rsidRPr="00A07C45" w14:paraId="2C1BB9CA" w14:textId="77777777" w:rsidTr="00582E09">
        <w:trPr>
          <w:trHeight w:val="300"/>
        </w:trPr>
        <w:tc>
          <w:tcPr>
            <w:tcW w:w="985" w:type="dxa"/>
            <w:noWrap/>
            <w:hideMark/>
          </w:tcPr>
          <w:p w14:paraId="02FD70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w:t>
            </w:r>
          </w:p>
        </w:tc>
        <w:tc>
          <w:tcPr>
            <w:tcW w:w="987" w:type="dxa"/>
            <w:noWrap/>
            <w:hideMark/>
          </w:tcPr>
          <w:p w14:paraId="4FC334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0ED020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16EAA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D9E0F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3B2FC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497F6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1020" w:type="dxa"/>
            <w:noWrap/>
            <w:hideMark/>
          </w:tcPr>
          <w:p w14:paraId="34CCB3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w:t>
            </w:r>
          </w:p>
        </w:tc>
      </w:tr>
      <w:tr w:rsidR="005148C6" w:rsidRPr="00A07C45" w14:paraId="3CF054E2" w14:textId="77777777" w:rsidTr="00582E09">
        <w:trPr>
          <w:trHeight w:val="300"/>
        </w:trPr>
        <w:tc>
          <w:tcPr>
            <w:tcW w:w="985" w:type="dxa"/>
            <w:noWrap/>
            <w:hideMark/>
          </w:tcPr>
          <w:p w14:paraId="3EB331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w:t>
            </w:r>
          </w:p>
        </w:tc>
        <w:tc>
          <w:tcPr>
            <w:tcW w:w="987" w:type="dxa"/>
            <w:noWrap/>
            <w:hideMark/>
          </w:tcPr>
          <w:p w14:paraId="7B8B7B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116E6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6A19B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0E299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87" w:type="dxa"/>
            <w:noWrap/>
            <w:hideMark/>
          </w:tcPr>
          <w:p w14:paraId="602BA7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5C5AB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B4A50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35565742" w14:textId="77777777" w:rsidTr="00582E09">
        <w:trPr>
          <w:trHeight w:val="300"/>
        </w:trPr>
        <w:tc>
          <w:tcPr>
            <w:tcW w:w="985" w:type="dxa"/>
            <w:noWrap/>
            <w:hideMark/>
          </w:tcPr>
          <w:p w14:paraId="6AF52E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w:t>
            </w:r>
          </w:p>
        </w:tc>
        <w:tc>
          <w:tcPr>
            <w:tcW w:w="987" w:type="dxa"/>
            <w:noWrap/>
            <w:hideMark/>
          </w:tcPr>
          <w:p w14:paraId="5B09B5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E7AE9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C5EEB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07275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21CE9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A43F72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C6DA4C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22E53713" w14:textId="77777777" w:rsidTr="00582E09">
        <w:trPr>
          <w:trHeight w:val="300"/>
        </w:trPr>
        <w:tc>
          <w:tcPr>
            <w:tcW w:w="985" w:type="dxa"/>
            <w:noWrap/>
            <w:hideMark/>
          </w:tcPr>
          <w:p w14:paraId="4C5E3B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w:t>
            </w:r>
          </w:p>
        </w:tc>
        <w:tc>
          <w:tcPr>
            <w:tcW w:w="987" w:type="dxa"/>
            <w:noWrap/>
            <w:hideMark/>
          </w:tcPr>
          <w:p w14:paraId="562F6D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48456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3E6A1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D303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733EB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D9F3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D4F36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6371C3A0" w14:textId="77777777" w:rsidTr="00582E09">
        <w:trPr>
          <w:trHeight w:val="300"/>
        </w:trPr>
        <w:tc>
          <w:tcPr>
            <w:tcW w:w="985" w:type="dxa"/>
            <w:noWrap/>
            <w:hideMark/>
          </w:tcPr>
          <w:p w14:paraId="4E7E8A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w:t>
            </w:r>
          </w:p>
        </w:tc>
        <w:tc>
          <w:tcPr>
            <w:tcW w:w="987" w:type="dxa"/>
            <w:noWrap/>
            <w:hideMark/>
          </w:tcPr>
          <w:p w14:paraId="679800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523E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72E21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FBD08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205C2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20E57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B3D22E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DBD1665" w14:textId="77777777" w:rsidTr="00582E09">
        <w:trPr>
          <w:trHeight w:val="300"/>
        </w:trPr>
        <w:tc>
          <w:tcPr>
            <w:tcW w:w="985" w:type="dxa"/>
            <w:noWrap/>
            <w:hideMark/>
          </w:tcPr>
          <w:p w14:paraId="1E6AAFB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w:t>
            </w:r>
          </w:p>
        </w:tc>
        <w:tc>
          <w:tcPr>
            <w:tcW w:w="987" w:type="dxa"/>
            <w:noWrap/>
            <w:hideMark/>
          </w:tcPr>
          <w:p w14:paraId="7DE2AF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C6A32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30473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42843A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7B8F6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DDB1D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A1A4B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ACF2009" w14:textId="77777777" w:rsidTr="00582E09">
        <w:trPr>
          <w:trHeight w:val="300"/>
        </w:trPr>
        <w:tc>
          <w:tcPr>
            <w:tcW w:w="985" w:type="dxa"/>
            <w:noWrap/>
            <w:hideMark/>
          </w:tcPr>
          <w:p w14:paraId="0A110C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21</w:t>
            </w:r>
          </w:p>
        </w:tc>
        <w:tc>
          <w:tcPr>
            <w:tcW w:w="987" w:type="dxa"/>
            <w:noWrap/>
            <w:hideMark/>
          </w:tcPr>
          <w:p w14:paraId="4B0B86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4409D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DEED3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E3BE3D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AA0DE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88AE9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431EF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8EC7AE5" w14:textId="77777777" w:rsidTr="00582E09">
        <w:trPr>
          <w:trHeight w:val="300"/>
        </w:trPr>
        <w:tc>
          <w:tcPr>
            <w:tcW w:w="985" w:type="dxa"/>
            <w:noWrap/>
            <w:hideMark/>
          </w:tcPr>
          <w:p w14:paraId="170CBC2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c>
          <w:tcPr>
            <w:tcW w:w="987" w:type="dxa"/>
            <w:noWrap/>
            <w:hideMark/>
          </w:tcPr>
          <w:p w14:paraId="5E9C12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47B67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D375D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FFB7D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0FFC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658B6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46670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ADDEBA0" w14:textId="77777777" w:rsidTr="00582E09">
        <w:trPr>
          <w:trHeight w:val="300"/>
        </w:trPr>
        <w:tc>
          <w:tcPr>
            <w:tcW w:w="985" w:type="dxa"/>
            <w:noWrap/>
            <w:hideMark/>
          </w:tcPr>
          <w:p w14:paraId="53339F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23</w:t>
            </w:r>
          </w:p>
        </w:tc>
        <w:tc>
          <w:tcPr>
            <w:tcW w:w="987" w:type="dxa"/>
            <w:noWrap/>
            <w:hideMark/>
          </w:tcPr>
          <w:p w14:paraId="7E8911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B6EF7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B129B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3D88C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597D0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C28D0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4C5FF3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9ECA166" w14:textId="77777777" w:rsidTr="00582E09">
        <w:trPr>
          <w:trHeight w:val="300"/>
        </w:trPr>
        <w:tc>
          <w:tcPr>
            <w:tcW w:w="985" w:type="dxa"/>
            <w:noWrap/>
            <w:hideMark/>
          </w:tcPr>
          <w:p w14:paraId="2EA54D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c>
          <w:tcPr>
            <w:tcW w:w="987" w:type="dxa"/>
            <w:noWrap/>
            <w:hideMark/>
          </w:tcPr>
          <w:p w14:paraId="16A8F1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372A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15E7E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13AF1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4509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C96AF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BDC9F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00BADC3" w14:textId="77777777" w:rsidTr="00582E09">
        <w:trPr>
          <w:trHeight w:val="300"/>
        </w:trPr>
        <w:tc>
          <w:tcPr>
            <w:tcW w:w="985" w:type="dxa"/>
            <w:noWrap/>
            <w:hideMark/>
          </w:tcPr>
          <w:p w14:paraId="55F872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c>
          <w:tcPr>
            <w:tcW w:w="987" w:type="dxa"/>
            <w:noWrap/>
            <w:hideMark/>
          </w:tcPr>
          <w:p w14:paraId="3752B3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ACF52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A508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C47D8C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B544C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C0B383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57762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F276E35" w14:textId="77777777" w:rsidTr="00582E09">
        <w:trPr>
          <w:trHeight w:val="300"/>
        </w:trPr>
        <w:tc>
          <w:tcPr>
            <w:tcW w:w="985" w:type="dxa"/>
            <w:noWrap/>
            <w:hideMark/>
          </w:tcPr>
          <w:p w14:paraId="7B15C7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26</w:t>
            </w:r>
          </w:p>
        </w:tc>
        <w:tc>
          <w:tcPr>
            <w:tcW w:w="987" w:type="dxa"/>
            <w:noWrap/>
            <w:hideMark/>
          </w:tcPr>
          <w:p w14:paraId="0D9B81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1D583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71424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AC5BC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EDA1A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033D0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EDF7F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B4E2542" w14:textId="77777777" w:rsidTr="00582E09">
        <w:trPr>
          <w:trHeight w:val="300"/>
        </w:trPr>
        <w:tc>
          <w:tcPr>
            <w:tcW w:w="985" w:type="dxa"/>
            <w:noWrap/>
            <w:hideMark/>
          </w:tcPr>
          <w:p w14:paraId="46BBAE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c>
          <w:tcPr>
            <w:tcW w:w="987" w:type="dxa"/>
            <w:noWrap/>
            <w:hideMark/>
          </w:tcPr>
          <w:p w14:paraId="291A07D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6AC0E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1A81E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99A71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507BE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52BFC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38EE0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B50A574" w14:textId="77777777" w:rsidTr="00582E09">
        <w:trPr>
          <w:trHeight w:val="300"/>
        </w:trPr>
        <w:tc>
          <w:tcPr>
            <w:tcW w:w="985" w:type="dxa"/>
            <w:noWrap/>
            <w:hideMark/>
          </w:tcPr>
          <w:p w14:paraId="7FF862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c>
          <w:tcPr>
            <w:tcW w:w="987" w:type="dxa"/>
            <w:noWrap/>
            <w:hideMark/>
          </w:tcPr>
          <w:p w14:paraId="76D701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15669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B0C02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6BDA8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4FD1D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D733E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93F45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B5BCBDA" w14:textId="77777777" w:rsidTr="00582E09">
        <w:trPr>
          <w:trHeight w:val="300"/>
        </w:trPr>
        <w:tc>
          <w:tcPr>
            <w:tcW w:w="985" w:type="dxa"/>
            <w:noWrap/>
            <w:hideMark/>
          </w:tcPr>
          <w:p w14:paraId="5FE840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c>
          <w:tcPr>
            <w:tcW w:w="987" w:type="dxa"/>
            <w:noWrap/>
            <w:hideMark/>
          </w:tcPr>
          <w:p w14:paraId="6C11E8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6105D8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CDFAE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C3904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26637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67BEC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B24BC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681426F" w14:textId="77777777" w:rsidTr="00582E09">
        <w:trPr>
          <w:trHeight w:val="300"/>
        </w:trPr>
        <w:tc>
          <w:tcPr>
            <w:tcW w:w="985" w:type="dxa"/>
            <w:noWrap/>
            <w:hideMark/>
          </w:tcPr>
          <w:p w14:paraId="7BA8324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c>
          <w:tcPr>
            <w:tcW w:w="987" w:type="dxa"/>
            <w:noWrap/>
            <w:hideMark/>
          </w:tcPr>
          <w:p w14:paraId="7E9D9D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FB394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76537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11560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C2136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133A9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60CDC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C59B5A2" w14:textId="77777777" w:rsidTr="00582E09">
        <w:trPr>
          <w:trHeight w:val="300"/>
        </w:trPr>
        <w:tc>
          <w:tcPr>
            <w:tcW w:w="985" w:type="dxa"/>
            <w:noWrap/>
            <w:hideMark/>
          </w:tcPr>
          <w:p w14:paraId="47DE53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31</w:t>
            </w:r>
          </w:p>
        </w:tc>
        <w:tc>
          <w:tcPr>
            <w:tcW w:w="987" w:type="dxa"/>
            <w:noWrap/>
            <w:hideMark/>
          </w:tcPr>
          <w:p w14:paraId="374376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218E3E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FECDD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CFC5D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8AE7E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943CB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58E1DF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134AC8E" w14:textId="77777777" w:rsidTr="00582E09">
        <w:trPr>
          <w:trHeight w:val="300"/>
        </w:trPr>
        <w:tc>
          <w:tcPr>
            <w:tcW w:w="985" w:type="dxa"/>
            <w:noWrap/>
            <w:hideMark/>
          </w:tcPr>
          <w:p w14:paraId="4899FC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32</w:t>
            </w:r>
          </w:p>
        </w:tc>
        <w:tc>
          <w:tcPr>
            <w:tcW w:w="987" w:type="dxa"/>
            <w:noWrap/>
            <w:hideMark/>
          </w:tcPr>
          <w:p w14:paraId="5684A6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9EA0A2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293BF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920A2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419555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ECDD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BF4963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6BC74D1" w14:textId="77777777" w:rsidTr="00582E09">
        <w:trPr>
          <w:trHeight w:val="300"/>
        </w:trPr>
        <w:tc>
          <w:tcPr>
            <w:tcW w:w="985" w:type="dxa"/>
            <w:noWrap/>
            <w:hideMark/>
          </w:tcPr>
          <w:p w14:paraId="2CCC89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33</w:t>
            </w:r>
          </w:p>
        </w:tc>
        <w:tc>
          <w:tcPr>
            <w:tcW w:w="987" w:type="dxa"/>
            <w:noWrap/>
            <w:hideMark/>
          </w:tcPr>
          <w:p w14:paraId="3DD1F20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A3EAA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32B1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0DC1C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73988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300F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FD26D6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DEF50CF" w14:textId="77777777" w:rsidTr="00582E09">
        <w:trPr>
          <w:trHeight w:val="300"/>
        </w:trPr>
        <w:tc>
          <w:tcPr>
            <w:tcW w:w="985" w:type="dxa"/>
            <w:noWrap/>
            <w:hideMark/>
          </w:tcPr>
          <w:p w14:paraId="16DA52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34</w:t>
            </w:r>
          </w:p>
        </w:tc>
        <w:tc>
          <w:tcPr>
            <w:tcW w:w="987" w:type="dxa"/>
            <w:noWrap/>
            <w:hideMark/>
          </w:tcPr>
          <w:p w14:paraId="50A2FE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817038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5EE22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BA819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AD7EE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8F1586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DD98C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E41C739" w14:textId="77777777" w:rsidTr="00582E09">
        <w:trPr>
          <w:trHeight w:val="300"/>
        </w:trPr>
        <w:tc>
          <w:tcPr>
            <w:tcW w:w="985" w:type="dxa"/>
            <w:noWrap/>
            <w:hideMark/>
          </w:tcPr>
          <w:p w14:paraId="50FBCD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35</w:t>
            </w:r>
          </w:p>
        </w:tc>
        <w:tc>
          <w:tcPr>
            <w:tcW w:w="987" w:type="dxa"/>
            <w:noWrap/>
            <w:hideMark/>
          </w:tcPr>
          <w:p w14:paraId="67179D7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000CA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9543D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FBBA2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C6014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D03BB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434E4F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1FAB679" w14:textId="77777777" w:rsidTr="00582E09">
        <w:trPr>
          <w:trHeight w:val="300"/>
        </w:trPr>
        <w:tc>
          <w:tcPr>
            <w:tcW w:w="985" w:type="dxa"/>
            <w:noWrap/>
            <w:hideMark/>
          </w:tcPr>
          <w:p w14:paraId="2C84B2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36</w:t>
            </w:r>
          </w:p>
        </w:tc>
        <w:tc>
          <w:tcPr>
            <w:tcW w:w="987" w:type="dxa"/>
            <w:noWrap/>
            <w:hideMark/>
          </w:tcPr>
          <w:p w14:paraId="79B3FB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8B137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BD00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AC665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8406F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FC32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8236C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D2C7302" w14:textId="77777777" w:rsidTr="00582E09">
        <w:trPr>
          <w:trHeight w:val="300"/>
        </w:trPr>
        <w:tc>
          <w:tcPr>
            <w:tcW w:w="985" w:type="dxa"/>
            <w:noWrap/>
            <w:hideMark/>
          </w:tcPr>
          <w:p w14:paraId="7A3700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37</w:t>
            </w:r>
          </w:p>
        </w:tc>
        <w:tc>
          <w:tcPr>
            <w:tcW w:w="987" w:type="dxa"/>
            <w:noWrap/>
            <w:hideMark/>
          </w:tcPr>
          <w:p w14:paraId="2B1CC45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9A604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11968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6BC58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2A6E3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77630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C2EDE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DBC695E" w14:textId="77777777" w:rsidTr="00582E09">
        <w:trPr>
          <w:trHeight w:val="300"/>
        </w:trPr>
        <w:tc>
          <w:tcPr>
            <w:tcW w:w="985" w:type="dxa"/>
            <w:noWrap/>
            <w:hideMark/>
          </w:tcPr>
          <w:p w14:paraId="0D4506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38</w:t>
            </w:r>
          </w:p>
        </w:tc>
        <w:tc>
          <w:tcPr>
            <w:tcW w:w="987" w:type="dxa"/>
            <w:noWrap/>
            <w:hideMark/>
          </w:tcPr>
          <w:p w14:paraId="2C14FA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BD774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39A2A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C66E7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2CF25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FD23EB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FBBAB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EC8AD06" w14:textId="77777777" w:rsidTr="00582E09">
        <w:trPr>
          <w:trHeight w:val="300"/>
        </w:trPr>
        <w:tc>
          <w:tcPr>
            <w:tcW w:w="985" w:type="dxa"/>
            <w:noWrap/>
            <w:hideMark/>
          </w:tcPr>
          <w:p w14:paraId="3023043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39</w:t>
            </w:r>
          </w:p>
        </w:tc>
        <w:tc>
          <w:tcPr>
            <w:tcW w:w="987" w:type="dxa"/>
            <w:noWrap/>
            <w:hideMark/>
          </w:tcPr>
          <w:p w14:paraId="4A651C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405290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031F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3CDC9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8BBA4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19962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645A144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6326EE54" w14:textId="77777777" w:rsidTr="00582E09">
        <w:trPr>
          <w:trHeight w:val="300"/>
        </w:trPr>
        <w:tc>
          <w:tcPr>
            <w:tcW w:w="985" w:type="dxa"/>
            <w:noWrap/>
            <w:hideMark/>
          </w:tcPr>
          <w:p w14:paraId="23A2B91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40</w:t>
            </w:r>
          </w:p>
        </w:tc>
        <w:tc>
          <w:tcPr>
            <w:tcW w:w="987" w:type="dxa"/>
            <w:noWrap/>
            <w:hideMark/>
          </w:tcPr>
          <w:p w14:paraId="34A36F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CEE4B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CE1A1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6F8A0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B44DD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BFEF8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F9571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22F0E12" w14:textId="77777777" w:rsidTr="00582E09">
        <w:trPr>
          <w:trHeight w:val="300"/>
        </w:trPr>
        <w:tc>
          <w:tcPr>
            <w:tcW w:w="985" w:type="dxa"/>
            <w:noWrap/>
            <w:hideMark/>
          </w:tcPr>
          <w:p w14:paraId="679208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41</w:t>
            </w:r>
          </w:p>
        </w:tc>
        <w:tc>
          <w:tcPr>
            <w:tcW w:w="987" w:type="dxa"/>
            <w:noWrap/>
            <w:hideMark/>
          </w:tcPr>
          <w:p w14:paraId="685528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5F1F9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F08BF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D9D162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676F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13B7D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23B26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3C3FDCB" w14:textId="77777777" w:rsidTr="00582E09">
        <w:trPr>
          <w:trHeight w:val="300"/>
        </w:trPr>
        <w:tc>
          <w:tcPr>
            <w:tcW w:w="985" w:type="dxa"/>
            <w:noWrap/>
            <w:hideMark/>
          </w:tcPr>
          <w:p w14:paraId="423BAA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42</w:t>
            </w:r>
          </w:p>
        </w:tc>
        <w:tc>
          <w:tcPr>
            <w:tcW w:w="987" w:type="dxa"/>
            <w:noWrap/>
            <w:hideMark/>
          </w:tcPr>
          <w:p w14:paraId="0607A6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E9C54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5805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D3C2B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3E2BE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BDA44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253CB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A63141D" w14:textId="77777777" w:rsidTr="00582E09">
        <w:trPr>
          <w:trHeight w:val="300"/>
        </w:trPr>
        <w:tc>
          <w:tcPr>
            <w:tcW w:w="985" w:type="dxa"/>
            <w:noWrap/>
            <w:hideMark/>
          </w:tcPr>
          <w:p w14:paraId="70EC50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43</w:t>
            </w:r>
          </w:p>
        </w:tc>
        <w:tc>
          <w:tcPr>
            <w:tcW w:w="987" w:type="dxa"/>
            <w:noWrap/>
            <w:hideMark/>
          </w:tcPr>
          <w:p w14:paraId="34E2DE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72F52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B340D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6EEE9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68301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E4CE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6E500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7EBC8A6" w14:textId="77777777" w:rsidTr="00582E09">
        <w:trPr>
          <w:trHeight w:val="300"/>
        </w:trPr>
        <w:tc>
          <w:tcPr>
            <w:tcW w:w="985" w:type="dxa"/>
            <w:noWrap/>
            <w:hideMark/>
          </w:tcPr>
          <w:p w14:paraId="46079D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44</w:t>
            </w:r>
          </w:p>
        </w:tc>
        <w:tc>
          <w:tcPr>
            <w:tcW w:w="987" w:type="dxa"/>
            <w:noWrap/>
            <w:hideMark/>
          </w:tcPr>
          <w:p w14:paraId="2D346F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F9572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36239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A3D31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89F6A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6CCAE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5444A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0612317" w14:textId="77777777" w:rsidTr="00582E09">
        <w:trPr>
          <w:trHeight w:val="300"/>
        </w:trPr>
        <w:tc>
          <w:tcPr>
            <w:tcW w:w="985" w:type="dxa"/>
            <w:noWrap/>
            <w:hideMark/>
          </w:tcPr>
          <w:p w14:paraId="5B7D7D9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45</w:t>
            </w:r>
          </w:p>
        </w:tc>
        <w:tc>
          <w:tcPr>
            <w:tcW w:w="987" w:type="dxa"/>
            <w:noWrap/>
            <w:hideMark/>
          </w:tcPr>
          <w:p w14:paraId="784707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80250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BE6B8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D451A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F230F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F0576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3F998A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8C2528B" w14:textId="77777777" w:rsidTr="00582E09">
        <w:trPr>
          <w:trHeight w:val="300"/>
        </w:trPr>
        <w:tc>
          <w:tcPr>
            <w:tcW w:w="985" w:type="dxa"/>
            <w:noWrap/>
            <w:hideMark/>
          </w:tcPr>
          <w:p w14:paraId="298BDD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46</w:t>
            </w:r>
          </w:p>
        </w:tc>
        <w:tc>
          <w:tcPr>
            <w:tcW w:w="987" w:type="dxa"/>
            <w:noWrap/>
            <w:hideMark/>
          </w:tcPr>
          <w:p w14:paraId="75BD87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312F8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9D4AC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EFA08A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92B3E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AF8AD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13712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65EF93A" w14:textId="77777777" w:rsidTr="00582E09">
        <w:trPr>
          <w:trHeight w:val="300"/>
        </w:trPr>
        <w:tc>
          <w:tcPr>
            <w:tcW w:w="985" w:type="dxa"/>
            <w:noWrap/>
            <w:hideMark/>
          </w:tcPr>
          <w:p w14:paraId="31E58F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47</w:t>
            </w:r>
          </w:p>
        </w:tc>
        <w:tc>
          <w:tcPr>
            <w:tcW w:w="987" w:type="dxa"/>
            <w:noWrap/>
            <w:hideMark/>
          </w:tcPr>
          <w:p w14:paraId="4ECA04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718FE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4DBD4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07D79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8A752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60E98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91003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47A75F2" w14:textId="77777777" w:rsidTr="00582E09">
        <w:trPr>
          <w:trHeight w:val="300"/>
        </w:trPr>
        <w:tc>
          <w:tcPr>
            <w:tcW w:w="985" w:type="dxa"/>
            <w:noWrap/>
            <w:hideMark/>
          </w:tcPr>
          <w:p w14:paraId="348C27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48</w:t>
            </w:r>
          </w:p>
        </w:tc>
        <w:tc>
          <w:tcPr>
            <w:tcW w:w="987" w:type="dxa"/>
            <w:noWrap/>
            <w:hideMark/>
          </w:tcPr>
          <w:p w14:paraId="7FD31B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0C3C5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18E18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3453D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25CA57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7448A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B9028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DE0A2F6" w14:textId="77777777" w:rsidTr="00582E09">
        <w:trPr>
          <w:trHeight w:val="300"/>
        </w:trPr>
        <w:tc>
          <w:tcPr>
            <w:tcW w:w="985" w:type="dxa"/>
            <w:noWrap/>
            <w:hideMark/>
          </w:tcPr>
          <w:p w14:paraId="490BC2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49</w:t>
            </w:r>
          </w:p>
        </w:tc>
        <w:tc>
          <w:tcPr>
            <w:tcW w:w="987" w:type="dxa"/>
            <w:noWrap/>
            <w:hideMark/>
          </w:tcPr>
          <w:p w14:paraId="6339E5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F2E3A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B977E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DE462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D9F1C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C2283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30C67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3563A18" w14:textId="77777777" w:rsidTr="00582E09">
        <w:trPr>
          <w:trHeight w:val="300"/>
        </w:trPr>
        <w:tc>
          <w:tcPr>
            <w:tcW w:w="985" w:type="dxa"/>
            <w:noWrap/>
            <w:hideMark/>
          </w:tcPr>
          <w:p w14:paraId="5DD8AC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50</w:t>
            </w:r>
          </w:p>
        </w:tc>
        <w:tc>
          <w:tcPr>
            <w:tcW w:w="987" w:type="dxa"/>
            <w:noWrap/>
            <w:hideMark/>
          </w:tcPr>
          <w:p w14:paraId="5C5DC0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3BF20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650ED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9ADB8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88B48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264C1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E6211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AC6B6C5" w14:textId="77777777" w:rsidTr="00582E09">
        <w:trPr>
          <w:trHeight w:val="300"/>
        </w:trPr>
        <w:tc>
          <w:tcPr>
            <w:tcW w:w="985" w:type="dxa"/>
            <w:noWrap/>
            <w:hideMark/>
          </w:tcPr>
          <w:p w14:paraId="1DFF56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51</w:t>
            </w:r>
          </w:p>
        </w:tc>
        <w:tc>
          <w:tcPr>
            <w:tcW w:w="987" w:type="dxa"/>
            <w:noWrap/>
            <w:hideMark/>
          </w:tcPr>
          <w:p w14:paraId="67A283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093678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F68D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A9ED5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A63B30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DD7CB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A9615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469A637" w14:textId="77777777" w:rsidTr="00582E09">
        <w:trPr>
          <w:trHeight w:val="300"/>
        </w:trPr>
        <w:tc>
          <w:tcPr>
            <w:tcW w:w="985" w:type="dxa"/>
            <w:noWrap/>
            <w:hideMark/>
          </w:tcPr>
          <w:p w14:paraId="245E5B8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52</w:t>
            </w:r>
          </w:p>
        </w:tc>
        <w:tc>
          <w:tcPr>
            <w:tcW w:w="987" w:type="dxa"/>
            <w:noWrap/>
            <w:hideMark/>
          </w:tcPr>
          <w:p w14:paraId="52EA8A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ADFD4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7F952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2F145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D104C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55681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2B63D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A329025" w14:textId="77777777" w:rsidTr="00582E09">
        <w:trPr>
          <w:trHeight w:val="300"/>
        </w:trPr>
        <w:tc>
          <w:tcPr>
            <w:tcW w:w="985" w:type="dxa"/>
            <w:noWrap/>
            <w:hideMark/>
          </w:tcPr>
          <w:p w14:paraId="541A499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53</w:t>
            </w:r>
          </w:p>
        </w:tc>
        <w:tc>
          <w:tcPr>
            <w:tcW w:w="987" w:type="dxa"/>
            <w:noWrap/>
            <w:hideMark/>
          </w:tcPr>
          <w:p w14:paraId="0F854B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7B697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2F12C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93BC3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4B5E8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1ACB6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69E325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13D60D7" w14:textId="77777777" w:rsidTr="00582E09">
        <w:trPr>
          <w:trHeight w:val="300"/>
        </w:trPr>
        <w:tc>
          <w:tcPr>
            <w:tcW w:w="985" w:type="dxa"/>
            <w:noWrap/>
            <w:hideMark/>
          </w:tcPr>
          <w:p w14:paraId="10D0CB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54</w:t>
            </w:r>
          </w:p>
        </w:tc>
        <w:tc>
          <w:tcPr>
            <w:tcW w:w="987" w:type="dxa"/>
            <w:noWrap/>
            <w:hideMark/>
          </w:tcPr>
          <w:p w14:paraId="351196F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D83C5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890D16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6BEC5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FB21C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EED93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B3D7E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1B0E5BF" w14:textId="77777777" w:rsidTr="00582E09">
        <w:trPr>
          <w:trHeight w:val="300"/>
        </w:trPr>
        <w:tc>
          <w:tcPr>
            <w:tcW w:w="985" w:type="dxa"/>
            <w:noWrap/>
            <w:hideMark/>
          </w:tcPr>
          <w:p w14:paraId="6AB8E3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55</w:t>
            </w:r>
          </w:p>
        </w:tc>
        <w:tc>
          <w:tcPr>
            <w:tcW w:w="987" w:type="dxa"/>
            <w:noWrap/>
            <w:hideMark/>
          </w:tcPr>
          <w:p w14:paraId="51EA9C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07BDD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AF2AC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E2C8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93FA7A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A0FEA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F9928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EA07395" w14:textId="77777777" w:rsidTr="00582E09">
        <w:trPr>
          <w:trHeight w:val="300"/>
        </w:trPr>
        <w:tc>
          <w:tcPr>
            <w:tcW w:w="985" w:type="dxa"/>
            <w:noWrap/>
            <w:hideMark/>
          </w:tcPr>
          <w:p w14:paraId="7A6A85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56</w:t>
            </w:r>
          </w:p>
        </w:tc>
        <w:tc>
          <w:tcPr>
            <w:tcW w:w="987" w:type="dxa"/>
            <w:noWrap/>
            <w:hideMark/>
          </w:tcPr>
          <w:p w14:paraId="638DE4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57A05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52283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81A88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EBFFE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4C482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1C99D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EF37A11" w14:textId="77777777" w:rsidTr="00582E09">
        <w:trPr>
          <w:trHeight w:val="300"/>
        </w:trPr>
        <w:tc>
          <w:tcPr>
            <w:tcW w:w="985" w:type="dxa"/>
            <w:noWrap/>
            <w:hideMark/>
          </w:tcPr>
          <w:p w14:paraId="6C7F14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57</w:t>
            </w:r>
          </w:p>
        </w:tc>
        <w:tc>
          <w:tcPr>
            <w:tcW w:w="987" w:type="dxa"/>
            <w:noWrap/>
            <w:hideMark/>
          </w:tcPr>
          <w:p w14:paraId="625408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CDE5AB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94B3E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6B05A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67A76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32453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3A7FF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DAF2181" w14:textId="77777777" w:rsidTr="00582E09">
        <w:trPr>
          <w:trHeight w:val="300"/>
        </w:trPr>
        <w:tc>
          <w:tcPr>
            <w:tcW w:w="985" w:type="dxa"/>
            <w:noWrap/>
            <w:hideMark/>
          </w:tcPr>
          <w:p w14:paraId="4D9EB9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58</w:t>
            </w:r>
          </w:p>
        </w:tc>
        <w:tc>
          <w:tcPr>
            <w:tcW w:w="987" w:type="dxa"/>
            <w:noWrap/>
            <w:hideMark/>
          </w:tcPr>
          <w:p w14:paraId="5D3720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6F7042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D6747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2073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DF1B2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4B03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4C8FD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975A52A" w14:textId="77777777" w:rsidTr="00582E09">
        <w:trPr>
          <w:trHeight w:val="300"/>
        </w:trPr>
        <w:tc>
          <w:tcPr>
            <w:tcW w:w="985" w:type="dxa"/>
            <w:noWrap/>
            <w:hideMark/>
          </w:tcPr>
          <w:p w14:paraId="02A522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59</w:t>
            </w:r>
          </w:p>
        </w:tc>
        <w:tc>
          <w:tcPr>
            <w:tcW w:w="987" w:type="dxa"/>
            <w:noWrap/>
            <w:hideMark/>
          </w:tcPr>
          <w:p w14:paraId="143179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9121E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72234C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64FEC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3373A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8C4A8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B8286A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1937C13" w14:textId="77777777" w:rsidTr="00582E09">
        <w:trPr>
          <w:trHeight w:val="300"/>
        </w:trPr>
        <w:tc>
          <w:tcPr>
            <w:tcW w:w="985" w:type="dxa"/>
            <w:noWrap/>
            <w:hideMark/>
          </w:tcPr>
          <w:p w14:paraId="114E221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60</w:t>
            </w:r>
          </w:p>
        </w:tc>
        <w:tc>
          <w:tcPr>
            <w:tcW w:w="987" w:type="dxa"/>
            <w:noWrap/>
            <w:hideMark/>
          </w:tcPr>
          <w:p w14:paraId="7D7E7A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81D8A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04452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821E31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711E0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3EF53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5F62EFB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6DA4DC0B" w14:textId="77777777" w:rsidTr="00582E09">
        <w:trPr>
          <w:trHeight w:val="300"/>
        </w:trPr>
        <w:tc>
          <w:tcPr>
            <w:tcW w:w="985" w:type="dxa"/>
            <w:noWrap/>
            <w:hideMark/>
          </w:tcPr>
          <w:p w14:paraId="420BC6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61</w:t>
            </w:r>
          </w:p>
        </w:tc>
        <w:tc>
          <w:tcPr>
            <w:tcW w:w="987" w:type="dxa"/>
            <w:noWrap/>
            <w:hideMark/>
          </w:tcPr>
          <w:p w14:paraId="58B8242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B4FB5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BF0C8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F5B14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4326C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D85D7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22B3FA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10BCD3B4" w14:textId="77777777" w:rsidTr="00582E09">
        <w:trPr>
          <w:trHeight w:val="300"/>
        </w:trPr>
        <w:tc>
          <w:tcPr>
            <w:tcW w:w="985" w:type="dxa"/>
            <w:noWrap/>
            <w:hideMark/>
          </w:tcPr>
          <w:p w14:paraId="689A95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62</w:t>
            </w:r>
          </w:p>
        </w:tc>
        <w:tc>
          <w:tcPr>
            <w:tcW w:w="987" w:type="dxa"/>
            <w:noWrap/>
            <w:hideMark/>
          </w:tcPr>
          <w:p w14:paraId="0D603A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FBE3D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03E81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8E7D5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0E493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0197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40DCE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9795D44" w14:textId="77777777" w:rsidTr="00582E09">
        <w:trPr>
          <w:trHeight w:val="300"/>
        </w:trPr>
        <w:tc>
          <w:tcPr>
            <w:tcW w:w="985" w:type="dxa"/>
            <w:noWrap/>
            <w:hideMark/>
          </w:tcPr>
          <w:p w14:paraId="3712525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63</w:t>
            </w:r>
          </w:p>
        </w:tc>
        <w:tc>
          <w:tcPr>
            <w:tcW w:w="987" w:type="dxa"/>
            <w:noWrap/>
            <w:hideMark/>
          </w:tcPr>
          <w:p w14:paraId="54EEBF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64506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1120A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3845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5D1676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78A1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7D24A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375EC0B" w14:textId="77777777" w:rsidTr="00582E09">
        <w:trPr>
          <w:trHeight w:val="300"/>
        </w:trPr>
        <w:tc>
          <w:tcPr>
            <w:tcW w:w="985" w:type="dxa"/>
            <w:noWrap/>
            <w:hideMark/>
          </w:tcPr>
          <w:p w14:paraId="4FFBC5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64</w:t>
            </w:r>
          </w:p>
        </w:tc>
        <w:tc>
          <w:tcPr>
            <w:tcW w:w="987" w:type="dxa"/>
            <w:noWrap/>
            <w:hideMark/>
          </w:tcPr>
          <w:p w14:paraId="08DE64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6D428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41450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A4E24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2D2C9E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B9884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51C22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F6D71A5" w14:textId="77777777" w:rsidTr="00582E09">
        <w:trPr>
          <w:trHeight w:val="300"/>
        </w:trPr>
        <w:tc>
          <w:tcPr>
            <w:tcW w:w="985" w:type="dxa"/>
            <w:noWrap/>
            <w:hideMark/>
          </w:tcPr>
          <w:p w14:paraId="2DED30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65</w:t>
            </w:r>
          </w:p>
        </w:tc>
        <w:tc>
          <w:tcPr>
            <w:tcW w:w="987" w:type="dxa"/>
            <w:noWrap/>
            <w:hideMark/>
          </w:tcPr>
          <w:p w14:paraId="7F5A06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BC095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62366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7312D7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4AA79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B0FE7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C42F2E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9CA7AFD" w14:textId="77777777" w:rsidTr="00582E09">
        <w:trPr>
          <w:trHeight w:val="300"/>
        </w:trPr>
        <w:tc>
          <w:tcPr>
            <w:tcW w:w="985" w:type="dxa"/>
            <w:noWrap/>
            <w:hideMark/>
          </w:tcPr>
          <w:p w14:paraId="14AD85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66</w:t>
            </w:r>
          </w:p>
        </w:tc>
        <w:tc>
          <w:tcPr>
            <w:tcW w:w="987" w:type="dxa"/>
            <w:noWrap/>
            <w:hideMark/>
          </w:tcPr>
          <w:p w14:paraId="5FF318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0E89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4B4D6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8962D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44E97D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62404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7EC0E9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15F189B2" w14:textId="77777777" w:rsidTr="00582E09">
        <w:trPr>
          <w:trHeight w:val="300"/>
        </w:trPr>
        <w:tc>
          <w:tcPr>
            <w:tcW w:w="985" w:type="dxa"/>
            <w:noWrap/>
            <w:hideMark/>
          </w:tcPr>
          <w:p w14:paraId="77DD0B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67</w:t>
            </w:r>
          </w:p>
        </w:tc>
        <w:tc>
          <w:tcPr>
            <w:tcW w:w="987" w:type="dxa"/>
            <w:noWrap/>
            <w:hideMark/>
          </w:tcPr>
          <w:p w14:paraId="7605CA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73778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6068B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42D3C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16748B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00B11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13A402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FF7B14E" w14:textId="77777777" w:rsidTr="00582E09">
        <w:trPr>
          <w:trHeight w:val="300"/>
        </w:trPr>
        <w:tc>
          <w:tcPr>
            <w:tcW w:w="985" w:type="dxa"/>
            <w:noWrap/>
            <w:hideMark/>
          </w:tcPr>
          <w:p w14:paraId="6E3C3A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68</w:t>
            </w:r>
          </w:p>
        </w:tc>
        <w:tc>
          <w:tcPr>
            <w:tcW w:w="987" w:type="dxa"/>
            <w:noWrap/>
            <w:hideMark/>
          </w:tcPr>
          <w:p w14:paraId="17AB42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20193E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87" w:type="dxa"/>
            <w:noWrap/>
            <w:hideMark/>
          </w:tcPr>
          <w:p w14:paraId="037CF0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B14161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CA092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371595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521739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w:t>
            </w:r>
          </w:p>
        </w:tc>
      </w:tr>
      <w:tr w:rsidR="005148C6" w:rsidRPr="00A07C45" w14:paraId="7B13E3C7" w14:textId="77777777" w:rsidTr="00582E09">
        <w:trPr>
          <w:trHeight w:val="300"/>
        </w:trPr>
        <w:tc>
          <w:tcPr>
            <w:tcW w:w="985" w:type="dxa"/>
            <w:noWrap/>
            <w:hideMark/>
          </w:tcPr>
          <w:p w14:paraId="3C59E3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69</w:t>
            </w:r>
          </w:p>
        </w:tc>
        <w:tc>
          <w:tcPr>
            <w:tcW w:w="987" w:type="dxa"/>
            <w:noWrap/>
            <w:hideMark/>
          </w:tcPr>
          <w:p w14:paraId="5F66D6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074312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33A17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6A501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34080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9D34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5E270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586C37AF" w14:textId="77777777" w:rsidTr="00582E09">
        <w:trPr>
          <w:trHeight w:val="300"/>
        </w:trPr>
        <w:tc>
          <w:tcPr>
            <w:tcW w:w="985" w:type="dxa"/>
            <w:noWrap/>
            <w:hideMark/>
          </w:tcPr>
          <w:p w14:paraId="451650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70</w:t>
            </w:r>
          </w:p>
        </w:tc>
        <w:tc>
          <w:tcPr>
            <w:tcW w:w="987" w:type="dxa"/>
            <w:noWrap/>
            <w:hideMark/>
          </w:tcPr>
          <w:p w14:paraId="042532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220623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609F46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596A03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53089D8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0C8F34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6CE2EB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w:t>
            </w:r>
          </w:p>
        </w:tc>
      </w:tr>
      <w:tr w:rsidR="005148C6" w:rsidRPr="00A07C45" w14:paraId="14D2C64E" w14:textId="77777777" w:rsidTr="00582E09">
        <w:trPr>
          <w:trHeight w:val="300"/>
        </w:trPr>
        <w:tc>
          <w:tcPr>
            <w:tcW w:w="985" w:type="dxa"/>
            <w:noWrap/>
            <w:hideMark/>
          </w:tcPr>
          <w:p w14:paraId="4AA119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71</w:t>
            </w:r>
          </w:p>
        </w:tc>
        <w:tc>
          <w:tcPr>
            <w:tcW w:w="987" w:type="dxa"/>
            <w:noWrap/>
            <w:hideMark/>
          </w:tcPr>
          <w:p w14:paraId="2167B6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22D1FF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D42F2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3C5D99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6DCFDE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5AAA87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1020" w:type="dxa"/>
            <w:noWrap/>
            <w:hideMark/>
          </w:tcPr>
          <w:p w14:paraId="5B2E287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w:t>
            </w:r>
          </w:p>
        </w:tc>
      </w:tr>
      <w:tr w:rsidR="005148C6" w:rsidRPr="00A07C45" w14:paraId="200BD0F9" w14:textId="77777777" w:rsidTr="00582E09">
        <w:trPr>
          <w:trHeight w:val="300"/>
        </w:trPr>
        <w:tc>
          <w:tcPr>
            <w:tcW w:w="985" w:type="dxa"/>
            <w:noWrap/>
            <w:hideMark/>
          </w:tcPr>
          <w:p w14:paraId="750E61D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72</w:t>
            </w:r>
          </w:p>
        </w:tc>
        <w:tc>
          <w:tcPr>
            <w:tcW w:w="987" w:type="dxa"/>
            <w:noWrap/>
            <w:hideMark/>
          </w:tcPr>
          <w:p w14:paraId="43CC8E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985DD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F9A60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063D2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308E60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11AA6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5676A10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611A1213" w14:textId="77777777" w:rsidTr="00582E09">
        <w:trPr>
          <w:trHeight w:val="300"/>
        </w:trPr>
        <w:tc>
          <w:tcPr>
            <w:tcW w:w="985" w:type="dxa"/>
            <w:noWrap/>
            <w:hideMark/>
          </w:tcPr>
          <w:p w14:paraId="005CB4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73</w:t>
            </w:r>
          </w:p>
        </w:tc>
        <w:tc>
          <w:tcPr>
            <w:tcW w:w="987" w:type="dxa"/>
            <w:noWrap/>
            <w:hideMark/>
          </w:tcPr>
          <w:p w14:paraId="7F97B0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95990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7C020F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60926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821F9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A7F1F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69E714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22</w:t>
            </w:r>
          </w:p>
        </w:tc>
      </w:tr>
      <w:tr w:rsidR="005148C6" w:rsidRPr="00A07C45" w14:paraId="51185626" w14:textId="77777777" w:rsidTr="00582E09">
        <w:trPr>
          <w:trHeight w:val="300"/>
        </w:trPr>
        <w:tc>
          <w:tcPr>
            <w:tcW w:w="985" w:type="dxa"/>
            <w:noWrap/>
            <w:hideMark/>
          </w:tcPr>
          <w:p w14:paraId="40343E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74</w:t>
            </w:r>
          </w:p>
        </w:tc>
        <w:tc>
          <w:tcPr>
            <w:tcW w:w="987" w:type="dxa"/>
            <w:noWrap/>
            <w:hideMark/>
          </w:tcPr>
          <w:p w14:paraId="2F41B4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6AC5F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DEACF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41A53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10EB0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B8799B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1C21A08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EE3B192" w14:textId="77777777" w:rsidTr="00582E09">
        <w:trPr>
          <w:trHeight w:val="300"/>
        </w:trPr>
        <w:tc>
          <w:tcPr>
            <w:tcW w:w="985" w:type="dxa"/>
            <w:noWrap/>
            <w:hideMark/>
          </w:tcPr>
          <w:p w14:paraId="2DADDA5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75</w:t>
            </w:r>
          </w:p>
        </w:tc>
        <w:tc>
          <w:tcPr>
            <w:tcW w:w="987" w:type="dxa"/>
            <w:noWrap/>
            <w:hideMark/>
          </w:tcPr>
          <w:p w14:paraId="019E93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B97EE0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E93F1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C92F82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46E3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38375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52F33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D2036D9" w14:textId="77777777" w:rsidTr="00582E09">
        <w:trPr>
          <w:trHeight w:val="300"/>
        </w:trPr>
        <w:tc>
          <w:tcPr>
            <w:tcW w:w="985" w:type="dxa"/>
            <w:noWrap/>
            <w:hideMark/>
          </w:tcPr>
          <w:p w14:paraId="501FDC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76</w:t>
            </w:r>
          </w:p>
        </w:tc>
        <w:tc>
          <w:tcPr>
            <w:tcW w:w="987" w:type="dxa"/>
            <w:noWrap/>
            <w:hideMark/>
          </w:tcPr>
          <w:p w14:paraId="716BFE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70FD62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598A6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C4435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FD6BA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BCD84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66934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2DB70EA" w14:textId="77777777" w:rsidTr="00582E09">
        <w:trPr>
          <w:trHeight w:val="300"/>
        </w:trPr>
        <w:tc>
          <w:tcPr>
            <w:tcW w:w="985" w:type="dxa"/>
            <w:noWrap/>
            <w:hideMark/>
          </w:tcPr>
          <w:p w14:paraId="67E4F8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77</w:t>
            </w:r>
          </w:p>
        </w:tc>
        <w:tc>
          <w:tcPr>
            <w:tcW w:w="987" w:type="dxa"/>
            <w:noWrap/>
            <w:hideMark/>
          </w:tcPr>
          <w:p w14:paraId="56314A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C03A74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335310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AA692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33D61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4E46D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6A3EB6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5ECDECD1" w14:textId="77777777" w:rsidTr="00582E09">
        <w:trPr>
          <w:trHeight w:val="300"/>
        </w:trPr>
        <w:tc>
          <w:tcPr>
            <w:tcW w:w="985" w:type="dxa"/>
            <w:noWrap/>
            <w:hideMark/>
          </w:tcPr>
          <w:p w14:paraId="378760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78</w:t>
            </w:r>
          </w:p>
        </w:tc>
        <w:tc>
          <w:tcPr>
            <w:tcW w:w="987" w:type="dxa"/>
            <w:noWrap/>
            <w:hideMark/>
          </w:tcPr>
          <w:p w14:paraId="5F7EAD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9E222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364A3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6D474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F72F3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7F444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0F980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772238F" w14:textId="77777777" w:rsidTr="00582E09">
        <w:trPr>
          <w:trHeight w:val="300"/>
        </w:trPr>
        <w:tc>
          <w:tcPr>
            <w:tcW w:w="985" w:type="dxa"/>
            <w:noWrap/>
            <w:hideMark/>
          </w:tcPr>
          <w:p w14:paraId="1D02F3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79</w:t>
            </w:r>
          </w:p>
        </w:tc>
        <w:tc>
          <w:tcPr>
            <w:tcW w:w="987" w:type="dxa"/>
            <w:noWrap/>
            <w:hideMark/>
          </w:tcPr>
          <w:p w14:paraId="153CC7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7CFEC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EC121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234F08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3FCB5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0BA82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0E20B2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C2C5973" w14:textId="77777777" w:rsidTr="00582E09">
        <w:trPr>
          <w:trHeight w:val="300"/>
        </w:trPr>
        <w:tc>
          <w:tcPr>
            <w:tcW w:w="985" w:type="dxa"/>
            <w:noWrap/>
            <w:hideMark/>
          </w:tcPr>
          <w:p w14:paraId="10CAEC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80</w:t>
            </w:r>
          </w:p>
        </w:tc>
        <w:tc>
          <w:tcPr>
            <w:tcW w:w="987" w:type="dxa"/>
            <w:noWrap/>
            <w:hideMark/>
          </w:tcPr>
          <w:p w14:paraId="53D02D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46787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2CFDA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B0E41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E4C3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F3C9B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31FF5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4C0B7A3" w14:textId="77777777" w:rsidTr="00582E09">
        <w:trPr>
          <w:trHeight w:val="300"/>
        </w:trPr>
        <w:tc>
          <w:tcPr>
            <w:tcW w:w="985" w:type="dxa"/>
            <w:noWrap/>
            <w:hideMark/>
          </w:tcPr>
          <w:p w14:paraId="7C7084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81</w:t>
            </w:r>
          </w:p>
        </w:tc>
        <w:tc>
          <w:tcPr>
            <w:tcW w:w="987" w:type="dxa"/>
            <w:noWrap/>
            <w:hideMark/>
          </w:tcPr>
          <w:p w14:paraId="039C74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42830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4E52A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6A3E3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84960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211A47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59DED5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8047F50" w14:textId="77777777" w:rsidTr="00582E09">
        <w:trPr>
          <w:trHeight w:val="300"/>
        </w:trPr>
        <w:tc>
          <w:tcPr>
            <w:tcW w:w="985" w:type="dxa"/>
            <w:noWrap/>
            <w:hideMark/>
          </w:tcPr>
          <w:p w14:paraId="0051D5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82</w:t>
            </w:r>
          </w:p>
        </w:tc>
        <w:tc>
          <w:tcPr>
            <w:tcW w:w="987" w:type="dxa"/>
            <w:noWrap/>
            <w:hideMark/>
          </w:tcPr>
          <w:p w14:paraId="5E7123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56C8D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08788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A877B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A8B79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3D16A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3E58A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63A4E84" w14:textId="77777777" w:rsidTr="00582E09">
        <w:trPr>
          <w:trHeight w:val="300"/>
        </w:trPr>
        <w:tc>
          <w:tcPr>
            <w:tcW w:w="985" w:type="dxa"/>
            <w:noWrap/>
            <w:hideMark/>
          </w:tcPr>
          <w:p w14:paraId="2F94C9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83</w:t>
            </w:r>
          </w:p>
        </w:tc>
        <w:tc>
          <w:tcPr>
            <w:tcW w:w="987" w:type="dxa"/>
            <w:noWrap/>
            <w:hideMark/>
          </w:tcPr>
          <w:p w14:paraId="79FD38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026945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B8C91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AC1FE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F3C19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3FA6845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7230D3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w:t>
            </w:r>
          </w:p>
        </w:tc>
      </w:tr>
      <w:tr w:rsidR="005148C6" w:rsidRPr="00A07C45" w14:paraId="74D7890D" w14:textId="77777777" w:rsidTr="00582E09">
        <w:trPr>
          <w:trHeight w:val="300"/>
        </w:trPr>
        <w:tc>
          <w:tcPr>
            <w:tcW w:w="985" w:type="dxa"/>
            <w:noWrap/>
            <w:hideMark/>
          </w:tcPr>
          <w:p w14:paraId="15E2FF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84</w:t>
            </w:r>
          </w:p>
        </w:tc>
        <w:tc>
          <w:tcPr>
            <w:tcW w:w="987" w:type="dxa"/>
            <w:noWrap/>
            <w:hideMark/>
          </w:tcPr>
          <w:p w14:paraId="40686B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0F057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F52FED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E07695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D609E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E9D76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9DCC0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24B3B92" w14:textId="77777777" w:rsidTr="00582E09">
        <w:trPr>
          <w:trHeight w:val="300"/>
        </w:trPr>
        <w:tc>
          <w:tcPr>
            <w:tcW w:w="985" w:type="dxa"/>
            <w:noWrap/>
            <w:hideMark/>
          </w:tcPr>
          <w:p w14:paraId="0BB1B5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85</w:t>
            </w:r>
          </w:p>
        </w:tc>
        <w:tc>
          <w:tcPr>
            <w:tcW w:w="987" w:type="dxa"/>
            <w:noWrap/>
            <w:hideMark/>
          </w:tcPr>
          <w:p w14:paraId="3B8815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EA3BE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AD1BE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B7B87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1A1B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DAAB6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9183F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5017DB1" w14:textId="77777777" w:rsidTr="00582E09">
        <w:trPr>
          <w:trHeight w:val="300"/>
        </w:trPr>
        <w:tc>
          <w:tcPr>
            <w:tcW w:w="985" w:type="dxa"/>
            <w:noWrap/>
            <w:hideMark/>
          </w:tcPr>
          <w:p w14:paraId="2B393C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86</w:t>
            </w:r>
          </w:p>
        </w:tc>
        <w:tc>
          <w:tcPr>
            <w:tcW w:w="987" w:type="dxa"/>
            <w:noWrap/>
            <w:hideMark/>
          </w:tcPr>
          <w:p w14:paraId="4DC2EE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A570E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8E5F6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92575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D08789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90654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2F110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5503320" w14:textId="77777777" w:rsidTr="00582E09">
        <w:trPr>
          <w:trHeight w:val="300"/>
        </w:trPr>
        <w:tc>
          <w:tcPr>
            <w:tcW w:w="985" w:type="dxa"/>
            <w:noWrap/>
            <w:hideMark/>
          </w:tcPr>
          <w:p w14:paraId="153FC7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87</w:t>
            </w:r>
          </w:p>
        </w:tc>
        <w:tc>
          <w:tcPr>
            <w:tcW w:w="987" w:type="dxa"/>
            <w:noWrap/>
            <w:hideMark/>
          </w:tcPr>
          <w:p w14:paraId="4ACC5E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D64B6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BC874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41FF8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99B12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D2828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48B5E6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9133B98" w14:textId="77777777" w:rsidTr="00582E09">
        <w:trPr>
          <w:trHeight w:val="300"/>
        </w:trPr>
        <w:tc>
          <w:tcPr>
            <w:tcW w:w="985" w:type="dxa"/>
            <w:noWrap/>
            <w:hideMark/>
          </w:tcPr>
          <w:p w14:paraId="70C5F35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88</w:t>
            </w:r>
          </w:p>
        </w:tc>
        <w:tc>
          <w:tcPr>
            <w:tcW w:w="987" w:type="dxa"/>
            <w:noWrap/>
            <w:hideMark/>
          </w:tcPr>
          <w:p w14:paraId="751645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27320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5B757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5A44D9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B42A6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6EFD44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29AEFC5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23C47D1" w14:textId="77777777" w:rsidTr="00582E09">
        <w:trPr>
          <w:trHeight w:val="300"/>
        </w:trPr>
        <w:tc>
          <w:tcPr>
            <w:tcW w:w="985" w:type="dxa"/>
            <w:noWrap/>
            <w:hideMark/>
          </w:tcPr>
          <w:p w14:paraId="31E213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89</w:t>
            </w:r>
          </w:p>
        </w:tc>
        <w:tc>
          <w:tcPr>
            <w:tcW w:w="987" w:type="dxa"/>
            <w:noWrap/>
            <w:hideMark/>
          </w:tcPr>
          <w:p w14:paraId="4915FB0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B4CAC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782FD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740FE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36AFF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AD65A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C6678F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AEEAAF8" w14:textId="77777777" w:rsidTr="00582E09">
        <w:trPr>
          <w:trHeight w:val="300"/>
        </w:trPr>
        <w:tc>
          <w:tcPr>
            <w:tcW w:w="985" w:type="dxa"/>
            <w:noWrap/>
            <w:hideMark/>
          </w:tcPr>
          <w:p w14:paraId="3D9C08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90</w:t>
            </w:r>
          </w:p>
        </w:tc>
        <w:tc>
          <w:tcPr>
            <w:tcW w:w="987" w:type="dxa"/>
            <w:noWrap/>
            <w:hideMark/>
          </w:tcPr>
          <w:p w14:paraId="260B4F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AFDB06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165AE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4DC60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57454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AEA46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8A3B1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24F1F086" w14:textId="77777777" w:rsidTr="00582E09">
        <w:trPr>
          <w:trHeight w:val="300"/>
        </w:trPr>
        <w:tc>
          <w:tcPr>
            <w:tcW w:w="985" w:type="dxa"/>
            <w:noWrap/>
            <w:hideMark/>
          </w:tcPr>
          <w:p w14:paraId="7121B0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91</w:t>
            </w:r>
          </w:p>
        </w:tc>
        <w:tc>
          <w:tcPr>
            <w:tcW w:w="987" w:type="dxa"/>
            <w:noWrap/>
            <w:hideMark/>
          </w:tcPr>
          <w:p w14:paraId="348E57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3C797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B03D8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D8B54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2D29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0AC10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3F18E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4FE96198" w14:textId="77777777" w:rsidTr="00582E09">
        <w:trPr>
          <w:trHeight w:val="300"/>
        </w:trPr>
        <w:tc>
          <w:tcPr>
            <w:tcW w:w="985" w:type="dxa"/>
            <w:noWrap/>
            <w:hideMark/>
          </w:tcPr>
          <w:p w14:paraId="70A500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92</w:t>
            </w:r>
          </w:p>
        </w:tc>
        <w:tc>
          <w:tcPr>
            <w:tcW w:w="987" w:type="dxa"/>
            <w:noWrap/>
            <w:hideMark/>
          </w:tcPr>
          <w:p w14:paraId="052418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4DDBB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96A4C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DFE44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A5E8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DE8566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54695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A1CFD49" w14:textId="77777777" w:rsidTr="00582E09">
        <w:trPr>
          <w:trHeight w:val="300"/>
        </w:trPr>
        <w:tc>
          <w:tcPr>
            <w:tcW w:w="985" w:type="dxa"/>
            <w:noWrap/>
            <w:hideMark/>
          </w:tcPr>
          <w:p w14:paraId="4751EA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93</w:t>
            </w:r>
          </w:p>
        </w:tc>
        <w:tc>
          <w:tcPr>
            <w:tcW w:w="987" w:type="dxa"/>
            <w:noWrap/>
            <w:hideMark/>
          </w:tcPr>
          <w:p w14:paraId="2C9262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6CCFB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0EA0A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DAAEBB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21E3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C2A8C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752AF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AE330EA" w14:textId="77777777" w:rsidTr="00582E09">
        <w:trPr>
          <w:trHeight w:val="300"/>
        </w:trPr>
        <w:tc>
          <w:tcPr>
            <w:tcW w:w="985" w:type="dxa"/>
            <w:noWrap/>
            <w:hideMark/>
          </w:tcPr>
          <w:p w14:paraId="752DB63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94</w:t>
            </w:r>
          </w:p>
        </w:tc>
        <w:tc>
          <w:tcPr>
            <w:tcW w:w="987" w:type="dxa"/>
            <w:noWrap/>
            <w:hideMark/>
          </w:tcPr>
          <w:p w14:paraId="75B3DD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03903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65984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33098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A5EE9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636E2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028A9E2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2E010F5C" w14:textId="77777777" w:rsidTr="00582E09">
        <w:trPr>
          <w:trHeight w:val="300"/>
        </w:trPr>
        <w:tc>
          <w:tcPr>
            <w:tcW w:w="985" w:type="dxa"/>
            <w:noWrap/>
            <w:hideMark/>
          </w:tcPr>
          <w:p w14:paraId="18D851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95</w:t>
            </w:r>
          </w:p>
        </w:tc>
        <w:tc>
          <w:tcPr>
            <w:tcW w:w="987" w:type="dxa"/>
            <w:noWrap/>
            <w:hideMark/>
          </w:tcPr>
          <w:p w14:paraId="3DBDAF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10444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BB5AD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3BFA55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A3749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61660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38345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7C2887C" w14:textId="77777777" w:rsidTr="00582E09">
        <w:trPr>
          <w:trHeight w:val="300"/>
        </w:trPr>
        <w:tc>
          <w:tcPr>
            <w:tcW w:w="985" w:type="dxa"/>
            <w:noWrap/>
            <w:hideMark/>
          </w:tcPr>
          <w:p w14:paraId="79B7119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96</w:t>
            </w:r>
          </w:p>
        </w:tc>
        <w:tc>
          <w:tcPr>
            <w:tcW w:w="987" w:type="dxa"/>
            <w:noWrap/>
            <w:hideMark/>
          </w:tcPr>
          <w:p w14:paraId="7F2BA2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7F3D9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0E2966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FB127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A40FA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9E52B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7B577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645AD80" w14:textId="77777777" w:rsidTr="00582E09">
        <w:trPr>
          <w:trHeight w:val="300"/>
        </w:trPr>
        <w:tc>
          <w:tcPr>
            <w:tcW w:w="985" w:type="dxa"/>
            <w:noWrap/>
            <w:hideMark/>
          </w:tcPr>
          <w:p w14:paraId="3CFAC4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97</w:t>
            </w:r>
          </w:p>
        </w:tc>
        <w:tc>
          <w:tcPr>
            <w:tcW w:w="987" w:type="dxa"/>
            <w:noWrap/>
            <w:hideMark/>
          </w:tcPr>
          <w:p w14:paraId="7B5813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CF358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E9DA4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0CC64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C2BCA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70619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000B5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A1A0496" w14:textId="77777777" w:rsidTr="00582E09">
        <w:trPr>
          <w:trHeight w:val="300"/>
        </w:trPr>
        <w:tc>
          <w:tcPr>
            <w:tcW w:w="985" w:type="dxa"/>
            <w:noWrap/>
            <w:hideMark/>
          </w:tcPr>
          <w:p w14:paraId="0A1DB5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98</w:t>
            </w:r>
          </w:p>
        </w:tc>
        <w:tc>
          <w:tcPr>
            <w:tcW w:w="987" w:type="dxa"/>
            <w:noWrap/>
            <w:hideMark/>
          </w:tcPr>
          <w:p w14:paraId="30BD847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18F13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8EF12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6B3C37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95E66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59008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1A8F7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3EFD6F9" w14:textId="77777777" w:rsidTr="00582E09">
        <w:trPr>
          <w:trHeight w:val="300"/>
        </w:trPr>
        <w:tc>
          <w:tcPr>
            <w:tcW w:w="985" w:type="dxa"/>
            <w:noWrap/>
            <w:hideMark/>
          </w:tcPr>
          <w:p w14:paraId="332ED3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99</w:t>
            </w:r>
          </w:p>
        </w:tc>
        <w:tc>
          <w:tcPr>
            <w:tcW w:w="987" w:type="dxa"/>
            <w:noWrap/>
            <w:hideMark/>
          </w:tcPr>
          <w:p w14:paraId="266344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936BE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4495A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D185C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AAF37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EE9FE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31DA6F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729BC016" w14:textId="77777777" w:rsidTr="00582E09">
        <w:trPr>
          <w:trHeight w:val="300"/>
        </w:trPr>
        <w:tc>
          <w:tcPr>
            <w:tcW w:w="985" w:type="dxa"/>
            <w:noWrap/>
            <w:hideMark/>
          </w:tcPr>
          <w:p w14:paraId="4316D6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100</w:t>
            </w:r>
          </w:p>
        </w:tc>
        <w:tc>
          <w:tcPr>
            <w:tcW w:w="987" w:type="dxa"/>
            <w:noWrap/>
            <w:hideMark/>
          </w:tcPr>
          <w:p w14:paraId="5E22DC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A74F3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39B540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8F2F1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B2B53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83B85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3E8E42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480765F" w14:textId="77777777" w:rsidTr="00582E09">
        <w:trPr>
          <w:trHeight w:val="300"/>
        </w:trPr>
        <w:tc>
          <w:tcPr>
            <w:tcW w:w="985" w:type="dxa"/>
            <w:noWrap/>
            <w:hideMark/>
          </w:tcPr>
          <w:p w14:paraId="5C24F3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101</w:t>
            </w:r>
          </w:p>
        </w:tc>
        <w:tc>
          <w:tcPr>
            <w:tcW w:w="987" w:type="dxa"/>
            <w:noWrap/>
            <w:hideMark/>
          </w:tcPr>
          <w:p w14:paraId="10AE55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B1EE5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B5470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1771E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1CD20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76E9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DFB80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D30C3F6" w14:textId="77777777" w:rsidTr="00582E09">
        <w:trPr>
          <w:trHeight w:val="300"/>
        </w:trPr>
        <w:tc>
          <w:tcPr>
            <w:tcW w:w="985" w:type="dxa"/>
            <w:noWrap/>
            <w:hideMark/>
          </w:tcPr>
          <w:p w14:paraId="2F49F4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102</w:t>
            </w:r>
          </w:p>
        </w:tc>
        <w:tc>
          <w:tcPr>
            <w:tcW w:w="987" w:type="dxa"/>
            <w:noWrap/>
            <w:hideMark/>
          </w:tcPr>
          <w:p w14:paraId="434131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71854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B7D32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0A0E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5D6D5C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DD385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6C70C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BB05378" w14:textId="77777777" w:rsidTr="00582E09">
        <w:trPr>
          <w:trHeight w:val="300"/>
        </w:trPr>
        <w:tc>
          <w:tcPr>
            <w:tcW w:w="985" w:type="dxa"/>
            <w:noWrap/>
            <w:hideMark/>
          </w:tcPr>
          <w:p w14:paraId="52DA9F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103</w:t>
            </w:r>
          </w:p>
        </w:tc>
        <w:tc>
          <w:tcPr>
            <w:tcW w:w="987" w:type="dxa"/>
            <w:noWrap/>
            <w:hideMark/>
          </w:tcPr>
          <w:p w14:paraId="281ADB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96BFA6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725C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45154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F158A9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871E4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452E8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AB5541A" w14:textId="77777777" w:rsidTr="00582E09">
        <w:trPr>
          <w:trHeight w:val="300"/>
        </w:trPr>
        <w:tc>
          <w:tcPr>
            <w:tcW w:w="985" w:type="dxa"/>
            <w:noWrap/>
            <w:hideMark/>
          </w:tcPr>
          <w:p w14:paraId="667F12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104</w:t>
            </w:r>
          </w:p>
        </w:tc>
        <w:tc>
          <w:tcPr>
            <w:tcW w:w="987" w:type="dxa"/>
            <w:noWrap/>
            <w:hideMark/>
          </w:tcPr>
          <w:p w14:paraId="33E89A9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D7E873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A1526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87157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F3AAD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93018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652A81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E3D053E" w14:textId="77777777" w:rsidTr="00582E09">
        <w:trPr>
          <w:trHeight w:val="300"/>
        </w:trPr>
        <w:tc>
          <w:tcPr>
            <w:tcW w:w="985" w:type="dxa"/>
            <w:noWrap/>
            <w:hideMark/>
          </w:tcPr>
          <w:p w14:paraId="096820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105</w:t>
            </w:r>
          </w:p>
        </w:tc>
        <w:tc>
          <w:tcPr>
            <w:tcW w:w="987" w:type="dxa"/>
            <w:noWrap/>
            <w:hideMark/>
          </w:tcPr>
          <w:p w14:paraId="7ABFD4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4F00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DD276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E257E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F700C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89CF3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837582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844F201" w14:textId="77777777" w:rsidTr="00582E09">
        <w:trPr>
          <w:trHeight w:val="300"/>
        </w:trPr>
        <w:tc>
          <w:tcPr>
            <w:tcW w:w="985" w:type="dxa"/>
            <w:noWrap/>
            <w:hideMark/>
          </w:tcPr>
          <w:p w14:paraId="55FEDCC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106</w:t>
            </w:r>
          </w:p>
        </w:tc>
        <w:tc>
          <w:tcPr>
            <w:tcW w:w="987" w:type="dxa"/>
            <w:noWrap/>
            <w:hideMark/>
          </w:tcPr>
          <w:p w14:paraId="2D68ECE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D542FC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B8EB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3F19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5C5AE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BCF5B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D0231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E9AA974" w14:textId="77777777" w:rsidTr="00582E09">
        <w:trPr>
          <w:trHeight w:val="300"/>
        </w:trPr>
        <w:tc>
          <w:tcPr>
            <w:tcW w:w="985" w:type="dxa"/>
            <w:noWrap/>
            <w:hideMark/>
          </w:tcPr>
          <w:p w14:paraId="6804FF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107</w:t>
            </w:r>
          </w:p>
        </w:tc>
        <w:tc>
          <w:tcPr>
            <w:tcW w:w="987" w:type="dxa"/>
            <w:noWrap/>
            <w:hideMark/>
          </w:tcPr>
          <w:p w14:paraId="22CFB9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60F20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D5C08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EC30A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B7DB6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0CAD3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30209F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4241A47F" w14:textId="77777777" w:rsidTr="00582E09">
        <w:trPr>
          <w:trHeight w:val="300"/>
        </w:trPr>
        <w:tc>
          <w:tcPr>
            <w:tcW w:w="985" w:type="dxa"/>
            <w:noWrap/>
            <w:hideMark/>
          </w:tcPr>
          <w:p w14:paraId="3E63BF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108</w:t>
            </w:r>
          </w:p>
        </w:tc>
        <w:tc>
          <w:tcPr>
            <w:tcW w:w="987" w:type="dxa"/>
            <w:noWrap/>
            <w:hideMark/>
          </w:tcPr>
          <w:p w14:paraId="13C0F9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D3E01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D60F9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221D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8DC4A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626FF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13390A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603643D" w14:textId="77777777" w:rsidTr="00582E09">
        <w:trPr>
          <w:trHeight w:val="300"/>
        </w:trPr>
        <w:tc>
          <w:tcPr>
            <w:tcW w:w="985" w:type="dxa"/>
            <w:noWrap/>
            <w:hideMark/>
          </w:tcPr>
          <w:p w14:paraId="6B5074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109</w:t>
            </w:r>
          </w:p>
        </w:tc>
        <w:tc>
          <w:tcPr>
            <w:tcW w:w="987" w:type="dxa"/>
            <w:noWrap/>
            <w:hideMark/>
          </w:tcPr>
          <w:p w14:paraId="0899EB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3F3B8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7EA65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654526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BEAA43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3ABC2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4F4DC8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89BA881" w14:textId="77777777" w:rsidTr="00582E09">
        <w:trPr>
          <w:trHeight w:val="300"/>
        </w:trPr>
        <w:tc>
          <w:tcPr>
            <w:tcW w:w="985" w:type="dxa"/>
            <w:noWrap/>
            <w:hideMark/>
          </w:tcPr>
          <w:p w14:paraId="7B2978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110</w:t>
            </w:r>
          </w:p>
        </w:tc>
        <w:tc>
          <w:tcPr>
            <w:tcW w:w="987" w:type="dxa"/>
            <w:noWrap/>
            <w:hideMark/>
          </w:tcPr>
          <w:p w14:paraId="0103F9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07CB4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B20E1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77E99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D4B2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0E075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DFB31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478A475" w14:textId="77777777" w:rsidTr="00582E09">
        <w:trPr>
          <w:trHeight w:val="300"/>
        </w:trPr>
        <w:tc>
          <w:tcPr>
            <w:tcW w:w="985" w:type="dxa"/>
            <w:noWrap/>
            <w:hideMark/>
          </w:tcPr>
          <w:p w14:paraId="269C26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111</w:t>
            </w:r>
          </w:p>
        </w:tc>
        <w:tc>
          <w:tcPr>
            <w:tcW w:w="987" w:type="dxa"/>
            <w:noWrap/>
            <w:hideMark/>
          </w:tcPr>
          <w:p w14:paraId="4F6D45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2E1A907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4C2560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50E49F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DD0C4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D0BFD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500A41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w:t>
            </w:r>
          </w:p>
        </w:tc>
      </w:tr>
      <w:tr w:rsidR="005148C6" w:rsidRPr="00A07C45" w14:paraId="6D4AB3FF" w14:textId="77777777" w:rsidTr="00582E09">
        <w:trPr>
          <w:trHeight w:val="300"/>
        </w:trPr>
        <w:tc>
          <w:tcPr>
            <w:tcW w:w="985" w:type="dxa"/>
            <w:noWrap/>
            <w:hideMark/>
          </w:tcPr>
          <w:p w14:paraId="1349E2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112</w:t>
            </w:r>
          </w:p>
        </w:tc>
        <w:tc>
          <w:tcPr>
            <w:tcW w:w="987" w:type="dxa"/>
            <w:noWrap/>
            <w:hideMark/>
          </w:tcPr>
          <w:p w14:paraId="148E21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BA3FA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CCE066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6D841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14B6D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5C3AE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F0B3D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14C87CE" w14:textId="77777777" w:rsidTr="00582E09">
        <w:trPr>
          <w:trHeight w:val="300"/>
        </w:trPr>
        <w:tc>
          <w:tcPr>
            <w:tcW w:w="985" w:type="dxa"/>
            <w:noWrap/>
            <w:hideMark/>
          </w:tcPr>
          <w:p w14:paraId="65E831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113</w:t>
            </w:r>
          </w:p>
        </w:tc>
        <w:tc>
          <w:tcPr>
            <w:tcW w:w="987" w:type="dxa"/>
            <w:noWrap/>
            <w:hideMark/>
          </w:tcPr>
          <w:p w14:paraId="17CD47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93E87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CFB2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0F601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8A01F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1E0EC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CDE25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63285A0" w14:textId="77777777" w:rsidTr="00582E09">
        <w:trPr>
          <w:trHeight w:val="300"/>
        </w:trPr>
        <w:tc>
          <w:tcPr>
            <w:tcW w:w="985" w:type="dxa"/>
            <w:noWrap/>
            <w:hideMark/>
          </w:tcPr>
          <w:p w14:paraId="700298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114</w:t>
            </w:r>
          </w:p>
        </w:tc>
        <w:tc>
          <w:tcPr>
            <w:tcW w:w="987" w:type="dxa"/>
            <w:noWrap/>
            <w:hideMark/>
          </w:tcPr>
          <w:p w14:paraId="2EA4BF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1621D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069D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4CF09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5B87BE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175BD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CFA379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13D9FA8" w14:textId="77777777" w:rsidTr="00582E09">
        <w:trPr>
          <w:trHeight w:val="300"/>
        </w:trPr>
        <w:tc>
          <w:tcPr>
            <w:tcW w:w="985" w:type="dxa"/>
            <w:noWrap/>
            <w:hideMark/>
          </w:tcPr>
          <w:p w14:paraId="4B3D1D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115</w:t>
            </w:r>
          </w:p>
        </w:tc>
        <w:tc>
          <w:tcPr>
            <w:tcW w:w="987" w:type="dxa"/>
            <w:noWrap/>
            <w:hideMark/>
          </w:tcPr>
          <w:p w14:paraId="02A915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BBBCE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EEA88C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68D59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7B1B00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6BB81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727017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7A50A029" w14:textId="77777777" w:rsidTr="00582E09">
        <w:trPr>
          <w:trHeight w:val="300"/>
        </w:trPr>
        <w:tc>
          <w:tcPr>
            <w:tcW w:w="985" w:type="dxa"/>
            <w:noWrap/>
            <w:hideMark/>
          </w:tcPr>
          <w:p w14:paraId="4422CB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116</w:t>
            </w:r>
          </w:p>
        </w:tc>
        <w:tc>
          <w:tcPr>
            <w:tcW w:w="987" w:type="dxa"/>
            <w:noWrap/>
            <w:hideMark/>
          </w:tcPr>
          <w:p w14:paraId="05E67ED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69CC9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7ED49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526590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0B321C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C7126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3BCE74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w:t>
            </w:r>
          </w:p>
        </w:tc>
      </w:tr>
      <w:tr w:rsidR="005148C6" w:rsidRPr="00A07C45" w14:paraId="5DC0A4F2" w14:textId="77777777" w:rsidTr="00582E09">
        <w:trPr>
          <w:trHeight w:val="300"/>
        </w:trPr>
        <w:tc>
          <w:tcPr>
            <w:tcW w:w="985" w:type="dxa"/>
            <w:noWrap/>
            <w:hideMark/>
          </w:tcPr>
          <w:p w14:paraId="021D3E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117</w:t>
            </w:r>
          </w:p>
        </w:tc>
        <w:tc>
          <w:tcPr>
            <w:tcW w:w="987" w:type="dxa"/>
            <w:noWrap/>
            <w:hideMark/>
          </w:tcPr>
          <w:p w14:paraId="36E82D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42F14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D2FCB5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9829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18311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C457A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07E70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1D9594B" w14:textId="77777777" w:rsidTr="00582E09">
        <w:trPr>
          <w:trHeight w:val="300"/>
        </w:trPr>
        <w:tc>
          <w:tcPr>
            <w:tcW w:w="985" w:type="dxa"/>
            <w:noWrap/>
            <w:hideMark/>
          </w:tcPr>
          <w:p w14:paraId="4284C3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118</w:t>
            </w:r>
          </w:p>
        </w:tc>
        <w:tc>
          <w:tcPr>
            <w:tcW w:w="987" w:type="dxa"/>
            <w:noWrap/>
            <w:hideMark/>
          </w:tcPr>
          <w:p w14:paraId="7A478C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5E1CE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2C41C0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873C7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CCBAB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C86986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72910E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1D6B711" w14:textId="77777777" w:rsidTr="00582E09">
        <w:trPr>
          <w:trHeight w:val="300"/>
        </w:trPr>
        <w:tc>
          <w:tcPr>
            <w:tcW w:w="985" w:type="dxa"/>
            <w:noWrap/>
            <w:hideMark/>
          </w:tcPr>
          <w:p w14:paraId="4A436BC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119</w:t>
            </w:r>
          </w:p>
        </w:tc>
        <w:tc>
          <w:tcPr>
            <w:tcW w:w="987" w:type="dxa"/>
            <w:noWrap/>
            <w:hideMark/>
          </w:tcPr>
          <w:p w14:paraId="178ADA2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4E100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6E047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51909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8221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75575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49421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8FB0732" w14:textId="77777777" w:rsidTr="00582E09">
        <w:trPr>
          <w:trHeight w:val="300"/>
        </w:trPr>
        <w:tc>
          <w:tcPr>
            <w:tcW w:w="985" w:type="dxa"/>
            <w:noWrap/>
            <w:hideMark/>
          </w:tcPr>
          <w:p w14:paraId="0539F9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120</w:t>
            </w:r>
          </w:p>
        </w:tc>
        <w:tc>
          <w:tcPr>
            <w:tcW w:w="987" w:type="dxa"/>
            <w:noWrap/>
            <w:hideMark/>
          </w:tcPr>
          <w:p w14:paraId="1C261D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D536F4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4E032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810B8B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48A8B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2291E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2E7210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225D34F" w14:textId="77777777" w:rsidTr="00582E09">
        <w:trPr>
          <w:trHeight w:val="300"/>
        </w:trPr>
        <w:tc>
          <w:tcPr>
            <w:tcW w:w="985" w:type="dxa"/>
            <w:noWrap/>
            <w:hideMark/>
          </w:tcPr>
          <w:p w14:paraId="015006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121</w:t>
            </w:r>
          </w:p>
        </w:tc>
        <w:tc>
          <w:tcPr>
            <w:tcW w:w="987" w:type="dxa"/>
            <w:noWrap/>
            <w:hideMark/>
          </w:tcPr>
          <w:p w14:paraId="7602D2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557B0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01ECC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68A596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339B99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7358CA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30651D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w:t>
            </w:r>
          </w:p>
        </w:tc>
      </w:tr>
      <w:tr w:rsidR="005148C6" w:rsidRPr="00A07C45" w14:paraId="0A1ECC74" w14:textId="77777777" w:rsidTr="00582E09">
        <w:trPr>
          <w:trHeight w:val="300"/>
        </w:trPr>
        <w:tc>
          <w:tcPr>
            <w:tcW w:w="985" w:type="dxa"/>
            <w:noWrap/>
            <w:hideMark/>
          </w:tcPr>
          <w:p w14:paraId="70283D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122</w:t>
            </w:r>
          </w:p>
        </w:tc>
        <w:tc>
          <w:tcPr>
            <w:tcW w:w="987" w:type="dxa"/>
            <w:noWrap/>
            <w:hideMark/>
          </w:tcPr>
          <w:p w14:paraId="52D927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FC049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EDC2B9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F8226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F18C2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3F5EA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C41246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E9BCA6B" w14:textId="77777777" w:rsidTr="00582E09">
        <w:trPr>
          <w:trHeight w:val="300"/>
        </w:trPr>
        <w:tc>
          <w:tcPr>
            <w:tcW w:w="985" w:type="dxa"/>
            <w:noWrap/>
            <w:hideMark/>
          </w:tcPr>
          <w:p w14:paraId="5A963E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123</w:t>
            </w:r>
          </w:p>
        </w:tc>
        <w:tc>
          <w:tcPr>
            <w:tcW w:w="987" w:type="dxa"/>
            <w:noWrap/>
            <w:hideMark/>
          </w:tcPr>
          <w:p w14:paraId="50F155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5678A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044772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D9C9C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C23A8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F13AA1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10711E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DB148A6" w14:textId="77777777" w:rsidTr="00582E09">
        <w:trPr>
          <w:trHeight w:val="300"/>
        </w:trPr>
        <w:tc>
          <w:tcPr>
            <w:tcW w:w="985" w:type="dxa"/>
            <w:noWrap/>
            <w:hideMark/>
          </w:tcPr>
          <w:p w14:paraId="19B14C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124</w:t>
            </w:r>
          </w:p>
        </w:tc>
        <w:tc>
          <w:tcPr>
            <w:tcW w:w="987" w:type="dxa"/>
            <w:noWrap/>
            <w:hideMark/>
          </w:tcPr>
          <w:p w14:paraId="41E1FD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5C95D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91E39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78F2B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A92F93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36F2F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6B6B47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6006D847" w14:textId="77777777" w:rsidTr="00582E09">
        <w:trPr>
          <w:trHeight w:val="300"/>
        </w:trPr>
        <w:tc>
          <w:tcPr>
            <w:tcW w:w="985" w:type="dxa"/>
            <w:noWrap/>
            <w:hideMark/>
          </w:tcPr>
          <w:p w14:paraId="653CCD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125</w:t>
            </w:r>
          </w:p>
        </w:tc>
        <w:tc>
          <w:tcPr>
            <w:tcW w:w="987" w:type="dxa"/>
            <w:noWrap/>
            <w:hideMark/>
          </w:tcPr>
          <w:p w14:paraId="68B45A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9EEBE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70CF7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782AC4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B17EC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FD9842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6AFC43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6EEAEB3" w14:textId="77777777" w:rsidTr="00582E09">
        <w:trPr>
          <w:trHeight w:val="300"/>
        </w:trPr>
        <w:tc>
          <w:tcPr>
            <w:tcW w:w="985" w:type="dxa"/>
            <w:noWrap/>
            <w:hideMark/>
          </w:tcPr>
          <w:p w14:paraId="01A410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126</w:t>
            </w:r>
          </w:p>
        </w:tc>
        <w:tc>
          <w:tcPr>
            <w:tcW w:w="987" w:type="dxa"/>
            <w:noWrap/>
            <w:hideMark/>
          </w:tcPr>
          <w:p w14:paraId="0E154B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1F8AE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C397B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44998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67A8FB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6E8E84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023C2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8F47E52" w14:textId="77777777" w:rsidTr="00582E09">
        <w:trPr>
          <w:trHeight w:val="300"/>
        </w:trPr>
        <w:tc>
          <w:tcPr>
            <w:tcW w:w="985" w:type="dxa"/>
            <w:noWrap/>
            <w:hideMark/>
          </w:tcPr>
          <w:p w14:paraId="7DB0C7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127</w:t>
            </w:r>
          </w:p>
        </w:tc>
        <w:tc>
          <w:tcPr>
            <w:tcW w:w="987" w:type="dxa"/>
            <w:noWrap/>
            <w:hideMark/>
          </w:tcPr>
          <w:p w14:paraId="01E01F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E2B2F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9BE6F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9D105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2DBD5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689D3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09040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5AE145C" w14:textId="77777777" w:rsidTr="00582E09">
        <w:trPr>
          <w:trHeight w:val="300"/>
        </w:trPr>
        <w:tc>
          <w:tcPr>
            <w:tcW w:w="985" w:type="dxa"/>
            <w:noWrap/>
            <w:hideMark/>
          </w:tcPr>
          <w:p w14:paraId="769ED1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128</w:t>
            </w:r>
          </w:p>
        </w:tc>
        <w:tc>
          <w:tcPr>
            <w:tcW w:w="987" w:type="dxa"/>
            <w:noWrap/>
            <w:hideMark/>
          </w:tcPr>
          <w:p w14:paraId="45D241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16D4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CF0D1C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DAD12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3A66D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2CE25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987B16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67ED3F2" w14:textId="77777777" w:rsidTr="00582E09">
        <w:trPr>
          <w:trHeight w:val="300"/>
        </w:trPr>
        <w:tc>
          <w:tcPr>
            <w:tcW w:w="985" w:type="dxa"/>
            <w:noWrap/>
            <w:hideMark/>
          </w:tcPr>
          <w:p w14:paraId="324FF9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129</w:t>
            </w:r>
          </w:p>
        </w:tc>
        <w:tc>
          <w:tcPr>
            <w:tcW w:w="987" w:type="dxa"/>
            <w:noWrap/>
            <w:hideMark/>
          </w:tcPr>
          <w:p w14:paraId="413666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F10E0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56ED4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7DAB3D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3270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5FFF7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7BF71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0B045C1" w14:textId="77777777" w:rsidTr="00582E09">
        <w:trPr>
          <w:trHeight w:val="300"/>
        </w:trPr>
        <w:tc>
          <w:tcPr>
            <w:tcW w:w="985" w:type="dxa"/>
            <w:noWrap/>
            <w:hideMark/>
          </w:tcPr>
          <w:p w14:paraId="1A959D0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130</w:t>
            </w:r>
          </w:p>
        </w:tc>
        <w:tc>
          <w:tcPr>
            <w:tcW w:w="987" w:type="dxa"/>
            <w:noWrap/>
            <w:hideMark/>
          </w:tcPr>
          <w:p w14:paraId="78B676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AE64B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FE5CF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E68959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D3EBD2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AEB8D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9A096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693025E" w14:textId="77777777" w:rsidTr="00582E09">
        <w:trPr>
          <w:trHeight w:val="300"/>
        </w:trPr>
        <w:tc>
          <w:tcPr>
            <w:tcW w:w="985" w:type="dxa"/>
            <w:noWrap/>
            <w:hideMark/>
          </w:tcPr>
          <w:p w14:paraId="5570BB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131</w:t>
            </w:r>
          </w:p>
        </w:tc>
        <w:tc>
          <w:tcPr>
            <w:tcW w:w="987" w:type="dxa"/>
            <w:noWrap/>
            <w:hideMark/>
          </w:tcPr>
          <w:p w14:paraId="60CE70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ACD4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36C738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29988B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71FB4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6594D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0AF1BA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39F1E29C" w14:textId="77777777" w:rsidTr="00582E09">
        <w:trPr>
          <w:trHeight w:val="300"/>
        </w:trPr>
        <w:tc>
          <w:tcPr>
            <w:tcW w:w="985" w:type="dxa"/>
            <w:noWrap/>
            <w:hideMark/>
          </w:tcPr>
          <w:p w14:paraId="00CEBE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132</w:t>
            </w:r>
          </w:p>
        </w:tc>
        <w:tc>
          <w:tcPr>
            <w:tcW w:w="987" w:type="dxa"/>
            <w:noWrap/>
            <w:hideMark/>
          </w:tcPr>
          <w:p w14:paraId="16729D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6044D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123C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AB18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AD09C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00C6E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7F0BF9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95AB77D" w14:textId="77777777" w:rsidTr="00582E09">
        <w:trPr>
          <w:trHeight w:val="300"/>
        </w:trPr>
        <w:tc>
          <w:tcPr>
            <w:tcW w:w="985" w:type="dxa"/>
            <w:noWrap/>
            <w:hideMark/>
          </w:tcPr>
          <w:p w14:paraId="0F8F58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133</w:t>
            </w:r>
          </w:p>
        </w:tc>
        <w:tc>
          <w:tcPr>
            <w:tcW w:w="987" w:type="dxa"/>
            <w:noWrap/>
            <w:hideMark/>
          </w:tcPr>
          <w:p w14:paraId="094AF00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AE6C8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2AAC5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681F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8609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E15C1B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3B45CD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E60F0F5" w14:textId="77777777" w:rsidTr="00582E09">
        <w:trPr>
          <w:trHeight w:val="300"/>
        </w:trPr>
        <w:tc>
          <w:tcPr>
            <w:tcW w:w="985" w:type="dxa"/>
            <w:noWrap/>
            <w:hideMark/>
          </w:tcPr>
          <w:p w14:paraId="683E1B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134</w:t>
            </w:r>
          </w:p>
        </w:tc>
        <w:tc>
          <w:tcPr>
            <w:tcW w:w="987" w:type="dxa"/>
            <w:noWrap/>
            <w:hideMark/>
          </w:tcPr>
          <w:p w14:paraId="31A8C5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2BD5D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5A79A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9E4FE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0F86B8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540F53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80B8E5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D948E87" w14:textId="77777777" w:rsidTr="00582E09">
        <w:trPr>
          <w:trHeight w:val="300"/>
        </w:trPr>
        <w:tc>
          <w:tcPr>
            <w:tcW w:w="985" w:type="dxa"/>
            <w:noWrap/>
            <w:hideMark/>
          </w:tcPr>
          <w:p w14:paraId="2808AD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135</w:t>
            </w:r>
          </w:p>
        </w:tc>
        <w:tc>
          <w:tcPr>
            <w:tcW w:w="987" w:type="dxa"/>
            <w:noWrap/>
            <w:hideMark/>
          </w:tcPr>
          <w:p w14:paraId="7000D0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5E5E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1522C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87DD73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EB524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64B06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73DEC0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48CD348" w14:textId="77777777" w:rsidTr="00582E09">
        <w:trPr>
          <w:trHeight w:val="300"/>
        </w:trPr>
        <w:tc>
          <w:tcPr>
            <w:tcW w:w="985" w:type="dxa"/>
            <w:noWrap/>
            <w:hideMark/>
          </w:tcPr>
          <w:p w14:paraId="572C9D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136</w:t>
            </w:r>
          </w:p>
        </w:tc>
        <w:tc>
          <w:tcPr>
            <w:tcW w:w="987" w:type="dxa"/>
            <w:noWrap/>
            <w:hideMark/>
          </w:tcPr>
          <w:p w14:paraId="65A4C8C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DB7F1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4C35D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5F6FFA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FBB5A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19090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420854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11923D55" w14:textId="77777777" w:rsidTr="00582E09">
        <w:trPr>
          <w:trHeight w:val="300"/>
        </w:trPr>
        <w:tc>
          <w:tcPr>
            <w:tcW w:w="985" w:type="dxa"/>
            <w:noWrap/>
            <w:hideMark/>
          </w:tcPr>
          <w:p w14:paraId="39924E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137</w:t>
            </w:r>
          </w:p>
        </w:tc>
        <w:tc>
          <w:tcPr>
            <w:tcW w:w="987" w:type="dxa"/>
            <w:noWrap/>
            <w:hideMark/>
          </w:tcPr>
          <w:p w14:paraId="3CCF84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0247B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29E63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1544E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A5DF2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12A01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37599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2FCE329" w14:textId="77777777" w:rsidTr="00582E09">
        <w:trPr>
          <w:trHeight w:val="300"/>
        </w:trPr>
        <w:tc>
          <w:tcPr>
            <w:tcW w:w="985" w:type="dxa"/>
            <w:noWrap/>
            <w:hideMark/>
          </w:tcPr>
          <w:p w14:paraId="32478E0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138</w:t>
            </w:r>
          </w:p>
        </w:tc>
        <w:tc>
          <w:tcPr>
            <w:tcW w:w="987" w:type="dxa"/>
            <w:noWrap/>
            <w:hideMark/>
          </w:tcPr>
          <w:p w14:paraId="7E20FD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2A0AE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96003E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382D60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D591F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F12FB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763539F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3195F94A" w14:textId="77777777" w:rsidTr="00582E09">
        <w:trPr>
          <w:trHeight w:val="300"/>
        </w:trPr>
        <w:tc>
          <w:tcPr>
            <w:tcW w:w="985" w:type="dxa"/>
            <w:noWrap/>
            <w:hideMark/>
          </w:tcPr>
          <w:p w14:paraId="6AA38B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139</w:t>
            </w:r>
          </w:p>
        </w:tc>
        <w:tc>
          <w:tcPr>
            <w:tcW w:w="987" w:type="dxa"/>
            <w:noWrap/>
            <w:hideMark/>
          </w:tcPr>
          <w:p w14:paraId="1F2FD9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9AF71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A9F4D5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C6809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332C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2FB79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DA3D7A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42B5C91" w14:textId="77777777" w:rsidTr="00582E09">
        <w:trPr>
          <w:trHeight w:val="300"/>
        </w:trPr>
        <w:tc>
          <w:tcPr>
            <w:tcW w:w="985" w:type="dxa"/>
            <w:noWrap/>
            <w:hideMark/>
          </w:tcPr>
          <w:p w14:paraId="618965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140</w:t>
            </w:r>
          </w:p>
        </w:tc>
        <w:tc>
          <w:tcPr>
            <w:tcW w:w="987" w:type="dxa"/>
            <w:noWrap/>
            <w:hideMark/>
          </w:tcPr>
          <w:p w14:paraId="6F15FB9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962D3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F6860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25258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13EC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37717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AD9E4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71E762F" w14:textId="77777777" w:rsidTr="00582E09">
        <w:trPr>
          <w:trHeight w:val="300"/>
        </w:trPr>
        <w:tc>
          <w:tcPr>
            <w:tcW w:w="985" w:type="dxa"/>
            <w:noWrap/>
            <w:hideMark/>
          </w:tcPr>
          <w:p w14:paraId="3E8B2D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141</w:t>
            </w:r>
          </w:p>
        </w:tc>
        <w:tc>
          <w:tcPr>
            <w:tcW w:w="987" w:type="dxa"/>
            <w:noWrap/>
            <w:hideMark/>
          </w:tcPr>
          <w:p w14:paraId="7C5F2B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2400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23FA8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F2432F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AC445C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6B529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F0112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BD7299C" w14:textId="77777777" w:rsidTr="00582E09">
        <w:trPr>
          <w:trHeight w:val="300"/>
        </w:trPr>
        <w:tc>
          <w:tcPr>
            <w:tcW w:w="985" w:type="dxa"/>
            <w:noWrap/>
            <w:hideMark/>
          </w:tcPr>
          <w:p w14:paraId="26A8AD6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142</w:t>
            </w:r>
          </w:p>
        </w:tc>
        <w:tc>
          <w:tcPr>
            <w:tcW w:w="987" w:type="dxa"/>
            <w:noWrap/>
            <w:hideMark/>
          </w:tcPr>
          <w:p w14:paraId="301161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5E1A1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C0FEFF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7622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1233D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FFAC4C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25B83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29BA7F1" w14:textId="77777777" w:rsidTr="00582E09">
        <w:trPr>
          <w:trHeight w:val="300"/>
        </w:trPr>
        <w:tc>
          <w:tcPr>
            <w:tcW w:w="985" w:type="dxa"/>
            <w:noWrap/>
            <w:hideMark/>
          </w:tcPr>
          <w:p w14:paraId="386434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143</w:t>
            </w:r>
          </w:p>
        </w:tc>
        <w:tc>
          <w:tcPr>
            <w:tcW w:w="987" w:type="dxa"/>
            <w:noWrap/>
            <w:hideMark/>
          </w:tcPr>
          <w:p w14:paraId="773E92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678B2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F7753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FDD5C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A422E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7F49A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DDBC1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718C4C1B" w14:textId="77777777" w:rsidTr="00582E09">
        <w:trPr>
          <w:trHeight w:val="300"/>
        </w:trPr>
        <w:tc>
          <w:tcPr>
            <w:tcW w:w="985" w:type="dxa"/>
            <w:noWrap/>
            <w:hideMark/>
          </w:tcPr>
          <w:p w14:paraId="18868A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144</w:t>
            </w:r>
          </w:p>
        </w:tc>
        <w:tc>
          <w:tcPr>
            <w:tcW w:w="987" w:type="dxa"/>
            <w:noWrap/>
            <w:hideMark/>
          </w:tcPr>
          <w:p w14:paraId="7C8A10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7ABFF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C7E27F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ECFD4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61215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EBC83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710BECE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6C44CDA6" w14:textId="77777777" w:rsidTr="00582E09">
        <w:trPr>
          <w:trHeight w:val="300"/>
        </w:trPr>
        <w:tc>
          <w:tcPr>
            <w:tcW w:w="985" w:type="dxa"/>
            <w:noWrap/>
            <w:hideMark/>
          </w:tcPr>
          <w:p w14:paraId="2E50A1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145</w:t>
            </w:r>
          </w:p>
        </w:tc>
        <w:tc>
          <w:tcPr>
            <w:tcW w:w="987" w:type="dxa"/>
            <w:noWrap/>
            <w:hideMark/>
          </w:tcPr>
          <w:p w14:paraId="6641D8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72480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E5572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F2598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0547FC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4B615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08597E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26F9D51B" w14:textId="77777777" w:rsidTr="00582E09">
        <w:trPr>
          <w:trHeight w:val="300"/>
        </w:trPr>
        <w:tc>
          <w:tcPr>
            <w:tcW w:w="985" w:type="dxa"/>
            <w:noWrap/>
            <w:hideMark/>
          </w:tcPr>
          <w:p w14:paraId="269243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146</w:t>
            </w:r>
          </w:p>
        </w:tc>
        <w:tc>
          <w:tcPr>
            <w:tcW w:w="987" w:type="dxa"/>
            <w:noWrap/>
            <w:hideMark/>
          </w:tcPr>
          <w:p w14:paraId="5441E7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F5803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E82D4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182E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6C351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0A48E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B9AA6B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3522783" w14:textId="77777777" w:rsidTr="00582E09">
        <w:trPr>
          <w:trHeight w:val="300"/>
        </w:trPr>
        <w:tc>
          <w:tcPr>
            <w:tcW w:w="985" w:type="dxa"/>
            <w:noWrap/>
            <w:hideMark/>
          </w:tcPr>
          <w:p w14:paraId="597129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147</w:t>
            </w:r>
          </w:p>
        </w:tc>
        <w:tc>
          <w:tcPr>
            <w:tcW w:w="987" w:type="dxa"/>
            <w:noWrap/>
            <w:hideMark/>
          </w:tcPr>
          <w:p w14:paraId="6554D2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20F15A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7BDBE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5355B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AF2F3F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5870A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08B7194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25</w:t>
            </w:r>
          </w:p>
        </w:tc>
      </w:tr>
      <w:tr w:rsidR="005148C6" w:rsidRPr="00A07C45" w14:paraId="628CDF57" w14:textId="77777777" w:rsidTr="00582E09">
        <w:trPr>
          <w:trHeight w:val="300"/>
        </w:trPr>
        <w:tc>
          <w:tcPr>
            <w:tcW w:w="985" w:type="dxa"/>
            <w:noWrap/>
            <w:hideMark/>
          </w:tcPr>
          <w:p w14:paraId="31C2C1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148</w:t>
            </w:r>
          </w:p>
        </w:tc>
        <w:tc>
          <w:tcPr>
            <w:tcW w:w="987" w:type="dxa"/>
            <w:noWrap/>
            <w:hideMark/>
          </w:tcPr>
          <w:p w14:paraId="17882C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E2F0B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DA3F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8B14C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4C8445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1F2A3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4830C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769D1FB" w14:textId="77777777" w:rsidTr="00582E09">
        <w:trPr>
          <w:trHeight w:val="300"/>
        </w:trPr>
        <w:tc>
          <w:tcPr>
            <w:tcW w:w="985" w:type="dxa"/>
            <w:noWrap/>
            <w:hideMark/>
          </w:tcPr>
          <w:p w14:paraId="5160F2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149</w:t>
            </w:r>
          </w:p>
        </w:tc>
        <w:tc>
          <w:tcPr>
            <w:tcW w:w="987" w:type="dxa"/>
            <w:noWrap/>
            <w:hideMark/>
          </w:tcPr>
          <w:p w14:paraId="0F4160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A1BD4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8C2EC4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8EEEAC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0B2D5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7BB21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112C0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32BB1D05" w14:textId="77777777" w:rsidTr="00582E09">
        <w:trPr>
          <w:trHeight w:val="300"/>
        </w:trPr>
        <w:tc>
          <w:tcPr>
            <w:tcW w:w="985" w:type="dxa"/>
            <w:noWrap/>
            <w:hideMark/>
          </w:tcPr>
          <w:p w14:paraId="01A92D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150</w:t>
            </w:r>
          </w:p>
        </w:tc>
        <w:tc>
          <w:tcPr>
            <w:tcW w:w="987" w:type="dxa"/>
            <w:noWrap/>
            <w:hideMark/>
          </w:tcPr>
          <w:p w14:paraId="524DE9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2030A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9C018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97416A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596079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7AD2C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6981C6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24</w:t>
            </w:r>
          </w:p>
        </w:tc>
      </w:tr>
      <w:tr w:rsidR="005148C6" w:rsidRPr="00A07C45" w14:paraId="0D41A3BD" w14:textId="77777777" w:rsidTr="00582E09">
        <w:trPr>
          <w:trHeight w:val="300"/>
        </w:trPr>
        <w:tc>
          <w:tcPr>
            <w:tcW w:w="985" w:type="dxa"/>
            <w:noWrap/>
            <w:hideMark/>
          </w:tcPr>
          <w:p w14:paraId="4F55052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151</w:t>
            </w:r>
          </w:p>
        </w:tc>
        <w:tc>
          <w:tcPr>
            <w:tcW w:w="987" w:type="dxa"/>
            <w:noWrap/>
            <w:hideMark/>
          </w:tcPr>
          <w:p w14:paraId="0BB2CB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53BD1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2EEB8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B3BBA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D6D71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AA42DC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77DB9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58C38990" w14:textId="77777777" w:rsidTr="00582E09">
        <w:trPr>
          <w:trHeight w:val="300"/>
        </w:trPr>
        <w:tc>
          <w:tcPr>
            <w:tcW w:w="985" w:type="dxa"/>
            <w:noWrap/>
            <w:hideMark/>
          </w:tcPr>
          <w:p w14:paraId="2A334D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152</w:t>
            </w:r>
          </w:p>
        </w:tc>
        <w:tc>
          <w:tcPr>
            <w:tcW w:w="987" w:type="dxa"/>
            <w:noWrap/>
            <w:hideMark/>
          </w:tcPr>
          <w:p w14:paraId="0D2CFD5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1FF26A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479C1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F8DC5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F29F9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84652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CCB92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254BA7F" w14:textId="77777777" w:rsidTr="00582E09">
        <w:trPr>
          <w:trHeight w:val="300"/>
        </w:trPr>
        <w:tc>
          <w:tcPr>
            <w:tcW w:w="985" w:type="dxa"/>
            <w:noWrap/>
            <w:hideMark/>
          </w:tcPr>
          <w:p w14:paraId="608149E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153</w:t>
            </w:r>
          </w:p>
        </w:tc>
        <w:tc>
          <w:tcPr>
            <w:tcW w:w="987" w:type="dxa"/>
            <w:noWrap/>
            <w:hideMark/>
          </w:tcPr>
          <w:p w14:paraId="5AFE09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EC040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06DF1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4C382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B7A67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1E7E6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86FC1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71E293E" w14:textId="77777777" w:rsidTr="00582E09">
        <w:trPr>
          <w:trHeight w:val="300"/>
        </w:trPr>
        <w:tc>
          <w:tcPr>
            <w:tcW w:w="985" w:type="dxa"/>
            <w:noWrap/>
            <w:hideMark/>
          </w:tcPr>
          <w:p w14:paraId="578347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154</w:t>
            </w:r>
          </w:p>
        </w:tc>
        <w:tc>
          <w:tcPr>
            <w:tcW w:w="987" w:type="dxa"/>
            <w:noWrap/>
            <w:hideMark/>
          </w:tcPr>
          <w:p w14:paraId="6250FCB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7FB3D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C70C6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D7954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2ABE44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7625F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3F773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57D7AAC" w14:textId="77777777" w:rsidTr="00582E09">
        <w:trPr>
          <w:trHeight w:val="300"/>
        </w:trPr>
        <w:tc>
          <w:tcPr>
            <w:tcW w:w="985" w:type="dxa"/>
            <w:noWrap/>
            <w:hideMark/>
          </w:tcPr>
          <w:p w14:paraId="7B20DE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155</w:t>
            </w:r>
          </w:p>
        </w:tc>
        <w:tc>
          <w:tcPr>
            <w:tcW w:w="987" w:type="dxa"/>
            <w:noWrap/>
            <w:hideMark/>
          </w:tcPr>
          <w:p w14:paraId="36F671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75CE50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1CC2D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0F25C9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CD76F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FD540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31B32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B8AA3AA" w14:textId="77777777" w:rsidTr="00582E09">
        <w:trPr>
          <w:trHeight w:val="300"/>
        </w:trPr>
        <w:tc>
          <w:tcPr>
            <w:tcW w:w="985" w:type="dxa"/>
            <w:noWrap/>
            <w:hideMark/>
          </w:tcPr>
          <w:p w14:paraId="49D80AC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156</w:t>
            </w:r>
          </w:p>
        </w:tc>
        <w:tc>
          <w:tcPr>
            <w:tcW w:w="987" w:type="dxa"/>
            <w:noWrap/>
            <w:hideMark/>
          </w:tcPr>
          <w:p w14:paraId="002141A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6E0EF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E4CF15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8D2DA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C06A2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5975D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AE26D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C11803D" w14:textId="77777777" w:rsidTr="00582E09">
        <w:trPr>
          <w:trHeight w:val="300"/>
        </w:trPr>
        <w:tc>
          <w:tcPr>
            <w:tcW w:w="985" w:type="dxa"/>
            <w:noWrap/>
            <w:hideMark/>
          </w:tcPr>
          <w:p w14:paraId="00B575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157</w:t>
            </w:r>
          </w:p>
        </w:tc>
        <w:tc>
          <w:tcPr>
            <w:tcW w:w="987" w:type="dxa"/>
            <w:noWrap/>
            <w:hideMark/>
          </w:tcPr>
          <w:p w14:paraId="4C6B25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58E18B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7577B1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2196A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40979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A7EC4C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3C4EF4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5AF725BB" w14:textId="77777777" w:rsidTr="00582E09">
        <w:trPr>
          <w:trHeight w:val="300"/>
        </w:trPr>
        <w:tc>
          <w:tcPr>
            <w:tcW w:w="985" w:type="dxa"/>
            <w:noWrap/>
            <w:hideMark/>
          </w:tcPr>
          <w:p w14:paraId="067167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158</w:t>
            </w:r>
          </w:p>
        </w:tc>
        <w:tc>
          <w:tcPr>
            <w:tcW w:w="987" w:type="dxa"/>
            <w:noWrap/>
            <w:hideMark/>
          </w:tcPr>
          <w:p w14:paraId="47891F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2857E7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650835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9CBE6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563E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AC50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6A1744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3BF6EB21" w14:textId="77777777" w:rsidTr="00582E09">
        <w:trPr>
          <w:trHeight w:val="300"/>
        </w:trPr>
        <w:tc>
          <w:tcPr>
            <w:tcW w:w="985" w:type="dxa"/>
            <w:noWrap/>
            <w:hideMark/>
          </w:tcPr>
          <w:p w14:paraId="566F51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159</w:t>
            </w:r>
          </w:p>
        </w:tc>
        <w:tc>
          <w:tcPr>
            <w:tcW w:w="987" w:type="dxa"/>
            <w:noWrap/>
            <w:hideMark/>
          </w:tcPr>
          <w:p w14:paraId="07974C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25749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9A1A1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8BD54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24DC1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C032D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0E212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13BD1A22" w14:textId="77777777" w:rsidTr="00582E09">
        <w:trPr>
          <w:trHeight w:val="300"/>
        </w:trPr>
        <w:tc>
          <w:tcPr>
            <w:tcW w:w="985" w:type="dxa"/>
            <w:noWrap/>
            <w:hideMark/>
          </w:tcPr>
          <w:p w14:paraId="0AA729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160</w:t>
            </w:r>
          </w:p>
        </w:tc>
        <w:tc>
          <w:tcPr>
            <w:tcW w:w="987" w:type="dxa"/>
            <w:noWrap/>
            <w:hideMark/>
          </w:tcPr>
          <w:p w14:paraId="49EF1B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4EC3F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6450E1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23A6D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67F56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E2DC7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D5C94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1D4730B" w14:textId="77777777" w:rsidTr="00582E09">
        <w:trPr>
          <w:trHeight w:val="300"/>
        </w:trPr>
        <w:tc>
          <w:tcPr>
            <w:tcW w:w="985" w:type="dxa"/>
            <w:noWrap/>
            <w:hideMark/>
          </w:tcPr>
          <w:p w14:paraId="58A0438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161</w:t>
            </w:r>
          </w:p>
        </w:tc>
        <w:tc>
          <w:tcPr>
            <w:tcW w:w="987" w:type="dxa"/>
            <w:noWrap/>
            <w:hideMark/>
          </w:tcPr>
          <w:p w14:paraId="174B35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B5E0C0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1FFE02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04704D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F90BF2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F025D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8D6C1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10F7454E" w14:textId="77777777" w:rsidTr="00582E09">
        <w:trPr>
          <w:trHeight w:val="300"/>
        </w:trPr>
        <w:tc>
          <w:tcPr>
            <w:tcW w:w="985" w:type="dxa"/>
            <w:noWrap/>
            <w:hideMark/>
          </w:tcPr>
          <w:p w14:paraId="6E4E239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162</w:t>
            </w:r>
          </w:p>
        </w:tc>
        <w:tc>
          <w:tcPr>
            <w:tcW w:w="987" w:type="dxa"/>
            <w:noWrap/>
            <w:hideMark/>
          </w:tcPr>
          <w:p w14:paraId="46B94E3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DF9C0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1528E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730D5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78DDB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81B160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22859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7EA6EB1" w14:textId="77777777" w:rsidTr="00582E09">
        <w:trPr>
          <w:trHeight w:val="300"/>
        </w:trPr>
        <w:tc>
          <w:tcPr>
            <w:tcW w:w="985" w:type="dxa"/>
            <w:noWrap/>
            <w:hideMark/>
          </w:tcPr>
          <w:p w14:paraId="792A82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lastRenderedPageBreak/>
              <w:t>163</w:t>
            </w:r>
          </w:p>
        </w:tc>
        <w:tc>
          <w:tcPr>
            <w:tcW w:w="987" w:type="dxa"/>
            <w:noWrap/>
            <w:hideMark/>
          </w:tcPr>
          <w:p w14:paraId="6EEC88E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34D97C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2C4A99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DAB398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CB1D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72F04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1D949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19E43D6" w14:textId="77777777" w:rsidTr="00582E09">
        <w:trPr>
          <w:trHeight w:val="300"/>
        </w:trPr>
        <w:tc>
          <w:tcPr>
            <w:tcW w:w="985" w:type="dxa"/>
            <w:noWrap/>
            <w:hideMark/>
          </w:tcPr>
          <w:p w14:paraId="57A567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164</w:t>
            </w:r>
          </w:p>
        </w:tc>
        <w:tc>
          <w:tcPr>
            <w:tcW w:w="987" w:type="dxa"/>
            <w:noWrap/>
            <w:hideMark/>
          </w:tcPr>
          <w:p w14:paraId="7F8FB6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749CB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064A8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D6540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05FE91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A7DF68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D66F3A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12CD11D" w14:textId="77777777" w:rsidTr="00582E09">
        <w:trPr>
          <w:trHeight w:val="300"/>
        </w:trPr>
        <w:tc>
          <w:tcPr>
            <w:tcW w:w="985" w:type="dxa"/>
            <w:noWrap/>
            <w:hideMark/>
          </w:tcPr>
          <w:p w14:paraId="2F9D070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165</w:t>
            </w:r>
          </w:p>
        </w:tc>
        <w:tc>
          <w:tcPr>
            <w:tcW w:w="987" w:type="dxa"/>
            <w:noWrap/>
            <w:hideMark/>
          </w:tcPr>
          <w:p w14:paraId="3622E69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3F6094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0CF1B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45BD94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2AB20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0AD90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3D354F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0B69F65" w14:textId="77777777" w:rsidTr="00582E09">
        <w:trPr>
          <w:trHeight w:val="300"/>
        </w:trPr>
        <w:tc>
          <w:tcPr>
            <w:tcW w:w="985" w:type="dxa"/>
            <w:noWrap/>
            <w:hideMark/>
          </w:tcPr>
          <w:p w14:paraId="6F5F211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166</w:t>
            </w:r>
          </w:p>
        </w:tc>
        <w:tc>
          <w:tcPr>
            <w:tcW w:w="987" w:type="dxa"/>
            <w:noWrap/>
            <w:hideMark/>
          </w:tcPr>
          <w:p w14:paraId="2F8594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2A192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B89ED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5564F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B32D4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7FC137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C8476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1DF5215A" w14:textId="77777777" w:rsidTr="00582E09">
        <w:trPr>
          <w:trHeight w:val="300"/>
        </w:trPr>
        <w:tc>
          <w:tcPr>
            <w:tcW w:w="985" w:type="dxa"/>
            <w:noWrap/>
            <w:hideMark/>
          </w:tcPr>
          <w:p w14:paraId="590DD9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167</w:t>
            </w:r>
          </w:p>
        </w:tc>
        <w:tc>
          <w:tcPr>
            <w:tcW w:w="987" w:type="dxa"/>
            <w:noWrap/>
            <w:hideMark/>
          </w:tcPr>
          <w:p w14:paraId="037048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5975A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A66D0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665DF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33067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30E33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72CC2D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07C6B73A" w14:textId="77777777" w:rsidTr="00582E09">
        <w:trPr>
          <w:trHeight w:val="300"/>
        </w:trPr>
        <w:tc>
          <w:tcPr>
            <w:tcW w:w="985" w:type="dxa"/>
            <w:noWrap/>
            <w:hideMark/>
          </w:tcPr>
          <w:p w14:paraId="600D48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168</w:t>
            </w:r>
          </w:p>
        </w:tc>
        <w:tc>
          <w:tcPr>
            <w:tcW w:w="987" w:type="dxa"/>
            <w:noWrap/>
            <w:hideMark/>
          </w:tcPr>
          <w:p w14:paraId="789594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D5F69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04E468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5F4A05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4B796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226B9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2A179B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EB17658" w14:textId="77777777" w:rsidTr="00582E09">
        <w:trPr>
          <w:trHeight w:val="300"/>
        </w:trPr>
        <w:tc>
          <w:tcPr>
            <w:tcW w:w="985" w:type="dxa"/>
            <w:noWrap/>
            <w:hideMark/>
          </w:tcPr>
          <w:p w14:paraId="6D6FCE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169</w:t>
            </w:r>
          </w:p>
        </w:tc>
        <w:tc>
          <w:tcPr>
            <w:tcW w:w="987" w:type="dxa"/>
            <w:noWrap/>
            <w:hideMark/>
          </w:tcPr>
          <w:p w14:paraId="755084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CE53B1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11886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4E4DA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916A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7A8C46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0844E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29A613F" w14:textId="77777777" w:rsidTr="00582E09">
        <w:trPr>
          <w:trHeight w:val="300"/>
        </w:trPr>
        <w:tc>
          <w:tcPr>
            <w:tcW w:w="985" w:type="dxa"/>
            <w:noWrap/>
            <w:hideMark/>
          </w:tcPr>
          <w:p w14:paraId="791603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170</w:t>
            </w:r>
          </w:p>
        </w:tc>
        <w:tc>
          <w:tcPr>
            <w:tcW w:w="987" w:type="dxa"/>
            <w:noWrap/>
            <w:hideMark/>
          </w:tcPr>
          <w:p w14:paraId="5C8112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EBDD1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31CCE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31FCC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5E5DD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E622DF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789F57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313AB956" w14:textId="77777777" w:rsidTr="00582E09">
        <w:trPr>
          <w:trHeight w:val="300"/>
        </w:trPr>
        <w:tc>
          <w:tcPr>
            <w:tcW w:w="985" w:type="dxa"/>
            <w:noWrap/>
            <w:hideMark/>
          </w:tcPr>
          <w:p w14:paraId="17917C4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171</w:t>
            </w:r>
          </w:p>
        </w:tc>
        <w:tc>
          <w:tcPr>
            <w:tcW w:w="987" w:type="dxa"/>
            <w:noWrap/>
            <w:hideMark/>
          </w:tcPr>
          <w:p w14:paraId="4358F0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5FD26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BC043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39DF3C1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41137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38B91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C645C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26B119CC" w14:textId="77777777" w:rsidTr="00582E09">
        <w:trPr>
          <w:trHeight w:val="300"/>
        </w:trPr>
        <w:tc>
          <w:tcPr>
            <w:tcW w:w="985" w:type="dxa"/>
            <w:noWrap/>
            <w:hideMark/>
          </w:tcPr>
          <w:p w14:paraId="34E4D5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172</w:t>
            </w:r>
          </w:p>
        </w:tc>
        <w:tc>
          <w:tcPr>
            <w:tcW w:w="987" w:type="dxa"/>
            <w:noWrap/>
            <w:hideMark/>
          </w:tcPr>
          <w:p w14:paraId="49EF11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38F99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6FF91C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8812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02B39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54E826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FEC48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7AFD31E3" w14:textId="77777777" w:rsidTr="00582E09">
        <w:trPr>
          <w:trHeight w:val="300"/>
        </w:trPr>
        <w:tc>
          <w:tcPr>
            <w:tcW w:w="985" w:type="dxa"/>
            <w:noWrap/>
            <w:hideMark/>
          </w:tcPr>
          <w:p w14:paraId="73377DC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173</w:t>
            </w:r>
          </w:p>
        </w:tc>
        <w:tc>
          <w:tcPr>
            <w:tcW w:w="987" w:type="dxa"/>
            <w:noWrap/>
            <w:hideMark/>
          </w:tcPr>
          <w:p w14:paraId="32E201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35BD3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4C46F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F03049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1D3CF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DB89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2365F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0383EB3" w14:textId="77777777" w:rsidTr="00582E09">
        <w:trPr>
          <w:trHeight w:val="300"/>
        </w:trPr>
        <w:tc>
          <w:tcPr>
            <w:tcW w:w="985" w:type="dxa"/>
            <w:noWrap/>
            <w:hideMark/>
          </w:tcPr>
          <w:p w14:paraId="5E6FC7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174</w:t>
            </w:r>
          </w:p>
        </w:tc>
        <w:tc>
          <w:tcPr>
            <w:tcW w:w="987" w:type="dxa"/>
            <w:noWrap/>
            <w:hideMark/>
          </w:tcPr>
          <w:p w14:paraId="0136281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5AD70B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9CA25A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B14333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0FE244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0C229A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3C3F91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517E924" w14:textId="77777777" w:rsidTr="00582E09">
        <w:trPr>
          <w:trHeight w:val="300"/>
        </w:trPr>
        <w:tc>
          <w:tcPr>
            <w:tcW w:w="985" w:type="dxa"/>
            <w:noWrap/>
            <w:hideMark/>
          </w:tcPr>
          <w:p w14:paraId="68CA343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175</w:t>
            </w:r>
          </w:p>
        </w:tc>
        <w:tc>
          <w:tcPr>
            <w:tcW w:w="987" w:type="dxa"/>
            <w:noWrap/>
            <w:hideMark/>
          </w:tcPr>
          <w:p w14:paraId="3041FD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EB9D5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354D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9EE4C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60288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A3EB67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2EBA4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F866F0B" w14:textId="77777777" w:rsidTr="00582E09">
        <w:trPr>
          <w:trHeight w:val="300"/>
        </w:trPr>
        <w:tc>
          <w:tcPr>
            <w:tcW w:w="985" w:type="dxa"/>
            <w:noWrap/>
            <w:hideMark/>
          </w:tcPr>
          <w:p w14:paraId="4157E17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176</w:t>
            </w:r>
          </w:p>
        </w:tc>
        <w:tc>
          <w:tcPr>
            <w:tcW w:w="987" w:type="dxa"/>
            <w:noWrap/>
            <w:hideMark/>
          </w:tcPr>
          <w:p w14:paraId="6370A4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35C58F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8CEF08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5ED2B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6A8C9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447DF2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4482A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4B855ED" w14:textId="77777777" w:rsidTr="00582E09">
        <w:trPr>
          <w:trHeight w:val="300"/>
        </w:trPr>
        <w:tc>
          <w:tcPr>
            <w:tcW w:w="985" w:type="dxa"/>
            <w:noWrap/>
            <w:hideMark/>
          </w:tcPr>
          <w:p w14:paraId="035EAE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177</w:t>
            </w:r>
          </w:p>
        </w:tc>
        <w:tc>
          <w:tcPr>
            <w:tcW w:w="987" w:type="dxa"/>
            <w:noWrap/>
            <w:hideMark/>
          </w:tcPr>
          <w:p w14:paraId="6247CCE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78CFC9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6C2B6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6D577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64EDA0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A0E3D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F4993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F1CCF67" w14:textId="77777777" w:rsidTr="00582E09">
        <w:trPr>
          <w:trHeight w:val="300"/>
        </w:trPr>
        <w:tc>
          <w:tcPr>
            <w:tcW w:w="985" w:type="dxa"/>
            <w:noWrap/>
            <w:hideMark/>
          </w:tcPr>
          <w:p w14:paraId="7EC523E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178</w:t>
            </w:r>
          </w:p>
        </w:tc>
        <w:tc>
          <w:tcPr>
            <w:tcW w:w="987" w:type="dxa"/>
            <w:noWrap/>
            <w:hideMark/>
          </w:tcPr>
          <w:p w14:paraId="6BFE9D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1EED4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268BD0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728D63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4ADDA1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C935D7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C76A8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417B3011" w14:textId="77777777" w:rsidTr="00582E09">
        <w:trPr>
          <w:trHeight w:val="300"/>
        </w:trPr>
        <w:tc>
          <w:tcPr>
            <w:tcW w:w="985" w:type="dxa"/>
            <w:noWrap/>
            <w:hideMark/>
          </w:tcPr>
          <w:p w14:paraId="3F4DA55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179</w:t>
            </w:r>
          </w:p>
        </w:tc>
        <w:tc>
          <w:tcPr>
            <w:tcW w:w="987" w:type="dxa"/>
            <w:noWrap/>
            <w:hideMark/>
          </w:tcPr>
          <w:p w14:paraId="20CBFAD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C6362A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BCC51E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86EA4F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7BC863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675623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046A6D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D967A0D" w14:textId="77777777" w:rsidTr="00582E09">
        <w:trPr>
          <w:trHeight w:val="300"/>
        </w:trPr>
        <w:tc>
          <w:tcPr>
            <w:tcW w:w="985" w:type="dxa"/>
            <w:noWrap/>
            <w:hideMark/>
          </w:tcPr>
          <w:p w14:paraId="2DEFCB3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180</w:t>
            </w:r>
          </w:p>
        </w:tc>
        <w:tc>
          <w:tcPr>
            <w:tcW w:w="987" w:type="dxa"/>
            <w:noWrap/>
            <w:hideMark/>
          </w:tcPr>
          <w:p w14:paraId="63543B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184F9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56E6C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8447ED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46C264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A8A186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0ED6B2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5CB92C23" w14:textId="77777777" w:rsidTr="00582E09">
        <w:trPr>
          <w:trHeight w:val="300"/>
        </w:trPr>
        <w:tc>
          <w:tcPr>
            <w:tcW w:w="985" w:type="dxa"/>
            <w:noWrap/>
            <w:hideMark/>
          </w:tcPr>
          <w:p w14:paraId="70D530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181</w:t>
            </w:r>
          </w:p>
        </w:tc>
        <w:tc>
          <w:tcPr>
            <w:tcW w:w="987" w:type="dxa"/>
            <w:noWrap/>
            <w:hideMark/>
          </w:tcPr>
          <w:p w14:paraId="3DA5CD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CCD105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1F7D3F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1B8A4F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426BB8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CF556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B1697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7D89830B" w14:textId="77777777" w:rsidTr="00582E09">
        <w:trPr>
          <w:trHeight w:val="300"/>
        </w:trPr>
        <w:tc>
          <w:tcPr>
            <w:tcW w:w="985" w:type="dxa"/>
            <w:noWrap/>
            <w:hideMark/>
          </w:tcPr>
          <w:p w14:paraId="46DF2FD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182</w:t>
            </w:r>
          </w:p>
        </w:tc>
        <w:tc>
          <w:tcPr>
            <w:tcW w:w="987" w:type="dxa"/>
            <w:noWrap/>
            <w:hideMark/>
          </w:tcPr>
          <w:p w14:paraId="7B3AAE2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539169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A239C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32E52D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32BD04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2E2F28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477F66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AE90CC2" w14:textId="77777777" w:rsidTr="00582E09">
        <w:trPr>
          <w:trHeight w:val="300"/>
        </w:trPr>
        <w:tc>
          <w:tcPr>
            <w:tcW w:w="985" w:type="dxa"/>
            <w:noWrap/>
            <w:hideMark/>
          </w:tcPr>
          <w:p w14:paraId="1F752B3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183</w:t>
            </w:r>
          </w:p>
        </w:tc>
        <w:tc>
          <w:tcPr>
            <w:tcW w:w="987" w:type="dxa"/>
            <w:noWrap/>
            <w:hideMark/>
          </w:tcPr>
          <w:p w14:paraId="6D07BE4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D1CDB0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70B7EF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F12F1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24D002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5B09307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0A9540F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27</w:t>
            </w:r>
          </w:p>
        </w:tc>
      </w:tr>
      <w:tr w:rsidR="005148C6" w:rsidRPr="00A07C45" w14:paraId="47A445FF" w14:textId="77777777" w:rsidTr="00582E09">
        <w:trPr>
          <w:trHeight w:val="300"/>
        </w:trPr>
        <w:tc>
          <w:tcPr>
            <w:tcW w:w="985" w:type="dxa"/>
            <w:noWrap/>
            <w:hideMark/>
          </w:tcPr>
          <w:p w14:paraId="799B329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184</w:t>
            </w:r>
          </w:p>
        </w:tc>
        <w:tc>
          <w:tcPr>
            <w:tcW w:w="987" w:type="dxa"/>
            <w:noWrap/>
            <w:hideMark/>
          </w:tcPr>
          <w:p w14:paraId="51F0829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2CF2D2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10512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A9EF6D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F6F99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7523B5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8BC37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39FF3A7" w14:textId="77777777" w:rsidTr="00582E09">
        <w:trPr>
          <w:trHeight w:val="300"/>
        </w:trPr>
        <w:tc>
          <w:tcPr>
            <w:tcW w:w="985" w:type="dxa"/>
            <w:noWrap/>
            <w:hideMark/>
          </w:tcPr>
          <w:p w14:paraId="041E1A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185</w:t>
            </w:r>
          </w:p>
        </w:tc>
        <w:tc>
          <w:tcPr>
            <w:tcW w:w="987" w:type="dxa"/>
            <w:noWrap/>
            <w:hideMark/>
          </w:tcPr>
          <w:p w14:paraId="11E6034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0189C0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B276FB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2F5CD4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ACFB6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DA61E7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8EC7DB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48875B0D" w14:textId="77777777" w:rsidTr="00582E09">
        <w:trPr>
          <w:trHeight w:val="300"/>
        </w:trPr>
        <w:tc>
          <w:tcPr>
            <w:tcW w:w="985" w:type="dxa"/>
            <w:noWrap/>
            <w:hideMark/>
          </w:tcPr>
          <w:p w14:paraId="3A5338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186</w:t>
            </w:r>
          </w:p>
        </w:tc>
        <w:tc>
          <w:tcPr>
            <w:tcW w:w="987" w:type="dxa"/>
            <w:noWrap/>
            <w:hideMark/>
          </w:tcPr>
          <w:p w14:paraId="25ABFA8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1B771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57BAF2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4FBD69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C6454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FFBE7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DDCBE8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285A074" w14:textId="77777777" w:rsidTr="00582E09">
        <w:trPr>
          <w:trHeight w:val="300"/>
        </w:trPr>
        <w:tc>
          <w:tcPr>
            <w:tcW w:w="985" w:type="dxa"/>
            <w:noWrap/>
            <w:hideMark/>
          </w:tcPr>
          <w:p w14:paraId="0BBCD92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187</w:t>
            </w:r>
          </w:p>
        </w:tc>
        <w:tc>
          <w:tcPr>
            <w:tcW w:w="987" w:type="dxa"/>
            <w:noWrap/>
            <w:hideMark/>
          </w:tcPr>
          <w:p w14:paraId="66E3F9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2D9046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8BFE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7BF937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B889C5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2E1745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E3A02A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D515444" w14:textId="77777777" w:rsidTr="00582E09">
        <w:trPr>
          <w:trHeight w:val="300"/>
        </w:trPr>
        <w:tc>
          <w:tcPr>
            <w:tcW w:w="985" w:type="dxa"/>
            <w:noWrap/>
            <w:hideMark/>
          </w:tcPr>
          <w:p w14:paraId="3B697AC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188</w:t>
            </w:r>
          </w:p>
        </w:tc>
        <w:tc>
          <w:tcPr>
            <w:tcW w:w="987" w:type="dxa"/>
            <w:noWrap/>
            <w:hideMark/>
          </w:tcPr>
          <w:p w14:paraId="5897E8B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6C7150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7DE2D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E74284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939DAE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B90733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6FA1CD6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EABBACD" w14:textId="77777777" w:rsidTr="00582E09">
        <w:trPr>
          <w:trHeight w:val="300"/>
        </w:trPr>
        <w:tc>
          <w:tcPr>
            <w:tcW w:w="985" w:type="dxa"/>
            <w:noWrap/>
            <w:hideMark/>
          </w:tcPr>
          <w:p w14:paraId="241A6D9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189</w:t>
            </w:r>
          </w:p>
        </w:tc>
        <w:tc>
          <w:tcPr>
            <w:tcW w:w="987" w:type="dxa"/>
            <w:noWrap/>
            <w:hideMark/>
          </w:tcPr>
          <w:p w14:paraId="24EA751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19A171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F75C31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3CA70D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85700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C89F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7A98DA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9D6A73D" w14:textId="77777777" w:rsidTr="00582E09">
        <w:trPr>
          <w:trHeight w:val="300"/>
        </w:trPr>
        <w:tc>
          <w:tcPr>
            <w:tcW w:w="985" w:type="dxa"/>
            <w:noWrap/>
            <w:hideMark/>
          </w:tcPr>
          <w:p w14:paraId="6D2A05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190</w:t>
            </w:r>
          </w:p>
        </w:tc>
        <w:tc>
          <w:tcPr>
            <w:tcW w:w="987" w:type="dxa"/>
            <w:noWrap/>
            <w:hideMark/>
          </w:tcPr>
          <w:p w14:paraId="001CB82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8D14AE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033ED4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32328E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6E49A1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AF7D6A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70F248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0065201E" w14:textId="77777777" w:rsidTr="00582E09">
        <w:trPr>
          <w:trHeight w:val="300"/>
        </w:trPr>
        <w:tc>
          <w:tcPr>
            <w:tcW w:w="985" w:type="dxa"/>
            <w:noWrap/>
            <w:hideMark/>
          </w:tcPr>
          <w:p w14:paraId="5ADA8A6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191</w:t>
            </w:r>
          </w:p>
        </w:tc>
        <w:tc>
          <w:tcPr>
            <w:tcW w:w="987" w:type="dxa"/>
            <w:noWrap/>
            <w:hideMark/>
          </w:tcPr>
          <w:p w14:paraId="0CFD6B7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10F7A7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9DAB5D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680092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8EBC84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86E2A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551DBA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5B5B159" w14:textId="77777777" w:rsidTr="00582E09">
        <w:trPr>
          <w:trHeight w:val="300"/>
        </w:trPr>
        <w:tc>
          <w:tcPr>
            <w:tcW w:w="985" w:type="dxa"/>
            <w:noWrap/>
            <w:hideMark/>
          </w:tcPr>
          <w:p w14:paraId="428DCF1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192</w:t>
            </w:r>
          </w:p>
        </w:tc>
        <w:tc>
          <w:tcPr>
            <w:tcW w:w="987" w:type="dxa"/>
            <w:noWrap/>
            <w:hideMark/>
          </w:tcPr>
          <w:p w14:paraId="554E043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2D05757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57775B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2EC15D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60EDEE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38B13A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097E84B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28</w:t>
            </w:r>
          </w:p>
        </w:tc>
      </w:tr>
      <w:tr w:rsidR="005148C6" w:rsidRPr="00A07C45" w14:paraId="2E3F69BE" w14:textId="77777777" w:rsidTr="00582E09">
        <w:trPr>
          <w:trHeight w:val="300"/>
        </w:trPr>
        <w:tc>
          <w:tcPr>
            <w:tcW w:w="985" w:type="dxa"/>
            <w:noWrap/>
            <w:hideMark/>
          </w:tcPr>
          <w:p w14:paraId="366199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193</w:t>
            </w:r>
          </w:p>
        </w:tc>
        <w:tc>
          <w:tcPr>
            <w:tcW w:w="987" w:type="dxa"/>
            <w:noWrap/>
            <w:hideMark/>
          </w:tcPr>
          <w:p w14:paraId="5958C1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CF5BC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A4F0B1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56A69F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E6F3FE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CF37CB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403BB9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5CF927A" w14:textId="77777777" w:rsidTr="00582E09">
        <w:trPr>
          <w:trHeight w:val="300"/>
        </w:trPr>
        <w:tc>
          <w:tcPr>
            <w:tcW w:w="985" w:type="dxa"/>
            <w:noWrap/>
            <w:hideMark/>
          </w:tcPr>
          <w:p w14:paraId="51C85D1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194</w:t>
            </w:r>
          </w:p>
        </w:tc>
        <w:tc>
          <w:tcPr>
            <w:tcW w:w="987" w:type="dxa"/>
            <w:noWrap/>
            <w:hideMark/>
          </w:tcPr>
          <w:p w14:paraId="0EA8F9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36A276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A77628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10BBE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6A93EB0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7AB55C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1305EFD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1277B75C" w14:textId="77777777" w:rsidTr="00582E09">
        <w:trPr>
          <w:trHeight w:val="300"/>
        </w:trPr>
        <w:tc>
          <w:tcPr>
            <w:tcW w:w="985" w:type="dxa"/>
            <w:noWrap/>
            <w:hideMark/>
          </w:tcPr>
          <w:p w14:paraId="67333E1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195</w:t>
            </w:r>
          </w:p>
        </w:tc>
        <w:tc>
          <w:tcPr>
            <w:tcW w:w="987" w:type="dxa"/>
            <w:noWrap/>
            <w:hideMark/>
          </w:tcPr>
          <w:p w14:paraId="33E0F3A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7F059E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AB700D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9A8EC5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080699B"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9600D2A"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54E5E4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69CB8758" w14:textId="77777777" w:rsidTr="00582E09">
        <w:trPr>
          <w:trHeight w:val="300"/>
        </w:trPr>
        <w:tc>
          <w:tcPr>
            <w:tcW w:w="985" w:type="dxa"/>
            <w:noWrap/>
            <w:hideMark/>
          </w:tcPr>
          <w:p w14:paraId="15C1EE8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196</w:t>
            </w:r>
          </w:p>
        </w:tc>
        <w:tc>
          <w:tcPr>
            <w:tcW w:w="987" w:type="dxa"/>
            <w:noWrap/>
            <w:hideMark/>
          </w:tcPr>
          <w:p w14:paraId="4BE8B46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95D4A21"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AF199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1A4125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7E60B1A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E8B4A6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0B20DE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29</w:t>
            </w:r>
          </w:p>
        </w:tc>
      </w:tr>
      <w:tr w:rsidR="005148C6" w:rsidRPr="00A07C45" w14:paraId="3B566480" w14:textId="77777777" w:rsidTr="00582E09">
        <w:trPr>
          <w:trHeight w:val="300"/>
        </w:trPr>
        <w:tc>
          <w:tcPr>
            <w:tcW w:w="985" w:type="dxa"/>
            <w:noWrap/>
            <w:hideMark/>
          </w:tcPr>
          <w:p w14:paraId="4014188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197</w:t>
            </w:r>
          </w:p>
        </w:tc>
        <w:tc>
          <w:tcPr>
            <w:tcW w:w="987" w:type="dxa"/>
            <w:noWrap/>
            <w:hideMark/>
          </w:tcPr>
          <w:p w14:paraId="5DFED46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42764F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65805C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39E2A525"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6E64DF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0C49C83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0591898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56192F90" w14:textId="77777777" w:rsidTr="00582E09">
        <w:trPr>
          <w:trHeight w:val="300"/>
        </w:trPr>
        <w:tc>
          <w:tcPr>
            <w:tcW w:w="985" w:type="dxa"/>
            <w:noWrap/>
            <w:hideMark/>
          </w:tcPr>
          <w:p w14:paraId="7C5A5584"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198</w:t>
            </w:r>
          </w:p>
        </w:tc>
        <w:tc>
          <w:tcPr>
            <w:tcW w:w="987" w:type="dxa"/>
            <w:noWrap/>
            <w:hideMark/>
          </w:tcPr>
          <w:p w14:paraId="308FB30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13D4A43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5FAC5EB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2BA8E0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79E7DD43"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987" w:type="dxa"/>
            <w:noWrap/>
            <w:hideMark/>
          </w:tcPr>
          <w:p w14:paraId="4F20460E"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5</w:t>
            </w:r>
          </w:p>
        </w:tc>
        <w:tc>
          <w:tcPr>
            <w:tcW w:w="1020" w:type="dxa"/>
            <w:noWrap/>
            <w:hideMark/>
          </w:tcPr>
          <w:p w14:paraId="242C648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30</w:t>
            </w:r>
          </w:p>
        </w:tc>
      </w:tr>
      <w:tr w:rsidR="005148C6" w:rsidRPr="00A07C45" w14:paraId="2430CA58" w14:textId="77777777" w:rsidTr="00582E09">
        <w:trPr>
          <w:trHeight w:val="300"/>
        </w:trPr>
        <w:tc>
          <w:tcPr>
            <w:tcW w:w="985" w:type="dxa"/>
            <w:noWrap/>
            <w:hideMark/>
          </w:tcPr>
          <w:p w14:paraId="1F427AB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199</w:t>
            </w:r>
          </w:p>
        </w:tc>
        <w:tc>
          <w:tcPr>
            <w:tcW w:w="987" w:type="dxa"/>
            <w:noWrap/>
            <w:hideMark/>
          </w:tcPr>
          <w:p w14:paraId="546A51F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DD72CE7"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2E247ED"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0DEE16C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01EDB02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68BC7C6"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1020" w:type="dxa"/>
            <w:noWrap/>
            <w:hideMark/>
          </w:tcPr>
          <w:p w14:paraId="0B7BB73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21</w:t>
            </w:r>
          </w:p>
        </w:tc>
      </w:tr>
      <w:tr w:rsidR="00582E09" w:rsidRPr="00A07C45" w14:paraId="694F6BB6" w14:textId="77777777" w:rsidTr="00582E09">
        <w:trPr>
          <w:trHeight w:val="300"/>
        </w:trPr>
        <w:tc>
          <w:tcPr>
            <w:tcW w:w="985" w:type="dxa"/>
            <w:noWrap/>
            <w:hideMark/>
          </w:tcPr>
          <w:p w14:paraId="7ECF5420"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200</w:t>
            </w:r>
          </w:p>
        </w:tc>
        <w:tc>
          <w:tcPr>
            <w:tcW w:w="987" w:type="dxa"/>
            <w:noWrap/>
            <w:hideMark/>
          </w:tcPr>
          <w:p w14:paraId="72DB5EBC"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4</w:t>
            </w:r>
          </w:p>
        </w:tc>
        <w:tc>
          <w:tcPr>
            <w:tcW w:w="987" w:type="dxa"/>
            <w:noWrap/>
            <w:hideMark/>
          </w:tcPr>
          <w:p w14:paraId="64CE5019"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2</w:t>
            </w:r>
          </w:p>
        </w:tc>
        <w:tc>
          <w:tcPr>
            <w:tcW w:w="987" w:type="dxa"/>
            <w:noWrap/>
            <w:hideMark/>
          </w:tcPr>
          <w:p w14:paraId="59E3CE6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137176B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w:t>
            </w:r>
          </w:p>
        </w:tc>
        <w:tc>
          <w:tcPr>
            <w:tcW w:w="987" w:type="dxa"/>
            <w:noWrap/>
            <w:hideMark/>
          </w:tcPr>
          <w:p w14:paraId="02E53B82"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987" w:type="dxa"/>
            <w:noWrap/>
            <w:hideMark/>
          </w:tcPr>
          <w:p w14:paraId="2F288D98"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3</w:t>
            </w:r>
          </w:p>
        </w:tc>
        <w:tc>
          <w:tcPr>
            <w:tcW w:w="1020" w:type="dxa"/>
            <w:noWrap/>
            <w:hideMark/>
          </w:tcPr>
          <w:p w14:paraId="41CCCFDF" w14:textId="77777777" w:rsidR="00582E09" w:rsidRPr="00A07C45" w:rsidRDefault="00582E09" w:rsidP="00582E09">
            <w:pPr>
              <w:jc w:val="center"/>
              <w:rPr>
                <w:rFonts w:asciiTheme="majorBidi" w:eastAsia="Times New Roman" w:hAnsiTheme="majorBidi" w:cstheme="majorBidi"/>
                <w:kern w:val="0"/>
                <w:sz w:val="20"/>
                <w:szCs w:val="20"/>
                <w:lang w:eastAsia="id-ID"/>
                <w14:ligatures w14:val="none"/>
              </w:rPr>
            </w:pPr>
            <w:r w:rsidRPr="00A07C45">
              <w:rPr>
                <w:rFonts w:asciiTheme="majorBidi" w:eastAsia="Times New Roman" w:hAnsiTheme="majorBidi" w:cstheme="majorBidi"/>
                <w:kern w:val="0"/>
                <w:sz w:val="20"/>
                <w:szCs w:val="20"/>
                <w:lang w:eastAsia="id-ID"/>
                <w14:ligatures w14:val="none"/>
              </w:rPr>
              <w:t>16</w:t>
            </w:r>
          </w:p>
        </w:tc>
      </w:tr>
    </w:tbl>
    <w:p w14:paraId="05DA2278" w14:textId="70E80CC4" w:rsidR="00373FD2" w:rsidRPr="00A07C45" w:rsidRDefault="00373FD2" w:rsidP="00D02852">
      <w:pPr>
        <w:rPr>
          <w:rFonts w:asciiTheme="majorBidi" w:hAnsiTheme="majorBidi" w:cstheme="majorBidi"/>
        </w:rPr>
      </w:pPr>
    </w:p>
    <w:p w14:paraId="113EB484" w14:textId="77777777" w:rsidR="00373FD2" w:rsidRPr="00A07C45" w:rsidRDefault="00373FD2">
      <w:pPr>
        <w:rPr>
          <w:rFonts w:asciiTheme="majorBidi" w:hAnsiTheme="majorBidi" w:cstheme="majorBidi"/>
        </w:rPr>
      </w:pPr>
      <w:r w:rsidRPr="00A07C45">
        <w:rPr>
          <w:rFonts w:asciiTheme="majorBidi" w:hAnsiTheme="majorBidi" w:cstheme="majorBidi"/>
        </w:rPr>
        <w:br w:type="page"/>
      </w:r>
    </w:p>
    <w:p w14:paraId="6FF858E6" w14:textId="1E304037" w:rsidR="00892D7A" w:rsidRPr="00A07C45" w:rsidRDefault="00892D7A" w:rsidP="00892D7A">
      <w:pPr>
        <w:pStyle w:val="Keterangan"/>
        <w:spacing w:after="0"/>
        <w:rPr>
          <w:rFonts w:asciiTheme="majorBidi" w:hAnsiTheme="majorBidi" w:cstheme="majorBidi"/>
          <w:b/>
          <w:bCs/>
          <w:i w:val="0"/>
          <w:iCs w:val="0"/>
          <w:color w:val="auto"/>
          <w:sz w:val="22"/>
          <w:szCs w:val="22"/>
        </w:rPr>
      </w:pPr>
      <w:bookmarkStart w:id="103" w:name="_Toc202226691"/>
      <w:r w:rsidRPr="00A07C45">
        <w:rPr>
          <w:rFonts w:asciiTheme="majorBidi" w:hAnsiTheme="majorBidi" w:cstheme="majorBidi"/>
          <w:b/>
          <w:bCs/>
          <w:i w:val="0"/>
          <w:iCs w:val="0"/>
          <w:color w:val="auto"/>
          <w:sz w:val="22"/>
          <w:szCs w:val="22"/>
        </w:rPr>
        <w:lastRenderedPageBreak/>
        <w:t xml:space="preserve">Lampiran </w:t>
      </w:r>
      <w:r w:rsidRPr="00A07C45">
        <w:rPr>
          <w:rFonts w:asciiTheme="majorBidi" w:hAnsiTheme="majorBidi" w:cstheme="majorBidi"/>
          <w:b/>
          <w:bCs/>
          <w:i w:val="0"/>
          <w:iCs w:val="0"/>
          <w:color w:val="auto"/>
          <w:sz w:val="22"/>
          <w:szCs w:val="22"/>
        </w:rPr>
        <w:fldChar w:fldCharType="begin"/>
      </w:r>
      <w:r w:rsidRPr="00A07C45">
        <w:rPr>
          <w:rFonts w:asciiTheme="majorBidi" w:hAnsiTheme="majorBidi" w:cstheme="majorBidi"/>
          <w:b/>
          <w:bCs/>
          <w:i w:val="0"/>
          <w:iCs w:val="0"/>
          <w:color w:val="auto"/>
          <w:sz w:val="22"/>
          <w:szCs w:val="22"/>
        </w:rPr>
        <w:instrText xml:space="preserve"> SEQ Lampiran \* ARABIC </w:instrText>
      </w:r>
      <w:r w:rsidRPr="00A07C45">
        <w:rPr>
          <w:rFonts w:asciiTheme="majorBidi" w:hAnsiTheme="majorBidi" w:cstheme="majorBidi"/>
          <w:b/>
          <w:bCs/>
          <w:i w:val="0"/>
          <w:iCs w:val="0"/>
          <w:color w:val="auto"/>
          <w:sz w:val="22"/>
          <w:szCs w:val="22"/>
        </w:rPr>
        <w:fldChar w:fldCharType="separate"/>
      </w:r>
      <w:r w:rsidR="00D97C0A">
        <w:rPr>
          <w:rFonts w:asciiTheme="majorBidi" w:hAnsiTheme="majorBidi" w:cstheme="majorBidi"/>
          <w:b/>
          <w:bCs/>
          <w:i w:val="0"/>
          <w:iCs w:val="0"/>
          <w:noProof/>
          <w:color w:val="auto"/>
          <w:sz w:val="22"/>
          <w:szCs w:val="22"/>
        </w:rPr>
        <w:t>5</w:t>
      </w:r>
      <w:r w:rsidRPr="00A07C45">
        <w:rPr>
          <w:rFonts w:asciiTheme="majorBidi" w:hAnsiTheme="majorBidi" w:cstheme="majorBidi"/>
          <w:b/>
          <w:bCs/>
          <w:i w:val="0"/>
          <w:iCs w:val="0"/>
          <w:color w:val="auto"/>
          <w:sz w:val="22"/>
          <w:szCs w:val="22"/>
        </w:rPr>
        <w:fldChar w:fldCharType="end"/>
      </w:r>
      <w:r w:rsidRPr="00A07C45">
        <w:rPr>
          <w:rFonts w:asciiTheme="majorBidi" w:hAnsiTheme="majorBidi" w:cstheme="majorBidi"/>
          <w:b/>
          <w:bCs/>
          <w:i w:val="0"/>
          <w:iCs w:val="0"/>
          <w:color w:val="auto"/>
          <w:sz w:val="22"/>
          <w:szCs w:val="22"/>
        </w:rPr>
        <w:t xml:space="preserve"> Tabel </w:t>
      </w:r>
      <w:proofErr w:type="spellStart"/>
      <w:r w:rsidRPr="00A07C45">
        <w:rPr>
          <w:rFonts w:asciiTheme="majorBidi" w:hAnsiTheme="majorBidi" w:cstheme="majorBidi"/>
          <w:b/>
          <w:bCs/>
          <w:i w:val="0"/>
          <w:iCs w:val="0"/>
          <w:color w:val="auto"/>
          <w:sz w:val="22"/>
          <w:szCs w:val="22"/>
        </w:rPr>
        <w:t>Persentasi</w:t>
      </w:r>
      <w:proofErr w:type="spellEnd"/>
      <w:r w:rsidRPr="00A07C45">
        <w:rPr>
          <w:rFonts w:asciiTheme="majorBidi" w:hAnsiTheme="majorBidi" w:cstheme="majorBidi"/>
          <w:b/>
          <w:bCs/>
          <w:i w:val="0"/>
          <w:iCs w:val="0"/>
          <w:color w:val="auto"/>
          <w:sz w:val="22"/>
          <w:szCs w:val="22"/>
        </w:rPr>
        <w:t xml:space="preserve"> Indikator Responden</w:t>
      </w:r>
      <w:bookmarkEnd w:id="103"/>
    </w:p>
    <w:p w14:paraId="2BE7A6D4" w14:textId="7E524153" w:rsidR="00373FD2" w:rsidRPr="00A07C45" w:rsidRDefault="00373FD2" w:rsidP="00892D7A">
      <w:pPr>
        <w:spacing w:after="0"/>
        <w:rPr>
          <w:rFonts w:asciiTheme="majorBidi" w:hAnsiTheme="majorBidi" w:cstheme="majorBidi"/>
        </w:rPr>
      </w:pPr>
      <w:r w:rsidRPr="00A07C45">
        <w:rPr>
          <w:rFonts w:asciiTheme="majorBidi" w:hAnsiTheme="majorBidi" w:cstheme="majorBidi"/>
        </w:rPr>
        <w:t xml:space="preserve">Indikator </w:t>
      </w:r>
      <w:proofErr w:type="spellStart"/>
      <w:r w:rsidRPr="00A07C45">
        <w:rPr>
          <w:rFonts w:asciiTheme="majorBidi" w:hAnsiTheme="majorBidi" w:cstheme="majorBidi"/>
        </w:rPr>
        <w:t>Y.a</w:t>
      </w:r>
      <w:proofErr w:type="spellEnd"/>
    </w:p>
    <w:tbl>
      <w:tblPr>
        <w:tblStyle w:val="KisiTabel"/>
        <w:tblW w:w="0" w:type="auto"/>
        <w:tblLook w:val="04A0" w:firstRow="1" w:lastRow="0" w:firstColumn="1" w:lastColumn="0" w:noHBand="0" w:noVBand="1"/>
      </w:tblPr>
      <w:tblGrid>
        <w:gridCol w:w="1321"/>
        <w:gridCol w:w="1321"/>
        <w:gridCol w:w="1321"/>
        <w:gridCol w:w="1321"/>
        <w:gridCol w:w="1321"/>
        <w:gridCol w:w="1322"/>
      </w:tblGrid>
      <w:tr w:rsidR="005148C6" w:rsidRPr="00A07C45" w14:paraId="1BFC5097" w14:textId="77777777">
        <w:tc>
          <w:tcPr>
            <w:tcW w:w="1321" w:type="dxa"/>
          </w:tcPr>
          <w:p w14:paraId="410C65B8" w14:textId="023410BF"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Indikator</w:t>
            </w:r>
          </w:p>
        </w:tc>
        <w:tc>
          <w:tcPr>
            <w:tcW w:w="1321" w:type="dxa"/>
          </w:tcPr>
          <w:p w14:paraId="13A72507" w14:textId="239BEAEC"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1 (STS)</w:t>
            </w:r>
          </w:p>
        </w:tc>
        <w:tc>
          <w:tcPr>
            <w:tcW w:w="1321" w:type="dxa"/>
          </w:tcPr>
          <w:p w14:paraId="0E444793" w14:textId="37BB5471"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2 (TS)</w:t>
            </w:r>
          </w:p>
        </w:tc>
        <w:tc>
          <w:tcPr>
            <w:tcW w:w="1321" w:type="dxa"/>
          </w:tcPr>
          <w:p w14:paraId="6C7A978F" w14:textId="5F060CA8"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3 (RR)</w:t>
            </w:r>
          </w:p>
        </w:tc>
        <w:tc>
          <w:tcPr>
            <w:tcW w:w="1321" w:type="dxa"/>
          </w:tcPr>
          <w:p w14:paraId="36153BE4" w14:textId="4DA098DA"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4 (S)</w:t>
            </w:r>
          </w:p>
        </w:tc>
        <w:tc>
          <w:tcPr>
            <w:tcW w:w="1322" w:type="dxa"/>
          </w:tcPr>
          <w:p w14:paraId="67A765E1" w14:textId="69D53204"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5 (SS)</w:t>
            </w:r>
          </w:p>
        </w:tc>
      </w:tr>
      <w:tr w:rsidR="005148C6" w:rsidRPr="00A07C45" w14:paraId="50A0A02B" w14:textId="77777777">
        <w:tc>
          <w:tcPr>
            <w:tcW w:w="1321" w:type="dxa"/>
          </w:tcPr>
          <w:p w14:paraId="39AC8141" w14:textId="14A5C0ED"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Y.1a</w:t>
            </w:r>
          </w:p>
        </w:tc>
        <w:tc>
          <w:tcPr>
            <w:tcW w:w="1321" w:type="dxa"/>
          </w:tcPr>
          <w:p w14:paraId="29E770A2" w14:textId="5B9AFEF8"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2ED8BE69" w14:textId="24C16EB9"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4C0D8787" w14:textId="3985909C"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1321" w:type="dxa"/>
          </w:tcPr>
          <w:p w14:paraId="3E152786" w14:textId="74045EDD"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30%</w:t>
            </w:r>
          </w:p>
        </w:tc>
        <w:tc>
          <w:tcPr>
            <w:tcW w:w="1322" w:type="dxa"/>
          </w:tcPr>
          <w:p w14:paraId="4C9A2595" w14:textId="5A15BDA5"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69%</w:t>
            </w:r>
          </w:p>
        </w:tc>
      </w:tr>
      <w:tr w:rsidR="005148C6" w:rsidRPr="00A07C45" w14:paraId="6D268E85" w14:textId="77777777">
        <w:tc>
          <w:tcPr>
            <w:tcW w:w="1321" w:type="dxa"/>
          </w:tcPr>
          <w:p w14:paraId="3D2D5FB2" w14:textId="6ABFEB34"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Y.2a</w:t>
            </w:r>
          </w:p>
        </w:tc>
        <w:tc>
          <w:tcPr>
            <w:tcW w:w="1321" w:type="dxa"/>
          </w:tcPr>
          <w:p w14:paraId="10BD13D9" w14:textId="454464A7"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40AF19B0" w14:textId="6D7C7BB9"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18795513" w14:textId="0E9D638C"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w:t>
            </w:r>
          </w:p>
        </w:tc>
        <w:tc>
          <w:tcPr>
            <w:tcW w:w="1321" w:type="dxa"/>
          </w:tcPr>
          <w:p w14:paraId="01C16F1B" w14:textId="0A3C96B2"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32%</w:t>
            </w:r>
          </w:p>
        </w:tc>
        <w:tc>
          <w:tcPr>
            <w:tcW w:w="1322" w:type="dxa"/>
          </w:tcPr>
          <w:p w14:paraId="74D010EF" w14:textId="0B66AF03"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65%</w:t>
            </w:r>
          </w:p>
        </w:tc>
      </w:tr>
      <w:tr w:rsidR="005F4D47" w:rsidRPr="00A07C45" w14:paraId="57774E06" w14:textId="77777777">
        <w:tc>
          <w:tcPr>
            <w:tcW w:w="1321" w:type="dxa"/>
          </w:tcPr>
          <w:p w14:paraId="7B36723C" w14:textId="1393D212"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Y.3a</w:t>
            </w:r>
          </w:p>
        </w:tc>
        <w:tc>
          <w:tcPr>
            <w:tcW w:w="1321" w:type="dxa"/>
          </w:tcPr>
          <w:p w14:paraId="72C9539E" w14:textId="118149BB"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3099BCED" w14:textId="30516AF3"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14F19290" w14:textId="52AD3277"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1.5%</w:t>
            </w:r>
          </w:p>
        </w:tc>
        <w:tc>
          <w:tcPr>
            <w:tcW w:w="1321" w:type="dxa"/>
          </w:tcPr>
          <w:p w14:paraId="12905636" w14:textId="06413804"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35%</w:t>
            </w:r>
          </w:p>
        </w:tc>
        <w:tc>
          <w:tcPr>
            <w:tcW w:w="1322" w:type="dxa"/>
          </w:tcPr>
          <w:p w14:paraId="46481C6D" w14:textId="3FF716A7"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63.5%</w:t>
            </w:r>
          </w:p>
        </w:tc>
      </w:tr>
    </w:tbl>
    <w:p w14:paraId="5FE54D14" w14:textId="76BF6951" w:rsidR="00373FD2" w:rsidRPr="00A07C45" w:rsidRDefault="00373FD2" w:rsidP="005F4D47">
      <w:pPr>
        <w:spacing w:after="0" w:line="240" w:lineRule="auto"/>
        <w:rPr>
          <w:rFonts w:asciiTheme="majorBidi" w:hAnsiTheme="majorBidi" w:cstheme="majorBidi"/>
        </w:rPr>
      </w:pPr>
      <w:r w:rsidRPr="00A07C45">
        <w:rPr>
          <w:rFonts w:asciiTheme="majorBidi" w:hAnsiTheme="majorBidi" w:cstheme="majorBidi"/>
        </w:rPr>
        <w:t xml:space="preserve">Indikator </w:t>
      </w:r>
      <w:proofErr w:type="spellStart"/>
      <w:r w:rsidRPr="00A07C45">
        <w:rPr>
          <w:rFonts w:asciiTheme="majorBidi" w:hAnsiTheme="majorBidi" w:cstheme="majorBidi"/>
        </w:rPr>
        <w:t>Y.b</w:t>
      </w:r>
      <w:proofErr w:type="spellEnd"/>
    </w:p>
    <w:tbl>
      <w:tblPr>
        <w:tblStyle w:val="KisiTabel"/>
        <w:tblW w:w="0" w:type="auto"/>
        <w:tblLook w:val="04A0" w:firstRow="1" w:lastRow="0" w:firstColumn="1" w:lastColumn="0" w:noHBand="0" w:noVBand="1"/>
      </w:tblPr>
      <w:tblGrid>
        <w:gridCol w:w="1321"/>
        <w:gridCol w:w="1321"/>
        <w:gridCol w:w="1321"/>
        <w:gridCol w:w="1321"/>
        <w:gridCol w:w="1321"/>
        <w:gridCol w:w="1322"/>
      </w:tblGrid>
      <w:tr w:rsidR="005148C6" w:rsidRPr="00A07C45" w14:paraId="2B505CA9" w14:textId="77777777">
        <w:tc>
          <w:tcPr>
            <w:tcW w:w="1321" w:type="dxa"/>
          </w:tcPr>
          <w:p w14:paraId="5B786F6A" w14:textId="33399A0F"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Indikator</w:t>
            </w:r>
          </w:p>
        </w:tc>
        <w:tc>
          <w:tcPr>
            <w:tcW w:w="1321" w:type="dxa"/>
          </w:tcPr>
          <w:p w14:paraId="36572BF8" w14:textId="5E9577C9"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1 (SS)</w:t>
            </w:r>
          </w:p>
        </w:tc>
        <w:tc>
          <w:tcPr>
            <w:tcW w:w="1321" w:type="dxa"/>
          </w:tcPr>
          <w:p w14:paraId="493EA99A" w14:textId="355764EA"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2 (S)</w:t>
            </w:r>
          </w:p>
        </w:tc>
        <w:tc>
          <w:tcPr>
            <w:tcW w:w="1321" w:type="dxa"/>
          </w:tcPr>
          <w:p w14:paraId="03FD50FD" w14:textId="205C1376"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3 (RR)</w:t>
            </w:r>
          </w:p>
        </w:tc>
        <w:tc>
          <w:tcPr>
            <w:tcW w:w="1321" w:type="dxa"/>
          </w:tcPr>
          <w:p w14:paraId="2818BDCC" w14:textId="70A44692"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4 (TS)</w:t>
            </w:r>
          </w:p>
        </w:tc>
        <w:tc>
          <w:tcPr>
            <w:tcW w:w="1322" w:type="dxa"/>
          </w:tcPr>
          <w:p w14:paraId="58360450" w14:textId="57DF6BEA"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5 (STS)</w:t>
            </w:r>
          </w:p>
        </w:tc>
      </w:tr>
      <w:tr w:rsidR="005148C6" w:rsidRPr="00A07C45" w14:paraId="1EA6B222" w14:textId="77777777">
        <w:tc>
          <w:tcPr>
            <w:tcW w:w="1321" w:type="dxa"/>
          </w:tcPr>
          <w:p w14:paraId="44FF92F1" w14:textId="05027511"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Y.1b</w:t>
            </w:r>
          </w:p>
        </w:tc>
        <w:tc>
          <w:tcPr>
            <w:tcW w:w="1321" w:type="dxa"/>
          </w:tcPr>
          <w:p w14:paraId="1BB4EF56" w14:textId="24E83855"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074E6A2C" w14:textId="4E27AF05"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1.5%</w:t>
            </w:r>
          </w:p>
        </w:tc>
        <w:tc>
          <w:tcPr>
            <w:tcW w:w="1321" w:type="dxa"/>
          </w:tcPr>
          <w:p w14:paraId="664BC8BD" w14:textId="7D146115"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0460E1B1" w14:textId="01E629D4"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39%</w:t>
            </w:r>
          </w:p>
        </w:tc>
        <w:tc>
          <w:tcPr>
            <w:tcW w:w="1322" w:type="dxa"/>
          </w:tcPr>
          <w:p w14:paraId="13BEED6A" w14:textId="123FA28C"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59.5%</w:t>
            </w:r>
          </w:p>
        </w:tc>
      </w:tr>
      <w:tr w:rsidR="005148C6" w:rsidRPr="00A07C45" w14:paraId="7ECF8237" w14:textId="77777777">
        <w:tc>
          <w:tcPr>
            <w:tcW w:w="1321" w:type="dxa"/>
          </w:tcPr>
          <w:p w14:paraId="7C0C85C9" w14:textId="05B1C50E"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Y.2b</w:t>
            </w:r>
          </w:p>
        </w:tc>
        <w:tc>
          <w:tcPr>
            <w:tcW w:w="1321" w:type="dxa"/>
          </w:tcPr>
          <w:p w14:paraId="07755C25" w14:textId="7083FB9F"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3C5CAF1D" w14:textId="2D5EC3C2"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4AB6C3CD" w14:textId="73CC66A4"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1321" w:type="dxa"/>
          </w:tcPr>
          <w:p w14:paraId="60826843" w14:textId="57F61C4A"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37%</w:t>
            </w:r>
          </w:p>
        </w:tc>
        <w:tc>
          <w:tcPr>
            <w:tcW w:w="1322" w:type="dxa"/>
          </w:tcPr>
          <w:p w14:paraId="05E6B58C" w14:textId="2FAD20E2"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62%</w:t>
            </w:r>
          </w:p>
        </w:tc>
      </w:tr>
      <w:tr w:rsidR="00A07C45" w:rsidRPr="00A07C45" w14:paraId="302B6F44" w14:textId="77777777">
        <w:tc>
          <w:tcPr>
            <w:tcW w:w="1321" w:type="dxa"/>
          </w:tcPr>
          <w:p w14:paraId="79C36752" w14:textId="348C40DF"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Y.3b</w:t>
            </w:r>
          </w:p>
        </w:tc>
        <w:tc>
          <w:tcPr>
            <w:tcW w:w="1321" w:type="dxa"/>
          </w:tcPr>
          <w:p w14:paraId="585FB1FE" w14:textId="78E83119"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6A3C4B31" w14:textId="41E56CB0"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261D828D" w14:textId="30E92EB9"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55261657" w14:textId="2D3C4540"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33.5%</w:t>
            </w:r>
          </w:p>
        </w:tc>
        <w:tc>
          <w:tcPr>
            <w:tcW w:w="1322" w:type="dxa"/>
          </w:tcPr>
          <w:p w14:paraId="3133ED82" w14:textId="434E43C6"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61.5%</w:t>
            </w:r>
          </w:p>
        </w:tc>
      </w:tr>
    </w:tbl>
    <w:p w14:paraId="2A603219" w14:textId="15E7F297" w:rsidR="00373FD2" w:rsidRPr="00A07C45" w:rsidRDefault="00373FD2" w:rsidP="005F4D47">
      <w:pPr>
        <w:spacing w:after="0" w:line="240" w:lineRule="auto"/>
        <w:rPr>
          <w:rFonts w:asciiTheme="majorBidi" w:hAnsiTheme="majorBidi" w:cstheme="majorBidi"/>
        </w:rPr>
      </w:pPr>
      <w:r w:rsidRPr="00A07C45">
        <w:rPr>
          <w:rFonts w:asciiTheme="majorBidi" w:hAnsiTheme="majorBidi" w:cstheme="majorBidi"/>
        </w:rPr>
        <w:t xml:space="preserve">Indikator </w:t>
      </w:r>
      <w:proofErr w:type="spellStart"/>
      <w:r w:rsidRPr="00A07C45">
        <w:rPr>
          <w:rFonts w:asciiTheme="majorBidi" w:hAnsiTheme="majorBidi" w:cstheme="majorBidi"/>
        </w:rPr>
        <w:t>X.a</w:t>
      </w:r>
      <w:proofErr w:type="spellEnd"/>
    </w:p>
    <w:tbl>
      <w:tblPr>
        <w:tblStyle w:val="KisiTabel"/>
        <w:tblW w:w="0" w:type="auto"/>
        <w:tblLook w:val="04A0" w:firstRow="1" w:lastRow="0" w:firstColumn="1" w:lastColumn="0" w:noHBand="0" w:noVBand="1"/>
      </w:tblPr>
      <w:tblGrid>
        <w:gridCol w:w="1321"/>
        <w:gridCol w:w="1321"/>
        <w:gridCol w:w="1321"/>
        <w:gridCol w:w="1321"/>
        <w:gridCol w:w="1321"/>
        <w:gridCol w:w="1322"/>
      </w:tblGrid>
      <w:tr w:rsidR="005148C6" w:rsidRPr="00A07C45" w14:paraId="35C25C50" w14:textId="77777777" w:rsidTr="00DE720F">
        <w:tc>
          <w:tcPr>
            <w:tcW w:w="1321" w:type="dxa"/>
          </w:tcPr>
          <w:p w14:paraId="57D9F7FC" w14:textId="22732018"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Indikator</w:t>
            </w:r>
          </w:p>
        </w:tc>
        <w:tc>
          <w:tcPr>
            <w:tcW w:w="1321" w:type="dxa"/>
          </w:tcPr>
          <w:p w14:paraId="600B6665"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1 (STS)</w:t>
            </w:r>
          </w:p>
        </w:tc>
        <w:tc>
          <w:tcPr>
            <w:tcW w:w="1321" w:type="dxa"/>
          </w:tcPr>
          <w:p w14:paraId="30642774"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2 (TS)</w:t>
            </w:r>
          </w:p>
        </w:tc>
        <w:tc>
          <w:tcPr>
            <w:tcW w:w="1321" w:type="dxa"/>
          </w:tcPr>
          <w:p w14:paraId="0D4A6329"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3 (RR)</w:t>
            </w:r>
          </w:p>
        </w:tc>
        <w:tc>
          <w:tcPr>
            <w:tcW w:w="1321" w:type="dxa"/>
          </w:tcPr>
          <w:p w14:paraId="79CAE373"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4 (S)</w:t>
            </w:r>
          </w:p>
        </w:tc>
        <w:tc>
          <w:tcPr>
            <w:tcW w:w="1322" w:type="dxa"/>
          </w:tcPr>
          <w:p w14:paraId="77849E85"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5 (SS)</w:t>
            </w:r>
          </w:p>
        </w:tc>
      </w:tr>
      <w:tr w:rsidR="005148C6" w:rsidRPr="00A07C45" w14:paraId="5477266A" w14:textId="77777777" w:rsidTr="00DE720F">
        <w:tc>
          <w:tcPr>
            <w:tcW w:w="1321" w:type="dxa"/>
          </w:tcPr>
          <w:p w14:paraId="7C5C369C" w14:textId="3F1F8A6C"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X.1a</w:t>
            </w:r>
          </w:p>
        </w:tc>
        <w:tc>
          <w:tcPr>
            <w:tcW w:w="1321" w:type="dxa"/>
          </w:tcPr>
          <w:p w14:paraId="78A7FECC" w14:textId="1C914E6F"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0.5%</w:t>
            </w:r>
          </w:p>
        </w:tc>
        <w:tc>
          <w:tcPr>
            <w:tcW w:w="1321" w:type="dxa"/>
          </w:tcPr>
          <w:p w14:paraId="5FE6C953" w14:textId="270C01F8"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1321" w:type="dxa"/>
          </w:tcPr>
          <w:p w14:paraId="33C660AD" w14:textId="46133C56"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7.5%</w:t>
            </w:r>
          </w:p>
        </w:tc>
        <w:tc>
          <w:tcPr>
            <w:tcW w:w="1321" w:type="dxa"/>
          </w:tcPr>
          <w:p w14:paraId="5C77996C" w14:textId="3FAF9EF3"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27.5%</w:t>
            </w:r>
          </w:p>
        </w:tc>
        <w:tc>
          <w:tcPr>
            <w:tcW w:w="1322" w:type="dxa"/>
          </w:tcPr>
          <w:p w14:paraId="7345B67F" w14:textId="5C652634"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63%</w:t>
            </w:r>
          </w:p>
        </w:tc>
      </w:tr>
      <w:tr w:rsidR="005148C6" w:rsidRPr="00A07C45" w14:paraId="7F5C8733" w14:textId="77777777" w:rsidTr="00DE720F">
        <w:tc>
          <w:tcPr>
            <w:tcW w:w="1321" w:type="dxa"/>
          </w:tcPr>
          <w:p w14:paraId="7A098925" w14:textId="2399177D"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X.2a</w:t>
            </w:r>
          </w:p>
        </w:tc>
        <w:tc>
          <w:tcPr>
            <w:tcW w:w="1321" w:type="dxa"/>
          </w:tcPr>
          <w:p w14:paraId="5ADF4C12" w14:textId="3814B283"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437643A7" w14:textId="3CADD1B5"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1</w:t>
            </w:r>
            <w:r w:rsidR="00373FD2" w:rsidRPr="00A07C45">
              <w:rPr>
                <w:rFonts w:asciiTheme="majorBidi" w:hAnsiTheme="majorBidi" w:cstheme="majorBidi"/>
                <w:sz w:val="20"/>
                <w:szCs w:val="20"/>
              </w:rPr>
              <w:t>%</w:t>
            </w:r>
          </w:p>
        </w:tc>
        <w:tc>
          <w:tcPr>
            <w:tcW w:w="1321" w:type="dxa"/>
          </w:tcPr>
          <w:p w14:paraId="2B0E33D6" w14:textId="3DBBBFCB"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4.5%</w:t>
            </w:r>
          </w:p>
        </w:tc>
        <w:tc>
          <w:tcPr>
            <w:tcW w:w="1321" w:type="dxa"/>
          </w:tcPr>
          <w:p w14:paraId="5AE76E3C" w14:textId="1AEA5498"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32%</w:t>
            </w:r>
          </w:p>
        </w:tc>
        <w:tc>
          <w:tcPr>
            <w:tcW w:w="1322" w:type="dxa"/>
          </w:tcPr>
          <w:p w14:paraId="7B7CD74C" w14:textId="5D0B47A1"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62.5%</w:t>
            </w:r>
          </w:p>
        </w:tc>
      </w:tr>
      <w:tr w:rsidR="00373FD2" w:rsidRPr="00A07C45" w14:paraId="29FF6EFE" w14:textId="77777777" w:rsidTr="00DE720F">
        <w:tc>
          <w:tcPr>
            <w:tcW w:w="1321" w:type="dxa"/>
          </w:tcPr>
          <w:p w14:paraId="1BBBB4D4" w14:textId="1A79ADA0"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X.3a</w:t>
            </w:r>
          </w:p>
        </w:tc>
        <w:tc>
          <w:tcPr>
            <w:tcW w:w="1321" w:type="dxa"/>
          </w:tcPr>
          <w:p w14:paraId="0B14E1E4" w14:textId="66EC9216"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3B2A9622" w14:textId="4BF842D3"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1321" w:type="dxa"/>
          </w:tcPr>
          <w:p w14:paraId="6BCE79EE" w14:textId="7C378C24"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1321" w:type="dxa"/>
          </w:tcPr>
          <w:p w14:paraId="6B2888A8" w14:textId="397253FC"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33%</w:t>
            </w:r>
          </w:p>
        </w:tc>
        <w:tc>
          <w:tcPr>
            <w:tcW w:w="1322" w:type="dxa"/>
          </w:tcPr>
          <w:p w14:paraId="0D0F9623" w14:textId="70D97675"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65%</w:t>
            </w:r>
          </w:p>
        </w:tc>
      </w:tr>
    </w:tbl>
    <w:p w14:paraId="45D60526" w14:textId="4C640832" w:rsidR="00373FD2" w:rsidRPr="00A07C45" w:rsidRDefault="00373FD2" w:rsidP="00994FA1">
      <w:pPr>
        <w:spacing w:after="0"/>
        <w:rPr>
          <w:rFonts w:asciiTheme="majorBidi" w:hAnsiTheme="majorBidi" w:cstheme="majorBidi"/>
        </w:rPr>
      </w:pPr>
      <w:r w:rsidRPr="00A07C45">
        <w:rPr>
          <w:rFonts w:asciiTheme="majorBidi" w:hAnsiTheme="majorBidi" w:cstheme="majorBidi"/>
        </w:rPr>
        <w:t xml:space="preserve">Indikator </w:t>
      </w:r>
      <w:proofErr w:type="spellStart"/>
      <w:r w:rsidRPr="00A07C45">
        <w:rPr>
          <w:rFonts w:asciiTheme="majorBidi" w:hAnsiTheme="majorBidi" w:cstheme="majorBidi"/>
        </w:rPr>
        <w:t>X.b</w:t>
      </w:r>
      <w:proofErr w:type="spellEnd"/>
    </w:p>
    <w:tbl>
      <w:tblPr>
        <w:tblStyle w:val="KisiTabel"/>
        <w:tblW w:w="0" w:type="auto"/>
        <w:tblLook w:val="04A0" w:firstRow="1" w:lastRow="0" w:firstColumn="1" w:lastColumn="0" w:noHBand="0" w:noVBand="1"/>
      </w:tblPr>
      <w:tblGrid>
        <w:gridCol w:w="1321"/>
        <w:gridCol w:w="1321"/>
        <w:gridCol w:w="1321"/>
        <w:gridCol w:w="1321"/>
        <w:gridCol w:w="1321"/>
        <w:gridCol w:w="1322"/>
      </w:tblGrid>
      <w:tr w:rsidR="005148C6" w:rsidRPr="00A07C45" w14:paraId="312D8B7E" w14:textId="77777777" w:rsidTr="00DE720F">
        <w:tc>
          <w:tcPr>
            <w:tcW w:w="1321" w:type="dxa"/>
          </w:tcPr>
          <w:p w14:paraId="28AA4148"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Indikator</w:t>
            </w:r>
          </w:p>
        </w:tc>
        <w:tc>
          <w:tcPr>
            <w:tcW w:w="1321" w:type="dxa"/>
          </w:tcPr>
          <w:p w14:paraId="26972DD1"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1 (SS)</w:t>
            </w:r>
          </w:p>
        </w:tc>
        <w:tc>
          <w:tcPr>
            <w:tcW w:w="1321" w:type="dxa"/>
          </w:tcPr>
          <w:p w14:paraId="10C5696B"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2 (S)</w:t>
            </w:r>
          </w:p>
        </w:tc>
        <w:tc>
          <w:tcPr>
            <w:tcW w:w="1321" w:type="dxa"/>
          </w:tcPr>
          <w:p w14:paraId="0069F415"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3 (RR)</w:t>
            </w:r>
          </w:p>
        </w:tc>
        <w:tc>
          <w:tcPr>
            <w:tcW w:w="1321" w:type="dxa"/>
          </w:tcPr>
          <w:p w14:paraId="7BC584AB"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4 (TS)</w:t>
            </w:r>
          </w:p>
        </w:tc>
        <w:tc>
          <w:tcPr>
            <w:tcW w:w="1322" w:type="dxa"/>
          </w:tcPr>
          <w:p w14:paraId="637F996B"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5 (STS)</w:t>
            </w:r>
          </w:p>
        </w:tc>
      </w:tr>
      <w:tr w:rsidR="005148C6" w:rsidRPr="00A07C45" w14:paraId="420CE6ED" w14:textId="77777777" w:rsidTr="00DE720F">
        <w:tc>
          <w:tcPr>
            <w:tcW w:w="1321" w:type="dxa"/>
          </w:tcPr>
          <w:p w14:paraId="3B4D30A6" w14:textId="1F703CE8"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X.1b</w:t>
            </w:r>
          </w:p>
        </w:tc>
        <w:tc>
          <w:tcPr>
            <w:tcW w:w="1321" w:type="dxa"/>
          </w:tcPr>
          <w:p w14:paraId="1B501BE9" w14:textId="2E1461E2"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6B4B77AF" w14:textId="42BD1803"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1321" w:type="dxa"/>
          </w:tcPr>
          <w:p w14:paraId="493B5DB3" w14:textId="0900EECC"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8.5%</w:t>
            </w:r>
          </w:p>
        </w:tc>
        <w:tc>
          <w:tcPr>
            <w:tcW w:w="1321" w:type="dxa"/>
          </w:tcPr>
          <w:p w14:paraId="05866FE0" w14:textId="563546C8"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27.5%</w:t>
            </w:r>
          </w:p>
        </w:tc>
        <w:tc>
          <w:tcPr>
            <w:tcW w:w="1322" w:type="dxa"/>
          </w:tcPr>
          <w:p w14:paraId="117EA1AB" w14:textId="691A05F4"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63%</w:t>
            </w:r>
          </w:p>
        </w:tc>
      </w:tr>
      <w:tr w:rsidR="005148C6" w:rsidRPr="00A07C45" w14:paraId="671BCC0A" w14:textId="77777777" w:rsidTr="00DE720F">
        <w:tc>
          <w:tcPr>
            <w:tcW w:w="1321" w:type="dxa"/>
          </w:tcPr>
          <w:p w14:paraId="0403E8B8" w14:textId="0D7AB9D8"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X.2b</w:t>
            </w:r>
          </w:p>
        </w:tc>
        <w:tc>
          <w:tcPr>
            <w:tcW w:w="1321" w:type="dxa"/>
          </w:tcPr>
          <w:p w14:paraId="25038D6C" w14:textId="031BB149"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14553304" w14:textId="7937FD80"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2.5%</w:t>
            </w:r>
          </w:p>
        </w:tc>
        <w:tc>
          <w:tcPr>
            <w:tcW w:w="1321" w:type="dxa"/>
          </w:tcPr>
          <w:p w14:paraId="2392DE92" w14:textId="274D1E82"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4.5%</w:t>
            </w:r>
          </w:p>
        </w:tc>
        <w:tc>
          <w:tcPr>
            <w:tcW w:w="1321" w:type="dxa"/>
          </w:tcPr>
          <w:p w14:paraId="547150C5" w14:textId="6A74404C"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29.5%</w:t>
            </w:r>
          </w:p>
        </w:tc>
        <w:tc>
          <w:tcPr>
            <w:tcW w:w="1322" w:type="dxa"/>
          </w:tcPr>
          <w:p w14:paraId="1A346538" w14:textId="0B4AFF9E"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63.5%</w:t>
            </w:r>
          </w:p>
        </w:tc>
      </w:tr>
      <w:tr w:rsidR="00373FD2" w:rsidRPr="00A07C45" w14:paraId="655F541B" w14:textId="77777777" w:rsidTr="00DE720F">
        <w:tc>
          <w:tcPr>
            <w:tcW w:w="1321" w:type="dxa"/>
          </w:tcPr>
          <w:p w14:paraId="306F8C67" w14:textId="0B1282A5"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X.3b</w:t>
            </w:r>
          </w:p>
        </w:tc>
        <w:tc>
          <w:tcPr>
            <w:tcW w:w="1321" w:type="dxa"/>
          </w:tcPr>
          <w:p w14:paraId="426A0D0E" w14:textId="6890FF59"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7983B06B" w14:textId="7EBC508E"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3%</w:t>
            </w:r>
          </w:p>
        </w:tc>
        <w:tc>
          <w:tcPr>
            <w:tcW w:w="1321" w:type="dxa"/>
          </w:tcPr>
          <w:p w14:paraId="4C13ED02" w14:textId="5490AA40"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1.5%</w:t>
            </w:r>
          </w:p>
        </w:tc>
        <w:tc>
          <w:tcPr>
            <w:tcW w:w="1321" w:type="dxa"/>
          </w:tcPr>
          <w:p w14:paraId="3378548C" w14:textId="1B5D5286"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29%</w:t>
            </w:r>
          </w:p>
        </w:tc>
        <w:tc>
          <w:tcPr>
            <w:tcW w:w="1322" w:type="dxa"/>
          </w:tcPr>
          <w:p w14:paraId="2A504B23" w14:textId="6EB7C570" w:rsidR="00373FD2" w:rsidRPr="00A07C45" w:rsidRDefault="0083473E" w:rsidP="00892D7A">
            <w:pPr>
              <w:jc w:val="center"/>
              <w:rPr>
                <w:rFonts w:asciiTheme="majorBidi" w:hAnsiTheme="majorBidi" w:cstheme="majorBidi"/>
                <w:sz w:val="20"/>
                <w:szCs w:val="20"/>
              </w:rPr>
            </w:pPr>
            <w:r w:rsidRPr="00A07C45">
              <w:rPr>
                <w:rFonts w:asciiTheme="majorBidi" w:hAnsiTheme="majorBidi" w:cstheme="majorBidi"/>
                <w:sz w:val="20"/>
                <w:szCs w:val="20"/>
              </w:rPr>
              <w:t>66.5%</w:t>
            </w:r>
          </w:p>
        </w:tc>
      </w:tr>
    </w:tbl>
    <w:p w14:paraId="199F1A66" w14:textId="3836A4F7" w:rsidR="00373FD2" w:rsidRPr="00A07C45" w:rsidRDefault="00373FD2" w:rsidP="00994FA1">
      <w:pPr>
        <w:spacing w:after="0"/>
        <w:rPr>
          <w:rFonts w:asciiTheme="majorBidi" w:hAnsiTheme="majorBidi" w:cstheme="majorBidi"/>
        </w:rPr>
      </w:pPr>
      <w:r w:rsidRPr="00A07C45">
        <w:rPr>
          <w:rFonts w:asciiTheme="majorBidi" w:hAnsiTheme="majorBidi" w:cstheme="majorBidi"/>
        </w:rPr>
        <w:t xml:space="preserve">Indikator </w:t>
      </w:r>
      <w:proofErr w:type="spellStart"/>
      <w:r w:rsidRPr="00A07C45">
        <w:rPr>
          <w:rFonts w:asciiTheme="majorBidi" w:hAnsiTheme="majorBidi" w:cstheme="majorBidi"/>
        </w:rPr>
        <w:t>Z.a</w:t>
      </w:r>
      <w:proofErr w:type="spellEnd"/>
    </w:p>
    <w:tbl>
      <w:tblPr>
        <w:tblStyle w:val="KisiTabel"/>
        <w:tblW w:w="0" w:type="auto"/>
        <w:tblLook w:val="04A0" w:firstRow="1" w:lastRow="0" w:firstColumn="1" w:lastColumn="0" w:noHBand="0" w:noVBand="1"/>
      </w:tblPr>
      <w:tblGrid>
        <w:gridCol w:w="1321"/>
        <w:gridCol w:w="1321"/>
        <w:gridCol w:w="1321"/>
        <w:gridCol w:w="1321"/>
        <w:gridCol w:w="1321"/>
        <w:gridCol w:w="1322"/>
      </w:tblGrid>
      <w:tr w:rsidR="005148C6" w:rsidRPr="00A07C45" w14:paraId="60EA6AE7" w14:textId="77777777" w:rsidTr="00DE720F">
        <w:tc>
          <w:tcPr>
            <w:tcW w:w="1321" w:type="dxa"/>
          </w:tcPr>
          <w:p w14:paraId="76688CFD" w14:textId="35A2EEBF"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Indikator</w:t>
            </w:r>
          </w:p>
        </w:tc>
        <w:tc>
          <w:tcPr>
            <w:tcW w:w="1321" w:type="dxa"/>
          </w:tcPr>
          <w:p w14:paraId="23F5AB24"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1 (STS)</w:t>
            </w:r>
          </w:p>
        </w:tc>
        <w:tc>
          <w:tcPr>
            <w:tcW w:w="1321" w:type="dxa"/>
          </w:tcPr>
          <w:p w14:paraId="22B346D7"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2 (TS)</w:t>
            </w:r>
          </w:p>
        </w:tc>
        <w:tc>
          <w:tcPr>
            <w:tcW w:w="1321" w:type="dxa"/>
          </w:tcPr>
          <w:p w14:paraId="52B179E0"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3 (RR)</w:t>
            </w:r>
          </w:p>
        </w:tc>
        <w:tc>
          <w:tcPr>
            <w:tcW w:w="1321" w:type="dxa"/>
          </w:tcPr>
          <w:p w14:paraId="7D9D630F"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4 (S)</w:t>
            </w:r>
          </w:p>
        </w:tc>
        <w:tc>
          <w:tcPr>
            <w:tcW w:w="1322" w:type="dxa"/>
          </w:tcPr>
          <w:p w14:paraId="19EE2ABE"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5 (SS)</w:t>
            </w:r>
          </w:p>
        </w:tc>
      </w:tr>
      <w:tr w:rsidR="005148C6" w:rsidRPr="00A07C45" w14:paraId="52545199" w14:textId="77777777" w:rsidTr="00DE720F">
        <w:tc>
          <w:tcPr>
            <w:tcW w:w="1321" w:type="dxa"/>
          </w:tcPr>
          <w:p w14:paraId="1C13FC62" w14:textId="353EF36B"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Z.1a</w:t>
            </w:r>
          </w:p>
        </w:tc>
        <w:tc>
          <w:tcPr>
            <w:tcW w:w="1321" w:type="dxa"/>
          </w:tcPr>
          <w:p w14:paraId="45C5F49F" w14:textId="6F002607"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0.5%</w:t>
            </w:r>
          </w:p>
        </w:tc>
        <w:tc>
          <w:tcPr>
            <w:tcW w:w="1321" w:type="dxa"/>
          </w:tcPr>
          <w:p w14:paraId="56465A5E" w14:textId="78892A78"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1321" w:type="dxa"/>
          </w:tcPr>
          <w:p w14:paraId="6405A37C" w14:textId="4AB91FFF"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5%</w:t>
            </w:r>
          </w:p>
        </w:tc>
        <w:tc>
          <w:tcPr>
            <w:tcW w:w="1321" w:type="dxa"/>
          </w:tcPr>
          <w:p w14:paraId="475DB5FF" w14:textId="5DCC812A"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25%</w:t>
            </w:r>
          </w:p>
        </w:tc>
        <w:tc>
          <w:tcPr>
            <w:tcW w:w="1322" w:type="dxa"/>
          </w:tcPr>
          <w:p w14:paraId="711BCB54" w14:textId="625A3D7E"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68.5%</w:t>
            </w:r>
          </w:p>
        </w:tc>
      </w:tr>
      <w:tr w:rsidR="005148C6" w:rsidRPr="00A07C45" w14:paraId="54F0D6E1" w14:textId="77777777" w:rsidTr="00DE720F">
        <w:tc>
          <w:tcPr>
            <w:tcW w:w="1321" w:type="dxa"/>
          </w:tcPr>
          <w:p w14:paraId="07CB2CA2" w14:textId="20025E2F"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Z.2a</w:t>
            </w:r>
          </w:p>
        </w:tc>
        <w:tc>
          <w:tcPr>
            <w:tcW w:w="1321" w:type="dxa"/>
          </w:tcPr>
          <w:p w14:paraId="187BF25C" w14:textId="4BEECD99"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0.5%</w:t>
            </w:r>
          </w:p>
        </w:tc>
        <w:tc>
          <w:tcPr>
            <w:tcW w:w="1321" w:type="dxa"/>
          </w:tcPr>
          <w:p w14:paraId="660D6D0A" w14:textId="03EA678D"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2%</w:t>
            </w:r>
          </w:p>
        </w:tc>
        <w:tc>
          <w:tcPr>
            <w:tcW w:w="1321" w:type="dxa"/>
          </w:tcPr>
          <w:p w14:paraId="2C1D0CA0" w14:textId="5FA42414"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7%</w:t>
            </w:r>
          </w:p>
        </w:tc>
        <w:tc>
          <w:tcPr>
            <w:tcW w:w="1321" w:type="dxa"/>
          </w:tcPr>
          <w:p w14:paraId="717A107E" w14:textId="02902D48"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22%</w:t>
            </w:r>
          </w:p>
        </w:tc>
        <w:tc>
          <w:tcPr>
            <w:tcW w:w="1322" w:type="dxa"/>
          </w:tcPr>
          <w:p w14:paraId="72D79EB7" w14:textId="5CD332E1"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68.5%</w:t>
            </w:r>
          </w:p>
        </w:tc>
      </w:tr>
      <w:tr w:rsidR="00373FD2" w:rsidRPr="00A07C45" w14:paraId="67B80A9C" w14:textId="77777777" w:rsidTr="00DE720F">
        <w:tc>
          <w:tcPr>
            <w:tcW w:w="1321" w:type="dxa"/>
          </w:tcPr>
          <w:p w14:paraId="36704E14" w14:textId="081924FA"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Z.3a</w:t>
            </w:r>
          </w:p>
        </w:tc>
        <w:tc>
          <w:tcPr>
            <w:tcW w:w="1321" w:type="dxa"/>
          </w:tcPr>
          <w:p w14:paraId="0D703507" w14:textId="27052F52"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24AF0644" w14:textId="238C7444"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0.5%</w:t>
            </w:r>
          </w:p>
        </w:tc>
        <w:tc>
          <w:tcPr>
            <w:tcW w:w="1321" w:type="dxa"/>
          </w:tcPr>
          <w:p w14:paraId="6990256F" w14:textId="58EF50B9"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8.5%</w:t>
            </w:r>
          </w:p>
        </w:tc>
        <w:tc>
          <w:tcPr>
            <w:tcW w:w="1321" w:type="dxa"/>
          </w:tcPr>
          <w:p w14:paraId="59F8FF25" w14:textId="56F84D6D"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22.5%</w:t>
            </w:r>
          </w:p>
        </w:tc>
        <w:tc>
          <w:tcPr>
            <w:tcW w:w="1322" w:type="dxa"/>
          </w:tcPr>
          <w:p w14:paraId="406116E4" w14:textId="7B9DEDE2"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68.5%</w:t>
            </w:r>
          </w:p>
        </w:tc>
      </w:tr>
    </w:tbl>
    <w:p w14:paraId="3892E504" w14:textId="36F8D20C" w:rsidR="00373FD2" w:rsidRPr="00A07C45" w:rsidRDefault="00373FD2" w:rsidP="00994FA1">
      <w:pPr>
        <w:spacing w:after="0"/>
        <w:rPr>
          <w:rFonts w:asciiTheme="majorBidi" w:hAnsiTheme="majorBidi" w:cstheme="majorBidi"/>
        </w:rPr>
      </w:pPr>
      <w:r w:rsidRPr="00A07C45">
        <w:rPr>
          <w:rFonts w:asciiTheme="majorBidi" w:hAnsiTheme="majorBidi" w:cstheme="majorBidi"/>
        </w:rPr>
        <w:t xml:space="preserve">Indikator </w:t>
      </w:r>
      <w:proofErr w:type="spellStart"/>
      <w:r w:rsidRPr="00A07C45">
        <w:rPr>
          <w:rFonts w:asciiTheme="majorBidi" w:hAnsiTheme="majorBidi" w:cstheme="majorBidi"/>
        </w:rPr>
        <w:t>Z.b</w:t>
      </w:r>
      <w:proofErr w:type="spellEnd"/>
    </w:p>
    <w:tbl>
      <w:tblPr>
        <w:tblStyle w:val="KisiTabel"/>
        <w:tblW w:w="0" w:type="auto"/>
        <w:tblLook w:val="04A0" w:firstRow="1" w:lastRow="0" w:firstColumn="1" w:lastColumn="0" w:noHBand="0" w:noVBand="1"/>
      </w:tblPr>
      <w:tblGrid>
        <w:gridCol w:w="1321"/>
        <w:gridCol w:w="1321"/>
        <w:gridCol w:w="1321"/>
        <w:gridCol w:w="1321"/>
        <w:gridCol w:w="1321"/>
        <w:gridCol w:w="1322"/>
      </w:tblGrid>
      <w:tr w:rsidR="005148C6" w:rsidRPr="00A07C45" w14:paraId="0C2F614E" w14:textId="77777777" w:rsidTr="00DE720F">
        <w:tc>
          <w:tcPr>
            <w:tcW w:w="1321" w:type="dxa"/>
          </w:tcPr>
          <w:p w14:paraId="02BB6208"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Indikator</w:t>
            </w:r>
          </w:p>
        </w:tc>
        <w:tc>
          <w:tcPr>
            <w:tcW w:w="1321" w:type="dxa"/>
          </w:tcPr>
          <w:p w14:paraId="69AC8B65"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1 (SS)</w:t>
            </w:r>
          </w:p>
        </w:tc>
        <w:tc>
          <w:tcPr>
            <w:tcW w:w="1321" w:type="dxa"/>
          </w:tcPr>
          <w:p w14:paraId="1B6C8E44"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2 (S)</w:t>
            </w:r>
          </w:p>
        </w:tc>
        <w:tc>
          <w:tcPr>
            <w:tcW w:w="1321" w:type="dxa"/>
          </w:tcPr>
          <w:p w14:paraId="2E9A98C0"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3 (RR)</w:t>
            </w:r>
          </w:p>
        </w:tc>
        <w:tc>
          <w:tcPr>
            <w:tcW w:w="1321" w:type="dxa"/>
          </w:tcPr>
          <w:p w14:paraId="7BE2D39D"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4 (TS)</w:t>
            </w:r>
          </w:p>
        </w:tc>
        <w:tc>
          <w:tcPr>
            <w:tcW w:w="1322" w:type="dxa"/>
          </w:tcPr>
          <w:p w14:paraId="47DD3462" w14:textId="77777777"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5 (STS)</w:t>
            </w:r>
          </w:p>
        </w:tc>
      </w:tr>
      <w:tr w:rsidR="005148C6" w:rsidRPr="00A07C45" w14:paraId="54CCF947" w14:textId="77777777" w:rsidTr="00DE720F">
        <w:tc>
          <w:tcPr>
            <w:tcW w:w="1321" w:type="dxa"/>
          </w:tcPr>
          <w:p w14:paraId="10B4AEAD" w14:textId="3B3203AD"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Z.1b</w:t>
            </w:r>
          </w:p>
        </w:tc>
        <w:tc>
          <w:tcPr>
            <w:tcW w:w="1321" w:type="dxa"/>
          </w:tcPr>
          <w:p w14:paraId="7E9DE54E" w14:textId="67425D27"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0A72E5F6" w14:textId="26966716"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3%</w:t>
            </w:r>
          </w:p>
        </w:tc>
        <w:tc>
          <w:tcPr>
            <w:tcW w:w="1321" w:type="dxa"/>
          </w:tcPr>
          <w:p w14:paraId="74ECD552" w14:textId="6C3D4131"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5.5%</w:t>
            </w:r>
          </w:p>
        </w:tc>
        <w:tc>
          <w:tcPr>
            <w:tcW w:w="1321" w:type="dxa"/>
          </w:tcPr>
          <w:p w14:paraId="3CC0AB84" w14:textId="0671FBFA"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22%</w:t>
            </w:r>
          </w:p>
        </w:tc>
        <w:tc>
          <w:tcPr>
            <w:tcW w:w="1322" w:type="dxa"/>
          </w:tcPr>
          <w:p w14:paraId="4680C331" w14:textId="2B196FD7"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69.5%</w:t>
            </w:r>
          </w:p>
        </w:tc>
      </w:tr>
      <w:tr w:rsidR="005148C6" w:rsidRPr="00A07C45" w14:paraId="0EDF05A0" w14:textId="77777777" w:rsidTr="00DE720F">
        <w:tc>
          <w:tcPr>
            <w:tcW w:w="1321" w:type="dxa"/>
          </w:tcPr>
          <w:p w14:paraId="568407C3" w14:textId="6BA3677B"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Z.2b</w:t>
            </w:r>
          </w:p>
        </w:tc>
        <w:tc>
          <w:tcPr>
            <w:tcW w:w="1321" w:type="dxa"/>
          </w:tcPr>
          <w:p w14:paraId="222A9E0E" w14:textId="30B3979A"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57FE4D3C" w14:textId="161DBA29"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0.5%</w:t>
            </w:r>
          </w:p>
        </w:tc>
        <w:tc>
          <w:tcPr>
            <w:tcW w:w="1321" w:type="dxa"/>
          </w:tcPr>
          <w:p w14:paraId="51E5E1F2" w14:textId="269B87BD"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8.5%</w:t>
            </w:r>
          </w:p>
        </w:tc>
        <w:tc>
          <w:tcPr>
            <w:tcW w:w="1321" w:type="dxa"/>
          </w:tcPr>
          <w:p w14:paraId="7B19D102" w14:textId="4A12B8CD"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21.5%</w:t>
            </w:r>
          </w:p>
        </w:tc>
        <w:tc>
          <w:tcPr>
            <w:tcW w:w="1322" w:type="dxa"/>
          </w:tcPr>
          <w:p w14:paraId="28744099" w14:textId="11994169"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69.5%</w:t>
            </w:r>
          </w:p>
        </w:tc>
      </w:tr>
      <w:tr w:rsidR="00373FD2" w:rsidRPr="00A07C45" w14:paraId="5E0DE71C" w14:textId="77777777" w:rsidTr="00DE720F">
        <w:tc>
          <w:tcPr>
            <w:tcW w:w="1321" w:type="dxa"/>
          </w:tcPr>
          <w:p w14:paraId="1CE78F03" w14:textId="2BD09126" w:rsidR="00373FD2" w:rsidRPr="00A07C45" w:rsidRDefault="00373FD2" w:rsidP="00892D7A">
            <w:pPr>
              <w:jc w:val="center"/>
              <w:rPr>
                <w:rFonts w:asciiTheme="majorBidi" w:hAnsiTheme="majorBidi" w:cstheme="majorBidi"/>
                <w:sz w:val="20"/>
                <w:szCs w:val="20"/>
              </w:rPr>
            </w:pPr>
            <w:r w:rsidRPr="00A07C45">
              <w:rPr>
                <w:rFonts w:asciiTheme="majorBidi" w:hAnsiTheme="majorBidi" w:cstheme="majorBidi"/>
                <w:sz w:val="20"/>
                <w:szCs w:val="20"/>
              </w:rPr>
              <w:t>Z.3b</w:t>
            </w:r>
          </w:p>
        </w:tc>
        <w:tc>
          <w:tcPr>
            <w:tcW w:w="1321" w:type="dxa"/>
          </w:tcPr>
          <w:p w14:paraId="7A662F4B" w14:textId="44E346BB"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0%</w:t>
            </w:r>
          </w:p>
        </w:tc>
        <w:tc>
          <w:tcPr>
            <w:tcW w:w="1321" w:type="dxa"/>
          </w:tcPr>
          <w:p w14:paraId="3D313BD8" w14:textId="53F7214F"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1%</w:t>
            </w:r>
          </w:p>
        </w:tc>
        <w:tc>
          <w:tcPr>
            <w:tcW w:w="1321" w:type="dxa"/>
          </w:tcPr>
          <w:p w14:paraId="24D1A104" w14:textId="2D9F52B0"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9.5%</w:t>
            </w:r>
          </w:p>
        </w:tc>
        <w:tc>
          <w:tcPr>
            <w:tcW w:w="1321" w:type="dxa"/>
          </w:tcPr>
          <w:p w14:paraId="191ADE3D" w14:textId="2BE05B72"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21%</w:t>
            </w:r>
          </w:p>
        </w:tc>
        <w:tc>
          <w:tcPr>
            <w:tcW w:w="1322" w:type="dxa"/>
          </w:tcPr>
          <w:p w14:paraId="36CC7E16" w14:textId="4CC169A0" w:rsidR="00373FD2" w:rsidRPr="00A07C45" w:rsidRDefault="00994FA1" w:rsidP="00892D7A">
            <w:pPr>
              <w:jc w:val="center"/>
              <w:rPr>
                <w:rFonts w:asciiTheme="majorBidi" w:hAnsiTheme="majorBidi" w:cstheme="majorBidi"/>
                <w:sz w:val="20"/>
                <w:szCs w:val="20"/>
              </w:rPr>
            </w:pPr>
            <w:r w:rsidRPr="00A07C45">
              <w:rPr>
                <w:rFonts w:asciiTheme="majorBidi" w:hAnsiTheme="majorBidi" w:cstheme="majorBidi"/>
                <w:sz w:val="20"/>
                <w:szCs w:val="20"/>
              </w:rPr>
              <w:t>68.5%</w:t>
            </w:r>
          </w:p>
        </w:tc>
      </w:tr>
    </w:tbl>
    <w:p w14:paraId="16D02A45" w14:textId="3EE7AA47" w:rsidR="00C90A68" w:rsidRPr="00D97C0A" w:rsidRDefault="00C90A68" w:rsidP="00D97C0A">
      <w:pPr>
        <w:rPr>
          <w:rFonts w:asciiTheme="majorBidi" w:hAnsiTheme="majorBidi" w:cstheme="majorBidi"/>
          <w:sz w:val="24"/>
          <w:szCs w:val="24"/>
        </w:rPr>
      </w:pPr>
      <w:r>
        <w:rPr>
          <w:rFonts w:asciiTheme="majorBidi" w:hAnsiTheme="majorBidi" w:cstheme="majorBidi"/>
          <w:sz w:val="24"/>
          <w:szCs w:val="24"/>
        </w:rPr>
        <w:br w:type="page"/>
      </w:r>
      <w:bookmarkStart w:id="104" w:name="_Toc202226692"/>
      <w:r w:rsidRPr="00C90A68">
        <w:rPr>
          <w:rFonts w:asciiTheme="majorBidi" w:hAnsiTheme="majorBidi" w:cstheme="majorBidi"/>
          <w:b/>
          <w:bCs/>
        </w:rPr>
        <w:lastRenderedPageBreak/>
        <w:t xml:space="preserve">Lampiran </w:t>
      </w:r>
      <w:r w:rsidRPr="00C90A68">
        <w:rPr>
          <w:rFonts w:asciiTheme="majorBidi" w:hAnsiTheme="majorBidi" w:cstheme="majorBidi"/>
          <w:b/>
          <w:bCs/>
          <w:i/>
          <w:iCs/>
        </w:rPr>
        <w:fldChar w:fldCharType="begin"/>
      </w:r>
      <w:r w:rsidRPr="00C90A68">
        <w:rPr>
          <w:rFonts w:asciiTheme="majorBidi" w:hAnsiTheme="majorBidi" w:cstheme="majorBidi"/>
          <w:b/>
          <w:bCs/>
        </w:rPr>
        <w:instrText xml:space="preserve"> SEQ Lampiran \* ARABIC </w:instrText>
      </w:r>
      <w:r w:rsidRPr="00C90A68">
        <w:rPr>
          <w:rFonts w:asciiTheme="majorBidi" w:hAnsiTheme="majorBidi" w:cstheme="majorBidi"/>
          <w:b/>
          <w:bCs/>
          <w:i/>
          <w:iCs/>
        </w:rPr>
        <w:fldChar w:fldCharType="separate"/>
      </w:r>
      <w:r w:rsidR="00D97C0A">
        <w:rPr>
          <w:rFonts w:asciiTheme="majorBidi" w:hAnsiTheme="majorBidi" w:cstheme="majorBidi"/>
          <w:b/>
          <w:bCs/>
          <w:noProof/>
        </w:rPr>
        <w:t>6</w:t>
      </w:r>
      <w:r w:rsidRPr="00C90A68">
        <w:rPr>
          <w:rFonts w:asciiTheme="majorBidi" w:hAnsiTheme="majorBidi" w:cstheme="majorBidi"/>
          <w:b/>
          <w:bCs/>
          <w:i/>
          <w:iCs/>
        </w:rPr>
        <w:fldChar w:fldCharType="end"/>
      </w:r>
      <w:r w:rsidRPr="00C90A68">
        <w:rPr>
          <w:rFonts w:asciiTheme="majorBidi" w:hAnsiTheme="majorBidi" w:cstheme="majorBidi"/>
          <w:b/>
          <w:bCs/>
        </w:rPr>
        <w:t xml:space="preserve"> Hasil </w:t>
      </w:r>
      <w:proofErr w:type="spellStart"/>
      <w:r w:rsidRPr="00C90A68">
        <w:rPr>
          <w:rFonts w:asciiTheme="majorBidi" w:hAnsiTheme="majorBidi" w:cstheme="majorBidi"/>
          <w:b/>
          <w:bCs/>
        </w:rPr>
        <w:t>Output</w:t>
      </w:r>
      <w:proofErr w:type="spellEnd"/>
      <w:r w:rsidRPr="00C90A68">
        <w:rPr>
          <w:rFonts w:asciiTheme="majorBidi" w:hAnsiTheme="majorBidi" w:cstheme="majorBidi"/>
          <w:b/>
          <w:bCs/>
        </w:rPr>
        <w:t xml:space="preserve"> </w:t>
      </w:r>
      <w:proofErr w:type="spellStart"/>
      <w:r w:rsidRPr="00C90A68">
        <w:rPr>
          <w:rFonts w:asciiTheme="majorBidi" w:hAnsiTheme="majorBidi" w:cstheme="majorBidi"/>
          <w:b/>
          <w:bCs/>
        </w:rPr>
        <w:t>smartPLS</w:t>
      </w:r>
      <w:bookmarkEnd w:id="104"/>
      <w:proofErr w:type="spellEnd"/>
    </w:p>
    <w:p w14:paraId="3FEA8440" w14:textId="013720D2" w:rsidR="004F094F" w:rsidRPr="00092E81" w:rsidRDefault="004F094F" w:rsidP="00092E81">
      <w:pPr>
        <w:spacing w:after="0" w:line="276" w:lineRule="auto"/>
        <w:jc w:val="both"/>
        <w:rPr>
          <w:rFonts w:asciiTheme="majorBidi" w:hAnsiTheme="majorBidi" w:cstheme="majorBidi"/>
          <w:b/>
          <w:bCs/>
        </w:rPr>
      </w:pPr>
      <w:r>
        <w:rPr>
          <w:rFonts w:asciiTheme="majorBidi" w:hAnsiTheme="majorBidi" w:cstheme="majorBidi"/>
          <w:b/>
          <w:bCs/>
        </w:rPr>
        <w:t xml:space="preserve">Tabel 4.4 Hasil </w:t>
      </w:r>
      <w:proofErr w:type="spellStart"/>
      <w:r>
        <w:rPr>
          <w:rFonts w:asciiTheme="majorBidi" w:hAnsiTheme="majorBidi" w:cstheme="majorBidi"/>
          <w:b/>
          <w:bCs/>
        </w:rPr>
        <w:t>Outer</w:t>
      </w:r>
      <w:proofErr w:type="spellEnd"/>
      <w:r>
        <w:rPr>
          <w:rFonts w:asciiTheme="majorBidi" w:hAnsiTheme="majorBidi" w:cstheme="majorBidi"/>
          <w:b/>
          <w:bCs/>
        </w:rPr>
        <w:t xml:space="preserve"> </w:t>
      </w:r>
      <w:proofErr w:type="spellStart"/>
      <w:r>
        <w:rPr>
          <w:rFonts w:asciiTheme="majorBidi" w:hAnsiTheme="majorBidi" w:cstheme="majorBidi"/>
          <w:b/>
          <w:bCs/>
        </w:rPr>
        <w:t>Loading</w:t>
      </w:r>
      <w:proofErr w:type="spellEnd"/>
    </w:p>
    <w:tbl>
      <w:tblPr>
        <w:tblStyle w:val="KisiTabel"/>
        <w:tblW w:w="5000" w:type="pct"/>
        <w:tblLook w:val="04A0" w:firstRow="1" w:lastRow="0" w:firstColumn="1" w:lastColumn="0" w:noHBand="0" w:noVBand="1"/>
      </w:tblPr>
      <w:tblGrid>
        <w:gridCol w:w="708"/>
        <w:gridCol w:w="2201"/>
        <w:gridCol w:w="2161"/>
        <w:gridCol w:w="2857"/>
      </w:tblGrid>
      <w:tr w:rsidR="00C90A68" w:rsidRPr="00A07C45" w14:paraId="7680F367" w14:textId="77777777" w:rsidTr="003D67DE">
        <w:tc>
          <w:tcPr>
            <w:tcW w:w="447" w:type="pct"/>
          </w:tcPr>
          <w:p w14:paraId="15FC1B8C" w14:textId="77777777" w:rsidR="00C90A68" w:rsidRPr="00A07C45" w:rsidRDefault="00C90A68" w:rsidP="00BA2226">
            <w:pPr>
              <w:pStyle w:val="DaftarParagraf"/>
              <w:ind w:left="0"/>
              <w:jc w:val="both"/>
              <w:rPr>
                <w:rFonts w:asciiTheme="majorBidi" w:hAnsiTheme="majorBidi" w:cstheme="majorBidi"/>
                <w:sz w:val="20"/>
                <w:szCs w:val="20"/>
              </w:rPr>
            </w:pPr>
          </w:p>
        </w:tc>
        <w:tc>
          <w:tcPr>
            <w:tcW w:w="1388" w:type="pct"/>
          </w:tcPr>
          <w:p w14:paraId="03B9794B" w14:textId="77777777" w:rsidR="00C90A68" w:rsidRPr="00A07C45" w:rsidRDefault="00C90A68" w:rsidP="00BA2226">
            <w:pPr>
              <w:pStyle w:val="DaftarParagraf"/>
              <w:ind w:left="0"/>
              <w:jc w:val="both"/>
              <w:rPr>
                <w:rFonts w:asciiTheme="majorBidi" w:hAnsiTheme="majorBidi" w:cstheme="majorBidi"/>
                <w:b/>
                <w:bCs/>
                <w:sz w:val="20"/>
                <w:szCs w:val="20"/>
              </w:rPr>
            </w:pPr>
            <w:r w:rsidRPr="00A07C45">
              <w:rPr>
                <w:rFonts w:asciiTheme="majorBidi" w:hAnsiTheme="majorBidi" w:cstheme="majorBidi"/>
                <w:b/>
                <w:bCs/>
                <w:sz w:val="20"/>
                <w:szCs w:val="20"/>
              </w:rPr>
              <w:t>Insentif PPh</w:t>
            </w:r>
          </w:p>
        </w:tc>
        <w:tc>
          <w:tcPr>
            <w:tcW w:w="1363" w:type="pct"/>
          </w:tcPr>
          <w:p w14:paraId="7D6EE4E5" w14:textId="77777777" w:rsidR="00C90A68" w:rsidRPr="00A07C45" w:rsidRDefault="00C90A68" w:rsidP="00BA2226">
            <w:pPr>
              <w:pStyle w:val="DaftarParagraf"/>
              <w:ind w:left="0"/>
              <w:jc w:val="both"/>
              <w:rPr>
                <w:rFonts w:asciiTheme="majorBidi" w:hAnsiTheme="majorBidi" w:cstheme="majorBidi"/>
                <w:b/>
                <w:bCs/>
                <w:sz w:val="20"/>
                <w:szCs w:val="20"/>
              </w:rPr>
            </w:pPr>
            <w:r w:rsidRPr="00A07C45">
              <w:rPr>
                <w:rFonts w:asciiTheme="majorBidi" w:hAnsiTheme="majorBidi" w:cstheme="majorBidi"/>
                <w:b/>
                <w:bCs/>
                <w:sz w:val="20"/>
                <w:szCs w:val="20"/>
              </w:rPr>
              <w:t>Kepatuhan WP</w:t>
            </w:r>
          </w:p>
        </w:tc>
        <w:tc>
          <w:tcPr>
            <w:tcW w:w="1802" w:type="pct"/>
          </w:tcPr>
          <w:p w14:paraId="22501D4E" w14:textId="77777777" w:rsidR="00C90A68" w:rsidRPr="00A07C45" w:rsidRDefault="00C90A68" w:rsidP="00BA2226">
            <w:pPr>
              <w:pStyle w:val="DaftarParagraf"/>
              <w:ind w:left="0"/>
              <w:jc w:val="both"/>
              <w:rPr>
                <w:rFonts w:asciiTheme="majorBidi" w:hAnsiTheme="majorBidi" w:cstheme="majorBidi"/>
                <w:b/>
                <w:bCs/>
                <w:sz w:val="20"/>
                <w:szCs w:val="20"/>
              </w:rPr>
            </w:pPr>
            <w:r w:rsidRPr="00A07C45">
              <w:rPr>
                <w:rFonts w:asciiTheme="majorBidi" w:hAnsiTheme="majorBidi" w:cstheme="majorBidi"/>
                <w:b/>
                <w:bCs/>
                <w:sz w:val="20"/>
                <w:szCs w:val="20"/>
              </w:rPr>
              <w:t>Nasionalisme Pengusaha</w:t>
            </w:r>
          </w:p>
        </w:tc>
      </w:tr>
      <w:tr w:rsidR="00C90A68" w:rsidRPr="00A07C45" w14:paraId="6FBF91D0" w14:textId="77777777" w:rsidTr="00BA2226">
        <w:tc>
          <w:tcPr>
            <w:tcW w:w="447" w:type="pct"/>
          </w:tcPr>
          <w:p w14:paraId="4C06ADDA"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X.1a</w:t>
            </w:r>
          </w:p>
        </w:tc>
        <w:tc>
          <w:tcPr>
            <w:tcW w:w="1388" w:type="pct"/>
          </w:tcPr>
          <w:p w14:paraId="374872B7"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0.827</w:t>
            </w:r>
          </w:p>
        </w:tc>
        <w:tc>
          <w:tcPr>
            <w:tcW w:w="1363" w:type="pct"/>
          </w:tcPr>
          <w:p w14:paraId="7165AD3F"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64B430C3"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16948332" w14:textId="77777777" w:rsidTr="00BA2226">
        <w:tc>
          <w:tcPr>
            <w:tcW w:w="447" w:type="pct"/>
          </w:tcPr>
          <w:p w14:paraId="2349C4C3"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X.1b</w:t>
            </w:r>
          </w:p>
        </w:tc>
        <w:tc>
          <w:tcPr>
            <w:tcW w:w="1388" w:type="pct"/>
          </w:tcPr>
          <w:p w14:paraId="600E2B67"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0.825</w:t>
            </w:r>
          </w:p>
        </w:tc>
        <w:tc>
          <w:tcPr>
            <w:tcW w:w="1363" w:type="pct"/>
          </w:tcPr>
          <w:p w14:paraId="1AA401F6"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20EBF14B"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630F4971" w14:textId="77777777" w:rsidTr="00BA2226">
        <w:tc>
          <w:tcPr>
            <w:tcW w:w="447" w:type="pct"/>
          </w:tcPr>
          <w:p w14:paraId="5A79CA70"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X.2a</w:t>
            </w:r>
          </w:p>
        </w:tc>
        <w:tc>
          <w:tcPr>
            <w:tcW w:w="1388" w:type="pct"/>
          </w:tcPr>
          <w:p w14:paraId="0D580A26"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0.880</w:t>
            </w:r>
          </w:p>
        </w:tc>
        <w:tc>
          <w:tcPr>
            <w:tcW w:w="1363" w:type="pct"/>
          </w:tcPr>
          <w:p w14:paraId="058A1705"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1DA1CBAC"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255DD83E" w14:textId="77777777" w:rsidTr="00BA2226">
        <w:tc>
          <w:tcPr>
            <w:tcW w:w="447" w:type="pct"/>
          </w:tcPr>
          <w:p w14:paraId="5C816A96"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X.2b</w:t>
            </w:r>
          </w:p>
        </w:tc>
        <w:tc>
          <w:tcPr>
            <w:tcW w:w="1388" w:type="pct"/>
          </w:tcPr>
          <w:p w14:paraId="6BE2E3F7"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0.870</w:t>
            </w:r>
          </w:p>
        </w:tc>
        <w:tc>
          <w:tcPr>
            <w:tcW w:w="1363" w:type="pct"/>
          </w:tcPr>
          <w:p w14:paraId="7A507503"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7BA5DEB6"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1C2DA13C" w14:textId="77777777" w:rsidTr="00BA2226">
        <w:tc>
          <w:tcPr>
            <w:tcW w:w="447" w:type="pct"/>
          </w:tcPr>
          <w:p w14:paraId="1C3D7A33"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X.3a</w:t>
            </w:r>
          </w:p>
        </w:tc>
        <w:tc>
          <w:tcPr>
            <w:tcW w:w="1388" w:type="pct"/>
          </w:tcPr>
          <w:p w14:paraId="7D85A86D"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0.850</w:t>
            </w:r>
          </w:p>
        </w:tc>
        <w:tc>
          <w:tcPr>
            <w:tcW w:w="1363" w:type="pct"/>
          </w:tcPr>
          <w:p w14:paraId="0B9B5CC1"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62421507"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5B5A6D74" w14:textId="77777777" w:rsidTr="00BA2226">
        <w:tc>
          <w:tcPr>
            <w:tcW w:w="447" w:type="pct"/>
          </w:tcPr>
          <w:p w14:paraId="1D8F3FA9"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X.3b</w:t>
            </w:r>
          </w:p>
        </w:tc>
        <w:tc>
          <w:tcPr>
            <w:tcW w:w="1388" w:type="pct"/>
          </w:tcPr>
          <w:p w14:paraId="1B89E71A"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0.829</w:t>
            </w:r>
          </w:p>
        </w:tc>
        <w:tc>
          <w:tcPr>
            <w:tcW w:w="1363" w:type="pct"/>
          </w:tcPr>
          <w:p w14:paraId="14738679"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2EFA8203"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6734CB26" w14:textId="77777777" w:rsidTr="00BA2226">
        <w:tc>
          <w:tcPr>
            <w:tcW w:w="447" w:type="pct"/>
          </w:tcPr>
          <w:p w14:paraId="3725D61B"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Y.1a</w:t>
            </w:r>
          </w:p>
        </w:tc>
        <w:tc>
          <w:tcPr>
            <w:tcW w:w="1388" w:type="pct"/>
          </w:tcPr>
          <w:p w14:paraId="419390EA"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552B494F"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0.782</w:t>
            </w:r>
          </w:p>
        </w:tc>
        <w:tc>
          <w:tcPr>
            <w:tcW w:w="1802" w:type="pct"/>
          </w:tcPr>
          <w:p w14:paraId="78A82F8A"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5BC4D909" w14:textId="77777777" w:rsidTr="00BA2226">
        <w:tc>
          <w:tcPr>
            <w:tcW w:w="447" w:type="pct"/>
          </w:tcPr>
          <w:p w14:paraId="6F62611F"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Y.1b</w:t>
            </w:r>
          </w:p>
        </w:tc>
        <w:tc>
          <w:tcPr>
            <w:tcW w:w="1388" w:type="pct"/>
          </w:tcPr>
          <w:p w14:paraId="2C34C6D1"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7FBC10C5"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0.765</w:t>
            </w:r>
          </w:p>
        </w:tc>
        <w:tc>
          <w:tcPr>
            <w:tcW w:w="1802" w:type="pct"/>
          </w:tcPr>
          <w:p w14:paraId="6CDC5564"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0E6614E6" w14:textId="77777777" w:rsidTr="00BA2226">
        <w:tc>
          <w:tcPr>
            <w:tcW w:w="447" w:type="pct"/>
          </w:tcPr>
          <w:p w14:paraId="29C703EA"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Y.2a</w:t>
            </w:r>
          </w:p>
        </w:tc>
        <w:tc>
          <w:tcPr>
            <w:tcW w:w="1388" w:type="pct"/>
          </w:tcPr>
          <w:p w14:paraId="52EDF316"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0D936CFC"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0.840</w:t>
            </w:r>
          </w:p>
        </w:tc>
        <w:tc>
          <w:tcPr>
            <w:tcW w:w="1802" w:type="pct"/>
          </w:tcPr>
          <w:p w14:paraId="6BC8B8CA"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766ADADF" w14:textId="77777777" w:rsidTr="00BA2226">
        <w:tc>
          <w:tcPr>
            <w:tcW w:w="447" w:type="pct"/>
          </w:tcPr>
          <w:p w14:paraId="7D3C643D"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Y.2b</w:t>
            </w:r>
          </w:p>
        </w:tc>
        <w:tc>
          <w:tcPr>
            <w:tcW w:w="1388" w:type="pct"/>
          </w:tcPr>
          <w:p w14:paraId="10DE6A34"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3F9D120D"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0.861</w:t>
            </w:r>
          </w:p>
        </w:tc>
        <w:tc>
          <w:tcPr>
            <w:tcW w:w="1802" w:type="pct"/>
          </w:tcPr>
          <w:p w14:paraId="07CA494E"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62A80ADC" w14:textId="77777777" w:rsidTr="00BA2226">
        <w:tc>
          <w:tcPr>
            <w:tcW w:w="447" w:type="pct"/>
          </w:tcPr>
          <w:p w14:paraId="7C5B9D49"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Y.3a</w:t>
            </w:r>
          </w:p>
        </w:tc>
        <w:tc>
          <w:tcPr>
            <w:tcW w:w="1388" w:type="pct"/>
          </w:tcPr>
          <w:p w14:paraId="61ADF885"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6A240205"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0.788</w:t>
            </w:r>
          </w:p>
        </w:tc>
        <w:tc>
          <w:tcPr>
            <w:tcW w:w="1802" w:type="pct"/>
          </w:tcPr>
          <w:p w14:paraId="026E75C0"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193F682F" w14:textId="77777777" w:rsidTr="00BA2226">
        <w:tc>
          <w:tcPr>
            <w:tcW w:w="447" w:type="pct"/>
          </w:tcPr>
          <w:p w14:paraId="63B57808"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Y.3b</w:t>
            </w:r>
          </w:p>
        </w:tc>
        <w:tc>
          <w:tcPr>
            <w:tcW w:w="1388" w:type="pct"/>
          </w:tcPr>
          <w:p w14:paraId="43CAC125"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5460740B"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0.848</w:t>
            </w:r>
          </w:p>
        </w:tc>
        <w:tc>
          <w:tcPr>
            <w:tcW w:w="1802" w:type="pct"/>
          </w:tcPr>
          <w:p w14:paraId="1350AE67" w14:textId="77777777" w:rsidR="00C90A68" w:rsidRPr="00A07C45" w:rsidRDefault="00C90A68" w:rsidP="003D67DE">
            <w:pPr>
              <w:pStyle w:val="DaftarParagraf"/>
              <w:ind w:left="0"/>
              <w:jc w:val="both"/>
              <w:rPr>
                <w:rFonts w:asciiTheme="majorBidi" w:hAnsiTheme="majorBidi" w:cstheme="majorBidi"/>
                <w:sz w:val="20"/>
                <w:szCs w:val="20"/>
              </w:rPr>
            </w:pPr>
          </w:p>
        </w:tc>
      </w:tr>
      <w:tr w:rsidR="00C90A68" w:rsidRPr="00A07C45" w14:paraId="046CBE00" w14:textId="77777777" w:rsidTr="00BA2226">
        <w:tc>
          <w:tcPr>
            <w:tcW w:w="447" w:type="pct"/>
          </w:tcPr>
          <w:p w14:paraId="308C807B"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Z.1a</w:t>
            </w:r>
          </w:p>
        </w:tc>
        <w:tc>
          <w:tcPr>
            <w:tcW w:w="1388" w:type="pct"/>
          </w:tcPr>
          <w:p w14:paraId="1929CB5F"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736BC96F"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091BA3EF"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0.883</w:t>
            </w:r>
          </w:p>
        </w:tc>
      </w:tr>
      <w:tr w:rsidR="00C90A68" w:rsidRPr="00A07C45" w14:paraId="59494FEC" w14:textId="77777777" w:rsidTr="00BA2226">
        <w:tc>
          <w:tcPr>
            <w:tcW w:w="447" w:type="pct"/>
          </w:tcPr>
          <w:p w14:paraId="5AC1C5FD"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Z.1b</w:t>
            </w:r>
          </w:p>
        </w:tc>
        <w:tc>
          <w:tcPr>
            <w:tcW w:w="1388" w:type="pct"/>
          </w:tcPr>
          <w:p w14:paraId="56D55965"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51D35367"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33337CD9"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0.842</w:t>
            </w:r>
          </w:p>
        </w:tc>
      </w:tr>
      <w:tr w:rsidR="00C90A68" w:rsidRPr="00A07C45" w14:paraId="26F6B8A4" w14:textId="77777777" w:rsidTr="00BA2226">
        <w:tc>
          <w:tcPr>
            <w:tcW w:w="447" w:type="pct"/>
          </w:tcPr>
          <w:p w14:paraId="6C8BE853"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Z.2a</w:t>
            </w:r>
          </w:p>
        </w:tc>
        <w:tc>
          <w:tcPr>
            <w:tcW w:w="1388" w:type="pct"/>
          </w:tcPr>
          <w:p w14:paraId="4E5C9EF4"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524AD892"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1C634264"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0.917</w:t>
            </w:r>
          </w:p>
        </w:tc>
      </w:tr>
      <w:tr w:rsidR="00C90A68" w:rsidRPr="00A07C45" w14:paraId="4B863044" w14:textId="77777777" w:rsidTr="00BA2226">
        <w:tc>
          <w:tcPr>
            <w:tcW w:w="447" w:type="pct"/>
          </w:tcPr>
          <w:p w14:paraId="62163BE6"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Z.2b</w:t>
            </w:r>
          </w:p>
        </w:tc>
        <w:tc>
          <w:tcPr>
            <w:tcW w:w="1388" w:type="pct"/>
          </w:tcPr>
          <w:p w14:paraId="0A04DBF9"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777784C5"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3F2D64F0"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0.934</w:t>
            </w:r>
          </w:p>
        </w:tc>
      </w:tr>
      <w:tr w:rsidR="00C90A68" w:rsidRPr="00A07C45" w14:paraId="17B0FE58" w14:textId="77777777" w:rsidTr="00BA2226">
        <w:tc>
          <w:tcPr>
            <w:tcW w:w="447" w:type="pct"/>
          </w:tcPr>
          <w:p w14:paraId="75F67BD0"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Z.3a</w:t>
            </w:r>
          </w:p>
        </w:tc>
        <w:tc>
          <w:tcPr>
            <w:tcW w:w="1388" w:type="pct"/>
          </w:tcPr>
          <w:p w14:paraId="0BF8D5F9"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64356B3A"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705F6BA1"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0.941</w:t>
            </w:r>
          </w:p>
        </w:tc>
      </w:tr>
      <w:tr w:rsidR="00C90A68" w:rsidRPr="00A07C45" w14:paraId="72BCCAEB" w14:textId="77777777" w:rsidTr="00BA2226">
        <w:tc>
          <w:tcPr>
            <w:tcW w:w="447" w:type="pct"/>
          </w:tcPr>
          <w:p w14:paraId="7C1A3D5F"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Z.3b</w:t>
            </w:r>
          </w:p>
        </w:tc>
        <w:tc>
          <w:tcPr>
            <w:tcW w:w="1388" w:type="pct"/>
          </w:tcPr>
          <w:p w14:paraId="15B169B0" w14:textId="77777777" w:rsidR="00C90A68" w:rsidRPr="00A07C45" w:rsidRDefault="00C90A68" w:rsidP="003D67DE">
            <w:pPr>
              <w:pStyle w:val="DaftarParagraf"/>
              <w:ind w:left="0"/>
              <w:jc w:val="both"/>
              <w:rPr>
                <w:rFonts w:asciiTheme="majorBidi" w:hAnsiTheme="majorBidi" w:cstheme="majorBidi"/>
                <w:sz w:val="20"/>
                <w:szCs w:val="20"/>
              </w:rPr>
            </w:pPr>
          </w:p>
        </w:tc>
        <w:tc>
          <w:tcPr>
            <w:tcW w:w="1363" w:type="pct"/>
          </w:tcPr>
          <w:p w14:paraId="5230484C" w14:textId="77777777" w:rsidR="00C90A68" w:rsidRPr="00A07C45" w:rsidRDefault="00C90A68" w:rsidP="003D67DE">
            <w:pPr>
              <w:pStyle w:val="DaftarParagraf"/>
              <w:ind w:left="0"/>
              <w:jc w:val="both"/>
              <w:rPr>
                <w:rFonts w:asciiTheme="majorBidi" w:hAnsiTheme="majorBidi" w:cstheme="majorBidi"/>
                <w:sz w:val="20"/>
                <w:szCs w:val="20"/>
              </w:rPr>
            </w:pPr>
          </w:p>
        </w:tc>
        <w:tc>
          <w:tcPr>
            <w:tcW w:w="1802" w:type="pct"/>
          </w:tcPr>
          <w:p w14:paraId="215270C4" w14:textId="77777777" w:rsidR="00C90A68" w:rsidRPr="00A07C45" w:rsidRDefault="00C90A68" w:rsidP="003D67DE">
            <w:pPr>
              <w:pStyle w:val="DaftarParagraf"/>
              <w:ind w:left="0"/>
              <w:jc w:val="both"/>
              <w:rPr>
                <w:rFonts w:asciiTheme="majorBidi" w:hAnsiTheme="majorBidi" w:cstheme="majorBidi"/>
                <w:sz w:val="20"/>
                <w:szCs w:val="20"/>
              </w:rPr>
            </w:pPr>
            <w:r w:rsidRPr="00A07C45">
              <w:rPr>
                <w:rFonts w:asciiTheme="majorBidi" w:hAnsiTheme="majorBidi" w:cstheme="majorBidi"/>
                <w:sz w:val="20"/>
                <w:szCs w:val="20"/>
              </w:rPr>
              <w:t>0.912</w:t>
            </w:r>
          </w:p>
        </w:tc>
      </w:tr>
    </w:tbl>
    <w:p w14:paraId="6686FF90" w14:textId="77777777" w:rsidR="00BA2226" w:rsidRDefault="00BA2226" w:rsidP="00BA2226">
      <w:pPr>
        <w:pStyle w:val="Keterangan"/>
        <w:spacing w:after="0"/>
        <w:rPr>
          <w:rFonts w:asciiTheme="majorBidi" w:hAnsiTheme="majorBidi" w:cstheme="majorBidi"/>
          <w:b/>
          <w:bCs/>
          <w:i w:val="0"/>
          <w:iCs w:val="0"/>
          <w:sz w:val="22"/>
          <w:szCs w:val="22"/>
        </w:rPr>
      </w:pPr>
    </w:p>
    <w:p w14:paraId="0F0CF50D" w14:textId="6587B27E" w:rsidR="004F094F" w:rsidRPr="00092E81" w:rsidRDefault="004F094F" w:rsidP="00092E81">
      <w:pPr>
        <w:spacing w:after="0"/>
        <w:jc w:val="both"/>
        <w:rPr>
          <w:rFonts w:asciiTheme="majorBidi" w:hAnsiTheme="majorBidi" w:cstheme="majorBidi"/>
          <w:b/>
          <w:bCs/>
        </w:rPr>
      </w:pPr>
      <w:r>
        <w:rPr>
          <w:rFonts w:asciiTheme="majorBidi" w:hAnsiTheme="majorBidi" w:cstheme="majorBidi"/>
          <w:b/>
          <w:bCs/>
        </w:rPr>
        <w:t>Tabel 4.5 Hasil Nilai Ave</w:t>
      </w:r>
    </w:p>
    <w:tbl>
      <w:tblPr>
        <w:tblStyle w:val="KisiTabel"/>
        <w:tblW w:w="5000" w:type="pct"/>
        <w:tblLook w:val="04A0" w:firstRow="1" w:lastRow="0" w:firstColumn="1" w:lastColumn="0" w:noHBand="0" w:noVBand="1"/>
      </w:tblPr>
      <w:tblGrid>
        <w:gridCol w:w="2642"/>
        <w:gridCol w:w="2642"/>
        <w:gridCol w:w="2643"/>
      </w:tblGrid>
      <w:tr w:rsidR="00C90A68" w:rsidRPr="00A07C45" w14:paraId="28C1D48C" w14:textId="77777777" w:rsidTr="003D67DE">
        <w:tc>
          <w:tcPr>
            <w:tcW w:w="1666" w:type="pct"/>
          </w:tcPr>
          <w:p w14:paraId="4418BAB7" w14:textId="77777777" w:rsidR="00C90A68" w:rsidRPr="00A07C45" w:rsidRDefault="00C90A68" w:rsidP="003D67DE">
            <w:pPr>
              <w:jc w:val="center"/>
              <w:rPr>
                <w:rFonts w:asciiTheme="majorBidi" w:hAnsiTheme="majorBidi" w:cstheme="majorBidi"/>
                <w:b/>
                <w:bCs/>
                <w:sz w:val="20"/>
                <w:szCs w:val="20"/>
              </w:rPr>
            </w:pPr>
            <w:r w:rsidRPr="00A07C45">
              <w:rPr>
                <w:rFonts w:asciiTheme="majorBidi" w:hAnsiTheme="majorBidi" w:cstheme="majorBidi"/>
                <w:b/>
                <w:bCs/>
                <w:sz w:val="20"/>
                <w:szCs w:val="20"/>
              </w:rPr>
              <w:t>Variabel</w:t>
            </w:r>
          </w:p>
        </w:tc>
        <w:tc>
          <w:tcPr>
            <w:tcW w:w="1666" w:type="pct"/>
          </w:tcPr>
          <w:p w14:paraId="03BFC85D" w14:textId="77777777" w:rsidR="00C90A68" w:rsidRPr="00A07C45" w:rsidRDefault="00C90A68" w:rsidP="003D67DE">
            <w:pPr>
              <w:pStyle w:val="Keterangan"/>
              <w:spacing w:after="0"/>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Rata-rata varians diekstraksi (AVE)</w:t>
            </w:r>
          </w:p>
        </w:tc>
        <w:tc>
          <w:tcPr>
            <w:tcW w:w="1667" w:type="pct"/>
          </w:tcPr>
          <w:p w14:paraId="6F764F01" w14:textId="77777777" w:rsidR="00C90A68" w:rsidRPr="00A07C45" w:rsidRDefault="00C90A68" w:rsidP="003D67DE">
            <w:pPr>
              <w:jc w:val="center"/>
              <w:rPr>
                <w:rFonts w:asciiTheme="majorBidi" w:hAnsiTheme="majorBidi" w:cstheme="majorBidi"/>
                <w:b/>
                <w:bCs/>
                <w:sz w:val="20"/>
                <w:szCs w:val="20"/>
              </w:rPr>
            </w:pPr>
            <w:r w:rsidRPr="00A07C45">
              <w:rPr>
                <w:rFonts w:asciiTheme="majorBidi" w:hAnsiTheme="majorBidi" w:cstheme="majorBidi"/>
                <w:b/>
                <w:bCs/>
                <w:sz w:val="20"/>
                <w:szCs w:val="20"/>
              </w:rPr>
              <w:t>Keterangan</w:t>
            </w:r>
          </w:p>
        </w:tc>
      </w:tr>
      <w:tr w:rsidR="00C90A68" w:rsidRPr="00A07C45" w14:paraId="3BA7E75B" w14:textId="77777777" w:rsidTr="003D67DE">
        <w:tc>
          <w:tcPr>
            <w:tcW w:w="1666" w:type="pct"/>
          </w:tcPr>
          <w:p w14:paraId="2F03CA04"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Insentif PPh</w:t>
            </w:r>
          </w:p>
        </w:tc>
        <w:tc>
          <w:tcPr>
            <w:tcW w:w="1666" w:type="pct"/>
          </w:tcPr>
          <w:p w14:paraId="3F69B60C"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0.718</w:t>
            </w:r>
          </w:p>
        </w:tc>
        <w:tc>
          <w:tcPr>
            <w:tcW w:w="1667" w:type="pct"/>
          </w:tcPr>
          <w:p w14:paraId="5579C5D9"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Valid</w:t>
            </w:r>
          </w:p>
        </w:tc>
      </w:tr>
      <w:tr w:rsidR="00C90A68" w:rsidRPr="00A07C45" w14:paraId="719FCC29" w14:textId="77777777" w:rsidTr="003D67DE">
        <w:tc>
          <w:tcPr>
            <w:tcW w:w="1666" w:type="pct"/>
          </w:tcPr>
          <w:p w14:paraId="33635983"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Kepatuhan WP</w:t>
            </w:r>
          </w:p>
        </w:tc>
        <w:tc>
          <w:tcPr>
            <w:tcW w:w="1666" w:type="pct"/>
          </w:tcPr>
          <w:p w14:paraId="056DCD10"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0.664</w:t>
            </w:r>
          </w:p>
        </w:tc>
        <w:tc>
          <w:tcPr>
            <w:tcW w:w="1667" w:type="pct"/>
          </w:tcPr>
          <w:p w14:paraId="60608373"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Valid</w:t>
            </w:r>
          </w:p>
        </w:tc>
      </w:tr>
      <w:tr w:rsidR="00C90A68" w:rsidRPr="00A07C45" w14:paraId="29AC65EE" w14:textId="77777777" w:rsidTr="003D67DE">
        <w:tc>
          <w:tcPr>
            <w:tcW w:w="1666" w:type="pct"/>
          </w:tcPr>
          <w:p w14:paraId="1A6824A0"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Nasionalisme Pengusaha</w:t>
            </w:r>
          </w:p>
        </w:tc>
        <w:tc>
          <w:tcPr>
            <w:tcW w:w="1666" w:type="pct"/>
          </w:tcPr>
          <w:p w14:paraId="2851DEF9"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0.820</w:t>
            </w:r>
          </w:p>
        </w:tc>
        <w:tc>
          <w:tcPr>
            <w:tcW w:w="1667" w:type="pct"/>
          </w:tcPr>
          <w:p w14:paraId="67E3CFEB"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Valid</w:t>
            </w:r>
          </w:p>
        </w:tc>
      </w:tr>
    </w:tbl>
    <w:p w14:paraId="06821C13" w14:textId="77777777" w:rsidR="00C90A68" w:rsidRDefault="00C90A68" w:rsidP="00BA2226">
      <w:pPr>
        <w:pStyle w:val="Keterangan"/>
        <w:spacing w:after="0"/>
        <w:rPr>
          <w:rFonts w:asciiTheme="majorBidi" w:hAnsiTheme="majorBidi" w:cstheme="majorBidi"/>
          <w:b/>
          <w:bCs/>
          <w:i w:val="0"/>
          <w:iCs w:val="0"/>
          <w:sz w:val="22"/>
          <w:szCs w:val="22"/>
        </w:rPr>
      </w:pPr>
    </w:p>
    <w:p w14:paraId="628F851B" w14:textId="4AE29880" w:rsidR="004F094F" w:rsidRPr="00092E81" w:rsidRDefault="004F094F" w:rsidP="00092E81">
      <w:pPr>
        <w:spacing w:after="0"/>
        <w:rPr>
          <w:rFonts w:asciiTheme="majorBidi" w:hAnsiTheme="majorBidi" w:cstheme="majorBidi"/>
          <w:b/>
          <w:bCs/>
        </w:rPr>
      </w:pPr>
      <w:r>
        <w:rPr>
          <w:rFonts w:asciiTheme="majorBidi" w:hAnsiTheme="majorBidi" w:cstheme="majorBidi"/>
          <w:b/>
          <w:bCs/>
        </w:rPr>
        <w:t xml:space="preserve">Tabel 4.6 Hasil </w:t>
      </w:r>
      <w:proofErr w:type="spellStart"/>
      <w:r>
        <w:rPr>
          <w:rFonts w:asciiTheme="majorBidi" w:hAnsiTheme="majorBidi" w:cstheme="majorBidi"/>
          <w:b/>
          <w:bCs/>
        </w:rPr>
        <w:t>Cross</w:t>
      </w:r>
      <w:proofErr w:type="spellEnd"/>
      <w:r>
        <w:rPr>
          <w:rFonts w:asciiTheme="majorBidi" w:hAnsiTheme="majorBidi" w:cstheme="majorBidi"/>
          <w:b/>
          <w:bCs/>
        </w:rPr>
        <w:t xml:space="preserve"> </w:t>
      </w:r>
      <w:proofErr w:type="spellStart"/>
      <w:r>
        <w:rPr>
          <w:rFonts w:asciiTheme="majorBidi" w:hAnsiTheme="majorBidi" w:cstheme="majorBidi"/>
          <w:b/>
          <w:bCs/>
        </w:rPr>
        <w:t>Loading</w:t>
      </w:r>
      <w:proofErr w:type="spellEnd"/>
    </w:p>
    <w:tbl>
      <w:tblPr>
        <w:tblStyle w:val="KisiTabel"/>
        <w:tblW w:w="5000" w:type="pct"/>
        <w:tblLook w:val="04A0" w:firstRow="1" w:lastRow="0" w:firstColumn="1" w:lastColumn="0" w:noHBand="0" w:noVBand="1"/>
      </w:tblPr>
      <w:tblGrid>
        <w:gridCol w:w="1239"/>
        <w:gridCol w:w="1867"/>
        <w:gridCol w:w="2021"/>
        <w:gridCol w:w="2800"/>
      </w:tblGrid>
      <w:tr w:rsidR="00C90A68" w:rsidRPr="00A07C45" w14:paraId="77C55636" w14:textId="77777777" w:rsidTr="003D67DE">
        <w:tc>
          <w:tcPr>
            <w:tcW w:w="781" w:type="pct"/>
          </w:tcPr>
          <w:p w14:paraId="17D51927" w14:textId="77777777" w:rsidR="00C90A68" w:rsidRPr="00A07C45" w:rsidRDefault="00C90A68" w:rsidP="00BA2226">
            <w:pPr>
              <w:pStyle w:val="Keterangan"/>
              <w:spacing w:after="0"/>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Indikator</w:t>
            </w:r>
          </w:p>
        </w:tc>
        <w:tc>
          <w:tcPr>
            <w:tcW w:w="1177" w:type="pct"/>
          </w:tcPr>
          <w:p w14:paraId="6532A06B" w14:textId="77777777" w:rsidR="00C90A68" w:rsidRPr="00A07C45" w:rsidRDefault="00C90A68" w:rsidP="00BA2226">
            <w:pPr>
              <w:pStyle w:val="Keterangan"/>
              <w:spacing w:after="0"/>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Insentif PPh (X1)</w:t>
            </w:r>
          </w:p>
        </w:tc>
        <w:tc>
          <w:tcPr>
            <w:tcW w:w="1275" w:type="pct"/>
          </w:tcPr>
          <w:p w14:paraId="62410C00" w14:textId="77777777" w:rsidR="00C90A68" w:rsidRPr="00A07C45" w:rsidRDefault="00C90A68" w:rsidP="00BA2226">
            <w:pPr>
              <w:pStyle w:val="Keterangan"/>
              <w:spacing w:after="0"/>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Kepatuhan WP (Y)</w:t>
            </w:r>
          </w:p>
        </w:tc>
        <w:tc>
          <w:tcPr>
            <w:tcW w:w="1766" w:type="pct"/>
          </w:tcPr>
          <w:p w14:paraId="747641C0" w14:textId="77777777" w:rsidR="00C90A68" w:rsidRPr="00A07C45" w:rsidRDefault="00C90A68" w:rsidP="00BA2226">
            <w:pPr>
              <w:pStyle w:val="Keterangan"/>
              <w:spacing w:after="0"/>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Nasionalisme Pengusaha (Z)</w:t>
            </w:r>
          </w:p>
        </w:tc>
      </w:tr>
      <w:tr w:rsidR="00C90A68" w:rsidRPr="00A07C45" w14:paraId="5FA07A5F" w14:textId="77777777" w:rsidTr="00BA2226">
        <w:tc>
          <w:tcPr>
            <w:tcW w:w="781" w:type="pct"/>
          </w:tcPr>
          <w:p w14:paraId="6889525F"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X.1a</w:t>
            </w:r>
          </w:p>
        </w:tc>
        <w:tc>
          <w:tcPr>
            <w:tcW w:w="1177" w:type="pct"/>
          </w:tcPr>
          <w:p w14:paraId="7729F0FB"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0.827</w:t>
            </w:r>
          </w:p>
        </w:tc>
        <w:tc>
          <w:tcPr>
            <w:tcW w:w="1275" w:type="pct"/>
          </w:tcPr>
          <w:p w14:paraId="1F0ED1A9"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0.549</w:t>
            </w:r>
          </w:p>
        </w:tc>
        <w:tc>
          <w:tcPr>
            <w:tcW w:w="1766" w:type="pct"/>
          </w:tcPr>
          <w:p w14:paraId="168DF945"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0.651</w:t>
            </w:r>
          </w:p>
        </w:tc>
      </w:tr>
      <w:tr w:rsidR="00C90A68" w:rsidRPr="00A07C45" w14:paraId="3A861425" w14:textId="77777777" w:rsidTr="00BA2226">
        <w:tc>
          <w:tcPr>
            <w:tcW w:w="781" w:type="pct"/>
          </w:tcPr>
          <w:p w14:paraId="2A837218"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X.1b</w:t>
            </w:r>
          </w:p>
        </w:tc>
        <w:tc>
          <w:tcPr>
            <w:tcW w:w="1177" w:type="pct"/>
          </w:tcPr>
          <w:p w14:paraId="0FBCC58F"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0.825</w:t>
            </w:r>
          </w:p>
        </w:tc>
        <w:tc>
          <w:tcPr>
            <w:tcW w:w="1275" w:type="pct"/>
          </w:tcPr>
          <w:p w14:paraId="57F3B353"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0.600</w:t>
            </w:r>
          </w:p>
        </w:tc>
        <w:tc>
          <w:tcPr>
            <w:tcW w:w="1766" w:type="pct"/>
          </w:tcPr>
          <w:p w14:paraId="3B334FB8"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0.628</w:t>
            </w:r>
          </w:p>
        </w:tc>
      </w:tr>
      <w:tr w:rsidR="00C90A68" w:rsidRPr="00A07C45" w14:paraId="75398E6C" w14:textId="77777777" w:rsidTr="00BA2226">
        <w:tc>
          <w:tcPr>
            <w:tcW w:w="781" w:type="pct"/>
          </w:tcPr>
          <w:p w14:paraId="44BFA22A"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X.2a</w:t>
            </w:r>
          </w:p>
        </w:tc>
        <w:tc>
          <w:tcPr>
            <w:tcW w:w="1177" w:type="pct"/>
          </w:tcPr>
          <w:p w14:paraId="06BCED1E"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0.880</w:t>
            </w:r>
          </w:p>
        </w:tc>
        <w:tc>
          <w:tcPr>
            <w:tcW w:w="1275" w:type="pct"/>
          </w:tcPr>
          <w:p w14:paraId="18E152CB"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0.551</w:t>
            </w:r>
          </w:p>
        </w:tc>
        <w:tc>
          <w:tcPr>
            <w:tcW w:w="1766" w:type="pct"/>
          </w:tcPr>
          <w:p w14:paraId="173206BF"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0.677</w:t>
            </w:r>
          </w:p>
        </w:tc>
      </w:tr>
      <w:tr w:rsidR="00C90A68" w:rsidRPr="00A07C45" w14:paraId="050A2BF3" w14:textId="77777777" w:rsidTr="00BA2226">
        <w:tc>
          <w:tcPr>
            <w:tcW w:w="781" w:type="pct"/>
          </w:tcPr>
          <w:p w14:paraId="3C19B88D"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X.2b</w:t>
            </w:r>
          </w:p>
        </w:tc>
        <w:tc>
          <w:tcPr>
            <w:tcW w:w="1177" w:type="pct"/>
          </w:tcPr>
          <w:p w14:paraId="41C9C1AE"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0.870</w:t>
            </w:r>
          </w:p>
        </w:tc>
        <w:tc>
          <w:tcPr>
            <w:tcW w:w="1275" w:type="pct"/>
          </w:tcPr>
          <w:p w14:paraId="7417FC7C"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0.597</w:t>
            </w:r>
          </w:p>
        </w:tc>
        <w:tc>
          <w:tcPr>
            <w:tcW w:w="1766" w:type="pct"/>
          </w:tcPr>
          <w:p w14:paraId="573E1DCD"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0.585</w:t>
            </w:r>
          </w:p>
        </w:tc>
      </w:tr>
      <w:tr w:rsidR="00C90A68" w:rsidRPr="00A07C45" w14:paraId="0B1A6D57" w14:textId="77777777" w:rsidTr="00BA2226">
        <w:tc>
          <w:tcPr>
            <w:tcW w:w="781" w:type="pct"/>
          </w:tcPr>
          <w:p w14:paraId="7244C105"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X.3a</w:t>
            </w:r>
          </w:p>
        </w:tc>
        <w:tc>
          <w:tcPr>
            <w:tcW w:w="1177" w:type="pct"/>
          </w:tcPr>
          <w:p w14:paraId="52ADE26A"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0.850</w:t>
            </w:r>
          </w:p>
        </w:tc>
        <w:tc>
          <w:tcPr>
            <w:tcW w:w="1275" w:type="pct"/>
          </w:tcPr>
          <w:p w14:paraId="73D3D140"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0.535</w:t>
            </w:r>
          </w:p>
        </w:tc>
        <w:tc>
          <w:tcPr>
            <w:tcW w:w="1766" w:type="pct"/>
          </w:tcPr>
          <w:p w14:paraId="200F6ECD"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0.651</w:t>
            </w:r>
          </w:p>
        </w:tc>
      </w:tr>
      <w:tr w:rsidR="00C90A68" w:rsidRPr="00A07C45" w14:paraId="4798D0C0" w14:textId="77777777" w:rsidTr="00BA2226">
        <w:tc>
          <w:tcPr>
            <w:tcW w:w="781" w:type="pct"/>
          </w:tcPr>
          <w:p w14:paraId="0FE1654B"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X.3b</w:t>
            </w:r>
          </w:p>
        </w:tc>
        <w:tc>
          <w:tcPr>
            <w:tcW w:w="1177" w:type="pct"/>
          </w:tcPr>
          <w:p w14:paraId="54F7BB0C"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0.829</w:t>
            </w:r>
          </w:p>
        </w:tc>
        <w:tc>
          <w:tcPr>
            <w:tcW w:w="1275" w:type="pct"/>
          </w:tcPr>
          <w:p w14:paraId="3ECF9C2B"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0.575</w:t>
            </w:r>
          </w:p>
        </w:tc>
        <w:tc>
          <w:tcPr>
            <w:tcW w:w="1766" w:type="pct"/>
          </w:tcPr>
          <w:p w14:paraId="3DA6EB2C"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0.611</w:t>
            </w:r>
          </w:p>
        </w:tc>
      </w:tr>
      <w:tr w:rsidR="00C90A68" w:rsidRPr="00A07C45" w14:paraId="1933F971" w14:textId="77777777" w:rsidTr="00BA2226">
        <w:tc>
          <w:tcPr>
            <w:tcW w:w="781" w:type="pct"/>
          </w:tcPr>
          <w:p w14:paraId="4C8D2074"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Y.1a</w:t>
            </w:r>
          </w:p>
        </w:tc>
        <w:tc>
          <w:tcPr>
            <w:tcW w:w="1177" w:type="pct"/>
          </w:tcPr>
          <w:p w14:paraId="5D22DFA6"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0.494</w:t>
            </w:r>
          </w:p>
        </w:tc>
        <w:tc>
          <w:tcPr>
            <w:tcW w:w="1275" w:type="pct"/>
          </w:tcPr>
          <w:p w14:paraId="1DEAD785"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0.765</w:t>
            </w:r>
          </w:p>
        </w:tc>
        <w:tc>
          <w:tcPr>
            <w:tcW w:w="1766" w:type="pct"/>
          </w:tcPr>
          <w:p w14:paraId="555AD897"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0.586</w:t>
            </w:r>
          </w:p>
        </w:tc>
      </w:tr>
      <w:tr w:rsidR="00C90A68" w:rsidRPr="00A07C45" w14:paraId="61E44B6A" w14:textId="77777777" w:rsidTr="00BA2226">
        <w:tc>
          <w:tcPr>
            <w:tcW w:w="781" w:type="pct"/>
          </w:tcPr>
          <w:p w14:paraId="79F51CB2"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Y.1b</w:t>
            </w:r>
          </w:p>
        </w:tc>
        <w:tc>
          <w:tcPr>
            <w:tcW w:w="1177" w:type="pct"/>
          </w:tcPr>
          <w:p w14:paraId="4B5ABECA"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0.585</w:t>
            </w:r>
          </w:p>
        </w:tc>
        <w:tc>
          <w:tcPr>
            <w:tcW w:w="1275" w:type="pct"/>
          </w:tcPr>
          <w:p w14:paraId="73563B66"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0.782</w:t>
            </w:r>
          </w:p>
        </w:tc>
        <w:tc>
          <w:tcPr>
            <w:tcW w:w="1766" w:type="pct"/>
          </w:tcPr>
          <w:p w14:paraId="4E31A719"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0.481</w:t>
            </w:r>
          </w:p>
        </w:tc>
      </w:tr>
      <w:tr w:rsidR="00C90A68" w:rsidRPr="00A07C45" w14:paraId="7DEA4921" w14:textId="77777777" w:rsidTr="00BA2226">
        <w:tc>
          <w:tcPr>
            <w:tcW w:w="781" w:type="pct"/>
          </w:tcPr>
          <w:p w14:paraId="0E2DF97A"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Y.2a</w:t>
            </w:r>
          </w:p>
        </w:tc>
        <w:tc>
          <w:tcPr>
            <w:tcW w:w="1177" w:type="pct"/>
          </w:tcPr>
          <w:p w14:paraId="14C87A3D"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0.537</w:t>
            </w:r>
          </w:p>
        </w:tc>
        <w:tc>
          <w:tcPr>
            <w:tcW w:w="1275" w:type="pct"/>
          </w:tcPr>
          <w:p w14:paraId="6A06437C"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0.840</w:t>
            </w:r>
          </w:p>
        </w:tc>
        <w:tc>
          <w:tcPr>
            <w:tcW w:w="1766" w:type="pct"/>
          </w:tcPr>
          <w:p w14:paraId="0D57D746"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0.576</w:t>
            </w:r>
          </w:p>
        </w:tc>
      </w:tr>
      <w:tr w:rsidR="00C90A68" w:rsidRPr="00A07C45" w14:paraId="0B373F74" w14:textId="77777777" w:rsidTr="00BA2226">
        <w:tc>
          <w:tcPr>
            <w:tcW w:w="781" w:type="pct"/>
          </w:tcPr>
          <w:p w14:paraId="200479BE"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Y.2b</w:t>
            </w:r>
          </w:p>
        </w:tc>
        <w:tc>
          <w:tcPr>
            <w:tcW w:w="1177" w:type="pct"/>
          </w:tcPr>
          <w:p w14:paraId="66BF2026"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0.547</w:t>
            </w:r>
          </w:p>
        </w:tc>
        <w:tc>
          <w:tcPr>
            <w:tcW w:w="1275" w:type="pct"/>
          </w:tcPr>
          <w:p w14:paraId="4D413F80"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0.861</w:t>
            </w:r>
          </w:p>
        </w:tc>
        <w:tc>
          <w:tcPr>
            <w:tcW w:w="1766" w:type="pct"/>
          </w:tcPr>
          <w:p w14:paraId="5B2DE857"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0.511</w:t>
            </w:r>
          </w:p>
        </w:tc>
      </w:tr>
      <w:tr w:rsidR="00C90A68" w:rsidRPr="00A07C45" w14:paraId="3F7AAD90" w14:textId="77777777" w:rsidTr="00BA2226">
        <w:tc>
          <w:tcPr>
            <w:tcW w:w="781" w:type="pct"/>
          </w:tcPr>
          <w:p w14:paraId="618A038E"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Y.3a</w:t>
            </w:r>
          </w:p>
        </w:tc>
        <w:tc>
          <w:tcPr>
            <w:tcW w:w="1177" w:type="pct"/>
          </w:tcPr>
          <w:p w14:paraId="06B74431"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0.508</w:t>
            </w:r>
          </w:p>
        </w:tc>
        <w:tc>
          <w:tcPr>
            <w:tcW w:w="1275" w:type="pct"/>
          </w:tcPr>
          <w:p w14:paraId="3FBFCAF7"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0.788</w:t>
            </w:r>
          </w:p>
        </w:tc>
        <w:tc>
          <w:tcPr>
            <w:tcW w:w="1766" w:type="pct"/>
          </w:tcPr>
          <w:p w14:paraId="3BDA444A"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0.535</w:t>
            </w:r>
          </w:p>
        </w:tc>
      </w:tr>
      <w:tr w:rsidR="00C90A68" w:rsidRPr="00A07C45" w14:paraId="00BF273D" w14:textId="77777777" w:rsidTr="00BA2226">
        <w:tc>
          <w:tcPr>
            <w:tcW w:w="781" w:type="pct"/>
          </w:tcPr>
          <w:p w14:paraId="60614F9E"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Y.3b</w:t>
            </w:r>
          </w:p>
        </w:tc>
        <w:tc>
          <w:tcPr>
            <w:tcW w:w="1177" w:type="pct"/>
          </w:tcPr>
          <w:p w14:paraId="1038463B"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0.601</w:t>
            </w:r>
          </w:p>
        </w:tc>
        <w:tc>
          <w:tcPr>
            <w:tcW w:w="1275" w:type="pct"/>
          </w:tcPr>
          <w:p w14:paraId="59EAF323"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0.848</w:t>
            </w:r>
          </w:p>
        </w:tc>
        <w:tc>
          <w:tcPr>
            <w:tcW w:w="1766" w:type="pct"/>
          </w:tcPr>
          <w:p w14:paraId="257E7E47"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0.492</w:t>
            </w:r>
          </w:p>
        </w:tc>
      </w:tr>
      <w:tr w:rsidR="00C90A68" w:rsidRPr="00A07C45" w14:paraId="56EA8574" w14:textId="77777777" w:rsidTr="00BA2226">
        <w:tc>
          <w:tcPr>
            <w:tcW w:w="781" w:type="pct"/>
          </w:tcPr>
          <w:p w14:paraId="4051008A"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Z.1a</w:t>
            </w:r>
          </w:p>
        </w:tc>
        <w:tc>
          <w:tcPr>
            <w:tcW w:w="1177" w:type="pct"/>
          </w:tcPr>
          <w:p w14:paraId="7E8E7C81"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0.685</w:t>
            </w:r>
          </w:p>
        </w:tc>
        <w:tc>
          <w:tcPr>
            <w:tcW w:w="1275" w:type="pct"/>
          </w:tcPr>
          <w:p w14:paraId="3B4B6C61"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0.595</w:t>
            </w:r>
          </w:p>
        </w:tc>
        <w:tc>
          <w:tcPr>
            <w:tcW w:w="1766" w:type="pct"/>
          </w:tcPr>
          <w:p w14:paraId="5789A778"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0.883</w:t>
            </w:r>
          </w:p>
        </w:tc>
      </w:tr>
      <w:tr w:rsidR="00C90A68" w:rsidRPr="00A07C45" w14:paraId="77FBE27F" w14:textId="77777777" w:rsidTr="00BA2226">
        <w:tc>
          <w:tcPr>
            <w:tcW w:w="781" w:type="pct"/>
          </w:tcPr>
          <w:p w14:paraId="7E0E8B54"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Z.1b</w:t>
            </w:r>
          </w:p>
        </w:tc>
        <w:tc>
          <w:tcPr>
            <w:tcW w:w="1177" w:type="pct"/>
          </w:tcPr>
          <w:p w14:paraId="0F040DB4"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0.579</w:t>
            </w:r>
          </w:p>
        </w:tc>
        <w:tc>
          <w:tcPr>
            <w:tcW w:w="1275" w:type="pct"/>
          </w:tcPr>
          <w:p w14:paraId="298E735B"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0.529</w:t>
            </w:r>
          </w:p>
        </w:tc>
        <w:tc>
          <w:tcPr>
            <w:tcW w:w="1766" w:type="pct"/>
          </w:tcPr>
          <w:p w14:paraId="58EC300A"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0.842</w:t>
            </w:r>
          </w:p>
        </w:tc>
      </w:tr>
      <w:tr w:rsidR="00C90A68" w:rsidRPr="00A07C45" w14:paraId="78196097" w14:textId="77777777" w:rsidTr="00BA2226">
        <w:tc>
          <w:tcPr>
            <w:tcW w:w="781" w:type="pct"/>
          </w:tcPr>
          <w:p w14:paraId="152D0D70"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Z.2a</w:t>
            </w:r>
          </w:p>
        </w:tc>
        <w:tc>
          <w:tcPr>
            <w:tcW w:w="1177" w:type="pct"/>
          </w:tcPr>
          <w:p w14:paraId="7C69395B"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0.713</w:t>
            </w:r>
          </w:p>
        </w:tc>
        <w:tc>
          <w:tcPr>
            <w:tcW w:w="1275" w:type="pct"/>
          </w:tcPr>
          <w:p w14:paraId="6BCA56AF"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0.615</w:t>
            </w:r>
          </w:p>
        </w:tc>
        <w:tc>
          <w:tcPr>
            <w:tcW w:w="1766" w:type="pct"/>
          </w:tcPr>
          <w:p w14:paraId="4C6C76E1"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0.917</w:t>
            </w:r>
          </w:p>
        </w:tc>
      </w:tr>
      <w:tr w:rsidR="00C90A68" w:rsidRPr="00A07C45" w14:paraId="1DDD185A" w14:textId="77777777" w:rsidTr="00BA2226">
        <w:tc>
          <w:tcPr>
            <w:tcW w:w="781" w:type="pct"/>
          </w:tcPr>
          <w:p w14:paraId="009B6C4F"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Z.2b</w:t>
            </w:r>
          </w:p>
        </w:tc>
        <w:tc>
          <w:tcPr>
            <w:tcW w:w="1177" w:type="pct"/>
          </w:tcPr>
          <w:p w14:paraId="6596B218"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0.669</w:t>
            </w:r>
          </w:p>
        </w:tc>
        <w:tc>
          <w:tcPr>
            <w:tcW w:w="1275" w:type="pct"/>
          </w:tcPr>
          <w:p w14:paraId="613B20AE"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0.578</w:t>
            </w:r>
          </w:p>
        </w:tc>
        <w:tc>
          <w:tcPr>
            <w:tcW w:w="1766" w:type="pct"/>
          </w:tcPr>
          <w:p w14:paraId="34618FF9"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0.934</w:t>
            </w:r>
          </w:p>
        </w:tc>
      </w:tr>
      <w:tr w:rsidR="00C90A68" w:rsidRPr="00A07C45" w14:paraId="6FE46447" w14:textId="77777777" w:rsidTr="00BA2226">
        <w:tc>
          <w:tcPr>
            <w:tcW w:w="781" w:type="pct"/>
          </w:tcPr>
          <w:p w14:paraId="45FC06D1"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Z.3a</w:t>
            </w:r>
          </w:p>
        </w:tc>
        <w:tc>
          <w:tcPr>
            <w:tcW w:w="1177" w:type="pct"/>
          </w:tcPr>
          <w:p w14:paraId="709E5CC2"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0.733</w:t>
            </w:r>
          </w:p>
        </w:tc>
        <w:tc>
          <w:tcPr>
            <w:tcW w:w="1275" w:type="pct"/>
          </w:tcPr>
          <w:p w14:paraId="065980B5"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0.615</w:t>
            </w:r>
          </w:p>
        </w:tc>
        <w:tc>
          <w:tcPr>
            <w:tcW w:w="1766" w:type="pct"/>
          </w:tcPr>
          <w:p w14:paraId="32AB478B"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0.941</w:t>
            </w:r>
          </w:p>
        </w:tc>
      </w:tr>
      <w:tr w:rsidR="00C90A68" w:rsidRPr="00A07C45" w14:paraId="167C5131" w14:textId="77777777" w:rsidTr="00BA2226">
        <w:tc>
          <w:tcPr>
            <w:tcW w:w="781" w:type="pct"/>
          </w:tcPr>
          <w:p w14:paraId="27E7EE42" w14:textId="77777777" w:rsidR="00C90A68" w:rsidRPr="00A07C45" w:rsidRDefault="00C90A68" w:rsidP="003D67DE">
            <w:pPr>
              <w:pStyle w:val="Keterangan"/>
              <w:spacing w:after="0"/>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Z.3b</w:t>
            </w:r>
          </w:p>
        </w:tc>
        <w:tc>
          <w:tcPr>
            <w:tcW w:w="1177" w:type="pct"/>
          </w:tcPr>
          <w:p w14:paraId="07AC1433"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0.676</w:t>
            </w:r>
          </w:p>
        </w:tc>
        <w:tc>
          <w:tcPr>
            <w:tcW w:w="1275" w:type="pct"/>
          </w:tcPr>
          <w:p w14:paraId="6F8FA12C"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0.591</w:t>
            </w:r>
          </w:p>
        </w:tc>
        <w:tc>
          <w:tcPr>
            <w:tcW w:w="1766" w:type="pct"/>
          </w:tcPr>
          <w:p w14:paraId="7426FB1C" w14:textId="77777777" w:rsidR="00C90A68" w:rsidRPr="00A07C45" w:rsidRDefault="00C90A68" w:rsidP="003D67DE">
            <w:pPr>
              <w:rPr>
                <w:rFonts w:asciiTheme="majorBidi" w:hAnsiTheme="majorBidi" w:cstheme="majorBidi"/>
                <w:sz w:val="20"/>
                <w:szCs w:val="20"/>
              </w:rPr>
            </w:pPr>
            <w:r w:rsidRPr="00A07C45">
              <w:rPr>
                <w:rFonts w:asciiTheme="majorBidi" w:hAnsiTheme="majorBidi" w:cstheme="majorBidi"/>
                <w:sz w:val="20"/>
                <w:szCs w:val="20"/>
              </w:rPr>
              <w:t>0.912</w:t>
            </w:r>
          </w:p>
        </w:tc>
      </w:tr>
    </w:tbl>
    <w:p w14:paraId="4C9A68BC" w14:textId="77777777" w:rsidR="00C90A68" w:rsidRDefault="00C90A68" w:rsidP="00C90A68">
      <w:pPr>
        <w:pStyle w:val="Keterangan"/>
        <w:rPr>
          <w:rFonts w:asciiTheme="majorBidi" w:hAnsiTheme="majorBidi" w:cstheme="majorBidi"/>
          <w:b/>
          <w:bCs/>
          <w:i w:val="0"/>
          <w:iCs w:val="0"/>
          <w:sz w:val="22"/>
          <w:szCs w:val="22"/>
        </w:rPr>
      </w:pPr>
    </w:p>
    <w:p w14:paraId="344A44E3" w14:textId="77777777" w:rsidR="00BA2226" w:rsidRDefault="00BA2226" w:rsidP="00C90A68">
      <w:pPr>
        <w:pStyle w:val="Keterangan"/>
        <w:spacing w:after="0"/>
        <w:rPr>
          <w:rFonts w:asciiTheme="majorBidi" w:hAnsiTheme="majorBidi" w:cstheme="majorBidi"/>
          <w:b/>
          <w:bCs/>
          <w:i w:val="0"/>
          <w:iCs w:val="0"/>
          <w:color w:val="auto"/>
          <w:sz w:val="22"/>
          <w:szCs w:val="22"/>
        </w:rPr>
      </w:pPr>
    </w:p>
    <w:p w14:paraId="35AE7816" w14:textId="67A0B933" w:rsidR="004F094F" w:rsidRPr="00092E81" w:rsidRDefault="004F094F" w:rsidP="00092E81">
      <w:pPr>
        <w:spacing w:after="0"/>
        <w:jc w:val="both"/>
        <w:rPr>
          <w:rFonts w:asciiTheme="majorBidi" w:hAnsiTheme="majorBidi" w:cstheme="majorBidi"/>
          <w:b/>
          <w:bCs/>
        </w:rPr>
      </w:pPr>
      <w:r>
        <w:rPr>
          <w:rFonts w:asciiTheme="majorBidi" w:hAnsiTheme="majorBidi" w:cstheme="majorBidi"/>
          <w:b/>
          <w:bCs/>
        </w:rPr>
        <w:lastRenderedPageBreak/>
        <w:t xml:space="preserve">Tabel 4.7 </w:t>
      </w:r>
      <w:proofErr w:type="spellStart"/>
      <w:r>
        <w:rPr>
          <w:rFonts w:asciiTheme="majorBidi" w:hAnsiTheme="majorBidi" w:cstheme="majorBidi"/>
          <w:b/>
          <w:bCs/>
        </w:rPr>
        <w:t>Construct</w:t>
      </w:r>
      <w:proofErr w:type="spellEnd"/>
      <w:r>
        <w:rPr>
          <w:rFonts w:asciiTheme="majorBidi" w:hAnsiTheme="majorBidi" w:cstheme="majorBidi"/>
          <w:b/>
          <w:bCs/>
        </w:rPr>
        <w:t xml:space="preserve"> </w:t>
      </w:r>
      <w:proofErr w:type="spellStart"/>
      <w:r>
        <w:rPr>
          <w:rFonts w:asciiTheme="majorBidi" w:hAnsiTheme="majorBidi" w:cstheme="majorBidi"/>
          <w:b/>
          <w:bCs/>
        </w:rPr>
        <w:t>Reliability</w:t>
      </w:r>
      <w:proofErr w:type="spellEnd"/>
      <w:r>
        <w:rPr>
          <w:rFonts w:asciiTheme="majorBidi" w:hAnsiTheme="majorBidi" w:cstheme="majorBidi"/>
          <w:b/>
          <w:bCs/>
        </w:rPr>
        <w:t xml:space="preserve"> </w:t>
      </w:r>
      <w:proofErr w:type="spellStart"/>
      <w:r>
        <w:rPr>
          <w:rFonts w:asciiTheme="majorBidi" w:hAnsiTheme="majorBidi" w:cstheme="majorBidi"/>
          <w:b/>
          <w:bCs/>
        </w:rPr>
        <w:t>and</w:t>
      </w:r>
      <w:proofErr w:type="spellEnd"/>
      <w:r>
        <w:rPr>
          <w:rFonts w:asciiTheme="majorBidi" w:hAnsiTheme="majorBidi" w:cstheme="majorBidi"/>
          <w:b/>
          <w:bCs/>
        </w:rPr>
        <w:t xml:space="preserve"> </w:t>
      </w:r>
      <w:proofErr w:type="spellStart"/>
      <w:r>
        <w:rPr>
          <w:rFonts w:asciiTheme="majorBidi" w:hAnsiTheme="majorBidi" w:cstheme="majorBidi"/>
          <w:b/>
          <w:bCs/>
        </w:rPr>
        <w:t>Validity</w:t>
      </w:r>
      <w:proofErr w:type="spellEnd"/>
    </w:p>
    <w:tbl>
      <w:tblPr>
        <w:tblStyle w:val="KisiTabel"/>
        <w:tblW w:w="5000" w:type="pct"/>
        <w:tblLook w:val="04A0" w:firstRow="1" w:lastRow="0" w:firstColumn="1" w:lastColumn="0" w:noHBand="0" w:noVBand="1"/>
      </w:tblPr>
      <w:tblGrid>
        <w:gridCol w:w="2263"/>
        <w:gridCol w:w="1843"/>
        <w:gridCol w:w="1839"/>
        <w:gridCol w:w="1982"/>
      </w:tblGrid>
      <w:tr w:rsidR="00C90A68" w:rsidRPr="00A07C45" w14:paraId="79A5B0B5" w14:textId="77777777" w:rsidTr="003D67DE">
        <w:trPr>
          <w:trHeight w:val="355"/>
        </w:trPr>
        <w:tc>
          <w:tcPr>
            <w:tcW w:w="1427" w:type="pct"/>
          </w:tcPr>
          <w:p w14:paraId="4EBA48D8" w14:textId="77777777" w:rsidR="00C90A68" w:rsidRPr="00A07C45" w:rsidRDefault="00C90A68" w:rsidP="003D67DE">
            <w:pPr>
              <w:pStyle w:val="Keterangan"/>
              <w:spacing w:after="0"/>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Variabel</w:t>
            </w:r>
          </w:p>
        </w:tc>
        <w:tc>
          <w:tcPr>
            <w:tcW w:w="1162" w:type="pct"/>
          </w:tcPr>
          <w:p w14:paraId="5B896C98" w14:textId="77777777" w:rsidR="00C90A68" w:rsidRPr="00A07C45" w:rsidRDefault="00C90A68" w:rsidP="003D67DE">
            <w:pPr>
              <w:pStyle w:val="Keterangan"/>
              <w:spacing w:after="0"/>
              <w:jc w:val="center"/>
              <w:rPr>
                <w:rFonts w:asciiTheme="majorBidi" w:hAnsiTheme="majorBidi" w:cstheme="majorBidi"/>
                <w:b/>
                <w:bCs/>
                <w:i w:val="0"/>
                <w:iCs w:val="0"/>
                <w:color w:val="auto"/>
                <w:sz w:val="20"/>
                <w:szCs w:val="20"/>
              </w:rPr>
            </w:pPr>
            <w:proofErr w:type="spellStart"/>
            <w:r w:rsidRPr="00A07C45">
              <w:rPr>
                <w:rFonts w:asciiTheme="majorBidi" w:hAnsiTheme="majorBidi" w:cstheme="majorBidi"/>
                <w:b/>
                <w:bCs/>
                <w:i w:val="0"/>
                <w:iCs w:val="0"/>
                <w:color w:val="auto"/>
                <w:sz w:val="20"/>
                <w:szCs w:val="20"/>
              </w:rPr>
              <w:t>Cronbach's</w:t>
            </w:r>
            <w:proofErr w:type="spellEnd"/>
            <w:r w:rsidRPr="00A07C45">
              <w:rPr>
                <w:rFonts w:asciiTheme="majorBidi" w:hAnsiTheme="majorBidi" w:cstheme="majorBidi"/>
                <w:b/>
                <w:bCs/>
                <w:i w:val="0"/>
                <w:iCs w:val="0"/>
                <w:color w:val="auto"/>
                <w:sz w:val="20"/>
                <w:szCs w:val="20"/>
              </w:rPr>
              <w:t xml:space="preserve"> </w:t>
            </w:r>
            <w:proofErr w:type="spellStart"/>
            <w:r w:rsidRPr="00A07C45">
              <w:rPr>
                <w:rFonts w:asciiTheme="majorBidi" w:hAnsiTheme="majorBidi" w:cstheme="majorBidi"/>
                <w:b/>
                <w:bCs/>
                <w:i w:val="0"/>
                <w:iCs w:val="0"/>
                <w:color w:val="auto"/>
                <w:sz w:val="20"/>
                <w:szCs w:val="20"/>
              </w:rPr>
              <w:t>alpha</w:t>
            </w:r>
            <w:proofErr w:type="spellEnd"/>
          </w:p>
        </w:tc>
        <w:tc>
          <w:tcPr>
            <w:tcW w:w="1160" w:type="pct"/>
          </w:tcPr>
          <w:p w14:paraId="4217F329" w14:textId="77777777" w:rsidR="00C90A68" w:rsidRPr="00A07C45" w:rsidRDefault="00C90A68" w:rsidP="003D67DE">
            <w:pPr>
              <w:pStyle w:val="Keterangan"/>
              <w:spacing w:after="0"/>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Persyaratan</w:t>
            </w:r>
          </w:p>
        </w:tc>
        <w:tc>
          <w:tcPr>
            <w:tcW w:w="1250" w:type="pct"/>
          </w:tcPr>
          <w:p w14:paraId="2BD853F9" w14:textId="77777777" w:rsidR="00C90A68" w:rsidRPr="00A07C45" w:rsidRDefault="00C90A68" w:rsidP="003D67DE">
            <w:pPr>
              <w:pStyle w:val="Keterangan"/>
              <w:spacing w:after="0"/>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Kriteria</w:t>
            </w:r>
          </w:p>
          <w:p w14:paraId="251A3666" w14:textId="77777777" w:rsidR="00C90A68" w:rsidRPr="00A07C45" w:rsidRDefault="00C90A68" w:rsidP="003D67DE">
            <w:pPr>
              <w:jc w:val="center"/>
              <w:rPr>
                <w:rFonts w:asciiTheme="majorBidi" w:hAnsiTheme="majorBidi" w:cstheme="majorBidi"/>
                <w:b/>
                <w:bCs/>
                <w:sz w:val="20"/>
                <w:szCs w:val="20"/>
              </w:rPr>
            </w:pPr>
          </w:p>
        </w:tc>
      </w:tr>
      <w:tr w:rsidR="00C90A68" w:rsidRPr="00A07C45" w14:paraId="666DE19F" w14:textId="77777777" w:rsidTr="003D67DE">
        <w:tc>
          <w:tcPr>
            <w:tcW w:w="1427" w:type="pct"/>
          </w:tcPr>
          <w:p w14:paraId="6478FECC" w14:textId="77777777" w:rsidR="00C90A68" w:rsidRPr="00A07C45" w:rsidRDefault="00C90A68" w:rsidP="003D67DE">
            <w:pPr>
              <w:pStyle w:val="Keterangan"/>
              <w:spacing w:after="0"/>
              <w:jc w:val="center"/>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Insentif PPh</w:t>
            </w:r>
          </w:p>
        </w:tc>
        <w:tc>
          <w:tcPr>
            <w:tcW w:w="1162" w:type="pct"/>
          </w:tcPr>
          <w:p w14:paraId="10D3B972"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0.921</w:t>
            </w:r>
          </w:p>
        </w:tc>
        <w:tc>
          <w:tcPr>
            <w:tcW w:w="1160" w:type="pct"/>
          </w:tcPr>
          <w:p w14:paraId="257DFC05"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0,6</w:t>
            </w:r>
          </w:p>
        </w:tc>
        <w:tc>
          <w:tcPr>
            <w:tcW w:w="1250" w:type="pct"/>
          </w:tcPr>
          <w:p w14:paraId="6D3A08BB"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Reliabel</w:t>
            </w:r>
          </w:p>
        </w:tc>
      </w:tr>
      <w:tr w:rsidR="00C90A68" w:rsidRPr="00A07C45" w14:paraId="70177A07" w14:textId="77777777" w:rsidTr="003D67DE">
        <w:tc>
          <w:tcPr>
            <w:tcW w:w="1427" w:type="pct"/>
          </w:tcPr>
          <w:p w14:paraId="20757BFD" w14:textId="77777777" w:rsidR="00C90A68" w:rsidRPr="00A07C45" w:rsidRDefault="00C90A68" w:rsidP="003D67DE">
            <w:pPr>
              <w:pStyle w:val="Keterangan"/>
              <w:spacing w:after="0"/>
              <w:jc w:val="center"/>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Kepatuhan WP</w:t>
            </w:r>
          </w:p>
        </w:tc>
        <w:tc>
          <w:tcPr>
            <w:tcW w:w="1162" w:type="pct"/>
          </w:tcPr>
          <w:p w14:paraId="5622499D"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0.898</w:t>
            </w:r>
          </w:p>
        </w:tc>
        <w:tc>
          <w:tcPr>
            <w:tcW w:w="1160" w:type="pct"/>
          </w:tcPr>
          <w:p w14:paraId="7C6EE86B"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0,6</w:t>
            </w:r>
          </w:p>
        </w:tc>
        <w:tc>
          <w:tcPr>
            <w:tcW w:w="1250" w:type="pct"/>
          </w:tcPr>
          <w:p w14:paraId="45D74FA6"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Reliabel</w:t>
            </w:r>
          </w:p>
        </w:tc>
      </w:tr>
      <w:tr w:rsidR="00C90A68" w:rsidRPr="00A07C45" w14:paraId="16A6C093" w14:textId="77777777" w:rsidTr="003D67DE">
        <w:tc>
          <w:tcPr>
            <w:tcW w:w="1427" w:type="pct"/>
          </w:tcPr>
          <w:p w14:paraId="4FB15FDE" w14:textId="77777777" w:rsidR="00C90A68" w:rsidRPr="00A07C45" w:rsidRDefault="00C90A68" w:rsidP="003D67DE">
            <w:pPr>
              <w:pStyle w:val="Keterangan"/>
              <w:spacing w:after="0"/>
              <w:jc w:val="center"/>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Nasionalisme Pengusaha</w:t>
            </w:r>
          </w:p>
        </w:tc>
        <w:tc>
          <w:tcPr>
            <w:tcW w:w="1162" w:type="pct"/>
          </w:tcPr>
          <w:p w14:paraId="62B7B544"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0.956</w:t>
            </w:r>
          </w:p>
        </w:tc>
        <w:tc>
          <w:tcPr>
            <w:tcW w:w="1160" w:type="pct"/>
          </w:tcPr>
          <w:p w14:paraId="3CB1E7F1"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0,6</w:t>
            </w:r>
          </w:p>
        </w:tc>
        <w:tc>
          <w:tcPr>
            <w:tcW w:w="1250" w:type="pct"/>
          </w:tcPr>
          <w:p w14:paraId="101BD428" w14:textId="77777777" w:rsidR="00C90A68" w:rsidRPr="00A07C45" w:rsidRDefault="00C90A68" w:rsidP="003D67DE">
            <w:pPr>
              <w:jc w:val="center"/>
              <w:rPr>
                <w:rFonts w:asciiTheme="majorBidi" w:hAnsiTheme="majorBidi" w:cstheme="majorBidi"/>
                <w:sz w:val="20"/>
                <w:szCs w:val="20"/>
              </w:rPr>
            </w:pPr>
            <w:r w:rsidRPr="00A07C45">
              <w:rPr>
                <w:rFonts w:asciiTheme="majorBidi" w:hAnsiTheme="majorBidi" w:cstheme="majorBidi"/>
                <w:sz w:val="20"/>
                <w:szCs w:val="20"/>
              </w:rPr>
              <w:t>Reliabel</w:t>
            </w:r>
          </w:p>
        </w:tc>
      </w:tr>
    </w:tbl>
    <w:p w14:paraId="311BBE8D" w14:textId="77777777" w:rsidR="00C90A68" w:rsidRDefault="00C90A68" w:rsidP="00BA2226">
      <w:pPr>
        <w:spacing w:after="0" w:line="240" w:lineRule="auto"/>
      </w:pPr>
    </w:p>
    <w:p w14:paraId="0C654807" w14:textId="38DC04E7" w:rsidR="004F094F" w:rsidRPr="00092E81" w:rsidRDefault="004F094F" w:rsidP="00092E81">
      <w:pPr>
        <w:spacing w:after="0"/>
        <w:jc w:val="both"/>
        <w:rPr>
          <w:rFonts w:asciiTheme="majorBidi" w:hAnsiTheme="majorBidi" w:cstheme="majorBidi"/>
          <w:b/>
          <w:bCs/>
        </w:rPr>
      </w:pPr>
      <w:r>
        <w:rPr>
          <w:rFonts w:asciiTheme="majorBidi" w:hAnsiTheme="majorBidi" w:cstheme="majorBidi"/>
          <w:b/>
          <w:bCs/>
        </w:rPr>
        <w:t xml:space="preserve">Tabel 4.8 Hasil R </w:t>
      </w:r>
      <w:proofErr w:type="spellStart"/>
      <w:r>
        <w:rPr>
          <w:rFonts w:asciiTheme="majorBidi" w:hAnsiTheme="majorBidi" w:cstheme="majorBidi"/>
          <w:b/>
          <w:bCs/>
        </w:rPr>
        <w:t>Square</w:t>
      </w:r>
      <w:proofErr w:type="spellEnd"/>
    </w:p>
    <w:tbl>
      <w:tblPr>
        <w:tblStyle w:val="KisiTabel"/>
        <w:tblW w:w="5000" w:type="pct"/>
        <w:tblLook w:val="04A0" w:firstRow="1" w:lastRow="0" w:firstColumn="1" w:lastColumn="0" w:noHBand="0" w:noVBand="1"/>
      </w:tblPr>
      <w:tblGrid>
        <w:gridCol w:w="2548"/>
        <w:gridCol w:w="2121"/>
        <w:gridCol w:w="3258"/>
      </w:tblGrid>
      <w:tr w:rsidR="00543298" w:rsidRPr="00A07C45" w14:paraId="7887AFBD" w14:textId="77777777" w:rsidTr="00FD45D8">
        <w:trPr>
          <w:trHeight w:val="302"/>
        </w:trPr>
        <w:tc>
          <w:tcPr>
            <w:tcW w:w="1607" w:type="pct"/>
          </w:tcPr>
          <w:p w14:paraId="0E15B0F6" w14:textId="77777777" w:rsidR="00543298" w:rsidRPr="00A07C45" w:rsidRDefault="00543298" w:rsidP="00FD45D8">
            <w:pPr>
              <w:pStyle w:val="Keterangan"/>
              <w:spacing w:after="0" w:line="360" w:lineRule="auto"/>
              <w:jc w:val="center"/>
              <w:rPr>
                <w:rFonts w:asciiTheme="majorBidi" w:hAnsiTheme="majorBidi" w:cstheme="majorBidi"/>
                <w:b/>
                <w:bCs/>
                <w:i w:val="0"/>
                <w:iCs w:val="0"/>
                <w:color w:val="auto"/>
                <w:sz w:val="20"/>
                <w:szCs w:val="20"/>
              </w:rPr>
            </w:pPr>
          </w:p>
        </w:tc>
        <w:tc>
          <w:tcPr>
            <w:tcW w:w="1338" w:type="pct"/>
          </w:tcPr>
          <w:p w14:paraId="7132766D" w14:textId="77777777" w:rsidR="00543298" w:rsidRPr="00A07C45" w:rsidRDefault="00543298" w:rsidP="00FD45D8">
            <w:pPr>
              <w:pStyle w:val="Keterangan"/>
              <w:spacing w:after="0" w:line="360" w:lineRule="auto"/>
              <w:jc w:val="center"/>
              <w:rPr>
                <w:rFonts w:asciiTheme="majorBidi" w:hAnsiTheme="majorBidi" w:cstheme="majorBidi"/>
                <w:b/>
                <w:bCs/>
                <w:i w:val="0"/>
                <w:iCs w:val="0"/>
                <w:color w:val="auto"/>
                <w:sz w:val="20"/>
                <w:szCs w:val="20"/>
              </w:rPr>
            </w:pPr>
            <w:r w:rsidRPr="00A07C45">
              <w:rPr>
                <w:rFonts w:asciiTheme="majorBidi" w:hAnsiTheme="majorBidi" w:cstheme="majorBidi"/>
                <w:b/>
                <w:bCs/>
                <w:i w:val="0"/>
                <w:iCs w:val="0"/>
                <w:color w:val="auto"/>
                <w:sz w:val="20"/>
                <w:szCs w:val="20"/>
              </w:rPr>
              <w:t>R-</w:t>
            </w:r>
            <w:proofErr w:type="spellStart"/>
            <w:r w:rsidRPr="00A07C45">
              <w:rPr>
                <w:rFonts w:asciiTheme="majorBidi" w:hAnsiTheme="majorBidi" w:cstheme="majorBidi"/>
                <w:b/>
                <w:bCs/>
                <w:i w:val="0"/>
                <w:iCs w:val="0"/>
                <w:color w:val="auto"/>
                <w:sz w:val="20"/>
                <w:szCs w:val="20"/>
              </w:rPr>
              <w:t>square</w:t>
            </w:r>
            <w:proofErr w:type="spellEnd"/>
            <w:r w:rsidRPr="00A07C45">
              <w:rPr>
                <w:rFonts w:asciiTheme="majorBidi" w:hAnsiTheme="majorBidi" w:cstheme="majorBidi"/>
                <w:b/>
                <w:bCs/>
                <w:i w:val="0"/>
                <w:iCs w:val="0"/>
                <w:color w:val="auto"/>
                <w:sz w:val="20"/>
                <w:szCs w:val="20"/>
              </w:rPr>
              <w:t xml:space="preserve"> </w:t>
            </w:r>
          </w:p>
        </w:tc>
        <w:tc>
          <w:tcPr>
            <w:tcW w:w="2055" w:type="pct"/>
          </w:tcPr>
          <w:p w14:paraId="37F6221E" w14:textId="77777777" w:rsidR="00543298" w:rsidRPr="00A07C45" w:rsidRDefault="00543298" w:rsidP="00FD45D8">
            <w:pPr>
              <w:pStyle w:val="Keterangan"/>
              <w:spacing w:after="0" w:line="360" w:lineRule="auto"/>
              <w:jc w:val="center"/>
              <w:rPr>
                <w:rFonts w:asciiTheme="majorBidi" w:hAnsiTheme="majorBidi" w:cstheme="majorBidi"/>
                <w:b/>
                <w:bCs/>
                <w:i w:val="0"/>
                <w:iCs w:val="0"/>
                <w:color w:val="auto"/>
                <w:sz w:val="20"/>
                <w:szCs w:val="20"/>
              </w:rPr>
            </w:pPr>
            <w:proofErr w:type="spellStart"/>
            <w:r>
              <w:rPr>
                <w:rFonts w:asciiTheme="majorBidi" w:hAnsiTheme="majorBidi" w:cstheme="majorBidi"/>
                <w:b/>
                <w:bCs/>
                <w:i w:val="0"/>
                <w:iCs w:val="0"/>
                <w:color w:val="auto"/>
                <w:sz w:val="20"/>
                <w:szCs w:val="20"/>
              </w:rPr>
              <w:t>Adjust</w:t>
            </w:r>
            <w:proofErr w:type="spellEnd"/>
            <w:r>
              <w:rPr>
                <w:rFonts w:asciiTheme="majorBidi" w:hAnsiTheme="majorBidi" w:cstheme="majorBidi"/>
                <w:b/>
                <w:bCs/>
                <w:i w:val="0"/>
                <w:iCs w:val="0"/>
                <w:color w:val="auto"/>
                <w:sz w:val="20"/>
                <w:szCs w:val="20"/>
              </w:rPr>
              <w:t xml:space="preserve"> </w:t>
            </w:r>
            <w:r w:rsidRPr="00A07C45">
              <w:rPr>
                <w:rFonts w:asciiTheme="majorBidi" w:hAnsiTheme="majorBidi" w:cstheme="majorBidi"/>
                <w:b/>
                <w:bCs/>
                <w:i w:val="0"/>
                <w:iCs w:val="0"/>
                <w:color w:val="auto"/>
                <w:sz w:val="20"/>
                <w:szCs w:val="20"/>
              </w:rPr>
              <w:t>R-</w:t>
            </w:r>
            <w:proofErr w:type="spellStart"/>
            <w:r w:rsidRPr="00A07C45">
              <w:rPr>
                <w:rFonts w:asciiTheme="majorBidi" w:hAnsiTheme="majorBidi" w:cstheme="majorBidi"/>
                <w:b/>
                <w:bCs/>
                <w:i w:val="0"/>
                <w:iCs w:val="0"/>
                <w:color w:val="auto"/>
                <w:sz w:val="20"/>
                <w:szCs w:val="20"/>
              </w:rPr>
              <w:t>square</w:t>
            </w:r>
            <w:proofErr w:type="spellEnd"/>
            <w:r w:rsidRPr="00A07C45">
              <w:rPr>
                <w:rFonts w:asciiTheme="majorBidi" w:hAnsiTheme="majorBidi" w:cstheme="majorBidi"/>
                <w:b/>
                <w:bCs/>
                <w:i w:val="0"/>
                <w:iCs w:val="0"/>
                <w:color w:val="auto"/>
                <w:sz w:val="20"/>
                <w:szCs w:val="20"/>
              </w:rPr>
              <w:t xml:space="preserve"> </w:t>
            </w:r>
          </w:p>
        </w:tc>
      </w:tr>
      <w:tr w:rsidR="00543298" w:rsidRPr="008324D0" w14:paraId="6192732B" w14:textId="77777777" w:rsidTr="00FD45D8">
        <w:tc>
          <w:tcPr>
            <w:tcW w:w="1607" w:type="pct"/>
          </w:tcPr>
          <w:p w14:paraId="086DD382" w14:textId="77777777" w:rsidR="00543298" w:rsidRPr="00A07C45" w:rsidRDefault="00543298" w:rsidP="00FD45D8">
            <w:pPr>
              <w:pStyle w:val="Keterangan"/>
              <w:spacing w:after="0" w:line="360" w:lineRule="auto"/>
              <w:jc w:val="center"/>
              <w:rPr>
                <w:rFonts w:asciiTheme="majorBidi" w:hAnsiTheme="majorBidi" w:cstheme="majorBidi"/>
                <w:i w:val="0"/>
                <w:iCs w:val="0"/>
                <w:color w:val="auto"/>
                <w:sz w:val="20"/>
                <w:szCs w:val="20"/>
              </w:rPr>
            </w:pPr>
            <w:r w:rsidRPr="00A07C45">
              <w:rPr>
                <w:rFonts w:asciiTheme="majorBidi" w:hAnsiTheme="majorBidi" w:cstheme="majorBidi"/>
                <w:i w:val="0"/>
                <w:iCs w:val="0"/>
                <w:color w:val="auto"/>
                <w:sz w:val="20"/>
                <w:szCs w:val="20"/>
              </w:rPr>
              <w:t>Kepatuhan WP</w:t>
            </w:r>
          </w:p>
        </w:tc>
        <w:tc>
          <w:tcPr>
            <w:tcW w:w="1338" w:type="pct"/>
          </w:tcPr>
          <w:p w14:paraId="7857E0CA" w14:textId="77777777" w:rsidR="00543298" w:rsidRPr="008324D0" w:rsidRDefault="00543298" w:rsidP="00FD45D8">
            <w:pPr>
              <w:pStyle w:val="Keterangan"/>
              <w:spacing w:after="0" w:line="360" w:lineRule="auto"/>
              <w:jc w:val="center"/>
              <w:rPr>
                <w:rFonts w:asciiTheme="majorBidi" w:hAnsiTheme="majorBidi" w:cstheme="majorBidi"/>
                <w:i w:val="0"/>
                <w:iCs w:val="0"/>
                <w:color w:val="auto"/>
                <w:sz w:val="20"/>
                <w:szCs w:val="20"/>
              </w:rPr>
            </w:pPr>
            <w:r w:rsidRPr="008324D0">
              <w:rPr>
                <w:rFonts w:asciiTheme="majorBidi" w:hAnsiTheme="majorBidi" w:cstheme="majorBidi"/>
                <w:i w:val="0"/>
                <w:iCs w:val="0"/>
                <w:color w:val="auto"/>
                <w:sz w:val="20"/>
                <w:szCs w:val="20"/>
              </w:rPr>
              <w:t>0.500</w:t>
            </w:r>
          </w:p>
        </w:tc>
        <w:tc>
          <w:tcPr>
            <w:tcW w:w="2055" w:type="pct"/>
          </w:tcPr>
          <w:p w14:paraId="5E5798EC" w14:textId="77777777" w:rsidR="00543298" w:rsidRPr="008324D0" w:rsidRDefault="00543298" w:rsidP="00FD45D8">
            <w:pPr>
              <w:pStyle w:val="Keterangan"/>
              <w:spacing w:after="0" w:line="360" w:lineRule="auto"/>
              <w:jc w:val="center"/>
              <w:rPr>
                <w:rFonts w:asciiTheme="majorBidi" w:hAnsiTheme="majorBidi" w:cstheme="majorBidi"/>
                <w:i w:val="0"/>
                <w:iCs w:val="0"/>
                <w:color w:val="auto"/>
                <w:sz w:val="20"/>
                <w:szCs w:val="20"/>
              </w:rPr>
            </w:pPr>
            <w:r w:rsidRPr="008324D0">
              <w:rPr>
                <w:rFonts w:asciiTheme="majorBidi" w:hAnsiTheme="majorBidi" w:cstheme="majorBidi"/>
                <w:i w:val="0"/>
                <w:iCs w:val="0"/>
                <w:color w:val="auto"/>
                <w:sz w:val="20"/>
                <w:szCs w:val="20"/>
              </w:rPr>
              <w:t>0.495</w:t>
            </w:r>
          </w:p>
        </w:tc>
      </w:tr>
      <w:tr w:rsidR="00543298" w:rsidRPr="00A07C45" w14:paraId="75CDEC6B" w14:textId="77777777" w:rsidTr="00FD45D8">
        <w:tc>
          <w:tcPr>
            <w:tcW w:w="1607" w:type="pct"/>
          </w:tcPr>
          <w:p w14:paraId="4A5925DE" w14:textId="77777777" w:rsidR="00543298" w:rsidRPr="00A07C45" w:rsidRDefault="00543298" w:rsidP="00FD45D8">
            <w:pPr>
              <w:pStyle w:val="Keterangan"/>
              <w:spacing w:after="0" w:line="360" w:lineRule="auto"/>
              <w:jc w:val="center"/>
              <w:rPr>
                <w:rFonts w:asciiTheme="majorBidi" w:hAnsiTheme="majorBidi" w:cstheme="majorBidi"/>
                <w:i w:val="0"/>
                <w:iCs w:val="0"/>
                <w:color w:val="auto"/>
                <w:sz w:val="20"/>
                <w:szCs w:val="20"/>
              </w:rPr>
            </w:pPr>
            <w:r>
              <w:rPr>
                <w:rFonts w:asciiTheme="majorBidi" w:hAnsiTheme="majorBidi" w:cstheme="majorBidi"/>
                <w:i w:val="0"/>
                <w:iCs w:val="0"/>
                <w:color w:val="auto"/>
                <w:sz w:val="20"/>
                <w:szCs w:val="20"/>
              </w:rPr>
              <w:t>Nasionalisme Pengusaha</w:t>
            </w:r>
          </w:p>
        </w:tc>
        <w:tc>
          <w:tcPr>
            <w:tcW w:w="1338" w:type="pct"/>
          </w:tcPr>
          <w:p w14:paraId="590E890B" w14:textId="77777777" w:rsidR="00543298" w:rsidRPr="00A07C45" w:rsidRDefault="00543298" w:rsidP="00FD45D8">
            <w:pPr>
              <w:pStyle w:val="Keterangan"/>
              <w:spacing w:after="0" w:line="360" w:lineRule="auto"/>
              <w:jc w:val="center"/>
              <w:rPr>
                <w:rFonts w:asciiTheme="majorBidi" w:hAnsiTheme="majorBidi" w:cstheme="majorBidi"/>
                <w:i w:val="0"/>
                <w:iCs w:val="0"/>
                <w:color w:val="auto"/>
                <w:sz w:val="20"/>
                <w:szCs w:val="20"/>
              </w:rPr>
            </w:pPr>
            <w:r>
              <w:rPr>
                <w:rFonts w:asciiTheme="majorBidi" w:hAnsiTheme="majorBidi" w:cstheme="majorBidi"/>
                <w:i w:val="0"/>
                <w:iCs w:val="0"/>
                <w:color w:val="auto"/>
                <w:sz w:val="20"/>
                <w:szCs w:val="20"/>
              </w:rPr>
              <w:t>0.561</w:t>
            </w:r>
          </w:p>
        </w:tc>
        <w:tc>
          <w:tcPr>
            <w:tcW w:w="2055" w:type="pct"/>
          </w:tcPr>
          <w:p w14:paraId="1DAC4B35" w14:textId="77777777" w:rsidR="00543298" w:rsidRPr="00A07C45" w:rsidRDefault="00543298" w:rsidP="00FD45D8">
            <w:pPr>
              <w:pStyle w:val="Keterangan"/>
              <w:spacing w:after="0" w:line="360" w:lineRule="auto"/>
              <w:jc w:val="center"/>
              <w:rPr>
                <w:rFonts w:asciiTheme="majorBidi" w:hAnsiTheme="majorBidi" w:cstheme="majorBidi"/>
                <w:i w:val="0"/>
                <w:iCs w:val="0"/>
                <w:color w:val="auto"/>
                <w:sz w:val="20"/>
                <w:szCs w:val="20"/>
              </w:rPr>
            </w:pPr>
            <w:r>
              <w:rPr>
                <w:rFonts w:asciiTheme="majorBidi" w:hAnsiTheme="majorBidi" w:cstheme="majorBidi"/>
                <w:i w:val="0"/>
                <w:iCs w:val="0"/>
                <w:color w:val="auto"/>
                <w:sz w:val="20"/>
                <w:szCs w:val="20"/>
              </w:rPr>
              <w:t>0.558</w:t>
            </w:r>
          </w:p>
        </w:tc>
      </w:tr>
    </w:tbl>
    <w:p w14:paraId="3445F564" w14:textId="05B36330" w:rsidR="00C90A68" w:rsidRDefault="00C90A68" w:rsidP="00092E81">
      <w:pPr>
        <w:spacing w:after="0"/>
        <w:jc w:val="both"/>
        <w:rPr>
          <w:rFonts w:asciiTheme="majorBidi" w:hAnsiTheme="majorBidi" w:cstheme="majorBidi"/>
          <w:b/>
          <w:bCs/>
        </w:rPr>
      </w:pPr>
    </w:p>
    <w:p w14:paraId="131C2D50" w14:textId="2F0B07B2" w:rsidR="004F094F" w:rsidRPr="00092E81" w:rsidRDefault="004F094F" w:rsidP="00092E81">
      <w:pPr>
        <w:spacing w:after="0"/>
        <w:jc w:val="both"/>
        <w:rPr>
          <w:rFonts w:asciiTheme="majorBidi" w:hAnsiTheme="majorBidi" w:cstheme="majorBidi"/>
          <w:b/>
          <w:bCs/>
        </w:rPr>
      </w:pPr>
      <w:r>
        <w:rPr>
          <w:rFonts w:asciiTheme="majorBidi" w:hAnsiTheme="majorBidi" w:cstheme="majorBidi"/>
          <w:b/>
          <w:bCs/>
        </w:rPr>
        <w:t xml:space="preserve">Tabel 4.9 Hasil F </w:t>
      </w:r>
      <w:proofErr w:type="spellStart"/>
      <w:r>
        <w:rPr>
          <w:rFonts w:asciiTheme="majorBidi" w:hAnsiTheme="majorBidi" w:cstheme="majorBidi"/>
          <w:b/>
          <w:bCs/>
        </w:rPr>
        <w:t>Square</w:t>
      </w:r>
      <w:proofErr w:type="spellEnd"/>
    </w:p>
    <w:tbl>
      <w:tblPr>
        <w:tblStyle w:val="KisiTabel"/>
        <w:tblW w:w="5000" w:type="pct"/>
        <w:tblLook w:val="04A0" w:firstRow="1" w:lastRow="0" w:firstColumn="1" w:lastColumn="0" w:noHBand="0" w:noVBand="1"/>
      </w:tblPr>
      <w:tblGrid>
        <w:gridCol w:w="5240"/>
        <w:gridCol w:w="2687"/>
      </w:tblGrid>
      <w:tr w:rsidR="00C90A68" w:rsidRPr="00A07C45" w14:paraId="3B3627AC" w14:textId="77777777" w:rsidTr="003D67DE">
        <w:tc>
          <w:tcPr>
            <w:tcW w:w="3305" w:type="pct"/>
          </w:tcPr>
          <w:p w14:paraId="7AE3DD4F" w14:textId="77777777" w:rsidR="00C90A68" w:rsidRPr="00A07C45" w:rsidRDefault="00C90A68" w:rsidP="003D67DE">
            <w:pPr>
              <w:rPr>
                <w:rFonts w:asciiTheme="majorBidi" w:hAnsiTheme="majorBidi" w:cstheme="majorBidi"/>
                <w:b/>
                <w:bCs/>
                <w:sz w:val="20"/>
                <w:szCs w:val="20"/>
                <w:lang w:val="en-US"/>
              </w:rPr>
            </w:pPr>
          </w:p>
        </w:tc>
        <w:tc>
          <w:tcPr>
            <w:tcW w:w="1695" w:type="pct"/>
          </w:tcPr>
          <w:p w14:paraId="12AE13B1" w14:textId="77777777" w:rsidR="00C90A68" w:rsidRPr="00A07C45" w:rsidRDefault="00C90A68" w:rsidP="003D67DE">
            <w:pPr>
              <w:jc w:val="center"/>
              <w:rPr>
                <w:rFonts w:asciiTheme="majorBidi" w:hAnsiTheme="majorBidi" w:cstheme="majorBidi"/>
                <w:b/>
                <w:bCs/>
                <w:sz w:val="20"/>
                <w:szCs w:val="20"/>
                <w:lang w:val="en-US"/>
              </w:rPr>
            </w:pPr>
            <w:r w:rsidRPr="00A07C45">
              <w:rPr>
                <w:rFonts w:asciiTheme="majorBidi" w:hAnsiTheme="majorBidi" w:cstheme="majorBidi"/>
                <w:b/>
                <w:bCs/>
                <w:sz w:val="20"/>
                <w:szCs w:val="20"/>
                <w:lang w:val="en-US"/>
              </w:rPr>
              <w:t>F-Square</w:t>
            </w:r>
          </w:p>
        </w:tc>
      </w:tr>
      <w:tr w:rsidR="00C90A68" w:rsidRPr="00A07C45" w14:paraId="4F492A24" w14:textId="77777777" w:rsidTr="003D67DE">
        <w:tc>
          <w:tcPr>
            <w:tcW w:w="3305" w:type="pct"/>
          </w:tcPr>
          <w:p w14:paraId="279CB812" w14:textId="77777777" w:rsidR="00C90A68" w:rsidRPr="00A07C45" w:rsidRDefault="00C90A68" w:rsidP="003D67DE">
            <w:pP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Insentif</w:t>
            </w:r>
            <w:proofErr w:type="spellEnd"/>
            <w:r w:rsidRPr="00A07C45">
              <w:rPr>
                <w:rFonts w:asciiTheme="majorBidi" w:hAnsiTheme="majorBidi" w:cstheme="majorBidi"/>
                <w:sz w:val="20"/>
                <w:szCs w:val="20"/>
                <w:lang w:val="en-US"/>
              </w:rPr>
              <w:t xml:space="preserve"> </w:t>
            </w:r>
            <w:proofErr w:type="spellStart"/>
            <w:r w:rsidRPr="00A07C45">
              <w:rPr>
                <w:rFonts w:asciiTheme="majorBidi" w:hAnsiTheme="majorBidi" w:cstheme="majorBidi"/>
                <w:sz w:val="20"/>
                <w:szCs w:val="20"/>
                <w:lang w:val="en-US"/>
              </w:rPr>
              <w:t>PPh</w:t>
            </w:r>
            <w:proofErr w:type="spellEnd"/>
            <w:r w:rsidRPr="00A07C45">
              <w:rPr>
                <w:rFonts w:asciiTheme="majorBidi" w:hAnsiTheme="majorBidi" w:cstheme="majorBidi"/>
                <w:sz w:val="20"/>
                <w:szCs w:val="20"/>
                <w:lang w:val="en-US"/>
              </w:rPr>
              <w:t xml:space="preserve"> – </w:t>
            </w:r>
            <w:proofErr w:type="spellStart"/>
            <w:r w:rsidRPr="00A07C45">
              <w:rPr>
                <w:rFonts w:asciiTheme="majorBidi" w:hAnsiTheme="majorBidi" w:cstheme="majorBidi"/>
                <w:sz w:val="20"/>
                <w:szCs w:val="20"/>
                <w:lang w:val="en-US"/>
              </w:rPr>
              <w:t>Kepatuhan</w:t>
            </w:r>
            <w:proofErr w:type="spellEnd"/>
            <w:r w:rsidRPr="00A07C45">
              <w:rPr>
                <w:rFonts w:asciiTheme="majorBidi" w:hAnsiTheme="majorBidi" w:cstheme="majorBidi"/>
                <w:sz w:val="20"/>
                <w:szCs w:val="20"/>
                <w:lang w:val="en-US"/>
              </w:rPr>
              <w:t xml:space="preserve"> WP</w:t>
            </w:r>
          </w:p>
        </w:tc>
        <w:tc>
          <w:tcPr>
            <w:tcW w:w="1695" w:type="pct"/>
          </w:tcPr>
          <w:p w14:paraId="424E4210" w14:textId="77777777" w:rsidR="00C90A68" w:rsidRPr="00A07C45" w:rsidRDefault="00C90A68" w:rsidP="003D67DE">
            <w:pPr>
              <w:jc w:val="center"/>
              <w:rPr>
                <w:rFonts w:asciiTheme="majorBidi" w:hAnsiTheme="majorBidi" w:cstheme="majorBidi"/>
                <w:sz w:val="20"/>
                <w:szCs w:val="20"/>
                <w:lang w:val="en-US"/>
              </w:rPr>
            </w:pPr>
            <w:r w:rsidRPr="00A07C45">
              <w:rPr>
                <w:rFonts w:asciiTheme="majorBidi" w:hAnsiTheme="majorBidi" w:cstheme="majorBidi"/>
                <w:sz w:val="20"/>
                <w:szCs w:val="20"/>
                <w:lang w:val="en-US"/>
              </w:rPr>
              <w:t>0.152</w:t>
            </w:r>
          </w:p>
        </w:tc>
      </w:tr>
      <w:tr w:rsidR="00C90A68" w:rsidRPr="00A07C45" w14:paraId="4595F9E4" w14:textId="77777777" w:rsidTr="003D67DE">
        <w:tc>
          <w:tcPr>
            <w:tcW w:w="3305" w:type="pct"/>
          </w:tcPr>
          <w:p w14:paraId="44E2881C" w14:textId="77777777" w:rsidR="00C90A68" w:rsidRPr="00A07C45" w:rsidRDefault="00C90A68" w:rsidP="003D67DE">
            <w:pP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Insentif</w:t>
            </w:r>
            <w:proofErr w:type="spellEnd"/>
            <w:r w:rsidRPr="00A07C45">
              <w:rPr>
                <w:rFonts w:asciiTheme="majorBidi" w:hAnsiTheme="majorBidi" w:cstheme="majorBidi"/>
                <w:sz w:val="20"/>
                <w:szCs w:val="20"/>
                <w:lang w:val="en-US"/>
              </w:rPr>
              <w:t xml:space="preserve"> </w:t>
            </w:r>
            <w:proofErr w:type="spellStart"/>
            <w:r w:rsidRPr="00A07C45">
              <w:rPr>
                <w:rFonts w:asciiTheme="majorBidi" w:hAnsiTheme="majorBidi" w:cstheme="majorBidi"/>
                <w:sz w:val="20"/>
                <w:szCs w:val="20"/>
                <w:lang w:val="en-US"/>
              </w:rPr>
              <w:t>PPh</w:t>
            </w:r>
            <w:proofErr w:type="spellEnd"/>
            <w:r w:rsidRPr="00A07C45">
              <w:rPr>
                <w:rFonts w:asciiTheme="majorBidi" w:hAnsiTheme="majorBidi" w:cstheme="majorBidi"/>
                <w:sz w:val="20"/>
                <w:szCs w:val="20"/>
                <w:lang w:val="en-US"/>
              </w:rPr>
              <w:t xml:space="preserve"> – </w:t>
            </w:r>
            <w:proofErr w:type="spellStart"/>
            <w:r w:rsidRPr="00A07C45">
              <w:rPr>
                <w:rFonts w:asciiTheme="majorBidi" w:hAnsiTheme="majorBidi" w:cstheme="majorBidi"/>
                <w:sz w:val="20"/>
                <w:szCs w:val="20"/>
                <w:lang w:val="en-US"/>
              </w:rPr>
              <w:t>Nasionalisme</w:t>
            </w:r>
            <w:proofErr w:type="spellEnd"/>
            <w:r w:rsidRPr="00A07C45">
              <w:rPr>
                <w:rFonts w:asciiTheme="majorBidi" w:hAnsiTheme="majorBidi" w:cstheme="majorBidi"/>
                <w:sz w:val="20"/>
                <w:szCs w:val="20"/>
                <w:lang w:val="en-US"/>
              </w:rPr>
              <w:t xml:space="preserve"> </w:t>
            </w:r>
            <w:proofErr w:type="spellStart"/>
            <w:r w:rsidRPr="00A07C45">
              <w:rPr>
                <w:rFonts w:asciiTheme="majorBidi" w:hAnsiTheme="majorBidi" w:cstheme="majorBidi"/>
                <w:sz w:val="20"/>
                <w:szCs w:val="20"/>
                <w:lang w:val="en-US"/>
              </w:rPr>
              <w:t>Pengusaha</w:t>
            </w:r>
            <w:proofErr w:type="spellEnd"/>
          </w:p>
        </w:tc>
        <w:tc>
          <w:tcPr>
            <w:tcW w:w="1695" w:type="pct"/>
          </w:tcPr>
          <w:p w14:paraId="418C7CA1" w14:textId="77777777" w:rsidR="00C90A68" w:rsidRPr="00A07C45" w:rsidRDefault="00C90A68" w:rsidP="003D67DE">
            <w:pPr>
              <w:jc w:val="center"/>
              <w:rPr>
                <w:rFonts w:asciiTheme="majorBidi" w:hAnsiTheme="majorBidi" w:cstheme="majorBidi"/>
                <w:sz w:val="20"/>
                <w:szCs w:val="20"/>
                <w:lang w:val="en-US"/>
              </w:rPr>
            </w:pPr>
            <w:r w:rsidRPr="00A07C45">
              <w:rPr>
                <w:rFonts w:asciiTheme="majorBidi" w:hAnsiTheme="majorBidi" w:cstheme="majorBidi"/>
                <w:sz w:val="20"/>
                <w:szCs w:val="20"/>
                <w:lang w:val="en-US"/>
              </w:rPr>
              <w:t>1.276</w:t>
            </w:r>
          </w:p>
        </w:tc>
      </w:tr>
      <w:tr w:rsidR="00C90A68" w:rsidRPr="00A07C45" w14:paraId="6ACCF994" w14:textId="77777777" w:rsidTr="003D67DE">
        <w:tc>
          <w:tcPr>
            <w:tcW w:w="3305" w:type="pct"/>
          </w:tcPr>
          <w:p w14:paraId="25A06BA8" w14:textId="77777777" w:rsidR="00C90A68" w:rsidRPr="00A07C45" w:rsidRDefault="00C90A68" w:rsidP="003D67DE">
            <w:pP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Nasionalisme</w:t>
            </w:r>
            <w:proofErr w:type="spellEnd"/>
            <w:r w:rsidRPr="00A07C45">
              <w:rPr>
                <w:rFonts w:asciiTheme="majorBidi" w:hAnsiTheme="majorBidi" w:cstheme="majorBidi"/>
                <w:sz w:val="20"/>
                <w:szCs w:val="20"/>
                <w:lang w:val="en-US"/>
              </w:rPr>
              <w:t xml:space="preserve"> </w:t>
            </w:r>
            <w:proofErr w:type="spellStart"/>
            <w:r w:rsidRPr="00A07C45">
              <w:rPr>
                <w:rFonts w:asciiTheme="majorBidi" w:hAnsiTheme="majorBidi" w:cstheme="majorBidi"/>
                <w:sz w:val="20"/>
                <w:szCs w:val="20"/>
                <w:lang w:val="en-US"/>
              </w:rPr>
              <w:t>Pengusaha</w:t>
            </w:r>
            <w:proofErr w:type="spellEnd"/>
            <w:r w:rsidRPr="00A07C45">
              <w:rPr>
                <w:rFonts w:asciiTheme="majorBidi" w:hAnsiTheme="majorBidi" w:cstheme="majorBidi"/>
                <w:sz w:val="20"/>
                <w:szCs w:val="20"/>
                <w:lang w:val="en-US"/>
              </w:rPr>
              <w:t xml:space="preserve"> – </w:t>
            </w:r>
            <w:proofErr w:type="spellStart"/>
            <w:r w:rsidRPr="00A07C45">
              <w:rPr>
                <w:rFonts w:asciiTheme="majorBidi" w:hAnsiTheme="majorBidi" w:cstheme="majorBidi"/>
                <w:sz w:val="20"/>
                <w:szCs w:val="20"/>
                <w:lang w:val="en-US"/>
              </w:rPr>
              <w:t>Kepatuhan</w:t>
            </w:r>
            <w:proofErr w:type="spellEnd"/>
            <w:r w:rsidRPr="00A07C45">
              <w:rPr>
                <w:rFonts w:asciiTheme="majorBidi" w:hAnsiTheme="majorBidi" w:cstheme="majorBidi"/>
                <w:sz w:val="20"/>
                <w:szCs w:val="20"/>
                <w:lang w:val="en-US"/>
              </w:rPr>
              <w:t xml:space="preserve"> WP</w:t>
            </w:r>
          </w:p>
        </w:tc>
        <w:tc>
          <w:tcPr>
            <w:tcW w:w="1695" w:type="pct"/>
          </w:tcPr>
          <w:p w14:paraId="164EDEFB" w14:textId="77777777" w:rsidR="00C90A68" w:rsidRPr="00A07C45" w:rsidRDefault="00C90A68" w:rsidP="003D67DE">
            <w:pPr>
              <w:jc w:val="center"/>
              <w:rPr>
                <w:rFonts w:asciiTheme="majorBidi" w:hAnsiTheme="majorBidi" w:cstheme="majorBidi"/>
                <w:sz w:val="20"/>
                <w:szCs w:val="20"/>
                <w:lang w:val="en-US"/>
              </w:rPr>
            </w:pPr>
            <w:r w:rsidRPr="00A07C45">
              <w:rPr>
                <w:rFonts w:asciiTheme="majorBidi" w:hAnsiTheme="majorBidi" w:cstheme="majorBidi"/>
                <w:sz w:val="20"/>
                <w:szCs w:val="20"/>
                <w:lang w:val="en-US"/>
              </w:rPr>
              <w:t>0.102</w:t>
            </w:r>
          </w:p>
        </w:tc>
      </w:tr>
    </w:tbl>
    <w:p w14:paraId="24AE1E61" w14:textId="77777777" w:rsidR="00C90A68" w:rsidRDefault="00C90A68" w:rsidP="00BA2226">
      <w:pPr>
        <w:pStyle w:val="Keterangan"/>
        <w:spacing w:after="0"/>
        <w:rPr>
          <w:rFonts w:asciiTheme="majorBidi" w:hAnsiTheme="majorBidi" w:cstheme="majorBidi"/>
          <w:b/>
          <w:bCs/>
          <w:i w:val="0"/>
          <w:iCs w:val="0"/>
          <w:sz w:val="22"/>
          <w:szCs w:val="22"/>
        </w:rPr>
      </w:pPr>
    </w:p>
    <w:p w14:paraId="6FAED1F1" w14:textId="5874F2C4" w:rsidR="004F094F" w:rsidRPr="00092E81" w:rsidRDefault="004F094F" w:rsidP="00092E81">
      <w:pPr>
        <w:spacing w:after="0"/>
        <w:jc w:val="both"/>
        <w:rPr>
          <w:rFonts w:asciiTheme="majorBidi" w:hAnsiTheme="majorBidi" w:cstheme="majorBidi"/>
          <w:b/>
          <w:bCs/>
        </w:rPr>
      </w:pPr>
      <w:r>
        <w:rPr>
          <w:rFonts w:asciiTheme="majorBidi" w:hAnsiTheme="majorBidi" w:cstheme="majorBidi"/>
          <w:b/>
          <w:bCs/>
        </w:rPr>
        <w:t xml:space="preserve">Tabel 4.10 </w:t>
      </w:r>
      <w:proofErr w:type="spellStart"/>
      <w:r w:rsidRPr="00092E81">
        <w:rPr>
          <w:rFonts w:asciiTheme="majorBidi" w:hAnsiTheme="majorBidi" w:cstheme="majorBidi"/>
          <w:b/>
          <w:bCs/>
        </w:rPr>
        <w:t>Konstruk</w:t>
      </w:r>
      <w:proofErr w:type="spellEnd"/>
      <w:r w:rsidRPr="00092E81">
        <w:rPr>
          <w:rFonts w:asciiTheme="majorBidi" w:hAnsiTheme="majorBidi" w:cstheme="majorBidi"/>
          <w:b/>
          <w:bCs/>
        </w:rPr>
        <w:t xml:space="preserve"> Insentif PPh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25"/>
        <w:gridCol w:w="2663"/>
      </w:tblGrid>
      <w:tr w:rsidR="00C90A68" w:rsidRPr="00A07C45" w14:paraId="39E03198" w14:textId="77777777" w:rsidTr="003D67DE">
        <w:trPr>
          <w:jc w:val="center"/>
        </w:trPr>
        <w:tc>
          <w:tcPr>
            <w:tcW w:w="2642" w:type="dxa"/>
          </w:tcPr>
          <w:p w14:paraId="3783904D" w14:textId="77777777" w:rsidR="00C90A68" w:rsidRPr="00A07C45" w:rsidRDefault="00C90A68" w:rsidP="00BA2226">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629" w:type="dxa"/>
          </w:tcPr>
          <w:p w14:paraId="4D43B22A" w14:textId="77777777" w:rsidR="00C90A68" w:rsidRPr="00A07C45" w:rsidRDefault="00C90A68" w:rsidP="00BA2226">
            <w:pPr>
              <w:spacing w:after="0" w:line="240" w:lineRule="auto"/>
              <w:jc w:val="center"/>
              <w:rPr>
                <w:rFonts w:asciiTheme="majorBidi" w:hAnsiTheme="majorBidi" w:cstheme="majorBidi"/>
                <w:b/>
                <w:bCs/>
                <w:sz w:val="20"/>
                <w:szCs w:val="20"/>
              </w:rPr>
            </w:pPr>
            <w:proofErr w:type="spellStart"/>
            <w:r w:rsidRPr="00A07C45">
              <w:rPr>
                <w:rFonts w:asciiTheme="majorBidi" w:hAnsiTheme="majorBidi" w:cstheme="majorBidi"/>
                <w:b/>
                <w:bCs/>
                <w:sz w:val="20"/>
                <w:szCs w:val="20"/>
              </w:rPr>
              <w:t>Loading</w:t>
            </w:r>
            <w:proofErr w:type="spellEnd"/>
            <w:r w:rsidRPr="00A07C45">
              <w:rPr>
                <w:rFonts w:asciiTheme="majorBidi" w:hAnsiTheme="majorBidi" w:cstheme="majorBidi"/>
                <w:b/>
                <w:bCs/>
                <w:sz w:val="20"/>
                <w:szCs w:val="20"/>
              </w:rPr>
              <w:t xml:space="preserve"> Faktor</w:t>
            </w:r>
          </w:p>
        </w:tc>
        <w:tc>
          <w:tcPr>
            <w:tcW w:w="2666" w:type="dxa"/>
          </w:tcPr>
          <w:p w14:paraId="3916C715" w14:textId="77777777" w:rsidR="00C90A68" w:rsidRPr="00A07C45" w:rsidRDefault="00C90A68" w:rsidP="00BA2226">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Persamaan</w:t>
            </w:r>
          </w:p>
        </w:tc>
      </w:tr>
      <w:tr w:rsidR="00C90A68" w:rsidRPr="00A07C45" w14:paraId="50D01429" w14:textId="77777777" w:rsidTr="003D67DE">
        <w:trPr>
          <w:jc w:val="center"/>
        </w:trPr>
        <w:tc>
          <w:tcPr>
            <w:tcW w:w="2642" w:type="dxa"/>
          </w:tcPr>
          <w:p w14:paraId="68DB5A33"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X.1a</w:t>
            </w:r>
          </w:p>
        </w:tc>
        <w:tc>
          <w:tcPr>
            <w:tcW w:w="2629" w:type="dxa"/>
          </w:tcPr>
          <w:p w14:paraId="42204965"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0.827</w:t>
            </w:r>
          </w:p>
        </w:tc>
        <w:tc>
          <w:tcPr>
            <w:tcW w:w="2666" w:type="dxa"/>
          </w:tcPr>
          <w:p w14:paraId="6BAC6CA0"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X.1a = 0.827·X + ε</w:t>
            </w:r>
          </w:p>
        </w:tc>
      </w:tr>
      <w:tr w:rsidR="00C90A68" w:rsidRPr="00A07C45" w14:paraId="69792537" w14:textId="77777777" w:rsidTr="003D67DE">
        <w:trPr>
          <w:jc w:val="center"/>
        </w:trPr>
        <w:tc>
          <w:tcPr>
            <w:tcW w:w="2642" w:type="dxa"/>
          </w:tcPr>
          <w:p w14:paraId="59A2413C"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X.1b</w:t>
            </w:r>
          </w:p>
        </w:tc>
        <w:tc>
          <w:tcPr>
            <w:tcW w:w="2629" w:type="dxa"/>
          </w:tcPr>
          <w:p w14:paraId="40AD7A8E"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0.825</w:t>
            </w:r>
          </w:p>
        </w:tc>
        <w:tc>
          <w:tcPr>
            <w:tcW w:w="2666" w:type="dxa"/>
          </w:tcPr>
          <w:p w14:paraId="5A4378AB"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X.1b = 0.825·X + ε</w:t>
            </w:r>
          </w:p>
        </w:tc>
      </w:tr>
      <w:tr w:rsidR="00C90A68" w:rsidRPr="00A07C45" w14:paraId="639E2870" w14:textId="77777777" w:rsidTr="003D67DE">
        <w:trPr>
          <w:jc w:val="center"/>
        </w:trPr>
        <w:tc>
          <w:tcPr>
            <w:tcW w:w="2642" w:type="dxa"/>
          </w:tcPr>
          <w:p w14:paraId="67959ACD"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X.2a</w:t>
            </w:r>
          </w:p>
        </w:tc>
        <w:tc>
          <w:tcPr>
            <w:tcW w:w="2629" w:type="dxa"/>
          </w:tcPr>
          <w:p w14:paraId="716092EC"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0.880</w:t>
            </w:r>
          </w:p>
        </w:tc>
        <w:tc>
          <w:tcPr>
            <w:tcW w:w="2666" w:type="dxa"/>
          </w:tcPr>
          <w:p w14:paraId="20F14985"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X.2a = 0.880·X + ε</w:t>
            </w:r>
          </w:p>
        </w:tc>
      </w:tr>
      <w:tr w:rsidR="00C90A68" w:rsidRPr="00A07C45" w14:paraId="6EC0298B" w14:textId="77777777" w:rsidTr="003D67DE">
        <w:trPr>
          <w:jc w:val="center"/>
        </w:trPr>
        <w:tc>
          <w:tcPr>
            <w:tcW w:w="2642" w:type="dxa"/>
          </w:tcPr>
          <w:p w14:paraId="45824893"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X.2b</w:t>
            </w:r>
          </w:p>
        </w:tc>
        <w:tc>
          <w:tcPr>
            <w:tcW w:w="2629" w:type="dxa"/>
          </w:tcPr>
          <w:p w14:paraId="3226FADB"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0.870</w:t>
            </w:r>
          </w:p>
        </w:tc>
        <w:tc>
          <w:tcPr>
            <w:tcW w:w="2666" w:type="dxa"/>
          </w:tcPr>
          <w:p w14:paraId="1C727A07"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X.2b = 0.870·X + ε</w:t>
            </w:r>
          </w:p>
        </w:tc>
      </w:tr>
      <w:tr w:rsidR="00C90A68" w:rsidRPr="00A07C45" w14:paraId="2ECB31A5" w14:textId="77777777" w:rsidTr="003D67DE">
        <w:trPr>
          <w:jc w:val="center"/>
        </w:trPr>
        <w:tc>
          <w:tcPr>
            <w:tcW w:w="2642" w:type="dxa"/>
          </w:tcPr>
          <w:p w14:paraId="5D06B2E1"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X.3a</w:t>
            </w:r>
          </w:p>
        </w:tc>
        <w:tc>
          <w:tcPr>
            <w:tcW w:w="2629" w:type="dxa"/>
          </w:tcPr>
          <w:p w14:paraId="65094577"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0.850</w:t>
            </w:r>
          </w:p>
        </w:tc>
        <w:tc>
          <w:tcPr>
            <w:tcW w:w="2666" w:type="dxa"/>
          </w:tcPr>
          <w:p w14:paraId="2FBADD5E"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X.3a = 0.850·X + ε</w:t>
            </w:r>
          </w:p>
        </w:tc>
      </w:tr>
      <w:tr w:rsidR="00C90A68" w:rsidRPr="00A07C45" w14:paraId="64B92E16" w14:textId="77777777" w:rsidTr="003D67DE">
        <w:trPr>
          <w:jc w:val="center"/>
        </w:trPr>
        <w:tc>
          <w:tcPr>
            <w:tcW w:w="2642" w:type="dxa"/>
          </w:tcPr>
          <w:p w14:paraId="443C6042"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X.3b</w:t>
            </w:r>
          </w:p>
        </w:tc>
        <w:tc>
          <w:tcPr>
            <w:tcW w:w="2629" w:type="dxa"/>
          </w:tcPr>
          <w:p w14:paraId="5B458B3B"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0.829</w:t>
            </w:r>
          </w:p>
        </w:tc>
        <w:tc>
          <w:tcPr>
            <w:tcW w:w="2666" w:type="dxa"/>
          </w:tcPr>
          <w:p w14:paraId="15FB4CAC"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X.3b = 0.829·X + ε</w:t>
            </w:r>
          </w:p>
        </w:tc>
      </w:tr>
    </w:tbl>
    <w:p w14:paraId="2196B6A7" w14:textId="0D48A82B" w:rsidR="004F094F" w:rsidRPr="00092E81" w:rsidRDefault="004F094F" w:rsidP="00092E81">
      <w:pPr>
        <w:spacing w:after="0"/>
        <w:jc w:val="both"/>
        <w:rPr>
          <w:rFonts w:asciiTheme="majorBidi" w:hAnsiTheme="majorBidi" w:cstheme="majorBidi"/>
          <w:b/>
          <w:bCs/>
        </w:rPr>
      </w:pPr>
      <w:r>
        <w:rPr>
          <w:rFonts w:asciiTheme="majorBidi" w:hAnsiTheme="majorBidi" w:cstheme="majorBidi"/>
          <w:b/>
          <w:bCs/>
        </w:rPr>
        <w:t xml:space="preserve">Tabel 4.11 </w:t>
      </w:r>
      <w:proofErr w:type="spellStart"/>
      <w:r w:rsidRPr="00092E81">
        <w:rPr>
          <w:rFonts w:asciiTheme="majorBidi" w:hAnsiTheme="majorBidi" w:cstheme="majorBidi"/>
          <w:b/>
          <w:bCs/>
        </w:rPr>
        <w:t>Konstruk</w:t>
      </w:r>
      <w:proofErr w:type="spellEnd"/>
      <w:r w:rsidRPr="00092E81">
        <w:rPr>
          <w:rFonts w:asciiTheme="majorBidi" w:hAnsiTheme="majorBidi" w:cstheme="majorBidi"/>
          <w:b/>
          <w:bCs/>
        </w:rPr>
        <w:t xml:space="preserve"> Nasionalisme Pengusaha (Z)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25"/>
        <w:gridCol w:w="2663"/>
      </w:tblGrid>
      <w:tr w:rsidR="00C90A68" w:rsidRPr="00A07C45" w14:paraId="013292F1" w14:textId="77777777" w:rsidTr="003D67DE">
        <w:tc>
          <w:tcPr>
            <w:tcW w:w="2642" w:type="dxa"/>
          </w:tcPr>
          <w:p w14:paraId="2EB1BAB2" w14:textId="77777777" w:rsidR="00C90A68" w:rsidRPr="00A07C45" w:rsidRDefault="00C90A68" w:rsidP="003D67DE">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629" w:type="dxa"/>
          </w:tcPr>
          <w:p w14:paraId="73541B7F" w14:textId="77777777" w:rsidR="00C90A68" w:rsidRPr="00A07C45" w:rsidRDefault="00C90A68" w:rsidP="003D67DE">
            <w:pPr>
              <w:spacing w:after="0" w:line="240" w:lineRule="auto"/>
              <w:jc w:val="center"/>
              <w:rPr>
                <w:rFonts w:asciiTheme="majorBidi" w:hAnsiTheme="majorBidi" w:cstheme="majorBidi"/>
                <w:b/>
                <w:bCs/>
                <w:sz w:val="20"/>
                <w:szCs w:val="20"/>
              </w:rPr>
            </w:pPr>
            <w:proofErr w:type="spellStart"/>
            <w:r w:rsidRPr="00A07C45">
              <w:rPr>
                <w:rFonts w:asciiTheme="majorBidi" w:hAnsiTheme="majorBidi" w:cstheme="majorBidi"/>
                <w:b/>
                <w:bCs/>
                <w:sz w:val="20"/>
                <w:szCs w:val="20"/>
              </w:rPr>
              <w:t>Loading</w:t>
            </w:r>
            <w:proofErr w:type="spellEnd"/>
            <w:r w:rsidRPr="00A07C45">
              <w:rPr>
                <w:rFonts w:asciiTheme="majorBidi" w:hAnsiTheme="majorBidi" w:cstheme="majorBidi"/>
                <w:b/>
                <w:bCs/>
                <w:sz w:val="20"/>
                <w:szCs w:val="20"/>
              </w:rPr>
              <w:t xml:space="preserve"> Faktor</w:t>
            </w:r>
          </w:p>
        </w:tc>
        <w:tc>
          <w:tcPr>
            <w:tcW w:w="2666" w:type="dxa"/>
          </w:tcPr>
          <w:p w14:paraId="7CAFD95C" w14:textId="77777777" w:rsidR="00C90A68" w:rsidRPr="00A07C45" w:rsidRDefault="00C90A68" w:rsidP="003D67DE">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Persamaan</w:t>
            </w:r>
          </w:p>
        </w:tc>
      </w:tr>
      <w:tr w:rsidR="00C90A68" w:rsidRPr="00A07C45" w14:paraId="177C7E3A" w14:textId="77777777" w:rsidTr="003D67DE">
        <w:tc>
          <w:tcPr>
            <w:tcW w:w="2642" w:type="dxa"/>
          </w:tcPr>
          <w:p w14:paraId="0C3BC60D"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Z.1a</w:t>
            </w:r>
          </w:p>
        </w:tc>
        <w:tc>
          <w:tcPr>
            <w:tcW w:w="2629" w:type="dxa"/>
          </w:tcPr>
          <w:p w14:paraId="6C29916D"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0.883</w:t>
            </w:r>
          </w:p>
        </w:tc>
        <w:tc>
          <w:tcPr>
            <w:tcW w:w="2666" w:type="dxa"/>
          </w:tcPr>
          <w:p w14:paraId="11BCEA7D"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Z.1a = 0.883·Z + ε</w:t>
            </w:r>
          </w:p>
        </w:tc>
      </w:tr>
      <w:tr w:rsidR="00C90A68" w:rsidRPr="00A07C45" w14:paraId="500D8CDA" w14:textId="77777777" w:rsidTr="003D67DE">
        <w:tc>
          <w:tcPr>
            <w:tcW w:w="2642" w:type="dxa"/>
          </w:tcPr>
          <w:p w14:paraId="1E032F1E"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Z.1b</w:t>
            </w:r>
          </w:p>
        </w:tc>
        <w:tc>
          <w:tcPr>
            <w:tcW w:w="2629" w:type="dxa"/>
          </w:tcPr>
          <w:p w14:paraId="7B3366A4"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0.842</w:t>
            </w:r>
          </w:p>
        </w:tc>
        <w:tc>
          <w:tcPr>
            <w:tcW w:w="2666" w:type="dxa"/>
          </w:tcPr>
          <w:p w14:paraId="7DF58C1F"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Z.1b = 0.842·Z + ε</w:t>
            </w:r>
          </w:p>
        </w:tc>
      </w:tr>
      <w:tr w:rsidR="00C90A68" w:rsidRPr="00A07C45" w14:paraId="6F9E1223" w14:textId="77777777" w:rsidTr="003D67DE">
        <w:tc>
          <w:tcPr>
            <w:tcW w:w="2642" w:type="dxa"/>
          </w:tcPr>
          <w:p w14:paraId="32E17052"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Z.2a</w:t>
            </w:r>
          </w:p>
        </w:tc>
        <w:tc>
          <w:tcPr>
            <w:tcW w:w="2629" w:type="dxa"/>
          </w:tcPr>
          <w:p w14:paraId="0D9ECD90"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0.917</w:t>
            </w:r>
          </w:p>
        </w:tc>
        <w:tc>
          <w:tcPr>
            <w:tcW w:w="2666" w:type="dxa"/>
          </w:tcPr>
          <w:p w14:paraId="2040C3A3"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Z.2a = 0.917·Z + ε</w:t>
            </w:r>
          </w:p>
        </w:tc>
      </w:tr>
      <w:tr w:rsidR="00C90A68" w:rsidRPr="00A07C45" w14:paraId="47A32059" w14:textId="77777777" w:rsidTr="003D67DE">
        <w:tc>
          <w:tcPr>
            <w:tcW w:w="2642" w:type="dxa"/>
          </w:tcPr>
          <w:p w14:paraId="1E2AC553"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Z.2b</w:t>
            </w:r>
          </w:p>
        </w:tc>
        <w:tc>
          <w:tcPr>
            <w:tcW w:w="2629" w:type="dxa"/>
          </w:tcPr>
          <w:p w14:paraId="69E0B753"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0.934</w:t>
            </w:r>
          </w:p>
        </w:tc>
        <w:tc>
          <w:tcPr>
            <w:tcW w:w="2666" w:type="dxa"/>
          </w:tcPr>
          <w:p w14:paraId="6CE5D181"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Z.2b = 0.934·Z + ε</w:t>
            </w:r>
          </w:p>
        </w:tc>
      </w:tr>
      <w:tr w:rsidR="00C90A68" w:rsidRPr="00A07C45" w14:paraId="0B63D1BC" w14:textId="77777777" w:rsidTr="003D67DE">
        <w:tc>
          <w:tcPr>
            <w:tcW w:w="2642" w:type="dxa"/>
          </w:tcPr>
          <w:p w14:paraId="581CD21E"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Z.3a</w:t>
            </w:r>
          </w:p>
        </w:tc>
        <w:tc>
          <w:tcPr>
            <w:tcW w:w="2629" w:type="dxa"/>
          </w:tcPr>
          <w:p w14:paraId="64B5B64B"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0.941</w:t>
            </w:r>
          </w:p>
        </w:tc>
        <w:tc>
          <w:tcPr>
            <w:tcW w:w="2666" w:type="dxa"/>
          </w:tcPr>
          <w:p w14:paraId="2A1F3C94"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Z.3a = 0.941·Z + ε</w:t>
            </w:r>
          </w:p>
        </w:tc>
      </w:tr>
      <w:tr w:rsidR="00C90A68" w:rsidRPr="00A07C45" w14:paraId="3A226504" w14:textId="77777777" w:rsidTr="003D67DE">
        <w:tc>
          <w:tcPr>
            <w:tcW w:w="2642" w:type="dxa"/>
          </w:tcPr>
          <w:p w14:paraId="0F71D638"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Z.3b</w:t>
            </w:r>
          </w:p>
        </w:tc>
        <w:tc>
          <w:tcPr>
            <w:tcW w:w="2629" w:type="dxa"/>
          </w:tcPr>
          <w:p w14:paraId="1D33C94F"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0.912</w:t>
            </w:r>
          </w:p>
        </w:tc>
        <w:tc>
          <w:tcPr>
            <w:tcW w:w="2666" w:type="dxa"/>
          </w:tcPr>
          <w:p w14:paraId="66BEA08E"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Z.3b = 0.912·Z + ε</w:t>
            </w:r>
          </w:p>
        </w:tc>
      </w:tr>
    </w:tbl>
    <w:p w14:paraId="64B698F0" w14:textId="44EAB2CA" w:rsidR="004F094F" w:rsidRPr="00092E81" w:rsidRDefault="004F094F" w:rsidP="004F094F">
      <w:pPr>
        <w:spacing w:after="0"/>
        <w:jc w:val="both"/>
        <w:rPr>
          <w:rFonts w:asciiTheme="majorBidi" w:hAnsiTheme="majorBidi" w:cstheme="majorBidi"/>
          <w:b/>
          <w:bCs/>
        </w:rPr>
      </w:pPr>
      <w:r>
        <w:rPr>
          <w:rFonts w:asciiTheme="majorBidi" w:hAnsiTheme="majorBidi" w:cstheme="majorBidi"/>
          <w:b/>
          <w:bCs/>
        </w:rPr>
        <w:t xml:space="preserve">Tabel 4.12 </w:t>
      </w:r>
      <w:proofErr w:type="spellStart"/>
      <w:r w:rsidRPr="00092E81">
        <w:rPr>
          <w:rFonts w:asciiTheme="majorBidi" w:hAnsiTheme="majorBidi" w:cstheme="majorBidi"/>
          <w:b/>
          <w:bCs/>
        </w:rPr>
        <w:t>Konstruk</w:t>
      </w:r>
      <w:proofErr w:type="spellEnd"/>
      <w:r w:rsidRPr="00092E81">
        <w:rPr>
          <w:rFonts w:asciiTheme="majorBidi" w:hAnsiTheme="majorBidi" w:cstheme="majorBidi"/>
          <w:b/>
          <w:bCs/>
        </w:rPr>
        <w:t xml:space="preserve"> Kepatuhan WP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627"/>
        <w:gridCol w:w="2659"/>
      </w:tblGrid>
      <w:tr w:rsidR="00C90A68" w:rsidRPr="00A07C45" w14:paraId="67758541" w14:textId="77777777" w:rsidTr="003D67DE">
        <w:tc>
          <w:tcPr>
            <w:tcW w:w="2880" w:type="dxa"/>
          </w:tcPr>
          <w:p w14:paraId="63657B0B" w14:textId="77777777" w:rsidR="00C90A68" w:rsidRPr="00A07C45" w:rsidRDefault="00C90A68" w:rsidP="003D67DE">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Indikator</w:t>
            </w:r>
          </w:p>
        </w:tc>
        <w:tc>
          <w:tcPr>
            <w:tcW w:w="2880" w:type="dxa"/>
          </w:tcPr>
          <w:p w14:paraId="472E2FF5" w14:textId="77777777" w:rsidR="00C90A68" w:rsidRPr="00A07C45" w:rsidRDefault="00C90A68" w:rsidP="003D67DE">
            <w:pPr>
              <w:spacing w:after="0" w:line="240" w:lineRule="auto"/>
              <w:jc w:val="center"/>
              <w:rPr>
                <w:rFonts w:asciiTheme="majorBidi" w:hAnsiTheme="majorBidi" w:cstheme="majorBidi"/>
                <w:b/>
                <w:bCs/>
                <w:sz w:val="20"/>
                <w:szCs w:val="20"/>
              </w:rPr>
            </w:pPr>
            <w:proofErr w:type="spellStart"/>
            <w:r w:rsidRPr="00A07C45">
              <w:rPr>
                <w:rFonts w:asciiTheme="majorBidi" w:hAnsiTheme="majorBidi" w:cstheme="majorBidi"/>
                <w:b/>
                <w:bCs/>
                <w:sz w:val="20"/>
                <w:szCs w:val="20"/>
              </w:rPr>
              <w:t>Loading</w:t>
            </w:r>
            <w:proofErr w:type="spellEnd"/>
            <w:r w:rsidRPr="00A07C45">
              <w:rPr>
                <w:rFonts w:asciiTheme="majorBidi" w:hAnsiTheme="majorBidi" w:cstheme="majorBidi"/>
                <w:b/>
                <w:bCs/>
                <w:sz w:val="20"/>
                <w:szCs w:val="20"/>
              </w:rPr>
              <w:t xml:space="preserve"> Faktor</w:t>
            </w:r>
          </w:p>
        </w:tc>
        <w:tc>
          <w:tcPr>
            <w:tcW w:w="2880" w:type="dxa"/>
          </w:tcPr>
          <w:p w14:paraId="51F2B779" w14:textId="77777777" w:rsidR="00C90A68" w:rsidRPr="00A07C45" w:rsidRDefault="00C90A68" w:rsidP="003D67DE">
            <w:pPr>
              <w:spacing w:after="0" w:line="240" w:lineRule="auto"/>
              <w:jc w:val="center"/>
              <w:rPr>
                <w:rFonts w:asciiTheme="majorBidi" w:hAnsiTheme="majorBidi" w:cstheme="majorBidi"/>
                <w:b/>
                <w:bCs/>
                <w:sz w:val="20"/>
                <w:szCs w:val="20"/>
              </w:rPr>
            </w:pPr>
            <w:r w:rsidRPr="00A07C45">
              <w:rPr>
                <w:rFonts w:asciiTheme="majorBidi" w:hAnsiTheme="majorBidi" w:cstheme="majorBidi"/>
                <w:b/>
                <w:bCs/>
                <w:sz w:val="20"/>
                <w:szCs w:val="20"/>
              </w:rPr>
              <w:t>Persamaan</w:t>
            </w:r>
          </w:p>
        </w:tc>
      </w:tr>
      <w:tr w:rsidR="00C90A68" w:rsidRPr="00A07C45" w14:paraId="38C8BD76" w14:textId="77777777" w:rsidTr="003D67DE">
        <w:tc>
          <w:tcPr>
            <w:tcW w:w="2880" w:type="dxa"/>
          </w:tcPr>
          <w:p w14:paraId="228608D3"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Y.1a</w:t>
            </w:r>
          </w:p>
        </w:tc>
        <w:tc>
          <w:tcPr>
            <w:tcW w:w="2880" w:type="dxa"/>
          </w:tcPr>
          <w:p w14:paraId="0B0D43F2"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0.782</w:t>
            </w:r>
          </w:p>
        </w:tc>
        <w:tc>
          <w:tcPr>
            <w:tcW w:w="2880" w:type="dxa"/>
          </w:tcPr>
          <w:p w14:paraId="16F464B9"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Y.1a = 0.782·Y + ε</w:t>
            </w:r>
          </w:p>
        </w:tc>
      </w:tr>
      <w:tr w:rsidR="00C90A68" w:rsidRPr="00A07C45" w14:paraId="7A1BD9B3" w14:textId="77777777" w:rsidTr="003D67DE">
        <w:tc>
          <w:tcPr>
            <w:tcW w:w="2880" w:type="dxa"/>
          </w:tcPr>
          <w:p w14:paraId="081930D0"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Y.1b</w:t>
            </w:r>
          </w:p>
        </w:tc>
        <w:tc>
          <w:tcPr>
            <w:tcW w:w="2880" w:type="dxa"/>
          </w:tcPr>
          <w:p w14:paraId="49723FFA"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0.765</w:t>
            </w:r>
          </w:p>
        </w:tc>
        <w:tc>
          <w:tcPr>
            <w:tcW w:w="2880" w:type="dxa"/>
          </w:tcPr>
          <w:p w14:paraId="3F0D3E4D"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Y.1b = 0.765·Y + ε</w:t>
            </w:r>
          </w:p>
        </w:tc>
      </w:tr>
      <w:tr w:rsidR="00C90A68" w:rsidRPr="00A07C45" w14:paraId="0B626B12" w14:textId="77777777" w:rsidTr="003D67DE">
        <w:tc>
          <w:tcPr>
            <w:tcW w:w="2880" w:type="dxa"/>
          </w:tcPr>
          <w:p w14:paraId="197B9E0B"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Y.2a</w:t>
            </w:r>
          </w:p>
        </w:tc>
        <w:tc>
          <w:tcPr>
            <w:tcW w:w="2880" w:type="dxa"/>
          </w:tcPr>
          <w:p w14:paraId="366AC2C5"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0.840</w:t>
            </w:r>
          </w:p>
        </w:tc>
        <w:tc>
          <w:tcPr>
            <w:tcW w:w="2880" w:type="dxa"/>
          </w:tcPr>
          <w:p w14:paraId="38BED0F0"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Y.2a = 0.840·Y + ε</w:t>
            </w:r>
          </w:p>
        </w:tc>
      </w:tr>
      <w:tr w:rsidR="00C90A68" w:rsidRPr="00A07C45" w14:paraId="454011DC" w14:textId="77777777" w:rsidTr="003D67DE">
        <w:tc>
          <w:tcPr>
            <w:tcW w:w="2880" w:type="dxa"/>
          </w:tcPr>
          <w:p w14:paraId="59B249E2"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Y.2b</w:t>
            </w:r>
          </w:p>
        </w:tc>
        <w:tc>
          <w:tcPr>
            <w:tcW w:w="2880" w:type="dxa"/>
          </w:tcPr>
          <w:p w14:paraId="27C953B8"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0.861</w:t>
            </w:r>
          </w:p>
        </w:tc>
        <w:tc>
          <w:tcPr>
            <w:tcW w:w="2880" w:type="dxa"/>
          </w:tcPr>
          <w:p w14:paraId="719D93E8"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Y.2b = 0.861·Y + ε</w:t>
            </w:r>
          </w:p>
        </w:tc>
      </w:tr>
      <w:tr w:rsidR="00C90A68" w:rsidRPr="00A07C45" w14:paraId="71234AF0" w14:textId="77777777" w:rsidTr="003D67DE">
        <w:tc>
          <w:tcPr>
            <w:tcW w:w="2880" w:type="dxa"/>
          </w:tcPr>
          <w:p w14:paraId="45F9F206"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Y.3a</w:t>
            </w:r>
          </w:p>
        </w:tc>
        <w:tc>
          <w:tcPr>
            <w:tcW w:w="2880" w:type="dxa"/>
          </w:tcPr>
          <w:p w14:paraId="20C6A680"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0.788</w:t>
            </w:r>
          </w:p>
        </w:tc>
        <w:tc>
          <w:tcPr>
            <w:tcW w:w="2880" w:type="dxa"/>
          </w:tcPr>
          <w:p w14:paraId="7FEE3990"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Y.3a = 0.788·Y + ε</w:t>
            </w:r>
          </w:p>
        </w:tc>
      </w:tr>
      <w:tr w:rsidR="00C90A68" w:rsidRPr="00A07C45" w14:paraId="760955A3" w14:textId="77777777" w:rsidTr="003D67DE">
        <w:tc>
          <w:tcPr>
            <w:tcW w:w="2880" w:type="dxa"/>
          </w:tcPr>
          <w:p w14:paraId="71FEBC51"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Y.3b</w:t>
            </w:r>
          </w:p>
        </w:tc>
        <w:tc>
          <w:tcPr>
            <w:tcW w:w="2880" w:type="dxa"/>
          </w:tcPr>
          <w:p w14:paraId="548B5541"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0.848</w:t>
            </w:r>
          </w:p>
        </w:tc>
        <w:tc>
          <w:tcPr>
            <w:tcW w:w="2880" w:type="dxa"/>
          </w:tcPr>
          <w:p w14:paraId="005272C3" w14:textId="77777777" w:rsidR="00C90A68" w:rsidRPr="00A07C45" w:rsidRDefault="00C90A68" w:rsidP="003D67DE">
            <w:pPr>
              <w:spacing w:after="0" w:line="240" w:lineRule="auto"/>
              <w:jc w:val="center"/>
              <w:rPr>
                <w:rFonts w:asciiTheme="majorBidi" w:hAnsiTheme="majorBidi" w:cstheme="majorBidi"/>
                <w:sz w:val="20"/>
                <w:szCs w:val="20"/>
              </w:rPr>
            </w:pPr>
            <w:r w:rsidRPr="00A07C45">
              <w:rPr>
                <w:rFonts w:asciiTheme="majorBidi" w:hAnsiTheme="majorBidi" w:cstheme="majorBidi"/>
                <w:sz w:val="20"/>
                <w:szCs w:val="20"/>
              </w:rPr>
              <w:t>Y.3b = 0.848·Y + ε</w:t>
            </w:r>
          </w:p>
        </w:tc>
      </w:tr>
    </w:tbl>
    <w:p w14:paraId="02D874EC" w14:textId="77777777" w:rsidR="00C90A68" w:rsidRDefault="00C90A68" w:rsidP="00BA2226">
      <w:pPr>
        <w:pStyle w:val="Keterangan"/>
        <w:spacing w:after="0"/>
        <w:rPr>
          <w:rFonts w:asciiTheme="majorBidi" w:hAnsiTheme="majorBidi" w:cstheme="majorBidi"/>
          <w:b/>
          <w:bCs/>
          <w:i w:val="0"/>
          <w:iCs w:val="0"/>
          <w:sz w:val="22"/>
          <w:szCs w:val="22"/>
        </w:rPr>
      </w:pPr>
    </w:p>
    <w:p w14:paraId="49096887" w14:textId="77777777" w:rsidR="00543298" w:rsidRDefault="00543298" w:rsidP="00543298"/>
    <w:p w14:paraId="4166DAFF" w14:textId="77777777" w:rsidR="00543298" w:rsidRDefault="00543298" w:rsidP="00543298"/>
    <w:p w14:paraId="01B8FD3C" w14:textId="77777777" w:rsidR="00543298" w:rsidRDefault="00543298" w:rsidP="00543298"/>
    <w:p w14:paraId="5ABEFBAC" w14:textId="77777777" w:rsidR="00543298" w:rsidRPr="00543298" w:rsidRDefault="00543298" w:rsidP="00543298"/>
    <w:p w14:paraId="3F7058C0" w14:textId="23A50AE2" w:rsidR="004F094F" w:rsidRPr="004F094F" w:rsidRDefault="004F094F" w:rsidP="004F094F">
      <w:pPr>
        <w:spacing w:after="0"/>
        <w:jc w:val="both"/>
        <w:rPr>
          <w:rFonts w:asciiTheme="majorBidi" w:hAnsiTheme="majorBidi" w:cstheme="majorBidi"/>
          <w:b/>
          <w:bCs/>
        </w:rPr>
      </w:pPr>
      <w:r>
        <w:rPr>
          <w:rFonts w:asciiTheme="majorBidi" w:hAnsiTheme="majorBidi" w:cstheme="majorBidi"/>
          <w:b/>
          <w:bCs/>
        </w:rPr>
        <w:lastRenderedPageBreak/>
        <w:t xml:space="preserve">Tabel 4.13 Hasil </w:t>
      </w:r>
      <w:proofErr w:type="spellStart"/>
      <w:r>
        <w:rPr>
          <w:rFonts w:asciiTheme="majorBidi" w:hAnsiTheme="majorBidi" w:cstheme="majorBidi"/>
          <w:b/>
          <w:bCs/>
        </w:rPr>
        <w:t>Bootstrapping</w:t>
      </w:r>
      <w:proofErr w:type="spellEnd"/>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074"/>
        <w:gridCol w:w="1134"/>
        <w:gridCol w:w="1170"/>
        <w:gridCol w:w="946"/>
        <w:gridCol w:w="841"/>
        <w:gridCol w:w="1437"/>
      </w:tblGrid>
      <w:tr w:rsidR="00543298" w:rsidRPr="00A07C45" w14:paraId="42BB6FC6" w14:textId="77777777" w:rsidTr="00FD45D8">
        <w:trPr>
          <w:jc w:val="center"/>
        </w:trPr>
        <w:tc>
          <w:tcPr>
            <w:tcW w:w="1473" w:type="dxa"/>
            <w:hideMark/>
          </w:tcPr>
          <w:p w14:paraId="30D9E81F" w14:textId="77777777" w:rsidR="00543298" w:rsidRPr="00A07C45" w:rsidRDefault="00543298" w:rsidP="00FD45D8">
            <w:pPr>
              <w:spacing w:after="0" w:line="240" w:lineRule="auto"/>
              <w:jc w:val="center"/>
              <w:rPr>
                <w:rFonts w:asciiTheme="majorBidi" w:hAnsiTheme="majorBidi" w:cstheme="majorBidi"/>
                <w:b/>
                <w:bCs/>
                <w:sz w:val="20"/>
                <w:szCs w:val="20"/>
                <w:lang w:val="en-US"/>
              </w:rPr>
            </w:pPr>
            <w:bookmarkStart w:id="105" w:name="_Toc202226693"/>
            <w:r w:rsidRPr="00A07C45">
              <w:rPr>
                <w:rFonts w:asciiTheme="majorBidi" w:hAnsiTheme="majorBidi" w:cstheme="majorBidi"/>
                <w:b/>
                <w:bCs/>
                <w:sz w:val="20"/>
                <w:szCs w:val="20"/>
                <w:lang w:val="en-US"/>
              </w:rPr>
              <w:t>Jalur Uji</w:t>
            </w:r>
          </w:p>
        </w:tc>
        <w:tc>
          <w:tcPr>
            <w:tcW w:w="1074" w:type="dxa"/>
            <w:hideMark/>
          </w:tcPr>
          <w:p w14:paraId="32AAB2B9" w14:textId="77777777" w:rsidR="00543298" w:rsidRPr="00A07C45" w:rsidRDefault="00543298" w:rsidP="00FD45D8">
            <w:pPr>
              <w:spacing w:after="0" w:line="240" w:lineRule="auto"/>
              <w:jc w:val="center"/>
              <w:rPr>
                <w:rFonts w:asciiTheme="majorBidi" w:hAnsiTheme="majorBidi" w:cstheme="majorBidi"/>
                <w:b/>
                <w:bCs/>
                <w:sz w:val="20"/>
                <w:szCs w:val="20"/>
                <w:lang w:val="en-US"/>
              </w:rPr>
            </w:pPr>
            <w:proofErr w:type="spellStart"/>
            <w:r w:rsidRPr="00A07C45">
              <w:rPr>
                <w:rFonts w:asciiTheme="majorBidi" w:hAnsiTheme="majorBidi" w:cstheme="majorBidi"/>
                <w:b/>
                <w:bCs/>
                <w:sz w:val="20"/>
                <w:szCs w:val="20"/>
                <w:lang w:val="en-US"/>
              </w:rPr>
              <w:t>Koefisien</w:t>
            </w:r>
            <w:proofErr w:type="spellEnd"/>
          </w:p>
        </w:tc>
        <w:tc>
          <w:tcPr>
            <w:tcW w:w="1134" w:type="dxa"/>
            <w:hideMark/>
          </w:tcPr>
          <w:p w14:paraId="5997254B" w14:textId="77777777" w:rsidR="00543298" w:rsidRPr="00A07C45" w:rsidRDefault="00543298" w:rsidP="00FD45D8">
            <w:pPr>
              <w:spacing w:after="0" w:line="240" w:lineRule="auto"/>
              <w:jc w:val="center"/>
              <w:rPr>
                <w:rFonts w:asciiTheme="majorBidi" w:hAnsiTheme="majorBidi" w:cstheme="majorBidi"/>
                <w:b/>
                <w:bCs/>
                <w:sz w:val="20"/>
                <w:szCs w:val="20"/>
                <w:lang w:val="en-US"/>
              </w:rPr>
            </w:pPr>
            <w:r w:rsidRPr="00A07C45">
              <w:rPr>
                <w:rFonts w:asciiTheme="majorBidi" w:hAnsiTheme="majorBidi" w:cstheme="majorBidi"/>
                <w:b/>
                <w:bCs/>
                <w:sz w:val="20"/>
                <w:szCs w:val="20"/>
                <w:lang w:val="en-US"/>
              </w:rPr>
              <w:t>t-</w:t>
            </w:r>
            <w:proofErr w:type="spellStart"/>
            <w:r w:rsidRPr="00A07C45">
              <w:rPr>
                <w:rFonts w:asciiTheme="majorBidi" w:hAnsiTheme="majorBidi" w:cstheme="majorBidi"/>
                <w:b/>
                <w:bCs/>
                <w:sz w:val="20"/>
                <w:szCs w:val="20"/>
                <w:lang w:val="en-US"/>
              </w:rPr>
              <w:t>Statistik</w:t>
            </w:r>
            <w:proofErr w:type="spellEnd"/>
          </w:p>
        </w:tc>
        <w:tc>
          <w:tcPr>
            <w:tcW w:w="1170" w:type="dxa"/>
          </w:tcPr>
          <w:p w14:paraId="167E9008" w14:textId="77777777" w:rsidR="00543298" w:rsidRPr="00A07C45" w:rsidRDefault="00543298" w:rsidP="00FD45D8">
            <w:pPr>
              <w:spacing w:after="0" w:line="240" w:lineRule="auto"/>
              <w:jc w:val="center"/>
              <w:rPr>
                <w:rFonts w:asciiTheme="majorBidi" w:hAnsiTheme="majorBidi" w:cstheme="majorBidi"/>
                <w:b/>
                <w:bCs/>
                <w:sz w:val="20"/>
                <w:szCs w:val="20"/>
                <w:lang w:val="en-US"/>
              </w:rPr>
            </w:pPr>
            <w:proofErr w:type="spellStart"/>
            <w:r>
              <w:rPr>
                <w:rFonts w:asciiTheme="majorBidi" w:hAnsiTheme="majorBidi" w:cstheme="majorBidi"/>
                <w:b/>
                <w:bCs/>
                <w:sz w:val="20"/>
                <w:szCs w:val="20"/>
                <w:lang w:val="en-US"/>
              </w:rPr>
              <w:t>Syarat</w:t>
            </w:r>
            <w:proofErr w:type="spellEnd"/>
            <w:r>
              <w:rPr>
                <w:rFonts w:asciiTheme="majorBidi" w:hAnsiTheme="majorBidi" w:cstheme="majorBidi"/>
                <w:b/>
                <w:bCs/>
                <w:sz w:val="20"/>
                <w:szCs w:val="20"/>
                <w:lang w:val="en-US"/>
              </w:rPr>
              <w:t xml:space="preserve"> </w:t>
            </w:r>
            <w:r w:rsidRPr="00A07C45">
              <w:rPr>
                <w:rFonts w:asciiTheme="majorBidi" w:hAnsiTheme="majorBidi" w:cstheme="majorBidi"/>
                <w:b/>
                <w:bCs/>
                <w:sz w:val="20"/>
                <w:szCs w:val="20"/>
                <w:lang w:val="en-US"/>
              </w:rPr>
              <w:t>t-</w:t>
            </w:r>
            <w:r>
              <w:rPr>
                <w:rFonts w:asciiTheme="majorBidi" w:hAnsiTheme="majorBidi" w:cstheme="majorBidi"/>
                <w:b/>
                <w:bCs/>
                <w:sz w:val="20"/>
                <w:szCs w:val="20"/>
                <w:lang w:val="en-US"/>
              </w:rPr>
              <w:t>Tabel</w:t>
            </w:r>
          </w:p>
        </w:tc>
        <w:tc>
          <w:tcPr>
            <w:tcW w:w="946" w:type="dxa"/>
            <w:hideMark/>
          </w:tcPr>
          <w:p w14:paraId="106837F5" w14:textId="77777777" w:rsidR="00543298" w:rsidRPr="00A07C45" w:rsidRDefault="00543298" w:rsidP="00FD45D8">
            <w:pPr>
              <w:spacing w:after="0" w:line="240" w:lineRule="auto"/>
              <w:jc w:val="center"/>
              <w:rPr>
                <w:rFonts w:asciiTheme="majorBidi" w:hAnsiTheme="majorBidi" w:cstheme="majorBidi"/>
                <w:b/>
                <w:bCs/>
                <w:sz w:val="20"/>
                <w:szCs w:val="20"/>
                <w:lang w:val="en-US"/>
              </w:rPr>
            </w:pPr>
            <w:r w:rsidRPr="00A07C45">
              <w:rPr>
                <w:rFonts w:asciiTheme="majorBidi" w:hAnsiTheme="majorBidi" w:cstheme="majorBidi"/>
                <w:b/>
                <w:bCs/>
                <w:sz w:val="20"/>
                <w:szCs w:val="20"/>
                <w:lang w:val="en-US"/>
              </w:rPr>
              <w:t>p-Value</w:t>
            </w:r>
          </w:p>
        </w:tc>
        <w:tc>
          <w:tcPr>
            <w:tcW w:w="841" w:type="dxa"/>
          </w:tcPr>
          <w:p w14:paraId="09377C90" w14:textId="77777777" w:rsidR="00543298" w:rsidRPr="00A07C45" w:rsidRDefault="00543298" w:rsidP="00FD45D8">
            <w:pPr>
              <w:spacing w:after="0" w:line="240" w:lineRule="auto"/>
              <w:jc w:val="center"/>
              <w:rPr>
                <w:rFonts w:asciiTheme="majorBidi" w:hAnsiTheme="majorBidi" w:cstheme="majorBidi"/>
                <w:b/>
                <w:bCs/>
                <w:sz w:val="20"/>
                <w:szCs w:val="20"/>
                <w:lang w:val="en-US"/>
              </w:rPr>
            </w:pPr>
            <w:proofErr w:type="spellStart"/>
            <w:r>
              <w:rPr>
                <w:rFonts w:asciiTheme="majorBidi" w:hAnsiTheme="majorBidi" w:cstheme="majorBidi"/>
                <w:b/>
                <w:bCs/>
                <w:sz w:val="20"/>
                <w:szCs w:val="20"/>
                <w:lang w:val="en-US"/>
              </w:rPr>
              <w:t>Syarat</w:t>
            </w:r>
            <w:proofErr w:type="spellEnd"/>
            <w:r>
              <w:rPr>
                <w:rFonts w:asciiTheme="majorBidi" w:hAnsiTheme="majorBidi" w:cstheme="majorBidi"/>
                <w:b/>
                <w:bCs/>
                <w:sz w:val="20"/>
                <w:szCs w:val="20"/>
                <w:lang w:val="en-US"/>
              </w:rPr>
              <w:t xml:space="preserve"> p-Value</w:t>
            </w:r>
          </w:p>
        </w:tc>
        <w:tc>
          <w:tcPr>
            <w:tcW w:w="1437" w:type="dxa"/>
            <w:hideMark/>
          </w:tcPr>
          <w:p w14:paraId="30B24986" w14:textId="77777777" w:rsidR="00543298" w:rsidRPr="00A07C45" w:rsidRDefault="00543298" w:rsidP="00FD45D8">
            <w:pPr>
              <w:spacing w:after="0" w:line="240" w:lineRule="auto"/>
              <w:jc w:val="center"/>
              <w:rPr>
                <w:rFonts w:asciiTheme="majorBidi" w:hAnsiTheme="majorBidi" w:cstheme="majorBidi"/>
                <w:b/>
                <w:bCs/>
                <w:sz w:val="20"/>
                <w:szCs w:val="20"/>
                <w:lang w:val="en-US"/>
              </w:rPr>
            </w:pPr>
            <w:r w:rsidRPr="00A07C45">
              <w:rPr>
                <w:rFonts w:asciiTheme="majorBidi" w:hAnsiTheme="majorBidi" w:cstheme="majorBidi"/>
                <w:b/>
                <w:bCs/>
                <w:sz w:val="20"/>
                <w:szCs w:val="20"/>
                <w:lang w:val="en-US"/>
              </w:rPr>
              <w:t>Keputusan</w:t>
            </w:r>
          </w:p>
        </w:tc>
      </w:tr>
      <w:tr w:rsidR="00543298" w:rsidRPr="00A07C45" w14:paraId="1181A120" w14:textId="77777777" w:rsidTr="00FD45D8">
        <w:trPr>
          <w:jc w:val="center"/>
        </w:trPr>
        <w:tc>
          <w:tcPr>
            <w:tcW w:w="1473" w:type="dxa"/>
            <w:hideMark/>
          </w:tcPr>
          <w:p w14:paraId="2BBBCD75"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X → Z</w:t>
            </w:r>
          </w:p>
        </w:tc>
        <w:tc>
          <w:tcPr>
            <w:tcW w:w="1074" w:type="dxa"/>
            <w:hideMark/>
          </w:tcPr>
          <w:p w14:paraId="5EC5C2C4"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0.749</w:t>
            </w:r>
          </w:p>
        </w:tc>
        <w:tc>
          <w:tcPr>
            <w:tcW w:w="1134" w:type="dxa"/>
          </w:tcPr>
          <w:p w14:paraId="63CDBB0F" w14:textId="77777777" w:rsidR="00543298" w:rsidRPr="00A07C45" w:rsidRDefault="00543298" w:rsidP="00FD45D8">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18.327</w:t>
            </w:r>
          </w:p>
        </w:tc>
        <w:tc>
          <w:tcPr>
            <w:tcW w:w="1170" w:type="dxa"/>
          </w:tcPr>
          <w:p w14:paraId="668E10D4"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&gt;1.96</w:t>
            </w:r>
          </w:p>
        </w:tc>
        <w:tc>
          <w:tcPr>
            <w:tcW w:w="946" w:type="dxa"/>
          </w:tcPr>
          <w:p w14:paraId="732881CF" w14:textId="77777777" w:rsidR="00543298" w:rsidRPr="00A07C45" w:rsidRDefault="00543298" w:rsidP="00FD45D8">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0.000</w:t>
            </w:r>
          </w:p>
        </w:tc>
        <w:tc>
          <w:tcPr>
            <w:tcW w:w="841" w:type="dxa"/>
          </w:tcPr>
          <w:p w14:paraId="7408D882"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&lt;0.05</w:t>
            </w:r>
          </w:p>
        </w:tc>
        <w:tc>
          <w:tcPr>
            <w:tcW w:w="1437" w:type="dxa"/>
            <w:hideMark/>
          </w:tcPr>
          <w:p w14:paraId="1266EC3D" w14:textId="77777777" w:rsidR="00543298" w:rsidRPr="00A07C45" w:rsidRDefault="00543298" w:rsidP="00FD45D8">
            <w:pPr>
              <w:spacing w:after="0" w:line="240" w:lineRule="auto"/>
              <w:jc w:val="cente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Signifikan</w:t>
            </w:r>
            <w:proofErr w:type="spellEnd"/>
          </w:p>
        </w:tc>
      </w:tr>
      <w:tr w:rsidR="00543298" w:rsidRPr="00A07C45" w14:paraId="7716B98B" w14:textId="77777777" w:rsidTr="00FD45D8">
        <w:trPr>
          <w:jc w:val="center"/>
        </w:trPr>
        <w:tc>
          <w:tcPr>
            <w:tcW w:w="1473" w:type="dxa"/>
            <w:hideMark/>
          </w:tcPr>
          <w:p w14:paraId="350F0E9C"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Z → Y</w:t>
            </w:r>
          </w:p>
        </w:tc>
        <w:tc>
          <w:tcPr>
            <w:tcW w:w="1074" w:type="dxa"/>
            <w:hideMark/>
          </w:tcPr>
          <w:p w14:paraId="1DB0432D"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0.340</w:t>
            </w:r>
          </w:p>
        </w:tc>
        <w:tc>
          <w:tcPr>
            <w:tcW w:w="1134" w:type="dxa"/>
          </w:tcPr>
          <w:p w14:paraId="0E0DDA49" w14:textId="77777777" w:rsidR="00543298" w:rsidRPr="00A07C45" w:rsidRDefault="00543298" w:rsidP="00FD45D8">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3.440</w:t>
            </w:r>
          </w:p>
        </w:tc>
        <w:tc>
          <w:tcPr>
            <w:tcW w:w="1170" w:type="dxa"/>
          </w:tcPr>
          <w:p w14:paraId="447BDA31"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&gt;1.96</w:t>
            </w:r>
          </w:p>
        </w:tc>
        <w:tc>
          <w:tcPr>
            <w:tcW w:w="946" w:type="dxa"/>
          </w:tcPr>
          <w:p w14:paraId="5E6E6211" w14:textId="77777777" w:rsidR="00543298" w:rsidRPr="00A07C45" w:rsidRDefault="00543298" w:rsidP="00FD45D8">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0.001</w:t>
            </w:r>
          </w:p>
        </w:tc>
        <w:tc>
          <w:tcPr>
            <w:tcW w:w="841" w:type="dxa"/>
          </w:tcPr>
          <w:p w14:paraId="4BB4FEF7"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&lt;0.05</w:t>
            </w:r>
          </w:p>
        </w:tc>
        <w:tc>
          <w:tcPr>
            <w:tcW w:w="1437" w:type="dxa"/>
            <w:hideMark/>
          </w:tcPr>
          <w:p w14:paraId="79A62CEF" w14:textId="77777777" w:rsidR="00543298" w:rsidRPr="00A07C45" w:rsidRDefault="00543298" w:rsidP="00FD45D8">
            <w:pPr>
              <w:spacing w:after="0" w:line="240" w:lineRule="auto"/>
              <w:jc w:val="cente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Signifikan</w:t>
            </w:r>
            <w:proofErr w:type="spellEnd"/>
          </w:p>
        </w:tc>
      </w:tr>
      <w:tr w:rsidR="00543298" w:rsidRPr="00A07C45" w14:paraId="389C8757" w14:textId="77777777" w:rsidTr="00FD45D8">
        <w:trPr>
          <w:jc w:val="center"/>
        </w:trPr>
        <w:tc>
          <w:tcPr>
            <w:tcW w:w="1473" w:type="dxa"/>
            <w:hideMark/>
          </w:tcPr>
          <w:p w14:paraId="3DD8F8EA"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X → Y (</w:t>
            </w:r>
            <w:proofErr w:type="spellStart"/>
            <w:r w:rsidRPr="00A07C45">
              <w:rPr>
                <w:rFonts w:asciiTheme="majorBidi" w:hAnsiTheme="majorBidi" w:cstheme="majorBidi"/>
                <w:sz w:val="20"/>
                <w:szCs w:val="20"/>
                <w:lang w:val="en-US"/>
              </w:rPr>
              <w:t>langsung</w:t>
            </w:r>
            <w:proofErr w:type="spellEnd"/>
            <w:r w:rsidRPr="00A07C45">
              <w:rPr>
                <w:rFonts w:asciiTheme="majorBidi" w:hAnsiTheme="majorBidi" w:cstheme="majorBidi"/>
                <w:sz w:val="20"/>
                <w:szCs w:val="20"/>
                <w:lang w:val="en-US"/>
              </w:rPr>
              <w:t>)</w:t>
            </w:r>
          </w:p>
        </w:tc>
        <w:tc>
          <w:tcPr>
            <w:tcW w:w="1074" w:type="dxa"/>
            <w:hideMark/>
          </w:tcPr>
          <w:p w14:paraId="47D206BE"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0.416</w:t>
            </w:r>
          </w:p>
        </w:tc>
        <w:tc>
          <w:tcPr>
            <w:tcW w:w="1134" w:type="dxa"/>
          </w:tcPr>
          <w:p w14:paraId="5F5989C7" w14:textId="77777777" w:rsidR="00543298" w:rsidRPr="00A07C45" w:rsidRDefault="00543298" w:rsidP="00FD45D8">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4.569</w:t>
            </w:r>
          </w:p>
        </w:tc>
        <w:tc>
          <w:tcPr>
            <w:tcW w:w="1170" w:type="dxa"/>
          </w:tcPr>
          <w:p w14:paraId="09078092"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&gt;1.96</w:t>
            </w:r>
          </w:p>
        </w:tc>
        <w:tc>
          <w:tcPr>
            <w:tcW w:w="946" w:type="dxa"/>
          </w:tcPr>
          <w:p w14:paraId="7FDC1C61" w14:textId="77777777" w:rsidR="00543298" w:rsidRPr="00A07C45" w:rsidRDefault="00543298" w:rsidP="00FD45D8">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0.000</w:t>
            </w:r>
          </w:p>
        </w:tc>
        <w:tc>
          <w:tcPr>
            <w:tcW w:w="841" w:type="dxa"/>
          </w:tcPr>
          <w:p w14:paraId="3A39B00C"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&lt;0.05</w:t>
            </w:r>
          </w:p>
        </w:tc>
        <w:tc>
          <w:tcPr>
            <w:tcW w:w="1437" w:type="dxa"/>
            <w:hideMark/>
          </w:tcPr>
          <w:p w14:paraId="52238B1C" w14:textId="77777777" w:rsidR="00543298" w:rsidRPr="00A07C45" w:rsidRDefault="00543298" w:rsidP="00FD45D8">
            <w:pPr>
              <w:spacing w:after="0" w:line="240" w:lineRule="auto"/>
              <w:jc w:val="cente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Signifikan</w:t>
            </w:r>
            <w:proofErr w:type="spellEnd"/>
          </w:p>
        </w:tc>
      </w:tr>
      <w:tr w:rsidR="00543298" w:rsidRPr="00A07C45" w14:paraId="250BBD4B" w14:textId="77777777" w:rsidTr="00FD45D8">
        <w:trPr>
          <w:jc w:val="center"/>
        </w:trPr>
        <w:tc>
          <w:tcPr>
            <w:tcW w:w="1473" w:type="dxa"/>
            <w:hideMark/>
          </w:tcPr>
          <w:p w14:paraId="6800EA19"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X → Z → Y (</w:t>
            </w:r>
            <w:proofErr w:type="spellStart"/>
            <w:r w:rsidRPr="00A07C45">
              <w:rPr>
                <w:rFonts w:asciiTheme="majorBidi" w:hAnsiTheme="majorBidi" w:cstheme="majorBidi"/>
                <w:sz w:val="20"/>
                <w:szCs w:val="20"/>
                <w:lang w:val="en-US"/>
              </w:rPr>
              <w:t>tidaklangsung</w:t>
            </w:r>
            <w:proofErr w:type="spellEnd"/>
            <w:r w:rsidRPr="00A07C45">
              <w:rPr>
                <w:rFonts w:asciiTheme="majorBidi" w:hAnsiTheme="majorBidi" w:cstheme="majorBidi"/>
                <w:sz w:val="20"/>
                <w:szCs w:val="20"/>
                <w:lang w:val="en-US"/>
              </w:rPr>
              <w:t>)</w:t>
            </w:r>
          </w:p>
        </w:tc>
        <w:tc>
          <w:tcPr>
            <w:tcW w:w="1074" w:type="dxa"/>
            <w:hideMark/>
          </w:tcPr>
          <w:p w14:paraId="0621A497"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0.255</w:t>
            </w:r>
          </w:p>
        </w:tc>
        <w:tc>
          <w:tcPr>
            <w:tcW w:w="1134" w:type="dxa"/>
          </w:tcPr>
          <w:p w14:paraId="53B3F0B9" w14:textId="77777777" w:rsidR="00543298" w:rsidRPr="00A07C45" w:rsidRDefault="00543298" w:rsidP="00FD45D8">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3.407</w:t>
            </w:r>
          </w:p>
        </w:tc>
        <w:tc>
          <w:tcPr>
            <w:tcW w:w="1170" w:type="dxa"/>
          </w:tcPr>
          <w:p w14:paraId="3926C811"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&gt;1.96</w:t>
            </w:r>
          </w:p>
        </w:tc>
        <w:tc>
          <w:tcPr>
            <w:tcW w:w="946" w:type="dxa"/>
          </w:tcPr>
          <w:p w14:paraId="1FD60C5E" w14:textId="77777777" w:rsidR="00543298" w:rsidRPr="00A07C45" w:rsidRDefault="00543298" w:rsidP="00FD45D8">
            <w:pPr>
              <w:spacing w:after="0" w:line="240" w:lineRule="auto"/>
              <w:jc w:val="center"/>
              <w:rPr>
                <w:rFonts w:asciiTheme="majorBidi" w:hAnsiTheme="majorBidi" w:cstheme="majorBidi"/>
                <w:sz w:val="20"/>
                <w:szCs w:val="20"/>
                <w:lang w:val="en-US"/>
              </w:rPr>
            </w:pPr>
            <w:r>
              <w:rPr>
                <w:rFonts w:asciiTheme="majorBidi" w:hAnsiTheme="majorBidi" w:cstheme="majorBidi"/>
                <w:sz w:val="20"/>
                <w:szCs w:val="20"/>
                <w:lang w:val="en-US"/>
              </w:rPr>
              <w:t>0.001</w:t>
            </w:r>
          </w:p>
        </w:tc>
        <w:tc>
          <w:tcPr>
            <w:tcW w:w="841" w:type="dxa"/>
          </w:tcPr>
          <w:p w14:paraId="71A543F8" w14:textId="77777777" w:rsidR="00543298" w:rsidRPr="00A07C45" w:rsidRDefault="00543298" w:rsidP="00FD45D8">
            <w:pPr>
              <w:spacing w:after="0" w:line="240" w:lineRule="auto"/>
              <w:jc w:val="center"/>
              <w:rPr>
                <w:rFonts w:asciiTheme="majorBidi" w:hAnsiTheme="majorBidi" w:cstheme="majorBidi"/>
                <w:sz w:val="20"/>
                <w:szCs w:val="20"/>
                <w:lang w:val="en-US"/>
              </w:rPr>
            </w:pPr>
            <w:r w:rsidRPr="00A07C45">
              <w:rPr>
                <w:rFonts w:asciiTheme="majorBidi" w:hAnsiTheme="majorBidi" w:cstheme="majorBidi"/>
                <w:sz w:val="20"/>
                <w:szCs w:val="20"/>
                <w:lang w:val="en-US"/>
              </w:rPr>
              <w:t>&lt;0.05</w:t>
            </w:r>
          </w:p>
        </w:tc>
        <w:tc>
          <w:tcPr>
            <w:tcW w:w="1437" w:type="dxa"/>
            <w:hideMark/>
          </w:tcPr>
          <w:p w14:paraId="6C2D686B" w14:textId="77777777" w:rsidR="00543298" w:rsidRPr="00A07C45" w:rsidRDefault="00543298" w:rsidP="00FD45D8">
            <w:pPr>
              <w:spacing w:after="0" w:line="240" w:lineRule="auto"/>
              <w:jc w:val="center"/>
              <w:rPr>
                <w:rFonts w:asciiTheme="majorBidi" w:hAnsiTheme="majorBidi" w:cstheme="majorBidi"/>
                <w:sz w:val="20"/>
                <w:szCs w:val="20"/>
                <w:lang w:val="en-US"/>
              </w:rPr>
            </w:pPr>
            <w:proofErr w:type="spellStart"/>
            <w:r w:rsidRPr="00A07C45">
              <w:rPr>
                <w:rFonts w:asciiTheme="majorBidi" w:hAnsiTheme="majorBidi" w:cstheme="majorBidi"/>
                <w:sz w:val="20"/>
                <w:szCs w:val="20"/>
                <w:lang w:val="en-US"/>
              </w:rPr>
              <w:t>Signifikan</w:t>
            </w:r>
            <w:proofErr w:type="spellEnd"/>
          </w:p>
        </w:tc>
      </w:tr>
    </w:tbl>
    <w:p w14:paraId="4E9C4C0B" w14:textId="77777777" w:rsidR="00543298" w:rsidRDefault="00543298" w:rsidP="008F4DBE">
      <w:pPr>
        <w:pStyle w:val="Keterangan"/>
        <w:spacing w:after="0"/>
        <w:rPr>
          <w:rFonts w:asciiTheme="majorBidi" w:hAnsiTheme="majorBidi" w:cstheme="majorBidi"/>
          <w:b/>
          <w:bCs/>
          <w:i w:val="0"/>
          <w:iCs w:val="0"/>
          <w:color w:val="auto"/>
          <w:sz w:val="22"/>
          <w:szCs w:val="22"/>
        </w:rPr>
      </w:pPr>
    </w:p>
    <w:p w14:paraId="529F718D" w14:textId="7EE1E378" w:rsidR="00543298" w:rsidRPr="00543298" w:rsidRDefault="008F4DBE" w:rsidP="00543298">
      <w:pPr>
        <w:pStyle w:val="Keterangan"/>
        <w:rPr>
          <w:rFonts w:asciiTheme="majorBidi" w:hAnsiTheme="majorBidi" w:cstheme="majorBidi"/>
          <w:b/>
          <w:bCs/>
          <w:i w:val="0"/>
          <w:iCs w:val="0"/>
          <w:color w:val="auto"/>
          <w:sz w:val="22"/>
          <w:szCs w:val="22"/>
        </w:rPr>
      </w:pPr>
      <w:r w:rsidRPr="00C90A68">
        <w:rPr>
          <w:rFonts w:asciiTheme="majorBidi" w:hAnsiTheme="majorBidi" w:cstheme="majorBidi"/>
          <w:b/>
          <w:bCs/>
          <w:i w:val="0"/>
          <w:iCs w:val="0"/>
          <w:noProof/>
        </w:rPr>
        <w:drawing>
          <wp:anchor distT="0" distB="0" distL="114300" distR="114300" simplePos="0" relativeHeight="251714560" behindDoc="0" locked="0" layoutInCell="1" allowOverlap="1" wp14:anchorId="4DCA00BD" wp14:editId="71A29E2A">
            <wp:simplePos x="0" y="0"/>
            <wp:positionH relativeFrom="column">
              <wp:posOffset>269915</wp:posOffset>
            </wp:positionH>
            <wp:positionV relativeFrom="paragraph">
              <wp:posOffset>216535</wp:posOffset>
            </wp:positionV>
            <wp:extent cx="4128096" cy="5810250"/>
            <wp:effectExtent l="0" t="0" r="6350" b="0"/>
            <wp:wrapNone/>
            <wp:docPr id="1043370107"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70107" name="Gambar 1043370107"/>
                    <pic:cNvPicPr/>
                  </pic:nvPicPr>
                  <pic:blipFill rotWithShape="1">
                    <a:blip r:embed="rId26" cstate="print">
                      <a:extLst>
                        <a:ext uri="{28A0092B-C50C-407E-A947-70E740481C1C}">
                          <a14:useLocalDpi xmlns:a14="http://schemas.microsoft.com/office/drawing/2010/main" val="0"/>
                        </a:ext>
                      </a:extLst>
                    </a:blip>
                    <a:srcRect l="6992" t="3359" r="7207" b="3320"/>
                    <a:stretch>
                      <a:fillRect/>
                    </a:stretch>
                  </pic:blipFill>
                  <pic:spPr bwMode="auto">
                    <a:xfrm>
                      <a:off x="0" y="0"/>
                      <a:ext cx="4130927" cy="581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A68" w:rsidRPr="00C90A68">
        <w:rPr>
          <w:rFonts w:asciiTheme="majorBidi" w:hAnsiTheme="majorBidi" w:cstheme="majorBidi"/>
          <w:b/>
          <w:bCs/>
          <w:i w:val="0"/>
          <w:iCs w:val="0"/>
          <w:color w:val="auto"/>
          <w:sz w:val="22"/>
          <w:szCs w:val="22"/>
        </w:rPr>
        <w:t xml:space="preserve">Lampiran </w:t>
      </w:r>
      <w:r w:rsidR="00C90A68" w:rsidRPr="00C90A68">
        <w:rPr>
          <w:rFonts w:asciiTheme="majorBidi" w:hAnsiTheme="majorBidi" w:cstheme="majorBidi"/>
          <w:b/>
          <w:bCs/>
          <w:i w:val="0"/>
          <w:iCs w:val="0"/>
          <w:color w:val="auto"/>
          <w:sz w:val="22"/>
          <w:szCs w:val="22"/>
        </w:rPr>
        <w:fldChar w:fldCharType="begin"/>
      </w:r>
      <w:r w:rsidR="00C90A68" w:rsidRPr="00C90A68">
        <w:rPr>
          <w:rFonts w:asciiTheme="majorBidi" w:hAnsiTheme="majorBidi" w:cstheme="majorBidi"/>
          <w:b/>
          <w:bCs/>
          <w:i w:val="0"/>
          <w:iCs w:val="0"/>
          <w:color w:val="auto"/>
          <w:sz w:val="22"/>
          <w:szCs w:val="22"/>
        </w:rPr>
        <w:instrText xml:space="preserve"> SEQ Lampiran \* ARABIC </w:instrText>
      </w:r>
      <w:r w:rsidR="00C90A68" w:rsidRPr="00C90A68">
        <w:rPr>
          <w:rFonts w:asciiTheme="majorBidi" w:hAnsiTheme="majorBidi" w:cstheme="majorBidi"/>
          <w:b/>
          <w:bCs/>
          <w:i w:val="0"/>
          <w:iCs w:val="0"/>
          <w:color w:val="auto"/>
          <w:sz w:val="22"/>
          <w:szCs w:val="22"/>
        </w:rPr>
        <w:fldChar w:fldCharType="separate"/>
      </w:r>
      <w:r w:rsidR="00D97C0A">
        <w:rPr>
          <w:rFonts w:asciiTheme="majorBidi" w:hAnsiTheme="majorBidi" w:cstheme="majorBidi"/>
          <w:b/>
          <w:bCs/>
          <w:i w:val="0"/>
          <w:iCs w:val="0"/>
          <w:noProof/>
          <w:color w:val="auto"/>
          <w:sz w:val="22"/>
          <w:szCs w:val="22"/>
        </w:rPr>
        <w:t>7</w:t>
      </w:r>
      <w:r w:rsidR="00C90A68" w:rsidRPr="00C90A68">
        <w:rPr>
          <w:rFonts w:asciiTheme="majorBidi" w:hAnsiTheme="majorBidi" w:cstheme="majorBidi"/>
          <w:b/>
          <w:bCs/>
          <w:i w:val="0"/>
          <w:iCs w:val="0"/>
          <w:color w:val="auto"/>
          <w:sz w:val="22"/>
          <w:szCs w:val="22"/>
        </w:rPr>
        <w:fldChar w:fldCharType="end"/>
      </w:r>
      <w:r w:rsidR="00C90A68" w:rsidRPr="00C90A68">
        <w:rPr>
          <w:rFonts w:asciiTheme="majorBidi" w:hAnsiTheme="majorBidi" w:cstheme="majorBidi"/>
          <w:b/>
          <w:bCs/>
          <w:i w:val="0"/>
          <w:iCs w:val="0"/>
          <w:color w:val="auto"/>
          <w:sz w:val="22"/>
          <w:szCs w:val="22"/>
        </w:rPr>
        <w:t xml:space="preserve"> Surat Izin Penelitian</w:t>
      </w:r>
      <w:bookmarkEnd w:id="105"/>
    </w:p>
    <w:p w14:paraId="69B9EF5A" w14:textId="0AD740E9" w:rsidR="00C90A68" w:rsidRPr="00C90A68" w:rsidRDefault="00C90A68" w:rsidP="00C90A68"/>
    <w:p w14:paraId="37F032C0" w14:textId="5A0009F2" w:rsidR="00D4437C" w:rsidRDefault="00D4437C" w:rsidP="00D4437C">
      <w:pPr>
        <w:rPr>
          <w:noProof/>
        </w:rPr>
      </w:pPr>
    </w:p>
    <w:p w14:paraId="1940FEE9" w14:textId="49E8B64B" w:rsidR="00D4437C" w:rsidRDefault="00D4437C" w:rsidP="00D4437C"/>
    <w:p w14:paraId="0C2D88E0" w14:textId="39AE1953" w:rsidR="00D4437C" w:rsidRPr="00C00B0A" w:rsidRDefault="00D4437C" w:rsidP="00C00B0A"/>
    <w:p w14:paraId="5ABD113A" w14:textId="0B5BB63E" w:rsidR="00D4437C" w:rsidRDefault="00D4437C" w:rsidP="00D4437C"/>
    <w:p w14:paraId="7B302FB5" w14:textId="77777777" w:rsidR="00C90A68" w:rsidRDefault="00C90A68" w:rsidP="00D4437C"/>
    <w:p w14:paraId="02E176F9" w14:textId="77777777" w:rsidR="00C90A68" w:rsidRDefault="00C90A68" w:rsidP="00D4437C"/>
    <w:p w14:paraId="2C83A1E2" w14:textId="77777777" w:rsidR="00C90A68" w:rsidRDefault="00C90A68" w:rsidP="00D4437C"/>
    <w:p w14:paraId="2A789400" w14:textId="77777777" w:rsidR="00C90A68" w:rsidRDefault="00C90A68" w:rsidP="00D4437C"/>
    <w:p w14:paraId="1EE1AB18" w14:textId="77777777" w:rsidR="00C90A68" w:rsidRDefault="00C90A68" w:rsidP="00D4437C"/>
    <w:p w14:paraId="4BCA226C" w14:textId="77777777" w:rsidR="00C90A68" w:rsidRDefault="00C90A68" w:rsidP="00D4437C"/>
    <w:p w14:paraId="5CE3770A" w14:textId="77777777" w:rsidR="00C90A68" w:rsidRDefault="00C90A68" w:rsidP="00D4437C"/>
    <w:p w14:paraId="3BB60150" w14:textId="77777777" w:rsidR="00C90A68" w:rsidRDefault="00C90A68" w:rsidP="00D4437C"/>
    <w:p w14:paraId="21DF3F21" w14:textId="77777777" w:rsidR="00C90A68" w:rsidRDefault="00C90A68" w:rsidP="00D4437C"/>
    <w:p w14:paraId="7A4409BA" w14:textId="77777777" w:rsidR="00C90A68" w:rsidRDefault="00C90A68" w:rsidP="00D4437C"/>
    <w:p w14:paraId="7967661B" w14:textId="77777777" w:rsidR="00C90A68" w:rsidRDefault="00C90A68" w:rsidP="00D4437C"/>
    <w:p w14:paraId="3B558D52" w14:textId="77777777" w:rsidR="00C90A68" w:rsidRDefault="00C90A68" w:rsidP="00D4437C"/>
    <w:p w14:paraId="2194F476" w14:textId="77777777" w:rsidR="00C90A68" w:rsidRDefault="00C90A68" w:rsidP="00D4437C"/>
    <w:p w14:paraId="0883E2F1" w14:textId="1099F25E" w:rsidR="00C90A68" w:rsidRDefault="00C90A68" w:rsidP="00C90A68">
      <w:pPr>
        <w:sectPr w:rsidR="00C90A68" w:rsidSect="0089554E">
          <w:type w:val="continuous"/>
          <w:pgSz w:w="11906" w:h="16838"/>
          <w:pgMar w:top="2268" w:right="1701" w:bottom="1701" w:left="2268" w:header="708" w:footer="708" w:gutter="0"/>
          <w:cols w:space="708"/>
          <w:titlePg/>
          <w:docGrid w:linePitch="360"/>
        </w:sectPr>
      </w:pPr>
    </w:p>
    <w:p w14:paraId="46A5D9F1" w14:textId="77777777" w:rsidR="00C90A68" w:rsidRDefault="00C90A68" w:rsidP="00D4437C">
      <w:pPr>
        <w:sectPr w:rsidR="00C90A68" w:rsidSect="00C90A68">
          <w:type w:val="continuous"/>
          <w:pgSz w:w="11906" w:h="16838"/>
          <w:pgMar w:top="2268" w:right="1701" w:bottom="1701" w:left="2268" w:header="708" w:footer="708" w:gutter="0"/>
          <w:cols w:num="2" w:space="708"/>
          <w:titlePg/>
          <w:docGrid w:linePitch="360"/>
        </w:sectPr>
      </w:pPr>
    </w:p>
    <w:p w14:paraId="754A4F51" w14:textId="04D837B5" w:rsidR="00D97C0A" w:rsidRDefault="00D97C0A" w:rsidP="00543298"/>
    <w:p w14:paraId="75DDC04A" w14:textId="77777777" w:rsidR="00D97C0A" w:rsidRDefault="00D97C0A">
      <w:r>
        <w:br w:type="page"/>
      </w:r>
    </w:p>
    <w:p w14:paraId="0AE1A73D" w14:textId="6987414D" w:rsidR="00AF37F5" w:rsidRPr="00AF37F5" w:rsidRDefault="00AF37F5" w:rsidP="00AF37F5">
      <w:r>
        <w:rPr>
          <w:noProof/>
        </w:rPr>
        <w:lastRenderedPageBreak/>
        <w:drawing>
          <wp:inline distT="0" distB="0" distL="0" distR="0" wp14:anchorId="04E105B0" wp14:editId="1D9CFD5B">
            <wp:extent cx="5039995" cy="6522085"/>
            <wp:effectExtent l="0" t="0" r="8255" b="0"/>
            <wp:docPr id="171237406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74068" name="Gambar 171237406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p w14:paraId="11763B67" w14:textId="2BD2976F" w:rsidR="00D97C0A" w:rsidRDefault="00D97C0A" w:rsidP="00D97C0A"/>
    <w:p w14:paraId="27D0B91B" w14:textId="7114AD9E" w:rsidR="00D97C0A" w:rsidRDefault="00D97C0A" w:rsidP="00D97C0A"/>
    <w:p w14:paraId="4F7BE080" w14:textId="017C11EA" w:rsidR="00D97C0A" w:rsidRDefault="00D97C0A" w:rsidP="00D97C0A"/>
    <w:p w14:paraId="56B4668B" w14:textId="7A028639" w:rsidR="00D97C0A" w:rsidRDefault="00D97C0A" w:rsidP="00D97C0A"/>
    <w:p w14:paraId="4DE42E7A" w14:textId="77777777" w:rsidR="00D97C0A" w:rsidRDefault="00D97C0A">
      <w:r>
        <w:br w:type="page"/>
      </w:r>
    </w:p>
    <w:p w14:paraId="2208B41E" w14:textId="02D879A6" w:rsidR="008F4DBE" w:rsidRDefault="00AF37F5" w:rsidP="008F4DBE">
      <w:r>
        <w:rPr>
          <w:noProof/>
        </w:rPr>
        <w:lastRenderedPageBreak/>
        <w:drawing>
          <wp:inline distT="0" distB="0" distL="0" distR="0" wp14:anchorId="45BF9644" wp14:editId="645B4CC5">
            <wp:extent cx="5039995" cy="6522085"/>
            <wp:effectExtent l="0" t="0" r="8255" b="0"/>
            <wp:docPr id="1695829813"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29813" name="Gambar 16958298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p w14:paraId="05D0007C" w14:textId="776ED2B8" w:rsidR="008F4DBE" w:rsidRDefault="008F4DBE" w:rsidP="008F4DBE"/>
    <w:p w14:paraId="3C69983D" w14:textId="19DF8BF2" w:rsidR="008F4DBE" w:rsidRPr="008F4DBE" w:rsidRDefault="008F4DBE" w:rsidP="008F4DBE"/>
    <w:p w14:paraId="7C23A602" w14:textId="021829E4" w:rsidR="008F4DBE" w:rsidRDefault="008F4DBE" w:rsidP="00D97C0A"/>
    <w:p w14:paraId="740BB25E" w14:textId="77777777" w:rsidR="008F4DBE" w:rsidRDefault="008F4DBE">
      <w:r>
        <w:br w:type="page"/>
      </w:r>
    </w:p>
    <w:p w14:paraId="7651AFC0" w14:textId="61F0D36B" w:rsidR="00AF37F5" w:rsidRDefault="00AF37F5" w:rsidP="00D97C0A">
      <w:r>
        <w:rPr>
          <w:noProof/>
        </w:rPr>
        <w:lastRenderedPageBreak/>
        <w:drawing>
          <wp:anchor distT="0" distB="0" distL="114300" distR="114300" simplePos="0" relativeHeight="251722752" behindDoc="0" locked="0" layoutInCell="1" allowOverlap="1" wp14:anchorId="57A91A16" wp14:editId="2C94E408">
            <wp:simplePos x="0" y="0"/>
            <wp:positionH relativeFrom="column">
              <wp:posOffset>-1905</wp:posOffset>
            </wp:positionH>
            <wp:positionV relativeFrom="paragraph">
              <wp:posOffset>-419012</wp:posOffset>
            </wp:positionV>
            <wp:extent cx="5039995" cy="6522085"/>
            <wp:effectExtent l="0" t="0" r="8255" b="0"/>
            <wp:wrapNone/>
            <wp:docPr id="180562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20" name="Gambar 18056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anchor>
        </w:drawing>
      </w:r>
    </w:p>
    <w:p w14:paraId="0E4EDA44" w14:textId="5CC92450" w:rsidR="00AF37F5" w:rsidRDefault="00AF37F5" w:rsidP="00D97C0A"/>
    <w:p w14:paraId="2B82ED3A" w14:textId="77777777" w:rsidR="00AF37F5" w:rsidRDefault="00AF37F5">
      <w:r>
        <w:br w:type="page"/>
      </w:r>
    </w:p>
    <w:p w14:paraId="5FC67D7E" w14:textId="344EF235" w:rsidR="00D97C0A" w:rsidRPr="00D97C0A" w:rsidRDefault="00AF37F5" w:rsidP="00D97C0A">
      <w:r>
        <w:rPr>
          <w:noProof/>
        </w:rPr>
        <w:lastRenderedPageBreak/>
        <w:drawing>
          <wp:inline distT="0" distB="0" distL="0" distR="0" wp14:anchorId="53AEAFC6" wp14:editId="199781CD">
            <wp:extent cx="5039995" cy="6522085"/>
            <wp:effectExtent l="0" t="0" r="8255" b="0"/>
            <wp:docPr id="245606462"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06462" name="Gambar 24560646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sectPr w:rsidR="00D97C0A" w:rsidRPr="00D97C0A" w:rsidSect="0089554E">
      <w:type w:val="continuous"/>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5013C" w14:textId="77777777" w:rsidR="000419C7" w:rsidRDefault="000419C7" w:rsidP="005B0EDF">
      <w:pPr>
        <w:spacing w:after="0" w:line="240" w:lineRule="auto"/>
      </w:pPr>
      <w:r>
        <w:separator/>
      </w:r>
    </w:p>
  </w:endnote>
  <w:endnote w:type="continuationSeparator" w:id="0">
    <w:p w14:paraId="3728B0E9" w14:textId="77777777" w:rsidR="000419C7" w:rsidRDefault="000419C7" w:rsidP="005B0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D9C0" w14:textId="6364C02B" w:rsidR="00812FC9" w:rsidRDefault="00812FC9">
    <w:pPr>
      <w:pStyle w:val="Footer"/>
      <w:jc w:val="center"/>
    </w:pPr>
  </w:p>
  <w:p w14:paraId="2C88399A" w14:textId="77777777" w:rsidR="00812FC9" w:rsidRDefault="00812F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sz w:val="24"/>
      </w:rPr>
      <w:id w:val="-1133714474"/>
      <w:docPartObj>
        <w:docPartGallery w:val="Page Numbers (Bottom of Page)"/>
        <w:docPartUnique/>
      </w:docPartObj>
    </w:sdtPr>
    <w:sdtContent>
      <w:p w14:paraId="002D12F7" w14:textId="1DEB12A3" w:rsidR="00C126D9" w:rsidRPr="00C126D9" w:rsidRDefault="00C126D9">
        <w:pPr>
          <w:pStyle w:val="Footer"/>
          <w:jc w:val="center"/>
          <w:rPr>
            <w:rFonts w:ascii="Times New Roman" w:hAnsi="Times New Roman"/>
            <w:sz w:val="24"/>
          </w:rPr>
        </w:pPr>
        <w:r w:rsidRPr="00C126D9">
          <w:rPr>
            <w:rFonts w:ascii="Times New Roman" w:hAnsi="Times New Roman"/>
            <w:sz w:val="24"/>
          </w:rPr>
          <w:fldChar w:fldCharType="begin"/>
        </w:r>
        <w:r w:rsidRPr="00C126D9">
          <w:rPr>
            <w:rFonts w:ascii="Times New Roman" w:hAnsi="Times New Roman"/>
            <w:sz w:val="24"/>
          </w:rPr>
          <w:instrText>PAGE   \* MERGEFORMAT</w:instrText>
        </w:r>
        <w:r w:rsidRPr="00C126D9">
          <w:rPr>
            <w:rFonts w:ascii="Times New Roman" w:hAnsi="Times New Roman"/>
            <w:sz w:val="24"/>
          </w:rPr>
          <w:fldChar w:fldCharType="separate"/>
        </w:r>
        <w:r w:rsidRPr="00C126D9">
          <w:rPr>
            <w:rFonts w:ascii="Times New Roman" w:hAnsi="Times New Roman"/>
            <w:sz w:val="24"/>
          </w:rPr>
          <w:t>2</w:t>
        </w:r>
        <w:r w:rsidRPr="00C126D9">
          <w:rPr>
            <w:rFonts w:ascii="Times New Roman" w:hAnsi="Times New Roman"/>
            <w:sz w:val="24"/>
          </w:rPr>
          <w:fldChar w:fldCharType="end"/>
        </w:r>
      </w:p>
    </w:sdtContent>
  </w:sdt>
  <w:p w14:paraId="7E5B463E" w14:textId="77777777" w:rsidR="00C126D9" w:rsidRPr="00C126D9" w:rsidRDefault="00C126D9">
    <w:pPr>
      <w:pStyle w:val="Footer"/>
      <w:rPr>
        <w:rFonts w:ascii="Times New Roman" w:hAnsi="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4784915"/>
      <w:docPartObj>
        <w:docPartGallery w:val="Page Numbers (Bottom of Page)"/>
        <w:docPartUnique/>
      </w:docPartObj>
    </w:sdtPr>
    <w:sdtContent>
      <w:p w14:paraId="0F810D3B" w14:textId="1A6E1A59" w:rsidR="00BC2335" w:rsidRDefault="00BC2335">
        <w:pPr>
          <w:pStyle w:val="Footer"/>
          <w:jc w:val="center"/>
        </w:pPr>
        <w:r w:rsidRPr="00BC2335">
          <w:rPr>
            <w:rFonts w:asciiTheme="majorBidi" w:hAnsiTheme="majorBidi" w:cstheme="majorBidi"/>
            <w:sz w:val="24"/>
            <w:szCs w:val="24"/>
          </w:rPr>
          <w:fldChar w:fldCharType="begin"/>
        </w:r>
        <w:r w:rsidRPr="00BC2335">
          <w:rPr>
            <w:rFonts w:asciiTheme="majorBidi" w:hAnsiTheme="majorBidi" w:cstheme="majorBidi"/>
            <w:sz w:val="24"/>
            <w:szCs w:val="24"/>
          </w:rPr>
          <w:instrText>PAGE   \* MERGEFORMAT</w:instrText>
        </w:r>
        <w:r w:rsidRPr="00BC2335">
          <w:rPr>
            <w:rFonts w:asciiTheme="majorBidi" w:hAnsiTheme="majorBidi" w:cstheme="majorBidi"/>
            <w:sz w:val="24"/>
            <w:szCs w:val="24"/>
          </w:rPr>
          <w:fldChar w:fldCharType="separate"/>
        </w:r>
        <w:r w:rsidRPr="00BC2335">
          <w:rPr>
            <w:rFonts w:asciiTheme="majorBidi" w:hAnsiTheme="majorBidi" w:cstheme="majorBidi"/>
            <w:sz w:val="24"/>
            <w:szCs w:val="24"/>
          </w:rPr>
          <w:t>2</w:t>
        </w:r>
        <w:r w:rsidRPr="00BC2335">
          <w:rPr>
            <w:rFonts w:asciiTheme="majorBidi" w:hAnsiTheme="majorBidi" w:cstheme="majorBidi"/>
            <w:sz w:val="24"/>
            <w:szCs w:val="24"/>
          </w:rPr>
          <w:fldChar w:fldCharType="end"/>
        </w:r>
      </w:p>
    </w:sdtContent>
  </w:sdt>
  <w:p w14:paraId="6948785E" w14:textId="77777777" w:rsidR="00812FC9" w:rsidRDefault="00812F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8629" w14:textId="77777777" w:rsidR="00670F84" w:rsidRDefault="00670F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B55CF" w14:textId="4A976F5A" w:rsidR="00A428C6" w:rsidRDefault="00A428C6">
    <w:pPr>
      <w:pStyle w:val="Footer"/>
      <w:jc w:val="center"/>
    </w:pPr>
  </w:p>
  <w:p w14:paraId="2B87C895" w14:textId="77777777" w:rsidR="00A428C6" w:rsidRDefault="00A428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07DB8" w14:textId="77777777" w:rsidR="000419C7" w:rsidRDefault="000419C7" w:rsidP="005B0EDF">
      <w:pPr>
        <w:spacing w:after="0" w:line="240" w:lineRule="auto"/>
      </w:pPr>
      <w:r>
        <w:separator/>
      </w:r>
    </w:p>
  </w:footnote>
  <w:footnote w:type="continuationSeparator" w:id="0">
    <w:p w14:paraId="7E9E5455" w14:textId="77777777" w:rsidR="000419C7" w:rsidRDefault="000419C7" w:rsidP="005B0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22AD6" w14:textId="673F5127" w:rsidR="00893F9C" w:rsidRDefault="00893F9C">
    <w:pPr>
      <w:pStyle w:val="Header"/>
      <w:jc w:val="right"/>
    </w:pPr>
  </w:p>
  <w:p w14:paraId="2941F07E" w14:textId="77777777" w:rsidR="00893F9C" w:rsidRDefault="00893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6F900" w14:textId="59A01651" w:rsidR="00F405C7" w:rsidRDefault="00F405C7" w:rsidP="00C356CA">
    <w:pPr>
      <w:pStyle w:val="Header"/>
    </w:pPr>
  </w:p>
  <w:p w14:paraId="09EB5F2D" w14:textId="77777777" w:rsidR="00F405C7" w:rsidRDefault="00F405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476525"/>
      <w:docPartObj>
        <w:docPartGallery w:val="Page Numbers (Top of Page)"/>
        <w:docPartUnique/>
      </w:docPartObj>
    </w:sdtPr>
    <w:sdtContent>
      <w:p w14:paraId="7095639B" w14:textId="65E52C68" w:rsidR="005D399D" w:rsidRDefault="005D399D">
        <w:pPr>
          <w:pStyle w:val="Header"/>
          <w:jc w:val="right"/>
        </w:pPr>
        <w:r>
          <w:fldChar w:fldCharType="begin"/>
        </w:r>
        <w:r>
          <w:instrText>PAGE   \* MERGEFORMAT</w:instrText>
        </w:r>
        <w:r>
          <w:fldChar w:fldCharType="separate"/>
        </w:r>
        <w:r>
          <w:t>2</w:t>
        </w:r>
        <w:r>
          <w:fldChar w:fldCharType="end"/>
        </w:r>
      </w:p>
    </w:sdtContent>
  </w:sdt>
  <w:p w14:paraId="79F77417" w14:textId="70A7CDF7" w:rsidR="00893F9C" w:rsidRPr="00C126D9" w:rsidRDefault="00893F9C" w:rsidP="005D399D">
    <w:pPr>
      <w:pStyle w:val="Header"/>
      <w:tabs>
        <w:tab w:val="clear" w:pos="4513"/>
        <w:tab w:val="clear" w:pos="9026"/>
        <w:tab w:val="left" w:pos="6233"/>
      </w:tabs>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31B65"/>
    <w:multiLevelType w:val="hybridMultilevel"/>
    <w:tmpl w:val="D89431F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B51E10"/>
    <w:multiLevelType w:val="hybridMultilevel"/>
    <w:tmpl w:val="4A586FFE"/>
    <w:lvl w:ilvl="0" w:tplc="F3B0488A">
      <w:start w:val="1"/>
      <w:numFmt w:val="upperRoman"/>
      <w:lvlText w:val="%1."/>
      <w:lvlJc w:val="left"/>
      <w:pPr>
        <w:ind w:left="1080" w:hanging="72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D53366D"/>
    <w:multiLevelType w:val="hybridMultilevel"/>
    <w:tmpl w:val="D89431F8"/>
    <w:lvl w:ilvl="0" w:tplc="664C12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273B331B"/>
    <w:multiLevelType w:val="hybridMultilevel"/>
    <w:tmpl w:val="AFF0303A"/>
    <w:lvl w:ilvl="0" w:tplc="BFB88AAA">
      <w:start w:val="2"/>
      <w:numFmt w:val="lowerLetter"/>
      <w:lvlText w:val="%1."/>
      <w:lvlJc w:val="left"/>
      <w:pPr>
        <w:ind w:left="108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7A10AB7"/>
    <w:multiLevelType w:val="hybridMultilevel"/>
    <w:tmpl w:val="8B2A2A22"/>
    <w:lvl w:ilvl="0" w:tplc="DE4499FC">
      <w:start w:val="4"/>
      <w:numFmt w:val="lowerLetter"/>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6B02CBF"/>
    <w:multiLevelType w:val="hybridMultilevel"/>
    <w:tmpl w:val="0D0CED8A"/>
    <w:lvl w:ilvl="0" w:tplc="4D3A3AF4">
      <w:start w:val="1"/>
      <w:numFmt w:val="lowerLetter"/>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18142F1"/>
    <w:multiLevelType w:val="hybridMultilevel"/>
    <w:tmpl w:val="0924EA02"/>
    <w:lvl w:ilvl="0" w:tplc="CD828EB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15:restartNumberingAfterBreak="0">
    <w:nsid w:val="41CB5805"/>
    <w:multiLevelType w:val="hybridMultilevel"/>
    <w:tmpl w:val="FE70A334"/>
    <w:lvl w:ilvl="0" w:tplc="38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2527BA6"/>
    <w:multiLevelType w:val="hybridMultilevel"/>
    <w:tmpl w:val="315877A8"/>
    <w:lvl w:ilvl="0" w:tplc="9586D2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440112C4"/>
    <w:multiLevelType w:val="multilevel"/>
    <w:tmpl w:val="49664824"/>
    <w:lvl w:ilvl="0">
      <w:start w:val="2"/>
      <w:numFmt w:val="decimal"/>
      <w:suff w:val="space"/>
      <w:lvlText w:val="%1."/>
      <w:lvlJc w:val="left"/>
      <w:pPr>
        <w:ind w:left="1080" w:hanging="360"/>
      </w:pPr>
      <w:rPr>
        <w:rFonts w:ascii="Times New Roman" w:hAnsi="Times New Roman" w:cs="Times New Roman" w:hint="default"/>
      </w:rPr>
    </w:lvl>
    <w:lvl w:ilvl="1">
      <w:start w:val="3"/>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0" w15:restartNumberingAfterBreak="0">
    <w:nsid w:val="442E5431"/>
    <w:multiLevelType w:val="multilevel"/>
    <w:tmpl w:val="3B5EED50"/>
    <w:lvl w:ilvl="0">
      <w:start w:val="2"/>
      <w:numFmt w:val="decimal"/>
      <w:suff w:val="space"/>
      <w:lvlText w:val="%1."/>
      <w:lvlJc w:val="left"/>
      <w:pPr>
        <w:ind w:left="1080" w:hanging="360"/>
      </w:pPr>
      <w:rPr>
        <w:rFonts w:ascii="Times New Roman" w:hAnsi="Times New Roman" w:cs="Times New Roman"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1" w15:restartNumberingAfterBreak="0">
    <w:nsid w:val="45B3165E"/>
    <w:multiLevelType w:val="multilevel"/>
    <w:tmpl w:val="6CDA7A5A"/>
    <w:lvl w:ilvl="0">
      <w:start w:val="1"/>
      <w:numFmt w:val="decimal"/>
      <w:suff w:val="space"/>
      <w:lvlText w:val="%1."/>
      <w:lvlJc w:val="left"/>
      <w:pPr>
        <w:ind w:left="1080" w:hanging="360"/>
      </w:pPr>
      <w:rPr>
        <w:rFonts w:ascii="Times New Roman" w:hAnsi="Times New Roman" w:cs="Times New Roman" w:hint="default"/>
      </w:rPr>
    </w:lvl>
    <w:lvl w:ilvl="1">
      <w:start w:val="3"/>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2" w15:restartNumberingAfterBreak="0">
    <w:nsid w:val="466B3464"/>
    <w:multiLevelType w:val="hybridMultilevel"/>
    <w:tmpl w:val="CB0C15E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4FC45095"/>
    <w:multiLevelType w:val="hybridMultilevel"/>
    <w:tmpl w:val="506A6166"/>
    <w:lvl w:ilvl="0" w:tplc="18B678F0">
      <w:start w:val="1"/>
      <w:numFmt w:val="decimal"/>
      <w:lvlText w:val="%1."/>
      <w:lvlJc w:val="left"/>
      <w:pPr>
        <w:ind w:left="1288" w:hanging="437"/>
        <w:jc w:val="left"/>
      </w:pPr>
      <w:rPr>
        <w:rFonts w:hint="default"/>
        <w:spacing w:val="0"/>
        <w:w w:val="100"/>
        <w:lang w:val="id" w:eastAsia="en-US" w:bidi="ar-SA"/>
      </w:rPr>
    </w:lvl>
    <w:lvl w:ilvl="1" w:tplc="0E343CCC">
      <w:numFmt w:val="bullet"/>
      <w:lvlText w:val="•"/>
      <w:lvlJc w:val="left"/>
      <w:pPr>
        <w:ind w:left="2073" w:hanging="437"/>
      </w:pPr>
      <w:rPr>
        <w:rFonts w:hint="default"/>
        <w:lang w:val="id" w:eastAsia="en-US" w:bidi="ar-SA"/>
      </w:rPr>
    </w:lvl>
    <w:lvl w:ilvl="2" w:tplc="BE4055D4">
      <w:numFmt w:val="bullet"/>
      <w:lvlText w:val="•"/>
      <w:lvlJc w:val="left"/>
      <w:pPr>
        <w:ind w:left="2866" w:hanging="437"/>
      </w:pPr>
      <w:rPr>
        <w:rFonts w:hint="default"/>
        <w:lang w:val="id" w:eastAsia="en-US" w:bidi="ar-SA"/>
      </w:rPr>
    </w:lvl>
    <w:lvl w:ilvl="3" w:tplc="F6BAC390">
      <w:numFmt w:val="bullet"/>
      <w:lvlText w:val="•"/>
      <w:lvlJc w:val="left"/>
      <w:pPr>
        <w:ind w:left="3660" w:hanging="437"/>
      </w:pPr>
      <w:rPr>
        <w:rFonts w:hint="default"/>
        <w:lang w:val="id" w:eastAsia="en-US" w:bidi="ar-SA"/>
      </w:rPr>
    </w:lvl>
    <w:lvl w:ilvl="4" w:tplc="F3EC42BA">
      <w:numFmt w:val="bullet"/>
      <w:lvlText w:val="•"/>
      <w:lvlJc w:val="left"/>
      <w:pPr>
        <w:ind w:left="4453" w:hanging="437"/>
      </w:pPr>
      <w:rPr>
        <w:rFonts w:hint="default"/>
        <w:lang w:val="id" w:eastAsia="en-US" w:bidi="ar-SA"/>
      </w:rPr>
    </w:lvl>
    <w:lvl w:ilvl="5" w:tplc="390A92C8">
      <w:numFmt w:val="bullet"/>
      <w:lvlText w:val="•"/>
      <w:lvlJc w:val="left"/>
      <w:pPr>
        <w:ind w:left="5247" w:hanging="437"/>
      </w:pPr>
      <w:rPr>
        <w:rFonts w:hint="default"/>
        <w:lang w:val="id" w:eastAsia="en-US" w:bidi="ar-SA"/>
      </w:rPr>
    </w:lvl>
    <w:lvl w:ilvl="6" w:tplc="B0F2BD08">
      <w:numFmt w:val="bullet"/>
      <w:lvlText w:val="•"/>
      <w:lvlJc w:val="left"/>
      <w:pPr>
        <w:ind w:left="6040" w:hanging="437"/>
      </w:pPr>
      <w:rPr>
        <w:rFonts w:hint="default"/>
        <w:lang w:val="id" w:eastAsia="en-US" w:bidi="ar-SA"/>
      </w:rPr>
    </w:lvl>
    <w:lvl w:ilvl="7" w:tplc="4E1ACE58">
      <w:numFmt w:val="bullet"/>
      <w:lvlText w:val="•"/>
      <w:lvlJc w:val="left"/>
      <w:pPr>
        <w:ind w:left="6834" w:hanging="437"/>
      </w:pPr>
      <w:rPr>
        <w:rFonts w:hint="default"/>
        <w:lang w:val="id" w:eastAsia="en-US" w:bidi="ar-SA"/>
      </w:rPr>
    </w:lvl>
    <w:lvl w:ilvl="8" w:tplc="BC20BFA0">
      <w:numFmt w:val="bullet"/>
      <w:lvlText w:val="•"/>
      <w:lvlJc w:val="left"/>
      <w:pPr>
        <w:ind w:left="7627" w:hanging="437"/>
      </w:pPr>
      <w:rPr>
        <w:rFonts w:hint="default"/>
        <w:lang w:val="id" w:eastAsia="en-US" w:bidi="ar-SA"/>
      </w:rPr>
    </w:lvl>
  </w:abstractNum>
  <w:abstractNum w:abstractNumId="14" w15:restartNumberingAfterBreak="0">
    <w:nsid w:val="50DF4233"/>
    <w:multiLevelType w:val="hybridMultilevel"/>
    <w:tmpl w:val="01347F1C"/>
    <w:lvl w:ilvl="0" w:tplc="27904654">
      <w:start w:val="1"/>
      <w:numFmt w:val="lowerLetter"/>
      <w:lvlText w:val="%1."/>
      <w:lvlJc w:val="left"/>
      <w:pPr>
        <w:ind w:left="1080" w:hanging="360"/>
      </w:pPr>
      <w:rPr>
        <w:rFonts w:hint="default"/>
        <w:i w:val="0"/>
        <w:iCs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524601A4"/>
    <w:multiLevelType w:val="hybridMultilevel"/>
    <w:tmpl w:val="994C7BDA"/>
    <w:lvl w:ilvl="0" w:tplc="0DAE2EB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15:restartNumberingAfterBreak="0">
    <w:nsid w:val="65BA6492"/>
    <w:multiLevelType w:val="hybridMultilevel"/>
    <w:tmpl w:val="E5B04362"/>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7" w15:restartNumberingAfterBreak="0">
    <w:nsid w:val="670447E9"/>
    <w:multiLevelType w:val="hybridMultilevel"/>
    <w:tmpl w:val="015A41BA"/>
    <w:lvl w:ilvl="0" w:tplc="E6C23E88">
      <w:start w:val="1"/>
      <w:numFmt w:val="lowerLetter"/>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6AB57EEA"/>
    <w:multiLevelType w:val="hybridMultilevel"/>
    <w:tmpl w:val="BE78B860"/>
    <w:lvl w:ilvl="0" w:tplc="E35E436A">
      <w:start w:val="1"/>
      <w:numFmt w:val="decimal"/>
      <w:lvlText w:val="%1."/>
      <w:lvlJc w:val="center"/>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E5030F2"/>
    <w:multiLevelType w:val="multilevel"/>
    <w:tmpl w:val="CC5221A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E7844A7"/>
    <w:multiLevelType w:val="multilevel"/>
    <w:tmpl w:val="96C46B2E"/>
    <w:lvl w:ilvl="0">
      <w:start w:val="2"/>
      <w:numFmt w:val="decimal"/>
      <w:suff w:val="space"/>
      <w:lvlText w:val="%1."/>
      <w:lvlJc w:val="left"/>
      <w:pPr>
        <w:ind w:left="1080" w:hanging="360"/>
      </w:pPr>
      <w:rPr>
        <w:rFonts w:ascii="Times New Roman" w:hAnsi="Times New Roman" w:cs="Times New Roman" w:hint="default"/>
      </w:rPr>
    </w:lvl>
    <w:lvl w:ilvl="1">
      <w:start w:val="1"/>
      <w:numFmt w:val="decimal"/>
      <w:lvlText w:val="%2."/>
      <w:lvlJc w:val="left"/>
      <w:pPr>
        <w:tabs>
          <w:tab w:val="num" w:pos="1800"/>
        </w:tabs>
        <w:ind w:left="1800" w:hanging="360"/>
      </w:pPr>
      <w:rPr>
        <w:rFonts w:asciiTheme="majorBidi" w:eastAsiaTheme="minorHAnsi" w:hAnsiTheme="majorBidi" w:cstheme="majorBidi"/>
      </w:rPr>
    </w:lvl>
    <w:lvl w:ilvl="2">
      <w:start w:val="1"/>
      <w:numFmt w:val="decimal"/>
      <w:lvlText w:val="%3."/>
      <w:lvlJc w:val="left"/>
      <w:pPr>
        <w:tabs>
          <w:tab w:val="num" w:pos="2629"/>
        </w:tabs>
        <w:ind w:left="2629"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1" w15:restartNumberingAfterBreak="0">
    <w:nsid w:val="74175714"/>
    <w:multiLevelType w:val="multilevel"/>
    <w:tmpl w:val="6FE2CF22"/>
    <w:lvl w:ilvl="0">
      <w:start w:val="2"/>
      <w:numFmt w:val="decimal"/>
      <w:suff w:val="space"/>
      <w:lvlText w:val="%1."/>
      <w:lvlJc w:val="left"/>
      <w:pPr>
        <w:ind w:left="1080" w:hanging="360"/>
      </w:pPr>
      <w:rPr>
        <w:rFonts w:ascii="Times New Roman" w:hAnsi="Times New Roman" w:cs="Times New Roman" w:hint="default"/>
      </w:rPr>
    </w:lvl>
    <w:lvl w:ilvl="1">
      <w:start w:val="1"/>
      <w:numFmt w:val="decimal"/>
      <w:lvlText w:val="%2."/>
      <w:lvlJc w:val="left"/>
      <w:pPr>
        <w:tabs>
          <w:tab w:val="num" w:pos="1800"/>
        </w:tabs>
        <w:ind w:left="1800" w:hanging="360"/>
      </w:pPr>
      <w:rPr>
        <w:rFonts w:asciiTheme="majorBidi" w:eastAsiaTheme="minorHAnsi" w:hAnsiTheme="majorBidi" w:cstheme="majorBidi" w:hint="default"/>
      </w:rPr>
    </w:lvl>
    <w:lvl w:ilvl="2">
      <w:start w:val="3"/>
      <w:numFmt w:val="decimal"/>
      <w:lvlText w:val="%3."/>
      <w:lvlJc w:val="left"/>
      <w:pPr>
        <w:tabs>
          <w:tab w:val="num" w:pos="2629"/>
        </w:tabs>
        <w:ind w:left="2629"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2" w15:restartNumberingAfterBreak="0">
    <w:nsid w:val="7B286E89"/>
    <w:multiLevelType w:val="hybridMultilevel"/>
    <w:tmpl w:val="EA2C5E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76083740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41519222">
    <w:abstractNumId w:val="17"/>
  </w:num>
  <w:num w:numId="3" w16cid:durableId="1129325741">
    <w:abstractNumId w:val="7"/>
  </w:num>
  <w:num w:numId="4" w16cid:durableId="1986273211">
    <w:abstractNumId w:val="22"/>
  </w:num>
  <w:num w:numId="5" w16cid:durableId="1785269228">
    <w:abstractNumId w:val="14"/>
  </w:num>
  <w:num w:numId="6" w16cid:durableId="244732230">
    <w:abstractNumId w:val="20"/>
  </w:num>
  <w:num w:numId="7" w16cid:durableId="1368606243">
    <w:abstractNumId w:val="1"/>
  </w:num>
  <w:num w:numId="8" w16cid:durableId="2081049690">
    <w:abstractNumId w:val="12"/>
  </w:num>
  <w:num w:numId="9" w16cid:durableId="2123376416">
    <w:abstractNumId w:val="3"/>
  </w:num>
  <w:num w:numId="10" w16cid:durableId="2014800805">
    <w:abstractNumId w:val="21"/>
  </w:num>
  <w:num w:numId="11" w16cid:durableId="817889702">
    <w:abstractNumId w:val="16"/>
  </w:num>
  <w:num w:numId="12" w16cid:durableId="562717775">
    <w:abstractNumId w:val="5"/>
  </w:num>
  <w:num w:numId="13" w16cid:durableId="2112047916">
    <w:abstractNumId w:val="4"/>
  </w:num>
  <w:num w:numId="14" w16cid:durableId="1003557868">
    <w:abstractNumId w:val="19"/>
  </w:num>
  <w:num w:numId="15" w16cid:durableId="1863202856">
    <w:abstractNumId w:val="15"/>
  </w:num>
  <w:num w:numId="16" w16cid:durableId="1908025898">
    <w:abstractNumId w:val="9"/>
  </w:num>
  <w:num w:numId="17" w16cid:durableId="807825563">
    <w:abstractNumId w:val="11"/>
  </w:num>
  <w:num w:numId="18" w16cid:durableId="320351072">
    <w:abstractNumId w:val="8"/>
  </w:num>
  <w:num w:numId="19" w16cid:durableId="1296329479">
    <w:abstractNumId w:val="2"/>
  </w:num>
  <w:num w:numId="20" w16cid:durableId="530725138">
    <w:abstractNumId w:val="0"/>
  </w:num>
  <w:num w:numId="21" w16cid:durableId="1861235230">
    <w:abstractNumId w:val="18"/>
  </w:num>
  <w:num w:numId="22" w16cid:durableId="2037844744">
    <w:abstractNumId w:val="6"/>
  </w:num>
  <w:num w:numId="23" w16cid:durableId="1113015416">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832"/>
    <w:rsid w:val="00005ECF"/>
    <w:rsid w:val="000105DE"/>
    <w:rsid w:val="00012C3C"/>
    <w:rsid w:val="00013610"/>
    <w:rsid w:val="00015833"/>
    <w:rsid w:val="00017B64"/>
    <w:rsid w:val="00022B52"/>
    <w:rsid w:val="00025FDA"/>
    <w:rsid w:val="000363E6"/>
    <w:rsid w:val="00041801"/>
    <w:rsid w:val="000419C7"/>
    <w:rsid w:val="00041D7A"/>
    <w:rsid w:val="00046EAB"/>
    <w:rsid w:val="000477F2"/>
    <w:rsid w:val="000513CD"/>
    <w:rsid w:val="000522AE"/>
    <w:rsid w:val="000522EA"/>
    <w:rsid w:val="00057BEF"/>
    <w:rsid w:val="00064930"/>
    <w:rsid w:val="0006620E"/>
    <w:rsid w:val="00066A53"/>
    <w:rsid w:val="00071453"/>
    <w:rsid w:val="000728D3"/>
    <w:rsid w:val="00077726"/>
    <w:rsid w:val="00080C3C"/>
    <w:rsid w:val="00080FB8"/>
    <w:rsid w:val="000837F4"/>
    <w:rsid w:val="00087B99"/>
    <w:rsid w:val="00087ECC"/>
    <w:rsid w:val="0009253F"/>
    <w:rsid w:val="00092E81"/>
    <w:rsid w:val="00094FDD"/>
    <w:rsid w:val="00096E95"/>
    <w:rsid w:val="000A2968"/>
    <w:rsid w:val="000B099E"/>
    <w:rsid w:val="000C01DD"/>
    <w:rsid w:val="000C347C"/>
    <w:rsid w:val="000C4388"/>
    <w:rsid w:val="000D0452"/>
    <w:rsid w:val="000D09DC"/>
    <w:rsid w:val="000D0DED"/>
    <w:rsid w:val="000D3EB9"/>
    <w:rsid w:val="000D5151"/>
    <w:rsid w:val="000D52B9"/>
    <w:rsid w:val="000D62BD"/>
    <w:rsid w:val="000D7C00"/>
    <w:rsid w:val="000E4A2D"/>
    <w:rsid w:val="000E63C3"/>
    <w:rsid w:val="000E71FE"/>
    <w:rsid w:val="000F2068"/>
    <w:rsid w:val="000F395F"/>
    <w:rsid w:val="000F48D3"/>
    <w:rsid w:val="000F49A0"/>
    <w:rsid w:val="000F66F6"/>
    <w:rsid w:val="000F78EE"/>
    <w:rsid w:val="0010006A"/>
    <w:rsid w:val="00100FF7"/>
    <w:rsid w:val="00103689"/>
    <w:rsid w:val="00103BF6"/>
    <w:rsid w:val="00110CD0"/>
    <w:rsid w:val="00115623"/>
    <w:rsid w:val="001166CE"/>
    <w:rsid w:val="0011791A"/>
    <w:rsid w:val="0012329F"/>
    <w:rsid w:val="001236E2"/>
    <w:rsid w:val="00123F31"/>
    <w:rsid w:val="0012742B"/>
    <w:rsid w:val="00130084"/>
    <w:rsid w:val="001308F0"/>
    <w:rsid w:val="00130A6B"/>
    <w:rsid w:val="00131B61"/>
    <w:rsid w:val="001341E0"/>
    <w:rsid w:val="001353D1"/>
    <w:rsid w:val="0014233A"/>
    <w:rsid w:val="00142C8E"/>
    <w:rsid w:val="001459DD"/>
    <w:rsid w:val="00145A00"/>
    <w:rsid w:val="00155000"/>
    <w:rsid w:val="00155281"/>
    <w:rsid w:val="001562CF"/>
    <w:rsid w:val="00156EF6"/>
    <w:rsid w:val="00160EE5"/>
    <w:rsid w:val="0016224F"/>
    <w:rsid w:val="0017004F"/>
    <w:rsid w:val="00170EA0"/>
    <w:rsid w:val="00171152"/>
    <w:rsid w:val="001745B5"/>
    <w:rsid w:val="001749EE"/>
    <w:rsid w:val="00176CCC"/>
    <w:rsid w:val="00180DBD"/>
    <w:rsid w:val="00181070"/>
    <w:rsid w:val="00182664"/>
    <w:rsid w:val="00182B08"/>
    <w:rsid w:val="00183DD7"/>
    <w:rsid w:val="00187689"/>
    <w:rsid w:val="0018775D"/>
    <w:rsid w:val="00192E35"/>
    <w:rsid w:val="00193014"/>
    <w:rsid w:val="0019325D"/>
    <w:rsid w:val="0019346C"/>
    <w:rsid w:val="00193B17"/>
    <w:rsid w:val="00194453"/>
    <w:rsid w:val="00194EEA"/>
    <w:rsid w:val="00195579"/>
    <w:rsid w:val="001A0553"/>
    <w:rsid w:val="001B1695"/>
    <w:rsid w:val="001B2683"/>
    <w:rsid w:val="001B5261"/>
    <w:rsid w:val="001B539A"/>
    <w:rsid w:val="001C2327"/>
    <w:rsid w:val="001C40B7"/>
    <w:rsid w:val="001C4E4D"/>
    <w:rsid w:val="001C5995"/>
    <w:rsid w:val="001C732A"/>
    <w:rsid w:val="001C7797"/>
    <w:rsid w:val="001D36D7"/>
    <w:rsid w:val="001D4B0B"/>
    <w:rsid w:val="001D6363"/>
    <w:rsid w:val="001D72F8"/>
    <w:rsid w:val="001D7DD2"/>
    <w:rsid w:val="001E3964"/>
    <w:rsid w:val="001E4B47"/>
    <w:rsid w:val="001E5AD3"/>
    <w:rsid w:val="001F009B"/>
    <w:rsid w:val="001F201F"/>
    <w:rsid w:val="00201A3B"/>
    <w:rsid w:val="00201D61"/>
    <w:rsid w:val="00201F58"/>
    <w:rsid w:val="00202268"/>
    <w:rsid w:val="00202A99"/>
    <w:rsid w:val="002100BD"/>
    <w:rsid w:val="002105A5"/>
    <w:rsid w:val="00211FD3"/>
    <w:rsid w:val="0021246E"/>
    <w:rsid w:val="00213338"/>
    <w:rsid w:val="00220C04"/>
    <w:rsid w:val="0022391C"/>
    <w:rsid w:val="00227A5A"/>
    <w:rsid w:val="0023073F"/>
    <w:rsid w:val="00232121"/>
    <w:rsid w:val="00233685"/>
    <w:rsid w:val="00234DDF"/>
    <w:rsid w:val="00235885"/>
    <w:rsid w:val="00235A7F"/>
    <w:rsid w:val="00236963"/>
    <w:rsid w:val="00236C4A"/>
    <w:rsid w:val="00240F25"/>
    <w:rsid w:val="00246E03"/>
    <w:rsid w:val="00247CD8"/>
    <w:rsid w:val="00253173"/>
    <w:rsid w:val="002540F7"/>
    <w:rsid w:val="00254C4E"/>
    <w:rsid w:val="002617D3"/>
    <w:rsid w:val="00261FEB"/>
    <w:rsid w:val="002623C0"/>
    <w:rsid w:val="00263C85"/>
    <w:rsid w:val="00265227"/>
    <w:rsid w:val="00265666"/>
    <w:rsid w:val="0026742E"/>
    <w:rsid w:val="00274E35"/>
    <w:rsid w:val="002848F4"/>
    <w:rsid w:val="00286DF4"/>
    <w:rsid w:val="00290205"/>
    <w:rsid w:val="0029175C"/>
    <w:rsid w:val="002932C0"/>
    <w:rsid w:val="002937E7"/>
    <w:rsid w:val="00296041"/>
    <w:rsid w:val="002A0FE9"/>
    <w:rsid w:val="002A1439"/>
    <w:rsid w:val="002A70D0"/>
    <w:rsid w:val="002B0816"/>
    <w:rsid w:val="002B1A02"/>
    <w:rsid w:val="002B2CE2"/>
    <w:rsid w:val="002B46CB"/>
    <w:rsid w:val="002B57ED"/>
    <w:rsid w:val="002C32D4"/>
    <w:rsid w:val="002C3AE2"/>
    <w:rsid w:val="002C3E13"/>
    <w:rsid w:val="002C5F51"/>
    <w:rsid w:val="002C6A66"/>
    <w:rsid w:val="002D6D49"/>
    <w:rsid w:val="002E2617"/>
    <w:rsid w:val="002E396C"/>
    <w:rsid w:val="002E477B"/>
    <w:rsid w:val="002E5DA5"/>
    <w:rsid w:val="002E769F"/>
    <w:rsid w:val="002F1FB5"/>
    <w:rsid w:val="002F504D"/>
    <w:rsid w:val="002F5D04"/>
    <w:rsid w:val="003039A7"/>
    <w:rsid w:val="0030652B"/>
    <w:rsid w:val="00306EA6"/>
    <w:rsid w:val="00314B37"/>
    <w:rsid w:val="00320B9C"/>
    <w:rsid w:val="00321A08"/>
    <w:rsid w:val="00322B3E"/>
    <w:rsid w:val="0032316D"/>
    <w:rsid w:val="003249F6"/>
    <w:rsid w:val="00324C92"/>
    <w:rsid w:val="003260F4"/>
    <w:rsid w:val="00326F01"/>
    <w:rsid w:val="00327198"/>
    <w:rsid w:val="00327734"/>
    <w:rsid w:val="00330D1D"/>
    <w:rsid w:val="003310D9"/>
    <w:rsid w:val="0033568F"/>
    <w:rsid w:val="0034073F"/>
    <w:rsid w:val="00340C36"/>
    <w:rsid w:val="00341F26"/>
    <w:rsid w:val="00341FD7"/>
    <w:rsid w:val="003445B1"/>
    <w:rsid w:val="00350399"/>
    <w:rsid w:val="00352071"/>
    <w:rsid w:val="00362443"/>
    <w:rsid w:val="00362D6B"/>
    <w:rsid w:val="00362F74"/>
    <w:rsid w:val="00363DF8"/>
    <w:rsid w:val="00364D5F"/>
    <w:rsid w:val="00366F88"/>
    <w:rsid w:val="00373FD2"/>
    <w:rsid w:val="00381424"/>
    <w:rsid w:val="00382E30"/>
    <w:rsid w:val="0038478E"/>
    <w:rsid w:val="00384D6D"/>
    <w:rsid w:val="003905A4"/>
    <w:rsid w:val="00390B6C"/>
    <w:rsid w:val="00392983"/>
    <w:rsid w:val="00392F19"/>
    <w:rsid w:val="00394BD8"/>
    <w:rsid w:val="0039749B"/>
    <w:rsid w:val="003A3219"/>
    <w:rsid w:val="003A3DDE"/>
    <w:rsid w:val="003A79A4"/>
    <w:rsid w:val="003B2D23"/>
    <w:rsid w:val="003B4E3C"/>
    <w:rsid w:val="003B6429"/>
    <w:rsid w:val="003C0394"/>
    <w:rsid w:val="003C6995"/>
    <w:rsid w:val="003D1C06"/>
    <w:rsid w:val="003D26E3"/>
    <w:rsid w:val="003D402F"/>
    <w:rsid w:val="003D586C"/>
    <w:rsid w:val="003D7808"/>
    <w:rsid w:val="003E10C6"/>
    <w:rsid w:val="003E3777"/>
    <w:rsid w:val="003F0FC7"/>
    <w:rsid w:val="003F2CB9"/>
    <w:rsid w:val="003F567F"/>
    <w:rsid w:val="003F6FAD"/>
    <w:rsid w:val="003F6FC1"/>
    <w:rsid w:val="004022D3"/>
    <w:rsid w:val="00403A2B"/>
    <w:rsid w:val="00417AC5"/>
    <w:rsid w:val="00420666"/>
    <w:rsid w:val="00420A2C"/>
    <w:rsid w:val="0042140E"/>
    <w:rsid w:val="00421ECA"/>
    <w:rsid w:val="00423FD7"/>
    <w:rsid w:val="0042770B"/>
    <w:rsid w:val="00430B2A"/>
    <w:rsid w:val="00434538"/>
    <w:rsid w:val="0043528B"/>
    <w:rsid w:val="004357AE"/>
    <w:rsid w:val="004407B9"/>
    <w:rsid w:val="0044089E"/>
    <w:rsid w:val="00440D57"/>
    <w:rsid w:val="00442CCF"/>
    <w:rsid w:val="00443111"/>
    <w:rsid w:val="00447E9F"/>
    <w:rsid w:val="00454B9D"/>
    <w:rsid w:val="00454CB9"/>
    <w:rsid w:val="00457600"/>
    <w:rsid w:val="00460F9B"/>
    <w:rsid w:val="004642E5"/>
    <w:rsid w:val="00467897"/>
    <w:rsid w:val="00473126"/>
    <w:rsid w:val="00473C0D"/>
    <w:rsid w:val="00475328"/>
    <w:rsid w:val="00475AAF"/>
    <w:rsid w:val="004763F3"/>
    <w:rsid w:val="004924AA"/>
    <w:rsid w:val="00494856"/>
    <w:rsid w:val="004A28BA"/>
    <w:rsid w:val="004A5DE9"/>
    <w:rsid w:val="004A5F94"/>
    <w:rsid w:val="004B0904"/>
    <w:rsid w:val="004B39A1"/>
    <w:rsid w:val="004D33B8"/>
    <w:rsid w:val="004D6A49"/>
    <w:rsid w:val="004E1410"/>
    <w:rsid w:val="004E3874"/>
    <w:rsid w:val="004E38E6"/>
    <w:rsid w:val="004E4DB7"/>
    <w:rsid w:val="004E640B"/>
    <w:rsid w:val="004F094F"/>
    <w:rsid w:val="004F0DC1"/>
    <w:rsid w:val="004F10EC"/>
    <w:rsid w:val="004F2029"/>
    <w:rsid w:val="004F262D"/>
    <w:rsid w:val="004F57B7"/>
    <w:rsid w:val="004F7D5B"/>
    <w:rsid w:val="00502B37"/>
    <w:rsid w:val="00505E3E"/>
    <w:rsid w:val="005148C6"/>
    <w:rsid w:val="00514AFE"/>
    <w:rsid w:val="00522D68"/>
    <w:rsid w:val="0052446D"/>
    <w:rsid w:val="005303A5"/>
    <w:rsid w:val="00532DF9"/>
    <w:rsid w:val="00535DA3"/>
    <w:rsid w:val="005365A3"/>
    <w:rsid w:val="005416DB"/>
    <w:rsid w:val="005427A0"/>
    <w:rsid w:val="00543298"/>
    <w:rsid w:val="0054724C"/>
    <w:rsid w:val="00551325"/>
    <w:rsid w:val="005516A8"/>
    <w:rsid w:val="00552AA9"/>
    <w:rsid w:val="00553346"/>
    <w:rsid w:val="0055762C"/>
    <w:rsid w:val="005576D2"/>
    <w:rsid w:val="00566EA0"/>
    <w:rsid w:val="00567833"/>
    <w:rsid w:val="00567B93"/>
    <w:rsid w:val="00570ACB"/>
    <w:rsid w:val="00580B42"/>
    <w:rsid w:val="00582E09"/>
    <w:rsid w:val="005862F2"/>
    <w:rsid w:val="00586701"/>
    <w:rsid w:val="00592630"/>
    <w:rsid w:val="005938BD"/>
    <w:rsid w:val="00594E6A"/>
    <w:rsid w:val="005A0921"/>
    <w:rsid w:val="005A0ADF"/>
    <w:rsid w:val="005A1ABF"/>
    <w:rsid w:val="005A6DF2"/>
    <w:rsid w:val="005A756D"/>
    <w:rsid w:val="005B0EDF"/>
    <w:rsid w:val="005B0F11"/>
    <w:rsid w:val="005B1F31"/>
    <w:rsid w:val="005B3B67"/>
    <w:rsid w:val="005B57BA"/>
    <w:rsid w:val="005B5D40"/>
    <w:rsid w:val="005C0BD9"/>
    <w:rsid w:val="005C20FE"/>
    <w:rsid w:val="005C2272"/>
    <w:rsid w:val="005C296B"/>
    <w:rsid w:val="005C3268"/>
    <w:rsid w:val="005C48B1"/>
    <w:rsid w:val="005C6B68"/>
    <w:rsid w:val="005C6D68"/>
    <w:rsid w:val="005D2191"/>
    <w:rsid w:val="005D264B"/>
    <w:rsid w:val="005D399D"/>
    <w:rsid w:val="005D3B0D"/>
    <w:rsid w:val="005D6BB0"/>
    <w:rsid w:val="005E7456"/>
    <w:rsid w:val="005F0926"/>
    <w:rsid w:val="005F4D47"/>
    <w:rsid w:val="005F61D0"/>
    <w:rsid w:val="0060212B"/>
    <w:rsid w:val="00614B42"/>
    <w:rsid w:val="006155C2"/>
    <w:rsid w:val="00617515"/>
    <w:rsid w:val="006227CE"/>
    <w:rsid w:val="0062302E"/>
    <w:rsid w:val="006306E3"/>
    <w:rsid w:val="00630DEF"/>
    <w:rsid w:val="006327A3"/>
    <w:rsid w:val="0063363A"/>
    <w:rsid w:val="00633D54"/>
    <w:rsid w:val="00636712"/>
    <w:rsid w:val="00651A50"/>
    <w:rsid w:val="00652D5F"/>
    <w:rsid w:val="00657467"/>
    <w:rsid w:val="00661849"/>
    <w:rsid w:val="00663B58"/>
    <w:rsid w:val="00664949"/>
    <w:rsid w:val="00666520"/>
    <w:rsid w:val="00670F84"/>
    <w:rsid w:val="006710E7"/>
    <w:rsid w:val="00673BB6"/>
    <w:rsid w:val="00681E7A"/>
    <w:rsid w:val="006829AD"/>
    <w:rsid w:val="00682D66"/>
    <w:rsid w:val="00687110"/>
    <w:rsid w:val="006966A1"/>
    <w:rsid w:val="006A7C59"/>
    <w:rsid w:val="006B4608"/>
    <w:rsid w:val="006B5091"/>
    <w:rsid w:val="006C22BC"/>
    <w:rsid w:val="006C61C4"/>
    <w:rsid w:val="006C727E"/>
    <w:rsid w:val="006D15C7"/>
    <w:rsid w:val="006D1AA6"/>
    <w:rsid w:val="006D1D3B"/>
    <w:rsid w:val="006D3875"/>
    <w:rsid w:val="006D43B0"/>
    <w:rsid w:val="006D541E"/>
    <w:rsid w:val="006D6035"/>
    <w:rsid w:val="006D68B5"/>
    <w:rsid w:val="006E1E4B"/>
    <w:rsid w:val="006E3452"/>
    <w:rsid w:val="006E60F2"/>
    <w:rsid w:val="006E6AE6"/>
    <w:rsid w:val="006F0813"/>
    <w:rsid w:val="006F144A"/>
    <w:rsid w:val="006F3FF5"/>
    <w:rsid w:val="00706421"/>
    <w:rsid w:val="00714008"/>
    <w:rsid w:val="00716A7B"/>
    <w:rsid w:val="00717D83"/>
    <w:rsid w:val="00723F5B"/>
    <w:rsid w:val="0072457E"/>
    <w:rsid w:val="00724A6C"/>
    <w:rsid w:val="00725CCA"/>
    <w:rsid w:val="00727034"/>
    <w:rsid w:val="00731178"/>
    <w:rsid w:val="00731A7F"/>
    <w:rsid w:val="00731E11"/>
    <w:rsid w:val="007379C8"/>
    <w:rsid w:val="00743413"/>
    <w:rsid w:val="00747574"/>
    <w:rsid w:val="007477EE"/>
    <w:rsid w:val="007522AC"/>
    <w:rsid w:val="007529DB"/>
    <w:rsid w:val="00753074"/>
    <w:rsid w:val="00756575"/>
    <w:rsid w:val="00760016"/>
    <w:rsid w:val="007610AF"/>
    <w:rsid w:val="00761161"/>
    <w:rsid w:val="00765D17"/>
    <w:rsid w:val="00766A45"/>
    <w:rsid w:val="00767A15"/>
    <w:rsid w:val="0077014E"/>
    <w:rsid w:val="00771832"/>
    <w:rsid w:val="00775948"/>
    <w:rsid w:val="00776394"/>
    <w:rsid w:val="00781B38"/>
    <w:rsid w:val="00786BF8"/>
    <w:rsid w:val="00790258"/>
    <w:rsid w:val="00792EE0"/>
    <w:rsid w:val="0079499D"/>
    <w:rsid w:val="007959EF"/>
    <w:rsid w:val="007A11EA"/>
    <w:rsid w:val="007A208F"/>
    <w:rsid w:val="007A2B71"/>
    <w:rsid w:val="007A4548"/>
    <w:rsid w:val="007A580A"/>
    <w:rsid w:val="007B0A95"/>
    <w:rsid w:val="007B5D98"/>
    <w:rsid w:val="007B77D6"/>
    <w:rsid w:val="007C0099"/>
    <w:rsid w:val="007C013E"/>
    <w:rsid w:val="007D0519"/>
    <w:rsid w:val="007D1F52"/>
    <w:rsid w:val="007D233A"/>
    <w:rsid w:val="007D29A4"/>
    <w:rsid w:val="007E1D45"/>
    <w:rsid w:val="007E2FC2"/>
    <w:rsid w:val="007E3EB0"/>
    <w:rsid w:val="007E68DB"/>
    <w:rsid w:val="007F2920"/>
    <w:rsid w:val="007F4981"/>
    <w:rsid w:val="007F6964"/>
    <w:rsid w:val="007F7BAC"/>
    <w:rsid w:val="00804BA6"/>
    <w:rsid w:val="008102D1"/>
    <w:rsid w:val="00812FC9"/>
    <w:rsid w:val="00823879"/>
    <w:rsid w:val="00824652"/>
    <w:rsid w:val="00825415"/>
    <w:rsid w:val="00827849"/>
    <w:rsid w:val="00827B86"/>
    <w:rsid w:val="00827FAC"/>
    <w:rsid w:val="00830023"/>
    <w:rsid w:val="0083116F"/>
    <w:rsid w:val="008324D0"/>
    <w:rsid w:val="008327E2"/>
    <w:rsid w:val="0083473E"/>
    <w:rsid w:val="00834A68"/>
    <w:rsid w:val="008374F9"/>
    <w:rsid w:val="00841D09"/>
    <w:rsid w:val="00841F1C"/>
    <w:rsid w:val="00842BED"/>
    <w:rsid w:val="00846172"/>
    <w:rsid w:val="008468F4"/>
    <w:rsid w:val="00847091"/>
    <w:rsid w:val="00850A26"/>
    <w:rsid w:val="00850FC2"/>
    <w:rsid w:val="0085152A"/>
    <w:rsid w:val="0085448D"/>
    <w:rsid w:val="00856C13"/>
    <w:rsid w:val="00857844"/>
    <w:rsid w:val="00863630"/>
    <w:rsid w:val="0086458B"/>
    <w:rsid w:val="0086562A"/>
    <w:rsid w:val="00865B3F"/>
    <w:rsid w:val="00866D59"/>
    <w:rsid w:val="00866DCF"/>
    <w:rsid w:val="0087045A"/>
    <w:rsid w:val="00872E56"/>
    <w:rsid w:val="0087381A"/>
    <w:rsid w:val="00874430"/>
    <w:rsid w:val="00881965"/>
    <w:rsid w:val="00882720"/>
    <w:rsid w:val="00892D7A"/>
    <w:rsid w:val="00893F9A"/>
    <w:rsid w:val="00893F9C"/>
    <w:rsid w:val="0089554E"/>
    <w:rsid w:val="00896CA4"/>
    <w:rsid w:val="008A059A"/>
    <w:rsid w:val="008A3CFD"/>
    <w:rsid w:val="008A4227"/>
    <w:rsid w:val="008A7F13"/>
    <w:rsid w:val="008B0C92"/>
    <w:rsid w:val="008B3779"/>
    <w:rsid w:val="008B4BC8"/>
    <w:rsid w:val="008B7E9E"/>
    <w:rsid w:val="008D0941"/>
    <w:rsid w:val="008D1ACB"/>
    <w:rsid w:val="008D2C0D"/>
    <w:rsid w:val="008D4AE0"/>
    <w:rsid w:val="008D6D04"/>
    <w:rsid w:val="008E405C"/>
    <w:rsid w:val="008E4A5F"/>
    <w:rsid w:val="008F0CA6"/>
    <w:rsid w:val="008F39F2"/>
    <w:rsid w:val="008F4DBE"/>
    <w:rsid w:val="008F671A"/>
    <w:rsid w:val="008F7806"/>
    <w:rsid w:val="00900681"/>
    <w:rsid w:val="00901477"/>
    <w:rsid w:val="00901499"/>
    <w:rsid w:val="009027DC"/>
    <w:rsid w:val="00903844"/>
    <w:rsid w:val="00905632"/>
    <w:rsid w:val="009056A8"/>
    <w:rsid w:val="00906690"/>
    <w:rsid w:val="00913EA7"/>
    <w:rsid w:val="00914586"/>
    <w:rsid w:val="0091495B"/>
    <w:rsid w:val="00930068"/>
    <w:rsid w:val="009304E4"/>
    <w:rsid w:val="009336EF"/>
    <w:rsid w:val="00933E38"/>
    <w:rsid w:val="00934DDF"/>
    <w:rsid w:val="00935CC1"/>
    <w:rsid w:val="00936520"/>
    <w:rsid w:val="009367CB"/>
    <w:rsid w:val="00937AA6"/>
    <w:rsid w:val="009531D8"/>
    <w:rsid w:val="009548A4"/>
    <w:rsid w:val="0095724B"/>
    <w:rsid w:val="00965512"/>
    <w:rsid w:val="00973B95"/>
    <w:rsid w:val="00992153"/>
    <w:rsid w:val="00994FA1"/>
    <w:rsid w:val="0099547A"/>
    <w:rsid w:val="009A02E6"/>
    <w:rsid w:val="009A2086"/>
    <w:rsid w:val="009A3E5F"/>
    <w:rsid w:val="009A54F6"/>
    <w:rsid w:val="009A684A"/>
    <w:rsid w:val="009B2A96"/>
    <w:rsid w:val="009B4BE3"/>
    <w:rsid w:val="009B7695"/>
    <w:rsid w:val="009B7F57"/>
    <w:rsid w:val="009C0021"/>
    <w:rsid w:val="009C06EE"/>
    <w:rsid w:val="009C2D42"/>
    <w:rsid w:val="009C463D"/>
    <w:rsid w:val="009C5137"/>
    <w:rsid w:val="009C5C85"/>
    <w:rsid w:val="009D1FF3"/>
    <w:rsid w:val="009D2CBA"/>
    <w:rsid w:val="009D3C6B"/>
    <w:rsid w:val="009D3E04"/>
    <w:rsid w:val="009D4930"/>
    <w:rsid w:val="009D74AC"/>
    <w:rsid w:val="009D76D3"/>
    <w:rsid w:val="009E096E"/>
    <w:rsid w:val="009E317A"/>
    <w:rsid w:val="009E6CC8"/>
    <w:rsid w:val="009F1182"/>
    <w:rsid w:val="009F6570"/>
    <w:rsid w:val="00A0213A"/>
    <w:rsid w:val="00A02A88"/>
    <w:rsid w:val="00A032E5"/>
    <w:rsid w:val="00A036FA"/>
    <w:rsid w:val="00A043FD"/>
    <w:rsid w:val="00A0491D"/>
    <w:rsid w:val="00A0712C"/>
    <w:rsid w:val="00A0726C"/>
    <w:rsid w:val="00A07C45"/>
    <w:rsid w:val="00A1002E"/>
    <w:rsid w:val="00A1084F"/>
    <w:rsid w:val="00A1310D"/>
    <w:rsid w:val="00A13A6A"/>
    <w:rsid w:val="00A142B0"/>
    <w:rsid w:val="00A15535"/>
    <w:rsid w:val="00A15996"/>
    <w:rsid w:val="00A17791"/>
    <w:rsid w:val="00A1780B"/>
    <w:rsid w:val="00A210B1"/>
    <w:rsid w:val="00A2299C"/>
    <w:rsid w:val="00A22F6E"/>
    <w:rsid w:val="00A25C98"/>
    <w:rsid w:val="00A3100F"/>
    <w:rsid w:val="00A34F1B"/>
    <w:rsid w:val="00A35D29"/>
    <w:rsid w:val="00A428C6"/>
    <w:rsid w:val="00A44058"/>
    <w:rsid w:val="00A473A5"/>
    <w:rsid w:val="00A47583"/>
    <w:rsid w:val="00A475D6"/>
    <w:rsid w:val="00A517E8"/>
    <w:rsid w:val="00A52FAF"/>
    <w:rsid w:val="00A624B7"/>
    <w:rsid w:val="00A66FBA"/>
    <w:rsid w:val="00A67FCB"/>
    <w:rsid w:val="00A70658"/>
    <w:rsid w:val="00A710A6"/>
    <w:rsid w:val="00A73B4F"/>
    <w:rsid w:val="00A744CE"/>
    <w:rsid w:val="00A83B61"/>
    <w:rsid w:val="00A843FB"/>
    <w:rsid w:val="00A86A28"/>
    <w:rsid w:val="00A86D53"/>
    <w:rsid w:val="00A87C96"/>
    <w:rsid w:val="00A90149"/>
    <w:rsid w:val="00A91F2C"/>
    <w:rsid w:val="00A94196"/>
    <w:rsid w:val="00A94A70"/>
    <w:rsid w:val="00A9598F"/>
    <w:rsid w:val="00AA4CCE"/>
    <w:rsid w:val="00AA55BB"/>
    <w:rsid w:val="00AA6694"/>
    <w:rsid w:val="00AB257B"/>
    <w:rsid w:val="00AB27E7"/>
    <w:rsid w:val="00AB4DCF"/>
    <w:rsid w:val="00AB6471"/>
    <w:rsid w:val="00AB67DA"/>
    <w:rsid w:val="00AB6F4B"/>
    <w:rsid w:val="00AB7E6B"/>
    <w:rsid w:val="00AC384F"/>
    <w:rsid w:val="00AC483F"/>
    <w:rsid w:val="00AC5D67"/>
    <w:rsid w:val="00AC66AF"/>
    <w:rsid w:val="00AD087B"/>
    <w:rsid w:val="00AD25DF"/>
    <w:rsid w:val="00AD2FF1"/>
    <w:rsid w:val="00AD43E2"/>
    <w:rsid w:val="00AD5936"/>
    <w:rsid w:val="00AD62F3"/>
    <w:rsid w:val="00AD7B83"/>
    <w:rsid w:val="00AE1623"/>
    <w:rsid w:val="00AE43BC"/>
    <w:rsid w:val="00AF1CC9"/>
    <w:rsid w:val="00AF37F5"/>
    <w:rsid w:val="00AF3853"/>
    <w:rsid w:val="00AF5082"/>
    <w:rsid w:val="00AF566B"/>
    <w:rsid w:val="00AF57D4"/>
    <w:rsid w:val="00AF5C74"/>
    <w:rsid w:val="00B00FD4"/>
    <w:rsid w:val="00B04602"/>
    <w:rsid w:val="00B06CCB"/>
    <w:rsid w:val="00B0796F"/>
    <w:rsid w:val="00B15E2C"/>
    <w:rsid w:val="00B17B9A"/>
    <w:rsid w:val="00B20BAB"/>
    <w:rsid w:val="00B22E6D"/>
    <w:rsid w:val="00B24438"/>
    <w:rsid w:val="00B2770D"/>
    <w:rsid w:val="00B27DCE"/>
    <w:rsid w:val="00B30F42"/>
    <w:rsid w:val="00B31208"/>
    <w:rsid w:val="00B31FD0"/>
    <w:rsid w:val="00B33CF7"/>
    <w:rsid w:val="00B36008"/>
    <w:rsid w:val="00B3635D"/>
    <w:rsid w:val="00B44671"/>
    <w:rsid w:val="00B457B9"/>
    <w:rsid w:val="00B50762"/>
    <w:rsid w:val="00B5148D"/>
    <w:rsid w:val="00B54815"/>
    <w:rsid w:val="00B566A3"/>
    <w:rsid w:val="00B616D4"/>
    <w:rsid w:val="00B63E5F"/>
    <w:rsid w:val="00B64279"/>
    <w:rsid w:val="00B64AB8"/>
    <w:rsid w:val="00B66422"/>
    <w:rsid w:val="00B702E0"/>
    <w:rsid w:val="00B739C8"/>
    <w:rsid w:val="00B74081"/>
    <w:rsid w:val="00B76C4B"/>
    <w:rsid w:val="00B76E83"/>
    <w:rsid w:val="00B809B3"/>
    <w:rsid w:val="00B81362"/>
    <w:rsid w:val="00B83C99"/>
    <w:rsid w:val="00B84325"/>
    <w:rsid w:val="00B85F74"/>
    <w:rsid w:val="00B87A7C"/>
    <w:rsid w:val="00B915F4"/>
    <w:rsid w:val="00BA111B"/>
    <w:rsid w:val="00BA18FB"/>
    <w:rsid w:val="00BA1FF1"/>
    <w:rsid w:val="00BA2226"/>
    <w:rsid w:val="00BA51B0"/>
    <w:rsid w:val="00BA5C2E"/>
    <w:rsid w:val="00BA6128"/>
    <w:rsid w:val="00BA7B9B"/>
    <w:rsid w:val="00BA7F9A"/>
    <w:rsid w:val="00BB17B6"/>
    <w:rsid w:val="00BB2E5F"/>
    <w:rsid w:val="00BB32A2"/>
    <w:rsid w:val="00BB4DD7"/>
    <w:rsid w:val="00BB573B"/>
    <w:rsid w:val="00BB6553"/>
    <w:rsid w:val="00BC0B0F"/>
    <w:rsid w:val="00BC1B1C"/>
    <w:rsid w:val="00BC1DE4"/>
    <w:rsid w:val="00BC2335"/>
    <w:rsid w:val="00BC7CB7"/>
    <w:rsid w:val="00BD147F"/>
    <w:rsid w:val="00BD79D0"/>
    <w:rsid w:val="00BE604C"/>
    <w:rsid w:val="00BE6612"/>
    <w:rsid w:val="00BE6D5A"/>
    <w:rsid w:val="00BE78D4"/>
    <w:rsid w:val="00BE7C94"/>
    <w:rsid w:val="00BF1CA3"/>
    <w:rsid w:val="00BF3658"/>
    <w:rsid w:val="00BF7DE9"/>
    <w:rsid w:val="00BF7F0F"/>
    <w:rsid w:val="00C00B0A"/>
    <w:rsid w:val="00C04873"/>
    <w:rsid w:val="00C048E1"/>
    <w:rsid w:val="00C10503"/>
    <w:rsid w:val="00C11DAC"/>
    <w:rsid w:val="00C125C0"/>
    <w:rsid w:val="00C12619"/>
    <w:rsid w:val="00C126D9"/>
    <w:rsid w:val="00C13E4D"/>
    <w:rsid w:val="00C140F1"/>
    <w:rsid w:val="00C1612C"/>
    <w:rsid w:val="00C22F21"/>
    <w:rsid w:val="00C24955"/>
    <w:rsid w:val="00C25F7F"/>
    <w:rsid w:val="00C30472"/>
    <w:rsid w:val="00C356CA"/>
    <w:rsid w:val="00C37638"/>
    <w:rsid w:val="00C43524"/>
    <w:rsid w:val="00C44DC5"/>
    <w:rsid w:val="00C45DD3"/>
    <w:rsid w:val="00C46952"/>
    <w:rsid w:val="00C50A63"/>
    <w:rsid w:val="00C5175C"/>
    <w:rsid w:val="00C52865"/>
    <w:rsid w:val="00C5287C"/>
    <w:rsid w:val="00C53E2B"/>
    <w:rsid w:val="00C56D30"/>
    <w:rsid w:val="00C57B51"/>
    <w:rsid w:val="00C6569E"/>
    <w:rsid w:val="00C66E82"/>
    <w:rsid w:val="00C73C91"/>
    <w:rsid w:val="00C77490"/>
    <w:rsid w:val="00C844A6"/>
    <w:rsid w:val="00C8614D"/>
    <w:rsid w:val="00C87B2A"/>
    <w:rsid w:val="00C90A68"/>
    <w:rsid w:val="00C914B1"/>
    <w:rsid w:val="00C9182A"/>
    <w:rsid w:val="00CA2AD7"/>
    <w:rsid w:val="00CA30F5"/>
    <w:rsid w:val="00CA5F2D"/>
    <w:rsid w:val="00CA6F57"/>
    <w:rsid w:val="00CA7065"/>
    <w:rsid w:val="00CB026E"/>
    <w:rsid w:val="00CB5040"/>
    <w:rsid w:val="00CB5FC1"/>
    <w:rsid w:val="00CB6C84"/>
    <w:rsid w:val="00CC3BD3"/>
    <w:rsid w:val="00CC7BBE"/>
    <w:rsid w:val="00CD2F93"/>
    <w:rsid w:val="00CD435C"/>
    <w:rsid w:val="00CD694F"/>
    <w:rsid w:val="00CD76BE"/>
    <w:rsid w:val="00CE1D6E"/>
    <w:rsid w:val="00CE2DEC"/>
    <w:rsid w:val="00CE3B9D"/>
    <w:rsid w:val="00CE5100"/>
    <w:rsid w:val="00CE77B7"/>
    <w:rsid w:val="00CE7B56"/>
    <w:rsid w:val="00CF108A"/>
    <w:rsid w:val="00CF109C"/>
    <w:rsid w:val="00CF3A6D"/>
    <w:rsid w:val="00CF5240"/>
    <w:rsid w:val="00CF6A63"/>
    <w:rsid w:val="00CF7140"/>
    <w:rsid w:val="00D00337"/>
    <w:rsid w:val="00D00CEC"/>
    <w:rsid w:val="00D02852"/>
    <w:rsid w:val="00D050FB"/>
    <w:rsid w:val="00D11970"/>
    <w:rsid w:val="00D129DD"/>
    <w:rsid w:val="00D12B92"/>
    <w:rsid w:val="00D13CAF"/>
    <w:rsid w:val="00D1749F"/>
    <w:rsid w:val="00D24623"/>
    <w:rsid w:val="00D24BBF"/>
    <w:rsid w:val="00D306A4"/>
    <w:rsid w:val="00D33160"/>
    <w:rsid w:val="00D3500A"/>
    <w:rsid w:val="00D35886"/>
    <w:rsid w:val="00D368A8"/>
    <w:rsid w:val="00D4437C"/>
    <w:rsid w:val="00D47571"/>
    <w:rsid w:val="00D50C69"/>
    <w:rsid w:val="00D53FF5"/>
    <w:rsid w:val="00D54A38"/>
    <w:rsid w:val="00D63DDA"/>
    <w:rsid w:val="00D64809"/>
    <w:rsid w:val="00D754B8"/>
    <w:rsid w:val="00D77F03"/>
    <w:rsid w:val="00D804B4"/>
    <w:rsid w:val="00D832C6"/>
    <w:rsid w:val="00D8551E"/>
    <w:rsid w:val="00D90022"/>
    <w:rsid w:val="00D92166"/>
    <w:rsid w:val="00D93FEB"/>
    <w:rsid w:val="00D94428"/>
    <w:rsid w:val="00D94AE0"/>
    <w:rsid w:val="00D96307"/>
    <w:rsid w:val="00D97C0A"/>
    <w:rsid w:val="00DA0452"/>
    <w:rsid w:val="00DA16FD"/>
    <w:rsid w:val="00DA458F"/>
    <w:rsid w:val="00DA6D8A"/>
    <w:rsid w:val="00DB161B"/>
    <w:rsid w:val="00DB544E"/>
    <w:rsid w:val="00DB79C1"/>
    <w:rsid w:val="00DC2B62"/>
    <w:rsid w:val="00DC2D40"/>
    <w:rsid w:val="00DC33C0"/>
    <w:rsid w:val="00DC3C98"/>
    <w:rsid w:val="00DC4292"/>
    <w:rsid w:val="00DD150A"/>
    <w:rsid w:val="00DD155F"/>
    <w:rsid w:val="00DD1DF7"/>
    <w:rsid w:val="00DD3C45"/>
    <w:rsid w:val="00DD55E2"/>
    <w:rsid w:val="00DD58F0"/>
    <w:rsid w:val="00DE708D"/>
    <w:rsid w:val="00DF751B"/>
    <w:rsid w:val="00E008CA"/>
    <w:rsid w:val="00E02DC3"/>
    <w:rsid w:val="00E0419B"/>
    <w:rsid w:val="00E05D88"/>
    <w:rsid w:val="00E12F37"/>
    <w:rsid w:val="00E22628"/>
    <w:rsid w:val="00E22D64"/>
    <w:rsid w:val="00E2645F"/>
    <w:rsid w:val="00E30AAF"/>
    <w:rsid w:val="00E3182B"/>
    <w:rsid w:val="00E34778"/>
    <w:rsid w:val="00E37731"/>
    <w:rsid w:val="00E422CC"/>
    <w:rsid w:val="00E44819"/>
    <w:rsid w:val="00E4694E"/>
    <w:rsid w:val="00E47EA9"/>
    <w:rsid w:val="00E517F6"/>
    <w:rsid w:val="00E55D6E"/>
    <w:rsid w:val="00E56E7C"/>
    <w:rsid w:val="00E57615"/>
    <w:rsid w:val="00E60590"/>
    <w:rsid w:val="00E61CF8"/>
    <w:rsid w:val="00E62183"/>
    <w:rsid w:val="00E62203"/>
    <w:rsid w:val="00E62786"/>
    <w:rsid w:val="00E630A2"/>
    <w:rsid w:val="00E63365"/>
    <w:rsid w:val="00E64454"/>
    <w:rsid w:val="00E66DF5"/>
    <w:rsid w:val="00E73C86"/>
    <w:rsid w:val="00E750E8"/>
    <w:rsid w:val="00E75489"/>
    <w:rsid w:val="00E80A19"/>
    <w:rsid w:val="00E81673"/>
    <w:rsid w:val="00E81CC7"/>
    <w:rsid w:val="00E82D9D"/>
    <w:rsid w:val="00E830A3"/>
    <w:rsid w:val="00E83869"/>
    <w:rsid w:val="00E85C0B"/>
    <w:rsid w:val="00E85C2C"/>
    <w:rsid w:val="00E8744E"/>
    <w:rsid w:val="00E87F22"/>
    <w:rsid w:val="00E90CDC"/>
    <w:rsid w:val="00E91092"/>
    <w:rsid w:val="00E9427F"/>
    <w:rsid w:val="00E9474C"/>
    <w:rsid w:val="00E9575C"/>
    <w:rsid w:val="00EA0999"/>
    <w:rsid w:val="00EA17AE"/>
    <w:rsid w:val="00EA2C57"/>
    <w:rsid w:val="00EA45C8"/>
    <w:rsid w:val="00EB0EB5"/>
    <w:rsid w:val="00EB2100"/>
    <w:rsid w:val="00EB6B9D"/>
    <w:rsid w:val="00EC007A"/>
    <w:rsid w:val="00EC00FE"/>
    <w:rsid w:val="00EC2695"/>
    <w:rsid w:val="00ED278C"/>
    <w:rsid w:val="00ED2C8E"/>
    <w:rsid w:val="00ED5CDE"/>
    <w:rsid w:val="00EE42CD"/>
    <w:rsid w:val="00EE5D4C"/>
    <w:rsid w:val="00EE5EA7"/>
    <w:rsid w:val="00EF4A93"/>
    <w:rsid w:val="00EF50DC"/>
    <w:rsid w:val="00EF577C"/>
    <w:rsid w:val="00EF5E95"/>
    <w:rsid w:val="00F03515"/>
    <w:rsid w:val="00F07FE0"/>
    <w:rsid w:val="00F12CE7"/>
    <w:rsid w:val="00F135CA"/>
    <w:rsid w:val="00F150FF"/>
    <w:rsid w:val="00F155F9"/>
    <w:rsid w:val="00F1626B"/>
    <w:rsid w:val="00F230C0"/>
    <w:rsid w:val="00F27949"/>
    <w:rsid w:val="00F336D5"/>
    <w:rsid w:val="00F34E2C"/>
    <w:rsid w:val="00F37144"/>
    <w:rsid w:val="00F402E7"/>
    <w:rsid w:val="00F405C7"/>
    <w:rsid w:val="00F412B4"/>
    <w:rsid w:val="00F4363B"/>
    <w:rsid w:val="00F50A43"/>
    <w:rsid w:val="00F53F7D"/>
    <w:rsid w:val="00F550A9"/>
    <w:rsid w:val="00F55A67"/>
    <w:rsid w:val="00F57D60"/>
    <w:rsid w:val="00F57E3A"/>
    <w:rsid w:val="00F603E1"/>
    <w:rsid w:val="00F6042A"/>
    <w:rsid w:val="00F610F7"/>
    <w:rsid w:val="00F62E8D"/>
    <w:rsid w:val="00F64FCB"/>
    <w:rsid w:val="00F7050B"/>
    <w:rsid w:val="00F7076B"/>
    <w:rsid w:val="00F70D42"/>
    <w:rsid w:val="00F70FD7"/>
    <w:rsid w:val="00F74554"/>
    <w:rsid w:val="00F82488"/>
    <w:rsid w:val="00F830A2"/>
    <w:rsid w:val="00F83854"/>
    <w:rsid w:val="00F84811"/>
    <w:rsid w:val="00F90781"/>
    <w:rsid w:val="00FA255E"/>
    <w:rsid w:val="00FA7B2E"/>
    <w:rsid w:val="00FB056D"/>
    <w:rsid w:val="00FB1FDD"/>
    <w:rsid w:val="00FB3BCD"/>
    <w:rsid w:val="00FB4749"/>
    <w:rsid w:val="00FB559E"/>
    <w:rsid w:val="00FC1259"/>
    <w:rsid w:val="00FC46E2"/>
    <w:rsid w:val="00FD0080"/>
    <w:rsid w:val="00FD1E97"/>
    <w:rsid w:val="00FD2996"/>
    <w:rsid w:val="00FD3773"/>
    <w:rsid w:val="00FE0683"/>
    <w:rsid w:val="00FE3349"/>
    <w:rsid w:val="00FE4C3B"/>
    <w:rsid w:val="00FE56DC"/>
    <w:rsid w:val="00FE69BE"/>
    <w:rsid w:val="00FE7C93"/>
    <w:rsid w:val="00FF382D"/>
    <w:rsid w:val="00FF4B3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E9926"/>
  <w15:chartTrackingRefBased/>
  <w15:docId w15:val="{9D1F613C-67CD-4527-A6E2-CD25F621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623"/>
  </w:style>
  <w:style w:type="paragraph" w:styleId="Judul1">
    <w:name w:val="heading 1"/>
    <w:basedOn w:val="Normal"/>
    <w:next w:val="Normal"/>
    <w:link w:val="Judul1KAR"/>
    <w:uiPriority w:val="9"/>
    <w:qFormat/>
    <w:rsid w:val="00881965"/>
    <w:pPr>
      <w:keepNext/>
      <w:keepLines/>
      <w:spacing w:before="240" w:after="0"/>
      <w:outlineLvl w:val="0"/>
    </w:pPr>
    <w:rPr>
      <w:rFonts w:asciiTheme="majorBidi" w:eastAsiaTheme="majorEastAsia" w:hAnsiTheme="majorBidi" w:cstheme="majorBidi"/>
      <w:b/>
      <w:sz w:val="32"/>
      <w:szCs w:val="32"/>
    </w:rPr>
  </w:style>
  <w:style w:type="paragraph" w:styleId="Judul2">
    <w:name w:val="heading 2"/>
    <w:basedOn w:val="Normal"/>
    <w:next w:val="Normal"/>
    <w:link w:val="Judul2KAR"/>
    <w:uiPriority w:val="9"/>
    <w:unhideWhenUsed/>
    <w:qFormat/>
    <w:rsid w:val="00881965"/>
    <w:pPr>
      <w:keepNext/>
      <w:keepLines/>
      <w:spacing w:before="40" w:after="0"/>
      <w:outlineLvl w:val="1"/>
    </w:pPr>
    <w:rPr>
      <w:rFonts w:asciiTheme="majorBidi" w:eastAsiaTheme="majorEastAsia" w:hAnsiTheme="majorBidi" w:cstheme="majorBidi"/>
      <w:sz w:val="24"/>
      <w:szCs w:val="26"/>
    </w:rPr>
  </w:style>
  <w:style w:type="paragraph" w:styleId="Judul3">
    <w:name w:val="heading 3"/>
    <w:basedOn w:val="Normal"/>
    <w:next w:val="Normal"/>
    <w:link w:val="Judul3KAR"/>
    <w:uiPriority w:val="9"/>
    <w:unhideWhenUsed/>
    <w:qFormat/>
    <w:rsid w:val="00B31208"/>
    <w:pPr>
      <w:keepNext/>
      <w:keepLines/>
      <w:spacing w:after="0"/>
      <w:outlineLvl w:val="2"/>
    </w:pPr>
    <w:rPr>
      <w:rFonts w:asciiTheme="majorBidi" w:eastAsiaTheme="majorEastAsia" w:hAnsiTheme="majorBidi" w:cstheme="majorBidi"/>
      <w:b/>
      <w:sz w:val="24"/>
      <w:szCs w:val="24"/>
    </w:rPr>
  </w:style>
  <w:style w:type="paragraph" w:styleId="Judul4">
    <w:name w:val="heading 4"/>
    <w:basedOn w:val="Normal"/>
    <w:next w:val="Normal"/>
    <w:link w:val="Judul4KAR"/>
    <w:uiPriority w:val="9"/>
    <w:unhideWhenUsed/>
    <w:qFormat/>
    <w:rsid w:val="00E3773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1"/>
    <w:qFormat/>
    <w:rsid w:val="00183DD7"/>
    <w:pPr>
      <w:ind w:left="720"/>
      <w:contextualSpacing/>
    </w:pPr>
  </w:style>
  <w:style w:type="paragraph" w:styleId="NormalWeb">
    <w:name w:val="Normal (Web)"/>
    <w:basedOn w:val="Normal"/>
    <w:uiPriority w:val="99"/>
    <w:semiHidden/>
    <w:unhideWhenUsed/>
    <w:rsid w:val="00194EEA"/>
    <w:rPr>
      <w:rFonts w:ascii="Times New Roman" w:hAnsi="Times New Roman" w:cs="Times New Roman"/>
      <w:sz w:val="24"/>
      <w:szCs w:val="24"/>
    </w:rPr>
  </w:style>
  <w:style w:type="table" w:styleId="KisiTabel">
    <w:name w:val="Table Grid"/>
    <w:basedOn w:val="TabelNormal"/>
    <w:uiPriority w:val="39"/>
    <w:rsid w:val="00B64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
    <w:name w:val="Kisi Tabel1"/>
    <w:basedOn w:val="TabelNormal"/>
    <w:rsid w:val="00FE4C3B"/>
    <w:pPr>
      <w:widowControl w:val="0"/>
      <w:spacing w:after="0" w:line="240" w:lineRule="auto"/>
      <w:jc w:val="both"/>
    </w:pPr>
    <w:rPr>
      <w:rFonts w:ascii="Times New Roman" w:eastAsia="Times New Roman" w:hAnsi="Times New Roman" w:cs="Times New Roman"/>
      <w:kern w:val="0"/>
      <w:sz w:val="20"/>
      <w:szCs w:val="20"/>
      <w:lang w:eastAsia="id-ID"/>
      <w14:ligatures w14:val="none"/>
    </w:rPr>
    <w:tblPr>
      <w:tblInd w:w="0" w:type="nil"/>
      <w:tblCellMar>
        <w:left w:w="0" w:type="dxa"/>
        <w:right w:w="0" w:type="dxa"/>
      </w:tblCellMar>
    </w:tblPr>
  </w:style>
  <w:style w:type="character" w:customStyle="1" w:styleId="Judul1KAR">
    <w:name w:val="Judul 1 KAR"/>
    <w:basedOn w:val="FontParagrafDefault"/>
    <w:link w:val="Judul1"/>
    <w:uiPriority w:val="9"/>
    <w:rsid w:val="00881965"/>
    <w:rPr>
      <w:rFonts w:asciiTheme="majorBidi" w:eastAsiaTheme="majorEastAsia" w:hAnsiTheme="majorBidi" w:cstheme="majorBidi"/>
      <w:b/>
      <w:sz w:val="32"/>
      <w:szCs w:val="32"/>
    </w:rPr>
  </w:style>
  <w:style w:type="character" w:customStyle="1" w:styleId="Judul2KAR">
    <w:name w:val="Judul 2 KAR"/>
    <w:basedOn w:val="FontParagrafDefault"/>
    <w:link w:val="Judul2"/>
    <w:uiPriority w:val="9"/>
    <w:rsid w:val="00881965"/>
    <w:rPr>
      <w:rFonts w:asciiTheme="majorBidi" w:eastAsiaTheme="majorEastAsia" w:hAnsiTheme="majorBidi" w:cstheme="majorBidi"/>
      <w:sz w:val="24"/>
      <w:szCs w:val="26"/>
    </w:rPr>
  </w:style>
  <w:style w:type="paragraph" w:styleId="Judul">
    <w:name w:val="Title"/>
    <w:basedOn w:val="Normal"/>
    <w:next w:val="Normal"/>
    <w:link w:val="JudulKAR"/>
    <w:uiPriority w:val="10"/>
    <w:qFormat/>
    <w:rsid w:val="00A210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A210B1"/>
    <w:rPr>
      <w:rFonts w:asciiTheme="majorHAnsi" w:eastAsiaTheme="majorEastAsia" w:hAnsiTheme="majorHAnsi" w:cstheme="majorBidi"/>
      <w:spacing w:val="-10"/>
      <w:kern w:val="28"/>
      <w:sz w:val="56"/>
      <w:szCs w:val="56"/>
    </w:rPr>
  </w:style>
  <w:style w:type="character" w:customStyle="1" w:styleId="Judul3KAR">
    <w:name w:val="Judul 3 KAR"/>
    <w:basedOn w:val="FontParagrafDefault"/>
    <w:link w:val="Judul3"/>
    <w:uiPriority w:val="9"/>
    <w:rsid w:val="00B31208"/>
    <w:rPr>
      <w:rFonts w:asciiTheme="majorBidi" w:eastAsiaTheme="majorEastAsia" w:hAnsiTheme="majorBidi" w:cstheme="majorBidi"/>
      <w:b/>
      <w:sz w:val="24"/>
      <w:szCs w:val="24"/>
    </w:rPr>
  </w:style>
  <w:style w:type="paragraph" w:styleId="Header">
    <w:name w:val="header"/>
    <w:basedOn w:val="Normal"/>
    <w:link w:val="HeaderKAR"/>
    <w:uiPriority w:val="99"/>
    <w:unhideWhenUsed/>
    <w:rsid w:val="005B0EDF"/>
    <w:pPr>
      <w:tabs>
        <w:tab w:val="center" w:pos="4513"/>
        <w:tab w:val="right" w:pos="9026"/>
      </w:tabs>
      <w:spacing w:after="0" w:line="240" w:lineRule="auto"/>
    </w:pPr>
  </w:style>
  <w:style w:type="character" w:customStyle="1" w:styleId="HeaderKAR">
    <w:name w:val="Header KAR"/>
    <w:basedOn w:val="FontParagrafDefault"/>
    <w:link w:val="Header"/>
    <w:uiPriority w:val="99"/>
    <w:rsid w:val="005B0EDF"/>
  </w:style>
  <w:style w:type="paragraph" w:styleId="Footer">
    <w:name w:val="footer"/>
    <w:basedOn w:val="Normal"/>
    <w:link w:val="FooterKAR"/>
    <w:uiPriority w:val="99"/>
    <w:unhideWhenUsed/>
    <w:rsid w:val="005B0EDF"/>
    <w:pPr>
      <w:tabs>
        <w:tab w:val="center" w:pos="4513"/>
        <w:tab w:val="right" w:pos="9026"/>
      </w:tabs>
      <w:spacing w:after="0" w:line="240" w:lineRule="auto"/>
    </w:pPr>
  </w:style>
  <w:style w:type="character" w:customStyle="1" w:styleId="FooterKAR">
    <w:name w:val="Footer KAR"/>
    <w:basedOn w:val="FontParagrafDefault"/>
    <w:link w:val="Footer"/>
    <w:uiPriority w:val="99"/>
    <w:rsid w:val="005B0EDF"/>
  </w:style>
  <w:style w:type="paragraph" w:styleId="JudulTOC">
    <w:name w:val="TOC Heading"/>
    <w:basedOn w:val="Judul1"/>
    <w:next w:val="Normal"/>
    <w:uiPriority w:val="39"/>
    <w:unhideWhenUsed/>
    <w:qFormat/>
    <w:rsid w:val="00235885"/>
    <w:pPr>
      <w:outlineLvl w:val="9"/>
    </w:pPr>
    <w:rPr>
      <w:rFonts w:asciiTheme="majorHAnsi" w:hAnsiTheme="majorHAnsi"/>
      <w:b w:val="0"/>
      <w:color w:val="2F5496" w:themeColor="accent1" w:themeShade="BF"/>
      <w:kern w:val="0"/>
      <w:lang w:eastAsia="id-ID"/>
      <w14:ligatures w14:val="none"/>
    </w:rPr>
  </w:style>
  <w:style w:type="paragraph" w:styleId="TOC1">
    <w:name w:val="toc 1"/>
    <w:basedOn w:val="Normal"/>
    <w:next w:val="Normal"/>
    <w:autoRedefine/>
    <w:uiPriority w:val="39"/>
    <w:unhideWhenUsed/>
    <w:rsid w:val="00827849"/>
    <w:pPr>
      <w:tabs>
        <w:tab w:val="right" w:leader="dot" w:pos="8261"/>
      </w:tabs>
      <w:spacing w:before="240" w:after="0" w:line="240" w:lineRule="auto"/>
      <w:jc w:val="both"/>
    </w:pPr>
    <w:rPr>
      <w:rFonts w:asciiTheme="majorBidi" w:hAnsiTheme="majorBidi" w:cstheme="majorBidi"/>
      <w:b/>
      <w:bCs/>
      <w:noProof/>
    </w:rPr>
  </w:style>
  <w:style w:type="paragraph" w:styleId="TOC2">
    <w:name w:val="toc 2"/>
    <w:basedOn w:val="Normal"/>
    <w:next w:val="Normal"/>
    <w:autoRedefine/>
    <w:uiPriority w:val="39"/>
    <w:unhideWhenUsed/>
    <w:rsid w:val="001C40B7"/>
    <w:pPr>
      <w:tabs>
        <w:tab w:val="left" w:pos="709"/>
        <w:tab w:val="right" w:leader="dot" w:pos="8261"/>
      </w:tabs>
      <w:spacing w:after="0" w:line="276" w:lineRule="auto"/>
      <w:ind w:left="220"/>
      <w:jc w:val="both"/>
    </w:pPr>
    <w:rPr>
      <w:rFonts w:asciiTheme="majorBidi" w:hAnsiTheme="majorBidi" w:cstheme="majorBidi"/>
      <w:noProof/>
      <w:sz w:val="24"/>
      <w:szCs w:val="24"/>
    </w:rPr>
  </w:style>
  <w:style w:type="paragraph" w:styleId="TOC3">
    <w:name w:val="toc 3"/>
    <w:basedOn w:val="Normal"/>
    <w:next w:val="Normal"/>
    <w:autoRedefine/>
    <w:uiPriority w:val="39"/>
    <w:unhideWhenUsed/>
    <w:rsid w:val="009336EF"/>
    <w:pPr>
      <w:tabs>
        <w:tab w:val="left" w:pos="993"/>
        <w:tab w:val="right" w:leader="dot" w:pos="8261"/>
      </w:tabs>
      <w:spacing w:after="0" w:line="240" w:lineRule="auto"/>
      <w:ind w:left="440"/>
      <w:jc w:val="both"/>
    </w:pPr>
  </w:style>
  <w:style w:type="character" w:styleId="Hyperlink">
    <w:name w:val="Hyperlink"/>
    <w:basedOn w:val="FontParagrafDefault"/>
    <w:uiPriority w:val="99"/>
    <w:unhideWhenUsed/>
    <w:rsid w:val="00235885"/>
    <w:rPr>
      <w:color w:val="0563C1" w:themeColor="hyperlink"/>
      <w:u w:val="single"/>
    </w:rPr>
  </w:style>
  <w:style w:type="character" w:styleId="Tempatpenampungteks">
    <w:name w:val="Placeholder Text"/>
    <w:basedOn w:val="FontParagrafDefault"/>
    <w:uiPriority w:val="99"/>
    <w:semiHidden/>
    <w:rsid w:val="0011791A"/>
    <w:rPr>
      <w:color w:val="666666"/>
    </w:rPr>
  </w:style>
  <w:style w:type="character" w:styleId="SebutanYangBelumTerselesaikan">
    <w:name w:val="Unresolved Mention"/>
    <w:basedOn w:val="FontParagrafDefault"/>
    <w:uiPriority w:val="99"/>
    <w:semiHidden/>
    <w:unhideWhenUsed/>
    <w:rsid w:val="00F53F7D"/>
    <w:rPr>
      <w:color w:val="605E5C"/>
      <w:shd w:val="clear" w:color="auto" w:fill="E1DFDD"/>
    </w:rPr>
  </w:style>
  <w:style w:type="paragraph" w:styleId="Keterangan">
    <w:name w:val="caption"/>
    <w:basedOn w:val="Normal"/>
    <w:next w:val="Normal"/>
    <w:uiPriority w:val="35"/>
    <w:unhideWhenUsed/>
    <w:qFormat/>
    <w:rsid w:val="0055762C"/>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F135CA"/>
    <w:pPr>
      <w:spacing w:after="0"/>
    </w:pPr>
  </w:style>
  <w:style w:type="character" w:styleId="ReferensiKomentar">
    <w:name w:val="annotation reference"/>
    <w:basedOn w:val="FontParagrafDefault"/>
    <w:uiPriority w:val="99"/>
    <w:semiHidden/>
    <w:unhideWhenUsed/>
    <w:rsid w:val="00CB5FC1"/>
    <w:rPr>
      <w:sz w:val="16"/>
      <w:szCs w:val="16"/>
    </w:rPr>
  </w:style>
  <w:style w:type="paragraph" w:styleId="TeksKomentar">
    <w:name w:val="annotation text"/>
    <w:basedOn w:val="Normal"/>
    <w:link w:val="TeksKomentarKAR"/>
    <w:uiPriority w:val="99"/>
    <w:semiHidden/>
    <w:unhideWhenUsed/>
    <w:rsid w:val="00CB5FC1"/>
    <w:pPr>
      <w:spacing w:line="240" w:lineRule="auto"/>
    </w:pPr>
    <w:rPr>
      <w:sz w:val="20"/>
      <w:szCs w:val="20"/>
    </w:rPr>
  </w:style>
  <w:style w:type="character" w:customStyle="1" w:styleId="TeksKomentarKAR">
    <w:name w:val="Teks Komentar KAR"/>
    <w:basedOn w:val="FontParagrafDefault"/>
    <w:link w:val="TeksKomentar"/>
    <w:uiPriority w:val="99"/>
    <w:semiHidden/>
    <w:rsid w:val="00CB5FC1"/>
    <w:rPr>
      <w:sz w:val="20"/>
      <w:szCs w:val="20"/>
    </w:rPr>
  </w:style>
  <w:style w:type="paragraph" w:styleId="SubjekKomentar">
    <w:name w:val="annotation subject"/>
    <w:basedOn w:val="TeksKomentar"/>
    <w:next w:val="TeksKomentar"/>
    <w:link w:val="SubjekKomentarKAR"/>
    <w:uiPriority w:val="99"/>
    <w:semiHidden/>
    <w:unhideWhenUsed/>
    <w:rsid w:val="00CB5FC1"/>
    <w:rPr>
      <w:b/>
      <w:bCs/>
    </w:rPr>
  </w:style>
  <w:style w:type="character" w:customStyle="1" w:styleId="SubjekKomentarKAR">
    <w:name w:val="Subjek Komentar KAR"/>
    <w:basedOn w:val="TeksKomentarKAR"/>
    <w:link w:val="SubjekKomentar"/>
    <w:uiPriority w:val="99"/>
    <w:semiHidden/>
    <w:rsid w:val="00CB5FC1"/>
    <w:rPr>
      <w:b/>
      <w:bCs/>
      <w:sz w:val="20"/>
      <w:szCs w:val="20"/>
    </w:rPr>
  </w:style>
  <w:style w:type="character" w:styleId="NomorBaris">
    <w:name w:val="line number"/>
    <w:basedOn w:val="FontParagrafDefault"/>
    <w:uiPriority w:val="99"/>
    <w:semiHidden/>
    <w:unhideWhenUsed/>
    <w:rsid w:val="00A428C6"/>
  </w:style>
  <w:style w:type="paragraph" w:customStyle="1" w:styleId="msonormal0">
    <w:name w:val="msonormal"/>
    <w:basedOn w:val="Normal"/>
    <w:rsid w:val="00D02852"/>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customStyle="1" w:styleId="font0">
    <w:name w:val="font0"/>
    <w:basedOn w:val="Normal"/>
    <w:rsid w:val="00D02852"/>
    <w:pPr>
      <w:spacing w:before="100" w:beforeAutospacing="1" w:after="100" w:afterAutospacing="1" w:line="240" w:lineRule="auto"/>
    </w:pPr>
    <w:rPr>
      <w:rFonts w:ascii="Calibri" w:eastAsia="Times New Roman" w:hAnsi="Calibri" w:cs="Calibri"/>
      <w:color w:val="000000"/>
      <w:kern w:val="0"/>
      <w:sz w:val="24"/>
      <w:szCs w:val="24"/>
      <w:lang w:eastAsia="id-ID"/>
      <w14:ligatures w14:val="none"/>
    </w:rPr>
  </w:style>
  <w:style w:type="paragraph" w:customStyle="1" w:styleId="font1">
    <w:name w:val="font1"/>
    <w:basedOn w:val="Normal"/>
    <w:rsid w:val="00D02852"/>
    <w:pPr>
      <w:spacing w:before="100" w:beforeAutospacing="1" w:after="100" w:afterAutospacing="1" w:line="240" w:lineRule="auto"/>
    </w:pPr>
    <w:rPr>
      <w:rFonts w:ascii="Calibri" w:eastAsia="Times New Roman" w:hAnsi="Calibri" w:cs="Calibri"/>
      <w:b/>
      <w:bCs/>
      <w:color w:val="000000"/>
      <w:kern w:val="0"/>
      <w:sz w:val="24"/>
      <w:szCs w:val="24"/>
      <w:lang w:eastAsia="id-ID"/>
      <w14:ligatures w14:val="none"/>
    </w:rPr>
  </w:style>
  <w:style w:type="paragraph" w:customStyle="1" w:styleId="et2">
    <w:name w:val="et2"/>
    <w:basedOn w:val="Normal"/>
    <w:rsid w:val="00D028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id-ID"/>
      <w14:ligatures w14:val="none"/>
    </w:rPr>
  </w:style>
  <w:style w:type="character" w:styleId="HiperlinkyangDiikuti">
    <w:name w:val="FollowedHyperlink"/>
    <w:basedOn w:val="FontParagrafDefault"/>
    <w:uiPriority w:val="99"/>
    <w:semiHidden/>
    <w:unhideWhenUsed/>
    <w:rsid w:val="009304E4"/>
    <w:rPr>
      <w:color w:val="800080"/>
      <w:u w:val="single"/>
    </w:rPr>
  </w:style>
  <w:style w:type="paragraph" w:customStyle="1" w:styleId="xl63">
    <w:name w:val="xl63"/>
    <w:basedOn w:val="Normal"/>
    <w:rsid w:val="009304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id-ID"/>
      <w14:ligatures w14:val="none"/>
    </w:rPr>
  </w:style>
  <w:style w:type="character" w:customStyle="1" w:styleId="Judul4KAR">
    <w:name w:val="Judul 4 KAR"/>
    <w:basedOn w:val="FontParagrafDefault"/>
    <w:link w:val="Judul4"/>
    <w:uiPriority w:val="9"/>
    <w:rsid w:val="00E37731"/>
    <w:rPr>
      <w:rFonts w:asciiTheme="majorHAnsi" w:eastAsiaTheme="majorEastAsia" w:hAnsiTheme="majorHAnsi" w:cstheme="majorBidi"/>
      <w:i/>
      <w:iCs/>
      <w:color w:val="2F5496" w:themeColor="accent1" w:themeShade="BF"/>
    </w:rPr>
  </w:style>
  <w:style w:type="paragraph" w:styleId="TeksIsi">
    <w:name w:val="Body Text"/>
    <w:basedOn w:val="Normal"/>
    <w:link w:val="TeksIsiKAR"/>
    <w:uiPriority w:val="1"/>
    <w:qFormat/>
    <w:rsid w:val="000F48D3"/>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TeksIsiKAR">
    <w:name w:val="Teks Isi KAR"/>
    <w:basedOn w:val="FontParagrafDefault"/>
    <w:link w:val="TeksIsi"/>
    <w:uiPriority w:val="1"/>
    <w:rsid w:val="000F48D3"/>
    <w:rPr>
      <w:rFonts w:ascii="Times New Roman" w:eastAsia="Times New Roman" w:hAnsi="Times New Roman" w:cs="Times New Roman"/>
      <w:kern w:val="0"/>
      <w:sz w:val="24"/>
      <w:szCs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990">
      <w:bodyDiv w:val="1"/>
      <w:marLeft w:val="0"/>
      <w:marRight w:val="0"/>
      <w:marTop w:val="0"/>
      <w:marBottom w:val="0"/>
      <w:divBdr>
        <w:top w:val="none" w:sz="0" w:space="0" w:color="auto"/>
        <w:left w:val="none" w:sz="0" w:space="0" w:color="auto"/>
        <w:bottom w:val="none" w:sz="0" w:space="0" w:color="auto"/>
        <w:right w:val="none" w:sz="0" w:space="0" w:color="auto"/>
      </w:divBdr>
    </w:div>
    <w:div w:id="14964684">
      <w:bodyDiv w:val="1"/>
      <w:marLeft w:val="0"/>
      <w:marRight w:val="0"/>
      <w:marTop w:val="0"/>
      <w:marBottom w:val="0"/>
      <w:divBdr>
        <w:top w:val="none" w:sz="0" w:space="0" w:color="auto"/>
        <w:left w:val="none" w:sz="0" w:space="0" w:color="auto"/>
        <w:bottom w:val="none" w:sz="0" w:space="0" w:color="auto"/>
        <w:right w:val="none" w:sz="0" w:space="0" w:color="auto"/>
      </w:divBdr>
      <w:divsChild>
        <w:div w:id="1313103099">
          <w:marLeft w:val="0"/>
          <w:marRight w:val="0"/>
          <w:marTop w:val="0"/>
          <w:marBottom w:val="0"/>
          <w:divBdr>
            <w:top w:val="none" w:sz="0" w:space="0" w:color="auto"/>
            <w:left w:val="none" w:sz="0" w:space="0" w:color="auto"/>
            <w:bottom w:val="none" w:sz="0" w:space="0" w:color="auto"/>
            <w:right w:val="none" w:sz="0" w:space="0" w:color="auto"/>
          </w:divBdr>
        </w:div>
      </w:divsChild>
    </w:div>
    <w:div w:id="25259339">
      <w:bodyDiv w:val="1"/>
      <w:marLeft w:val="0"/>
      <w:marRight w:val="0"/>
      <w:marTop w:val="0"/>
      <w:marBottom w:val="0"/>
      <w:divBdr>
        <w:top w:val="none" w:sz="0" w:space="0" w:color="auto"/>
        <w:left w:val="none" w:sz="0" w:space="0" w:color="auto"/>
        <w:bottom w:val="none" w:sz="0" w:space="0" w:color="auto"/>
        <w:right w:val="none" w:sz="0" w:space="0" w:color="auto"/>
      </w:divBdr>
    </w:div>
    <w:div w:id="32119403">
      <w:bodyDiv w:val="1"/>
      <w:marLeft w:val="0"/>
      <w:marRight w:val="0"/>
      <w:marTop w:val="0"/>
      <w:marBottom w:val="0"/>
      <w:divBdr>
        <w:top w:val="none" w:sz="0" w:space="0" w:color="auto"/>
        <w:left w:val="none" w:sz="0" w:space="0" w:color="auto"/>
        <w:bottom w:val="none" w:sz="0" w:space="0" w:color="auto"/>
        <w:right w:val="none" w:sz="0" w:space="0" w:color="auto"/>
      </w:divBdr>
    </w:div>
    <w:div w:id="46999565">
      <w:bodyDiv w:val="1"/>
      <w:marLeft w:val="0"/>
      <w:marRight w:val="0"/>
      <w:marTop w:val="0"/>
      <w:marBottom w:val="0"/>
      <w:divBdr>
        <w:top w:val="none" w:sz="0" w:space="0" w:color="auto"/>
        <w:left w:val="none" w:sz="0" w:space="0" w:color="auto"/>
        <w:bottom w:val="none" w:sz="0" w:space="0" w:color="auto"/>
        <w:right w:val="none" w:sz="0" w:space="0" w:color="auto"/>
      </w:divBdr>
    </w:div>
    <w:div w:id="48771802">
      <w:bodyDiv w:val="1"/>
      <w:marLeft w:val="0"/>
      <w:marRight w:val="0"/>
      <w:marTop w:val="0"/>
      <w:marBottom w:val="0"/>
      <w:divBdr>
        <w:top w:val="none" w:sz="0" w:space="0" w:color="auto"/>
        <w:left w:val="none" w:sz="0" w:space="0" w:color="auto"/>
        <w:bottom w:val="none" w:sz="0" w:space="0" w:color="auto"/>
        <w:right w:val="none" w:sz="0" w:space="0" w:color="auto"/>
      </w:divBdr>
    </w:div>
    <w:div w:id="49774249">
      <w:bodyDiv w:val="1"/>
      <w:marLeft w:val="0"/>
      <w:marRight w:val="0"/>
      <w:marTop w:val="0"/>
      <w:marBottom w:val="0"/>
      <w:divBdr>
        <w:top w:val="none" w:sz="0" w:space="0" w:color="auto"/>
        <w:left w:val="none" w:sz="0" w:space="0" w:color="auto"/>
        <w:bottom w:val="none" w:sz="0" w:space="0" w:color="auto"/>
        <w:right w:val="none" w:sz="0" w:space="0" w:color="auto"/>
      </w:divBdr>
    </w:div>
    <w:div w:id="51857689">
      <w:bodyDiv w:val="1"/>
      <w:marLeft w:val="0"/>
      <w:marRight w:val="0"/>
      <w:marTop w:val="0"/>
      <w:marBottom w:val="0"/>
      <w:divBdr>
        <w:top w:val="none" w:sz="0" w:space="0" w:color="auto"/>
        <w:left w:val="none" w:sz="0" w:space="0" w:color="auto"/>
        <w:bottom w:val="none" w:sz="0" w:space="0" w:color="auto"/>
        <w:right w:val="none" w:sz="0" w:space="0" w:color="auto"/>
      </w:divBdr>
    </w:div>
    <w:div w:id="61107203">
      <w:bodyDiv w:val="1"/>
      <w:marLeft w:val="0"/>
      <w:marRight w:val="0"/>
      <w:marTop w:val="0"/>
      <w:marBottom w:val="0"/>
      <w:divBdr>
        <w:top w:val="none" w:sz="0" w:space="0" w:color="auto"/>
        <w:left w:val="none" w:sz="0" w:space="0" w:color="auto"/>
        <w:bottom w:val="none" w:sz="0" w:space="0" w:color="auto"/>
        <w:right w:val="none" w:sz="0" w:space="0" w:color="auto"/>
      </w:divBdr>
    </w:div>
    <w:div w:id="64498404">
      <w:bodyDiv w:val="1"/>
      <w:marLeft w:val="0"/>
      <w:marRight w:val="0"/>
      <w:marTop w:val="0"/>
      <w:marBottom w:val="0"/>
      <w:divBdr>
        <w:top w:val="none" w:sz="0" w:space="0" w:color="auto"/>
        <w:left w:val="none" w:sz="0" w:space="0" w:color="auto"/>
        <w:bottom w:val="none" w:sz="0" w:space="0" w:color="auto"/>
        <w:right w:val="none" w:sz="0" w:space="0" w:color="auto"/>
      </w:divBdr>
    </w:div>
    <w:div w:id="73628152">
      <w:bodyDiv w:val="1"/>
      <w:marLeft w:val="0"/>
      <w:marRight w:val="0"/>
      <w:marTop w:val="0"/>
      <w:marBottom w:val="0"/>
      <w:divBdr>
        <w:top w:val="none" w:sz="0" w:space="0" w:color="auto"/>
        <w:left w:val="none" w:sz="0" w:space="0" w:color="auto"/>
        <w:bottom w:val="none" w:sz="0" w:space="0" w:color="auto"/>
        <w:right w:val="none" w:sz="0" w:space="0" w:color="auto"/>
      </w:divBdr>
    </w:div>
    <w:div w:id="88501134">
      <w:bodyDiv w:val="1"/>
      <w:marLeft w:val="0"/>
      <w:marRight w:val="0"/>
      <w:marTop w:val="0"/>
      <w:marBottom w:val="0"/>
      <w:divBdr>
        <w:top w:val="none" w:sz="0" w:space="0" w:color="auto"/>
        <w:left w:val="none" w:sz="0" w:space="0" w:color="auto"/>
        <w:bottom w:val="none" w:sz="0" w:space="0" w:color="auto"/>
        <w:right w:val="none" w:sz="0" w:space="0" w:color="auto"/>
      </w:divBdr>
    </w:div>
    <w:div w:id="93210884">
      <w:bodyDiv w:val="1"/>
      <w:marLeft w:val="0"/>
      <w:marRight w:val="0"/>
      <w:marTop w:val="0"/>
      <w:marBottom w:val="0"/>
      <w:divBdr>
        <w:top w:val="none" w:sz="0" w:space="0" w:color="auto"/>
        <w:left w:val="none" w:sz="0" w:space="0" w:color="auto"/>
        <w:bottom w:val="none" w:sz="0" w:space="0" w:color="auto"/>
        <w:right w:val="none" w:sz="0" w:space="0" w:color="auto"/>
      </w:divBdr>
      <w:divsChild>
        <w:div w:id="1763068155">
          <w:marLeft w:val="0"/>
          <w:marRight w:val="0"/>
          <w:marTop w:val="0"/>
          <w:marBottom w:val="0"/>
          <w:divBdr>
            <w:top w:val="none" w:sz="0" w:space="0" w:color="auto"/>
            <w:left w:val="none" w:sz="0" w:space="0" w:color="auto"/>
            <w:bottom w:val="none" w:sz="0" w:space="0" w:color="auto"/>
            <w:right w:val="none" w:sz="0" w:space="0" w:color="auto"/>
          </w:divBdr>
        </w:div>
        <w:div w:id="1905531667">
          <w:marLeft w:val="0"/>
          <w:marRight w:val="0"/>
          <w:marTop w:val="0"/>
          <w:marBottom w:val="0"/>
          <w:divBdr>
            <w:top w:val="none" w:sz="0" w:space="0" w:color="auto"/>
            <w:left w:val="none" w:sz="0" w:space="0" w:color="auto"/>
            <w:bottom w:val="none" w:sz="0" w:space="0" w:color="auto"/>
            <w:right w:val="none" w:sz="0" w:space="0" w:color="auto"/>
          </w:divBdr>
        </w:div>
      </w:divsChild>
    </w:div>
    <w:div w:id="96223045">
      <w:bodyDiv w:val="1"/>
      <w:marLeft w:val="0"/>
      <w:marRight w:val="0"/>
      <w:marTop w:val="0"/>
      <w:marBottom w:val="0"/>
      <w:divBdr>
        <w:top w:val="none" w:sz="0" w:space="0" w:color="auto"/>
        <w:left w:val="none" w:sz="0" w:space="0" w:color="auto"/>
        <w:bottom w:val="none" w:sz="0" w:space="0" w:color="auto"/>
        <w:right w:val="none" w:sz="0" w:space="0" w:color="auto"/>
      </w:divBdr>
    </w:div>
    <w:div w:id="107553093">
      <w:bodyDiv w:val="1"/>
      <w:marLeft w:val="0"/>
      <w:marRight w:val="0"/>
      <w:marTop w:val="0"/>
      <w:marBottom w:val="0"/>
      <w:divBdr>
        <w:top w:val="none" w:sz="0" w:space="0" w:color="auto"/>
        <w:left w:val="none" w:sz="0" w:space="0" w:color="auto"/>
        <w:bottom w:val="none" w:sz="0" w:space="0" w:color="auto"/>
        <w:right w:val="none" w:sz="0" w:space="0" w:color="auto"/>
      </w:divBdr>
    </w:div>
    <w:div w:id="121728200">
      <w:bodyDiv w:val="1"/>
      <w:marLeft w:val="0"/>
      <w:marRight w:val="0"/>
      <w:marTop w:val="0"/>
      <w:marBottom w:val="0"/>
      <w:divBdr>
        <w:top w:val="none" w:sz="0" w:space="0" w:color="auto"/>
        <w:left w:val="none" w:sz="0" w:space="0" w:color="auto"/>
        <w:bottom w:val="none" w:sz="0" w:space="0" w:color="auto"/>
        <w:right w:val="none" w:sz="0" w:space="0" w:color="auto"/>
      </w:divBdr>
    </w:div>
    <w:div w:id="161510251">
      <w:bodyDiv w:val="1"/>
      <w:marLeft w:val="0"/>
      <w:marRight w:val="0"/>
      <w:marTop w:val="0"/>
      <w:marBottom w:val="0"/>
      <w:divBdr>
        <w:top w:val="none" w:sz="0" w:space="0" w:color="auto"/>
        <w:left w:val="none" w:sz="0" w:space="0" w:color="auto"/>
        <w:bottom w:val="none" w:sz="0" w:space="0" w:color="auto"/>
        <w:right w:val="none" w:sz="0" w:space="0" w:color="auto"/>
      </w:divBdr>
    </w:div>
    <w:div w:id="176504480">
      <w:bodyDiv w:val="1"/>
      <w:marLeft w:val="0"/>
      <w:marRight w:val="0"/>
      <w:marTop w:val="0"/>
      <w:marBottom w:val="0"/>
      <w:divBdr>
        <w:top w:val="none" w:sz="0" w:space="0" w:color="auto"/>
        <w:left w:val="none" w:sz="0" w:space="0" w:color="auto"/>
        <w:bottom w:val="none" w:sz="0" w:space="0" w:color="auto"/>
        <w:right w:val="none" w:sz="0" w:space="0" w:color="auto"/>
      </w:divBdr>
    </w:div>
    <w:div w:id="187571361">
      <w:bodyDiv w:val="1"/>
      <w:marLeft w:val="0"/>
      <w:marRight w:val="0"/>
      <w:marTop w:val="0"/>
      <w:marBottom w:val="0"/>
      <w:divBdr>
        <w:top w:val="none" w:sz="0" w:space="0" w:color="auto"/>
        <w:left w:val="none" w:sz="0" w:space="0" w:color="auto"/>
        <w:bottom w:val="none" w:sz="0" w:space="0" w:color="auto"/>
        <w:right w:val="none" w:sz="0" w:space="0" w:color="auto"/>
      </w:divBdr>
      <w:divsChild>
        <w:div w:id="1558393265">
          <w:marLeft w:val="0"/>
          <w:marRight w:val="0"/>
          <w:marTop w:val="0"/>
          <w:marBottom w:val="0"/>
          <w:divBdr>
            <w:top w:val="none" w:sz="0" w:space="0" w:color="auto"/>
            <w:left w:val="none" w:sz="0" w:space="0" w:color="auto"/>
            <w:bottom w:val="none" w:sz="0" w:space="0" w:color="auto"/>
            <w:right w:val="none" w:sz="0" w:space="0" w:color="auto"/>
          </w:divBdr>
        </w:div>
      </w:divsChild>
    </w:div>
    <w:div w:id="209925136">
      <w:bodyDiv w:val="1"/>
      <w:marLeft w:val="0"/>
      <w:marRight w:val="0"/>
      <w:marTop w:val="0"/>
      <w:marBottom w:val="0"/>
      <w:divBdr>
        <w:top w:val="none" w:sz="0" w:space="0" w:color="auto"/>
        <w:left w:val="none" w:sz="0" w:space="0" w:color="auto"/>
        <w:bottom w:val="none" w:sz="0" w:space="0" w:color="auto"/>
        <w:right w:val="none" w:sz="0" w:space="0" w:color="auto"/>
      </w:divBdr>
    </w:div>
    <w:div w:id="216431400">
      <w:bodyDiv w:val="1"/>
      <w:marLeft w:val="0"/>
      <w:marRight w:val="0"/>
      <w:marTop w:val="0"/>
      <w:marBottom w:val="0"/>
      <w:divBdr>
        <w:top w:val="none" w:sz="0" w:space="0" w:color="auto"/>
        <w:left w:val="none" w:sz="0" w:space="0" w:color="auto"/>
        <w:bottom w:val="none" w:sz="0" w:space="0" w:color="auto"/>
        <w:right w:val="none" w:sz="0" w:space="0" w:color="auto"/>
      </w:divBdr>
      <w:divsChild>
        <w:div w:id="1350176905">
          <w:marLeft w:val="0"/>
          <w:marRight w:val="0"/>
          <w:marTop w:val="0"/>
          <w:marBottom w:val="0"/>
          <w:divBdr>
            <w:top w:val="none" w:sz="0" w:space="0" w:color="auto"/>
            <w:left w:val="none" w:sz="0" w:space="0" w:color="auto"/>
            <w:bottom w:val="none" w:sz="0" w:space="0" w:color="auto"/>
            <w:right w:val="none" w:sz="0" w:space="0" w:color="auto"/>
          </w:divBdr>
        </w:div>
        <w:div w:id="1604612770">
          <w:marLeft w:val="0"/>
          <w:marRight w:val="0"/>
          <w:marTop w:val="0"/>
          <w:marBottom w:val="0"/>
          <w:divBdr>
            <w:top w:val="none" w:sz="0" w:space="0" w:color="auto"/>
            <w:left w:val="none" w:sz="0" w:space="0" w:color="auto"/>
            <w:bottom w:val="none" w:sz="0" w:space="0" w:color="auto"/>
            <w:right w:val="none" w:sz="0" w:space="0" w:color="auto"/>
          </w:divBdr>
        </w:div>
      </w:divsChild>
    </w:div>
    <w:div w:id="222063816">
      <w:bodyDiv w:val="1"/>
      <w:marLeft w:val="0"/>
      <w:marRight w:val="0"/>
      <w:marTop w:val="0"/>
      <w:marBottom w:val="0"/>
      <w:divBdr>
        <w:top w:val="none" w:sz="0" w:space="0" w:color="auto"/>
        <w:left w:val="none" w:sz="0" w:space="0" w:color="auto"/>
        <w:bottom w:val="none" w:sz="0" w:space="0" w:color="auto"/>
        <w:right w:val="none" w:sz="0" w:space="0" w:color="auto"/>
      </w:divBdr>
      <w:divsChild>
        <w:div w:id="298536186">
          <w:marLeft w:val="0"/>
          <w:marRight w:val="0"/>
          <w:marTop w:val="0"/>
          <w:marBottom w:val="0"/>
          <w:divBdr>
            <w:top w:val="none" w:sz="0" w:space="0" w:color="auto"/>
            <w:left w:val="none" w:sz="0" w:space="0" w:color="auto"/>
            <w:bottom w:val="none" w:sz="0" w:space="0" w:color="auto"/>
            <w:right w:val="none" w:sz="0" w:space="0" w:color="auto"/>
          </w:divBdr>
        </w:div>
        <w:div w:id="558201396">
          <w:marLeft w:val="0"/>
          <w:marRight w:val="0"/>
          <w:marTop w:val="0"/>
          <w:marBottom w:val="0"/>
          <w:divBdr>
            <w:top w:val="none" w:sz="0" w:space="0" w:color="auto"/>
            <w:left w:val="none" w:sz="0" w:space="0" w:color="auto"/>
            <w:bottom w:val="none" w:sz="0" w:space="0" w:color="auto"/>
            <w:right w:val="none" w:sz="0" w:space="0" w:color="auto"/>
          </w:divBdr>
        </w:div>
        <w:div w:id="1051147583">
          <w:marLeft w:val="0"/>
          <w:marRight w:val="0"/>
          <w:marTop w:val="0"/>
          <w:marBottom w:val="0"/>
          <w:divBdr>
            <w:top w:val="none" w:sz="0" w:space="0" w:color="auto"/>
            <w:left w:val="none" w:sz="0" w:space="0" w:color="auto"/>
            <w:bottom w:val="none" w:sz="0" w:space="0" w:color="auto"/>
            <w:right w:val="none" w:sz="0" w:space="0" w:color="auto"/>
          </w:divBdr>
        </w:div>
        <w:div w:id="974793782">
          <w:marLeft w:val="0"/>
          <w:marRight w:val="0"/>
          <w:marTop w:val="0"/>
          <w:marBottom w:val="0"/>
          <w:divBdr>
            <w:top w:val="none" w:sz="0" w:space="0" w:color="auto"/>
            <w:left w:val="none" w:sz="0" w:space="0" w:color="auto"/>
            <w:bottom w:val="none" w:sz="0" w:space="0" w:color="auto"/>
            <w:right w:val="none" w:sz="0" w:space="0" w:color="auto"/>
          </w:divBdr>
        </w:div>
      </w:divsChild>
    </w:div>
    <w:div w:id="226187142">
      <w:bodyDiv w:val="1"/>
      <w:marLeft w:val="0"/>
      <w:marRight w:val="0"/>
      <w:marTop w:val="0"/>
      <w:marBottom w:val="0"/>
      <w:divBdr>
        <w:top w:val="none" w:sz="0" w:space="0" w:color="auto"/>
        <w:left w:val="none" w:sz="0" w:space="0" w:color="auto"/>
        <w:bottom w:val="none" w:sz="0" w:space="0" w:color="auto"/>
        <w:right w:val="none" w:sz="0" w:space="0" w:color="auto"/>
      </w:divBdr>
    </w:div>
    <w:div w:id="228462837">
      <w:bodyDiv w:val="1"/>
      <w:marLeft w:val="0"/>
      <w:marRight w:val="0"/>
      <w:marTop w:val="0"/>
      <w:marBottom w:val="0"/>
      <w:divBdr>
        <w:top w:val="none" w:sz="0" w:space="0" w:color="auto"/>
        <w:left w:val="none" w:sz="0" w:space="0" w:color="auto"/>
        <w:bottom w:val="none" w:sz="0" w:space="0" w:color="auto"/>
        <w:right w:val="none" w:sz="0" w:space="0" w:color="auto"/>
      </w:divBdr>
    </w:div>
    <w:div w:id="229852662">
      <w:bodyDiv w:val="1"/>
      <w:marLeft w:val="0"/>
      <w:marRight w:val="0"/>
      <w:marTop w:val="0"/>
      <w:marBottom w:val="0"/>
      <w:divBdr>
        <w:top w:val="none" w:sz="0" w:space="0" w:color="auto"/>
        <w:left w:val="none" w:sz="0" w:space="0" w:color="auto"/>
        <w:bottom w:val="none" w:sz="0" w:space="0" w:color="auto"/>
        <w:right w:val="none" w:sz="0" w:space="0" w:color="auto"/>
      </w:divBdr>
    </w:div>
    <w:div w:id="254019069">
      <w:bodyDiv w:val="1"/>
      <w:marLeft w:val="0"/>
      <w:marRight w:val="0"/>
      <w:marTop w:val="0"/>
      <w:marBottom w:val="0"/>
      <w:divBdr>
        <w:top w:val="none" w:sz="0" w:space="0" w:color="auto"/>
        <w:left w:val="none" w:sz="0" w:space="0" w:color="auto"/>
        <w:bottom w:val="none" w:sz="0" w:space="0" w:color="auto"/>
        <w:right w:val="none" w:sz="0" w:space="0" w:color="auto"/>
      </w:divBdr>
      <w:divsChild>
        <w:div w:id="1938445034">
          <w:marLeft w:val="0"/>
          <w:marRight w:val="0"/>
          <w:marTop w:val="0"/>
          <w:marBottom w:val="0"/>
          <w:divBdr>
            <w:top w:val="none" w:sz="0" w:space="0" w:color="auto"/>
            <w:left w:val="none" w:sz="0" w:space="0" w:color="auto"/>
            <w:bottom w:val="none" w:sz="0" w:space="0" w:color="auto"/>
            <w:right w:val="none" w:sz="0" w:space="0" w:color="auto"/>
          </w:divBdr>
        </w:div>
      </w:divsChild>
    </w:div>
    <w:div w:id="272053886">
      <w:bodyDiv w:val="1"/>
      <w:marLeft w:val="0"/>
      <w:marRight w:val="0"/>
      <w:marTop w:val="0"/>
      <w:marBottom w:val="0"/>
      <w:divBdr>
        <w:top w:val="none" w:sz="0" w:space="0" w:color="auto"/>
        <w:left w:val="none" w:sz="0" w:space="0" w:color="auto"/>
        <w:bottom w:val="none" w:sz="0" w:space="0" w:color="auto"/>
        <w:right w:val="none" w:sz="0" w:space="0" w:color="auto"/>
      </w:divBdr>
    </w:div>
    <w:div w:id="276959595">
      <w:bodyDiv w:val="1"/>
      <w:marLeft w:val="0"/>
      <w:marRight w:val="0"/>
      <w:marTop w:val="0"/>
      <w:marBottom w:val="0"/>
      <w:divBdr>
        <w:top w:val="none" w:sz="0" w:space="0" w:color="auto"/>
        <w:left w:val="none" w:sz="0" w:space="0" w:color="auto"/>
        <w:bottom w:val="none" w:sz="0" w:space="0" w:color="auto"/>
        <w:right w:val="none" w:sz="0" w:space="0" w:color="auto"/>
      </w:divBdr>
    </w:div>
    <w:div w:id="282930751">
      <w:bodyDiv w:val="1"/>
      <w:marLeft w:val="0"/>
      <w:marRight w:val="0"/>
      <w:marTop w:val="0"/>
      <w:marBottom w:val="0"/>
      <w:divBdr>
        <w:top w:val="none" w:sz="0" w:space="0" w:color="auto"/>
        <w:left w:val="none" w:sz="0" w:space="0" w:color="auto"/>
        <w:bottom w:val="none" w:sz="0" w:space="0" w:color="auto"/>
        <w:right w:val="none" w:sz="0" w:space="0" w:color="auto"/>
      </w:divBdr>
      <w:divsChild>
        <w:div w:id="1150364720">
          <w:marLeft w:val="0"/>
          <w:marRight w:val="0"/>
          <w:marTop w:val="0"/>
          <w:marBottom w:val="0"/>
          <w:divBdr>
            <w:top w:val="none" w:sz="0" w:space="0" w:color="auto"/>
            <w:left w:val="none" w:sz="0" w:space="0" w:color="auto"/>
            <w:bottom w:val="none" w:sz="0" w:space="0" w:color="auto"/>
            <w:right w:val="none" w:sz="0" w:space="0" w:color="auto"/>
          </w:divBdr>
        </w:div>
      </w:divsChild>
    </w:div>
    <w:div w:id="288627027">
      <w:bodyDiv w:val="1"/>
      <w:marLeft w:val="0"/>
      <w:marRight w:val="0"/>
      <w:marTop w:val="0"/>
      <w:marBottom w:val="0"/>
      <w:divBdr>
        <w:top w:val="none" w:sz="0" w:space="0" w:color="auto"/>
        <w:left w:val="none" w:sz="0" w:space="0" w:color="auto"/>
        <w:bottom w:val="none" w:sz="0" w:space="0" w:color="auto"/>
        <w:right w:val="none" w:sz="0" w:space="0" w:color="auto"/>
      </w:divBdr>
    </w:div>
    <w:div w:id="292633848">
      <w:bodyDiv w:val="1"/>
      <w:marLeft w:val="0"/>
      <w:marRight w:val="0"/>
      <w:marTop w:val="0"/>
      <w:marBottom w:val="0"/>
      <w:divBdr>
        <w:top w:val="none" w:sz="0" w:space="0" w:color="auto"/>
        <w:left w:val="none" w:sz="0" w:space="0" w:color="auto"/>
        <w:bottom w:val="none" w:sz="0" w:space="0" w:color="auto"/>
        <w:right w:val="none" w:sz="0" w:space="0" w:color="auto"/>
      </w:divBdr>
    </w:div>
    <w:div w:id="292642628">
      <w:bodyDiv w:val="1"/>
      <w:marLeft w:val="0"/>
      <w:marRight w:val="0"/>
      <w:marTop w:val="0"/>
      <w:marBottom w:val="0"/>
      <w:divBdr>
        <w:top w:val="none" w:sz="0" w:space="0" w:color="auto"/>
        <w:left w:val="none" w:sz="0" w:space="0" w:color="auto"/>
        <w:bottom w:val="none" w:sz="0" w:space="0" w:color="auto"/>
        <w:right w:val="none" w:sz="0" w:space="0" w:color="auto"/>
      </w:divBdr>
    </w:div>
    <w:div w:id="324553811">
      <w:bodyDiv w:val="1"/>
      <w:marLeft w:val="0"/>
      <w:marRight w:val="0"/>
      <w:marTop w:val="0"/>
      <w:marBottom w:val="0"/>
      <w:divBdr>
        <w:top w:val="none" w:sz="0" w:space="0" w:color="auto"/>
        <w:left w:val="none" w:sz="0" w:space="0" w:color="auto"/>
        <w:bottom w:val="none" w:sz="0" w:space="0" w:color="auto"/>
        <w:right w:val="none" w:sz="0" w:space="0" w:color="auto"/>
      </w:divBdr>
      <w:divsChild>
        <w:div w:id="1602108854">
          <w:marLeft w:val="0"/>
          <w:marRight w:val="0"/>
          <w:marTop w:val="0"/>
          <w:marBottom w:val="0"/>
          <w:divBdr>
            <w:top w:val="none" w:sz="0" w:space="0" w:color="auto"/>
            <w:left w:val="none" w:sz="0" w:space="0" w:color="auto"/>
            <w:bottom w:val="none" w:sz="0" w:space="0" w:color="auto"/>
            <w:right w:val="none" w:sz="0" w:space="0" w:color="auto"/>
          </w:divBdr>
        </w:div>
      </w:divsChild>
    </w:div>
    <w:div w:id="326398799">
      <w:bodyDiv w:val="1"/>
      <w:marLeft w:val="0"/>
      <w:marRight w:val="0"/>
      <w:marTop w:val="0"/>
      <w:marBottom w:val="0"/>
      <w:divBdr>
        <w:top w:val="none" w:sz="0" w:space="0" w:color="auto"/>
        <w:left w:val="none" w:sz="0" w:space="0" w:color="auto"/>
        <w:bottom w:val="none" w:sz="0" w:space="0" w:color="auto"/>
        <w:right w:val="none" w:sz="0" w:space="0" w:color="auto"/>
      </w:divBdr>
      <w:divsChild>
        <w:div w:id="37318145">
          <w:marLeft w:val="0"/>
          <w:marRight w:val="0"/>
          <w:marTop w:val="0"/>
          <w:marBottom w:val="0"/>
          <w:divBdr>
            <w:top w:val="none" w:sz="0" w:space="0" w:color="auto"/>
            <w:left w:val="none" w:sz="0" w:space="0" w:color="auto"/>
            <w:bottom w:val="none" w:sz="0" w:space="0" w:color="auto"/>
            <w:right w:val="none" w:sz="0" w:space="0" w:color="auto"/>
          </w:divBdr>
        </w:div>
      </w:divsChild>
    </w:div>
    <w:div w:id="338587144">
      <w:bodyDiv w:val="1"/>
      <w:marLeft w:val="0"/>
      <w:marRight w:val="0"/>
      <w:marTop w:val="0"/>
      <w:marBottom w:val="0"/>
      <w:divBdr>
        <w:top w:val="none" w:sz="0" w:space="0" w:color="auto"/>
        <w:left w:val="none" w:sz="0" w:space="0" w:color="auto"/>
        <w:bottom w:val="none" w:sz="0" w:space="0" w:color="auto"/>
        <w:right w:val="none" w:sz="0" w:space="0" w:color="auto"/>
      </w:divBdr>
    </w:div>
    <w:div w:id="341667111">
      <w:bodyDiv w:val="1"/>
      <w:marLeft w:val="0"/>
      <w:marRight w:val="0"/>
      <w:marTop w:val="0"/>
      <w:marBottom w:val="0"/>
      <w:divBdr>
        <w:top w:val="none" w:sz="0" w:space="0" w:color="auto"/>
        <w:left w:val="none" w:sz="0" w:space="0" w:color="auto"/>
        <w:bottom w:val="none" w:sz="0" w:space="0" w:color="auto"/>
        <w:right w:val="none" w:sz="0" w:space="0" w:color="auto"/>
      </w:divBdr>
    </w:div>
    <w:div w:id="344985306">
      <w:bodyDiv w:val="1"/>
      <w:marLeft w:val="0"/>
      <w:marRight w:val="0"/>
      <w:marTop w:val="0"/>
      <w:marBottom w:val="0"/>
      <w:divBdr>
        <w:top w:val="none" w:sz="0" w:space="0" w:color="auto"/>
        <w:left w:val="none" w:sz="0" w:space="0" w:color="auto"/>
        <w:bottom w:val="none" w:sz="0" w:space="0" w:color="auto"/>
        <w:right w:val="none" w:sz="0" w:space="0" w:color="auto"/>
      </w:divBdr>
    </w:div>
    <w:div w:id="362946432">
      <w:bodyDiv w:val="1"/>
      <w:marLeft w:val="0"/>
      <w:marRight w:val="0"/>
      <w:marTop w:val="0"/>
      <w:marBottom w:val="0"/>
      <w:divBdr>
        <w:top w:val="none" w:sz="0" w:space="0" w:color="auto"/>
        <w:left w:val="none" w:sz="0" w:space="0" w:color="auto"/>
        <w:bottom w:val="none" w:sz="0" w:space="0" w:color="auto"/>
        <w:right w:val="none" w:sz="0" w:space="0" w:color="auto"/>
      </w:divBdr>
    </w:div>
    <w:div w:id="376005790">
      <w:bodyDiv w:val="1"/>
      <w:marLeft w:val="0"/>
      <w:marRight w:val="0"/>
      <w:marTop w:val="0"/>
      <w:marBottom w:val="0"/>
      <w:divBdr>
        <w:top w:val="none" w:sz="0" w:space="0" w:color="auto"/>
        <w:left w:val="none" w:sz="0" w:space="0" w:color="auto"/>
        <w:bottom w:val="none" w:sz="0" w:space="0" w:color="auto"/>
        <w:right w:val="none" w:sz="0" w:space="0" w:color="auto"/>
      </w:divBdr>
    </w:div>
    <w:div w:id="377555169">
      <w:bodyDiv w:val="1"/>
      <w:marLeft w:val="0"/>
      <w:marRight w:val="0"/>
      <w:marTop w:val="0"/>
      <w:marBottom w:val="0"/>
      <w:divBdr>
        <w:top w:val="none" w:sz="0" w:space="0" w:color="auto"/>
        <w:left w:val="none" w:sz="0" w:space="0" w:color="auto"/>
        <w:bottom w:val="none" w:sz="0" w:space="0" w:color="auto"/>
        <w:right w:val="none" w:sz="0" w:space="0" w:color="auto"/>
      </w:divBdr>
      <w:divsChild>
        <w:div w:id="1611818296">
          <w:marLeft w:val="0"/>
          <w:marRight w:val="0"/>
          <w:marTop w:val="0"/>
          <w:marBottom w:val="0"/>
          <w:divBdr>
            <w:top w:val="none" w:sz="0" w:space="0" w:color="auto"/>
            <w:left w:val="none" w:sz="0" w:space="0" w:color="auto"/>
            <w:bottom w:val="none" w:sz="0" w:space="0" w:color="auto"/>
            <w:right w:val="none" w:sz="0" w:space="0" w:color="auto"/>
          </w:divBdr>
        </w:div>
        <w:div w:id="1215266206">
          <w:marLeft w:val="0"/>
          <w:marRight w:val="0"/>
          <w:marTop w:val="0"/>
          <w:marBottom w:val="0"/>
          <w:divBdr>
            <w:top w:val="none" w:sz="0" w:space="0" w:color="auto"/>
            <w:left w:val="none" w:sz="0" w:space="0" w:color="auto"/>
            <w:bottom w:val="none" w:sz="0" w:space="0" w:color="auto"/>
            <w:right w:val="none" w:sz="0" w:space="0" w:color="auto"/>
          </w:divBdr>
        </w:div>
        <w:div w:id="1068963926">
          <w:marLeft w:val="0"/>
          <w:marRight w:val="0"/>
          <w:marTop w:val="0"/>
          <w:marBottom w:val="0"/>
          <w:divBdr>
            <w:top w:val="none" w:sz="0" w:space="0" w:color="auto"/>
            <w:left w:val="none" w:sz="0" w:space="0" w:color="auto"/>
            <w:bottom w:val="none" w:sz="0" w:space="0" w:color="auto"/>
            <w:right w:val="none" w:sz="0" w:space="0" w:color="auto"/>
          </w:divBdr>
        </w:div>
      </w:divsChild>
    </w:div>
    <w:div w:id="387077482">
      <w:bodyDiv w:val="1"/>
      <w:marLeft w:val="0"/>
      <w:marRight w:val="0"/>
      <w:marTop w:val="0"/>
      <w:marBottom w:val="0"/>
      <w:divBdr>
        <w:top w:val="none" w:sz="0" w:space="0" w:color="auto"/>
        <w:left w:val="none" w:sz="0" w:space="0" w:color="auto"/>
        <w:bottom w:val="none" w:sz="0" w:space="0" w:color="auto"/>
        <w:right w:val="none" w:sz="0" w:space="0" w:color="auto"/>
      </w:divBdr>
      <w:divsChild>
        <w:div w:id="261380441">
          <w:marLeft w:val="0"/>
          <w:marRight w:val="0"/>
          <w:marTop w:val="0"/>
          <w:marBottom w:val="0"/>
          <w:divBdr>
            <w:top w:val="none" w:sz="0" w:space="0" w:color="auto"/>
            <w:left w:val="none" w:sz="0" w:space="0" w:color="auto"/>
            <w:bottom w:val="none" w:sz="0" w:space="0" w:color="auto"/>
            <w:right w:val="none" w:sz="0" w:space="0" w:color="auto"/>
          </w:divBdr>
        </w:div>
      </w:divsChild>
    </w:div>
    <w:div w:id="396713158">
      <w:bodyDiv w:val="1"/>
      <w:marLeft w:val="0"/>
      <w:marRight w:val="0"/>
      <w:marTop w:val="0"/>
      <w:marBottom w:val="0"/>
      <w:divBdr>
        <w:top w:val="none" w:sz="0" w:space="0" w:color="auto"/>
        <w:left w:val="none" w:sz="0" w:space="0" w:color="auto"/>
        <w:bottom w:val="none" w:sz="0" w:space="0" w:color="auto"/>
        <w:right w:val="none" w:sz="0" w:space="0" w:color="auto"/>
      </w:divBdr>
      <w:divsChild>
        <w:div w:id="1335838705">
          <w:marLeft w:val="0"/>
          <w:marRight w:val="0"/>
          <w:marTop w:val="0"/>
          <w:marBottom w:val="0"/>
          <w:divBdr>
            <w:top w:val="none" w:sz="0" w:space="0" w:color="auto"/>
            <w:left w:val="none" w:sz="0" w:space="0" w:color="auto"/>
            <w:bottom w:val="none" w:sz="0" w:space="0" w:color="auto"/>
            <w:right w:val="none" w:sz="0" w:space="0" w:color="auto"/>
          </w:divBdr>
        </w:div>
        <w:div w:id="1994139022">
          <w:marLeft w:val="0"/>
          <w:marRight w:val="0"/>
          <w:marTop w:val="0"/>
          <w:marBottom w:val="0"/>
          <w:divBdr>
            <w:top w:val="none" w:sz="0" w:space="0" w:color="auto"/>
            <w:left w:val="none" w:sz="0" w:space="0" w:color="auto"/>
            <w:bottom w:val="none" w:sz="0" w:space="0" w:color="auto"/>
            <w:right w:val="none" w:sz="0" w:space="0" w:color="auto"/>
          </w:divBdr>
        </w:div>
        <w:div w:id="1527907358">
          <w:marLeft w:val="0"/>
          <w:marRight w:val="0"/>
          <w:marTop w:val="0"/>
          <w:marBottom w:val="0"/>
          <w:divBdr>
            <w:top w:val="none" w:sz="0" w:space="0" w:color="auto"/>
            <w:left w:val="none" w:sz="0" w:space="0" w:color="auto"/>
            <w:bottom w:val="none" w:sz="0" w:space="0" w:color="auto"/>
            <w:right w:val="none" w:sz="0" w:space="0" w:color="auto"/>
          </w:divBdr>
        </w:div>
        <w:div w:id="83040222">
          <w:marLeft w:val="0"/>
          <w:marRight w:val="0"/>
          <w:marTop w:val="0"/>
          <w:marBottom w:val="0"/>
          <w:divBdr>
            <w:top w:val="none" w:sz="0" w:space="0" w:color="auto"/>
            <w:left w:val="none" w:sz="0" w:space="0" w:color="auto"/>
            <w:bottom w:val="none" w:sz="0" w:space="0" w:color="auto"/>
            <w:right w:val="none" w:sz="0" w:space="0" w:color="auto"/>
          </w:divBdr>
        </w:div>
        <w:div w:id="1101954752">
          <w:marLeft w:val="0"/>
          <w:marRight w:val="0"/>
          <w:marTop w:val="0"/>
          <w:marBottom w:val="0"/>
          <w:divBdr>
            <w:top w:val="none" w:sz="0" w:space="0" w:color="auto"/>
            <w:left w:val="none" w:sz="0" w:space="0" w:color="auto"/>
            <w:bottom w:val="none" w:sz="0" w:space="0" w:color="auto"/>
            <w:right w:val="none" w:sz="0" w:space="0" w:color="auto"/>
          </w:divBdr>
        </w:div>
        <w:div w:id="1257596070">
          <w:marLeft w:val="0"/>
          <w:marRight w:val="0"/>
          <w:marTop w:val="0"/>
          <w:marBottom w:val="0"/>
          <w:divBdr>
            <w:top w:val="none" w:sz="0" w:space="0" w:color="auto"/>
            <w:left w:val="none" w:sz="0" w:space="0" w:color="auto"/>
            <w:bottom w:val="none" w:sz="0" w:space="0" w:color="auto"/>
            <w:right w:val="none" w:sz="0" w:space="0" w:color="auto"/>
          </w:divBdr>
        </w:div>
        <w:div w:id="1565750504">
          <w:marLeft w:val="0"/>
          <w:marRight w:val="0"/>
          <w:marTop w:val="0"/>
          <w:marBottom w:val="0"/>
          <w:divBdr>
            <w:top w:val="none" w:sz="0" w:space="0" w:color="auto"/>
            <w:left w:val="none" w:sz="0" w:space="0" w:color="auto"/>
            <w:bottom w:val="none" w:sz="0" w:space="0" w:color="auto"/>
            <w:right w:val="none" w:sz="0" w:space="0" w:color="auto"/>
          </w:divBdr>
        </w:div>
        <w:div w:id="607547620">
          <w:marLeft w:val="0"/>
          <w:marRight w:val="0"/>
          <w:marTop w:val="0"/>
          <w:marBottom w:val="0"/>
          <w:divBdr>
            <w:top w:val="none" w:sz="0" w:space="0" w:color="auto"/>
            <w:left w:val="none" w:sz="0" w:space="0" w:color="auto"/>
            <w:bottom w:val="none" w:sz="0" w:space="0" w:color="auto"/>
            <w:right w:val="none" w:sz="0" w:space="0" w:color="auto"/>
          </w:divBdr>
        </w:div>
        <w:div w:id="239605574">
          <w:marLeft w:val="0"/>
          <w:marRight w:val="0"/>
          <w:marTop w:val="0"/>
          <w:marBottom w:val="0"/>
          <w:divBdr>
            <w:top w:val="none" w:sz="0" w:space="0" w:color="auto"/>
            <w:left w:val="none" w:sz="0" w:space="0" w:color="auto"/>
            <w:bottom w:val="none" w:sz="0" w:space="0" w:color="auto"/>
            <w:right w:val="none" w:sz="0" w:space="0" w:color="auto"/>
          </w:divBdr>
        </w:div>
        <w:div w:id="1411653828">
          <w:marLeft w:val="0"/>
          <w:marRight w:val="0"/>
          <w:marTop w:val="0"/>
          <w:marBottom w:val="0"/>
          <w:divBdr>
            <w:top w:val="none" w:sz="0" w:space="0" w:color="auto"/>
            <w:left w:val="none" w:sz="0" w:space="0" w:color="auto"/>
            <w:bottom w:val="none" w:sz="0" w:space="0" w:color="auto"/>
            <w:right w:val="none" w:sz="0" w:space="0" w:color="auto"/>
          </w:divBdr>
        </w:div>
        <w:div w:id="189419074">
          <w:marLeft w:val="0"/>
          <w:marRight w:val="0"/>
          <w:marTop w:val="0"/>
          <w:marBottom w:val="0"/>
          <w:divBdr>
            <w:top w:val="none" w:sz="0" w:space="0" w:color="auto"/>
            <w:left w:val="none" w:sz="0" w:space="0" w:color="auto"/>
            <w:bottom w:val="none" w:sz="0" w:space="0" w:color="auto"/>
            <w:right w:val="none" w:sz="0" w:space="0" w:color="auto"/>
          </w:divBdr>
        </w:div>
        <w:div w:id="1398552382">
          <w:marLeft w:val="0"/>
          <w:marRight w:val="0"/>
          <w:marTop w:val="0"/>
          <w:marBottom w:val="0"/>
          <w:divBdr>
            <w:top w:val="none" w:sz="0" w:space="0" w:color="auto"/>
            <w:left w:val="none" w:sz="0" w:space="0" w:color="auto"/>
            <w:bottom w:val="none" w:sz="0" w:space="0" w:color="auto"/>
            <w:right w:val="none" w:sz="0" w:space="0" w:color="auto"/>
          </w:divBdr>
        </w:div>
        <w:div w:id="1471290283">
          <w:marLeft w:val="0"/>
          <w:marRight w:val="0"/>
          <w:marTop w:val="0"/>
          <w:marBottom w:val="0"/>
          <w:divBdr>
            <w:top w:val="none" w:sz="0" w:space="0" w:color="auto"/>
            <w:left w:val="none" w:sz="0" w:space="0" w:color="auto"/>
            <w:bottom w:val="none" w:sz="0" w:space="0" w:color="auto"/>
            <w:right w:val="none" w:sz="0" w:space="0" w:color="auto"/>
          </w:divBdr>
        </w:div>
        <w:div w:id="243298084">
          <w:marLeft w:val="0"/>
          <w:marRight w:val="0"/>
          <w:marTop w:val="0"/>
          <w:marBottom w:val="0"/>
          <w:divBdr>
            <w:top w:val="none" w:sz="0" w:space="0" w:color="auto"/>
            <w:left w:val="none" w:sz="0" w:space="0" w:color="auto"/>
            <w:bottom w:val="none" w:sz="0" w:space="0" w:color="auto"/>
            <w:right w:val="none" w:sz="0" w:space="0" w:color="auto"/>
          </w:divBdr>
        </w:div>
        <w:div w:id="1480616688">
          <w:marLeft w:val="0"/>
          <w:marRight w:val="0"/>
          <w:marTop w:val="0"/>
          <w:marBottom w:val="0"/>
          <w:divBdr>
            <w:top w:val="none" w:sz="0" w:space="0" w:color="auto"/>
            <w:left w:val="none" w:sz="0" w:space="0" w:color="auto"/>
            <w:bottom w:val="none" w:sz="0" w:space="0" w:color="auto"/>
            <w:right w:val="none" w:sz="0" w:space="0" w:color="auto"/>
          </w:divBdr>
        </w:div>
      </w:divsChild>
    </w:div>
    <w:div w:id="397822047">
      <w:bodyDiv w:val="1"/>
      <w:marLeft w:val="0"/>
      <w:marRight w:val="0"/>
      <w:marTop w:val="0"/>
      <w:marBottom w:val="0"/>
      <w:divBdr>
        <w:top w:val="none" w:sz="0" w:space="0" w:color="auto"/>
        <w:left w:val="none" w:sz="0" w:space="0" w:color="auto"/>
        <w:bottom w:val="none" w:sz="0" w:space="0" w:color="auto"/>
        <w:right w:val="none" w:sz="0" w:space="0" w:color="auto"/>
      </w:divBdr>
    </w:div>
    <w:div w:id="403797957">
      <w:bodyDiv w:val="1"/>
      <w:marLeft w:val="0"/>
      <w:marRight w:val="0"/>
      <w:marTop w:val="0"/>
      <w:marBottom w:val="0"/>
      <w:divBdr>
        <w:top w:val="none" w:sz="0" w:space="0" w:color="auto"/>
        <w:left w:val="none" w:sz="0" w:space="0" w:color="auto"/>
        <w:bottom w:val="none" w:sz="0" w:space="0" w:color="auto"/>
        <w:right w:val="none" w:sz="0" w:space="0" w:color="auto"/>
      </w:divBdr>
    </w:div>
    <w:div w:id="416291769">
      <w:bodyDiv w:val="1"/>
      <w:marLeft w:val="0"/>
      <w:marRight w:val="0"/>
      <w:marTop w:val="0"/>
      <w:marBottom w:val="0"/>
      <w:divBdr>
        <w:top w:val="none" w:sz="0" w:space="0" w:color="auto"/>
        <w:left w:val="none" w:sz="0" w:space="0" w:color="auto"/>
        <w:bottom w:val="none" w:sz="0" w:space="0" w:color="auto"/>
        <w:right w:val="none" w:sz="0" w:space="0" w:color="auto"/>
      </w:divBdr>
    </w:div>
    <w:div w:id="426927613">
      <w:bodyDiv w:val="1"/>
      <w:marLeft w:val="0"/>
      <w:marRight w:val="0"/>
      <w:marTop w:val="0"/>
      <w:marBottom w:val="0"/>
      <w:divBdr>
        <w:top w:val="none" w:sz="0" w:space="0" w:color="auto"/>
        <w:left w:val="none" w:sz="0" w:space="0" w:color="auto"/>
        <w:bottom w:val="none" w:sz="0" w:space="0" w:color="auto"/>
        <w:right w:val="none" w:sz="0" w:space="0" w:color="auto"/>
      </w:divBdr>
      <w:divsChild>
        <w:div w:id="1251356425">
          <w:marLeft w:val="0"/>
          <w:marRight w:val="0"/>
          <w:marTop w:val="0"/>
          <w:marBottom w:val="0"/>
          <w:divBdr>
            <w:top w:val="none" w:sz="0" w:space="0" w:color="auto"/>
            <w:left w:val="none" w:sz="0" w:space="0" w:color="auto"/>
            <w:bottom w:val="none" w:sz="0" w:space="0" w:color="auto"/>
            <w:right w:val="none" w:sz="0" w:space="0" w:color="auto"/>
          </w:divBdr>
        </w:div>
      </w:divsChild>
    </w:div>
    <w:div w:id="430466700">
      <w:bodyDiv w:val="1"/>
      <w:marLeft w:val="0"/>
      <w:marRight w:val="0"/>
      <w:marTop w:val="0"/>
      <w:marBottom w:val="0"/>
      <w:divBdr>
        <w:top w:val="none" w:sz="0" w:space="0" w:color="auto"/>
        <w:left w:val="none" w:sz="0" w:space="0" w:color="auto"/>
        <w:bottom w:val="none" w:sz="0" w:space="0" w:color="auto"/>
        <w:right w:val="none" w:sz="0" w:space="0" w:color="auto"/>
      </w:divBdr>
    </w:div>
    <w:div w:id="433329782">
      <w:bodyDiv w:val="1"/>
      <w:marLeft w:val="0"/>
      <w:marRight w:val="0"/>
      <w:marTop w:val="0"/>
      <w:marBottom w:val="0"/>
      <w:divBdr>
        <w:top w:val="none" w:sz="0" w:space="0" w:color="auto"/>
        <w:left w:val="none" w:sz="0" w:space="0" w:color="auto"/>
        <w:bottom w:val="none" w:sz="0" w:space="0" w:color="auto"/>
        <w:right w:val="none" w:sz="0" w:space="0" w:color="auto"/>
      </w:divBdr>
    </w:div>
    <w:div w:id="438111862">
      <w:bodyDiv w:val="1"/>
      <w:marLeft w:val="0"/>
      <w:marRight w:val="0"/>
      <w:marTop w:val="0"/>
      <w:marBottom w:val="0"/>
      <w:divBdr>
        <w:top w:val="none" w:sz="0" w:space="0" w:color="auto"/>
        <w:left w:val="none" w:sz="0" w:space="0" w:color="auto"/>
        <w:bottom w:val="none" w:sz="0" w:space="0" w:color="auto"/>
        <w:right w:val="none" w:sz="0" w:space="0" w:color="auto"/>
      </w:divBdr>
    </w:div>
    <w:div w:id="447628082">
      <w:bodyDiv w:val="1"/>
      <w:marLeft w:val="0"/>
      <w:marRight w:val="0"/>
      <w:marTop w:val="0"/>
      <w:marBottom w:val="0"/>
      <w:divBdr>
        <w:top w:val="none" w:sz="0" w:space="0" w:color="auto"/>
        <w:left w:val="none" w:sz="0" w:space="0" w:color="auto"/>
        <w:bottom w:val="none" w:sz="0" w:space="0" w:color="auto"/>
        <w:right w:val="none" w:sz="0" w:space="0" w:color="auto"/>
      </w:divBdr>
    </w:div>
    <w:div w:id="455412868">
      <w:bodyDiv w:val="1"/>
      <w:marLeft w:val="0"/>
      <w:marRight w:val="0"/>
      <w:marTop w:val="0"/>
      <w:marBottom w:val="0"/>
      <w:divBdr>
        <w:top w:val="none" w:sz="0" w:space="0" w:color="auto"/>
        <w:left w:val="none" w:sz="0" w:space="0" w:color="auto"/>
        <w:bottom w:val="none" w:sz="0" w:space="0" w:color="auto"/>
        <w:right w:val="none" w:sz="0" w:space="0" w:color="auto"/>
      </w:divBdr>
    </w:div>
    <w:div w:id="456030521">
      <w:bodyDiv w:val="1"/>
      <w:marLeft w:val="0"/>
      <w:marRight w:val="0"/>
      <w:marTop w:val="0"/>
      <w:marBottom w:val="0"/>
      <w:divBdr>
        <w:top w:val="none" w:sz="0" w:space="0" w:color="auto"/>
        <w:left w:val="none" w:sz="0" w:space="0" w:color="auto"/>
        <w:bottom w:val="none" w:sz="0" w:space="0" w:color="auto"/>
        <w:right w:val="none" w:sz="0" w:space="0" w:color="auto"/>
      </w:divBdr>
    </w:div>
    <w:div w:id="456722377">
      <w:bodyDiv w:val="1"/>
      <w:marLeft w:val="0"/>
      <w:marRight w:val="0"/>
      <w:marTop w:val="0"/>
      <w:marBottom w:val="0"/>
      <w:divBdr>
        <w:top w:val="none" w:sz="0" w:space="0" w:color="auto"/>
        <w:left w:val="none" w:sz="0" w:space="0" w:color="auto"/>
        <w:bottom w:val="none" w:sz="0" w:space="0" w:color="auto"/>
        <w:right w:val="none" w:sz="0" w:space="0" w:color="auto"/>
      </w:divBdr>
    </w:div>
    <w:div w:id="459373960">
      <w:bodyDiv w:val="1"/>
      <w:marLeft w:val="0"/>
      <w:marRight w:val="0"/>
      <w:marTop w:val="0"/>
      <w:marBottom w:val="0"/>
      <w:divBdr>
        <w:top w:val="none" w:sz="0" w:space="0" w:color="auto"/>
        <w:left w:val="none" w:sz="0" w:space="0" w:color="auto"/>
        <w:bottom w:val="none" w:sz="0" w:space="0" w:color="auto"/>
        <w:right w:val="none" w:sz="0" w:space="0" w:color="auto"/>
      </w:divBdr>
    </w:div>
    <w:div w:id="460541737">
      <w:bodyDiv w:val="1"/>
      <w:marLeft w:val="0"/>
      <w:marRight w:val="0"/>
      <w:marTop w:val="0"/>
      <w:marBottom w:val="0"/>
      <w:divBdr>
        <w:top w:val="none" w:sz="0" w:space="0" w:color="auto"/>
        <w:left w:val="none" w:sz="0" w:space="0" w:color="auto"/>
        <w:bottom w:val="none" w:sz="0" w:space="0" w:color="auto"/>
        <w:right w:val="none" w:sz="0" w:space="0" w:color="auto"/>
      </w:divBdr>
    </w:div>
    <w:div w:id="464666365">
      <w:bodyDiv w:val="1"/>
      <w:marLeft w:val="0"/>
      <w:marRight w:val="0"/>
      <w:marTop w:val="0"/>
      <w:marBottom w:val="0"/>
      <w:divBdr>
        <w:top w:val="none" w:sz="0" w:space="0" w:color="auto"/>
        <w:left w:val="none" w:sz="0" w:space="0" w:color="auto"/>
        <w:bottom w:val="none" w:sz="0" w:space="0" w:color="auto"/>
        <w:right w:val="none" w:sz="0" w:space="0" w:color="auto"/>
      </w:divBdr>
    </w:div>
    <w:div w:id="470364458">
      <w:bodyDiv w:val="1"/>
      <w:marLeft w:val="0"/>
      <w:marRight w:val="0"/>
      <w:marTop w:val="0"/>
      <w:marBottom w:val="0"/>
      <w:divBdr>
        <w:top w:val="none" w:sz="0" w:space="0" w:color="auto"/>
        <w:left w:val="none" w:sz="0" w:space="0" w:color="auto"/>
        <w:bottom w:val="none" w:sz="0" w:space="0" w:color="auto"/>
        <w:right w:val="none" w:sz="0" w:space="0" w:color="auto"/>
      </w:divBdr>
      <w:divsChild>
        <w:div w:id="460730588">
          <w:marLeft w:val="0"/>
          <w:marRight w:val="0"/>
          <w:marTop w:val="0"/>
          <w:marBottom w:val="0"/>
          <w:divBdr>
            <w:top w:val="none" w:sz="0" w:space="0" w:color="auto"/>
            <w:left w:val="none" w:sz="0" w:space="0" w:color="auto"/>
            <w:bottom w:val="none" w:sz="0" w:space="0" w:color="auto"/>
            <w:right w:val="none" w:sz="0" w:space="0" w:color="auto"/>
          </w:divBdr>
        </w:div>
        <w:div w:id="2050445">
          <w:marLeft w:val="0"/>
          <w:marRight w:val="0"/>
          <w:marTop w:val="0"/>
          <w:marBottom w:val="0"/>
          <w:divBdr>
            <w:top w:val="none" w:sz="0" w:space="0" w:color="auto"/>
            <w:left w:val="none" w:sz="0" w:space="0" w:color="auto"/>
            <w:bottom w:val="none" w:sz="0" w:space="0" w:color="auto"/>
            <w:right w:val="none" w:sz="0" w:space="0" w:color="auto"/>
          </w:divBdr>
        </w:div>
        <w:div w:id="1367826668">
          <w:marLeft w:val="0"/>
          <w:marRight w:val="0"/>
          <w:marTop w:val="0"/>
          <w:marBottom w:val="0"/>
          <w:divBdr>
            <w:top w:val="none" w:sz="0" w:space="0" w:color="auto"/>
            <w:left w:val="none" w:sz="0" w:space="0" w:color="auto"/>
            <w:bottom w:val="none" w:sz="0" w:space="0" w:color="auto"/>
            <w:right w:val="none" w:sz="0" w:space="0" w:color="auto"/>
          </w:divBdr>
        </w:div>
        <w:div w:id="1785886035">
          <w:marLeft w:val="0"/>
          <w:marRight w:val="0"/>
          <w:marTop w:val="0"/>
          <w:marBottom w:val="0"/>
          <w:divBdr>
            <w:top w:val="none" w:sz="0" w:space="0" w:color="auto"/>
            <w:left w:val="none" w:sz="0" w:space="0" w:color="auto"/>
            <w:bottom w:val="none" w:sz="0" w:space="0" w:color="auto"/>
            <w:right w:val="none" w:sz="0" w:space="0" w:color="auto"/>
          </w:divBdr>
        </w:div>
      </w:divsChild>
    </w:div>
    <w:div w:id="476453645">
      <w:bodyDiv w:val="1"/>
      <w:marLeft w:val="0"/>
      <w:marRight w:val="0"/>
      <w:marTop w:val="0"/>
      <w:marBottom w:val="0"/>
      <w:divBdr>
        <w:top w:val="none" w:sz="0" w:space="0" w:color="auto"/>
        <w:left w:val="none" w:sz="0" w:space="0" w:color="auto"/>
        <w:bottom w:val="none" w:sz="0" w:space="0" w:color="auto"/>
        <w:right w:val="none" w:sz="0" w:space="0" w:color="auto"/>
      </w:divBdr>
    </w:div>
    <w:div w:id="515002361">
      <w:bodyDiv w:val="1"/>
      <w:marLeft w:val="0"/>
      <w:marRight w:val="0"/>
      <w:marTop w:val="0"/>
      <w:marBottom w:val="0"/>
      <w:divBdr>
        <w:top w:val="none" w:sz="0" w:space="0" w:color="auto"/>
        <w:left w:val="none" w:sz="0" w:space="0" w:color="auto"/>
        <w:bottom w:val="none" w:sz="0" w:space="0" w:color="auto"/>
        <w:right w:val="none" w:sz="0" w:space="0" w:color="auto"/>
      </w:divBdr>
    </w:div>
    <w:div w:id="528497377">
      <w:bodyDiv w:val="1"/>
      <w:marLeft w:val="0"/>
      <w:marRight w:val="0"/>
      <w:marTop w:val="0"/>
      <w:marBottom w:val="0"/>
      <w:divBdr>
        <w:top w:val="none" w:sz="0" w:space="0" w:color="auto"/>
        <w:left w:val="none" w:sz="0" w:space="0" w:color="auto"/>
        <w:bottom w:val="none" w:sz="0" w:space="0" w:color="auto"/>
        <w:right w:val="none" w:sz="0" w:space="0" w:color="auto"/>
      </w:divBdr>
    </w:div>
    <w:div w:id="529075133">
      <w:bodyDiv w:val="1"/>
      <w:marLeft w:val="0"/>
      <w:marRight w:val="0"/>
      <w:marTop w:val="0"/>
      <w:marBottom w:val="0"/>
      <w:divBdr>
        <w:top w:val="none" w:sz="0" w:space="0" w:color="auto"/>
        <w:left w:val="none" w:sz="0" w:space="0" w:color="auto"/>
        <w:bottom w:val="none" w:sz="0" w:space="0" w:color="auto"/>
        <w:right w:val="none" w:sz="0" w:space="0" w:color="auto"/>
      </w:divBdr>
    </w:div>
    <w:div w:id="530610804">
      <w:bodyDiv w:val="1"/>
      <w:marLeft w:val="0"/>
      <w:marRight w:val="0"/>
      <w:marTop w:val="0"/>
      <w:marBottom w:val="0"/>
      <w:divBdr>
        <w:top w:val="none" w:sz="0" w:space="0" w:color="auto"/>
        <w:left w:val="none" w:sz="0" w:space="0" w:color="auto"/>
        <w:bottom w:val="none" w:sz="0" w:space="0" w:color="auto"/>
        <w:right w:val="none" w:sz="0" w:space="0" w:color="auto"/>
      </w:divBdr>
      <w:divsChild>
        <w:div w:id="1041857257">
          <w:marLeft w:val="0"/>
          <w:marRight w:val="0"/>
          <w:marTop w:val="0"/>
          <w:marBottom w:val="0"/>
          <w:divBdr>
            <w:top w:val="none" w:sz="0" w:space="0" w:color="auto"/>
            <w:left w:val="none" w:sz="0" w:space="0" w:color="auto"/>
            <w:bottom w:val="none" w:sz="0" w:space="0" w:color="auto"/>
            <w:right w:val="none" w:sz="0" w:space="0" w:color="auto"/>
          </w:divBdr>
        </w:div>
        <w:div w:id="1592200602">
          <w:marLeft w:val="0"/>
          <w:marRight w:val="0"/>
          <w:marTop w:val="0"/>
          <w:marBottom w:val="0"/>
          <w:divBdr>
            <w:top w:val="none" w:sz="0" w:space="0" w:color="auto"/>
            <w:left w:val="none" w:sz="0" w:space="0" w:color="auto"/>
            <w:bottom w:val="none" w:sz="0" w:space="0" w:color="auto"/>
            <w:right w:val="none" w:sz="0" w:space="0" w:color="auto"/>
          </w:divBdr>
        </w:div>
        <w:div w:id="1618411772">
          <w:marLeft w:val="0"/>
          <w:marRight w:val="0"/>
          <w:marTop w:val="0"/>
          <w:marBottom w:val="0"/>
          <w:divBdr>
            <w:top w:val="none" w:sz="0" w:space="0" w:color="auto"/>
            <w:left w:val="none" w:sz="0" w:space="0" w:color="auto"/>
            <w:bottom w:val="none" w:sz="0" w:space="0" w:color="auto"/>
            <w:right w:val="none" w:sz="0" w:space="0" w:color="auto"/>
          </w:divBdr>
        </w:div>
      </w:divsChild>
    </w:div>
    <w:div w:id="548957879">
      <w:bodyDiv w:val="1"/>
      <w:marLeft w:val="0"/>
      <w:marRight w:val="0"/>
      <w:marTop w:val="0"/>
      <w:marBottom w:val="0"/>
      <w:divBdr>
        <w:top w:val="none" w:sz="0" w:space="0" w:color="auto"/>
        <w:left w:val="none" w:sz="0" w:space="0" w:color="auto"/>
        <w:bottom w:val="none" w:sz="0" w:space="0" w:color="auto"/>
        <w:right w:val="none" w:sz="0" w:space="0" w:color="auto"/>
      </w:divBdr>
    </w:div>
    <w:div w:id="551697730">
      <w:bodyDiv w:val="1"/>
      <w:marLeft w:val="0"/>
      <w:marRight w:val="0"/>
      <w:marTop w:val="0"/>
      <w:marBottom w:val="0"/>
      <w:divBdr>
        <w:top w:val="none" w:sz="0" w:space="0" w:color="auto"/>
        <w:left w:val="none" w:sz="0" w:space="0" w:color="auto"/>
        <w:bottom w:val="none" w:sz="0" w:space="0" w:color="auto"/>
        <w:right w:val="none" w:sz="0" w:space="0" w:color="auto"/>
      </w:divBdr>
    </w:div>
    <w:div w:id="564683269">
      <w:bodyDiv w:val="1"/>
      <w:marLeft w:val="0"/>
      <w:marRight w:val="0"/>
      <w:marTop w:val="0"/>
      <w:marBottom w:val="0"/>
      <w:divBdr>
        <w:top w:val="none" w:sz="0" w:space="0" w:color="auto"/>
        <w:left w:val="none" w:sz="0" w:space="0" w:color="auto"/>
        <w:bottom w:val="none" w:sz="0" w:space="0" w:color="auto"/>
        <w:right w:val="none" w:sz="0" w:space="0" w:color="auto"/>
      </w:divBdr>
    </w:div>
    <w:div w:id="591399213">
      <w:bodyDiv w:val="1"/>
      <w:marLeft w:val="0"/>
      <w:marRight w:val="0"/>
      <w:marTop w:val="0"/>
      <w:marBottom w:val="0"/>
      <w:divBdr>
        <w:top w:val="none" w:sz="0" w:space="0" w:color="auto"/>
        <w:left w:val="none" w:sz="0" w:space="0" w:color="auto"/>
        <w:bottom w:val="none" w:sz="0" w:space="0" w:color="auto"/>
        <w:right w:val="none" w:sz="0" w:space="0" w:color="auto"/>
      </w:divBdr>
    </w:div>
    <w:div w:id="591822057">
      <w:bodyDiv w:val="1"/>
      <w:marLeft w:val="0"/>
      <w:marRight w:val="0"/>
      <w:marTop w:val="0"/>
      <w:marBottom w:val="0"/>
      <w:divBdr>
        <w:top w:val="none" w:sz="0" w:space="0" w:color="auto"/>
        <w:left w:val="none" w:sz="0" w:space="0" w:color="auto"/>
        <w:bottom w:val="none" w:sz="0" w:space="0" w:color="auto"/>
        <w:right w:val="none" w:sz="0" w:space="0" w:color="auto"/>
      </w:divBdr>
      <w:divsChild>
        <w:div w:id="1453135060">
          <w:marLeft w:val="0"/>
          <w:marRight w:val="0"/>
          <w:marTop w:val="0"/>
          <w:marBottom w:val="0"/>
          <w:divBdr>
            <w:top w:val="none" w:sz="0" w:space="0" w:color="auto"/>
            <w:left w:val="none" w:sz="0" w:space="0" w:color="auto"/>
            <w:bottom w:val="none" w:sz="0" w:space="0" w:color="auto"/>
            <w:right w:val="none" w:sz="0" w:space="0" w:color="auto"/>
          </w:divBdr>
        </w:div>
        <w:div w:id="169297936">
          <w:marLeft w:val="0"/>
          <w:marRight w:val="0"/>
          <w:marTop w:val="0"/>
          <w:marBottom w:val="0"/>
          <w:divBdr>
            <w:top w:val="none" w:sz="0" w:space="0" w:color="auto"/>
            <w:left w:val="none" w:sz="0" w:space="0" w:color="auto"/>
            <w:bottom w:val="none" w:sz="0" w:space="0" w:color="auto"/>
            <w:right w:val="none" w:sz="0" w:space="0" w:color="auto"/>
          </w:divBdr>
        </w:div>
      </w:divsChild>
    </w:div>
    <w:div w:id="600576060">
      <w:bodyDiv w:val="1"/>
      <w:marLeft w:val="0"/>
      <w:marRight w:val="0"/>
      <w:marTop w:val="0"/>
      <w:marBottom w:val="0"/>
      <w:divBdr>
        <w:top w:val="none" w:sz="0" w:space="0" w:color="auto"/>
        <w:left w:val="none" w:sz="0" w:space="0" w:color="auto"/>
        <w:bottom w:val="none" w:sz="0" w:space="0" w:color="auto"/>
        <w:right w:val="none" w:sz="0" w:space="0" w:color="auto"/>
      </w:divBdr>
    </w:div>
    <w:div w:id="604074873">
      <w:bodyDiv w:val="1"/>
      <w:marLeft w:val="0"/>
      <w:marRight w:val="0"/>
      <w:marTop w:val="0"/>
      <w:marBottom w:val="0"/>
      <w:divBdr>
        <w:top w:val="none" w:sz="0" w:space="0" w:color="auto"/>
        <w:left w:val="none" w:sz="0" w:space="0" w:color="auto"/>
        <w:bottom w:val="none" w:sz="0" w:space="0" w:color="auto"/>
        <w:right w:val="none" w:sz="0" w:space="0" w:color="auto"/>
      </w:divBdr>
    </w:div>
    <w:div w:id="609707418">
      <w:bodyDiv w:val="1"/>
      <w:marLeft w:val="0"/>
      <w:marRight w:val="0"/>
      <w:marTop w:val="0"/>
      <w:marBottom w:val="0"/>
      <w:divBdr>
        <w:top w:val="none" w:sz="0" w:space="0" w:color="auto"/>
        <w:left w:val="none" w:sz="0" w:space="0" w:color="auto"/>
        <w:bottom w:val="none" w:sz="0" w:space="0" w:color="auto"/>
        <w:right w:val="none" w:sz="0" w:space="0" w:color="auto"/>
      </w:divBdr>
    </w:div>
    <w:div w:id="617757807">
      <w:bodyDiv w:val="1"/>
      <w:marLeft w:val="0"/>
      <w:marRight w:val="0"/>
      <w:marTop w:val="0"/>
      <w:marBottom w:val="0"/>
      <w:divBdr>
        <w:top w:val="none" w:sz="0" w:space="0" w:color="auto"/>
        <w:left w:val="none" w:sz="0" w:space="0" w:color="auto"/>
        <w:bottom w:val="none" w:sz="0" w:space="0" w:color="auto"/>
        <w:right w:val="none" w:sz="0" w:space="0" w:color="auto"/>
      </w:divBdr>
    </w:div>
    <w:div w:id="626787524">
      <w:bodyDiv w:val="1"/>
      <w:marLeft w:val="0"/>
      <w:marRight w:val="0"/>
      <w:marTop w:val="0"/>
      <w:marBottom w:val="0"/>
      <w:divBdr>
        <w:top w:val="none" w:sz="0" w:space="0" w:color="auto"/>
        <w:left w:val="none" w:sz="0" w:space="0" w:color="auto"/>
        <w:bottom w:val="none" w:sz="0" w:space="0" w:color="auto"/>
        <w:right w:val="none" w:sz="0" w:space="0" w:color="auto"/>
      </w:divBdr>
    </w:div>
    <w:div w:id="650404469">
      <w:bodyDiv w:val="1"/>
      <w:marLeft w:val="0"/>
      <w:marRight w:val="0"/>
      <w:marTop w:val="0"/>
      <w:marBottom w:val="0"/>
      <w:divBdr>
        <w:top w:val="none" w:sz="0" w:space="0" w:color="auto"/>
        <w:left w:val="none" w:sz="0" w:space="0" w:color="auto"/>
        <w:bottom w:val="none" w:sz="0" w:space="0" w:color="auto"/>
        <w:right w:val="none" w:sz="0" w:space="0" w:color="auto"/>
      </w:divBdr>
    </w:div>
    <w:div w:id="650989971">
      <w:bodyDiv w:val="1"/>
      <w:marLeft w:val="0"/>
      <w:marRight w:val="0"/>
      <w:marTop w:val="0"/>
      <w:marBottom w:val="0"/>
      <w:divBdr>
        <w:top w:val="none" w:sz="0" w:space="0" w:color="auto"/>
        <w:left w:val="none" w:sz="0" w:space="0" w:color="auto"/>
        <w:bottom w:val="none" w:sz="0" w:space="0" w:color="auto"/>
        <w:right w:val="none" w:sz="0" w:space="0" w:color="auto"/>
      </w:divBdr>
    </w:div>
    <w:div w:id="653796281">
      <w:bodyDiv w:val="1"/>
      <w:marLeft w:val="0"/>
      <w:marRight w:val="0"/>
      <w:marTop w:val="0"/>
      <w:marBottom w:val="0"/>
      <w:divBdr>
        <w:top w:val="none" w:sz="0" w:space="0" w:color="auto"/>
        <w:left w:val="none" w:sz="0" w:space="0" w:color="auto"/>
        <w:bottom w:val="none" w:sz="0" w:space="0" w:color="auto"/>
        <w:right w:val="none" w:sz="0" w:space="0" w:color="auto"/>
      </w:divBdr>
    </w:div>
    <w:div w:id="661157630">
      <w:bodyDiv w:val="1"/>
      <w:marLeft w:val="0"/>
      <w:marRight w:val="0"/>
      <w:marTop w:val="0"/>
      <w:marBottom w:val="0"/>
      <w:divBdr>
        <w:top w:val="none" w:sz="0" w:space="0" w:color="auto"/>
        <w:left w:val="none" w:sz="0" w:space="0" w:color="auto"/>
        <w:bottom w:val="none" w:sz="0" w:space="0" w:color="auto"/>
        <w:right w:val="none" w:sz="0" w:space="0" w:color="auto"/>
      </w:divBdr>
    </w:div>
    <w:div w:id="674453455">
      <w:bodyDiv w:val="1"/>
      <w:marLeft w:val="0"/>
      <w:marRight w:val="0"/>
      <w:marTop w:val="0"/>
      <w:marBottom w:val="0"/>
      <w:divBdr>
        <w:top w:val="none" w:sz="0" w:space="0" w:color="auto"/>
        <w:left w:val="none" w:sz="0" w:space="0" w:color="auto"/>
        <w:bottom w:val="none" w:sz="0" w:space="0" w:color="auto"/>
        <w:right w:val="none" w:sz="0" w:space="0" w:color="auto"/>
      </w:divBdr>
    </w:div>
    <w:div w:id="674647997">
      <w:bodyDiv w:val="1"/>
      <w:marLeft w:val="0"/>
      <w:marRight w:val="0"/>
      <w:marTop w:val="0"/>
      <w:marBottom w:val="0"/>
      <w:divBdr>
        <w:top w:val="none" w:sz="0" w:space="0" w:color="auto"/>
        <w:left w:val="none" w:sz="0" w:space="0" w:color="auto"/>
        <w:bottom w:val="none" w:sz="0" w:space="0" w:color="auto"/>
        <w:right w:val="none" w:sz="0" w:space="0" w:color="auto"/>
      </w:divBdr>
      <w:divsChild>
        <w:div w:id="537744272">
          <w:marLeft w:val="0"/>
          <w:marRight w:val="0"/>
          <w:marTop w:val="0"/>
          <w:marBottom w:val="0"/>
          <w:divBdr>
            <w:top w:val="none" w:sz="0" w:space="0" w:color="auto"/>
            <w:left w:val="none" w:sz="0" w:space="0" w:color="auto"/>
            <w:bottom w:val="none" w:sz="0" w:space="0" w:color="auto"/>
            <w:right w:val="none" w:sz="0" w:space="0" w:color="auto"/>
          </w:divBdr>
        </w:div>
      </w:divsChild>
    </w:div>
    <w:div w:id="674765780">
      <w:bodyDiv w:val="1"/>
      <w:marLeft w:val="0"/>
      <w:marRight w:val="0"/>
      <w:marTop w:val="0"/>
      <w:marBottom w:val="0"/>
      <w:divBdr>
        <w:top w:val="none" w:sz="0" w:space="0" w:color="auto"/>
        <w:left w:val="none" w:sz="0" w:space="0" w:color="auto"/>
        <w:bottom w:val="none" w:sz="0" w:space="0" w:color="auto"/>
        <w:right w:val="none" w:sz="0" w:space="0" w:color="auto"/>
      </w:divBdr>
      <w:divsChild>
        <w:div w:id="339888412">
          <w:marLeft w:val="0"/>
          <w:marRight w:val="0"/>
          <w:marTop w:val="0"/>
          <w:marBottom w:val="0"/>
          <w:divBdr>
            <w:top w:val="none" w:sz="0" w:space="0" w:color="auto"/>
            <w:left w:val="none" w:sz="0" w:space="0" w:color="auto"/>
            <w:bottom w:val="none" w:sz="0" w:space="0" w:color="auto"/>
            <w:right w:val="none" w:sz="0" w:space="0" w:color="auto"/>
          </w:divBdr>
        </w:div>
        <w:div w:id="1632781737">
          <w:marLeft w:val="0"/>
          <w:marRight w:val="0"/>
          <w:marTop w:val="0"/>
          <w:marBottom w:val="0"/>
          <w:divBdr>
            <w:top w:val="none" w:sz="0" w:space="0" w:color="auto"/>
            <w:left w:val="none" w:sz="0" w:space="0" w:color="auto"/>
            <w:bottom w:val="none" w:sz="0" w:space="0" w:color="auto"/>
            <w:right w:val="none" w:sz="0" w:space="0" w:color="auto"/>
          </w:divBdr>
        </w:div>
        <w:div w:id="331372789">
          <w:marLeft w:val="0"/>
          <w:marRight w:val="0"/>
          <w:marTop w:val="0"/>
          <w:marBottom w:val="0"/>
          <w:divBdr>
            <w:top w:val="none" w:sz="0" w:space="0" w:color="auto"/>
            <w:left w:val="none" w:sz="0" w:space="0" w:color="auto"/>
            <w:bottom w:val="none" w:sz="0" w:space="0" w:color="auto"/>
            <w:right w:val="none" w:sz="0" w:space="0" w:color="auto"/>
          </w:divBdr>
        </w:div>
      </w:divsChild>
    </w:div>
    <w:div w:id="683285313">
      <w:bodyDiv w:val="1"/>
      <w:marLeft w:val="0"/>
      <w:marRight w:val="0"/>
      <w:marTop w:val="0"/>
      <w:marBottom w:val="0"/>
      <w:divBdr>
        <w:top w:val="none" w:sz="0" w:space="0" w:color="auto"/>
        <w:left w:val="none" w:sz="0" w:space="0" w:color="auto"/>
        <w:bottom w:val="none" w:sz="0" w:space="0" w:color="auto"/>
        <w:right w:val="none" w:sz="0" w:space="0" w:color="auto"/>
      </w:divBdr>
      <w:divsChild>
        <w:div w:id="541213994">
          <w:marLeft w:val="0"/>
          <w:marRight w:val="0"/>
          <w:marTop w:val="0"/>
          <w:marBottom w:val="0"/>
          <w:divBdr>
            <w:top w:val="none" w:sz="0" w:space="0" w:color="auto"/>
            <w:left w:val="none" w:sz="0" w:space="0" w:color="auto"/>
            <w:bottom w:val="none" w:sz="0" w:space="0" w:color="auto"/>
            <w:right w:val="none" w:sz="0" w:space="0" w:color="auto"/>
          </w:divBdr>
        </w:div>
      </w:divsChild>
    </w:div>
    <w:div w:id="684476618">
      <w:bodyDiv w:val="1"/>
      <w:marLeft w:val="0"/>
      <w:marRight w:val="0"/>
      <w:marTop w:val="0"/>
      <w:marBottom w:val="0"/>
      <w:divBdr>
        <w:top w:val="none" w:sz="0" w:space="0" w:color="auto"/>
        <w:left w:val="none" w:sz="0" w:space="0" w:color="auto"/>
        <w:bottom w:val="none" w:sz="0" w:space="0" w:color="auto"/>
        <w:right w:val="none" w:sz="0" w:space="0" w:color="auto"/>
      </w:divBdr>
    </w:div>
    <w:div w:id="685327477">
      <w:bodyDiv w:val="1"/>
      <w:marLeft w:val="0"/>
      <w:marRight w:val="0"/>
      <w:marTop w:val="0"/>
      <w:marBottom w:val="0"/>
      <w:divBdr>
        <w:top w:val="none" w:sz="0" w:space="0" w:color="auto"/>
        <w:left w:val="none" w:sz="0" w:space="0" w:color="auto"/>
        <w:bottom w:val="none" w:sz="0" w:space="0" w:color="auto"/>
        <w:right w:val="none" w:sz="0" w:space="0" w:color="auto"/>
      </w:divBdr>
    </w:div>
    <w:div w:id="695929233">
      <w:bodyDiv w:val="1"/>
      <w:marLeft w:val="0"/>
      <w:marRight w:val="0"/>
      <w:marTop w:val="0"/>
      <w:marBottom w:val="0"/>
      <w:divBdr>
        <w:top w:val="none" w:sz="0" w:space="0" w:color="auto"/>
        <w:left w:val="none" w:sz="0" w:space="0" w:color="auto"/>
        <w:bottom w:val="none" w:sz="0" w:space="0" w:color="auto"/>
        <w:right w:val="none" w:sz="0" w:space="0" w:color="auto"/>
      </w:divBdr>
    </w:div>
    <w:div w:id="700515827">
      <w:bodyDiv w:val="1"/>
      <w:marLeft w:val="0"/>
      <w:marRight w:val="0"/>
      <w:marTop w:val="0"/>
      <w:marBottom w:val="0"/>
      <w:divBdr>
        <w:top w:val="none" w:sz="0" w:space="0" w:color="auto"/>
        <w:left w:val="none" w:sz="0" w:space="0" w:color="auto"/>
        <w:bottom w:val="none" w:sz="0" w:space="0" w:color="auto"/>
        <w:right w:val="none" w:sz="0" w:space="0" w:color="auto"/>
      </w:divBdr>
    </w:div>
    <w:div w:id="719400689">
      <w:bodyDiv w:val="1"/>
      <w:marLeft w:val="0"/>
      <w:marRight w:val="0"/>
      <w:marTop w:val="0"/>
      <w:marBottom w:val="0"/>
      <w:divBdr>
        <w:top w:val="none" w:sz="0" w:space="0" w:color="auto"/>
        <w:left w:val="none" w:sz="0" w:space="0" w:color="auto"/>
        <w:bottom w:val="none" w:sz="0" w:space="0" w:color="auto"/>
        <w:right w:val="none" w:sz="0" w:space="0" w:color="auto"/>
      </w:divBdr>
    </w:div>
    <w:div w:id="722564334">
      <w:bodyDiv w:val="1"/>
      <w:marLeft w:val="0"/>
      <w:marRight w:val="0"/>
      <w:marTop w:val="0"/>
      <w:marBottom w:val="0"/>
      <w:divBdr>
        <w:top w:val="none" w:sz="0" w:space="0" w:color="auto"/>
        <w:left w:val="none" w:sz="0" w:space="0" w:color="auto"/>
        <w:bottom w:val="none" w:sz="0" w:space="0" w:color="auto"/>
        <w:right w:val="none" w:sz="0" w:space="0" w:color="auto"/>
      </w:divBdr>
      <w:divsChild>
        <w:div w:id="1996756364">
          <w:marLeft w:val="0"/>
          <w:marRight w:val="0"/>
          <w:marTop w:val="0"/>
          <w:marBottom w:val="0"/>
          <w:divBdr>
            <w:top w:val="none" w:sz="0" w:space="0" w:color="auto"/>
            <w:left w:val="none" w:sz="0" w:space="0" w:color="auto"/>
            <w:bottom w:val="none" w:sz="0" w:space="0" w:color="auto"/>
            <w:right w:val="none" w:sz="0" w:space="0" w:color="auto"/>
          </w:divBdr>
        </w:div>
        <w:div w:id="920795525">
          <w:marLeft w:val="0"/>
          <w:marRight w:val="0"/>
          <w:marTop w:val="0"/>
          <w:marBottom w:val="0"/>
          <w:divBdr>
            <w:top w:val="none" w:sz="0" w:space="0" w:color="auto"/>
            <w:left w:val="none" w:sz="0" w:space="0" w:color="auto"/>
            <w:bottom w:val="none" w:sz="0" w:space="0" w:color="auto"/>
            <w:right w:val="none" w:sz="0" w:space="0" w:color="auto"/>
          </w:divBdr>
        </w:div>
        <w:div w:id="1302811648">
          <w:marLeft w:val="0"/>
          <w:marRight w:val="0"/>
          <w:marTop w:val="0"/>
          <w:marBottom w:val="0"/>
          <w:divBdr>
            <w:top w:val="none" w:sz="0" w:space="0" w:color="auto"/>
            <w:left w:val="none" w:sz="0" w:space="0" w:color="auto"/>
            <w:bottom w:val="none" w:sz="0" w:space="0" w:color="auto"/>
            <w:right w:val="none" w:sz="0" w:space="0" w:color="auto"/>
          </w:divBdr>
        </w:div>
      </w:divsChild>
    </w:div>
    <w:div w:id="722682367">
      <w:bodyDiv w:val="1"/>
      <w:marLeft w:val="0"/>
      <w:marRight w:val="0"/>
      <w:marTop w:val="0"/>
      <w:marBottom w:val="0"/>
      <w:divBdr>
        <w:top w:val="none" w:sz="0" w:space="0" w:color="auto"/>
        <w:left w:val="none" w:sz="0" w:space="0" w:color="auto"/>
        <w:bottom w:val="none" w:sz="0" w:space="0" w:color="auto"/>
        <w:right w:val="none" w:sz="0" w:space="0" w:color="auto"/>
      </w:divBdr>
      <w:divsChild>
        <w:div w:id="1503593304">
          <w:marLeft w:val="0"/>
          <w:marRight w:val="0"/>
          <w:marTop w:val="0"/>
          <w:marBottom w:val="0"/>
          <w:divBdr>
            <w:top w:val="none" w:sz="0" w:space="0" w:color="auto"/>
            <w:left w:val="none" w:sz="0" w:space="0" w:color="auto"/>
            <w:bottom w:val="none" w:sz="0" w:space="0" w:color="auto"/>
            <w:right w:val="none" w:sz="0" w:space="0" w:color="auto"/>
          </w:divBdr>
        </w:div>
        <w:div w:id="1375157152">
          <w:marLeft w:val="0"/>
          <w:marRight w:val="0"/>
          <w:marTop w:val="0"/>
          <w:marBottom w:val="0"/>
          <w:divBdr>
            <w:top w:val="none" w:sz="0" w:space="0" w:color="auto"/>
            <w:left w:val="none" w:sz="0" w:space="0" w:color="auto"/>
            <w:bottom w:val="none" w:sz="0" w:space="0" w:color="auto"/>
            <w:right w:val="none" w:sz="0" w:space="0" w:color="auto"/>
          </w:divBdr>
        </w:div>
        <w:div w:id="344216223">
          <w:marLeft w:val="0"/>
          <w:marRight w:val="0"/>
          <w:marTop w:val="0"/>
          <w:marBottom w:val="0"/>
          <w:divBdr>
            <w:top w:val="none" w:sz="0" w:space="0" w:color="auto"/>
            <w:left w:val="none" w:sz="0" w:space="0" w:color="auto"/>
            <w:bottom w:val="none" w:sz="0" w:space="0" w:color="auto"/>
            <w:right w:val="none" w:sz="0" w:space="0" w:color="auto"/>
          </w:divBdr>
        </w:div>
        <w:div w:id="751777456">
          <w:marLeft w:val="0"/>
          <w:marRight w:val="0"/>
          <w:marTop w:val="0"/>
          <w:marBottom w:val="0"/>
          <w:divBdr>
            <w:top w:val="none" w:sz="0" w:space="0" w:color="auto"/>
            <w:left w:val="none" w:sz="0" w:space="0" w:color="auto"/>
            <w:bottom w:val="none" w:sz="0" w:space="0" w:color="auto"/>
            <w:right w:val="none" w:sz="0" w:space="0" w:color="auto"/>
          </w:divBdr>
        </w:div>
      </w:divsChild>
    </w:div>
    <w:div w:id="723791509">
      <w:bodyDiv w:val="1"/>
      <w:marLeft w:val="0"/>
      <w:marRight w:val="0"/>
      <w:marTop w:val="0"/>
      <w:marBottom w:val="0"/>
      <w:divBdr>
        <w:top w:val="none" w:sz="0" w:space="0" w:color="auto"/>
        <w:left w:val="none" w:sz="0" w:space="0" w:color="auto"/>
        <w:bottom w:val="none" w:sz="0" w:space="0" w:color="auto"/>
        <w:right w:val="none" w:sz="0" w:space="0" w:color="auto"/>
      </w:divBdr>
      <w:divsChild>
        <w:div w:id="290013475">
          <w:marLeft w:val="0"/>
          <w:marRight w:val="0"/>
          <w:marTop w:val="0"/>
          <w:marBottom w:val="0"/>
          <w:divBdr>
            <w:top w:val="none" w:sz="0" w:space="0" w:color="auto"/>
            <w:left w:val="none" w:sz="0" w:space="0" w:color="auto"/>
            <w:bottom w:val="none" w:sz="0" w:space="0" w:color="auto"/>
            <w:right w:val="none" w:sz="0" w:space="0" w:color="auto"/>
          </w:divBdr>
        </w:div>
      </w:divsChild>
    </w:div>
    <w:div w:id="727458799">
      <w:bodyDiv w:val="1"/>
      <w:marLeft w:val="0"/>
      <w:marRight w:val="0"/>
      <w:marTop w:val="0"/>
      <w:marBottom w:val="0"/>
      <w:divBdr>
        <w:top w:val="none" w:sz="0" w:space="0" w:color="auto"/>
        <w:left w:val="none" w:sz="0" w:space="0" w:color="auto"/>
        <w:bottom w:val="none" w:sz="0" w:space="0" w:color="auto"/>
        <w:right w:val="none" w:sz="0" w:space="0" w:color="auto"/>
      </w:divBdr>
      <w:divsChild>
        <w:div w:id="1373189364">
          <w:marLeft w:val="0"/>
          <w:marRight w:val="0"/>
          <w:marTop w:val="0"/>
          <w:marBottom w:val="0"/>
          <w:divBdr>
            <w:top w:val="none" w:sz="0" w:space="0" w:color="auto"/>
            <w:left w:val="none" w:sz="0" w:space="0" w:color="auto"/>
            <w:bottom w:val="none" w:sz="0" w:space="0" w:color="auto"/>
            <w:right w:val="none" w:sz="0" w:space="0" w:color="auto"/>
          </w:divBdr>
        </w:div>
      </w:divsChild>
    </w:div>
    <w:div w:id="743182800">
      <w:bodyDiv w:val="1"/>
      <w:marLeft w:val="0"/>
      <w:marRight w:val="0"/>
      <w:marTop w:val="0"/>
      <w:marBottom w:val="0"/>
      <w:divBdr>
        <w:top w:val="none" w:sz="0" w:space="0" w:color="auto"/>
        <w:left w:val="none" w:sz="0" w:space="0" w:color="auto"/>
        <w:bottom w:val="none" w:sz="0" w:space="0" w:color="auto"/>
        <w:right w:val="none" w:sz="0" w:space="0" w:color="auto"/>
      </w:divBdr>
    </w:div>
    <w:div w:id="745303414">
      <w:bodyDiv w:val="1"/>
      <w:marLeft w:val="0"/>
      <w:marRight w:val="0"/>
      <w:marTop w:val="0"/>
      <w:marBottom w:val="0"/>
      <w:divBdr>
        <w:top w:val="none" w:sz="0" w:space="0" w:color="auto"/>
        <w:left w:val="none" w:sz="0" w:space="0" w:color="auto"/>
        <w:bottom w:val="none" w:sz="0" w:space="0" w:color="auto"/>
        <w:right w:val="none" w:sz="0" w:space="0" w:color="auto"/>
      </w:divBdr>
      <w:divsChild>
        <w:div w:id="220755568">
          <w:marLeft w:val="0"/>
          <w:marRight w:val="0"/>
          <w:marTop w:val="0"/>
          <w:marBottom w:val="0"/>
          <w:divBdr>
            <w:top w:val="none" w:sz="0" w:space="0" w:color="auto"/>
            <w:left w:val="none" w:sz="0" w:space="0" w:color="auto"/>
            <w:bottom w:val="none" w:sz="0" w:space="0" w:color="auto"/>
            <w:right w:val="none" w:sz="0" w:space="0" w:color="auto"/>
          </w:divBdr>
        </w:div>
      </w:divsChild>
    </w:div>
    <w:div w:id="748232536">
      <w:bodyDiv w:val="1"/>
      <w:marLeft w:val="0"/>
      <w:marRight w:val="0"/>
      <w:marTop w:val="0"/>
      <w:marBottom w:val="0"/>
      <w:divBdr>
        <w:top w:val="none" w:sz="0" w:space="0" w:color="auto"/>
        <w:left w:val="none" w:sz="0" w:space="0" w:color="auto"/>
        <w:bottom w:val="none" w:sz="0" w:space="0" w:color="auto"/>
        <w:right w:val="none" w:sz="0" w:space="0" w:color="auto"/>
      </w:divBdr>
      <w:divsChild>
        <w:div w:id="716515494">
          <w:marLeft w:val="0"/>
          <w:marRight w:val="0"/>
          <w:marTop w:val="0"/>
          <w:marBottom w:val="0"/>
          <w:divBdr>
            <w:top w:val="none" w:sz="0" w:space="0" w:color="auto"/>
            <w:left w:val="none" w:sz="0" w:space="0" w:color="auto"/>
            <w:bottom w:val="none" w:sz="0" w:space="0" w:color="auto"/>
            <w:right w:val="none" w:sz="0" w:space="0" w:color="auto"/>
          </w:divBdr>
        </w:div>
      </w:divsChild>
    </w:div>
    <w:div w:id="753742395">
      <w:bodyDiv w:val="1"/>
      <w:marLeft w:val="0"/>
      <w:marRight w:val="0"/>
      <w:marTop w:val="0"/>
      <w:marBottom w:val="0"/>
      <w:divBdr>
        <w:top w:val="none" w:sz="0" w:space="0" w:color="auto"/>
        <w:left w:val="none" w:sz="0" w:space="0" w:color="auto"/>
        <w:bottom w:val="none" w:sz="0" w:space="0" w:color="auto"/>
        <w:right w:val="none" w:sz="0" w:space="0" w:color="auto"/>
      </w:divBdr>
    </w:div>
    <w:div w:id="784813740">
      <w:bodyDiv w:val="1"/>
      <w:marLeft w:val="0"/>
      <w:marRight w:val="0"/>
      <w:marTop w:val="0"/>
      <w:marBottom w:val="0"/>
      <w:divBdr>
        <w:top w:val="none" w:sz="0" w:space="0" w:color="auto"/>
        <w:left w:val="none" w:sz="0" w:space="0" w:color="auto"/>
        <w:bottom w:val="none" w:sz="0" w:space="0" w:color="auto"/>
        <w:right w:val="none" w:sz="0" w:space="0" w:color="auto"/>
      </w:divBdr>
      <w:divsChild>
        <w:div w:id="1870071229">
          <w:marLeft w:val="0"/>
          <w:marRight w:val="0"/>
          <w:marTop w:val="0"/>
          <w:marBottom w:val="0"/>
          <w:divBdr>
            <w:top w:val="none" w:sz="0" w:space="0" w:color="auto"/>
            <w:left w:val="none" w:sz="0" w:space="0" w:color="auto"/>
            <w:bottom w:val="none" w:sz="0" w:space="0" w:color="auto"/>
            <w:right w:val="none" w:sz="0" w:space="0" w:color="auto"/>
          </w:divBdr>
        </w:div>
        <w:div w:id="785537884">
          <w:marLeft w:val="0"/>
          <w:marRight w:val="0"/>
          <w:marTop w:val="0"/>
          <w:marBottom w:val="0"/>
          <w:divBdr>
            <w:top w:val="none" w:sz="0" w:space="0" w:color="auto"/>
            <w:left w:val="none" w:sz="0" w:space="0" w:color="auto"/>
            <w:bottom w:val="none" w:sz="0" w:space="0" w:color="auto"/>
            <w:right w:val="none" w:sz="0" w:space="0" w:color="auto"/>
          </w:divBdr>
        </w:div>
      </w:divsChild>
    </w:div>
    <w:div w:id="785008211">
      <w:bodyDiv w:val="1"/>
      <w:marLeft w:val="0"/>
      <w:marRight w:val="0"/>
      <w:marTop w:val="0"/>
      <w:marBottom w:val="0"/>
      <w:divBdr>
        <w:top w:val="none" w:sz="0" w:space="0" w:color="auto"/>
        <w:left w:val="none" w:sz="0" w:space="0" w:color="auto"/>
        <w:bottom w:val="none" w:sz="0" w:space="0" w:color="auto"/>
        <w:right w:val="none" w:sz="0" w:space="0" w:color="auto"/>
      </w:divBdr>
    </w:div>
    <w:div w:id="816412456">
      <w:bodyDiv w:val="1"/>
      <w:marLeft w:val="0"/>
      <w:marRight w:val="0"/>
      <w:marTop w:val="0"/>
      <w:marBottom w:val="0"/>
      <w:divBdr>
        <w:top w:val="none" w:sz="0" w:space="0" w:color="auto"/>
        <w:left w:val="none" w:sz="0" w:space="0" w:color="auto"/>
        <w:bottom w:val="none" w:sz="0" w:space="0" w:color="auto"/>
        <w:right w:val="none" w:sz="0" w:space="0" w:color="auto"/>
      </w:divBdr>
    </w:div>
    <w:div w:id="828593995">
      <w:bodyDiv w:val="1"/>
      <w:marLeft w:val="0"/>
      <w:marRight w:val="0"/>
      <w:marTop w:val="0"/>
      <w:marBottom w:val="0"/>
      <w:divBdr>
        <w:top w:val="none" w:sz="0" w:space="0" w:color="auto"/>
        <w:left w:val="none" w:sz="0" w:space="0" w:color="auto"/>
        <w:bottom w:val="none" w:sz="0" w:space="0" w:color="auto"/>
        <w:right w:val="none" w:sz="0" w:space="0" w:color="auto"/>
      </w:divBdr>
      <w:divsChild>
        <w:div w:id="1615749591">
          <w:marLeft w:val="0"/>
          <w:marRight w:val="0"/>
          <w:marTop w:val="0"/>
          <w:marBottom w:val="0"/>
          <w:divBdr>
            <w:top w:val="none" w:sz="0" w:space="0" w:color="auto"/>
            <w:left w:val="none" w:sz="0" w:space="0" w:color="auto"/>
            <w:bottom w:val="none" w:sz="0" w:space="0" w:color="auto"/>
            <w:right w:val="none" w:sz="0" w:space="0" w:color="auto"/>
          </w:divBdr>
        </w:div>
        <w:div w:id="688482168">
          <w:marLeft w:val="0"/>
          <w:marRight w:val="0"/>
          <w:marTop w:val="0"/>
          <w:marBottom w:val="0"/>
          <w:divBdr>
            <w:top w:val="none" w:sz="0" w:space="0" w:color="auto"/>
            <w:left w:val="none" w:sz="0" w:space="0" w:color="auto"/>
            <w:bottom w:val="none" w:sz="0" w:space="0" w:color="auto"/>
            <w:right w:val="none" w:sz="0" w:space="0" w:color="auto"/>
          </w:divBdr>
        </w:div>
        <w:div w:id="19354441">
          <w:marLeft w:val="0"/>
          <w:marRight w:val="0"/>
          <w:marTop w:val="0"/>
          <w:marBottom w:val="0"/>
          <w:divBdr>
            <w:top w:val="none" w:sz="0" w:space="0" w:color="auto"/>
            <w:left w:val="none" w:sz="0" w:space="0" w:color="auto"/>
            <w:bottom w:val="none" w:sz="0" w:space="0" w:color="auto"/>
            <w:right w:val="none" w:sz="0" w:space="0" w:color="auto"/>
          </w:divBdr>
        </w:div>
      </w:divsChild>
    </w:div>
    <w:div w:id="841628881">
      <w:bodyDiv w:val="1"/>
      <w:marLeft w:val="0"/>
      <w:marRight w:val="0"/>
      <w:marTop w:val="0"/>
      <w:marBottom w:val="0"/>
      <w:divBdr>
        <w:top w:val="none" w:sz="0" w:space="0" w:color="auto"/>
        <w:left w:val="none" w:sz="0" w:space="0" w:color="auto"/>
        <w:bottom w:val="none" w:sz="0" w:space="0" w:color="auto"/>
        <w:right w:val="none" w:sz="0" w:space="0" w:color="auto"/>
      </w:divBdr>
    </w:div>
    <w:div w:id="843937931">
      <w:bodyDiv w:val="1"/>
      <w:marLeft w:val="0"/>
      <w:marRight w:val="0"/>
      <w:marTop w:val="0"/>
      <w:marBottom w:val="0"/>
      <w:divBdr>
        <w:top w:val="none" w:sz="0" w:space="0" w:color="auto"/>
        <w:left w:val="none" w:sz="0" w:space="0" w:color="auto"/>
        <w:bottom w:val="none" w:sz="0" w:space="0" w:color="auto"/>
        <w:right w:val="none" w:sz="0" w:space="0" w:color="auto"/>
      </w:divBdr>
    </w:div>
    <w:div w:id="849951153">
      <w:bodyDiv w:val="1"/>
      <w:marLeft w:val="0"/>
      <w:marRight w:val="0"/>
      <w:marTop w:val="0"/>
      <w:marBottom w:val="0"/>
      <w:divBdr>
        <w:top w:val="none" w:sz="0" w:space="0" w:color="auto"/>
        <w:left w:val="none" w:sz="0" w:space="0" w:color="auto"/>
        <w:bottom w:val="none" w:sz="0" w:space="0" w:color="auto"/>
        <w:right w:val="none" w:sz="0" w:space="0" w:color="auto"/>
      </w:divBdr>
    </w:div>
    <w:div w:id="857084383">
      <w:bodyDiv w:val="1"/>
      <w:marLeft w:val="0"/>
      <w:marRight w:val="0"/>
      <w:marTop w:val="0"/>
      <w:marBottom w:val="0"/>
      <w:divBdr>
        <w:top w:val="none" w:sz="0" w:space="0" w:color="auto"/>
        <w:left w:val="none" w:sz="0" w:space="0" w:color="auto"/>
        <w:bottom w:val="none" w:sz="0" w:space="0" w:color="auto"/>
        <w:right w:val="none" w:sz="0" w:space="0" w:color="auto"/>
      </w:divBdr>
    </w:div>
    <w:div w:id="861864428">
      <w:bodyDiv w:val="1"/>
      <w:marLeft w:val="0"/>
      <w:marRight w:val="0"/>
      <w:marTop w:val="0"/>
      <w:marBottom w:val="0"/>
      <w:divBdr>
        <w:top w:val="none" w:sz="0" w:space="0" w:color="auto"/>
        <w:left w:val="none" w:sz="0" w:space="0" w:color="auto"/>
        <w:bottom w:val="none" w:sz="0" w:space="0" w:color="auto"/>
        <w:right w:val="none" w:sz="0" w:space="0" w:color="auto"/>
      </w:divBdr>
    </w:div>
    <w:div w:id="869075931">
      <w:bodyDiv w:val="1"/>
      <w:marLeft w:val="0"/>
      <w:marRight w:val="0"/>
      <w:marTop w:val="0"/>
      <w:marBottom w:val="0"/>
      <w:divBdr>
        <w:top w:val="none" w:sz="0" w:space="0" w:color="auto"/>
        <w:left w:val="none" w:sz="0" w:space="0" w:color="auto"/>
        <w:bottom w:val="none" w:sz="0" w:space="0" w:color="auto"/>
        <w:right w:val="none" w:sz="0" w:space="0" w:color="auto"/>
      </w:divBdr>
    </w:div>
    <w:div w:id="871193020">
      <w:bodyDiv w:val="1"/>
      <w:marLeft w:val="0"/>
      <w:marRight w:val="0"/>
      <w:marTop w:val="0"/>
      <w:marBottom w:val="0"/>
      <w:divBdr>
        <w:top w:val="none" w:sz="0" w:space="0" w:color="auto"/>
        <w:left w:val="none" w:sz="0" w:space="0" w:color="auto"/>
        <w:bottom w:val="none" w:sz="0" w:space="0" w:color="auto"/>
        <w:right w:val="none" w:sz="0" w:space="0" w:color="auto"/>
      </w:divBdr>
      <w:divsChild>
        <w:div w:id="1418749828">
          <w:marLeft w:val="0"/>
          <w:marRight w:val="0"/>
          <w:marTop w:val="0"/>
          <w:marBottom w:val="0"/>
          <w:divBdr>
            <w:top w:val="none" w:sz="0" w:space="0" w:color="auto"/>
            <w:left w:val="none" w:sz="0" w:space="0" w:color="auto"/>
            <w:bottom w:val="none" w:sz="0" w:space="0" w:color="auto"/>
            <w:right w:val="none" w:sz="0" w:space="0" w:color="auto"/>
          </w:divBdr>
        </w:div>
        <w:div w:id="1357661668">
          <w:marLeft w:val="0"/>
          <w:marRight w:val="0"/>
          <w:marTop w:val="0"/>
          <w:marBottom w:val="0"/>
          <w:divBdr>
            <w:top w:val="none" w:sz="0" w:space="0" w:color="auto"/>
            <w:left w:val="none" w:sz="0" w:space="0" w:color="auto"/>
            <w:bottom w:val="none" w:sz="0" w:space="0" w:color="auto"/>
            <w:right w:val="none" w:sz="0" w:space="0" w:color="auto"/>
          </w:divBdr>
        </w:div>
        <w:div w:id="1808356511">
          <w:marLeft w:val="0"/>
          <w:marRight w:val="0"/>
          <w:marTop w:val="0"/>
          <w:marBottom w:val="0"/>
          <w:divBdr>
            <w:top w:val="none" w:sz="0" w:space="0" w:color="auto"/>
            <w:left w:val="none" w:sz="0" w:space="0" w:color="auto"/>
            <w:bottom w:val="none" w:sz="0" w:space="0" w:color="auto"/>
            <w:right w:val="none" w:sz="0" w:space="0" w:color="auto"/>
          </w:divBdr>
        </w:div>
        <w:div w:id="2026983063">
          <w:marLeft w:val="0"/>
          <w:marRight w:val="0"/>
          <w:marTop w:val="0"/>
          <w:marBottom w:val="0"/>
          <w:divBdr>
            <w:top w:val="none" w:sz="0" w:space="0" w:color="auto"/>
            <w:left w:val="none" w:sz="0" w:space="0" w:color="auto"/>
            <w:bottom w:val="none" w:sz="0" w:space="0" w:color="auto"/>
            <w:right w:val="none" w:sz="0" w:space="0" w:color="auto"/>
          </w:divBdr>
        </w:div>
        <w:div w:id="265770856">
          <w:marLeft w:val="0"/>
          <w:marRight w:val="0"/>
          <w:marTop w:val="0"/>
          <w:marBottom w:val="0"/>
          <w:divBdr>
            <w:top w:val="none" w:sz="0" w:space="0" w:color="auto"/>
            <w:left w:val="none" w:sz="0" w:space="0" w:color="auto"/>
            <w:bottom w:val="none" w:sz="0" w:space="0" w:color="auto"/>
            <w:right w:val="none" w:sz="0" w:space="0" w:color="auto"/>
          </w:divBdr>
        </w:div>
        <w:div w:id="1200320924">
          <w:marLeft w:val="0"/>
          <w:marRight w:val="0"/>
          <w:marTop w:val="0"/>
          <w:marBottom w:val="0"/>
          <w:divBdr>
            <w:top w:val="none" w:sz="0" w:space="0" w:color="auto"/>
            <w:left w:val="none" w:sz="0" w:space="0" w:color="auto"/>
            <w:bottom w:val="none" w:sz="0" w:space="0" w:color="auto"/>
            <w:right w:val="none" w:sz="0" w:space="0" w:color="auto"/>
          </w:divBdr>
        </w:div>
        <w:div w:id="164632438">
          <w:marLeft w:val="0"/>
          <w:marRight w:val="0"/>
          <w:marTop w:val="0"/>
          <w:marBottom w:val="0"/>
          <w:divBdr>
            <w:top w:val="none" w:sz="0" w:space="0" w:color="auto"/>
            <w:left w:val="none" w:sz="0" w:space="0" w:color="auto"/>
            <w:bottom w:val="none" w:sz="0" w:space="0" w:color="auto"/>
            <w:right w:val="none" w:sz="0" w:space="0" w:color="auto"/>
          </w:divBdr>
        </w:div>
        <w:div w:id="637029887">
          <w:marLeft w:val="0"/>
          <w:marRight w:val="0"/>
          <w:marTop w:val="0"/>
          <w:marBottom w:val="0"/>
          <w:divBdr>
            <w:top w:val="none" w:sz="0" w:space="0" w:color="auto"/>
            <w:left w:val="none" w:sz="0" w:space="0" w:color="auto"/>
            <w:bottom w:val="none" w:sz="0" w:space="0" w:color="auto"/>
            <w:right w:val="none" w:sz="0" w:space="0" w:color="auto"/>
          </w:divBdr>
        </w:div>
        <w:div w:id="1170675590">
          <w:marLeft w:val="0"/>
          <w:marRight w:val="0"/>
          <w:marTop w:val="0"/>
          <w:marBottom w:val="0"/>
          <w:divBdr>
            <w:top w:val="none" w:sz="0" w:space="0" w:color="auto"/>
            <w:left w:val="none" w:sz="0" w:space="0" w:color="auto"/>
            <w:bottom w:val="none" w:sz="0" w:space="0" w:color="auto"/>
            <w:right w:val="none" w:sz="0" w:space="0" w:color="auto"/>
          </w:divBdr>
        </w:div>
        <w:div w:id="1961375311">
          <w:marLeft w:val="0"/>
          <w:marRight w:val="0"/>
          <w:marTop w:val="0"/>
          <w:marBottom w:val="0"/>
          <w:divBdr>
            <w:top w:val="none" w:sz="0" w:space="0" w:color="auto"/>
            <w:left w:val="none" w:sz="0" w:space="0" w:color="auto"/>
            <w:bottom w:val="none" w:sz="0" w:space="0" w:color="auto"/>
            <w:right w:val="none" w:sz="0" w:space="0" w:color="auto"/>
          </w:divBdr>
        </w:div>
        <w:div w:id="2141531067">
          <w:marLeft w:val="0"/>
          <w:marRight w:val="0"/>
          <w:marTop w:val="0"/>
          <w:marBottom w:val="0"/>
          <w:divBdr>
            <w:top w:val="none" w:sz="0" w:space="0" w:color="auto"/>
            <w:left w:val="none" w:sz="0" w:space="0" w:color="auto"/>
            <w:bottom w:val="none" w:sz="0" w:space="0" w:color="auto"/>
            <w:right w:val="none" w:sz="0" w:space="0" w:color="auto"/>
          </w:divBdr>
        </w:div>
        <w:div w:id="1275400028">
          <w:marLeft w:val="0"/>
          <w:marRight w:val="0"/>
          <w:marTop w:val="0"/>
          <w:marBottom w:val="0"/>
          <w:divBdr>
            <w:top w:val="none" w:sz="0" w:space="0" w:color="auto"/>
            <w:left w:val="none" w:sz="0" w:space="0" w:color="auto"/>
            <w:bottom w:val="none" w:sz="0" w:space="0" w:color="auto"/>
            <w:right w:val="none" w:sz="0" w:space="0" w:color="auto"/>
          </w:divBdr>
        </w:div>
        <w:div w:id="965162260">
          <w:marLeft w:val="0"/>
          <w:marRight w:val="0"/>
          <w:marTop w:val="0"/>
          <w:marBottom w:val="0"/>
          <w:divBdr>
            <w:top w:val="none" w:sz="0" w:space="0" w:color="auto"/>
            <w:left w:val="none" w:sz="0" w:space="0" w:color="auto"/>
            <w:bottom w:val="none" w:sz="0" w:space="0" w:color="auto"/>
            <w:right w:val="none" w:sz="0" w:space="0" w:color="auto"/>
          </w:divBdr>
        </w:div>
        <w:div w:id="1180662914">
          <w:marLeft w:val="0"/>
          <w:marRight w:val="0"/>
          <w:marTop w:val="0"/>
          <w:marBottom w:val="0"/>
          <w:divBdr>
            <w:top w:val="none" w:sz="0" w:space="0" w:color="auto"/>
            <w:left w:val="none" w:sz="0" w:space="0" w:color="auto"/>
            <w:bottom w:val="none" w:sz="0" w:space="0" w:color="auto"/>
            <w:right w:val="none" w:sz="0" w:space="0" w:color="auto"/>
          </w:divBdr>
        </w:div>
        <w:div w:id="1172062760">
          <w:marLeft w:val="0"/>
          <w:marRight w:val="0"/>
          <w:marTop w:val="0"/>
          <w:marBottom w:val="0"/>
          <w:divBdr>
            <w:top w:val="none" w:sz="0" w:space="0" w:color="auto"/>
            <w:left w:val="none" w:sz="0" w:space="0" w:color="auto"/>
            <w:bottom w:val="none" w:sz="0" w:space="0" w:color="auto"/>
            <w:right w:val="none" w:sz="0" w:space="0" w:color="auto"/>
          </w:divBdr>
        </w:div>
      </w:divsChild>
    </w:div>
    <w:div w:id="873076150">
      <w:bodyDiv w:val="1"/>
      <w:marLeft w:val="0"/>
      <w:marRight w:val="0"/>
      <w:marTop w:val="0"/>
      <w:marBottom w:val="0"/>
      <w:divBdr>
        <w:top w:val="none" w:sz="0" w:space="0" w:color="auto"/>
        <w:left w:val="none" w:sz="0" w:space="0" w:color="auto"/>
        <w:bottom w:val="none" w:sz="0" w:space="0" w:color="auto"/>
        <w:right w:val="none" w:sz="0" w:space="0" w:color="auto"/>
      </w:divBdr>
    </w:div>
    <w:div w:id="897714483">
      <w:bodyDiv w:val="1"/>
      <w:marLeft w:val="0"/>
      <w:marRight w:val="0"/>
      <w:marTop w:val="0"/>
      <w:marBottom w:val="0"/>
      <w:divBdr>
        <w:top w:val="none" w:sz="0" w:space="0" w:color="auto"/>
        <w:left w:val="none" w:sz="0" w:space="0" w:color="auto"/>
        <w:bottom w:val="none" w:sz="0" w:space="0" w:color="auto"/>
        <w:right w:val="none" w:sz="0" w:space="0" w:color="auto"/>
      </w:divBdr>
      <w:divsChild>
        <w:div w:id="1700282265">
          <w:marLeft w:val="0"/>
          <w:marRight w:val="0"/>
          <w:marTop w:val="0"/>
          <w:marBottom w:val="0"/>
          <w:divBdr>
            <w:top w:val="none" w:sz="0" w:space="0" w:color="auto"/>
            <w:left w:val="none" w:sz="0" w:space="0" w:color="auto"/>
            <w:bottom w:val="none" w:sz="0" w:space="0" w:color="auto"/>
            <w:right w:val="none" w:sz="0" w:space="0" w:color="auto"/>
          </w:divBdr>
        </w:div>
      </w:divsChild>
    </w:div>
    <w:div w:id="901448769">
      <w:bodyDiv w:val="1"/>
      <w:marLeft w:val="0"/>
      <w:marRight w:val="0"/>
      <w:marTop w:val="0"/>
      <w:marBottom w:val="0"/>
      <w:divBdr>
        <w:top w:val="none" w:sz="0" w:space="0" w:color="auto"/>
        <w:left w:val="none" w:sz="0" w:space="0" w:color="auto"/>
        <w:bottom w:val="none" w:sz="0" w:space="0" w:color="auto"/>
        <w:right w:val="none" w:sz="0" w:space="0" w:color="auto"/>
      </w:divBdr>
    </w:div>
    <w:div w:id="902250856">
      <w:bodyDiv w:val="1"/>
      <w:marLeft w:val="0"/>
      <w:marRight w:val="0"/>
      <w:marTop w:val="0"/>
      <w:marBottom w:val="0"/>
      <w:divBdr>
        <w:top w:val="none" w:sz="0" w:space="0" w:color="auto"/>
        <w:left w:val="none" w:sz="0" w:space="0" w:color="auto"/>
        <w:bottom w:val="none" w:sz="0" w:space="0" w:color="auto"/>
        <w:right w:val="none" w:sz="0" w:space="0" w:color="auto"/>
      </w:divBdr>
    </w:div>
    <w:div w:id="911624980">
      <w:bodyDiv w:val="1"/>
      <w:marLeft w:val="0"/>
      <w:marRight w:val="0"/>
      <w:marTop w:val="0"/>
      <w:marBottom w:val="0"/>
      <w:divBdr>
        <w:top w:val="none" w:sz="0" w:space="0" w:color="auto"/>
        <w:left w:val="none" w:sz="0" w:space="0" w:color="auto"/>
        <w:bottom w:val="none" w:sz="0" w:space="0" w:color="auto"/>
        <w:right w:val="none" w:sz="0" w:space="0" w:color="auto"/>
      </w:divBdr>
    </w:div>
    <w:div w:id="9135141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885">
          <w:marLeft w:val="0"/>
          <w:marRight w:val="0"/>
          <w:marTop w:val="0"/>
          <w:marBottom w:val="0"/>
          <w:divBdr>
            <w:top w:val="none" w:sz="0" w:space="0" w:color="auto"/>
            <w:left w:val="none" w:sz="0" w:space="0" w:color="auto"/>
            <w:bottom w:val="none" w:sz="0" w:space="0" w:color="auto"/>
            <w:right w:val="none" w:sz="0" w:space="0" w:color="auto"/>
          </w:divBdr>
        </w:div>
        <w:div w:id="113645734">
          <w:marLeft w:val="0"/>
          <w:marRight w:val="0"/>
          <w:marTop w:val="0"/>
          <w:marBottom w:val="0"/>
          <w:divBdr>
            <w:top w:val="none" w:sz="0" w:space="0" w:color="auto"/>
            <w:left w:val="none" w:sz="0" w:space="0" w:color="auto"/>
            <w:bottom w:val="none" w:sz="0" w:space="0" w:color="auto"/>
            <w:right w:val="none" w:sz="0" w:space="0" w:color="auto"/>
          </w:divBdr>
        </w:div>
      </w:divsChild>
    </w:div>
    <w:div w:id="914246958">
      <w:bodyDiv w:val="1"/>
      <w:marLeft w:val="0"/>
      <w:marRight w:val="0"/>
      <w:marTop w:val="0"/>
      <w:marBottom w:val="0"/>
      <w:divBdr>
        <w:top w:val="none" w:sz="0" w:space="0" w:color="auto"/>
        <w:left w:val="none" w:sz="0" w:space="0" w:color="auto"/>
        <w:bottom w:val="none" w:sz="0" w:space="0" w:color="auto"/>
        <w:right w:val="none" w:sz="0" w:space="0" w:color="auto"/>
      </w:divBdr>
    </w:div>
    <w:div w:id="938827567">
      <w:bodyDiv w:val="1"/>
      <w:marLeft w:val="0"/>
      <w:marRight w:val="0"/>
      <w:marTop w:val="0"/>
      <w:marBottom w:val="0"/>
      <w:divBdr>
        <w:top w:val="none" w:sz="0" w:space="0" w:color="auto"/>
        <w:left w:val="none" w:sz="0" w:space="0" w:color="auto"/>
        <w:bottom w:val="none" w:sz="0" w:space="0" w:color="auto"/>
        <w:right w:val="none" w:sz="0" w:space="0" w:color="auto"/>
      </w:divBdr>
      <w:divsChild>
        <w:div w:id="1932347764">
          <w:marLeft w:val="0"/>
          <w:marRight w:val="0"/>
          <w:marTop w:val="0"/>
          <w:marBottom w:val="0"/>
          <w:divBdr>
            <w:top w:val="none" w:sz="0" w:space="0" w:color="auto"/>
            <w:left w:val="none" w:sz="0" w:space="0" w:color="auto"/>
            <w:bottom w:val="none" w:sz="0" w:space="0" w:color="auto"/>
            <w:right w:val="none" w:sz="0" w:space="0" w:color="auto"/>
          </w:divBdr>
        </w:div>
      </w:divsChild>
    </w:div>
    <w:div w:id="943609702">
      <w:bodyDiv w:val="1"/>
      <w:marLeft w:val="0"/>
      <w:marRight w:val="0"/>
      <w:marTop w:val="0"/>
      <w:marBottom w:val="0"/>
      <w:divBdr>
        <w:top w:val="none" w:sz="0" w:space="0" w:color="auto"/>
        <w:left w:val="none" w:sz="0" w:space="0" w:color="auto"/>
        <w:bottom w:val="none" w:sz="0" w:space="0" w:color="auto"/>
        <w:right w:val="none" w:sz="0" w:space="0" w:color="auto"/>
      </w:divBdr>
      <w:divsChild>
        <w:div w:id="257719594">
          <w:marLeft w:val="0"/>
          <w:marRight w:val="0"/>
          <w:marTop w:val="0"/>
          <w:marBottom w:val="0"/>
          <w:divBdr>
            <w:top w:val="none" w:sz="0" w:space="0" w:color="auto"/>
            <w:left w:val="none" w:sz="0" w:space="0" w:color="auto"/>
            <w:bottom w:val="none" w:sz="0" w:space="0" w:color="auto"/>
            <w:right w:val="none" w:sz="0" w:space="0" w:color="auto"/>
          </w:divBdr>
        </w:div>
        <w:div w:id="1749233663">
          <w:marLeft w:val="0"/>
          <w:marRight w:val="0"/>
          <w:marTop w:val="0"/>
          <w:marBottom w:val="0"/>
          <w:divBdr>
            <w:top w:val="none" w:sz="0" w:space="0" w:color="auto"/>
            <w:left w:val="none" w:sz="0" w:space="0" w:color="auto"/>
            <w:bottom w:val="none" w:sz="0" w:space="0" w:color="auto"/>
            <w:right w:val="none" w:sz="0" w:space="0" w:color="auto"/>
          </w:divBdr>
        </w:div>
        <w:div w:id="1340700192">
          <w:marLeft w:val="0"/>
          <w:marRight w:val="0"/>
          <w:marTop w:val="0"/>
          <w:marBottom w:val="0"/>
          <w:divBdr>
            <w:top w:val="none" w:sz="0" w:space="0" w:color="auto"/>
            <w:left w:val="none" w:sz="0" w:space="0" w:color="auto"/>
            <w:bottom w:val="none" w:sz="0" w:space="0" w:color="auto"/>
            <w:right w:val="none" w:sz="0" w:space="0" w:color="auto"/>
          </w:divBdr>
        </w:div>
        <w:div w:id="1179930855">
          <w:marLeft w:val="0"/>
          <w:marRight w:val="0"/>
          <w:marTop w:val="0"/>
          <w:marBottom w:val="0"/>
          <w:divBdr>
            <w:top w:val="none" w:sz="0" w:space="0" w:color="auto"/>
            <w:left w:val="none" w:sz="0" w:space="0" w:color="auto"/>
            <w:bottom w:val="none" w:sz="0" w:space="0" w:color="auto"/>
            <w:right w:val="none" w:sz="0" w:space="0" w:color="auto"/>
          </w:divBdr>
        </w:div>
        <w:div w:id="1013192567">
          <w:marLeft w:val="0"/>
          <w:marRight w:val="0"/>
          <w:marTop w:val="0"/>
          <w:marBottom w:val="0"/>
          <w:divBdr>
            <w:top w:val="none" w:sz="0" w:space="0" w:color="auto"/>
            <w:left w:val="none" w:sz="0" w:space="0" w:color="auto"/>
            <w:bottom w:val="none" w:sz="0" w:space="0" w:color="auto"/>
            <w:right w:val="none" w:sz="0" w:space="0" w:color="auto"/>
          </w:divBdr>
        </w:div>
      </w:divsChild>
    </w:div>
    <w:div w:id="943684024">
      <w:bodyDiv w:val="1"/>
      <w:marLeft w:val="0"/>
      <w:marRight w:val="0"/>
      <w:marTop w:val="0"/>
      <w:marBottom w:val="0"/>
      <w:divBdr>
        <w:top w:val="none" w:sz="0" w:space="0" w:color="auto"/>
        <w:left w:val="none" w:sz="0" w:space="0" w:color="auto"/>
        <w:bottom w:val="none" w:sz="0" w:space="0" w:color="auto"/>
        <w:right w:val="none" w:sz="0" w:space="0" w:color="auto"/>
      </w:divBdr>
      <w:divsChild>
        <w:div w:id="167523337">
          <w:marLeft w:val="0"/>
          <w:marRight w:val="0"/>
          <w:marTop w:val="0"/>
          <w:marBottom w:val="0"/>
          <w:divBdr>
            <w:top w:val="none" w:sz="0" w:space="0" w:color="auto"/>
            <w:left w:val="none" w:sz="0" w:space="0" w:color="auto"/>
            <w:bottom w:val="none" w:sz="0" w:space="0" w:color="auto"/>
            <w:right w:val="none" w:sz="0" w:space="0" w:color="auto"/>
          </w:divBdr>
        </w:div>
        <w:div w:id="1498762427">
          <w:marLeft w:val="0"/>
          <w:marRight w:val="0"/>
          <w:marTop w:val="0"/>
          <w:marBottom w:val="0"/>
          <w:divBdr>
            <w:top w:val="none" w:sz="0" w:space="0" w:color="auto"/>
            <w:left w:val="none" w:sz="0" w:space="0" w:color="auto"/>
            <w:bottom w:val="none" w:sz="0" w:space="0" w:color="auto"/>
            <w:right w:val="none" w:sz="0" w:space="0" w:color="auto"/>
          </w:divBdr>
        </w:div>
        <w:div w:id="1038746815">
          <w:marLeft w:val="0"/>
          <w:marRight w:val="0"/>
          <w:marTop w:val="0"/>
          <w:marBottom w:val="0"/>
          <w:divBdr>
            <w:top w:val="none" w:sz="0" w:space="0" w:color="auto"/>
            <w:left w:val="none" w:sz="0" w:space="0" w:color="auto"/>
            <w:bottom w:val="none" w:sz="0" w:space="0" w:color="auto"/>
            <w:right w:val="none" w:sz="0" w:space="0" w:color="auto"/>
          </w:divBdr>
        </w:div>
        <w:div w:id="332147605">
          <w:marLeft w:val="0"/>
          <w:marRight w:val="0"/>
          <w:marTop w:val="0"/>
          <w:marBottom w:val="0"/>
          <w:divBdr>
            <w:top w:val="none" w:sz="0" w:space="0" w:color="auto"/>
            <w:left w:val="none" w:sz="0" w:space="0" w:color="auto"/>
            <w:bottom w:val="none" w:sz="0" w:space="0" w:color="auto"/>
            <w:right w:val="none" w:sz="0" w:space="0" w:color="auto"/>
          </w:divBdr>
        </w:div>
        <w:div w:id="380831094">
          <w:marLeft w:val="0"/>
          <w:marRight w:val="0"/>
          <w:marTop w:val="0"/>
          <w:marBottom w:val="0"/>
          <w:divBdr>
            <w:top w:val="none" w:sz="0" w:space="0" w:color="auto"/>
            <w:left w:val="none" w:sz="0" w:space="0" w:color="auto"/>
            <w:bottom w:val="none" w:sz="0" w:space="0" w:color="auto"/>
            <w:right w:val="none" w:sz="0" w:space="0" w:color="auto"/>
          </w:divBdr>
        </w:div>
      </w:divsChild>
    </w:div>
    <w:div w:id="952247393">
      <w:bodyDiv w:val="1"/>
      <w:marLeft w:val="0"/>
      <w:marRight w:val="0"/>
      <w:marTop w:val="0"/>
      <w:marBottom w:val="0"/>
      <w:divBdr>
        <w:top w:val="none" w:sz="0" w:space="0" w:color="auto"/>
        <w:left w:val="none" w:sz="0" w:space="0" w:color="auto"/>
        <w:bottom w:val="none" w:sz="0" w:space="0" w:color="auto"/>
        <w:right w:val="none" w:sz="0" w:space="0" w:color="auto"/>
      </w:divBdr>
    </w:div>
    <w:div w:id="960571410">
      <w:bodyDiv w:val="1"/>
      <w:marLeft w:val="0"/>
      <w:marRight w:val="0"/>
      <w:marTop w:val="0"/>
      <w:marBottom w:val="0"/>
      <w:divBdr>
        <w:top w:val="none" w:sz="0" w:space="0" w:color="auto"/>
        <w:left w:val="none" w:sz="0" w:space="0" w:color="auto"/>
        <w:bottom w:val="none" w:sz="0" w:space="0" w:color="auto"/>
        <w:right w:val="none" w:sz="0" w:space="0" w:color="auto"/>
      </w:divBdr>
    </w:div>
    <w:div w:id="962688539">
      <w:bodyDiv w:val="1"/>
      <w:marLeft w:val="0"/>
      <w:marRight w:val="0"/>
      <w:marTop w:val="0"/>
      <w:marBottom w:val="0"/>
      <w:divBdr>
        <w:top w:val="none" w:sz="0" w:space="0" w:color="auto"/>
        <w:left w:val="none" w:sz="0" w:space="0" w:color="auto"/>
        <w:bottom w:val="none" w:sz="0" w:space="0" w:color="auto"/>
        <w:right w:val="none" w:sz="0" w:space="0" w:color="auto"/>
      </w:divBdr>
    </w:div>
    <w:div w:id="963727771">
      <w:bodyDiv w:val="1"/>
      <w:marLeft w:val="0"/>
      <w:marRight w:val="0"/>
      <w:marTop w:val="0"/>
      <w:marBottom w:val="0"/>
      <w:divBdr>
        <w:top w:val="none" w:sz="0" w:space="0" w:color="auto"/>
        <w:left w:val="none" w:sz="0" w:space="0" w:color="auto"/>
        <w:bottom w:val="none" w:sz="0" w:space="0" w:color="auto"/>
        <w:right w:val="none" w:sz="0" w:space="0" w:color="auto"/>
      </w:divBdr>
      <w:divsChild>
        <w:div w:id="2088839557">
          <w:marLeft w:val="0"/>
          <w:marRight w:val="0"/>
          <w:marTop w:val="0"/>
          <w:marBottom w:val="0"/>
          <w:divBdr>
            <w:top w:val="none" w:sz="0" w:space="0" w:color="auto"/>
            <w:left w:val="none" w:sz="0" w:space="0" w:color="auto"/>
            <w:bottom w:val="none" w:sz="0" w:space="0" w:color="auto"/>
            <w:right w:val="none" w:sz="0" w:space="0" w:color="auto"/>
          </w:divBdr>
        </w:div>
        <w:div w:id="1572697266">
          <w:marLeft w:val="0"/>
          <w:marRight w:val="0"/>
          <w:marTop w:val="0"/>
          <w:marBottom w:val="0"/>
          <w:divBdr>
            <w:top w:val="none" w:sz="0" w:space="0" w:color="auto"/>
            <w:left w:val="none" w:sz="0" w:space="0" w:color="auto"/>
            <w:bottom w:val="none" w:sz="0" w:space="0" w:color="auto"/>
            <w:right w:val="none" w:sz="0" w:space="0" w:color="auto"/>
          </w:divBdr>
        </w:div>
        <w:div w:id="1894734726">
          <w:marLeft w:val="0"/>
          <w:marRight w:val="0"/>
          <w:marTop w:val="0"/>
          <w:marBottom w:val="0"/>
          <w:divBdr>
            <w:top w:val="none" w:sz="0" w:space="0" w:color="auto"/>
            <w:left w:val="none" w:sz="0" w:space="0" w:color="auto"/>
            <w:bottom w:val="none" w:sz="0" w:space="0" w:color="auto"/>
            <w:right w:val="none" w:sz="0" w:space="0" w:color="auto"/>
          </w:divBdr>
        </w:div>
      </w:divsChild>
    </w:div>
    <w:div w:id="972440797">
      <w:bodyDiv w:val="1"/>
      <w:marLeft w:val="0"/>
      <w:marRight w:val="0"/>
      <w:marTop w:val="0"/>
      <w:marBottom w:val="0"/>
      <w:divBdr>
        <w:top w:val="none" w:sz="0" w:space="0" w:color="auto"/>
        <w:left w:val="none" w:sz="0" w:space="0" w:color="auto"/>
        <w:bottom w:val="none" w:sz="0" w:space="0" w:color="auto"/>
        <w:right w:val="none" w:sz="0" w:space="0" w:color="auto"/>
      </w:divBdr>
    </w:div>
    <w:div w:id="980765224">
      <w:bodyDiv w:val="1"/>
      <w:marLeft w:val="0"/>
      <w:marRight w:val="0"/>
      <w:marTop w:val="0"/>
      <w:marBottom w:val="0"/>
      <w:divBdr>
        <w:top w:val="none" w:sz="0" w:space="0" w:color="auto"/>
        <w:left w:val="none" w:sz="0" w:space="0" w:color="auto"/>
        <w:bottom w:val="none" w:sz="0" w:space="0" w:color="auto"/>
        <w:right w:val="none" w:sz="0" w:space="0" w:color="auto"/>
      </w:divBdr>
    </w:div>
    <w:div w:id="990255261">
      <w:bodyDiv w:val="1"/>
      <w:marLeft w:val="0"/>
      <w:marRight w:val="0"/>
      <w:marTop w:val="0"/>
      <w:marBottom w:val="0"/>
      <w:divBdr>
        <w:top w:val="none" w:sz="0" w:space="0" w:color="auto"/>
        <w:left w:val="none" w:sz="0" w:space="0" w:color="auto"/>
        <w:bottom w:val="none" w:sz="0" w:space="0" w:color="auto"/>
        <w:right w:val="none" w:sz="0" w:space="0" w:color="auto"/>
      </w:divBdr>
    </w:div>
    <w:div w:id="991984741">
      <w:bodyDiv w:val="1"/>
      <w:marLeft w:val="0"/>
      <w:marRight w:val="0"/>
      <w:marTop w:val="0"/>
      <w:marBottom w:val="0"/>
      <w:divBdr>
        <w:top w:val="none" w:sz="0" w:space="0" w:color="auto"/>
        <w:left w:val="none" w:sz="0" w:space="0" w:color="auto"/>
        <w:bottom w:val="none" w:sz="0" w:space="0" w:color="auto"/>
        <w:right w:val="none" w:sz="0" w:space="0" w:color="auto"/>
      </w:divBdr>
      <w:divsChild>
        <w:div w:id="1073770336">
          <w:marLeft w:val="0"/>
          <w:marRight w:val="0"/>
          <w:marTop w:val="0"/>
          <w:marBottom w:val="0"/>
          <w:divBdr>
            <w:top w:val="none" w:sz="0" w:space="0" w:color="auto"/>
            <w:left w:val="none" w:sz="0" w:space="0" w:color="auto"/>
            <w:bottom w:val="none" w:sz="0" w:space="0" w:color="auto"/>
            <w:right w:val="none" w:sz="0" w:space="0" w:color="auto"/>
          </w:divBdr>
        </w:div>
        <w:div w:id="1908490382">
          <w:marLeft w:val="0"/>
          <w:marRight w:val="0"/>
          <w:marTop w:val="0"/>
          <w:marBottom w:val="0"/>
          <w:divBdr>
            <w:top w:val="none" w:sz="0" w:space="0" w:color="auto"/>
            <w:left w:val="none" w:sz="0" w:space="0" w:color="auto"/>
            <w:bottom w:val="none" w:sz="0" w:space="0" w:color="auto"/>
            <w:right w:val="none" w:sz="0" w:space="0" w:color="auto"/>
          </w:divBdr>
        </w:div>
        <w:div w:id="485437735">
          <w:marLeft w:val="0"/>
          <w:marRight w:val="0"/>
          <w:marTop w:val="0"/>
          <w:marBottom w:val="0"/>
          <w:divBdr>
            <w:top w:val="none" w:sz="0" w:space="0" w:color="auto"/>
            <w:left w:val="none" w:sz="0" w:space="0" w:color="auto"/>
            <w:bottom w:val="none" w:sz="0" w:space="0" w:color="auto"/>
            <w:right w:val="none" w:sz="0" w:space="0" w:color="auto"/>
          </w:divBdr>
        </w:div>
        <w:div w:id="1031568730">
          <w:marLeft w:val="0"/>
          <w:marRight w:val="0"/>
          <w:marTop w:val="0"/>
          <w:marBottom w:val="0"/>
          <w:divBdr>
            <w:top w:val="none" w:sz="0" w:space="0" w:color="auto"/>
            <w:left w:val="none" w:sz="0" w:space="0" w:color="auto"/>
            <w:bottom w:val="none" w:sz="0" w:space="0" w:color="auto"/>
            <w:right w:val="none" w:sz="0" w:space="0" w:color="auto"/>
          </w:divBdr>
        </w:div>
        <w:div w:id="288246505">
          <w:marLeft w:val="0"/>
          <w:marRight w:val="0"/>
          <w:marTop w:val="0"/>
          <w:marBottom w:val="0"/>
          <w:divBdr>
            <w:top w:val="none" w:sz="0" w:space="0" w:color="auto"/>
            <w:left w:val="none" w:sz="0" w:space="0" w:color="auto"/>
            <w:bottom w:val="none" w:sz="0" w:space="0" w:color="auto"/>
            <w:right w:val="none" w:sz="0" w:space="0" w:color="auto"/>
          </w:divBdr>
        </w:div>
        <w:div w:id="1736120038">
          <w:marLeft w:val="0"/>
          <w:marRight w:val="0"/>
          <w:marTop w:val="0"/>
          <w:marBottom w:val="0"/>
          <w:divBdr>
            <w:top w:val="none" w:sz="0" w:space="0" w:color="auto"/>
            <w:left w:val="none" w:sz="0" w:space="0" w:color="auto"/>
            <w:bottom w:val="none" w:sz="0" w:space="0" w:color="auto"/>
            <w:right w:val="none" w:sz="0" w:space="0" w:color="auto"/>
          </w:divBdr>
        </w:div>
        <w:div w:id="362563137">
          <w:marLeft w:val="0"/>
          <w:marRight w:val="0"/>
          <w:marTop w:val="0"/>
          <w:marBottom w:val="0"/>
          <w:divBdr>
            <w:top w:val="none" w:sz="0" w:space="0" w:color="auto"/>
            <w:left w:val="none" w:sz="0" w:space="0" w:color="auto"/>
            <w:bottom w:val="none" w:sz="0" w:space="0" w:color="auto"/>
            <w:right w:val="none" w:sz="0" w:space="0" w:color="auto"/>
          </w:divBdr>
        </w:div>
      </w:divsChild>
    </w:div>
    <w:div w:id="1002658035">
      <w:bodyDiv w:val="1"/>
      <w:marLeft w:val="0"/>
      <w:marRight w:val="0"/>
      <w:marTop w:val="0"/>
      <w:marBottom w:val="0"/>
      <w:divBdr>
        <w:top w:val="none" w:sz="0" w:space="0" w:color="auto"/>
        <w:left w:val="none" w:sz="0" w:space="0" w:color="auto"/>
        <w:bottom w:val="none" w:sz="0" w:space="0" w:color="auto"/>
        <w:right w:val="none" w:sz="0" w:space="0" w:color="auto"/>
      </w:divBdr>
    </w:div>
    <w:div w:id="1009522130">
      <w:bodyDiv w:val="1"/>
      <w:marLeft w:val="0"/>
      <w:marRight w:val="0"/>
      <w:marTop w:val="0"/>
      <w:marBottom w:val="0"/>
      <w:divBdr>
        <w:top w:val="none" w:sz="0" w:space="0" w:color="auto"/>
        <w:left w:val="none" w:sz="0" w:space="0" w:color="auto"/>
        <w:bottom w:val="none" w:sz="0" w:space="0" w:color="auto"/>
        <w:right w:val="none" w:sz="0" w:space="0" w:color="auto"/>
      </w:divBdr>
      <w:divsChild>
        <w:div w:id="1168246932">
          <w:blockQuote w:val="1"/>
          <w:marLeft w:val="720"/>
          <w:marRight w:val="720"/>
          <w:marTop w:val="100"/>
          <w:marBottom w:val="100"/>
          <w:divBdr>
            <w:top w:val="none" w:sz="0" w:space="0" w:color="auto"/>
            <w:left w:val="none" w:sz="0" w:space="0" w:color="auto"/>
            <w:bottom w:val="none" w:sz="0" w:space="0" w:color="auto"/>
            <w:right w:val="none" w:sz="0" w:space="0" w:color="auto"/>
          </w:divBdr>
        </w:div>
        <w:div w:id="281226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6617829">
      <w:bodyDiv w:val="1"/>
      <w:marLeft w:val="0"/>
      <w:marRight w:val="0"/>
      <w:marTop w:val="0"/>
      <w:marBottom w:val="0"/>
      <w:divBdr>
        <w:top w:val="none" w:sz="0" w:space="0" w:color="auto"/>
        <w:left w:val="none" w:sz="0" w:space="0" w:color="auto"/>
        <w:bottom w:val="none" w:sz="0" w:space="0" w:color="auto"/>
        <w:right w:val="none" w:sz="0" w:space="0" w:color="auto"/>
      </w:divBdr>
    </w:div>
    <w:div w:id="1023017893">
      <w:bodyDiv w:val="1"/>
      <w:marLeft w:val="0"/>
      <w:marRight w:val="0"/>
      <w:marTop w:val="0"/>
      <w:marBottom w:val="0"/>
      <w:divBdr>
        <w:top w:val="none" w:sz="0" w:space="0" w:color="auto"/>
        <w:left w:val="none" w:sz="0" w:space="0" w:color="auto"/>
        <w:bottom w:val="none" w:sz="0" w:space="0" w:color="auto"/>
        <w:right w:val="none" w:sz="0" w:space="0" w:color="auto"/>
      </w:divBdr>
      <w:divsChild>
        <w:div w:id="220681016">
          <w:marLeft w:val="0"/>
          <w:marRight w:val="0"/>
          <w:marTop w:val="0"/>
          <w:marBottom w:val="0"/>
          <w:divBdr>
            <w:top w:val="none" w:sz="0" w:space="0" w:color="auto"/>
            <w:left w:val="none" w:sz="0" w:space="0" w:color="auto"/>
            <w:bottom w:val="none" w:sz="0" w:space="0" w:color="auto"/>
            <w:right w:val="none" w:sz="0" w:space="0" w:color="auto"/>
          </w:divBdr>
        </w:div>
        <w:div w:id="714158867">
          <w:marLeft w:val="0"/>
          <w:marRight w:val="0"/>
          <w:marTop w:val="0"/>
          <w:marBottom w:val="0"/>
          <w:divBdr>
            <w:top w:val="none" w:sz="0" w:space="0" w:color="auto"/>
            <w:left w:val="none" w:sz="0" w:space="0" w:color="auto"/>
            <w:bottom w:val="none" w:sz="0" w:space="0" w:color="auto"/>
            <w:right w:val="none" w:sz="0" w:space="0" w:color="auto"/>
          </w:divBdr>
        </w:div>
      </w:divsChild>
    </w:div>
    <w:div w:id="1036395651">
      <w:bodyDiv w:val="1"/>
      <w:marLeft w:val="0"/>
      <w:marRight w:val="0"/>
      <w:marTop w:val="0"/>
      <w:marBottom w:val="0"/>
      <w:divBdr>
        <w:top w:val="none" w:sz="0" w:space="0" w:color="auto"/>
        <w:left w:val="none" w:sz="0" w:space="0" w:color="auto"/>
        <w:bottom w:val="none" w:sz="0" w:space="0" w:color="auto"/>
        <w:right w:val="none" w:sz="0" w:space="0" w:color="auto"/>
      </w:divBdr>
    </w:div>
    <w:div w:id="1039009214">
      <w:bodyDiv w:val="1"/>
      <w:marLeft w:val="0"/>
      <w:marRight w:val="0"/>
      <w:marTop w:val="0"/>
      <w:marBottom w:val="0"/>
      <w:divBdr>
        <w:top w:val="none" w:sz="0" w:space="0" w:color="auto"/>
        <w:left w:val="none" w:sz="0" w:space="0" w:color="auto"/>
        <w:bottom w:val="none" w:sz="0" w:space="0" w:color="auto"/>
        <w:right w:val="none" w:sz="0" w:space="0" w:color="auto"/>
      </w:divBdr>
    </w:div>
    <w:div w:id="1046837044">
      <w:bodyDiv w:val="1"/>
      <w:marLeft w:val="0"/>
      <w:marRight w:val="0"/>
      <w:marTop w:val="0"/>
      <w:marBottom w:val="0"/>
      <w:divBdr>
        <w:top w:val="none" w:sz="0" w:space="0" w:color="auto"/>
        <w:left w:val="none" w:sz="0" w:space="0" w:color="auto"/>
        <w:bottom w:val="none" w:sz="0" w:space="0" w:color="auto"/>
        <w:right w:val="none" w:sz="0" w:space="0" w:color="auto"/>
      </w:divBdr>
    </w:div>
    <w:div w:id="1048065561">
      <w:bodyDiv w:val="1"/>
      <w:marLeft w:val="0"/>
      <w:marRight w:val="0"/>
      <w:marTop w:val="0"/>
      <w:marBottom w:val="0"/>
      <w:divBdr>
        <w:top w:val="none" w:sz="0" w:space="0" w:color="auto"/>
        <w:left w:val="none" w:sz="0" w:space="0" w:color="auto"/>
        <w:bottom w:val="none" w:sz="0" w:space="0" w:color="auto"/>
        <w:right w:val="none" w:sz="0" w:space="0" w:color="auto"/>
      </w:divBdr>
    </w:div>
    <w:div w:id="1048263442">
      <w:bodyDiv w:val="1"/>
      <w:marLeft w:val="0"/>
      <w:marRight w:val="0"/>
      <w:marTop w:val="0"/>
      <w:marBottom w:val="0"/>
      <w:divBdr>
        <w:top w:val="none" w:sz="0" w:space="0" w:color="auto"/>
        <w:left w:val="none" w:sz="0" w:space="0" w:color="auto"/>
        <w:bottom w:val="none" w:sz="0" w:space="0" w:color="auto"/>
        <w:right w:val="none" w:sz="0" w:space="0" w:color="auto"/>
      </w:divBdr>
    </w:div>
    <w:div w:id="1059521174">
      <w:bodyDiv w:val="1"/>
      <w:marLeft w:val="0"/>
      <w:marRight w:val="0"/>
      <w:marTop w:val="0"/>
      <w:marBottom w:val="0"/>
      <w:divBdr>
        <w:top w:val="none" w:sz="0" w:space="0" w:color="auto"/>
        <w:left w:val="none" w:sz="0" w:space="0" w:color="auto"/>
        <w:bottom w:val="none" w:sz="0" w:space="0" w:color="auto"/>
        <w:right w:val="none" w:sz="0" w:space="0" w:color="auto"/>
      </w:divBdr>
    </w:div>
    <w:div w:id="1069577939">
      <w:bodyDiv w:val="1"/>
      <w:marLeft w:val="0"/>
      <w:marRight w:val="0"/>
      <w:marTop w:val="0"/>
      <w:marBottom w:val="0"/>
      <w:divBdr>
        <w:top w:val="none" w:sz="0" w:space="0" w:color="auto"/>
        <w:left w:val="none" w:sz="0" w:space="0" w:color="auto"/>
        <w:bottom w:val="none" w:sz="0" w:space="0" w:color="auto"/>
        <w:right w:val="none" w:sz="0" w:space="0" w:color="auto"/>
      </w:divBdr>
    </w:div>
    <w:div w:id="1075859311">
      <w:bodyDiv w:val="1"/>
      <w:marLeft w:val="0"/>
      <w:marRight w:val="0"/>
      <w:marTop w:val="0"/>
      <w:marBottom w:val="0"/>
      <w:divBdr>
        <w:top w:val="none" w:sz="0" w:space="0" w:color="auto"/>
        <w:left w:val="none" w:sz="0" w:space="0" w:color="auto"/>
        <w:bottom w:val="none" w:sz="0" w:space="0" w:color="auto"/>
        <w:right w:val="none" w:sz="0" w:space="0" w:color="auto"/>
      </w:divBdr>
    </w:div>
    <w:div w:id="1090391390">
      <w:bodyDiv w:val="1"/>
      <w:marLeft w:val="0"/>
      <w:marRight w:val="0"/>
      <w:marTop w:val="0"/>
      <w:marBottom w:val="0"/>
      <w:divBdr>
        <w:top w:val="none" w:sz="0" w:space="0" w:color="auto"/>
        <w:left w:val="none" w:sz="0" w:space="0" w:color="auto"/>
        <w:bottom w:val="none" w:sz="0" w:space="0" w:color="auto"/>
        <w:right w:val="none" w:sz="0" w:space="0" w:color="auto"/>
      </w:divBdr>
    </w:div>
    <w:div w:id="1100491253">
      <w:bodyDiv w:val="1"/>
      <w:marLeft w:val="0"/>
      <w:marRight w:val="0"/>
      <w:marTop w:val="0"/>
      <w:marBottom w:val="0"/>
      <w:divBdr>
        <w:top w:val="none" w:sz="0" w:space="0" w:color="auto"/>
        <w:left w:val="none" w:sz="0" w:space="0" w:color="auto"/>
        <w:bottom w:val="none" w:sz="0" w:space="0" w:color="auto"/>
        <w:right w:val="none" w:sz="0" w:space="0" w:color="auto"/>
      </w:divBdr>
    </w:div>
    <w:div w:id="1108433105">
      <w:bodyDiv w:val="1"/>
      <w:marLeft w:val="0"/>
      <w:marRight w:val="0"/>
      <w:marTop w:val="0"/>
      <w:marBottom w:val="0"/>
      <w:divBdr>
        <w:top w:val="none" w:sz="0" w:space="0" w:color="auto"/>
        <w:left w:val="none" w:sz="0" w:space="0" w:color="auto"/>
        <w:bottom w:val="none" w:sz="0" w:space="0" w:color="auto"/>
        <w:right w:val="none" w:sz="0" w:space="0" w:color="auto"/>
      </w:divBdr>
    </w:div>
    <w:div w:id="1112819408">
      <w:bodyDiv w:val="1"/>
      <w:marLeft w:val="0"/>
      <w:marRight w:val="0"/>
      <w:marTop w:val="0"/>
      <w:marBottom w:val="0"/>
      <w:divBdr>
        <w:top w:val="none" w:sz="0" w:space="0" w:color="auto"/>
        <w:left w:val="none" w:sz="0" w:space="0" w:color="auto"/>
        <w:bottom w:val="none" w:sz="0" w:space="0" w:color="auto"/>
        <w:right w:val="none" w:sz="0" w:space="0" w:color="auto"/>
      </w:divBdr>
      <w:divsChild>
        <w:div w:id="709308979">
          <w:marLeft w:val="0"/>
          <w:marRight w:val="0"/>
          <w:marTop w:val="0"/>
          <w:marBottom w:val="0"/>
          <w:divBdr>
            <w:top w:val="none" w:sz="0" w:space="0" w:color="auto"/>
            <w:left w:val="none" w:sz="0" w:space="0" w:color="auto"/>
            <w:bottom w:val="none" w:sz="0" w:space="0" w:color="auto"/>
            <w:right w:val="none" w:sz="0" w:space="0" w:color="auto"/>
          </w:divBdr>
        </w:div>
        <w:div w:id="1957757008">
          <w:marLeft w:val="0"/>
          <w:marRight w:val="0"/>
          <w:marTop w:val="0"/>
          <w:marBottom w:val="0"/>
          <w:divBdr>
            <w:top w:val="none" w:sz="0" w:space="0" w:color="auto"/>
            <w:left w:val="none" w:sz="0" w:space="0" w:color="auto"/>
            <w:bottom w:val="none" w:sz="0" w:space="0" w:color="auto"/>
            <w:right w:val="none" w:sz="0" w:space="0" w:color="auto"/>
          </w:divBdr>
        </w:div>
      </w:divsChild>
    </w:div>
    <w:div w:id="1123772338">
      <w:bodyDiv w:val="1"/>
      <w:marLeft w:val="0"/>
      <w:marRight w:val="0"/>
      <w:marTop w:val="0"/>
      <w:marBottom w:val="0"/>
      <w:divBdr>
        <w:top w:val="none" w:sz="0" w:space="0" w:color="auto"/>
        <w:left w:val="none" w:sz="0" w:space="0" w:color="auto"/>
        <w:bottom w:val="none" w:sz="0" w:space="0" w:color="auto"/>
        <w:right w:val="none" w:sz="0" w:space="0" w:color="auto"/>
      </w:divBdr>
    </w:div>
    <w:div w:id="1123812185">
      <w:bodyDiv w:val="1"/>
      <w:marLeft w:val="0"/>
      <w:marRight w:val="0"/>
      <w:marTop w:val="0"/>
      <w:marBottom w:val="0"/>
      <w:divBdr>
        <w:top w:val="none" w:sz="0" w:space="0" w:color="auto"/>
        <w:left w:val="none" w:sz="0" w:space="0" w:color="auto"/>
        <w:bottom w:val="none" w:sz="0" w:space="0" w:color="auto"/>
        <w:right w:val="none" w:sz="0" w:space="0" w:color="auto"/>
      </w:divBdr>
      <w:divsChild>
        <w:div w:id="1519201974">
          <w:marLeft w:val="0"/>
          <w:marRight w:val="0"/>
          <w:marTop w:val="0"/>
          <w:marBottom w:val="0"/>
          <w:divBdr>
            <w:top w:val="none" w:sz="0" w:space="0" w:color="auto"/>
            <w:left w:val="none" w:sz="0" w:space="0" w:color="auto"/>
            <w:bottom w:val="none" w:sz="0" w:space="0" w:color="auto"/>
            <w:right w:val="none" w:sz="0" w:space="0" w:color="auto"/>
          </w:divBdr>
        </w:div>
        <w:div w:id="386682834">
          <w:marLeft w:val="0"/>
          <w:marRight w:val="0"/>
          <w:marTop w:val="0"/>
          <w:marBottom w:val="0"/>
          <w:divBdr>
            <w:top w:val="none" w:sz="0" w:space="0" w:color="auto"/>
            <w:left w:val="none" w:sz="0" w:space="0" w:color="auto"/>
            <w:bottom w:val="none" w:sz="0" w:space="0" w:color="auto"/>
            <w:right w:val="none" w:sz="0" w:space="0" w:color="auto"/>
          </w:divBdr>
        </w:div>
        <w:div w:id="1109545532">
          <w:marLeft w:val="0"/>
          <w:marRight w:val="0"/>
          <w:marTop w:val="0"/>
          <w:marBottom w:val="0"/>
          <w:divBdr>
            <w:top w:val="none" w:sz="0" w:space="0" w:color="auto"/>
            <w:left w:val="none" w:sz="0" w:space="0" w:color="auto"/>
            <w:bottom w:val="none" w:sz="0" w:space="0" w:color="auto"/>
            <w:right w:val="none" w:sz="0" w:space="0" w:color="auto"/>
          </w:divBdr>
        </w:div>
        <w:div w:id="1644002093">
          <w:marLeft w:val="0"/>
          <w:marRight w:val="0"/>
          <w:marTop w:val="0"/>
          <w:marBottom w:val="0"/>
          <w:divBdr>
            <w:top w:val="none" w:sz="0" w:space="0" w:color="auto"/>
            <w:left w:val="none" w:sz="0" w:space="0" w:color="auto"/>
            <w:bottom w:val="none" w:sz="0" w:space="0" w:color="auto"/>
            <w:right w:val="none" w:sz="0" w:space="0" w:color="auto"/>
          </w:divBdr>
        </w:div>
        <w:div w:id="548034072">
          <w:marLeft w:val="0"/>
          <w:marRight w:val="0"/>
          <w:marTop w:val="0"/>
          <w:marBottom w:val="0"/>
          <w:divBdr>
            <w:top w:val="none" w:sz="0" w:space="0" w:color="auto"/>
            <w:left w:val="none" w:sz="0" w:space="0" w:color="auto"/>
            <w:bottom w:val="none" w:sz="0" w:space="0" w:color="auto"/>
            <w:right w:val="none" w:sz="0" w:space="0" w:color="auto"/>
          </w:divBdr>
        </w:div>
        <w:div w:id="1817332998">
          <w:marLeft w:val="0"/>
          <w:marRight w:val="0"/>
          <w:marTop w:val="0"/>
          <w:marBottom w:val="0"/>
          <w:divBdr>
            <w:top w:val="none" w:sz="0" w:space="0" w:color="auto"/>
            <w:left w:val="none" w:sz="0" w:space="0" w:color="auto"/>
            <w:bottom w:val="none" w:sz="0" w:space="0" w:color="auto"/>
            <w:right w:val="none" w:sz="0" w:space="0" w:color="auto"/>
          </w:divBdr>
        </w:div>
        <w:div w:id="233660802">
          <w:marLeft w:val="0"/>
          <w:marRight w:val="0"/>
          <w:marTop w:val="0"/>
          <w:marBottom w:val="0"/>
          <w:divBdr>
            <w:top w:val="none" w:sz="0" w:space="0" w:color="auto"/>
            <w:left w:val="none" w:sz="0" w:space="0" w:color="auto"/>
            <w:bottom w:val="none" w:sz="0" w:space="0" w:color="auto"/>
            <w:right w:val="none" w:sz="0" w:space="0" w:color="auto"/>
          </w:divBdr>
        </w:div>
      </w:divsChild>
    </w:div>
    <w:div w:id="1124276946">
      <w:bodyDiv w:val="1"/>
      <w:marLeft w:val="0"/>
      <w:marRight w:val="0"/>
      <w:marTop w:val="0"/>
      <w:marBottom w:val="0"/>
      <w:divBdr>
        <w:top w:val="none" w:sz="0" w:space="0" w:color="auto"/>
        <w:left w:val="none" w:sz="0" w:space="0" w:color="auto"/>
        <w:bottom w:val="none" w:sz="0" w:space="0" w:color="auto"/>
        <w:right w:val="none" w:sz="0" w:space="0" w:color="auto"/>
      </w:divBdr>
      <w:divsChild>
        <w:div w:id="23478962">
          <w:marLeft w:val="0"/>
          <w:marRight w:val="0"/>
          <w:marTop w:val="0"/>
          <w:marBottom w:val="0"/>
          <w:divBdr>
            <w:top w:val="none" w:sz="0" w:space="0" w:color="auto"/>
            <w:left w:val="none" w:sz="0" w:space="0" w:color="auto"/>
            <w:bottom w:val="none" w:sz="0" w:space="0" w:color="auto"/>
            <w:right w:val="none" w:sz="0" w:space="0" w:color="auto"/>
          </w:divBdr>
        </w:div>
        <w:div w:id="978605416">
          <w:marLeft w:val="0"/>
          <w:marRight w:val="0"/>
          <w:marTop w:val="0"/>
          <w:marBottom w:val="0"/>
          <w:divBdr>
            <w:top w:val="none" w:sz="0" w:space="0" w:color="auto"/>
            <w:left w:val="none" w:sz="0" w:space="0" w:color="auto"/>
            <w:bottom w:val="none" w:sz="0" w:space="0" w:color="auto"/>
            <w:right w:val="none" w:sz="0" w:space="0" w:color="auto"/>
          </w:divBdr>
        </w:div>
        <w:div w:id="516120988">
          <w:marLeft w:val="0"/>
          <w:marRight w:val="0"/>
          <w:marTop w:val="0"/>
          <w:marBottom w:val="0"/>
          <w:divBdr>
            <w:top w:val="none" w:sz="0" w:space="0" w:color="auto"/>
            <w:left w:val="none" w:sz="0" w:space="0" w:color="auto"/>
            <w:bottom w:val="none" w:sz="0" w:space="0" w:color="auto"/>
            <w:right w:val="none" w:sz="0" w:space="0" w:color="auto"/>
          </w:divBdr>
        </w:div>
        <w:div w:id="1293559202">
          <w:marLeft w:val="0"/>
          <w:marRight w:val="0"/>
          <w:marTop w:val="0"/>
          <w:marBottom w:val="0"/>
          <w:divBdr>
            <w:top w:val="none" w:sz="0" w:space="0" w:color="auto"/>
            <w:left w:val="none" w:sz="0" w:space="0" w:color="auto"/>
            <w:bottom w:val="none" w:sz="0" w:space="0" w:color="auto"/>
            <w:right w:val="none" w:sz="0" w:space="0" w:color="auto"/>
          </w:divBdr>
        </w:div>
        <w:div w:id="1139541282">
          <w:marLeft w:val="0"/>
          <w:marRight w:val="0"/>
          <w:marTop w:val="0"/>
          <w:marBottom w:val="0"/>
          <w:divBdr>
            <w:top w:val="none" w:sz="0" w:space="0" w:color="auto"/>
            <w:left w:val="none" w:sz="0" w:space="0" w:color="auto"/>
            <w:bottom w:val="none" w:sz="0" w:space="0" w:color="auto"/>
            <w:right w:val="none" w:sz="0" w:space="0" w:color="auto"/>
          </w:divBdr>
        </w:div>
        <w:div w:id="1999110477">
          <w:marLeft w:val="0"/>
          <w:marRight w:val="0"/>
          <w:marTop w:val="0"/>
          <w:marBottom w:val="0"/>
          <w:divBdr>
            <w:top w:val="none" w:sz="0" w:space="0" w:color="auto"/>
            <w:left w:val="none" w:sz="0" w:space="0" w:color="auto"/>
            <w:bottom w:val="none" w:sz="0" w:space="0" w:color="auto"/>
            <w:right w:val="none" w:sz="0" w:space="0" w:color="auto"/>
          </w:divBdr>
        </w:div>
        <w:div w:id="1828126929">
          <w:marLeft w:val="0"/>
          <w:marRight w:val="0"/>
          <w:marTop w:val="0"/>
          <w:marBottom w:val="0"/>
          <w:divBdr>
            <w:top w:val="none" w:sz="0" w:space="0" w:color="auto"/>
            <w:left w:val="none" w:sz="0" w:space="0" w:color="auto"/>
            <w:bottom w:val="none" w:sz="0" w:space="0" w:color="auto"/>
            <w:right w:val="none" w:sz="0" w:space="0" w:color="auto"/>
          </w:divBdr>
        </w:div>
        <w:div w:id="1340737603">
          <w:marLeft w:val="0"/>
          <w:marRight w:val="0"/>
          <w:marTop w:val="0"/>
          <w:marBottom w:val="0"/>
          <w:divBdr>
            <w:top w:val="none" w:sz="0" w:space="0" w:color="auto"/>
            <w:left w:val="none" w:sz="0" w:space="0" w:color="auto"/>
            <w:bottom w:val="none" w:sz="0" w:space="0" w:color="auto"/>
            <w:right w:val="none" w:sz="0" w:space="0" w:color="auto"/>
          </w:divBdr>
        </w:div>
        <w:div w:id="1834292343">
          <w:marLeft w:val="0"/>
          <w:marRight w:val="0"/>
          <w:marTop w:val="0"/>
          <w:marBottom w:val="0"/>
          <w:divBdr>
            <w:top w:val="none" w:sz="0" w:space="0" w:color="auto"/>
            <w:left w:val="none" w:sz="0" w:space="0" w:color="auto"/>
            <w:bottom w:val="none" w:sz="0" w:space="0" w:color="auto"/>
            <w:right w:val="none" w:sz="0" w:space="0" w:color="auto"/>
          </w:divBdr>
        </w:div>
        <w:div w:id="801582554">
          <w:marLeft w:val="0"/>
          <w:marRight w:val="0"/>
          <w:marTop w:val="0"/>
          <w:marBottom w:val="0"/>
          <w:divBdr>
            <w:top w:val="none" w:sz="0" w:space="0" w:color="auto"/>
            <w:left w:val="none" w:sz="0" w:space="0" w:color="auto"/>
            <w:bottom w:val="none" w:sz="0" w:space="0" w:color="auto"/>
            <w:right w:val="none" w:sz="0" w:space="0" w:color="auto"/>
          </w:divBdr>
        </w:div>
      </w:divsChild>
    </w:div>
    <w:div w:id="1125852855">
      <w:bodyDiv w:val="1"/>
      <w:marLeft w:val="0"/>
      <w:marRight w:val="0"/>
      <w:marTop w:val="0"/>
      <w:marBottom w:val="0"/>
      <w:divBdr>
        <w:top w:val="none" w:sz="0" w:space="0" w:color="auto"/>
        <w:left w:val="none" w:sz="0" w:space="0" w:color="auto"/>
        <w:bottom w:val="none" w:sz="0" w:space="0" w:color="auto"/>
        <w:right w:val="none" w:sz="0" w:space="0" w:color="auto"/>
      </w:divBdr>
    </w:div>
    <w:div w:id="1127579302">
      <w:bodyDiv w:val="1"/>
      <w:marLeft w:val="0"/>
      <w:marRight w:val="0"/>
      <w:marTop w:val="0"/>
      <w:marBottom w:val="0"/>
      <w:divBdr>
        <w:top w:val="none" w:sz="0" w:space="0" w:color="auto"/>
        <w:left w:val="none" w:sz="0" w:space="0" w:color="auto"/>
        <w:bottom w:val="none" w:sz="0" w:space="0" w:color="auto"/>
        <w:right w:val="none" w:sz="0" w:space="0" w:color="auto"/>
      </w:divBdr>
    </w:div>
    <w:div w:id="1151367315">
      <w:bodyDiv w:val="1"/>
      <w:marLeft w:val="0"/>
      <w:marRight w:val="0"/>
      <w:marTop w:val="0"/>
      <w:marBottom w:val="0"/>
      <w:divBdr>
        <w:top w:val="none" w:sz="0" w:space="0" w:color="auto"/>
        <w:left w:val="none" w:sz="0" w:space="0" w:color="auto"/>
        <w:bottom w:val="none" w:sz="0" w:space="0" w:color="auto"/>
        <w:right w:val="none" w:sz="0" w:space="0" w:color="auto"/>
      </w:divBdr>
    </w:div>
    <w:div w:id="1173685639">
      <w:bodyDiv w:val="1"/>
      <w:marLeft w:val="0"/>
      <w:marRight w:val="0"/>
      <w:marTop w:val="0"/>
      <w:marBottom w:val="0"/>
      <w:divBdr>
        <w:top w:val="none" w:sz="0" w:space="0" w:color="auto"/>
        <w:left w:val="none" w:sz="0" w:space="0" w:color="auto"/>
        <w:bottom w:val="none" w:sz="0" w:space="0" w:color="auto"/>
        <w:right w:val="none" w:sz="0" w:space="0" w:color="auto"/>
      </w:divBdr>
    </w:div>
    <w:div w:id="1193961129">
      <w:bodyDiv w:val="1"/>
      <w:marLeft w:val="0"/>
      <w:marRight w:val="0"/>
      <w:marTop w:val="0"/>
      <w:marBottom w:val="0"/>
      <w:divBdr>
        <w:top w:val="none" w:sz="0" w:space="0" w:color="auto"/>
        <w:left w:val="none" w:sz="0" w:space="0" w:color="auto"/>
        <w:bottom w:val="none" w:sz="0" w:space="0" w:color="auto"/>
        <w:right w:val="none" w:sz="0" w:space="0" w:color="auto"/>
      </w:divBdr>
    </w:div>
    <w:div w:id="1196622770">
      <w:bodyDiv w:val="1"/>
      <w:marLeft w:val="0"/>
      <w:marRight w:val="0"/>
      <w:marTop w:val="0"/>
      <w:marBottom w:val="0"/>
      <w:divBdr>
        <w:top w:val="none" w:sz="0" w:space="0" w:color="auto"/>
        <w:left w:val="none" w:sz="0" w:space="0" w:color="auto"/>
        <w:bottom w:val="none" w:sz="0" w:space="0" w:color="auto"/>
        <w:right w:val="none" w:sz="0" w:space="0" w:color="auto"/>
      </w:divBdr>
      <w:divsChild>
        <w:div w:id="1754158165">
          <w:marLeft w:val="0"/>
          <w:marRight w:val="0"/>
          <w:marTop w:val="0"/>
          <w:marBottom w:val="0"/>
          <w:divBdr>
            <w:top w:val="none" w:sz="0" w:space="0" w:color="auto"/>
            <w:left w:val="none" w:sz="0" w:space="0" w:color="auto"/>
            <w:bottom w:val="none" w:sz="0" w:space="0" w:color="auto"/>
            <w:right w:val="none" w:sz="0" w:space="0" w:color="auto"/>
          </w:divBdr>
        </w:div>
        <w:div w:id="1546521474">
          <w:marLeft w:val="0"/>
          <w:marRight w:val="0"/>
          <w:marTop w:val="0"/>
          <w:marBottom w:val="0"/>
          <w:divBdr>
            <w:top w:val="none" w:sz="0" w:space="0" w:color="auto"/>
            <w:left w:val="none" w:sz="0" w:space="0" w:color="auto"/>
            <w:bottom w:val="none" w:sz="0" w:space="0" w:color="auto"/>
            <w:right w:val="none" w:sz="0" w:space="0" w:color="auto"/>
          </w:divBdr>
        </w:div>
        <w:div w:id="257762010">
          <w:marLeft w:val="0"/>
          <w:marRight w:val="0"/>
          <w:marTop w:val="0"/>
          <w:marBottom w:val="0"/>
          <w:divBdr>
            <w:top w:val="none" w:sz="0" w:space="0" w:color="auto"/>
            <w:left w:val="none" w:sz="0" w:space="0" w:color="auto"/>
            <w:bottom w:val="none" w:sz="0" w:space="0" w:color="auto"/>
            <w:right w:val="none" w:sz="0" w:space="0" w:color="auto"/>
          </w:divBdr>
        </w:div>
      </w:divsChild>
    </w:div>
    <w:div w:id="1201746251">
      <w:bodyDiv w:val="1"/>
      <w:marLeft w:val="0"/>
      <w:marRight w:val="0"/>
      <w:marTop w:val="0"/>
      <w:marBottom w:val="0"/>
      <w:divBdr>
        <w:top w:val="none" w:sz="0" w:space="0" w:color="auto"/>
        <w:left w:val="none" w:sz="0" w:space="0" w:color="auto"/>
        <w:bottom w:val="none" w:sz="0" w:space="0" w:color="auto"/>
        <w:right w:val="none" w:sz="0" w:space="0" w:color="auto"/>
      </w:divBdr>
    </w:div>
    <w:div w:id="1203372146">
      <w:bodyDiv w:val="1"/>
      <w:marLeft w:val="0"/>
      <w:marRight w:val="0"/>
      <w:marTop w:val="0"/>
      <w:marBottom w:val="0"/>
      <w:divBdr>
        <w:top w:val="none" w:sz="0" w:space="0" w:color="auto"/>
        <w:left w:val="none" w:sz="0" w:space="0" w:color="auto"/>
        <w:bottom w:val="none" w:sz="0" w:space="0" w:color="auto"/>
        <w:right w:val="none" w:sz="0" w:space="0" w:color="auto"/>
      </w:divBdr>
    </w:div>
    <w:div w:id="1210344178">
      <w:bodyDiv w:val="1"/>
      <w:marLeft w:val="0"/>
      <w:marRight w:val="0"/>
      <w:marTop w:val="0"/>
      <w:marBottom w:val="0"/>
      <w:divBdr>
        <w:top w:val="none" w:sz="0" w:space="0" w:color="auto"/>
        <w:left w:val="none" w:sz="0" w:space="0" w:color="auto"/>
        <w:bottom w:val="none" w:sz="0" w:space="0" w:color="auto"/>
        <w:right w:val="none" w:sz="0" w:space="0" w:color="auto"/>
      </w:divBdr>
    </w:div>
    <w:div w:id="1212422275">
      <w:bodyDiv w:val="1"/>
      <w:marLeft w:val="0"/>
      <w:marRight w:val="0"/>
      <w:marTop w:val="0"/>
      <w:marBottom w:val="0"/>
      <w:divBdr>
        <w:top w:val="none" w:sz="0" w:space="0" w:color="auto"/>
        <w:left w:val="none" w:sz="0" w:space="0" w:color="auto"/>
        <w:bottom w:val="none" w:sz="0" w:space="0" w:color="auto"/>
        <w:right w:val="none" w:sz="0" w:space="0" w:color="auto"/>
      </w:divBdr>
      <w:divsChild>
        <w:div w:id="1791123552">
          <w:marLeft w:val="0"/>
          <w:marRight w:val="0"/>
          <w:marTop w:val="0"/>
          <w:marBottom w:val="0"/>
          <w:divBdr>
            <w:top w:val="none" w:sz="0" w:space="0" w:color="auto"/>
            <w:left w:val="none" w:sz="0" w:space="0" w:color="auto"/>
            <w:bottom w:val="none" w:sz="0" w:space="0" w:color="auto"/>
            <w:right w:val="none" w:sz="0" w:space="0" w:color="auto"/>
          </w:divBdr>
        </w:div>
        <w:div w:id="2050494576">
          <w:marLeft w:val="0"/>
          <w:marRight w:val="0"/>
          <w:marTop w:val="0"/>
          <w:marBottom w:val="0"/>
          <w:divBdr>
            <w:top w:val="none" w:sz="0" w:space="0" w:color="auto"/>
            <w:left w:val="none" w:sz="0" w:space="0" w:color="auto"/>
            <w:bottom w:val="none" w:sz="0" w:space="0" w:color="auto"/>
            <w:right w:val="none" w:sz="0" w:space="0" w:color="auto"/>
          </w:divBdr>
        </w:div>
        <w:div w:id="477067924">
          <w:marLeft w:val="0"/>
          <w:marRight w:val="0"/>
          <w:marTop w:val="0"/>
          <w:marBottom w:val="0"/>
          <w:divBdr>
            <w:top w:val="none" w:sz="0" w:space="0" w:color="auto"/>
            <w:left w:val="none" w:sz="0" w:space="0" w:color="auto"/>
            <w:bottom w:val="none" w:sz="0" w:space="0" w:color="auto"/>
            <w:right w:val="none" w:sz="0" w:space="0" w:color="auto"/>
          </w:divBdr>
        </w:div>
      </w:divsChild>
    </w:div>
    <w:div w:id="1215657607">
      <w:bodyDiv w:val="1"/>
      <w:marLeft w:val="0"/>
      <w:marRight w:val="0"/>
      <w:marTop w:val="0"/>
      <w:marBottom w:val="0"/>
      <w:divBdr>
        <w:top w:val="none" w:sz="0" w:space="0" w:color="auto"/>
        <w:left w:val="none" w:sz="0" w:space="0" w:color="auto"/>
        <w:bottom w:val="none" w:sz="0" w:space="0" w:color="auto"/>
        <w:right w:val="none" w:sz="0" w:space="0" w:color="auto"/>
      </w:divBdr>
    </w:div>
    <w:div w:id="1228760838">
      <w:bodyDiv w:val="1"/>
      <w:marLeft w:val="0"/>
      <w:marRight w:val="0"/>
      <w:marTop w:val="0"/>
      <w:marBottom w:val="0"/>
      <w:divBdr>
        <w:top w:val="none" w:sz="0" w:space="0" w:color="auto"/>
        <w:left w:val="none" w:sz="0" w:space="0" w:color="auto"/>
        <w:bottom w:val="none" w:sz="0" w:space="0" w:color="auto"/>
        <w:right w:val="none" w:sz="0" w:space="0" w:color="auto"/>
      </w:divBdr>
      <w:divsChild>
        <w:div w:id="561671475">
          <w:marLeft w:val="0"/>
          <w:marRight w:val="0"/>
          <w:marTop w:val="0"/>
          <w:marBottom w:val="0"/>
          <w:divBdr>
            <w:top w:val="none" w:sz="0" w:space="0" w:color="auto"/>
            <w:left w:val="none" w:sz="0" w:space="0" w:color="auto"/>
            <w:bottom w:val="none" w:sz="0" w:space="0" w:color="auto"/>
            <w:right w:val="none" w:sz="0" w:space="0" w:color="auto"/>
          </w:divBdr>
        </w:div>
        <w:div w:id="1735884232">
          <w:marLeft w:val="0"/>
          <w:marRight w:val="0"/>
          <w:marTop w:val="0"/>
          <w:marBottom w:val="0"/>
          <w:divBdr>
            <w:top w:val="none" w:sz="0" w:space="0" w:color="auto"/>
            <w:left w:val="none" w:sz="0" w:space="0" w:color="auto"/>
            <w:bottom w:val="none" w:sz="0" w:space="0" w:color="auto"/>
            <w:right w:val="none" w:sz="0" w:space="0" w:color="auto"/>
          </w:divBdr>
        </w:div>
        <w:div w:id="294065101">
          <w:marLeft w:val="0"/>
          <w:marRight w:val="0"/>
          <w:marTop w:val="0"/>
          <w:marBottom w:val="0"/>
          <w:divBdr>
            <w:top w:val="none" w:sz="0" w:space="0" w:color="auto"/>
            <w:left w:val="none" w:sz="0" w:space="0" w:color="auto"/>
            <w:bottom w:val="none" w:sz="0" w:space="0" w:color="auto"/>
            <w:right w:val="none" w:sz="0" w:space="0" w:color="auto"/>
          </w:divBdr>
        </w:div>
      </w:divsChild>
    </w:div>
    <w:div w:id="1231574684">
      <w:bodyDiv w:val="1"/>
      <w:marLeft w:val="0"/>
      <w:marRight w:val="0"/>
      <w:marTop w:val="0"/>
      <w:marBottom w:val="0"/>
      <w:divBdr>
        <w:top w:val="none" w:sz="0" w:space="0" w:color="auto"/>
        <w:left w:val="none" w:sz="0" w:space="0" w:color="auto"/>
        <w:bottom w:val="none" w:sz="0" w:space="0" w:color="auto"/>
        <w:right w:val="none" w:sz="0" w:space="0" w:color="auto"/>
      </w:divBdr>
    </w:div>
    <w:div w:id="1242369408">
      <w:bodyDiv w:val="1"/>
      <w:marLeft w:val="0"/>
      <w:marRight w:val="0"/>
      <w:marTop w:val="0"/>
      <w:marBottom w:val="0"/>
      <w:divBdr>
        <w:top w:val="none" w:sz="0" w:space="0" w:color="auto"/>
        <w:left w:val="none" w:sz="0" w:space="0" w:color="auto"/>
        <w:bottom w:val="none" w:sz="0" w:space="0" w:color="auto"/>
        <w:right w:val="none" w:sz="0" w:space="0" w:color="auto"/>
      </w:divBdr>
      <w:divsChild>
        <w:div w:id="1654873042">
          <w:marLeft w:val="0"/>
          <w:marRight w:val="0"/>
          <w:marTop w:val="0"/>
          <w:marBottom w:val="0"/>
          <w:divBdr>
            <w:top w:val="none" w:sz="0" w:space="0" w:color="auto"/>
            <w:left w:val="none" w:sz="0" w:space="0" w:color="auto"/>
            <w:bottom w:val="none" w:sz="0" w:space="0" w:color="auto"/>
            <w:right w:val="none" w:sz="0" w:space="0" w:color="auto"/>
          </w:divBdr>
        </w:div>
      </w:divsChild>
    </w:div>
    <w:div w:id="1248542531">
      <w:bodyDiv w:val="1"/>
      <w:marLeft w:val="0"/>
      <w:marRight w:val="0"/>
      <w:marTop w:val="0"/>
      <w:marBottom w:val="0"/>
      <w:divBdr>
        <w:top w:val="none" w:sz="0" w:space="0" w:color="auto"/>
        <w:left w:val="none" w:sz="0" w:space="0" w:color="auto"/>
        <w:bottom w:val="none" w:sz="0" w:space="0" w:color="auto"/>
        <w:right w:val="none" w:sz="0" w:space="0" w:color="auto"/>
      </w:divBdr>
      <w:divsChild>
        <w:div w:id="1744988240">
          <w:marLeft w:val="0"/>
          <w:marRight w:val="0"/>
          <w:marTop w:val="0"/>
          <w:marBottom w:val="0"/>
          <w:divBdr>
            <w:top w:val="none" w:sz="0" w:space="0" w:color="auto"/>
            <w:left w:val="none" w:sz="0" w:space="0" w:color="auto"/>
            <w:bottom w:val="none" w:sz="0" w:space="0" w:color="auto"/>
            <w:right w:val="none" w:sz="0" w:space="0" w:color="auto"/>
          </w:divBdr>
        </w:div>
      </w:divsChild>
    </w:div>
    <w:div w:id="1248609588">
      <w:bodyDiv w:val="1"/>
      <w:marLeft w:val="0"/>
      <w:marRight w:val="0"/>
      <w:marTop w:val="0"/>
      <w:marBottom w:val="0"/>
      <w:divBdr>
        <w:top w:val="none" w:sz="0" w:space="0" w:color="auto"/>
        <w:left w:val="none" w:sz="0" w:space="0" w:color="auto"/>
        <w:bottom w:val="none" w:sz="0" w:space="0" w:color="auto"/>
        <w:right w:val="none" w:sz="0" w:space="0" w:color="auto"/>
      </w:divBdr>
      <w:divsChild>
        <w:div w:id="616254969">
          <w:marLeft w:val="0"/>
          <w:marRight w:val="0"/>
          <w:marTop w:val="0"/>
          <w:marBottom w:val="0"/>
          <w:divBdr>
            <w:top w:val="none" w:sz="0" w:space="0" w:color="auto"/>
            <w:left w:val="none" w:sz="0" w:space="0" w:color="auto"/>
            <w:bottom w:val="none" w:sz="0" w:space="0" w:color="auto"/>
            <w:right w:val="none" w:sz="0" w:space="0" w:color="auto"/>
          </w:divBdr>
        </w:div>
      </w:divsChild>
    </w:div>
    <w:div w:id="1261372866">
      <w:bodyDiv w:val="1"/>
      <w:marLeft w:val="0"/>
      <w:marRight w:val="0"/>
      <w:marTop w:val="0"/>
      <w:marBottom w:val="0"/>
      <w:divBdr>
        <w:top w:val="none" w:sz="0" w:space="0" w:color="auto"/>
        <w:left w:val="none" w:sz="0" w:space="0" w:color="auto"/>
        <w:bottom w:val="none" w:sz="0" w:space="0" w:color="auto"/>
        <w:right w:val="none" w:sz="0" w:space="0" w:color="auto"/>
      </w:divBdr>
    </w:div>
    <w:div w:id="1262838442">
      <w:bodyDiv w:val="1"/>
      <w:marLeft w:val="0"/>
      <w:marRight w:val="0"/>
      <w:marTop w:val="0"/>
      <w:marBottom w:val="0"/>
      <w:divBdr>
        <w:top w:val="none" w:sz="0" w:space="0" w:color="auto"/>
        <w:left w:val="none" w:sz="0" w:space="0" w:color="auto"/>
        <w:bottom w:val="none" w:sz="0" w:space="0" w:color="auto"/>
        <w:right w:val="none" w:sz="0" w:space="0" w:color="auto"/>
      </w:divBdr>
      <w:divsChild>
        <w:div w:id="682823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7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6693882">
      <w:bodyDiv w:val="1"/>
      <w:marLeft w:val="0"/>
      <w:marRight w:val="0"/>
      <w:marTop w:val="0"/>
      <w:marBottom w:val="0"/>
      <w:divBdr>
        <w:top w:val="none" w:sz="0" w:space="0" w:color="auto"/>
        <w:left w:val="none" w:sz="0" w:space="0" w:color="auto"/>
        <w:bottom w:val="none" w:sz="0" w:space="0" w:color="auto"/>
        <w:right w:val="none" w:sz="0" w:space="0" w:color="auto"/>
      </w:divBdr>
      <w:divsChild>
        <w:div w:id="149174358">
          <w:marLeft w:val="0"/>
          <w:marRight w:val="0"/>
          <w:marTop w:val="0"/>
          <w:marBottom w:val="0"/>
          <w:divBdr>
            <w:top w:val="none" w:sz="0" w:space="0" w:color="auto"/>
            <w:left w:val="none" w:sz="0" w:space="0" w:color="auto"/>
            <w:bottom w:val="none" w:sz="0" w:space="0" w:color="auto"/>
            <w:right w:val="none" w:sz="0" w:space="0" w:color="auto"/>
          </w:divBdr>
        </w:div>
      </w:divsChild>
    </w:div>
    <w:div w:id="1273200341">
      <w:bodyDiv w:val="1"/>
      <w:marLeft w:val="0"/>
      <w:marRight w:val="0"/>
      <w:marTop w:val="0"/>
      <w:marBottom w:val="0"/>
      <w:divBdr>
        <w:top w:val="none" w:sz="0" w:space="0" w:color="auto"/>
        <w:left w:val="none" w:sz="0" w:space="0" w:color="auto"/>
        <w:bottom w:val="none" w:sz="0" w:space="0" w:color="auto"/>
        <w:right w:val="none" w:sz="0" w:space="0" w:color="auto"/>
      </w:divBdr>
    </w:div>
    <w:div w:id="1305282488">
      <w:bodyDiv w:val="1"/>
      <w:marLeft w:val="0"/>
      <w:marRight w:val="0"/>
      <w:marTop w:val="0"/>
      <w:marBottom w:val="0"/>
      <w:divBdr>
        <w:top w:val="none" w:sz="0" w:space="0" w:color="auto"/>
        <w:left w:val="none" w:sz="0" w:space="0" w:color="auto"/>
        <w:bottom w:val="none" w:sz="0" w:space="0" w:color="auto"/>
        <w:right w:val="none" w:sz="0" w:space="0" w:color="auto"/>
      </w:divBdr>
      <w:divsChild>
        <w:div w:id="490802209">
          <w:marLeft w:val="0"/>
          <w:marRight w:val="0"/>
          <w:marTop w:val="0"/>
          <w:marBottom w:val="0"/>
          <w:divBdr>
            <w:top w:val="none" w:sz="0" w:space="0" w:color="auto"/>
            <w:left w:val="none" w:sz="0" w:space="0" w:color="auto"/>
            <w:bottom w:val="none" w:sz="0" w:space="0" w:color="auto"/>
            <w:right w:val="none" w:sz="0" w:space="0" w:color="auto"/>
          </w:divBdr>
        </w:div>
        <w:div w:id="1419980104">
          <w:marLeft w:val="0"/>
          <w:marRight w:val="0"/>
          <w:marTop w:val="0"/>
          <w:marBottom w:val="0"/>
          <w:divBdr>
            <w:top w:val="none" w:sz="0" w:space="0" w:color="auto"/>
            <w:left w:val="none" w:sz="0" w:space="0" w:color="auto"/>
            <w:bottom w:val="none" w:sz="0" w:space="0" w:color="auto"/>
            <w:right w:val="none" w:sz="0" w:space="0" w:color="auto"/>
          </w:divBdr>
        </w:div>
      </w:divsChild>
    </w:div>
    <w:div w:id="1327129160">
      <w:bodyDiv w:val="1"/>
      <w:marLeft w:val="0"/>
      <w:marRight w:val="0"/>
      <w:marTop w:val="0"/>
      <w:marBottom w:val="0"/>
      <w:divBdr>
        <w:top w:val="none" w:sz="0" w:space="0" w:color="auto"/>
        <w:left w:val="none" w:sz="0" w:space="0" w:color="auto"/>
        <w:bottom w:val="none" w:sz="0" w:space="0" w:color="auto"/>
        <w:right w:val="none" w:sz="0" w:space="0" w:color="auto"/>
      </w:divBdr>
    </w:div>
    <w:div w:id="1332026419">
      <w:bodyDiv w:val="1"/>
      <w:marLeft w:val="0"/>
      <w:marRight w:val="0"/>
      <w:marTop w:val="0"/>
      <w:marBottom w:val="0"/>
      <w:divBdr>
        <w:top w:val="none" w:sz="0" w:space="0" w:color="auto"/>
        <w:left w:val="none" w:sz="0" w:space="0" w:color="auto"/>
        <w:bottom w:val="none" w:sz="0" w:space="0" w:color="auto"/>
        <w:right w:val="none" w:sz="0" w:space="0" w:color="auto"/>
      </w:divBdr>
      <w:divsChild>
        <w:div w:id="737824488">
          <w:marLeft w:val="0"/>
          <w:marRight w:val="0"/>
          <w:marTop w:val="0"/>
          <w:marBottom w:val="0"/>
          <w:divBdr>
            <w:top w:val="none" w:sz="0" w:space="0" w:color="auto"/>
            <w:left w:val="none" w:sz="0" w:space="0" w:color="auto"/>
            <w:bottom w:val="none" w:sz="0" w:space="0" w:color="auto"/>
            <w:right w:val="none" w:sz="0" w:space="0" w:color="auto"/>
          </w:divBdr>
        </w:div>
        <w:div w:id="1097554307">
          <w:marLeft w:val="0"/>
          <w:marRight w:val="0"/>
          <w:marTop w:val="0"/>
          <w:marBottom w:val="0"/>
          <w:divBdr>
            <w:top w:val="none" w:sz="0" w:space="0" w:color="auto"/>
            <w:left w:val="none" w:sz="0" w:space="0" w:color="auto"/>
            <w:bottom w:val="none" w:sz="0" w:space="0" w:color="auto"/>
            <w:right w:val="none" w:sz="0" w:space="0" w:color="auto"/>
          </w:divBdr>
        </w:div>
        <w:div w:id="715546074">
          <w:marLeft w:val="0"/>
          <w:marRight w:val="0"/>
          <w:marTop w:val="0"/>
          <w:marBottom w:val="0"/>
          <w:divBdr>
            <w:top w:val="none" w:sz="0" w:space="0" w:color="auto"/>
            <w:left w:val="none" w:sz="0" w:space="0" w:color="auto"/>
            <w:bottom w:val="none" w:sz="0" w:space="0" w:color="auto"/>
            <w:right w:val="none" w:sz="0" w:space="0" w:color="auto"/>
          </w:divBdr>
        </w:div>
        <w:div w:id="547837400">
          <w:marLeft w:val="0"/>
          <w:marRight w:val="0"/>
          <w:marTop w:val="0"/>
          <w:marBottom w:val="0"/>
          <w:divBdr>
            <w:top w:val="none" w:sz="0" w:space="0" w:color="auto"/>
            <w:left w:val="none" w:sz="0" w:space="0" w:color="auto"/>
            <w:bottom w:val="none" w:sz="0" w:space="0" w:color="auto"/>
            <w:right w:val="none" w:sz="0" w:space="0" w:color="auto"/>
          </w:divBdr>
        </w:div>
        <w:div w:id="1870798004">
          <w:marLeft w:val="0"/>
          <w:marRight w:val="0"/>
          <w:marTop w:val="0"/>
          <w:marBottom w:val="0"/>
          <w:divBdr>
            <w:top w:val="none" w:sz="0" w:space="0" w:color="auto"/>
            <w:left w:val="none" w:sz="0" w:space="0" w:color="auto"/>
            <w:bottom w:val="none" w:sz="0" w:space="0" w:color="auto"/>
            <w:right w:val="none" w:sz="0" w:space="0" w:color="auto"/>
          </w:divBdr>
        </w:div>
        <w:div w:id="1178470470">
          <w:marLeft w:val="0"/>
          <w:marRight w:val="0"/>
          <w:marTop w:val="0"/>
          <w:marBottom w:val="0"/>
          <w:divBdr>
            <w:top w:val="none" w:sz="0" w:space="0" w:color="auto"/>
            <w:left w:val="none" w:sz="0" w:space="0" w:color="auto"/>
            <w:bottom w:val="none" w:sz="0" w:space="0" w:color="auto"/>
            <w:right w:val="none" w:sz="0" w:space="0" w:color="auto"/>
          </w:divBdr>
        </w:div>
        <w:div w:id="1762215179">
          <w:marLeft w:val="0"/>
          <w:marRight w:val="0"/>
          <w:marTop w:val="0"/>
          <w:marBottom w:val="0"/>
          <w:divBdr>
            <w:top w:val="none" w:sz="0" w:space="0" w:color="auto"/>
            <w:left w:val="none" w:sz="0" w:space="0" w:color="auto"/>
            <w:bottom w:val="none" w:sz="0" w:space="0" w:color="auto"/>
            <w:right w:val="none" w:sz="0" w:space="0" w:color="auto"/>
          </w:divBdr>
        </w:div>
        <w:div w:id="1421292517">
          <w:marLeft w:val="0"/>
          <w:marRight w:val="0"/>
          <w:marTop w:val="0"/>
          <w:marBottom w:val="0"/>
          <w:divBdr>
            <w:top w:val="none" w:sz="0" w:space="0" w:color="auto"/>
            <w:left w:val="none" w:sz="0" w:space="0" w:color="auto"/>
            <w:bottom w:val="none" w:sz="0" w:space="0" w:color="auto"/>
            <w:right w:val="none" w:sz="0" w:space="0" w:color="auto"/>
          </w:divBdr>
        </w:div>
      </w:divsChild>
    </w:div>
    <w:div w:id="1353457780">
      <w:bodyDiv w:val="1"/>
      <w:marLeft w:val="0"/>
      <w:marRight w:val="0"/>
      <w:marTop w:val="0"/>
      <w:marBottom w:val="0"/>
      <w:divBdr>
        <w:top w:val="none" w:sz="0" w:space="0" w:color="auto"/>
        <w:left w:val="none" w:sz="0" w:space="0" w:color="auto"/>
        <w:bottom w:val="none" w:sz="0" w:space="0" w:color="auto"/>
        <w:right w:val="none" w:sz="0" w:space="0" w:color="auto"/>
      </w:divBdr>
      <w:divsChild>
        <w:div w:id="942108398">
          <w:marLeft w:val="0"/>
          <w:marRight w:val="0"/>
          <w:marTop w:val="0"/>
          <w:marBottom w:val="0"/>
          <w:divBdr>
            <w:top w:val="none" w:sz="0" w:space="0" w:color="auto"/>
            <w:left w:val="none" w:sz="0" w:space="0" w:color="auto"/>
            <w:bottom w:val="none" w:sz="0" w:space="0" w:color="auto"/>
            <w:right w:val="none" w:sz="0" w:space="0" w:color="auto"/>
          </w:divBdr>
        </w:div>
      </w:divsChild>
    </w:div>
    <w:div w:id="1355307052">
      <w:bodyDiv w:val="1"/>
      <w:marLeft w:val="0"/>
      <w:marRight w:val="0"/>
      <w:marTop w:val="0"/>
      <w:marBottom w:val="0"/>
      <w:divBdr>
        <w:top w:val="none" w:sz="0" w:space="0" w:color="auto"/>
        <w:left w:val="none" w:sz="0" w:space="0" w:color="auto"/>
        <w:bottom w:val="none" w:sz="0" w:space="0" w:color="auto"/>
        <w:right w:val="none" w:sz="0" w:space="0" w:color="auto"/>
      </w:divBdr>
    </w:div>
    <w:div w:id="1359618694">
      <w:bodyDiv w:val="1"/>
      <w:marLeft w:val="0"/>
      <w:marRight w:val="0"/>
      <w:marTop w:val="0"/>
      <w:marBottom w:val="0"/>
      <w:divBdr>
        <w:top w:val="none" w:sz="0" w:space="0" w:color="auto"/>
        <w:left w:val="none" w:sz="0" w:space="0" w:color="auto"/>
        <w:bottom w:val="none" w:sz="0" w:space="0" w:color="auto"/>
        <w:right w:val="none" w:sz="0" w:space="0" w:color="auto"/>
      </w:divBdr>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3746441">
      <w:bodyDiv w:val="1"/>
      <w:marLeft w:val="0"/>
      <w:marRight w:val="0"/>
      <w:marTop w:val="0"/>
      <w:marBottom w:val="0"/>
      <w:divBdr>
        <w:top w:val="none" w:sz="0" w:space="0" w:color="auto"/>
        <w:left w:val="none" w:sz="0" w:space="0" w:color="auto"/>
        <w:bottom w:val="none" w:sz="0" w:space="0" w:color="auto"/>
        <w:right w:val="none" w:sz="0" w:space="0" w:color="auto"/>
      </w:divBdr>
      <w:divsChild>
        <w:div w:id="781072292">
          <w:marLeft w:val="0"/>
          <w:marRight w:val="0"/>
          <w:marTop w:val="0"/>
          <w:marBottom w:val="0"/>
          <w:divBdr>
            <w:top w:val="none" w:sz="0" w:space="0" w:color="auto"/>
            <w:left w:val="none" w:sz="0" w:space="0" w:color="auto"/>
            <w:bottom w:val="none" w:sz="0" w:space="0" w:color="auto"/>
            <w:right w:val="none" w:sz="0" w:space="0" w:color="auto"/>
          </w:divBdr>
        </w:div>
        <w:div w:id="525949390">
          <w:marLeft w:val="0"/>
          <w:marRight w:val="0"/>
          <w:marTop w:val="0"/>
          <w:marBottom w:val="0"/>
          <w:divBdr>
            <w:top w:val="none" w:sz="0" w:space="0" w:color="auto"/>
            <w:left w:val="none" w:sz="0" w:space="0" w:color="auto"/>
            <w:bottom w:val="none" w:sz="0" w:space="0" w:color="auto"/>
            <w:right w:val="none" w:sz="0" w:space="0" w:color="auto"/>
          </w:divBdr>
        </w:div>
      </w:divsChild>
    </w:div>
    <w:div w:id="1368486577">
      <w:bodyDiv w:val="1"/>
      <w:marLeft w:val="0"/>
      <w:marRight w:val="0"/>
      <w:marTop w:val="0"/>
      <w:marBottom w:val="0"/>
      <w:divBdr>
        <w:top w:val="none" w:sz="0" w:space="0" w:color="auto"/>
        <w:left w:val="none" w:sz="0" w:space="0" w:color="auto"/>
        <w:bottom w:val="none" w:sz="0" w:space="0" w:color="auto"/>
        <w:right w:val="none" w:sz="0" w:space="0" w:color="auto"/>
      </w:divBdr>
    </w:div>
    <w:div w:id="1374816388">
      <w:bodyDiv w:val="1"/>
      <w:marLeft w:val="0"/>
      <w:marRight w:val="0"/>
      <w:marTop w:val="0"/>
      <w:marBottom w:val="0"/>
      <w:divBdr>
        <w:top w:val="none" w:sz="0" w:space="0" w:color="auto"/>
        <w:left w:val="none" w:sz="0" w:space="0" w:color="auto"/>
        <w:bottom w:val="none" w:sz="0" w:space="0" w:color="auto"/>
        <w:right w:val="none" w:sz="0" w:space="0" w:color="auto"/>
      </w:divBdr>
      <w:divsChild>
        <w:div w:id="388842783">
          <w:marLeft w:val="0"/>
          <w:marRight w:val="0"/>
          <w:marTop w:val="0"/>
          <w:marBottom w:val="0"/>
          <w:divBdr>
            <w:top w:val="none" w:sz="0" w:space="0" w:color="auto"/>
            <w:left w:val="none" w:sz="0" w:space="0" w:color="auto"/>
            <w:bottom w:val="none" w:sz="0" w:space="0" w:color="auto"/>
            <w:right w:val="none" w:sz="0" w:space="0" w:color="auto"/>
          </w:divBdr>
        </w:div>
      </w:divsChild>
    </w:div>
    <w:div w:id="1374841583">
      <w:bodyDiv w:val="1"/>
      <w:marLeft w:val="0"/>
      <w:marRight w:val="0"/>
      <w:marTop w:val="0"/>
      <w:marBottom w:val="0"/>
      <w:divBdr>
        <w:top w:val="none" w:sz="0" w:space="0" w:color="auto"/>
        <w:left w:val="none" w:sz="0" w:space="0" w:color="auto"/>
        <w:bottom w:val="none" w:sz="0" w:space="0" w:color="auto"/>
        <w:right w:val="none" w:sz="0" w:space="0" w:color="auto"/>
      </w:divBdr>
    </w:div>
    <w:div w:id="1375539796">
      <w:bodyDiv w:val="1"/>
      <w:marLeft w:val="0"/>
      <w:marRight w:val="0"/>
      <w:marTop w:val="0"/>
      <w:marBottom w:val="0"/>
      <w:divBdr>
        <w:top w:val="none" w:sz="0" w:space="0" w:color="auto"/>
        <w:left w:val="none" w:sz="0" w:space="0" w:color="auto"/>
        <w:bottom w:val="none" w:sz="0" w:space="0" w:color="auto"/>
        <w:right w:val="none" w:sz="0" w:space="0" w:color="auto"/>
      </w:divBdr>
    </w:div>
    <w:div w:id="1387873269">
      <w:bodyDiv w:val="1"/>
      <w:marLeft w:val="0"/>
      <w:marRight w:val="0"/>
      <w:marTop w:val="0"/>
      <w:marBottom w:val="0"/>
      <w:divBdr>
        <w:top w:val="none" w:sz="0" w:space="0" w:color="auto"/>
        <w:left w:val="none" w:sz="0" w:space="0" w:color="auto"/>
        <w:bottom w:val="none" w:sz="0" w:space="0" w:color="auto"/>
        <w:right w:val="none" w:sz="0" w:space="0" w:color="auto"/>
      </w:divBdr>
    </w:div>
    <w:div w:id="1390032006">
      <w:bodyDiv w:val="1"/>
      <w:marLeft w:val="0"/>
      <w:marRight w:val="0"/>
      <w:marTop w:val="0"/>
      <w:marBottom w:val="0"/>
      <w:divBdr>
        <w:top w:val="none" w:sz="0" w:space="0" w:color="auto"/>
        <w:left w:val="none" w:sz="0" w:space="0" w:color="auto"/>
        <w:bottom w:val="none" w:sz="0" w:space="0" w:color="auto"/>
        <w:right w:val="none" w:sz="0" w:space="0" w:color="auto"/>
      </w:divBdr>
    </w:div>
    <w:div w:id="1393191626">
      <w:bodyDiv w:val="1"/>
      <w:marLeft w:val="0"/>
      <w:marRight w:val="0"/>
      <w:marTop w:val="0"/>
      <w:marBottom w:val="0"/>
      <w:divBdr>
        <w:top w:val="none" w:sz="0" w:space="0" w:color="auto"/>
        <w:left w:val="none" w:sz="0" w:space="0" w:color="auto"/>
        <w:bottom w:val="none" w:sz="0" w:space="0" w:color="auto"/>
        <w:right w:val="none" w:sz="0" w:space="0" w:color="auto"/>
      </w:divBdr>
    </w:div>
    <w:div w:id="1405100954">
      <w:bodyDiv w:val="1"/>
      <w:marLeft w:val="0"/>
      <w:marRight w:val="0"/>
      <w:marTop w:val="0"/>
      <w:marBottom w:val="0"/>
      <w:divBdr>
        <w:top w:val="none" w:sz="0" w:space="0" w:color="auto"/>
        <w:left w:val="none" w:sz="0" w:space="0" w:color="auto"/>
        <w:bottom w:val="none" w:sz="0" w:space="0" w:color="auto"/>
        <w:right w:val="none" w:sz="0" w:space="0" w:color="auto"/>
      </w:divBdr>
    </w:div>
    <w:div w:id="1415474181">
      <w:bodyDiv w:val="1"/>
      <w:marLeft w:val="0"/>
      <w:marRight w:val="0"/>
      <w:marTop w:val="0"/>
      <w:marBottom w:val="0"/>
      <w:divBdr>
        <w:top w:val="none" w:sz="0" w:space="0" w:color="auto"/>
        <w:left w:val="none" w:sz="0" w:space="0" w:color="auto"/>
        <w:bottom w:val="none" w:sz="0" w:space="0" w:color="auto"/>
        <w:right w:val="none" w:sz="0" w:space="0" w:color="auto"/>
      </w:divBdr>
    </w:div>
    <w:div w:id="1417172545">
      <w:bodyDiv w:val="1"/>
      <w:marLeft w:val="0"/>
      <w:marRight w:val="0"/>
      <w:marTop w:val="0"/>
      <w:marBottom w:val="0"/>
      <w:divBdr>
        <w:top w:val="none" w:sz="0" w:space="0" w:color="auto"/>
        <w:left w:val="none" w:sz="0" w:space="0" w:color="auto"/>
        <w:bottom w:val="none" w:sz="0" w:space="0" w:color="auto"/>
        <w:right w:val="none" w:sz="0" w:space="0" w:color="auto"/>
      </w:divBdr>
    </w:div>
    <w:div w:id="1417244812">
      <w:bodyDiv w:val="1"/>
      <w:marLeft w:val="0"/>
      <w:marRight w:val="0"/>
      <w:marTop w:val="0"/>
      <w:marBottom w:val="0"/>
      <w:divBdr>
        <w:top w:val="none" w:sz="0" w:space="0" w:color="auto"/>
        <w:left w:val="none" w:sz="0" w:space="0" w:color="auto"/>
        <w:bottom w:val="none" w:sz="0" w:space="0" w:color="auto"/>
        <w:right w:val="none" w:sz="0" w:space="0" w:color="auto"/>
      </w:divBdr>
    </w:div>
    <w:div w:id="1422219277">
      <w:bodyDiv w:val="1"/>
      <w:marLeft w:val="0"/>
      <w:marRight w:val="0"/>
      <w:marTop w:val="0"/>
      <w:marBottom w:val="0"/>
      <w:divBdr>
        <w:top w:val="none" w:sz="0" w:space="0" w:color="auto"/>
        <w:left w:val="none" w:sz="0" w:space="0" w:color="auto"/>
        <w:bottom w:val="none" w:sz="0" w:space="0" w:color="auto"/>
        <w:right w:val="none" w:sz="0" w:space="0" w:color="auto"/>
      </w:divBdr>
    </w:div>
    <w:div w:id="1426608382">
      <w:bodyDiv w:val="1"/>
      <w:marLeft w:val="0"/>
      <w:marRight w:val="0"/>
      <w:marTop w:val="0"/>
      <w:marBottom w:val="0"/>
      <w:divBdr>
        <w:top w:val="none" w:sz="0" w:space="0" w:color="auto"/>
        <w:left w:val="none" w:sz="0" w:space="0" w:color="auto"/>
        <w:bottom w:val="none" w:sz="0" w:space="0" w:color="auto"/>
        <w:right w:val="none" w:sz="0" w:space="0" w:color="auto"/>
      </w:divBdr>
      <w:divsChild>
        <w:div w:id="109128713">
          <w:marLeft w:val="0"/>
          <w:marRight w:val="0"/>
          <w:marTop w:val="0"/>
          <w:marBottom w:val="0"/>
          <w:divBdr>
            <w:top w:val="none" w:sz="0" w:space="0" w:color="auto"/>
            <w:left w:val="none" w:sz="0" w:space="0" w:color="auto"/>
            <w:bottom w:val="none" w:sz="0" w:space="0" w:color="auto"/>
            <w:right w:val="none" w:sz="0" w:space="0" w:color="auto"/>
          </w:divBdr>
        </w:div>
        <w:div w:id="1565873522">
          <w:marLeft w:val="0"/>
          <w:marRight w:val="0"/>
          <w:marTop w:val="0"/>
          <w:marBottom w:val="0"/>
          <w:divBdr>
            <w:top w:val="none" w:sz="0" w:space="0" w:color="auto"/>
            <w:left w:val="none" w:sz="0" w:space="0" w:color="auto"/>
            <w:bottom w:val="none" w:sz="0" w:space="0" w:color="auto"/>
            <w:right w:val="none" w:sz="0" w:space="0" w:color="auto"/>
          </w:divBdr>
        </w:div>
      </w:divsChild>
    </w:div>
    <w:div w:id="1453135816">
      <w:bodyDiv w:val="1"/>
      <w:marLeft w:val="0"/>
      <w:marRight w:val="0"/>
      <w:marTop w:val="0"/>
      <w:marBottom w:val="0"/>
      <w:divBdr>
        <w:top w:val="none" w:sz="0" w:space="0" w:color="auto"/>
        <w:left w:val="none" w:sz="0" w:space="0" w:color="auto"/>
        <w:bottom w:val="none" w:sz="0" w:space="0" w:color="auto"/>
        <w:right w:val="none" w:sz="0" w:space="0" w:color="auto"/>
      </w:divBdr>
    </w:div>
    <w:div w:id="1453472640">
      <w:bodyDiv w:val="1"/>
      <w:marLeft w:val="0"/>
      <w:marRight w:val="0"/>
      <w:marTop w:val="0"/>
      <w:marBottom w:val="0"/>
      <w:divBdr>
        <w:top w:val="none" w:sz="0" w:space="0" w:color="auto"/>
        <w:left w:val="none" w:sz="0" w:space="0" w:color="auto"/>
        <w:bottom w:val="none" w:sz="0" w:space="0" w:color="auto"/>
        <w:right w:val="none" w:sz="0" w:space="0" w:color="auto"/>
      </w:divBdr>
    </w:div>
    <w:div w:id="1461993796">
      <w:bodyDiv w:val="1"/>
      <w:marLeft w:val="0"/>
      <w:marRight w:val="0"/>
      <w:marTop w:val="0"/>
      <w:marBottom w:val="0"/>
      <w:divBdr>
        <w:top w:val="none" w:sz="0" w:space="0" w:color="auto"/>
        <w:left w:val="none" w:sz="0" w:space="0" w:color="auto"/>
        <w:bottom w:val="none" w:sz="0" w:space="0" w:color="auto"/>
        <w:right w:val="none" w:sz="0" w:space="0" w:color="auto"/>
      </w:divBdr>
    </w:div>
    <w:div w:id="1464738823">
      <w:bodyDiv w:val="1"/>
      <w:marLeft w:val="0"/>
      <w:marRight w:val="0"/>
      <w:marTop w:val="0"/>
      <w:marBottom w:val="0"/>
      <w:divBdr>
        <w:top w:val="none" w:sz="0" w:space="0" w:color="auto"/>
        <w:left w:val="none" w:sz="0" w:space="0" w:color="auto"/>
        <w:bottom w:val="none" w:sz="0" w:space="0" w:color="auto"/>
        <w:right w:val="none" w:sz="0" w:space="0" w:color="auto"/>
      </w:divBdr>
    </w:div>
    <w:div w:id="1486050624">
      <w:bodyDiv w:val="1"/>
      <w:marLeft w:val="0"/>
      <w:marRight w:val="0"/>
      <w:marTop w:val="0"/>
      <w:marBottom w:val="0"/>
      <w:divBdr>
        <w:top w:val="none" w:sz="0" w:space="0" w:color="auto"/>
        <w:left w:val="none" w:sz="0" w:space="0" w:color="auto"/>
        <w:bottom w:val="none" w:sz="0" w:space="0" w:color="auto"/>
        <w:right w:val="none" w:sz="0" w:space="0" w:color="auto"/>
      </w:divBdr>
    </w:div>
    <w:div w:id="1490293723">
      <w:bodyDiv w:val="1"/>
      <w:marLeft w:val="0"/>
      <w:marRight w:val="0"/>
      <w:marTop w:val="0"/>
      <w:marBottom w:val="0"/>
      <w:divBdr>
        <w:top w:val="none" w:sz="0" w:space="0" w:color="auto"/>
        <w:left w:val="none" w:sz="0" w:space="0" w:color="auto"/>
        <w:bottom w:val="none" w:sz="0" w:space="0" w:color="auto"/>
        <w:right w:val="none" w:sz="0" w:space="0" w:color="auto"/>
      </w:divBdr>
      <w:divsChild>
        <w:div w:id="1270772352">
          <w:marLeft w:val="0"/>
          <w:marRight w:val="0"/>
          <w:marTop w:val="0"/>
          <w:marBottom w:val="0"/>
          <w:divBdr>
            <w:top w:val="none" w:sz="0" w:space="0" w:color="auto"/>
            <w:left w:val="none" w:sz="0" w:space="0" w:color="auto"/>
            <w:bottom w:val="none" w:sz="0" w:space="0" w:color="auto"/>
            <w:right w:val="none" w:sz="0" w:space="0" w:color="auto"/>
          </w:divBdr>
        </w:div>
      </w:divsChild>
    </w:div>
    <w:div w:id="1490512982">
      <w:bodyDiv w:val="1"/>
      <w:marLeft w:val="0"/>
      <w:marRight w:val="0"/>
      <w:marTop w:val="0"/>
      <w:marBottom w:val="0"/>
      <w:divBdr>
        <w:top w:val="none" w:sz="0" w:space="0" w:color="auto"/>
        <w:left w:val="none" w:sz="0" w:space="0" w:color="auto"/>
        <w:bottom w:val="none" w:sz="0" w:space="0" w:color="auto"/>
        <w:right w:val="none" w:sz="0" w:space="0" w:color="auto"/>
      </w:divBdr>
    </w:div>
    <w:div w:id="1504662733">
      <w:bodyDiv w:val="1"/>
      <w:marLeft w:val="0"/>
      <w:marRight w:val="0"/>
      <w:marTop w:val="0"/>
      <w:marBottom w:val="0"/>
      <w:divBdr>
        <w:top w:val="none" w:sz="0" w:space="0" w:color="auto"/>
        <w:left w:val="none" w:sz="0" w:space="0" w:color="auto"/>
        <w:bottom w:val="none" w:sz="0" w:space="0" w:color="auto"/>
        <w:right w:val="none" w:sz="0" w:space="0" w:color="auto"/>
      </w:divBdr>
    </w:div>
    <w:div w:id="1522473086">
      <w:bodyDiv w:val="1"/>
      <w:marLeft w:val="0"/>
      <w:marRight w:val="0"/>
      <w:marTop w:val="0"/>
      <w:marBottom w:val="0"/>
      <w:divBdr>
        <w:top w:val="none" w:sz="0" w:space="0" w:color="auto"/>
        <w:left w:val="none" w:sz="0" w:space="0" w:color="auto"/>
        <w:bottom w:val="none" w:sz="0" w:space="0" w:color="auto"/>
        <w:right w:val="none" w:sz="0" w:space="0" w:color="auto"/>
      </w:divBdr>
    </w:div>
    <w:div w:id="1526794786">
      <w:bodyDiv w:val="1"/>
      <w:marLeft w:val="0"/>
      <w:marRight w:val="0"/>
      <w:marTop w:val="0"/>
      <w:marBottom w:val="0"/>
      <w:divBdr>
        <w:top w:val="none" w:sz="0" w:space="0" w:color="auto"/>
        <w:left w:val="none" w:sz="0" w:space="0" w:color="auto"/>
        <w:bottom w:val="none" w:sz="0" w:space="0" w:color="auto"/>
        <w:right w:val="none" w:sz="0" w:space="0" w:color="auto"/>
      </w:divBdr>
      <w:divsChild>
        <w:div w:id="279606259">
          <w:marLeft w:val="0"/>
          <w:marRight w:val="0"/>
          <w:marTop w:val="0"/>
          <w:marBottom w:val="0"/>
          <w:divBdr>
            <w:top w:val="none" w:sz="0" w:space="0" w:color="auto"/>
            <w:left w:val="none" w:sz="0" w:space="0" w:color="auto"/>
            <w:bottom w:val="none" w:sz="0" w:space="0" w:color="auto"/>
            <w:right w:val="none" w:sz="0" w:space="0" w:color="auto"/>
          </w:divBdr>
        </w:div>
      </w:divsChild>
    </w:div>
    <w:div w:id="1542664979">
      <w:bodyDiv w:val="1"/>
      <w:marLeft w:val="0"/>
      <w:marRight w:val="0"/>
      <w:marTop w:val="0"/>
      <w:marBottom w:val="0"/>
      <w:divBdr>
        <w:top w:val="none" w:sz="0" w:space="0" w:color="auto"/>
        <w:left w:val="none" w:sz="0" w:space="0" w:color="auto"/>
        <w:bottom w:val="none" w:sz="0" w:space="0" w:color="auto"/>
        <w:right w:val="none" w:sz="0" w:space="0" w:color="auto"/>
      </w:divBdr>
    </w:div>
    <w:div w:id="1545872047">
      <w:bodyDiv w:val="1"/>
      <w:marLeft w:val="0"/>
      <w:marRight w:val="0"/>
      <w:marTop w:val="0"/>
      <w:marBottom w:val="0"/>
      <w:divBdr>
        <w:top w:val="none" w:sz="0" w:space="0" w:color="auto"/>
        <w:left w:val="none" w:sz="0" w:space="0" w:color="auto"/>
        <w:bottom w:val="none" w:sz="0" w:space="0" w:color="auto"/>
        <w:right w:val="none" w:sz="0" w:space="0" w:color="auto"/>
      </w:divBdr>
    </w:div>
    <w:div w:id="1546139137">
      <w:bodyDiv w:val="1"/>
      <w:marLeft w:val="0"/>
      <w:marRight w:val="0"/>
      <w:marTop w:val="0"/>
      <w:marBottom w:val="0"/>
      <w:divBdr>
        <w:top w:val="none" w:sz="0" w:space="0" w:color="auto"/>
        <w:left w:val="none" w:sz="0" w:space="0" w:color="auto"/>
        <w:bottom w:val="none" w:sz="0" w:space="0" w:color="auto"/>
        <w:right w:val="none" w:sz="0" w:space="0" w:color="auto"/>
      </w:divBdr>
      <w:divsChild>
        <w:div w:id="9527221">
          <w:marLeft w:val="0"/>
          <w:marRight w:val="0"/>
          <w:marTop w:val="0"/>
          <w:marBottom w:val="0"/>
          <w:divBdr>
            <w:top w:val="none" w:sz="0" w:space="0" w:color="auto"/>
            <w:left w:val="none" w:sz="0" w:space="0" w:color="auto"/>
            <w:bottom w:val="none" w:sz="0" w:space="0" w:color="auto"/>
            <w:right w:val="none" w:sz="0" w:space="0" w:color="auto"/>
          </w:divBdr>
        </w:div>
      </w:divsChild>
    </w:div>
    <w:div w:id="1547765262">
      <w:bodyDiv w:val="1"/>
      <w:marLeft w:val="0"/>
      <w:marRight w:val="0"/>
      <w:marTop w:val="0"/>
      <w:marBottom w:val="0"/>
      <w:divBdr>
        <w:top w:val="none" w:sz="0" w:space="0" w:color="auto"/>
        <w:left w:val="none" w:sz="0" w:space="0" w:color="auto"/>
        <w:bottom w:val="none" w:sz="0" w:space="0" w:color="auto"/>
        <w:right w:val="none" w:sz="0" w:space="0" w:color="auto"/>
      </w:divBdr>
      <w:divsChild>
        <w:div w:id="683364055">
          <w:marLeft w:val="0"/>
          <w:marRight w:val="0"/>
          <w:marTop w:val="0"/>
          <w:marBottom w:val="0"/>
          <w:divBdr>
            <w:top w:val="none" w:sz="0" w:space="0" w:color="auto"/>
            <w:left w:val="none" w:sz="0" w:space="0" w:color="auto"/>
            <w:bottom w:val="none" w:sz="0" w:space="0" w:color="auto"/>
            <w:right w:val="none" w:sz="0" w:space="0" w:color="auto"/>
          </w:divBdr>
        </w:div>
        <w:div w:id="878012077">
          <w:marLeft w:val="0"/>
          <w:marRight w:val="0"/>
          <w:marTop w:val="0"/>
          <w:marBottom w:val="0"/>
          <w:divBdr>
            <w:top w:val="none" w:sz="0" w:space="0" w:color="auto"/>
            <w:left w:val="none" w:sz="0" w:space="0" w:color="auto"/>
            <w:bottom w:val="none" w:sz="0" w:space="0" w:color="auto"/>
            <w:right w:val="none" w:sz="0" w:space="0" w:color="auto"/>
          </w:divBdr>
        </w:div>
      </w:divsChild>
    </w:div>
    <w:div w:id="1551841075">
      <w:bodyDiv w:val="1"/>
      <w:marLeft w:val="0"/>
      <w:marRight w:val="0"/>
      <w:marTop w:val="0"/>
      <w:marBottom w:val="0"/>
      <w:divBdr>
        <w:top w:val="none" w:sz="0" w:space="0" w:color="auto"/>
        <w:left w:val="none" w:sz="0" w:space="0" w:color="auto"/>
        <w:bottom w:val="none" w:sz="0" w:space="0" w:color="auto"/>
        <w:right w:val="none" w:sz="0" w:space="0" w:color="auto"/>
      </w:divBdr>
      <w:divsChild>
        <w:div w:id="681007657">
          <w:marLeft w:val="0"/>
          <w:marRight w:val="0"/>
          <w:marTop w:val="0"/>
          <w:marBottom w:val="0"/>
          <w:divBdr>
            <w:top w:val="none" w:sz="0" w:space="0" w:color="auto"/>
            <w:left w:val="none" w:sz="0" w:space="0" w:color="auto"/>
            <w:bottom w:val="none" w:sz="0" w:space="0" w:color="auto"/>
            <w:right w:val="none" w:sz="0" w:space="0" w:color="auto"/>
          </w:divBdr>
        </w:div>
        <w:div w:id="63993863">
          <w:marLeft w:val="0"/>
          <w:marRight w:val="0"/>
          <w:marTop w:val="0"/>
          <w:marBottom w:val="0"/>
          <w:divBdr>
            <w:top w:val="none" w:sz="0" w:space="0" w:color="auto"/>
            <w:left w:val="none" w:sz="0" w:space="0" w:color="auto"/>
            <w:bottom w:val="none" w:sz="0" w:space="0" w:color="auto"/>
            <w:right w:val="none" w:sz="0" w:space="0" w:color="auto"/>
          </w:divBdr>
        </w:div>
      </w:divsChild>
    </w:div>
    <w:div w:id="1552688658">
      <w:bodyDiv w:val="1"/>
      <w:marLeft w:val="0"/>
      <w:marRight w:val="0"/>
      <w:marTop w:val="0"/>
      <w:marBottom w:val="0"/>
      <w:divBdr>
        <w:top w:val="none" w:sz="0" w:space="0" w:color="auto"/>
        <w:left w:val="none" w:sz="0" w:space="0" w:color="auto"/>
        <w:bottom w:val="none" w:sz="0" w:space="0" w:color="auto"/>
        <w:right w:val="none" w:sz="0" w:space="0" w:color="auto"/>
      </w:divBdr>
      <w:divsChild>
        <w:div w:id="838160015">
          <w:marLeft w:val="0"/>
          <w:marRight w:val="0"/>
          <w:marTop w:val="0"/>
          <w:marBottom w:val="0"/>
          <w:divBdr>
            <w:top w:val="none" w:sz="0" w:space="0" w:color="auto"/>
            <w:left w:val="none" w:sz="0" w:space="0" w:color="auto"/>
            <w:bottom w:val="none" w:sz="0" w:space="0" w:color="auto"/>
            <w:right w:val="none" w:sz="0" w:space="0" w:color="auto"/>
          </w:divBdr>
        </w:div>
      </w:divsChild>
    </w:div>
    <w:div w:id="1563445335">
      <w:bodyDiv w:val="1"/>
      <w:marLeft w:val="0"/>
      <w:marRight w:val="0"/>
      <w:marTop w:val="0"/>
      <w:marBottom w:val="0"/>
      <w:divBdr>
        <w:top w:val="none" w:sz="0" w:space="0" w:color="auto"/>
        <w:left w:val="none" w:sz="0" w:space="0" w:color="auto"/>
        <w:bottom w:val="none" w:sz="0" w:space="0" w:color="auto"/>
        <w:right w:val="none" w:sz="0" w:space="0" w:color="auto"/>
      </w:divBdr>
    </w:div>
    <w:div w:id="1570384195">
      <w:bodyDiv w:val="1"/>
      <w:marLeft w:val="0"/>
      <w:marRight w:val="0"/>
      <w:marTop w:val="0"/>
      <w:marBottom w:val="0"/>
      <w:divBdr>
        <w:top w:val="none" w:sz="0" w:space="0" w:color="auto"/>
        <w:left w:val="none" w:sz="0" w:space="0" w:color="auto"/>
        <w:bottom w:val="none" w:sz="0" w:space="0" w:color="auto"/>
        <w:right w:val="none" w:sz="0" w:space="0" w:color="auto"/>
      </w:divBdr>
    </w:div>
    <w:div w:id="1575123580">
      <w:bodyDiv w:val="1"/>
      <w:marLeft w:val="0"/>
      <w:marRight w:val="0"/>
      <w:marTop w:val="0"/>
      <w:marBottom w:val="0"/>
      <w:divBdr>
        <w:top w:val="none" w:sz="0" w:space="0" w:color="auto"/>
        <w:left w:val="none" w:sz="0" w:space="0" w:color="auto"/>
        <w:bottom w:val="none" w:sz="0" w:space="0" w:color="auto"/>
        <w:right w:val="none" w:sz="0" w:space="0" w:color="auto"/>
      </w:divBdr>
    </w:div>
    <w:div w:id="1575704932">
      <w:bodyDiv w:val="1"/>
      <w:marLeft w:val="0"/>
      <w:marRight w:val="0"/>
      <w:marTop w:val="0"/>
      <w:marBottom w:val="0"/>
      <w:divBdr>
        <w:top w:val="none" w:sz="0" w:space="0" w:color="auto"/>
        <w:left w:val="none" w:sz="0" w:space="0" w:color="auto"/>
        <w:bottom w:val="none" w:sz="0" w:space="0" w:color="auto"/>
        <w:right w:val="none" w:sz="0" w:space="0" w:color="auto"/>
      </w:divBdr>
    </w:div>
    <w:div w:id="1595701326">
      <w:bodyDiv w:val="1"/>
      <w:marLeft w:val="0"/>
      <w:marRight w:val="0"/>
      <w:marTop w:val="0"/>
      <w:marBottom w:val="0"/>
      <w:divBdr>
        <w:top w:val="none" w:sz="0" w:space="0" w:color="auto"/>
        <w:left w:val="none" w:sz="0" w:space="0" w:color="auto"/>
        <w:bottom w:val="none" w:sz="0" w:space="0" w:color="auto"/>
        <w:right w:val="none" w:sz="0" w:space="0" w:color="auto"/>
      </w:divBdr>
    </w:div>
    <w:div w:id="1602300951">
      <w:bodyDiv w:val="1"/>
      <w:marLeft w:val="0"/>
      <w:marRight w:val="0"/>
      <w:marTop w:val="0"/>
      <w:marBottom w:val="0"/>
      <w:divBdr>
        <w:top w:val="none" w:sz="0" w:space="0" w:color="auto"/>
        <w:left w:val="none" w:sz="0" w:space="0" w:color="auto"/>
        <w:bottom w:val="none" w:sz="0" w:space="0" w:color="auto"/>
        <w:right w:val="none" w:sz="0" w:space="0" w:color="auto"/>
      </w:divBdr>
    </w:div>
    <w:div w:id="1606880573">
      <w:bodyDiv w:val="1"/>
      <w:marLeft w:val="0"/>
      <w:marRight w:val="0"/>
      <w:marTop w:val="0"/>
      <w:marBottom w:val="0"/>
      <w:divBdr>
        <w:top w:val="none" w:sz="0" w:space="0" w:color="auto"/>
        <w:left w:val="none" w:sz="0" w:space="0" w:color="auto"/>
        <w:bottom w:val="none" w:sz="0" w:space="0" w:color="auto"/>
        <w:right w:val="none" w:sz="0" w:space="0" w:color="auto"/>
      </w:divBdr>
    </w:div>
    <w:div w:id="1633095698">
      <w:bodyDiv w:val="1"/>
      <w:marLeft w:val="0"/>
      <w:marRight w:val="0"/>
      <w:marTop w:val="0"/>
      <w:marBottom w:val="0"/>
      <w:divBdr>
        <w:top w:val="none" w:sz="0" w:space="0" w:color="auto"/>
        <w:left w:val="none" w:sz="0" w:space="0" w:color="auto"/>
        <w:bottom w:val="none" w:sz="0" w:space="0" w:color="auto"/>
        <w:right w:val="none" w:sz="0" w:space="0" w:color="auto"/>
      </w:divBdr>
    </w:div>
    <w:div w:id="1644046828">
      <w:bodyDiv w:val="1"/>
      <w:marLeft w:val="0"/>
      <w:marRight w:val="0"/>
      <w:marTop w:val="0"/>
      <w:marBottom w:val="0"/>
      <w:divBdr>
        <w:top w:val="none" w:sz="0" w:space="0" w:color="auto"/>
        <w:left w:val="none" w:sz="0" w:space="0" w:color="auto"/>
        <w:bottom w:val="none" w:sz="0" w:space="0" w:color="auto"/>
        <w:right w:val="none" w:sz="0" w:space="0" w:color="auto"/>
      </w:divBdr>
      <w:divsChild>
        <w:div w:id="1997150926">
          <w:marLeft w:val="0"/>
          <w:marRight w:val="0"/>
          <w:marTop w:val="0"/>
          <w:marBottom w:val="0"/>
          <w:divBdr>
            <w:top w:val="none" w:sz="0" w:space="0" w:color="auto"/>
            <w:left w:val="none" w:sz="0" w:space="0" w:color="auto"/>
            <w:bottom w:val="none" w:sz="0" w:space="0" w:color="auto"/>
            <w:right w:val="none" w:sz="0" w:space="0" w:color="auto"/>
          </w:divBdr>
        </w:div>
      </w:divsChild>
    </w:div>
    <w:div w:id="1651516060">
      <w:bodyDiv w:val="1"/>
      <w:marLeft w:val="0"/>
      <w:marRight w:val="0"/>
      <w:marTop w:val="0"/>
      <w:marBottom w:val="0"/>
      <w:divBdr>
        <w:top w:val="none" w:sz="0" w:space="0" w:color="auto"/>
        <w:left w:val="none" w:sz="0" w:space="0" w:color="auto"/>
        <w:bottom w:val="none" w:sz="0" w:space="0" w:color="auto"/>
        <w:right w:val="none" w:sz="0" w:space="0" w:color="auto"/>
      </w:divBdr>
    </w:div>
    <w:div w:id="1651861059">
      <w:bodyDiv w:val="1"/>
      <w:marLeft w:val="0"/>
      <w:marRight w:val="0"/>
      <w:marTop w:val="0"/>
      <w:marBottom w:val="0"/>
      <w:divBdr>
        <w:top w:val="none" w:sz="0" w:space="0" w:color="auto"/>
        <w:left w:val="none" w:sz="0" w:space="0" w:color="auto"/>
        <w:bottom w:val="none" w:sz="0" w:space="0" w:color="auto"/>
        <w:right w:val="none" w:sz="0" w:space="0" w:color="auto"/>
      </w:divBdr>
    </w:div>
    <w:div w:id="1664897492">
      <w:bodyDiv w:val="1"/>
      <w:marLeft w:val="0"/>
      <w:marRight w:val="0"/>
      <w:marTop w:val="0"/>
      <w:marBottom w:val="0"/>
      <w:divBdr>
        <w:top w:val="none" w:sz="0" w:space="0" w:color="auto"/>
        <w:left w:val="none" w:sz="0" w:space="0" w:color="auto"/>
        <w:bottom w:val="none" w:sz="0" w:space="0" w:color="auto"/>
        <w:right w:val="none" w:sz="0" w:space="0" w:color="auto"/>
      </w:divBdr>
    </w:div>
    <w:div w:id="1672296334">
      <w:bodyDiv w:val="1"/>
      <w:marLeft w:val="0"/>
      <w:marRight w:val="0"/>
      <w:marTop w:val="0"/>
      <w:marBottom w:val="0"/>
      <w:divBdr>
        <w:top w:val="none" w:sz="0" w:space="0" w:color="auto"/>
        <w:left w:val="none" w:sz="0" w:space="0" w:color="auto"/>
        <w:bottom w:val="none" w:sz="0" w:space="0" w:color="auto"/>
        <w:right w:val="none" w:sz="0" w:space="0" w:color="auto"/>
      </w:divBdr>
    </w:div>
    <w:div w:id="1675643422">
      <w:bodyDiv w:val="1"/>
      <w:marLeft w:val="0"/>
      <w:marRight w:val="0"/>
      <w:marTop w:val="0"/>
      <w:marBottom w:val="0"/>
      <w:divBdr>
        <w:top w:val="none" w:sz="0" w:space="0" w:color="auto"/>
        <w:left w:val="none" w:sz="0" w:space="0" w:color="auto"/>
        <w:bottom w:val="none" w:sz="0" w:space="0" w:color="auto"/>
        <w:right w:val="none" w:sz="0" w:space="0" w:color="auto"/>
      </w:divBdr>
    </w:div>
    <w:div w:id="1686134181">
      <w:bodyDiv w:val="1"/>
      <w:marLeft w:val="0"/>
      <w:marRight w:val="0"/>
      <w:marTop w:val="0"/>
      <w:marBottom w:val="0"/>
      <w:divBdr>
        <w:top w:val="none" w:sz="0" w:space="0" w:color="auto"/>
        <w:left w:val="none" w:sz="0" w:space="0" w:color="auto"/>
        <w:bottom w:val="none" w:sz="0" w:space="0" w:color="auto"/>
        <w:right w:val="none" w:sz="0" w:space="0" w:color="auto"/>
      </w:divBdr>
      <w:divsChild>
        <w:div w:id="1618102684">
          <w:marLeft w:val="0"/>
          <w:marRight w:val="0"/>
          <w:marTop w:val="0"/>
          <w:marBottom w:val="0"/>
          <w:divBdr>
            <w:top w:val="none" w:sz="0" w:space="0" w:color="auto"/>
            <w:left w:val="none" w:sz="0" w:space="0" w:color="auto"/>
            <w:bottom w:val="none" w:sz="0" w:space="0" w:color="auto"/>
            <w:right w:val="none" w:sz="0" w:space="0" w:color="auto"/>
          </w:divBdr>
        </w:div>
        <w:div w:id="264577295">
          <w:marLeft w:val="0"/>
          <w:marRight w:val="0"/>
          <w:marTop w:val="0"/>
          <w:marBottom w:val="0"/>
          <w:divBdr>
            <w:top w:val="none" w:sz="0" w:space="0" w:color="auto"/>
            <w:left w:val="none" w:sz="0" w:space="0" w:color="auto"/>
            <w:bottom w:val="none" w:sz="0" w:space="0" w:color="auto"/>
            <w:right w:val="none" w:sz="0" w:space="0" w:color="auto"/>
          </w:divBdr>
        </w:div>
        <w:div w:id="1531796478">
          <w:marLeft w:val="0"/>
          <w:marRight w:val="0"/>
          <w:marTop w:val="0"/>
          <w:marBottom w:val="0"/>
          <w:divBdr>
            <w:top w:val="none" w:sz="0" w:space="0" w:color="auto"/>
            <w:left w:val="none" w:sz="0" w:space="0" w:color="auto"/>
            <w:bottom w:val="none" w:sz="0" w:space="0" w:color="auto"/>
            <w:right w:val="none" w:sz="0" w:space="0" w:color="auto"/>
          </w:divBdr>
        </w:div>
        <w:div w:id="847332189">
          <w:marLeft w:val="0"/>
          <w:marRight w:val="0"/>
          <w:marTop w:val="0"/>
          <w:marBottom w:val="0"/>
          <w:divBdr>
            <w:top w:val="none" w:sz="0" w:space="0" w:color="auto"/>
            <w:left w:val="none" w:sz="0" w:space="0" w:color="auto"/>
            <w:bottom w:val="none" w:sz="0" w:space="0" w:color="auto"/>
            <w:right w:val="none" w:sz="0" w:space="0" w:color="auto"/>
          </w:divBdr>
        </w:div>
        <w:div w:id="1844473752">
          <w:marLeft w:val="0"/>
          <w:marRight w:val="0"/>
          <w:marTop w:val="0"/>
          <w:marBottom w:val="0"/>
          <w:divBdr>
            <w:top w:val="none" w:sz="0" w:space="0" w:color="auto"/>
            <w:left w:val="none" w:sz="0" w:space="0" w:color="auto"/>
            <w:bottom w:val="none" w:sz="0" w:space="0" w:color="auto"/>
            <w:right w:val="none" w:sz="0" w:space="0" w:color="auto"/>
          </w:divBdr>
        </w:div>
        <w:div w:id="1073237041">
          <w:marLeft w:val="0"/>
          <w:marRight w:val="0"/>
          <w:marTop w:val="0"/>
          <w:marBottom w:val="0"/>
          <w:divBdr>
            <w:top w:val="none" w:sz="0" w:space="0" w:color="auto"/>
            <w:left w:val="none" w:sz="0" w:space="0" w:color="auto"/>
            <w:bottom w:val="none" w:sz="0" w:space="0" w:color="auto"/>
            <w:right w:val="none" w:sz="0" w:space="0" w:color="auto"/>
          </w:divBdr>
        </w:div>
        <w:div w:id="242908910">
          <w:marLeft w:val="0"/>
          <w:marRight w:val="0"/>
          <w:marTop w:val="0"/>
          <w:marBottom w:val="0"/>
          <w:divBdr>
            <w:top w:val="none" w:sz="0" w:space="0" w:color="auto"/>
            <w:left w:val="none" w:sz="0" w:space="0" w:color="auto"/>
            <w:bottom w:val="none" w:sz="0" w:space="0" w:color="auto"/>
            <w:right w:val="none" w:sz="0" w:space="0" w:color="auto"/>
          </w:divBdr>
        </w:div>
      </w:divsChild>
    </w:div>
    <w:div w:id="1692490428">
      <w:bodyDiv w:val="1"/>
      <w:marLeft w:val="0"/>
      <w:marRight w:val="0"/>
      <w:marTop w:val="0"/>
      <w:marBottom w:val="0"/>
      <w:divBdr>
        <w:top w:val="none" w:sz="0" w:space="0" w:color="auto"/>
        <w:left w:val="none" w:sz="0" w:space="0" w:color="auto"/>
        <w:bottom w:val="none" w:sz="0" w:space="0" w:color="auto"/>
        <w:right w:val="none" w:sz="0" w:space="0" w:color="auto"/>
      </w:divBdr>
      <w:divsChild>
        <w:div w:id="980647920">
          <w:marLeft w:val="0"/>
          <w:marRight w:val="0"/>
          <w:marTop w:val="0"/>
          <w:marBottom w:val="0"/>
          <w:divBdr>
            <w:top w:val="none" w:sz="0" w:space="0" w:color="auto"/>
            <w:left w:val="none" w:sz="0" w:space="0" w:color="auto"/>
            <w:bottom w:val="none" w:sz="0" w:space="0" w:color="auto"/>
            <w:right w:val="none" w:sz="0" w:space="0" w:color="auto"/>
          </w:divBdr>
        </w:div>
        <w:div w:id="1523855635">
          <w:marLeft w:val="0"/>
          <w:marRight w:val="0"/>
          <w:marTop w:val="0"/>
          <w:marBottom w:val="0"/>
          <w:divBdr>
            <w:top w:val="none" w:sz="0" w:space="0" w:color="auto"/>
            <w:left w:val="none" w:sz="0" w:space="0" w:color="auto"/>
            <w:bottom w:val="none" w:sz="0" w:space="0" w:color="auto"/>
            <w:right w:val="none" w:sz="0" w:space="0" w:color="auto"/>
          </w:divBdr>
        </w:div>
      </w:divsChild>
    </w:div>
    <w:div w:id="1702241041">
      <w:bodyDiv w:val="1"/>
      <w:marLeft w:val="0"/>
      <w:marRight w:val="0"/>
      <w:marTop w:val="0"/>
      <w:marBottom w:val="0"/>
      <w:divBdr>
        <w:top w:val="none" w:sz="0" w:space="0" w:color="auto"/>
        <w:left w:val="none" w:sz="0" w:space="0" w:color="auto"/>
        <w:bottom w:val="none" w:sz="0" w:space="0" w:color="auto"/>
        <w:right w:val="none" w:sz="0" w:space="0" w:color="auto"/>
      </w:divBdr>
      <w:divsChild>
        <w:div w:id="767968060">
          <w:marLeft w:val="0"/>
          <w:marRight w:val="0"/>
          <w:marTop w:val="0"/>
          <w:marBottom w:val="0"/>
          <w:divBdr>
            <w:top w:val="none" w:sz="0" w:space="0" w:color="auto"/>
            <w:left w:val="none" w:sz="0" w:space="0" w:color="auto"/>
            <w:bottom w:val="none" w:sz="0" w:space="0" w:color="auto"/>
            <w:right w:val="none" w:sz="0" w:space="0" w:color="auto"/>
          </w:divBdr>
        </w:div>
        <w:div w:id="2046249584">
          <w:marLeft w:val="0"/>
          <w:marRight w:val="0"/>
          <w:marTop w:val="0"/>
          <w:marBottom w:val="0"/>
          <w:divBdr>
            <w:top w:val="none" w:sz="0" w:space="0" w:color="auto"/>
            <w:left w:val="none" w:sz="0" w:space="0" w:color="auto"/>
            <w:bottom w:val="none" w:sz="0" w:space="0" w:color="auto"/>
            <w:right w:val="none" w:sz="0" w:space="0" w:color="auto"/>
          </w:divBdr>
        </w:div>
        <w:div w:id="1379742073">
          <w:marLeft w:val="0"/>
          <w:marRight w:val="0"/>
          <w:marTop w:val="0"/>
          <w:marBottom w:val="0"/>
          <w:divBdr>
            <w:top w:val="none" w:sz="0" w:space="0" w:color="auto"/>
            <w:left w:val="none" w:sz="0" w:space="0" w:color="auto"/>
            <w:bottom w:val="none" w:sz="0" w:space="0" w:color="auto"/>
            <w:right w:val="none" w:sz="0" w:space="0" w:color="auto"/>
          </w:divBdr>
        </w:div>
        <w:div w:id="2068525105">
          <w:marLeft w:val="0"/>
          <w:marRight w:val="0"/>
          <w:marTop w:val="0"/>
          <w:marBottom w:val="0"/>
          <w:divBdr>
            <w:top w:val="none" w:sz="0" w:space="0" w:color="auto"/>
            <w:left w:val="none" w:sz="0" w:space="0" w:color="auto"/>
            <w:bottom w:val="none" w:sz="0" w:space="0" w:color="auto"/>
            <w:right w:val="none" w:sz="0" w:space="0" w:color="auto"/>
          </w:divBdr>
        </w:div>
        <w:div w:id="1881933627">
          <w:marLeft w:val="0"/>
          <w:marRight w:val="0"/>
          <w:marTop w:val="0"/>
          <w:marBottom w:val="0"/>
          <w:divBdr>
            <w:top w:val="none" w:sz="0" w:space="0" w:color="auto"/>
            <w:left w:val="none" w:sz="0" w:space="0" w:color="auto"/>
            <w:bottom w:val="none" w:sz="0" w:space="0" w:color="auto"/>
            <w:right w:val="none" w:sz="0" w:space="0" w:color="auto"/>
          </w:divBdr>
        </w:div>
        <w:div w:id="2002535317">
          <w:marLeft w:val="0"/>
          <w:marRight w:val="0"/>
          <w:marTop w:val="0"/>
          <w:marBottom w:val="0"/>
          <w:divBdr>
            <w:top w:val="none" w:sz="0" w:space="0" w:color="auto"/>
            <w:left w:val="none" w:sz="0" w:space="0" w:color="auto"/>
            <w:bottom w:val="none" w:sz="0" w:space="0" w:color="auto"/>
            <w:right w:val="none" w:sz="0" w:space="0" w:color="auto"/>
          </w:divBdr>
        </w:div>
        <w:div w:id="1401907945">
          <w:marLeft w:val="0"/>
          <w:marRight w:val="0"/>
          <w:marTop w:val="0"/>
          <w:marBottom w:val="0"/>
          <w:divBdr>
            <w:top w:val="none" w:sz="0" w:space="0" w:color="auto"/>
            <w:left w:val="none" w:sz="0" w:space="0" w:color="auto"/>
            <w:bottom w:val="none" w:sz="0" w:space="0" w:color="auto"/>
            <w:right w:val="none" w:sz="0" w:space="0" w:color="auto"/>
          </w:divBdr>
        </w:div>
        <w:div w:id="83108998">
          <w:marLeft w:val="0"/>
          <w:marRight w:val="0"/>
          <w:marTop w:val="0"/>
          <w:marBottom w:val="0"/>
          <w:divBdr>
            <w:top w:val="none" w:sz="0" w:space="0" w:color="auto"/>
            <w:left w:val="none" w:sz="0" w:space="0" w:color="auto"/>
            <w:bottom w:val="none" w:sz="0" w:space="0" w:color="auto"/>
            <w:right w:val="none" w:sz="0" w:space="0" w:color="auto"/>
          </w:divBdr>
        </w:div>
        <w:div w:id="682317640">
          <w:marLeft w:val="0"/>
          <w:marRight w:val="0"/>
          <w:marTop w:val="0"/>
          <w:marBottom w:val="0"/>
          <w:divBdr>
            <w:top w:val="none" w:sz="0" w:space="0" w:color="auto"/>
            <w:left w:val="none" w:sz="0" w:space="0" w:color="auto"/>
            <w:bottom w:val="none" w:sz="0" w:space="0" w:color="auto"/>
            <w:right w:val="none" w:sz="0" w:space="0" w:color="auto"/>
          </w:divBdr>
        </w:div>
        <w:div w:id="2008509341">
          <w:marLeft w:val="0"/>
          <w:marRight w:val="0"/>
          <w:marTop w:val="0"/>
          <w:marBottom w:val="0"/>
          <w:divBdr>
            <w:top w:val="none" w:sz="0" w:space="0" w:color="auto"/>
            <w:left w:val="none" w:sz="0" w:space="0" w:color="auto"/>
            <w:bottom w:val="none" w:sz="0" w:space="0" w:color="auto"/>
            <w:right w:val="none" w:sz="0" w:space="0" w:color="auto"/>
          </w:divBdr>
        </w:div>
      </w:divsChild>
    </w:div>
    <w:div w:id="1702246042">
      <w:bodyDiv w:val="1"/>
      <w:marLeft w:val="0"/>
      <w:marRight w:val="0"/>
      <w:marTop w:val="0"/>
      <w:marBottom w:val="0"/>
      <w:divBdr>
        <w:top w:val="none" w:sz="0" w:space="0" w:color="auto"/>
        <w:left w:val="none" w:sz="0" w:space="0" w:color="auto"/>
        <w:bottom w:val="none" w:sz="0" w:space="0" w:color="auto"/>
        <w:right w:val="none" w:sz="0" w:space="0" w:color="auto"/>
      </w:divBdr>
    </w:div>
    <w:div w:id="1714228124">
      <w:bodyDiv w:val="1"/>
      <w:marLeft w:val="0"/>
      <w:marRight w:val="0"/>
      <w:marTop w:val="0"/>
      <w:marBottom w:val="0"/>
      <w:divBdr>
        <w:top w:val="none" w:sz="0" w:space="0" w:color="auto"/>
        <w:left w:val="none" w:sz="0" w:space="0" w:color="auto"/>
        <w:bottom w:val="none" w:sz="0" w:space="0" w:color="auto"/>
        <w:right w:val="none" w:sz="0" w:space="0" w:color="auto"/>
      </w:divBdr>
    </w:div>
    <w:div w:id="1715420506">
      <w:bodyDiv w:val="1"/>
      <w:marLeft w:val="0"/>
      <w:marRight w:val="0"/>
      <w:marTop w:val="0"/>
      <w:marBottom w:val="0"/>
      <w:divBdr>
        <w:top w:val="none" w:sz="0" w:space="0" w:color="auto"/>
        <w:left w:val="none" w:sz="0" w:space="0" w:color="auto"/>
        <w:bottom w:val="none" w:sz="0" w:space="0" w:color="auto"/>
        <w:right w:val="none" w:sz="0" w:space="0" w:color="auto"/>
      </w:divBdr>
    </w:div>
    <w:div w:id="1727988389">
      <w:bodyDiv w:val="1"/>
      <w:marLeft w:val="0"/>
      <w:marRight w:val="0"/>
      <w:marTop w:val="0"/>
      <w:marBottom w:val="0"/>
      <w:divBdr>
        <w:top w:val="none" w:sz="0" w:space="0" w:color="auto"/>
        <w:left w:val="none" w:sz="0" w:space="0" w:color="auto"/>
        <w:bottom w:val="none" w:sz="0" w:space="0" w:color="auto"/>
        <w:right w:val="none" w:sz="0" w:space="0" w:color="auto"/>
      </w:divBdr>
      <w:divsChild>
        <w:div w:id="167907760">
          <w:marLeft w:val="0"/>
          <w:marRight w:val="0"/>
          <w:marTop w:val="0"/>
          <w:marBottom w:val="0"/>
          <w:divBdr>
            <w:top w:val="none" w:sz="0" w:space="0" w:color="auto"/>
            <w:left w:val="none" w:sz="0" w:space="0" w:color="auto"/>
            <w:bottom w:val="none" w:sz="0" w:space="0" w:color="auto"/>
            <w:right w:val="none" w:sz="0" w:space="0" w:color="auto"/>
          </w:divBdr>
        </w:div>
        <w:div w:id="752974343">
          <w:marLeft w:val="0"/>
          <w:marRight w:val="0"/>
          <w:marTop w:val="0"/>
          <w:marBottom w:val="0"/>
          <w:divBdr>
            <w:top w:val="none" w:sz="0" w:space="0" w:color="auto"/>
            <w:left w:val="none" w:sz="0" w:space="0" w:color="auto"/>
            <w:bottom w:val="none" w:sz="0" w:space="0" w:color="auto"/>
            <w:right w:val="none" w:sz="0" w:space="0" w:color="auto"/>
          </w:divBdr>
        </w:div>
        <w:div w:id="356739805">
          <w:marLeft w:val="0"/>
          <w:marRight w:val="0"/>
          <w:marTop w:val="0"/>
          <w:marBottom w:val="0"/>
          <w:divBdr>
            <w:top w:val="none" w:sz="0" w:space="0" w:color="auto"/>
            <w:left w:val="none" w:sz="0" w:space="0" w:color="auto"/>
            <w:bottom w:val="none" w:sz="0" w:space="0" w:color="auto"/>
            <w:right w:val="none" w:sz="0" w:space="0" w:color="auto"/>
          </w:divBdr>
        </w:div>
        <w:div w:id="1315529312">
          <w:marLeft w:val="0"/>
          <w:marRight w:val="0"/>
          <w:marTop w:val="0"/>
          <w:marBottom w:val="0"/>
          <w:divBdr>
            <w:top w:val="none" w:sz="0" w:space="0" w:color="auto"/>
            <w:left w:val="none" w:sz="0" w:space="0" w:color="auto"/>
            <w:bottom w:val="none" w:sz="0" w:space="0" w:color="auto"/>
            <w:right w:val="none" w:sz="0" w:space="0" w:color="auto"/>
          </w:divBdr>
        </w:div>
      </w:divsChild>
    </w:div>
    <w:div w:id="1729719052">
      <w:bodyDiv w:val="1"/>
      <w:marLeft w:val="0"/>
      <w:marRight w:val="0"/>
      <w:marTop w:val="0"/>
      <w:marBottom w:val="0"/>
      <w:divBdr>
        <w:top w:val="none" w:sz="0" w:space="0" w:color="auto"/>
        <w:left w:val="none" w:sz="0" w:space="0" w:color="auto"/>
        <w:bottom w:val="none" w:sz="0" w:space="0" w:color="auto"/>
        <w:right w:val="none" w:sz="0" w:space="0" w:color="auto"/>
      </w:divBdr>
    </w:div>
    <w:div w:id="1731147070">
      <w:bodyDiv w:val="1"/>
      <w:marLeft w:val="0"/>
      <w:marRight w:val="0"/>
      <w:marTop w:val="0"/>
      <w:marBottom w:val="0"/>
      <w:divBdr>
        <w:top w:val="none" w:sz="0" w:space="0" w:color="auto"/>
        <w:left w:val="none" w:sz="0" w:space="0" w:color="auto"/>
        <w:bottom w:val="none" w:sz="0" w:space="0" w:color="auto"/>
        <w:right w:val="none" w:sz="0" w:space="0" w:color="auto"/>
      </w:divBdr>
    </w:div>
    <w:div w:id="1745911226">
      <w:bodyDiv w:val="1"/>
      <w:marLeft w:val="0"/>
      <w:marRight w:val="0"/>
      <w:marTop w:val="0"/>
      <w:marBottom w:val="0"/>
      <w:divBdr>
        <w:top w:val="none" w:sz="0" w:space="0" w:color="auto"/>
        <w:left w:val="none" w:sz="0" w:space="0" w:color="auto"/>
        <w:bottom w:val="none" w:sz="0" w:space="0" w:color="auto"/>
        <w:right w:val="none" w:sz="0" w:space="0" w:color="auto"/>
      </w:divBdr>
      <w:divsChild>
        <w:div w:id="890113805">
          <w:marLeft w:val="0"/>
          <w:marRight w:val="0"/>
          <w:marTop w:val="0"/>
          <w:marBottom w:val="0"/>
          <w:divBdr>
            <w:top w:val="none" w:sz="0" w:space="0" w:color="auto"/>
            <w:left w:val="none" w:sz="0" w:space="0" w:color="auto"/>
            <w:bottom w:val="none" w:sz="0" w:space="0" w:color="auto"/>
            <w:right w:val="none" w:sz="0" w:space="0" w:color="auto"/>
          </w:divBdr>
        </w:div>
        <w:div w:id="1942253337">
          <w:marLeft w:val="0"/>
          <w:marRight w:val="0"/>
          <w:marTop w:val="0"/>
          <w:marBottom w:val="0"/>
          <w:divBdr>
            <w:top w:val="none" w:sz="0" w:space="0" w:color="auto"/>
            <w:left w:val="none" w:sz="0" w:space="0" w:color="auto"/>
            <w:bottom w:val="none" w:sz="0" w:space="0" w:color="auto"/>
            <w:right w:val="none" w:sz="0" w:space="0" w:color="auto"/>
          </w:divBdr>
        </w:div>
      </w:divsChild>
    </w:div>
    <w:div w:id="1757483385">
      <w:bodyDiv w:val="1"/>
      <w:marLeft w:val="0"/>
      <w:marRight w:val="0"/>
      <w:marTop w:val="0"/>
      <w:marBottom w:val="0"/>
      <w:divBdr>
        <w:top w:val="none" w:sz="0" w:space="0" w:color="auto"/>
        <w:left w:val="none" w:sz="0" w:space="0" w:color="auto"/>
        <w:bottom w:val="none" w:sz="0" w:space="0" w:color="auto"/>
        <w:right w:val="none" w:sz="0" w:space="0" w:color="auto"/>
      </w:divBdr>
      <w:divsChild>
        <w:div w:id="1073894706">
          <w:marLeft w:val="0"/>
          <w:marRight w:val="0"/>
          <w:marTop w:val="0"/>
          <w:marBottom w:val="0"/>
          <w:divBdr>
            <w:top w:val="none" w:sz="0" w:space="0" w:color="auto"/>
            <w:left w:val="none" w:sz="0" w:space="0" w:color="auto"/>
            <w:bottom w:val="none" w:sz="0" w:space="0" w:color="auto"/>
            <w:right w:val="none" w:sz="0" w:space="0" w:color="auto"/>
          </w:divBdr>
        </w:div>
        <w:div w:id="6253080">
          <w:marLeft w:val="0"/>
          <w:marRight w:val="0"/>
          <w:marTop w:val="0"/>
          <w:marBottom w:val="0"/>
          <w:divBdr>
            <w:top w:val="none" w:sz="0" w:space="0" w:color="auto"/>
            <w:left w:val="none" w:sz="0" w:space="0" w:color="auto"/>
            <w:bottom w:val="none" w:sz="0" w:space="0" w:color="auto"/>
            <w:right w:val="none" w:sz="0" w:space="0" w:color="auto"/>
          </w:divBdr>
        </w:div>
      </w:divsChild>
    </w:div>
    <w:div w:id="1769348890">
      <w:bodyDiv w:val="1"/>
      <w:marLeft w:val="0"/>
      <w:marRight w:val="0"/>
      <w:marTop w:val="0"/>
      <w:marBottom w:val="0"/>
      <w:divBdr>
        <w:top w:val="none" w:sz="0" w:space="0" w:color="auto"/>
        <w:left w:val="none" w:sz="0" w:space="0" w:color="auto"/>
        <w:bottom w:val="none" w:sz="0" w:space="0" w:color="auto"/>
        <w:right w:val="none" w:sz="0" w:space="0" w:color="auto"/>
      </w:divBdr>
    </w:div>
    <w:div w:id="1770617562">
      <w:bodyDiv w:val="1"/>
      <w:marLeft w:val="0"/>
      <w:marRight w:val="0"/>
      <w:marTop w:val="0"/>
      <w:marBottom w:val="0"/>
      <w:divBdr>
        <w:top w:val="none" w:sz="0" w:space="0" w:color="auto"/>
        <w:left w:val="none" w:sz="0" w:space="0" w:color="auto"/>
        <w:bottom w:val="none" w:sz="0" w:space="0" w:color="auto"/>
        <w:right w:val="none" w:sz="0" w:space="0" w:color="auto"/>
      </w:divBdr>
    </w:div>
    <w:div w:id="1771704201">
      <w:bodyDiv w:val="1"/>
      <w:marLeft w:val="0"/>
      <w:marRight w:val="0"/>
      <w:marTop w:val="0"/>
      <w:marBottom w:val="0"/>
      <w:divBdr>
        <w:top w:val="none" w:sz="0" w:space="0" w:color="auto"/>
        <w:left w:val="none" w:sz="0" w:space="0" w:color="auto"/>
        <w:bottom w:val="none" w:sz="0" w:space="0" w:color="auto"/>
        <w:right w:val="none" w:sz="0" w:space="0" w:color="auto"/>
      </w:divBdr>
      <w:divsChild>
        <w:div w:id="998381783">
          <w:marLeft w:val="0"/>
          <w:marRight w:val="0"/>
          <w:marTop w:val="0"/>
          <w:marBottom w:val="0"/>
          <w:divBdr>
            <w:top w:val="none" w:sz="0" w:space="0" w:color="auto"/>
            <w:left w:val="none" w:sz="0" w:space="0" w:color="auto"/>
            <w:bottom w:val="none" w:sz="0" w:space="0" w:color="auto"/>
            <w:right w:val="none" w:sz="0" w:space="0" w:color="auto"/>
          </w:divBdr>
        </w:div>
        <w:div w:id="1841265359">
          <w:marLeft w:val="0"/>
          <w:marRight w:val="0"/>
          <w:marTop w:val="0"/>
          <w:marBottom w:val="0"/>
          <w:divBdr>
            <w:top w:val="none" w:sz="0" w:space="0" w:color="auto"/>
            <w:left w:val="none" w:sz="0" w:space="0" w:color="auto"/>
            <w:bottom w:val="none" w:sz="0" w:space="0" w:color="auto"/>
            <w:right w:val="none" w:sz="0" w:space="0" w:color="auto"/>
          </w:divBdr>
        </w:div>
        <w:div w:id="322896919">
          <w:marLeft w:val="0"/>
          <w:marRight w:val="0"/>
          <w:marTop w:val="0"/>
          <w:marBottom w:val="0"/>
          <w:divBdr>
            <w:top w:val="none" w:sz="0" w:space="0" w:color="auto"/>
            <w:left w:val="none" w:sz="0" w:space="0" w:color="auto"/>
            <w:bottom w:val="none" w:sz="0" w:space="0" w:color="auto"/>
            <w:right w:val="none" w:sz="0" w:space="0" w:color="auto"/>
          </w:divBdr>
        </w:div>
        <w:div w:id="2080319350">
          <w:marLeft w:val="0"/>
          <w:marRight w:val="0"/>
          <w:marTop w:val="0"/>
          <w:marBottom w:val="0"/>
          <w:divBdr>
            <w:top w:val="none" w:sz="0" w:space="0" w:color="auto"/>
            <w:left w:val="none" w:sz="0" w:space="0" w:color="auto"/>
            <w:bottom w:val="none" w:sz="0" w:space="0" w:color="auto"/>
            <w:right w:val="none" w:sz="0" w:space="0" w:color="auto"/>
          </w:divBdr>
        </w:div>
        <w:div w:id="1959558362">
          <w:marLeft w:val="0"/>
          <w:marRight w:val="0"/>
          <w:marTop w:val="0"/>
          <w:marBottom w:val="0"/>
          <w:divBdr>
            <w:top w:val="none" w:sz="0" w:space="0" w:color="auto"/>
            <w:left w:val="none" w:sz="0" w:space="0" w:color="auto"/>
            <w:bottom w:val="none" w:sz="0" w:space="0" w:color="auto"/>
            <w:right w:val="none" w:sz="0" w:space="0" w:color="auto"/>
          </w:divBdr>
        </w:div>
        <w:div w:id="1639146997">
          <w:marLeft w:val="0"/>
          <w:marRight w:val="0"/>
          <w:marTop w:val="0"/>
          <w:marBottom w:val="0"/>
          <w:divBdr>
            <w:top w:val="none" w:sz="0" w:space="0" w:color="auto"/>
            <w:left w:val="none" w:sz="0" w:space="0" w:color="auto"/>
            <w:bottom w:val="none" w:sz="0" w:space="0" w:color="auto"/>
            <w:right w:val="none" w:sz="0" w:space="0" w:color="auto"/>
          </w:divBdr>
        </w:div>
        <w:div w:id="4092299">
          <w:marLeft w:val="0"/>
          <w:marRight w:val="0"/>
          <w:marTop w:val="0"/>
          <w:marBottom w:val="0"/>
          <w:divBdr>
            <w:top w:val="none" w:sz="0" w:space="0" w:color="auto"/>
            <w:left w:val="none" w:sz="0" w:space="0" w:color="auto"/>
            <w:bottom w:val="none" w:sz="0" w:space="0" w:color="auto"/>
            <w:right w:val="none" w:sz="0" w:space="0" w:color="auto"/>
          </w:divBdr>
        </w:div>
        <w:div w:id="2035422622">
          <w:marLeft w:val="0"/>
          <w:marRight w:val="0"/>
          <w:marTop w:val="0"/>
          <w:marBottom w:val="0"/>
          <w:divBdr>
            <w:top w:val="none" w:sz="0" w:space="0" w:color="auto"/>
            <w:left w:val="none" w:sz="0" w:space="0" w:color="auto"/>
            <w:bottom w:val="none" w:sz="0" w:space="0" w:color="auto"/>
            <w:right w:val="none" w:sz="0" w:space="0" w:color="auto"/>
          </w:divBdr>
        </w:div>
      </w:divsChild>
    </w:div>
    <w:div w:id="1791392059">
      <w:bodyDiv w:val="1"/>
      <w:marLeft w:val="0"/>
      <w:marRight w:val="0"/>
      <w:marTop w:val="0"/>
      <w:marBottom w:val="0"/>
      <w:divBdr>
        <w:top w:val="none" w:sz="0" w:space="0" w:color="auto"/>
        <w:left w:val="none" w:sz="0" w:space="0" w:color="auto"/>
        <w:bottom w:val="none" w:sz="0" w:space="0" w:color="auto"/>
        <w:right w:val="none" w:sz="0" w:space="0" w:color="auto"/>
      </w:divBdr>
    </w:div>
    <w:div w:id="1793749409">
      <w:bodyDiv w:val="1"/>
      <w:marLeft w:val="0"/>
      <w:marRight w:val="0"/>
      <w:marTop w:val="0"/>
      <w:marBottom w:val="0"/>
      <w:divBdr>
        <w:top w:val="none" w:sz="0" w:space="0" w:color="auto"/>
        <w:left w:val="none" w:sz="0" w:space="0" w:color="auto"/>
        <w:bottom w:val="none" w:sz="0" w:space="0" w:color="auto"/>
        <w:right w:val="none" w:sz="0" w:space="0" w:color="auto"/>
      </w:divBdr>
      <w:divsChild>
        <w:div w:id="1060901612">
          <w:marLeft w:val="0"/>
          <w:marRight w:val="0"/>
          <w:marTop w:val="0"/>
          <w:marBottom w:val="0"/>
          <w:divBdr>
            <w:top w:val="none" w:sz="0" w:space="0" w:color="auto"/>
            <w:left w:val="none" w:sz="0" w:space="0" w:color="auto"/>
            <w:bottom w:val="none" w:sz="0" w:space="0" w:color="auto"/>
            <w:right w:val="none" w:sz="0" w:space="0" w:color="auto"/>
          </w:divBdr>
        </w:div>
        <w:div w:id="1997948391">
          <w:marLeft w:val="0"/>
          <w:marRight w:val="0"/>
          <w:marTop w:val="0"/>
          <w:marBottom w:val="0"/>
          <w:divBdr>
            <w:top w:val="none" w:sz="0" w:space="0" w:color="auto"/>
            <w:left w:val="none" w:sz="0" w:space="0" w:color="auto"/>
            <w:bottom w:val="none" w:sz="0" w:space="0" w:color="auto"/>
            <w:right w:val="none" w:sz="0" w:space="0" w:color="auto"/>
          </w:divBdr>
        </w:div>
      </w:divsChild>
    </w:div>
    <w:div w:id="1805804214">
      <w:bodyDiv w:val="1"/>
      <w:marLeft w:val="0"/>
      <w:marRight w:val="0"/>
      <w:marTop w:val="0"/>
      <w:marBottom w:val="0"/>
      <w:divBdr>
        <w:top w:val="none" w:sz="0" w:space="0" w:color="auto"/>
        <w:left w:val="none" w:sz="0" w:space="0" w:color="auto"/>
        <w:bottom w:val="none" w:sz="0" w:space="0" w:color="auto"/>
        <w:right w:val="none" w:sz="0" w:space="0" w:color="auto"/>
      </w:divBdr>
    </w:div>
    <w:div w:id="1822771553">
      <w:bodyDiv w:val="1"/>
      <w:marLeft w:val="0"/>
      <w:marRight w:val="0"/>
      <w:marTop w:val="0"/>
      <w:marBottom w:val="0"/>
      <w:divBdr>
        <w:top w:val="none" w:sz="0" w:space="0" w:color="auto"/>
        <w:left w:val="none" w:sz="0" w:space="0" w:color="auto"/>
        <w:bottom w:val="none" w:sz="0" w:space="0" w:color="auto"/>
        <w:right w:val="none" w:sz="0" w:space="0" w:color="auto"/>
      </w:divBdr>
      <w:divsChild>
        <w:div w:id="260576052">
          <w:marLeft w:val="0"/>
          <w:marRight w:val="0"/>
          <w:marTop w:val="0"/>
          <w:marBottom w:val="0"/>
          <w:divBdr>
            <w:top w:val="none" w:sz="0" w:space="0" w:color="auto"/>
            <w:left w:val="none" w:sz="0" w:space="0" w:color="auto"/>
            <w:bottom w:val="none" w:sz="0" w:space="0" w:color="auto"/>
            <w:right w:val="none" w:sz="0" w:space="0" w:color="auto"/>
          </w:divBdr>
        </w:div>
      </w:divsChild>
    </w:div>
    <w:div w:id="1827479741">
      <w:bodyDiv w:val="1"/>
      <w:marLeft w:val="0"/>
      <w:marRight w:val="0"/>
      <w:marTop w:val="0"/>
      <w:marBottom w:val="0"/>
      <w:divBdr>
        <w:top w:val="none" w:sz="0" w:space="0" w:color="auto"/>
        <w:left w:val="none" w:sz="0" w:space="0" w:color="auto"/>
        <w:bottom w:val="none" w:sz="0" w:space="0" w:color="auto"/>
        <w:right w:val="none" w:sz="0" w:space="0" w:color="auto"/>
      </w:divBdr>
    </w:div>
    <w:div w:id="1828400160">
      <w:bodyDiv w:val="1"/>
      <w:marLeft w:val="0"/>
      <w:marRight w:val="0"/>
      <w:marTop w:val="0"/>
      <w:marBottom w:val="0"/>
      <w:divBdr>
        <w:top w:val="none" w:sz="0" w:space="0" w:color="auto"/>
        <w:left w:val="none" w:sz="0" w:space="0" w:color="auto"/>
        <w:bottom w:val="none" w:sz="0" w:space="0" w:color="auto"/>
        <w:right w:val="none" w:sz="0" w:space="0" w:color="auto"/>
      </w:divBdr>
    </w:div>
    <w:div w:id="1834560540">
      <w:bodyDiv w:val="1"/>
      <w:marLeft w:val="0"/>
      <w:marRight w:val="0"/>
      <w:marTop w:val="0"/>
      <w:marBottom w:val="0"/>
      <w:divBdr>
        <w:top w:val="none" w:sz="0" w:space="0" w:color="auto"/>
        <w:left w:val="none" w:sz="0" w:space="0" w:color="auto"/>
        <w:bottom w:val="none" w:sz="0" w:space="0" w:color="auto"/>
        <w:right w:val="none" w:sz="0" w:space="0" w:color="auto"/>
      </w:divBdr>
    </w:div>
    <w:div w:id="1849783693">
      <w:bodyDiv w:val="1"/>
      <w:marLeft w:val="0"/>
      <w:marRight w:val="0"/>
      <w:marTop w:val="0"/>
      <w:marBottom w:val="0"/>
      <w:divBdr>
        <w:top w:val="none" w:sz="0" w:space="0" w:color="auto"/>
        <w:left w:val="none" w:sz="0" w:space="0" w:color="auto"/>
        <w:bottom w:val="none" w:sz="0" w:space="0" w:color="auto"/>
        <w:right w:val="none" w:sz="0" w:space="0" w:color="auto"/>
      </w:divBdr>
      <w:divsChild>
        <w:div w:id="1316716531">
          <w:marLeft w:val="0"/>
          <w:marRight w:val="0"/>
          <w:marTop w:val="0"/>
          <w:marBottom w:val="0"/>
          <w:divBdr>
            <w:top w:val="none" w:sz="0" w:space="0" w:color="auto"/>
            <w:left w:val="none" w:sz="0" w:space="0" w:color="auto"/>
            <w:bottom w:val="none" w:sz="0" w:space="0" w:color="auto"/>
            <w:right w:val="none" w:sz="0" w:space="0" w:color="auto"/>
          </w:divBdr>
        </w:div>
      </w:divsChild>
    </w:div>
    <w:div w:id="1851017564">
      <w:bodyDiv w:val="1"/>
      <w:marLeft w:val="0"/>
      <w:marRight w:val="0"/>
      <w:marTop w:val="0"/>
      <w:marBottom w:val="0"/>
      <w:divBdr>
        <w:top w:val="none" w:sz="0" w:space="0" w:color="auto"/>
        <w:left w:val="none" w:sz="0" w:space="0" w:color="auto"/>
        <w:bottom w:val="none" w:sz="0" w:space="0" w:color="auto"/>
        <w:right w:val="none" w:sz="0" w:space="0" w:color="auto"/>
      </w:divBdr>
    </w:div>
    <w:div w:id="1855996110">
      <w:bodyDiv w:val="1"/>
      <w:marLeft w:val="0"/>
      <w:marRight w:val="0"/>
      <w:marTop w:val="0"/>
      <w:marBottom w:val="0"/>
      <w:divBdr>
        <w:top w:val="none" w:sz="0" w:space="0" w:color="auto"/>
        <w:left w:val="none" w:sz="0" w:space="0" w:color="auto"/>
        <w:bottom w:val="none" w:sz="0" w:space="0" w:color="auto"/>
        <w:right w:val="none" w:sz="0" w:space="0" w:color="auto"/>
      </w:divBdr>
      <w:divsChild>
        <w:div w:id="473983861">
          <w:marLeft w:val="0"/>
          <w:marRight w:val="0"/>
          <w:marTop w:val="0"/>
          <w:marBottom w:val="0"/>
          <w:divBdr>
            <w:top w:val="none" w:sz="0" w:space="0" w:color="auto"/>
            <w:left w:val="none" w:sz="0" w:space="0" w:color="auto"/>
            <w:bottom w:val="none" w:sz="0" w:space="0" w:color="auto"/>
            <w:right w:val="none" w:sz="0" w:space="0" w:color="auto"/>
          </w:divBdr>
        </w:div>
      </w:divsChild>
    </w:div>
    <w:div w:id="1856649031">
      <w:bodyDiv w:val="1"/>
      <w:marLeft w:val="0"/>
      <w:marRight w:val="0"/>
      <w:marTop w:val="0"/>
      <w:marBottom w:val="0"/>
      <w:divBdr>
        <w:top w:val="none" w:sz="0" w:space="0" w:color="auto"/>
        <w:left w:val="none" w:sz="0" w:space="0" w:color="auto"/>
        <w:bottom w:val="none" w:sz="0" w:space="0" w:color="auto"/>
        <w:right w:val="none" w:sz="0" w:space="0" w:color="auto"/>
      </w:divBdr>
    </w:div>
    <w:div w:id="1879005891">
      <w:bodyDiv w:val="1"/>
      <w:marLeft w:val="0"/>
      <w:marRight w:val="0"/>
      <w:marTop w:val="0"/>
      <w:marBottom w:val="0"/>
      <w:divBdr>
        <w:top w:val="none" w:sz="0" w:space="0" w:color="auto"/>
        <w:left w:val="none" w:sz="0" w:space="0" w:color="auto"/>
        <w:bottom w:val="none" w:sz="0" w:space="0" w:color="auto"/>
        <w:right w:val="none" w:sz="0" w:space="0" w:color="auto"/>
      </w:divBdr>
    </w:div>
    <w:div w:id="1912158006">
      <w:bodyDiv w:val="1"/>
      <w:marLeft w:val="0"/>
      <w:marRight w:val="0"/>
      <w:marTop w:val="0"/>
      <w:marBottom w:val="0"/>
      <w:divBdr>
        <w:top w:val="none" w:sz="0" w:space="0" w:color="auto"/>
        <w:left w:val="none" w:sz="0" w:space="0" w:color="auto"/>
        <w:bottom w:val="none" w:sz="0" w:space="0" w:color="auto"/>
        <w:right w:val="none" w:sz="0" w:space="0" w:color="auto"/>
      </w:divBdr>
    </w:div>
    <w:div w:id="1914848126">
      <w:bodyDiv w:val="1"/>
      <w:marLeft w:val="0"/>
      <w:marRight w:val="0"/>
      <w:marTop w:val="0"/>
      <w:marBottom w:val="0"/>
      <w:divBdr>
        <w:top w:val="none" w:sz="0" w:space="0" w:color="auto"/>
        <w:left w:val="none" w:sz="0" w:space="0" w:color="auto"/>
        <w:bottom w:val="none" w:sz="0" w:space="0" w:color="auto"/>
        <w:right w:val="none" w:sz="0" w:space="0" w:color="auto"/>
      </w:divBdr>
      <w:divsChild>
        <w:div w:id="383531001">
          <w:marLeft w:val="0"/>
          <w:marRight w:val="0"/>
          <w:marTop w:val="0"/>
          <w:marBottom w:val="0"/>
          <w:divBdr>
            <w:top w:val="none" w:sz="0" w:space="0" w:color="auto"/>
            <w:left w:val="none" w:sz="0" w:space="0" w:color="auto"/>
            <w:bottom w:val="none" w:sz="0" w:space="0" w:color="auto"/>
            <w:right w:val="none" w:sz="0" w:space="0" w:color="auto"/>
          </w:divBdr>
        </w:div>
        <w:div w:id="1790735099">
          <w:marLeft w:val="0"/>
          <w:marRight w:val="0"/>
          <w:marTop w:val="0"/>
          <w:marBottom w:val="0"/>
          <w:divBdr>
            <w:top w:val="none" w:sz="0" w:space="0" w:color="auto"/>
            <w:left w:val="none" w:sz="0" w:space="0" w:color="auto"/>
            <w:bottom w:val="none" w:sz="0" w:space="0" w:color="auto"/>
            <w:right w:val="none" w:sz="0" w:space="0" w:color="auto"/>
          </w:divBdr>
        </w:div>
        <w:div w:id="1113480063">
          <w:marLeft w:val="0"/>
          <w:marRight w:val="0"/>
          <w:marTop w:val="0"/>
          <w:marBottom w:val="0"/>
          <w:divBdr>
            <w:top w:val="none" w:sz="0" w:space="0" w:color="auto"/>
            <w:left w:val="none" w:sz="0" w:space="0" w:color="auto"/>
            <w:bottom w:val="none" w:sz="0" w:space="0" w:color="auto"/>
            <w:right w:val="none" w:sz="0" w:space="0" w:color="auto"/>
          </w:divBdr>
        </w:div>
        <w:div w:id="698749408">
          <w:marLeft w:val="0"/>
          <w:marRight w:val="0"/>
          <w:marTop w:val="0"/>
          <w:marBottom w:val="0"/>
          <w:divBdr>
            <w:top w:val="none" w:sz="0" w:space="0" w:color="auto"/>
            <w:left w:val="none" w:sz="0" w:space="0" w:color="auto"/>
            <w:bottom w:val="none" w:sz="0" w:space="0" w:color="auto"/>
            <w:right w:val="none" w:sz="0" w:space="0" w:color="auto"/>
          </w:divBdr>
        </w:div>
        <w:div w:id="1201478642">
          <w:marLeft w:val="0"/>
          <w:marRight w:val="0"/>
          <w:marTop w:val="0"/>
          <w:marBottom w:val="0"/>
          <w:divBdr>
            <w:top w:val="none" w:sz="0" w:space="0" w:color="auto"/>
            <w:left w:val="none" w:sz="0" w:space="0" w:color="auto"/>
            <w:bottom w:val="none" w:sz="0" w:space="0" w:color="auto"/>
            <w:right w:val="none" w:sz="0" w:space="0" w:color="auto"/>
          </w:divBdr>
        </w:div>
      </w:divsChild>
    </w:div>
    <w:div w:id="1915966043">
      <w:bodyDiv w:val="1"/>
      <w:marLeft w:val="0"/>
      <w:marRight w:val="0"/>
      <w:marTop w:val="0"/>
      <w:marBottom w:val="0"/>
      <w:divBdr>
        <w:top w:val="none" w:sz="0" w:space="0" w:color="auto"/>
        <w:left w:val="none" w:sz="0" w:space="0" w:color="auto"/>
        <w:bottom w:val="none" w:sz="0" w:space="0" w:color="auto"/>
        <w:right w:val="none" w:sz="0" w:space="0" w:color="auto"/>
      </w:divBdr>
    </w:div>
    <w:div w:id="1920750009">
      <w:bodyDiv w:val="1"/>
      <w:marLeft w:val="0"/>
      <w:marRight w:val="0"/>
      <w:marTop w:val="0"/>
      <w:marBottom w:val="0"/>
      <w:divBdr>
        <w:top w:val="none" w:sz="0" w:space="0" w:color="auto"/>
        <w:left w:val="none" w:sz="0" w:space="0" w:color="auto"/>
        <w:bottom w:val="none" w:sz="0" w:space="0" w:color="auto"/>
        <w:right w:val="none" w:sz="0" w:space="0" w:color="auto"/>
      </w:divBdr>
    </w:div>
    <w:div w:id="1944531179">
      <w:bodyDiv w:val="1"/>
      <w:marLeft w:val="0"/>
      <w:marRight w:val="0"/>
      <w:marTop w:val="0"/>
      <w:marBottom w:val="0"/>
      <w:divBdr>
        <w:top w:val="none" w:sz="0" w:space="0" w:color="auto"/>
        <w:left w:val="none" w:sz="0" w:space="0" w:color="auto"/>
        <w:bottom w:val="none" w:sz="0" w:space="0" w:color="auto"/>
        <w:right w:val="none" w:sz="0" w:space="0" w:color="auto"/>
      </w:divBdr>
    </w:div>
    <w:div w:id="1958752565">
      <w:bodyDiv w:val="1"/>
      <w:marLeft w:val="0"/>
      <w:marRight w:val="0"/>
      <w:marTop w:val="0"/>
      <w:marBottom w:val="0"/>
      <w:divBdr>
        <w:top w:val="none" w:sz="0" w:space="0" w:color="auto"/>
        <w:left w:val="none" w:sz="0" w:space="0" w:color="auto"/>
        <w:bottom w:val="none" w:sz="0" w:space="0" w:color="auto"/>
        <w:right w:val="none" w:sz="0" w:space="0" w:color="auto"/>
      </w:divBdr>
    </w:div>
    <w:div w:id="1959096791">
      <w:bodyDiv w:val="1"/>
      <w:marLeft w:val="0"/>
      <w:marRight w:val="0"/>
      <w:marTop w:val="0"/>
      <w:marBottom w:val="0"/>
      <w:divBdr>
        <w:top w:val="none" w:sz="0" w:space="0" w:color="auto"/>
        <w:left w:val="none" w:sz="0" w:space="0" w:color="auto"/>
        <w:bottom w:val="none" w:sz="0" w:space="0" w:color="auto"/>
        <w:right w:val="none" w:sz="0" w:space="0" w:color="auto"/>
      </w:divBdr>
    </w:div>
    <w:div w:id="1975091178">
      <w:bodyDiv w:val="1"/>
      <w:marLeft w:val="0"/>
      <w:marRight w:val="0"/>
      <w:marTop w:val="0"/>
      <w:marBottom w:val="0"/>
      <w:divBdr>
        <w:top w:val="none" w:sz="0" w:space="0" w:color="auto"/>
        <w:left w:val="none" w:sz="0" w:space="0" w:color="auto"/>
        <w:bottom w:val="none" w:sz="0" w:space="0" w:color="auto"/>
        <w:right w:val="none" w:sz="0" w:space="0" w:color="auto"/>
      </w:divBdr>
    </w:div>
    <w:div w:id="1980186616">
      <w:bodyDiv w:val="1"/>
      <w:marLeft w:val="0"/>
      <w:marRight w:val="0"/>
      <w:marTop w:val="0"/>
      <w:marBottom w:val="0"/>
      <w:divBdr>
        <w:top w:val="none" w:sz="0" w:space="0" w:color="auto"/>
        <w:left w:val="none" w:sz="0" w:space="0" w:color="auto"/>
        <w:bottom w:val="none" w:sz="0" w:space="0" w:color="auto"/>
        <w:right w:val="none" w:sz="0" w:space="0" w:color="auto"/>
      </w:divBdr>
      <w:divsChild>
        <w:div w:id="1532299629">
          <w:marLeft w:val="0"/>
          <w:marRight w:val="0"/>
          <w:marTop w:val="0"/>
          <w:marBottom w:val="0"/>
          <w:divBdr>
            <w:top w:val="none" w:sz="0" w:space="0" w:color="auto"/>
            <w:left w:val="none" w:sz="0" w:space="0" w:color="auto"/>
            <w:bottom w:val="none" w:sz="0" w:space="0" w:color="auto"/>
            <w:right w:val="none" w:sz="0" w:space="0" w:color="auto"/>
          </w:divBdr>
        </w:div>
        <w:div w:id="681319934">
          <w:marLeft w:val="0"/>
          <w:marRight w:val="0"/>
          <w:marTop w:val="0"/>
          <w:marBottom w:val="0"/>
          <w:divBdr>
            <w:top w:val="none" w:sz="0" w:space="0" w:color="auto"/>
            <w:left w:val="none" w:sz="0" w:space="0" w:color="auto"/>
            <w:bottom w:val="none" w:sz="0" w:space="0" w:color="auto"/>
            <w:right w:val="none" w:sz="0" w:space="0" w:color="auto"/>
          </w:divBdr>
        </w:div>
        <w:div w:id="992634873">
          <w:marLeft w:val="0"/>
          <w:marRight w:val="0"/>
          <w:marTop w:val="0"/>
          <w:marBottom w:val="0"/>
          <w:divBdr>
            <w:top w:val="none" w:sz="0" w:space="0" w:color="auto"/>
            <w:left w:val="none" w:sz="0" w:space="0" w:color="auto"/>
            <w:bottom w:val="none" w:sz="0" w:space="0" w:color="auto"/>
            <w:right w:val="none" w:sz="0" w:space="0" w:color="auto"/>
          </w:divBdr>
        </w:div>
        <w:div w:id="1889140961">
          <w:marLeft w:val="0"/>
          <w:marRight w:val="0"/>
          <w:marTop w:val="0"/>
          <w:marBottom w:val="0"/>
          <w:divBdr>
            <w:top w:val="none" w:sz="0" w:space="0" w:color="auto"/>
            <w:left w:val="none" w:sz="0" w:space="0" w:color="auto"/>
            <w:bottom w:val="none" w:sz="0" w:space="0" w:color="auto"/>
            <w:right w:val="none" w:sz="0" w:space="0" w:color="auto"/>
          </w:divBdr>
        </w:div>
      </w:divsChild>
    </w:div>
    <w:div w:id="1980722016">
      <w:bodyDiv w:val="1"/>
      <w:marLeft w:val="0"/>
      <w:marRight w:val="0"/>
      <w:marTop w:val="0"/>
      <w:marBottom w:val="0"/>
      <w:divBdr>
        <w:top w:val="none" w:sz="0" w:space="0" w:color="auto"/>
        <w:left w:val="none" w:sz="0" w:space="0" w:color="auto"/>
        <w:bottom w:val="none" w:sz="0" w:space="0" w:color="auto"/>
        <w:right w:val="none" w:sz="0" w:space="0" w:color="auto"/>
      </w:divBdr>
    </w:div>
    <w:div w:id="1995183205">
      <w:bodyDiv w:val="1"/>
      <w:marLeft w:val="0"/>
      <w:marRight w:val="0"/>
      <w:marTop w:val="0"/>
      <w:marBottom w:val="0"/>
      <w:divBdr>
        <w:top w:val="none" w:sz="0" w:space="0" w:color="auto"/>
        <w:left w:val="none" w:sz="0" w:space="0" w:color="auto"/>
        <w:bottom w:val="none" w:sz="0" w:space="0" w:color="auto"/>
        <w:right w:val="none" w:sz="0" w:space="0" w:color="auto"/>
      </w:divBdr>
    </w:div>
    <w:div w:id="1999647764">
      <w:bodyDiv w:val="1"/>
      <w:marLeft w:val="0"/>
      <w:marRight w:val="0"/>
      <w:marTop w:val="0"/>
      <w:marBottom w:val="0"/>
      <w:divBdr>
        <w:top w:val="none" w:sz="0" w:space="0" w:color="auto"/>
        <w:left w:val="none" w:sz="0" w:space="0" w:color="auto"/>
        <w:bottom w:val="none" w:sz="0" w:space="0" w:color="auto"/>
        <w:right w:val="none" w:sz="0" w:space="0" w:color="auto"/>
      </w:divBdr>
    </w:div>
    <w:div w:id="2022119101">
      <w:bodyDiv w:val="1"/>
      <w:marLeft w:val="0"/>
      <w:marRight w:val="0"/>
      <w:marTop w:val="0"/>
      <w:marBottom w:val="0"/>
      <w:divBdr>
        <w:top w:val="none" w:sz="0" w:space="0" w:color="auto"/>
        <w:left w:val="none" w:sz="0" w:space="0" w:color="auto"/>
        <w:bottom w:val="none" w:sz="0" w:space="0" w:color="auto"/>
        <w:right w:val="none" w:sz="0" w:space="0" w:color="auto"/>
      </w:divBdr>
    </w:div>
    <w:div w:id="2028212068">
      <w:bodyDiv w:val="1"/>
      <w:marLeft w:val="0"/>
      <w:marRight w:val="0"/>
      <w:marTop w:val="0"/>
      <w:marBottom w:val="0"/>
      <w:divBdr>
        <w:top w:val="none" w:sz="0" w:space="0" w:color="auto"/>
        <w:left w:val="none" w:sz="0" w:space="0" w:color="auto"/>
        <w:bottom w:val="none" w:sz="0" w:space="0" w:color="auto"/>
        <w:right w:val="none" w:sz="0" w:space="0" w:color="auto"/>
      </w:divBdr>
    </w:div>
    <w:div w:id="2031373544">
      <w:bodyDiv w:val="1"/>
      <w:marLeft w:val="0"/>
      <w:marRight w:val="0"/>
      <w:marTop w:val="0"/>
      <w:marBottom w:val="0"/>
      <w:divBdr>
        <w:top w:val="none" w:sz="0" w:space="0" w:color="auto"/>
        <w:left w:val="none" w:sz="0" w:space="0" w:color="auto"/>
        <w:bottom w:val="none" w:sz="0" w:space="0" w:color="auto"/>
        <w:right w:val="none" w:sz="0" w:space="0" w:color="auto"/>
      </w:divBdr>
    </w:div>
    <w:div w:id="2051419433">
      <w:bodyDiv w:val="1"/>
      <w:marLeft w:val="0"/>
      <w:marRight w:val="0"/>
      <w:marTop w:val="0"/>
      <w:marBottom w:val="0"/>
      <w:divBdr>
        <w:top w:val="none" w:sz="0" w:space="0" w:color="auto"/>
        <w:left w:val="none" w:sz="0" w:space="0" w:color="auto"/>
        <w:bottom w:val="none" w:sz="0" w:space="0" w:color="auto"/>
        <w:right w:val="none" w:sz="0" w:space="0" w:color="auto"/>
      </w:divBdr>
    </w:div>
    <w:div w:id="2051955476">
      <w:bodyDiv w:val="1"/>
      <w:marLeft w:val="0"/>
      <w:marRight w:val="0"/>
      <w:marTop w:val="0"/>
      <w:marBottom w:val="0"/>
      <w:divBdr>
        <w:top w:val="none" w:sz="0" w:space="0" w:color="auto"/>
        <w:left w:val="none" w:sz="0" w:space="0" w:color="auto"/>
        <w:bottom w:val="none" w:sz="0" w:space="0" w:color="auto"/>
        <w:right w:val="none" w:sz="0" w:space="0" w:color="auto"/>
      </w:divBdr>
    </w:div>
    <w:div w:id="2052413164">
      <w:bodyDiv w:val="1"/>
      <w:marLeft w:val="0"/>
      <w:marRight w:val="0"/>
      <w:marTop w:val="0"/>
      <w:marBottom w:val="0"/>
      <w:divBdr>
        <w:top w:val="none" w:sz="0" w:space="0" w:color="auto"/>
        <w:left w:val="none" w:sz="0" w:space="0" w:color="auto"/>
        <w:bottom w:val="none" w:sz="0" w:space="0" w:color="auto"/>
        <w:right w:val="none" w:sz="0" w:space="0" w:color="auto"/>
      </w:divBdr>
    </w:div>
    <w:div w:id="2061203193">
      <w:bodyDiv w:val="1"/>
      <w:marLeft w:val="0"/>
      <w:marRight w:val="0"/>
      <w:marTop w:val="0"/>
      <w:marBottom w:val="0"/>
      <w:divBdr>
        <w:top w:val="none" w:sz="0" w:space="0" w:color="auto"/>
        <w:left w:val="none" w:sz="0" w:space="0" w:color="auto"/>
        <w:bottom w:val="none" w:sz="0" w:space="0" w:color="auto"/>
        <w:right w:val="none" w:sz="0" w:space="0" w:color="auto"/>
      </w:divBdr>
    </w:div>
    <w:div w:id="2070414900">
      <w:bodyDiv w:val="1"/>
      <w:marLeft w:val="0"/>
      <w:marRight w:val="0"/>
      <w:marTop w:val="0"/>
      <w:marBottom w:val="0"/>
      <w:divBdr>
        <w:top w:val="none" w:sz="0" w:space="0" w:color="auto"/>
        <w:left w:val="none" w:sz="0" w:space="0" w:color="auto"/>
        <w:bottom w:val="none" w:sz="0" w:space="0" w:color="auto"/>
        <w:right w:val="none" w:sz="0" w:space="0" w:color="auto"/>
      </w:divBdr>
    </w:div>
    <w:div w:id="2075927677">
      <w:bodyDiv w:val="1"/>
      <w:marLeft w:val="0"/>
      <w:marRight w:val="0"/>
      <w:marTop w:val="0"/>
      <w:marBottom w:val="0"/>
      <w:divBdr>
        <w:top w:val="none" w:sz="0" w:space="0" w:color="auto"/>
        <w:left w:val="none" w:sz="0" w:space="0" w:color="auto"/>
        <w:bottom w:val="none" w:sz="0" w:space="0" w:color="auto"/>
        <w:right w:val="none" w:sz="0" w:space="0" w:color="auto"/>
      </w:divBdr>
    </w:div>
    <w:div w:id="2079939542">
      <w:bodyDiv w:val="1"/>
      <w:marLeft w:val="0"/>
      <w:marRight w:val="0"/>
      <w:marTop w:val="0"/>
      <w:marBottom w:val="0"/>
      <w:divBdr>
        <w:top w:val="none" w:sz="0" w:space="0" w:color="auto"/>
        <w:left w:val="none" w:sz="0" w:space="0" w:color="auto"/>
        <w:bottom w:val="none" w:sz="0" w:space="0" w:color="auto"/>
        <w:right w:val="none" w:sz="0" w:space="0" w:color="auto"/>
      </w:divBdr>
    </w:div>
    <w:div w:id="2090081760">
      <w:bodyDiv w:val="1"/>
      <w:marLeft w:val="0"/>
      <w:marRight w:val="0"/>
      <w:marTop w:val="0"/>
      <w:marBottom w:val="0"/>
      <w:divBdr>
        <w:top w:val="none" w:sz="0" w:space="0" w:color="auto"/>
        <w:left w:val="none" w:sz="0" w:space="0" w:color="auto"/>
        <w:bottom w:val="none" w:sz="0" w:space="0" w:color="auto"/>
        <w:right w:val="none" w:sz="0" w:space="0" w:color="auto"/>
      </w:divBdr>
    </w:div>
    <w:div w:id="2093357908">
      <w:bodyDiv w:val="1"/>
      <w:marLeft w:val="0"/>
      <w:marRight w:val="0"/>
      <w:marTop w:val="0"/>
      <w:marBottom w:val="0"/>
      <w:divBdr>
        <w:top w:val="none" w:sz="0" w:space="0" w:color="auto"/>
        <w:left w:val="none" w:sz="0" w:space="0" w:color="auto"/>
        <w:bottom w:val="none" w:sz="0" w:space="0" w:color="auto"/>
        <w:right w:val="none" w:sz="0" w:space="0" w:color="auto"/>
      </w:divBdr>
      <w:divsChild>
        <w:div w:id="1509252465">
          <w:marLeft w:val="0"/>
          <w:marRight w:val="0"/>
          <w:marTop w:val="0"/>
          <w:marBottom w:val="0"/>
          <w:divBdr>
            <w:top w:val="none" w:sz="0" w:space="0" w:color="auto"/>
            <w:left w:val="none" w:sz="0" w:space="0" w:color="auto"/>
            <w:bottom w:val="none" w:sz="0" w:space="0" w:color="auto"/>
            <w:right w:val="none" w:sz="0" w:space="0" w:color="auto"/>
          </w:divBdr>
        </w:div>
        <w:div w:id="1271353148">
          <w:marLeft w:val="0"/>
          <w:marRight w:val="0"/>
          <w:marTop w:val="0"/>
          <w:marBottom w:val="0"/>
          <w:divBdr>
            <w:top w:val="none" w:sz="0" w:space="0" w:color="auto"/>
            <w:left w:val="none" w:sz="0" w:space="0" w:color="auto"/>
            <w:bottom w:val="none" w:sz="0" w:space="0" w:color="auto"/>
            <w:right w:val="none" w:sz="0" w:space="0" w:color="auto"/>
          </w:divBdr>
        </w:div>
        <w:div w:id="1214151896">
          <w:marLeft w:val="0"/>
          <w:marRight w:val="0"/>
          <w:marTop w:val="0"/>
          <w:marBottom w:val="0"/>
          <w:divBdr>
            <w:top w:val="none" w:sz="0" w:space="0" w:color="auto"/>
            <w:left w:val="none" w:sz="0" w:space="0" w:color="auto"/>
            <w:bottom w:val="none" w:sz="0" w:space="0" w:color="auto"/>
            <w:right w:val="none" w:sz="0" w:space="0" w:color="auto"/>
          </w:divBdr>
        </w:div>
        <w:div w:id="250898259">
          <w:marLeft w:val="0"/>
          <w:marRight w:val="0"/>
          <w:marTop w:val="0"/>
          <w:marBottom w:val="0"/>
          <w:divBdr>
            <w:top w:val="none" w:sz="0" w:space="0" w:color="auto"/>
            <w:left w:val="none" w:sz="0" w:space="0" w:color="auto"/>
            <w:bottom w:val="none" w:sz="0" w:space="0" w:color="auto"/>
            <w:right w:val="none" w:sz="0" w:space="0" w:color="auto"/>
          </w:divBdr>
        </w:div>
      </w:divsChild>
    </w:div>
    <w:div w:id="2095853759">
      <w:bodyDiv w:val="1"/>
      <w:marLeft w:val="0"/>
      <w:marRight w:val="0"/>
      <w:marTop w:val="0"/>
      <w:marBottom w:val="0"/>
      <w:divBdr>
        <w:top w:val="none" w:sz="0" w:space="0" w:color="auto"/>
        <w:left w:val="none" w:sz="0" w:space="0" w:color="auto"/>
        <w:bottom w:val="none" w:sz="0" w:space="0" w:color="auto"/>
        <w:right w:val="none" w:sz="0" w:space="0" w:color="auto"/>
      </w:divBdr>
      <w:divsChild>
        <w:div w:id="596135540">
          <w:marLeft w:val="0"/>
          <w:marRight w:val="0"/>
          <w:marTop w:val="0"/>
          <w:marBottom w:val="0"/>
          <w:divBdr>
            <w:top w:val="none" w:sz="0" w:space="0" w:color="auto"/>
            <w:left w:val="none" w:sz="0" w:space="0" w:color="auto"/>
            <w:bottom w:val="none" w:sz="0" w:space="0" w:color="auto"/>
            <w:right w:val="none" w:sz="0" w:space="0" w:color="auto"/>
          </w:divBdr>
        </w:div>
      </w:divsChild>
    </w:div>
    <w:div w:id="2100833950">
      <w:bodyDiv w:val="1"/>
      <w:marLeft w:val="0"/>
      <w:marRight w:val="0"/>
      <w:marTop w:val="0"/>
      <w:marBottom w:val="0"/>
      <w:divBdr>
        <w:top w:val="none" w:sz="0" w:space="0" w:color="auto"/>
        <w:left w:val="none" w:sz="0" w:space="0" w:color="auto"/>
        <w:bottom w:val="none" w:sz="0" w:space="0" w:color="auto"/>
        <w:right w:val="none" w:sz="0" w:space="0" w:color="auto"/>
      </w:divBdr>
    </w:div>
    <w:div w:id="2102870749">
      <w:bodyDiv w:val="1"/>
      <w:marLeft w:val="0"/>
      <w:marRight w:val="0"/>
      <w:marTop w:val="0"/>
      <w:marBottom w:val="0"/>
      <w:divBdr>
        <w:top w:val="none" w:sz="0" w:space="0" w:color="auto"/>
        <w:left w:val="none" w:sz="0" w:space="0" w:color="auto"/>
        <w:bottom w:val="none" w:sz="0" w:space="0" w:color="auto"/>
        <w:right w:val="none" w:sz="0" w:space="0" w:color="auto"/>
      </w:divBdr>
    </w:div>
    <w:div w:id="2105151954">
      <w:bodyDiv w:val="1"/>
      <w:marLeft w:val="0"/>
      <w:marRight w:val="0"/>
      <w:marTop w:val="0"/>
      <w:marBottom w:val="0"/>
      <w:divBdr>
        <w:top w:val="none" w:sz="0" w:space="0" w:color="auto"/>
        <w:left w:val="none" w:sz="0" w:space="0" w:color="auto"/>
        <w:bottom w:val="none" w:sz="0" w:space="0" w:color="auto"/>
        <w:right w:val="none" w:sz="0" w:space="0" w:color="auto"/>
      </w:divBdr>
      <w:divsChild>
        <w:div w:id="1615479620">
          <w:marLeft w:val="0"/>
          <w:marRight w:val="0"/>
          <w:marTop w:val="0"/>
          <w:marBottom w:val="0"/>
          <w:divBdr>
            <w:top w:val="none" w:sz="0" w:space="0" w:color="auto"/>
            <w:left w:val="none" w:sz="0" w:space="0" w:color="auto"/>
            <w:bottom w:val="none" w:sz="0" w:space="0" w:color="auto"/>
            <w:right w:val="none" w:sz="0" w:space="0" w:color="auto"/>
          </w:divBdr>
        </w:div>
      </w:divsChild>
    </w:div>
    <w:div w:id="2124303056">
      <w:bodyDiv w:val="1"/>
      <w:marLeft w:val="0"/>
      <w:marRight w:val="0"/>
      <w:marTop w:val="0"/>
      <w:marBottom w:val="0"/>
      <w:divBdr>
        <w:top w:val="none" w:sz="0" w:space="0" w:color="auto"/>
        <w:left w:val="none" w:sz="0" w:space="0" w:color="auto"/>
        <w:bottom w:val="none" w:sz="0" w:space="0" w:color="auto"/>
        <w:right w:val="none" w:sz="0" w:space="0" w:color="auto"/>
      </w:divBdr>
      <w:divsChild>
        <w:div w:id="106509148">
          <w:marLeft w:val="0"/>
          <w:marRight w:val="0"/>
          <w:marTop w:val="0"/>
          <w:marBottom w:val="0"/>
          <w:divBdr>
            <w:top w:val="none" w:sz="0" w:space="0" w:color="auto"/>
            <w:left w:val="none" w:sz="0" w:space="0" w:color="auto"/>
            <w:bottom w:val="none" w:sz="0" w:space="0" w:color="auto"/>
            <w:right w:val="none" w:sz="0" w:space="0" w:color="auto"/>
          </w:divBdr>
        </w:div>
      </w:divsChild>
    </w:div>
    <w:div w:id="2128039981">
      <w:bodyDiv w:val="1"/>
      <w:marLeft w:val="0"/>
      <w:marRight w:val="0"/>
      <w:marTop w:val="0"/>
      <w:marBottom w:val="0"/>
      <w:divBdr>
        <w:top w:val="none" w:sz="0" w:space="0" w:color="auto"/>
        <w:left w:val="none" w:sz="0" w:space="0" w:color="auto"/>
        <w:bottom w:val="none" w:sz="0" w:space="0" w:color="auto"/>
        <w:right w:val="none" w:sz="0" w:space="0" w:color="auto"/>
      </w:divBdr>
    </w:div>
    <w:div w:id="2130203253">
      <w:bodyDiv w:val="1"/>
      <w:marLeft w:val="0"/>
      <w:marRight w:val="0"/>
      <w:marTop w:val="0"/>
      <w:marBottom w:val="0"/>
      <w:divBdr>
        <w:top w:val="none" w:sz="0" w:space="0" w:color="auto"/>
        <w:left w:val="none" w:sz="0" w:space="0" w:color="auto"/>
        <w:bottom w:val="none" w:sz="0" w:space="0" w:color="auto"/>
        <w:right w:val="none" w:sz="0" w:space="0" w:color="auto"/>
      </w:divBdr>
    </w:div>
    <w:div w:id="2136832372">
      <w:bodyDiv w:val="1"/>
      <w:marLeft w:val="0"/>
      <w:marRight w:val="0"/>
      <w:marTop w:val="0"/>
      <w:marBottom w:val="0"/>
      <w:divBdr>
        <w:top w:val="none" w:sz="0" w:space="0" w:color="auto"/>
        <w:left w:val="none" w:sz="0" w:space="0" w:color="auto"/>
        <w:bottom w:val="none" w:sz="0" w:space="0" w:color="auto"/>
        <w:right w:val="none" w:sz="0" w:space="0" w:color="auto"/>
      </w:divBdr>
    </w:div>
    <w:div w:id="2142072372">
      <w:bodyDiv w:val="1"/>
      <w:marLeft w:val="0"/>
      <w:marRight w:val="0"/>
      <w:marTop w:val="0"/>
      <w:marBottom w:val="0"/>
      <w:divBdr>
        <w:top w:val="none" w:sz="0" w:space="0" w:color="auto"/>
        <w:left w:val="none" w:sz="0" w:space="0" w:color="auto"/>
        <w:bottom w:val="none" w:sz="0" w:space="0" w:color="auto"/>
        <w:right w:val="none" w:sz="0" w:space="0" w:color="auto"/>
      </w:divBdr>
    </w:div>
    <w:div w:id="214303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4.jp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image" Target="media/image8.jpe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72404803801324"/>
          <c:y val="0.20161149358947936"/>
          <c:w val="0.37655166693328118"/>
          <c:h val="0.6550224677412706"/>
        </c:manualLayout>
      </c:layout>
      <c:pieChart>
        <c:varyColors val="1"/>
        <c:ser>
          <c:idx val="0"/>
          <c:order val="0"/>
          <c:tx>
            <c:strRef>
              <c:f>Lembar1!$B$1</c:f>
              <c:strCache>
                <c:ptCount val="1"/>
                <c:pt idx="0">
                  <c:v>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6A-413C-A890-CE32577083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6A-413C-A890-CE32577083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Lembar1!$A$2:$A$3</c:f>
              <c:strCache>
                <c:ptCount val="2"/>
                <c:pt idx="0">
                  <c:v>2-3 Tahun</c:v>
                </c:pt>
                <c:pt idx="1">
                  <c:v>1-2 Tahun</c:v>
                </c:pt>
              </c:strCache>
            </c:strRef>
          </c:cat>
          <c:val>
            <c:numRef>
              <c:f>Lembar1!$B$2:$B$3</c:f>
              <c:numCache>
                <c:formatCode>0.0%</c:formatCode>
                <c:ptCount val="2"/>
                <c:pt idx="0">
                  <c:v>0.4</c:v>
                </c:pt>
                <c:pt idx="1">
                  <c:v>0.6</c:v>
                </c:pt>
              </c:numCache>
            </c:numRef>
          </c:val>
          <c:extLst>
            <c:ext xmlns:c16="http://schemas.microsoft.com/office/drawing/2014/chart" uri="{C3380CC4-5D6E-409C-BE32-E72D297353CC}">
              <c16:uniqueId val="{00000000-385E-4833-9182-23F81BE540F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Lembar1!$B$1</c:f>
              <c:strCache>
                <c:ptCount val="1"/>
                <c:pt idx="0">
                  <c:v>Penjualan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69-4F9C-9D6C-D189B5F38C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69-4F9C-9D6C-D189B5F38C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Lembar1!$A$2:$A$3</c:f>
              <c:strCache>
                <c:ptCount val="2"/>
                <c:pt idx="0">
                  <c:v>1-5 Tahun</c:v>
                </c:pt>
                <c:pt idx="1">
                  <c:v>&gt;5 Tahun</c:v>
                </c:pt>
              </c:strCache>
            </c:strRef>
          </c:cat>
          <c:val>
            <c:numRef>
              <c:f>Lembar1!$B$2:$B$3</c:f>
              <c:numCache>
                <c:formatCode>0%</c:formatCode>
                <c:ptCount val="2"/>
                <c:pt idx="0">
                  <c:v>0.46</c:v>
                </c:pt>
                <c:pt idx="1">
                  <c:v>0.54</c:v>
                </c:pt>
              </c:numCache>
            </c:numRef>
          </c:val>
          <c:extLst>
            <c:ext xmlns:c16="http://schemas.microsoft.com/office/drawing/2014/chart" uri="{C3380CC4-5D6E-409C-BE32-E72D297353CC}">
              <c16:uniqueId val="{00000000-0958-4605-900B-4990CBDCA88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1751466290132107"/>
          <c:y val="0.34960675687117138"/>
          <c:w val="0.22911562761630169"/>
          <c:h val="0.24266338983128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Lembar1!$B$1</c:f>
              <c:strCache>
                <c:ptCount val="1"/>
                <c:pt idx="0">
                  <c:v>Penjualan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2E-44E7-A124-5285CC2985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2E-44E7-A124-5285CC2985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Lembar1!$A$2:$A$3</c:f>
              <c:strCache>
                <c:ptCount val="2"/>
                <c:pt idx="0">
                  <c:v>Wajib Pajak Pribadi</c:v>
                </c:pt>
                <c:pt idx="1">
                  <c:v>Wajib Pajak Badan</c:v>
                </c:pt>
              </c:strCache>
            </c:strRef>
          </c:cat>
          <c:val>
            <c:numRef>
              <c:f>Lembar1!$B$2:$B$3</c:f>
              <c:numCache>
                <c:formatCode>0.0%</c:formatCode>
                <c:ptCount val="2"/>
                <c:pt idx="0">
                  <c:v>0.49299999999999999</c:v>
                </c:pt>
                <c:pt idx="1">
                  <c:v>0.50700000000000001</c:v>
                </c:pt>
              </c:numCache>
            </c:numRef>
          </c:val>
          <c:extLst>
            <c:ext xmlns:c16="http://schemas.microsoft.com/office/drawing/2014/chart" uri="{C3380CC4-5D6E-409C-BE32-E72D297353CC}">
              <c16:uniqueId val="{00000000-E0EA-4347-BDA1-A5868D637EF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1565894463637483"/>
          <c:y val="0.39571109620632305"/>
          <c:w val="0.25664988981054426"/>
          <c:h val="0.19690919615211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6180D-CDA4-4C96-8090-0F11C9F8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112</Pages>
  <Words>39452</Words>
  <Characters>224882</Characters>
  <Application>Microsoft Office Word</Application>
  <DocSecurity>0</DocSecurity>
  <Lines>1874</Lines>
  <Paragraphs>527</Paragraphs>
  <ScaleCrop>false</ScaleCrop>
  <Company/>
  <LinksUpToDate>false</LinksUpToDate>
  <CharactersWithSpaces>263807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nadiya atika</dc:creator>
  <cp:keywords/>
  <dc:description/>
  <cp:lastModifiedBy>NAADIYAH ATIKAH PUTRI</cp:lastModifiedBy>
  <cp:revision>32</cp:revision>
  <cp:lastPrinted>2025-07-21T03:42:00Z</cp:lastPrinted>
  <dcterms:created xsi:type="dcterms:W3CDTF">2025-08-10T04:39:00Z</dcterms:created>
  <dcterms:modified xsi:type="dcterms:W3CDTF">2025-08-21T06:20:00Z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c8e310ba-9af3-3a29-b326-3f3ce54038f5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