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0BF88" w14:textId="5F7E7A47" w:rsidR="009E3021" w:rsidRDefault="00AE186B" w:rsidP="00C966CD">
      <w:pPr>
        <w:spacing w:after="0" w:line="360" w:lineRule="auto"/>
        <w:jc w:val="center"/>
        <w:rPr>
          <w:rFonts w:ascii="Times New Roman" w:hAnsi="Times New Roman" w:cs="Times New Roman"/>
          <w:b/>
          <w:bCs/>
          <w:sz w:val="32"/>
          <w:szCs w:val="32"/>
        </w:rPr>
      </w:pPr>
      <w:r w:rsidRPr="00B60E4F">
        <w:rPr>
          <w:rFonts w:ascii="Times New Roman" w:hAnsi="Times New Roman" w:cs="Times New Roman"/>
          <w:b/>
          <w:bCs/>
          <w:sz w:val="32"/>
          <w:szCs w:val="32"/>
        </w:rPr>
        <w:t>P</w:t>
      </w:r>
      <w:r w:rsidR="00C27712" w:rsidRPr="00B60E4F">
        <w:rPr>
          <w:rFonts w:ascii="Times New Roman" w:hAnsi="Times New Roman" w:cs="Times New Roman"/>
          <w:b/>
          <w:bCs/>
          <w:sz w:val="32"/>
          <w:szCs w:val="32"/>
        </w:rPr>
        <w:t xml:space="preserve">ENGARUH LITERASI PERPAJAKAN, </w:t>
      </w:r>
      <w:r w:rsidR="00EC7CE0" w:rsidRPr="00B60E4F">
        <w:rPr>
          <w:rFonts w:ascii="Times New Roman" w:hAnsi="Times New Roman" w:cs="Times New Roman"/>
          <w:b/>
          <w:bCs/>
          <w:sz w:val="32"/>
          <w:szCs w:val="32"/>
        </w:rPr>
        <w:t xml:space="preserve">PILIHAN KARIR, DAN </w:t>
      </w:r>
      <w:r w:rsidR="006C3998">
        <w:rPr>
          <w:rFonts w:ascii="Times New Roman" w:hAnsi="Times New Roman" w:cs="Times New Roman"/>
          <w:b/>
          <w:bCs/>
          <w:i/>
          <w:iCs/>
          <w:sz w:val="32"/>
          <w:szCs w:val="32"/>
        </w:rPr>
        <w:t xml:space="preserve">FEAR OF MISSING OUT </w:t>
      </w:r>
      <w:r w:rsidR="00464562">
        <w:rPr>
          <w:rFonts w:ascii="Times New Roman" w:hAnsi="Times New Roman" w:cs="Times New Roman"/>
          <w:b/>
          <w:bCs/>
          <w:sz w:val="32"/>
          <w:szCs w:val="32"/>
        </w:rPr>
        <w:t>(F</w:t>
      </w:r>
      <w:r w:rsidR="00FB4911">
        <w:rPr>
          <w:rFonts w:ascii="Times New Roman" w:hAnsi="Times New Roman" w:cs="Times New Roman"/>
          <w:b/>
          <w:bCs/>
          <w:sz w:val="32"/>
          <w:szCs w:val="32"/>
        </w:rPr>
        <w:t>o</w:t>
      </w:r>
      <w:r w:rsidR="00464562">
        <w:rPr>
          <w:rFonts w:ascii="Times New Roman" w:hAnsi="Times New Roman" w:cs="Times New Roman"/>
          <w:b/>
          <w:bCs/>
          <w:sz w:val="32"/>
          <w:szCs w:val="32"/>
        </w:rPr>
        <w:t>MO)</w:t>
      </w:r>
      <w:r w:rsidR="00EC7CE0" w:rsidRPr="00B60E4F">
        <w:rPr>
          <w:rFonts w:ascii="Times New Roman" w:hAnsi="Times New Roman" w:cs="Times New Roman"/>
          <w:b/>
          <w:bCs/>
          <w:sz w:val="32"/>
          <w:szCs w:val="32"/>
        </w:rPr>
        <w:t xml:space="preserve"> TERHADAP INTENSI MAHASISWA AKUNTANSI MENGIKUTI </w:t>
      </w:r>
      <w:r w:rsidR="00DA2D9F" w:rsidRPr="00B60E4F">
        <w:rPr>
          <w:rFonts w:ascii="Times New Roman" w:hAnsi="Times New Roman" w:cs="Times New Roman"/>
          <w:b/>
          <w:bCs/>
          <w:sz w:val="32"/>
          <w:szCs w:val="32"/>
        </w:rPr>
        <w:t xml:space="preserve">PELATIHAN </w:t>
      </w:r>
      <w:r w:rsidR="00EC7CE0" w:rsidRPr="00B60E4F">
        <w:rPr>
          <w:rFonts w:ascii="Times New Roman" w:hAnsi="Times New Roman" w:cs="Times New Roman"/>
          <w:b/>
          <w:bCs/>
          <w:sz w:val="32"/>
          <w:szCs w:val="32"/>
        </w:rPr>
        <w:t>BREVET PAJAK</w:t>
      </w:r>
    </w:p>
    <w:p w14:paraId="34E22E1E" w14:textId="5A07D56E" w:rsidR="00E76C72" w:rsidRDefault="00E76C72" w:rsidP="00C966CD">
      <w:pPr>
        <w:spacing w:after="0" w:line="360" w:lineRule="auto"/>
        <w:jc w:val="center"/>
        <w:rPr>
          <w:rFonts w:ascii="Times New Roman" w:hAnsi="Times New Roman" w:cs="Times New Roman"/>
          <w:b/>
          <w:bCs/>
          <w:sz w:val="32"/>
          <w:szCs w:val="32"/>
        </w:rPr>
      </w:pPr>
    </w:p>
    <w:p w14:paraId="63920D0E" w14:textId="682B5857" w:rsidR="00E76C72" w:rsidRDefault="00DE0A23" w:rsidP="00C966CD">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PROPOSAL </w:t>
      </w:r>
      <w:r w:rsidR="00E76C72">
        <w:rPr>
          <w:rFonts w:ascii="Times New Roman" w:hAnsi="Times New Roman" w:cs="Times New Roman"/>
          <w:b/>
          <w:bCs/>
          <w:sz w:val="32"/>
          <w:szCs w:val="32"/>
        </w:rPr>
        <w:t>SKRIPSI</w:t>
      </w:r>
    </w:p>
    <w:p w14:paraId="32D02988" w14:textId="755279F3" w:rsidR="003D4625" w:rsidRPr="00DE0A23" w:rsidRDefault="00DE0A23" w:rsidP="00C966CD">
      <w:pPr>
        <w:spacing w:after="0" w:line="360" w:lineRule="auto"/>
        <w:jc w:val="center"/>
        <w:rPr>
          <w:rFonts w:ascii="Times New Roman" w:hAnsi="Times New Roman" w:cs="Times New Roman"/>
          <w:sz w:val="28"/>
          <w:szCs w:val="28"/>
        </w:rPr>
      </w:pPr>
      <w:r w:rsidRPr="00DE0A23">
        <w:rPr>
          <w:rFonts w:ascii="Times New Roman" w:hAnsi="Times New Roman" w:cs="Times New Roman"/>
          <w:sz w:val="28"/>
          <w:szCs w:val="28"/>
        </w:rPr>
        <w:t>UNTUK SEMINAR PROPOSAL</w:t>
      </w:r>
    </w:p>
    <w:p w14:paraId="29EAF73E" w14:textId="77777777" w:rsidR="00025178" w:rsidRDefault="00025178" w:rsidP="00C966CD">
      <w:pPr>
        <w:spacing w:after="0" w:line="360" w:lineRule="auto"/>
        <w:jc w:val="center"/>
        <w:rPr>
          <w:rFonts w:ascii="Times New Roman" w:hAnsi="Times New Roman" w:cs="Times New Roman"/>
          <w:sz w:val="24"/>
          <w:szCs w:val="24"/>
        </w:rPr>
      </w:pPr>
    </w:p>
    <w:p w14:paraId="01A809E4" w14:textId="12D591B2" w:rsidR="00602445" w:rsidRDefault="00602445" w:rsidP="00C966CD">
      <w:pPr>
        <w:spacing w:after="0" w:line="360" w:lineRule="auto"/>
        <w:jc w:val="center"/>
        <w:rPr>
          <w:rFonts w:ascii="Times New Roman" w:hAnsi="Times New Roman" w:cs="Times New Roman"/>
          <w:sz w:val="24"/>
          <w:szCs w:val="24"/>
        </w:rPr>
      </w:pPr>
      <w:r w:rsidRPr="006E60A6">
        <w:rPr>
          <w:rFonts w:asciiTheme="majorBidi" w:hAnsiTheme="majorBidi" w:cstheme="majorBidi"/>
          <w:noProof/>
          <w:sz w:val="28"/>
          <w:szCs w:val="28"/>
        </w:rPr>
        <w:drawing>
          <wp:inline distT="0" distB="0" distL="0" distR="0" wp14:anchorId="228965DF" wp14:editId="32B72BC0">
            <wp:extent cx="1971870" cy="1958340"/>
            <wp:effectExtent l="0" t="0" r="9525" b="3810"/>
            <wp:docPr id="210770661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06612" name="Gambar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6252" cy="1982555"/>
                    </a:xfrm>
                    <a:prstGeom prst="rect">
                      <a:avLst/>
                    </a:prstGeom>
                  </pic:spPr>
                </pic:pic>
              </a:graphicData>
            </a:graphic>
          </wp:inline>
        </w:drawing>
      </w:r>
    </w:p>
    <w:p w14:paraId="63CB21AF" w14:textId="77777777" w:rsidR="00025178" w:rsidRDefault="00025178" w:rsidP="00C966CD">
      <w:pPr>
        <w:spacing w:after="0" w:line="360" w:lineRule="auto"/>
        <w:jc w:val="center"/>
        <w:rPr>
          <w:rFonts w:ascii="Times New Roman" w:hAnsi="Times New Roman" w:cs="Times New Roman"/>
          <w:sz w:val="24"/>
          <w:szCs w:val="24"/>
        </w:rPr>
      </w:pPr>
    </w:p>
    <w:p w14:paraId="0173A6DA" w14:textId="33192BB2" w:rsidR="00602445" w:rsidRPr="00FD7D7A" w:rsidRDefault="00602445" w:rsidP="00C966CD">
      <w:pPr>
        <w:spacing w:after="0" w:line="360" w:lineRule="auto"/>
        <w:jc w:val="center"/>
        <w:rPr>
          <w:rFonts w:ascii="Times New Roman" w:hAnsi="Times New Roman" w:cs="Times New Roman"/>
          <w:sz w:val="28"/>
          <w:szCs w:val="28"/>
        </w:rPr>
      </w:pPr>
      <w:r w:rsidRPr="00FD7D7A">
        <w:rPr>
          <w:rFonts w:ascii="Times New Roman" w:hAnsi="Times New Roman" w:cs="Times New Roman"/>
          <w:sz w:val="28"/>
          <w:szCs w:val="28"/>
        </w:rPr>
        <w:t>Oleh:</w:t>
      </w:r>
    </w:p>
    <w:p w14:paraId="6FA2303D" w14:textId="65908D22" w:rsidR="009D01A2" w:rsidRPr="00B06221" w:rsidRDefault="009D01A2" w:rsidP="00C966CD">
      <w:pPr>
        <w:spacing w:after="0" w:line="360" w:lineRule="auto"/>
        <w:jc w:val="center"/>
        <w:rPr>
          <w:rFonts w:ascii="Times New Roman" w:hAnsi="Times New Roman" w:cs="Times New Roman"/>
          <w:b/>
          <w:bCs/>
          <w:sz w:val="28"/>
          <w:szCs w:val="28"/>
        </w:rPr>
      </w:pPr>
      <w:r w:rsidRPr="00B06221">
        <w:rPr>
          <w:rFonts w:ascii="Times New Roman" w:hAnsi="Times New Roman" w:cs="Times New Roman"/>
          <w:b/>
          <w:bCs/>
          <w:sz w:val="28"/>
          <w:szCs w:val="28"/>
        </w:rPr>
        <w:t>KARTIKA SANDY</w:t>
      </w:r>
    </w:p>
    <w:p w14:paraId="493E6D5F" w14:textId="148CF491" w:rsidR="009D01A2" w:rsidRPr="00B06221" w:rsidRDefault="009D01A2" w:rsidP="00C966CD">
      <w:pPr>
        <w:spacing w:after="0" w:line="360" w:lineRule="auto"/>
        <w:jc w:val="center"/>
        <w:rPr>
          <w:rFonts w:ascii="Times New Roman" w:hAnsi="Times New Roman" w:cs="Times New Roman"/>
          <w:b/>
          <w:bCs/>
          <w:sz w:val="28"/>
          <w:szCs w:val="28"/>
        </w:rPr>
      </w:pPr>
      <w:r w:rsidRPr="00B06221">
        <w:rPr>
          <w:rFonts w:ascii="Times New Roman" w:hAnsi="Times New Roman" w:cs="Times New Roman"/>
          <w:b/>
          <w:bCs/>
          <w:sz w:val="28"/>
          <w:szCs w:val="28"/>
        </w:rPr>
        <w:t>2201036153</w:t>
      </w:r>
    </w:p>
    <w:p w14:paraId="5159581B" w14:textId="55173FB8" w:rsidR="009D01A2" w:rsidRPr="00FF09FB" w:rsidRDefault="009D01A2" w:rsidP="00C966CD">
      <w:pPr>
        <w:spacing w:after="0" w:line="360" w:lineRule="auto"/>
        <w:jc w:val="center"/>
        <w:rPr>
          <w:rFonts w:ascii="Times New Roman" w:hAnsi="Times New Roman" w:cs="Times New Roman"/>
          <w:b/>
          <w:bCs/>
          <w:sz w:val="28"/>
          <w:szCs w:val="28"/>
        </w:rPr>
      </w:pPr>
      <w:r w:rsidRPr="00FF09FB">
        <w:rPr>
          <w:rFonts w:ascii="Times New Roman" w:hAnsi="Times New Roman" w:cs="Times New Roman"/>
          <w:b/>
          <w:bCs/>
          <w:sz w:val="28"/>
          <w:szCs w:val="28"/>
        </w:rPr>
        <w:t>S1 AKUNTANSI</w:t>
      </w:r>
    </w:p>
    <w:p w14:paraId="1ED98168" w14:textId="77777777" w:rsidR="005D5F65" w:rsidRDefault="005D5F65" w:rsidP="00C966CD">
      <w:pPr>
        <w:spacing w:after="0" w:line="360" w:lineRule="auto"/>
        <w:rPr>
          <w:rFonts w:ascii="Times New Roman" w:hAnsi="Times New Roman" w:cs="Times New Roman"/>
          <w:b/>
          <w:bCs/>
          <w:sz w:val="24"/>
          <w:szCs w:val="24"/>
        </w:rPr>
      </w:pPr>
    </w:p>
    <w:p w14:paraId="54454C92" w14:textId="77777777" w:rsidR="00655694" w:rsidRDefault="00655694" w:rsidP="00C966CD">
      <w:pPr>
        <w:spacing w:after="0" w:line="360" w:lineRule="auto"/>
        <w:jc w:val="center"/>
        <w:rPr>
          <w:rFonts w:ascii="Times New Roman" w:hAnsi="Times New Roman" w:cs="Times New Roman"/>
          <w:b/>
          <w:bCs/>
          <w:sz w:val="24"/>
          <w:szCs w:val="24"/>
        </w:rPr>
      </w:pPr>
    </w:p>
    <w:p w14:paraId="57451C55" w14:textId="77777777" w:rsidR="005D5F65" w:rsidRPr="006E60A6" w:rsidRDefault="005D5F65" w:rsidP="00C966CD">
      <w:pPr>
        <w:spacing w:after="0" w:line="360" w:lineRule="auto"/>
        <w:jc w:val="center"/>
        <w:rPr>
          <w:rFonts w:ascii="Times New Roman" w:hAnsi="Times New Roman" w:cs="Times New Roman"/>
          <w:b/>
          <w:bCs/>
          <w:sz w:val="32"/>
          <w:szCs w:val="32"/>
        </w:rPr>
      </w:pPr>
      <w:r w:rsidRPr="006E60A6">
        <w:rPr>
          <w:rFonts w:ascii="Times New Roman" w:hAnsi="Times New Roman" w:cs="Times New Roman"/>
          <w:b/>
          <w:bCs/>
          <w:sz w:val="32"/>
          <w:szCs w:val="32"/>
        </w:rPr>
        <w:t>FAKULTAS EKONOMI DAN BISNIS</w:t>
      </w:r>
    </w:p>
    <w:p w14:paraId="115CD7DA" w14:textId="77777777" w:rsidR="005D5F65" w:rsidRPr="006E60A6" w:rsidRDefault="005D5F65" w:rsidP="00C966CD">
      <w:pPr>
        <w:spacing w:after="0" w:line="360" w:lineRule="auto"/>
        <w:jc w:val="center"/>
        <w:rPr>
          <w:rFonts w:ascii="Times New Roman" w:hAnsi="Times New Roman" w:cs="Times New Roman"/>
          <w:b/>
          <w:bCs/>
          <w:sz w:val="32"/>
          <w:szCs w:val="32"/>
        </w:rPr>
      </w:pPr>
      <w:r w:rsidRPr="006E60A6">
        <w:rPr>
          <w:rFonts w:ascii="Times New Roman" w:hAnsi="Times New Roman" w:cs="Times New Roman"/>
          <w:b/>
          <w:bCs/>
          <w:sz w:val="32"/>
          <w:szCs w:val="32"/>
        </w:rPr>
        <w:t>UNIVERSITAS MULAWARMAN</w:t>
      </w:r>
    </w:p>
    <w:p w14:paraId="31D17A0C" w14:textId="77777777" w:rsidR="005D5F65" w:rsidRPr="006E60A6" w:rsidRDefault="005D5F65" w:rsidP="00C966CD">
      <w:pPr>
        <w:spacing w:after="0" w:line="360" w:lineRule="auto"/>
        <w:jc w:val="center"/>
        <w:rPr>
          <w:rFonts w:ascii="Times New Roman" w:hAnsi="Times New Roman" w:cs="Times New Roman"/>
          <w:b/>
          <w:bCs/>
          <w:sz w:val="32"/>
          <w:szCs w:val="32"/>
        </w:rPr>
      </w:pPr>
      <w:r w:rsidRPr="006E60A6">
        <w:rPr>
          <w:rFonts w:ascii="Times New Roman" w:hAnsi="Times New Roman" w:cs="Times New Roman"/>
          <w:b/>
          <w:bCs/>
          <w:sz w:val="32"/>
          <w:szCs w:val="32"/>
        </w:rPr>
        <w:t>SAMARINDA</w:t>
      </w:r>
    </w:p>
    <w:p w14:paraId="7155B65B" w14:textId="5EB2C783" w:rsidR="009726CC" w:rsidRPr="0052040E" w:rsidRDefault="005D5F65" w:rsidP="0052040E">
      <w:pPr>
        <w:spacing w:after="0" w:line="360" w:lineRule="auto"/>
        <w:jc w:val="center"/>
        <w:rPr>
          <w:rFonts w:ascii="Times New Roman" w:hAnsi="Times New Roman" w:cs="Times New Roman"/>
          <w:b/>
          <w:bCs/>
          <w:sz w:val="32"/>
          <w:szCs w:val="32"/>
        </w:rPr>
      </w:pPr>
      <w:r w:rsidRPr="006E60A6">
        <w:rPr>
          <w:rFonts w:ascii="Times New Roman" w:hAnsi="Times New Roman" w:cs="Times New Roman"/>
          <w:b/>
          <w:bCs/>
          <w:sz w:val="32"/>
          <w:szCs w:val="32"/>
        </w:rPr>
        <w:t>20</w:t>
      </w:r>
      <w:r w:rsidR="00E25C83">
        <w:rPr>
          <w:rFonts w:ascii="Times New Roman" w:hAnsi="Times New Roman" w:cs="Times New Roman"/>
          <w:b/>
          <w:bCs/>
          <w:sz w:val="32"/>
          <w:szCs w:val="32"/>
        </w:rPr>
        <w:t>25</w:t>
      </w:r>
    </w:p>
    <w:p w14:paraId="691986CB" w14:textId="77777777" w:rsidR="00E31E8D" w:rsidRDefault="00E31E8D" w:rsidP="0092127F">
      <w:pPr>
        <w:pStyle w:val="Heading1"/>
        <w:spacing w:before="0"/>
        <w:jc w:val="center"/>
        <w:rPr>
          <w:rFonts w:ascii="Times New Roman" w:hAnsi="Times New Roman" w:cs="Times New Roman"/>
          <w:b/>
          <w:bCs/>
          <w:color w:val="auto"/>
          <w:sz w:val="28"/>
          <w:szCs w:val="28"/>
        </w:rPr>
        <w:sectPr w:rsidR="00E31E8D" w:rsidSect="00E23630">
          <w:footerReference w:type="default" r:id="rId9"/>
          <w:pgSz w:w="11906" w:h="16838"/>
          <w:pgMar w:top="1701" w:right="1701" w:bottom="1701" w:left="2268" w:header="709" w:footer="709" w:gutter="0"/>
          <w:pgNumType w:fmt="lowerRoman" w:start="1"/>
          <w:cols w:space="708"/>
          <w:titlePg/>
          <w:docGrid w:linePitch="360"/>
        </w:sectPr>
      </w:pPr>
      <w:bookmarkStart w:id="0" w:name="_Toc199031592"/>
    </w:p>
    <w:p w14:paraId="379B96DB" w14:textId="77777777" w:rsidR="0052040E" w:rsidRPr="00F052CC" w:rsidRDefault="0052040E" w:rsidP="0092127F">
      <w:pPr>
        <w:pStyle w:val="Heading1"/>
        <w:spacing w:before="0"/>
        <w:jc w:val="center"/>
        <w:rPr>
          <w:rFonts w:ascii="Times New Roman" w:hAnsi="Times New Roman" w:cs="Times New Roman"/>
          <w:b/>
          <w:bCs/>
          <w:color w:val="auto"/>
          <w:sz w:val="28"/>
          <w:szCs w:val="28"/>
        </w:rPr>
      </w:pPr>
      <w:bookmarkStart w:id="1" w:name="_Toc202422973"/>
      <w:r w:rsidRPr="00F052CC">
        <w:rPr>
          <w:rFonts w:ascii="Times New Roman" w:hAnsi="Times New Roman" w:cs="Times New Roman"/>
          <w:b/>
          <w:bCs/>
          <w:color w:val="auto"/>
          <w:sz w:val="28"/>
          <w:szCs w:val="28"/>
        </w:rPr>
        <w:lastRenderedPageBreak/>
        <w:t>HALAMAN PENGESAHAN</w:t>
      </w:r>
      <w:bookmarkEnd w:id="0"/>
      <w:bookmarkEnd w:id="1"/>
    </w:p>
    <w:p w14:paraId="66F72786" w14:textId="77777777" w:rsidR="0052040E" w:rsidRPr="00FF5760" w:rsidRDefault="0052040E" w:rsidP="00540D65">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284"/>
        <w:gridCol w:w="5706"/>
      </w:tblGrid>
      <w:tr w:rsidR="0052040E" w14:paraId="6BD01CBE" w14:textId="77777777" w:rsidTr="00036109">
        <w:tc>
          <w:tcPr>
            <w:tcW w:w="1947" w:type="dxa"/>
          </w:tcPr>
          <w:p w14:paraId="32B422F6" w14:textId="77777777" w:rsidR="0052040E" w:rsidRDefault="0052040E" w:rsidP="00540D65">
            <w:pPr>
              <w:tabs>
                <w:tab w:val="left" w:pos="1985"/>
              </w:tabs>
              <w:spacing w:line="360" w:lineRule="auto"/>
              <w:rPr>
                <w:rFonts w:ascii="Times New Roman" w:hAnsi="Times New Roman" w:cs="Times New Roman"/>
                <w:sz w:val="24"/>
              </w:rPr>
            </w:pPr>
            <w:r>
              <w:rPr>
                <w:rFonts w:ascii="Times New Roman" w:hAnsi="Times New Roman" w:cs="Times New Roman"/>
                <w:sz w:val="24"/>
              </w:rPr>
              <w:t>Judul Penelitian</w:t>
            </w:r>
          </w:p>
        </w:tc>
        <w:tc>
          <w:tcPr>
            <w:tcW w:w="284" w:type="dxa"/>
          </w:tcPr>
          <w:p w14:paraId="43AE04B1" w14:textId="77777777" w:rsidR="0052040E" w:rsidRDefault="0052040E" w:rsidP="00540D65">
            <w:pPr>
              <w:tabs>
                <w:tab w:val="left" w:pos="1985"/>
              </w:tabs>
              <w:spacing w:line="360" w:lineRule="auto"/>
              <w:rPr>
                <w:rFonts w:ascii="Times New Roman" w:hAnsi="Times New Roman" w:cs="Times New Roman"/>
                <w:sz w:val="24"/>
              </w:rPr>
            </w:pPr>
            <w:r>
              <w:rPr>
                <w:rFonts w:ascii="Times New Roman" w:hAnsi="Times New Roman" w:cs="Times New Roman"/>
                <w:sz w:val="24"/>
              </w:rPr>
              <w:t>:</w:t>
            </w:r>
          </w:p>
        </w:tc>
        <w:tc>
          <w:tcPr>
            <w:tcW w:w="5706" w:type="dxa"/>
          </w:tcPr>
          <w:p w14:paraId="05F6E587" w14:textId="05914F86" w:rsidR="0052040E" w:rsidRPr="00A55D7C" w:rsidRDefault="00A55D7C" w:rsidP="004415C3">
            <w:pPr>
              <w:tabs>
                <w:tab w:val="left" w:pos="1985"/>
              </w:tabs>
              <w:spacing w:line="360" w:lineRule="auto"/>
              <w:jc w:val="both"/>
              <w:rPr>
                <w:rFonts w:ascii="Times New Roman" w:hAnsi="Times New Roman" w:cs="Times New Roman"/>
                <w:iCs/>
                <w:sz w:val="24"/>
              </w:rPr>
            </w:pPr>
            <w:r>
              <w:rPr>
                <w:rFonts w:ascii="Times New Roman" w:hAnsi="Times New Roman" w:cs="Times New Roman"/>
                <w:iCs/>
                <w:sz w:val="24"/>
              </w:rPr>
              <w:t xml:space="preserve">Pengaruh Literasi Perpajakan, Pilihan Karir, </w:t>
            </w:r>
            <w:r w:rsidR="005C04A4">
              <w:rPr>
                <w:rFonts w:ascii="Times New Roman" w:hAnsi="Times New Roman" w:cs="Times New Roman"/>
                <w:iCs/>
                <w:sz w:val="24"/>
              </w:rPr>
              <w:t xml:space="preserve">dan </w:t>
            </w:r>
            <w:r w:rsidR="005C04A4" w:rsidRPr="00143735">
              <w:rPr>
                <w:rFonts w:ascii="Times New Roman" w:hAnsi="Times New Roman" w:cs="Times New Roman"/>
                <w:i/>
                <w:sz w:val="24"/>
              </w:rPr>
              <w:t>Fear of Missing Out</w:t>
            </w:r>
            <w:r w:rsidR="005C04A4">
              <w:rPr>
                <w:rFonts w:ascii="Times New Roman" w:hAnsi="Times New Roman" w:cs="Times New Roman"/>
                <w:iCs/>
                <w:sz w:val="24"/>
              </w:rPr>
              <w:t xml:space="preserve"> (FoMO) terhadap Intensi</w:t>
            </w:r>
            <w:r w:rsidR="00036109">
              <w:rPr>
                <w:rFonts w:ascii="Times New Roman" w:hAnsi="Times New Roman" w:cs="Times New Roman"/>
                <w:iCs/>
                <w:sz w:val="24"/>
              </w:rPr>
              <w:t xml:space="preserve"> Mahasiswa Akuntansi Mengikuti Pelatihan Brevet Pajak</w:t>
            </w:r>
          </w:p>
        </w:tc>
      </w:tr>
      <w:tr w:rsidR="0052040E" w14:paraId="0613D686" w14:textId="77777777" w:rsidTr="00036109">
        <w:tc>
          <w:tcPr>
            <w:tcW w:w="1947" w:type="dxa"/>
          </w:tcPr>
          <w:p w14:paraId="29EBA7C6" w14:textId="53283FD9" w:rsidR="0052040E" w:rsidRDefault="0052040E" w:rsidP="00540D65">
            <w:pPr>
              <w:tabs>
                <w:tab w:val="left" w:pos="1985"/>
              </w:tabs>
              <w:spacing w:line="360" w:lineRule="auto"/>
              <w:rPr>
                <w:rFonts w:ascii="Times New Roman" w:hAnsi="Times New Roman" w:cs="Times New Roman"/>
                <w:sz w:val="24"/>
              </w:rPr>
            </w:pPr>
            <w:r>
              <w:rPr>
                <w:rFonts w:ascii="Times New Roman" w:hAnsi="Times New Roman" w:cs="Times New Roman"/>
                <w:sz w:val="24"/>
              </w:rPr>
              <w:t>Nama</w:t>
            </w:r>
            <w:r w:rsidR="00036109">
              <w:rPr>
                <w:rFonts w:ascii="Times New Roman" w:hAnsi="Times New Roman" w:cs="Times New Roman"/>
                <w:sz w:val="24"/>
              </w:rPr>
              <w:t xml:space="preserve"> </w:t>
            </w:r>
            <w:r>
              <w:rPr>
                <w:rFonts w:ascii="Times New Roman" w:hAnsi="Times New Roman" w:cs="Times New Roman"/>
                <w:sz w:val="24"/>
              </w:rPr>
              <w:t>Mahasiswa</w:t>
            </w:r>
          </w:p>
        </w:tc>
        <w:tc>
          <w:tcPr>
            <w:tcW w:w="284" w:type="dxa"/>
          </w:tcPr>
          <w:p w14:paraId="50902F6B" w14:textId="77777777" w:rsidR="0052040E" w:rsidRDefault="0052040E" w:rsidP="00540D65">
            <w:pPr>
              <w:tabs>
                <w:tab w:val="left" w:pos="1985"/>
              </w:tabs>
              <w:spacing w:line="360" w:lineRule="auto"/>
              <w:rPr>
                <w:rFonts w:ascii="Times New Roman" w:hAnsi="Times New Roman" w:cs="Times New Roman"/>
                <w:sz w:val="24"/>
              </w:rPr>
            </w:pPr>
            <w:r>
              <w:rPr>
                <w:rFonts w:ascii="Times New Roman" w:hAnsi="Times New Roman" w:cs="Times New Roman"/>
                <w:sz w:val="24"/>
              </w:rPr>
              <w:t>:</w:t>
            </w:r>
          </w:p>
        </w:tc>
        <w:tc>
          <w:tcPr>
            <w:tcW w:w="5706" w:type="dxa"/>
          </w:tcPr>
          <w:p w14:paraId="46780991" w14:textId="7F00B0E3" w:rsidR="0052040E" w:rsidRDefault="00036109" w:rsidP="00540D65">
            <w:pPr>
              <w:tabs>
                <w:tab w:val="left" w:pos="1985"/>
              </w:tabs>
              <w:spacing w:line="360" w:lineRule="auto"/>
              <w:rPr>
                <w:rFonts w:ascii="Times New Roman" w:hAnsi="Times New Roman" w:cs="Times New Roman"/>
                <w:sz w:val="24"/>
              </w:rPr>
            </w:pPr>
            <w:r>
              <w:rPr>
                <w:rFonts w:ascii="Times New Roman" w:hAnsi="Times New Roman" w:cs="Times New Roman"/>
                <w:sz w:val="24"/>
              </w:rPr>
              <w:t>Kartika Sandy</w:t>
            </w:r>
          </w:p>
        </w:tc>
      </w:tr>
      <w:tr w:rsidR="0052040E" w14:paraId="5C6B58B4" w14:textId="77777777" w:rsidTr="00036109">
        <w:tc>
          <w:tcPr>
            <w:tcW w:w="1947" w:type="dxa"/>
          </w:tcPr>
          <w:p w14:paraId="421973CC" w14:textId="77777777" w:rsidR="0052040E" w:rsidRDefault="0052040E" w:rsidP="00540D65">
            <w:pPr>
              <w:tabs>
                <w:tab w:val="left" w:pos="1985"/>
              </w:tabs>
              <w:spacing w:line="360" w:lineRule="auto"/>
              <w:rPr>
                <w:rFonts w:ascii="Times New Roman" w:hAnsi="Times New Roman" w:cs="Times New Roman"/>
                <w:sz w:val="24"/>
              </w:rPr>
            </w:pPr>
            <w:r>
              <w:rPr>
                <w:rFonts w:ascii="Times New Roman" w:hAnsi="Times New Roman" w:cs="Times New Roman"/>
                <w:sz w:val="24"/>
              </w:rPr>
              <w:t>NIM</w:t>
            </w:r>
          </w:p>
        </w:tc>
        <w:tc>
          <w:tcPr>
            <w:tcW w:w="284" w:type="dxa"/>
          </w:tcPr>
          <w:p w14:paraId="657C3DE3" w14:textId="77777777" w:rsidR="0052040E" w:rsidRDefault="0052040E" w:rsidP="00540D65">
            <w:pPr>
              <w:tabs>
                <w:tab w:val="left" w:pos="1985"/>
              </w:tabs>
              <w:spacing w:line="360" w:lineRule="auto"/>
              <w:rPr>
                <w:rFonts w:ascii="Times New Roman" w:hAnsi="Times New Roman" w:cs="Times New Roman"/>
                <w:sz w:val="24"/>
              </w:rPr>
            </w:pPr>
            <w:r>
              <w:rPr>
                <w:rFonts w:ascii="Times New Roman" w:hAnsi="Times New Roman" w:cs="Times New Roman"/>
                <w:sz w:val="24"/>
              </w:rPr>
              <w:t>:</w:t>
            </w:r>
          </w:p>
        </w:tc>
        <w:tc>
          <w:tcPr>
            <w:tcW w:w="5706" w:type="dxa"/>
          </w:tcPr>
          <w:p w14:paraId="6A5F1311" w14:textId="4690CF3F" w:rsidR="0052040E" w:rsidRDefault="00036109" w:rsidP="00540D65">
            <w:pPr>
              <w:tabs>
                <w:tab w:val="left" w:pos="1985"/>
              </w:tabs>
              <w:spacing w:line="360" w:lineRule="auto"/>
              <w:rPr>
                <w:rFonts w:ascii="Times New Roman" w:hAnsi="Times New Roman" w:cs="Times New Roman"/>
                <w:sz w:val="24"/>
              </w:rPr>
            </w:pPr>
            <w:r>
              <w:rPr>
                <w:rFonts w:ascii="Times New Roman" w:hAnsi="Times New Roman" w:cs="Times New Roman"/>
                <w:sz w:val="24"/>
              </w:rPr>
              <w:t>2201036153</w:t>
            </w:r>
          </w:p>
        </w:tc>
      </w:tr>
      <w:tr w:rsidR="0052040E" w14:paraId="4C6E0887" w14:textId="77777777" w:rsidTr="00036109">
        <w:tc>
          <w:tcPr>
            <w:tcW w:w="1947" w:type="dxa"/>
          </w:tcPr>
          <w:p w14:paraId="1D36CFF4" w14:textId="77777777" w:rsidR="0052040E" w:rsidRDefault="0052040E" w:rsidP="00540D65">
            <w:pPr>
              <w:tabs>
                <w:tab w:val="left" w:pos="1985"/>
              </w:tabs>
              <w:spacing w:line="360" w:lineRule="auto"/>
              <w:rPr>
                <w:rFonts w:ascii="Times New Roman" w:hAnsi="Times New Roman" w:cs="Times New Roman"/>
                <w:sz w:val="24"/>
              </w:rPr>
            </w:pPr>
            <w:r>
              <w:rPr>
                <w:rFonts w:ascii="Times New Roman" w:hAnsi="Times New Roman" w:cs="Times New Roman"/>
                <w:sz w:val="24"/>
              </w:rPr>
              <w:t>Fakultas</w:t>
            </w:r>
          </w:p>
        </w:tc>
        <w:tc>
          <w:tcPr>
            <w:tcW w:w="284" w:type="dxa"/>
          </w:tcPr>
          <w:p w14:paraId="5AD47FF5" w14:textId="77777777" w:rsidR="0052040E" w:rsidRDefault="0052040E" w:rsidP="00540D65">
            <w:pPr>
              <w:tabs>
                <w:tab w:val="left" w:pos="1985"/>
              </w:tabs>
              <w:spacing w:line="360" w:lineRule="auto"/>
              <w:rPr>
                <w:rFonts w:ascii="Times New Roman" w:hAnsi="Times New Roman" w:cs="Times New Roman"/>
                <w:sz w:val="24"/>
              </w:rPr>
            </w:pPr>
            <w:r>
              <w:rPr>
                <w:rFonts w:ascii="Times New Roman" w:hAnsi="Times New Roman" w:cs="Times New Roman"/>
                <w:sz w:val="24"/>
              </w:rPr>
              <w:t>:</w:t>
            </w:r>
          </w:p>
        </w:tc>
        <w:tc>
          <w:tcPr>
            <w:tcW w:w="5706" w:type="dxa"/>
          </w:tcPr>
          <w:p w14:paraId="253DBC50" w14:textId="77777777" w:rsidR="0052040E" w:rsidRDefault="0052040E" w:rsidP="00540D65">
            <w:pPr>
              <w:tabs>
                <w:tab w:val="left" w:pos="1985"/>
              </w:tabs>
              <w:spacing w:line="360" w:lineRule="auto"/>
              <w:rPr>
                <w:rFonts w:ascii="Times New Roman" w:hAnsi="Times New Roman" w:cs="Times New Roman"/>
                <w:sz w:val="24"/>
              </w:rPr>
            </w:pPr>
            <w:r>
              <w:rPr>
                <w:rFonts w:ascii="Times New Roman" w:hAnsi="Times New Roman" w:cs="Times New Roman"/>
                <w:sz w:val="24"/>
              </w:rPr>
              <w:t>Ekonomi dan Bisnis</w:t>
            </w:r>
          </w:p>
        </w:tc>
      </w:tr>
      <w:tr w:rsidR="0052040E" w14:paraId="31819C67" w14:textId="77777777" w:rsidTr="00036109">
        <w:tc>
          <w:tcPr>
            <w:tcW w:w="1947" w:type="dxa"/>
          </w:tcPr>
          <w:p w14:paraId="3449F71D" w14:textId="77777777" w:rsidR="0052040E" w:rsidRDefault="0052040E" w:rsidP="00540D65">
            <w:pPr>
              <w:tabs>
                <w:tab w:val="left" w:pos="1985"/>
              </w:tabs>
              <w:spacing w:line="360" w:lineRule="auto"/>
              <w:rPr>
                <w:rFonts w:ascii="Times New Roman" w:hAnsi="Times New Roman" w:cs="Times New Roman"/>
                <w:sz w:val="24"/>
              </w:rPr>
            </w:pPr>
            <w:r>
              <w:rPr>
                <w:rFonts w:ascii="Times New Roman" w:hAnsi="Times New Roman" w:cs="Times New Roman"/>
                <w:sz w:val="24"/>
              </w:rPr>
              <w:t>Program Studi</w:t>
            </w:r>
          </w:p>
        </w:tc>
        <w:tc>
          <w:tcPr>
            <w:tcW w:w="284" w:type="dxa"/>
          </w:tcPr>
          <w:p w14:paraId="1499E5BC" w14:textId="77777777" w:rsidR="0052040E" w:rsidRDefault="0052040E" w:rsidP="00540D65">
            <w:pPr>
              <w:tabs>
                <w:tab w:val="left" w:pos="1985"/>
              </w:tabs>
              <w:spacing w:line="360" w:lineRule="auto"/>
              <w:rPr>
                <w:rFonts w:ascii="Times New Roman" w:hAnsi="Times New Roman" w:cs="Times New Roman"/>
                <w:sz w:val="24"/>
              </w:rPr>
            </w:pPr>
            <w:r>
              <w:rPr>
                <w:rFonts w:ascii="Times New Roman" w:hAnsi="Times New Roman" w:cs="Times New Roman"/>
                <w:sz w:val="24"/>
              </w:rPr>
              <w:t>:</w:t>
            </w:r>
          </w:p>
        </w:tc>
        <w:tc>
          <w:tcPr>
            <w:tcW w:w="5706" w:type="dxa"/>
          </w:tcPr>
          <w:p w14:paraId="6F0F1ABC" w14:textId="77777777" w:rsidR="0052040E" w:rsidRDefault="0052040E" w:rsidP="00540D65">
            <w:pPr>
              <w:tabs>
                <w:tab w:val="left" w:pos="1985"/>
              </w:tabs>
              <w:spacing w:line="360" w:lineRule="auto"/>
              <w:rPr>
                <w:rFonts w:ascii="Times New Roman" w:hAnsi="Times New Roman" w:cs="Times New Roman"/>
                <w:sz w:val="24"/>
              </w:rPr>
            </w:pPr>
            <w:r>
              <w:rPr>
                <w:rFonts w:ascii="Times New Roman" w:hAnsi="Times New Roman" w:cs="Times New Roman"/>
                <w:sz w:val="24"/>
              </w:rPr>
              <w:t>S1-Akuntansi</w:t>
            </w:r>
          </w:p>
        </w:tc>
      </w:tr>
    </w:tbl>
    <w:p w14:paraId="5459E9DE" w14:textId="77777777" w:rsidR="0052040E" w:rsidRDefault="0052040E" w:rsidP="00540D65">
      <w:pPr>
        <w:tabs>
          <w:tab w:val="left" w:pos="1985"/>
        </w:tabs>
        <w:spacing w:after="0" w:line="360" w:lineRule="auto"/>
        <w:rPr>
          <w:rFonts w:ascii="Times New Roman" w:hAnsi="Times New Roman" w:cs="Times New Roman"/>
          <w:sz w:val="24"/>
        </w:rPr>
      </w:pPr>
      <w:r>
        <w:rPr>
          <w:rFonts w:ascii="Times New Roman" w:hAnsi="Times New Roman" w:cs="Times New Roman"/>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52040E" w14:paraId="46F6F850" w14:textId="77777777" w:rsidTr="002E5BE3">
        <w:tc>
          <w:tcPr>
            <w:tcW w:w="8153" w:type="dxa"/>
          </w:tcPr>
          <w:p w14:paraId="186DCA4F" w14:textId="77777777" w:rsidR="0052040E" w:rsidRDefault="0052040E" w:rsidP="00540D65">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Menyetujui,</w:t>
            </w:r>
          </w:p>
        </w:tc>
      </w:tr>
      <w:tr w:rsidR="0052040E" w14:paraId="3933377E" w14:textId="77777777" w:rsidTr="002E5BE3">
        <w:tc>
          <w:tcPr>
            <w:tcW w:w="8153" w:type="dxa"/>
          </w:tcPr>
          <w:p w14:paraId="0BA0F712" w14:textId="37516C7C" w:rsidR="0052040E" w:rsidRDefault="0052040E" w:rsidP="00540D65">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 xml:space="preserve">Samarinda, </w:t>
            </w:r>
            <w:r w:rsidR="00131F87">
              <w:rPr>
                <w:rFonts w:ascii="Times New Roman" w:hAnsi="Times New Roman" w:cs="Times New Roman"/>
                <w:sz w:val="24"/>
              </w:rPr>
              <w:t>0</w:t>
            </w:r>
            <w:r w:rsidR="0070777F">
              <w:rPr>
                <w:rFonts w:ascii="Times New Roman" w:hAnsi="Times New Roman" w:cs="Times New Roman"/>
                <w:sz w:val="24"/>
              </w:rPr>
              <w:t>3</w:t>
            </w:r>
            <w:r w:rsidR="00131F87">
              <w:rPr>
                <w:rFonts w:ascii="Times New Roman" w:hAnsi="Times New Roman" w:cs="Times New Roman"/>
                <w:sz w:val="24"/>
              </w:rPr>
              <w:t xml:space="preserve"> Juli </w:t>
            </w:r>
            <w:r>
              <w:rPr>
                <w:rFonts w:ascii="Times New Roman" w:hAnsi="Times New Roman" w:cs="Times New Roman"/>
                <w:sz w:val="24"/>
              </w:rPr>
              <w:t>2025</w:t>
            </w:r>
          </w:p>
        </w:tc>
      </w:tr>
      <w:tr w:rsidR="0052040E" w14:paraId="6ED98436" w14:textId="77777777" w:rsidTr="002E5BE3">
        <w:tc>
          <w:tcPr>
            <w:tcW w:w="8153" w:type="dxa"/>
          </w:tcPr>
          <w:p w14:paraId="7CE4C153" w14:textId="77777777" w:rsidR="0052040E" w:rsidRDefault="0052040E" w:rsidP="00540D65">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Pembimbing,</w:t>
            </w:r>
          </w:p>
        </w:tc>
      </w:tr>
      <w:tr w:rsidR="0052040E" w14:paraId="2C5A219C" w14:textId="77777777" w:rsidTr="002E5BE3">
        <w:tc>
          <w:tcPr>
            <w:tcW w:w="8153" w:type="dxa"/>
          </w:tcPr>
          <w:p w14:paraId="29B1FD96" w14:textId="77777777" w:rsidR="0052040E" w:rsidRDefault="0052040E" w:rsidP="00540D65">
            <w:pPr>
              <w:tabs>
                <w:tab w:val="left" w:pos="1985"/>
              </w:tabs>
              <w:spacing w:line="360" w:lineRule="auto"/>
              <w:jc w:val="center"/>
              <w:rPr>
                <w:rFonts w:ascii="Times New Roman" w:hAnsi="Times New Roman" w:cs="Times New Roman"/>
                <w:sz w:val="24"/>
              </w:rPr>
            </w:pPr>
          </w:p>
        </w:tc>
      </w:tr>
      <w:tr w:rsidR="0052040E" w14:paraId="519C6A11" w14:textId="77777777" w:rsidTr="002E5BE3">
        <w:tc>
          <w:tcPr>
            <w:tcW w:w="8153" w:type="dxa"/>
          </w:tcPr>
          <w:p w14:paraId="18C82767" w14:textId="77777777" w:rsidR="0052040E" w:rsidRDefault="0052040E" w:rsidP="00540D65">
            <w:pPr>
              <w:tabs>
                <w:tab w:val="left" w:pos="1985"/>
              </w:tabs>
              <w:spacing w:line="360" w:lineRule="auto"/>
              <w:jc w:val="center"/>
              <w:rPr>
                <w:rFonts w:ascii="Times New Roman" w:hAnsi="Times New Roman" w:cs="Times New Roman"/>
                <w:sz w:val="24"/>
              </w:rPr>
            </w:pPr>
          </w:p>
        </w:tc>
      </w:tr>
      <w:tr w:rsidR="0052040E" w14:paraId="5D564D90" w14:textId="77777777" w:rsidTr="002E5BE3">
        <w:tc>
          <w:tcPr>
            <w:tcW w:w="8153" w:type="dxa"/>
          </w:tcPr>
          <w:p w14:paraId="789DEB3C" w14:textId="77777777" w:rsidR="0052040E" w:rsidRDefault="0052040E" w:rsidP="00540D65">
            <w:pPr>
              <w:tabs>
                <w:tab w:val="left" w:pos="1985"/>
              </w:tabs>
              <w:spacing w:line="360" w:lineRule="auto"/>
              <w:jc w:val="center"/>
              <w:rPr>
                <w:rFonts w:ascii="Times New Roman" w:hAnsi="Times New Roman" w:cs="Times New Roman"/>
                <w:sz w:val="24"/>
              </w:rPr>
            </w:pPr>
          </w:p>
        </w:tc>
      </w:tr>
      <w:tr w:rsidR="0052040E" w14:paraId="07A63C46" w14:textId="77777777" w:rsidTr="002E5BE3">
        <w:tc>
          <w:tcPr>
            <w:tcW w:w="8153" w:type="dxa"/>
          </w:tcPr>
          <w:p w14:paraId="52EA7563" w14:textId="26861269" w:rsidR="0052040E" w:rsidRPr="00F472E1" w:rsidRDefault="009C4A19" w:rsidP="00540D65">
            <w:pPr>
              <w:tabs>
                <w:tab w:val="left" w:pos="1985"/>
              </w:tabs>
              <w:spacing w:line="360" w:lineRule="auto"/>
              <w:jc w:val="center"/>
              <w:rPr>
                <w:rFonts w:ascii="Times New Roman" w:hAnsi="Times New Roman" w:cs="Times New Roman"/>
                <w:sz w:val="24"/>
                <w:u w:val="thick"/>
              </w:rPr>
            </w:pPr>
            <w:r>
              <w:rPr>
                <w:rFonts w:ascii="Times New Roman" w:hAnsi="Times New Roman" w:cs="Times New Roman"/>
                <w:sz w:val="24"/>
                <w:u w:val="thick"/>
              </w:rPr>
              <w:t>Muhammad Iqbal, S.Pd., M.Si</w:t>
            </w:r>
          </w:p>
        </w:tc>
      </w:tr>
      <w:tr w:rsidR="0052040E" w14:paraId="61203DE3" w14:textId="77777777" w:rsidTr="002E5BE3">
        <w:tc>
          <w:tcPr>
            <w:tcW w:w="8153" w:type="dxa"/>
          </w:tcPr>
          <w:p w14:paraId="0F62ECB9" w14:textId="21E17711" w:rsidR="0052040E" w:rsidRPr="00F472E1" w:rsidRDefault="0052040E" w:rsidP="00540D65">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 xml:space="preserve">NIP. </w:t>
            </w:r>
            <w:r w:rsidR="00517DFC" w:rsidRPr="00517DFC">
              <w:rPr>
                <w:rFonts w:ascii="Times New Roman" w:hAnsi="Times New Roman" w:cs="Times New Roman"/>
                <w:sz w:val="24"/>
              </w:rPr>
              <w:t>199008182019031012</w:t>
            </w:r>
          </w:p>
        </w:tc>
      </w:tr>
    </w:tbl>
    <w:p w14:paraId="2CF30EA6" w14:textId="77777777" w:rsidR="0052040E" w:rsidRDefault="0052040E" w:rsidP="00540D65">
      <w:pPr>
        <w:tabs>
          <w:tab w:val="left" w:pos="1985"/>
        </w:tabs>
        <w:spacing w:after="0" w:line="360" w:lineRule="auto"/>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52040E" w14:paraId="3D306867" w14:textId="77777777" w:rsidTr="002E5BE3">
        <w:tc>
          <w:tcPr>
            <w:tcW w:w="8153" w:type="dxa"/>
          </w:tcPr>
          <w:p w14:paraId="0385C056" w14:textId="77777777" w:rsidR="0052040E" w:rsidRDefault="0052040E" w:rsidP="00540D65">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Mengetahui,</w:t>
            </w:r>
          </w:p>
        </w:tc>
      </w:tr>
      <w:tr w:rsidR="0052040E" w14:paraId="0500198B" w14:textId="77777777" w:rsidTr="002E5BE3">
        <w:tc>
          <w:tcPr>
            <w:tcW w:w="8153" w:type="dxa"/>
          </w:tcPr>
          <w:p w14:paraId="05220400" w14:textId="77777777" w:rsidR="0052040E" w:rsidRDefault="0052040E" w:rsidP="00540D65">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Koordinator Program Studi S1 Akuntansi</w:t>
            </w:r>
          </w:p>
        </w:tc>
      </w:tr>
      <w:tr w:rsidR="0052040E" w14:paraId="16F5AE01" w14:textId="77777777" w:rsidTr="002E5BE3">
        <w:tc>
          <w:tcPr>
            <w:tcW w:w="8153" w:type="dxa"/>
          </w:tcPr>
          <w:p w14:paraId="6FE09D0B" w14:textId="77777777" w:rsidR="0052040E" w:rsidRDefault="0052040E" w:rsidP="00540D65">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Fakultas Ekonomi dan Bisnis</w:t>
            </w:r>
          </w:p>
        </w:tc>
      </w:tr>
      <w:tr w:rsidR="0052040E" w14:paraId="10BD048A" w14:textId="77777777" w:rsidTr="002E5BE3">
        <w:tc>
          <w:tcPr>
            <w:tcW w:w="8153" w:type="dxa"/>
          </w:tcPr>
          <w:p w14:paraId="6A210B57" w14:textId="77777777" w:rsidR="0052040E" w:rsidRDefault="0052040E" w:rsidP="00540D65">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Universitas Mulawarman</w:t>
            </w:r>
          </w:p>
        </w:tc>
      </w:tr>
      <w:tr w:rsidR="0052040E" w14:paraId="1984B6A3" w14:textId="77777777" w:rsidTr="002E5BE3">
        <w:tc>
          <w:tcPr>
            <w:tcW w:w="8153" w:type="dxa"/>
          </w:tcPr>
          <w:p w14:paraId="3E63E63E" w14:textId="77777777" w:rsidR="0052040E" w:rsidRDefault="0052040E" w:rsidP="00540D65">
            <w:pPr>
              <w:tabs>
                <w:tab w:val="left" w:pos="1985"/>
              </w:tabs>
              <w:spacing w:line="360" w:lineRule="auto"/>
              <w:jc w:val="center"/>
              <w:rPr>
                <w:rFonts w:ascii="Times New Roman" w:hAnsi="Times New Roman" w:cs="Times New Roman"/>
                <w:sz w:val="24"/>
              </w:rPr>
            </w:pPr>
          </w:p>
        </w:tc>
      </w:tr>
      <w:tr w:rsidR="0052040E" w14:paraId="48C3D4A9" w14:textId="77777777" w:rsidTr="002E5BE3">
        <w:tc>
          <w:tcPr>
            <w:tcW w:w="8153" w:type="dxa"/>
          </w:tcPr>
          <w:p w14:paraId="135F4417" w14:textId="77777777" w:rsidR="0052040E" w:rsidRDefault="0052040E" w:rsidP="00540D65">
            <w:pPr>
              <w:tabs>
                <w:tab w:val="left" w:pos="1985"/>
              </w:tabs>
              <w:spacing w:line="360" w:lineRule="auto"/>
              <w:jc w:val="center"/>
              <w:rPr>
                <w:rFonts w:ascii="Times New Roman" w:hAnsi="Times New Roman" w:cs="Times New Roman"/>
                <w:sz w:val="24"/>
              </w:rPr>
            </w:pPr>
          </w:p>
        </w:tc>
      </w:tr>
      <w:tr w:rsidR="0052040E" w14:paraId="055D4BA9" w14:textId="77777777" w:rsidTr="002E5BE3">
        <w:tc>
          <w:tcPr>
            <w:tcW w:w="8153" w:type="dxa"/>
          </w:tcPr>
          <w:p w14:paraId="1BC23AFA" w14:textId="77777777" w:rsidR="0052040E" w:rsidRDefault="0052040E" w:rsidP="00540D65">
            <w:pPr>
              <w:tabs>
                <w:tab w:val="left" w:pos="1985"/>
              </w:tabs>
              <w:spacing w:line="360" w:lineRule="auto"/>
              <w:jc w:val="center"/>
              <w:rPr>
                <w:rFonts w:ascii="Times New Roman" w:hAnsi="Times New Roman" w:cs="Times New Roman"/>
                <w:sz w:val="24"/>
              </w:rPr>
            </w:pPr>
          </w:p>
        </w:tc>
      </w:tr>
      <w:tr w:rsidR="0052040E" w14:paraId="28A3CC22" w14:textId="77777777" w:rsidTr="002E5BE3">
        <w:tc>
          <w:tcPr>
            <w:tcW w:w="8153" w:type="dxa"/>
          </w:tcPr>
          <w:p w14:paraId="672C46C4" w14:textId="77777777" w:rsidR="0052040E" w:rsidRPr="006F06E3" w:rsidRDefault="0052040E" w:rsidP="00540D65">
            <w:pPr>
              <w:tabs>
                <w:tab w:val="left" w:pos="1985"/>
              </w:tabs>
              <w:spacing w:line="360" w:lineRule="auto"/>
              <w:jc w:val="center"/>
              <w:rPr>
                <w:rFonts w:ascii="Times New Roman" w:hAnsi="Times New Roman" w:cs="Times New Roman"/>
                <w:sz w:val="24"/>
                <w:u w:val="thick"/>
              </w:rPr>
            </w:pPr>
            <w:r w:rsidRPr="006F06E3">
              <w:rPr>
                <w:rFonts w:ascii="Times New Roman" w:hAnsi="Times New Roman" w:cs="Times New Roman"/>
                <w:sz w:val="24"/>
                <w:u w:val="thick"/>
              </w:rPr>
              <w:t>Dr. Fibriyani Nur Khairin, S.E.,M.S.A.,Ak.,CA.,CSP.,CIQaR</w:t>
            </w:r>
          </w:p>
        </w:tc>
      </w:tr>
      <w:tr w:rsidR="0052040E" w14:paraId="23019364" w14:textId="77777777" w:rsidTr="002E5BE3">
        <w:tc>
          <w:tcPr>
            <w:tcW w:w="8153" w:type="dxa"/>
          </w:tcPr>
          <w:p w14:paraId="2EDB02A7" w14:textId="77777777" w:rsidR="0052040E" w:rsidRDefault="0052040E" w:rsidP="00540D65">
            <w:pPr>
              <w:tabs>
                <w:tab w:val="left" w:pos="1985"/>
              </w:tabs>
              <w:spacing w:line="360" w:lineRule="auto"/>
              <w:jc w:val="center"/>
              <w:rPr>
                <w:rFonts w:ascii="Times New Roman" w:hAnsi="Times New Roman" w:cs="Times New Roman"/>
                <w:sz w:val="24"/>
              </w:rPr>
            </w:pPr>
            <w:r>
              <w:rPr>
                <w:rFonts w:ascii="Times New Roman" w:hAnsi="Times New Roman" w:cs="Times New Roman"/>
                <w:sz w:val="24"/>
              </w:rPr>
              <w:t>NIP. 19850204 200912 2 007</w:t>
            </w:r>
          </w:p>
        </w:tc>
      </w:tr>
    </w:tbl>
    <w:p w14:paraId="0E802B30" w14:textId="77777777" w:rsidR="0052040E" w:rsidRDefault="0052040E" w:rsidP="0092127F">
      <w:pPr>
        <w:spacing w:after="0"/>
        <w:rPr>
          <w:rFonts w:ascii="Times New Roman" w:hAnsi="Times New Roman" w:cs="Times New Roman"/>
          <w:b/>
          <w:sz w:val="24"/>
        </w:rPr>
      </w:pPr>
    </w:p>
    <w:p w14:paraId="66058B54" w14:textId="77777777" w:rsidR="0052040E" w:rsidRPr="0092127F" w:rsidRDefault="0052040E" w:rsidP="0092127F">
      <w:pPr>
        <w:rPr>
          <w:rFonts w:ascii="Times New Roman" w:hAnsi="Times New Roman" w:cs="Times New Roman"/>
          <w:sz w:val="24"/>
        </w:rPr>
      </w:pPr>
    </w:p>
    <w:p w14:paraId="7DBF0CDF" w14:textId="77777777" w:rsidR="0052040E" w:rsidRPr="0092127F" w:rsidRDefault="0052040E" w:rsidP="0092127F">
      <w:pPr>
        <w:rPr>
          <w:rFonts w:ascii="Times New Roman" w:hAnsi="Times New Roman" w:cs="Times New Roman"/>
          <w:sz w:val="24"/>
        </w:rPr>
      </w:pPr>
    </w:p>
    <w:p w14:paraId="310373D5" w14:textId="77777777" w:rsidR="00423298" w:rsidRDefault="00423298" w:rsidP="00423298">
      <w:pPr>
        <w:tabs>
          <w:tab w:val="left" w:pos="5459"/>
        </w:tabs>
        <w:rPr>
          <w:rFonts w:ascii="Times New Roman" w:hAnsi="Times New Roman" w:cs="Times New Roman"/>
          <w:sz w:val="24"/>
        </w:rPr>
      </w:pPr>
    </w:p>
    <w:p w14:paraId="6CBC82C2" w14:textId="77777777" w:rsidR="00423298" w:rsidRDefault="00423298" w:rsidP="00423298">
      <w:pPr>
        <w:tabs>
          <w:tab w:val="left" w:pos="5459"/>
        </w:tabs>
        <w:rPr>
          <w:rFonts w:ascii="Times New Roman" w:hAnsi="Times New Roman" w:cs="Times New Roman"/>
          <w:sz w:val="24"/>
        </w:rPr>
      </w:pPr>
    </w:p>
    <w:p w14:paraId="713843B7" w14:textId="77777777" w:rsidR="00423298" w:rsidRDefault="00423298" w:rsidP="00102301">
      <w:pPr>
        <w:pStyle w:val="Heading1"/>
        <w:jc w:val="center"/>
        <w:rPr>
          <w:rFonts w:ascii="Times New Roman" w:hAnsi="Times New Roman" w:cs="Times New Roman"/>
          <w:b/>
          <w:bCs/>
          <w:color w:val="auto"/>
          <w:sz w:val="28"/>
          <w:szCs w:val="28"/>
        </w:rPr>
      </w:pPr>
      <w:bookmarkStart w:id="2" w:name="_Toc202422974"/>
      <w:r w:rsidRPr="00102301">
        <w:rPr>
          <w:rFonts w:ascii="Times New Roman" w:hAnsi="Times New Roman" w:cs="Times New Roman"/>
          <w:b/>
          <w:bCs/>
          <w:color w:val="auto"/>
          <w:sz w:val="28"/>
          <w:szCs w:val="28"/>
        </w:rPr>
        <w:lastRenderedPageBreak/>
        <w:t>DAFTAR ISI</w:t>
      </w:r>
      <w:bookmarkEnd w:id="2"/>
    </w:p>
    <w:sdt>
      <w:sdtPr>
        <w:rPr>
          <w:rFonts w:asciiTheme="minorHAnsi" w:eastAsiaTheme="minorHAnsi" w:hAnsiTheme="minorHAnsi" w:cstheme="minorBidi"/>
          <w:color w:val="auto"/>
          <w:kern w:val="2"/>
          <w:sz w:val="22"/>
          <w:szCs w:val="22"/>
          <w:lang w:val="id-ID"/>
          <w14:ligatures w14:val="standardContextual"/>
        </w:rPr>
        <w:id w:val="2033458077"/>
        <w:docPartObj>
          <w:docPartGallery w:val="Table of Contents"/>
          <w:docPartUnique/>
        </w:docPartObj>
      </w:sdtPr>
      <w:sdtEndPr>
        <w:rPr>
          <w:rFonts w:ascii="Times New Roman" w:hAnsi="Times New Roman" w:cs="Times New Roman"/>
          <w:b/>
          <w:bCs/>
          <w:noProof/>
          <w:sz w:val="24"/>
          <w:szCs w:val="24"/>
        </w:rPr>
      </w:sdtEndPr>
      <w:sdtContent>
        <w:p w14:paraId="46ED03BE" w14:textId="57C2C955" w:rsidR="00865E9A" w:rsidRDefault="00865E9A">
          <w:pPr>
            <w:pStyle w:val="TOCHeading"/>
          </w:pPr>
        </w:p>
        <w:p w14:paraId="7D92A8BD" w14:textId="40F5014B" w:rsidR="009408BF" w:rsidRPr="009408BF" w:rsidRDefault="00865E9A" w:rsidP="000105A6">
          <w:pPr>
            <w:pStyle w:val="TOC1"/>
            <w:tabs>
              <w:tab w:val="right" w:leader="dot" w:pos="7927"/>
            </w:tabs>
            <w:spacing w:line="240" w:lineRule="auto"/>
            <w:jc w:val="both"/>
            <w:rPr>
              <w:rFonts w:ascii="Times New Roman" w:eastAsiaTheme="minorEastAsia" w:hAnsi="Times New Roman" w:cs="Times New Roman"/>
              <w:noProof/>
              <w:sz w:val="24"/>
              <w:szCs w:val="24"/>
              <w:lang w:val="en-ID" w:eastAsia="en-ID"/>
            </w:rPr>
          </w:pPr>
          <w:r w:rsidRPr="00B4395C">
            <w:rPr>
              <w:rFonts w:ascii="Times New Roman" w:hAnsi="Times New Roman" w:cs="Times New Roman"/>
              <w:sz w:val="24"/>
              <w:szCs w:val="24"/>
            </w:rPr>
            <w:fldChar w:fldCharType="begin"/>
          </w:r>
          <w:r w:rsidRPr="00B4395C">
            <w:rPr>
              <w:rFonts w:ascii="Times New Roman" w:hAnsi="Times New Roman" w:cs="Times New Roman"/>
              <w:sz w:val="24"/>
              <w:szCs w:val="24"/>
            </w:rPr>
            <w:instrText xml:space="preserve"> TOC \o "1-3" \h \z \u </w:instrText>
          </w:r>
          <w:r w:rsidRPr="00B4395C">
            <w:rPr>
              <w:rFonts w:ascii="Times New Roman" w:hAnsi="Times New Roman" w:cs="Times New Roman"/>
              <w:sz w:val="24"/>
              <w:szCs w:val="24"/>
            </w:rPr>
            <w:fldChar w:fldCharType="separate"/>
          </w:r>
          <w:hyperlink w:anchor="_Toc202422973" w:history="1">
            <w:r w:rsidR="009408BF" w:rsidRPr="009408BF">
              <w:rPr>
                <w:rStyle w:val="Hyperlink"/>
                <w:rFonts w:ascii="Times New Roman" w:hAnsi="Times New Roman" w:cs="Times New Roman"/>
                <w:b/>
                <w:bCs/>
                <w:noProof/>
                <w:sz w:val="24"/>
                <w:szCs w:val="24"/>
              </w:rPr>
              <w:t>HALAMAN PENGESAHAN</w:t>
            </w:r>
            <w:r w:rsidR="009408BF" w:rsidRPr="009408BF">
              <w:rPr>
                <w:rFonts w:ascii="Times New Roman" w:hAnsi="Times New Roman" w:cs="Times New Roman"/>
                <w:noProof/>
                <w:webHidden/>
                <w:sz w:val="24"/>
                <w:szCs w:val="24"/>
              </w:rPr>
              <w:tab/>
            </w:r>
            <w:r w:rsidR="009408BF" w:rsidRPr="009408BF">
              <w:rPr>
                <w:rFonts w:ascii="Times New Roman" w:hAnsi="Times New Roman" w:cs="Times New Roman"/>
                <w:noProof/>
                <w:webHidden/>
                <w:sz w:val="24"/>
                <w:szCs w:val="24"/>
              </w:rPr>
              <w:fldChar w:fldCharType="begin"/>
            </w:r>
            <w:r w:rsidR="009408BF" w:rsidRPr="009408BF">
              <w:rPr>
                <w:rFonts w:ascii="Times New Roman" w:hAnsi="Times New Roman" w:cs="Times New Roman"/>
                <w:noProof/>
                <w:webHidden/>
                <w:sz w:val="24"/>
                <w:szCs w:val="24"/>
              </w:rPr>
              <w:instrText xml:space="preserve"> PAGEREF _Toc202422973 \h </w:instrText>
            </w:r>
            <w:r w:rsidR="009408BF" w:rsidRPr="009408BF">
              <w:rPr>
                <w:rFonts w:ascii="Times New Roman" w:hAnsi="Times New Roman" w:cs="Times New Roman"/>
                <w:noProof/>
                <w:webHidden/>
                <w:sz w:val="24"/>
                <w:szCs w:val="24"/>
              </w:rPr>
            </w:r>
            <w:r w:rsidR="009408BF"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i</w:t>
            </w:r>
            <w:r w:rsidR="009408BF" w:rsidRPr="009408BF">
              <w:rPr>
                <w:rFonts w:ascii="Times New Roman" w:hAnsi="Times New Roman" w:cs="Times New Roman"/>
                <w:noProof/>
                <w:webHidden/>
                <w:sz w:val="24"/>
                <w:szCs w:val="24"/>
              </w:rPr>
              <w:fldChar w:fldCharType="end"/>
            </w:r>
          </w:hyperlink>
        </w:p>
        <w:p w14:paraId="7E60583D" w14:textId="6056E6FC" w:rsidR="009408BF" w:rsidRPr="009408BF" w:rsidRDefault="009408BF" w:rsidP="000105A6">
          <w:pPr>
            <w:pStyle w:val="TOC1"/>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74" w:history="1">
            <w:r w:rsidRPr="009408BF">
              <w:rPr>
                <w:rStyle w:val="Hyperlink"/>
                <w:rFonts w:ascii="Times New Roman" w:hAnsi="Times New Roman" w:cs="Times New Roman"/>
                <w:b/>
                <w:bCs/>
                <w:noProof/>
                <w:sz w:val="24"/>
                <w:szCs w:val="24"/>
              </w:rPr>
              <w:t>DAFTAR ISI</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_Toc202422974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ii</w:t>
            </w:r>
            <w:r w:rsidRPr="009408BF">
              <w:rPr>
                <w:rFonts w:ascii="Times New Roman" w:hAnsi="Times New Roman" w:cs="Times New Roman"/>
                <w:noProof/>
                <w:webHidden/>
                <w:sz w:val="24"/>
                <w:szCs w:val="24"/>
              </w:rPr>
              <w:fldChar w:fldCharType="end"/>
            </w:r>
          </w:hyperlink>
        </w:p>
        <w:p w14:paraId="5126067C" w14:textId="674AF5D2" w:rsidR="009408BF" w:rsidRPr="009408BF" w:rsidRDefault="009408BF" w:rsidP="000105A6">
          <w:pPr>
            <w:pStyle w:val="TOC1"/>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75" w:history="1">
            <w:r w:rsidRPr="009408BF">
              <w:rPr>
                <w:rStyle w:val="Hyperlink"/>
                <w:rFonts w:ascii="Times New Roman" w:hAnsi="Times New Roman" w:cs="Times New Roman"/>
                <w:b/>
                <w:bCs/>
                <w:noProof/>
                <w:sz w:val="24"/>
                <w:szCs w:val="24"/>
              </w:rPr>
              <w:t>DAFTAR TABEL</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_Toc202422975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iv</w:t>
            </w:r>
            <w:r w:rsidRPr="009408BF">
              <w:rPr>
                <w:rFonts w:ascii="Times New Roman" w:hAnsi="Times New Roman" w:cs="Times New Roman"/>
                <w:noProof/>
                <w:webHidden/>
                <w:sz w:val="24"/>
                <w:szCs w:val="24"/>
              </w:rPr>
              <w:fldChar w:fldCharType="end"/>
            </w:r>
          </w:hyperlink>
        </w:p>
        <w:p w14:paraId="3AD3934C" w14:textId="4FF5325B" w:rsidR="009408BF" w:rsidRPr="009408BF" w:rsidRDefault="009408BF" w:rsidP="000105A6">
          <w:pPr>
            <w:pStyle w:val="TOC1"/>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76" w:history="1">
            <w:r w:rsidRPr="009408BF">
              <w:rPr>
                <w:rStyle w:val="Hyperlink"/>
                <w:rFonts w:ascii="Times New Roman" w:hAnsi="Times New Roman" w:cs="Times New Roman"/>
                <w:b/>
                <w:bCs/>
                <w:noProof/>
                <w:sz w:val="24"/>
                <w:szCs w:val="24"/>
              </w:rPr>
              <w:t>DAFTAR GAMBAR</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_Toc202422976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v</w:t>
            </w:r>
            <w:r w:rsidRPr="009408BF">
              <w:rPr>
                <w:rFonts w:ascii="Times New Roman" w:hAnsi="Times New Roman" w:cs="Times New Roman"/>
                <w:noProof/>
                <w:webHidden/>
                <w:sz w:val="24"/>
                <w:szCs w:val="24"/>
              </w:rPr>
              <w:fldChar w:fldCharType="end"/>
            </w:r>
          </w:hyperlink>
        </w:p>
        <w:p w14:paraId="61C692B0" w14:textId="007616C5" w:rsidR="009408BF" w:rsidRPr="009408BF" w:rsidRDefault="009408BF" w:rsidP="000105A6">
          <w:pPr>
            <w:pStyle w:val="TOC1"/>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77" w:history="1">
            <w:r w:rsidRPr="009408BF">
              <w:rPr>
                <w:rStyle w:val="Hyperlink"/>
                <w:rFonts w:ascii="Times New Roman" w:hAnsi="Times New Roman" w:cs="Times New Roman"/>
                <w:b/>
                <w:bCs/>
                <w:noProof/>
                <w:sz w:val="24"/>
                <w:szCs w:val="24"/>
              </w:rPr>
              <w:t>DAFTAR ISTILAH</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_Toc202422977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vi</w:t>
            </w:r>
            <w:r w:rsidRPr="009408BF">
              <w:rPr>
                <w:rFonts w:ascii="Times New Roman" w:hAnsi="Times New Roman" w:cs="Times New Roman"/>
                <w:noProof/>
                <w:webHidden/>
                <w:sz w:val="24"/>
                <w:szCs w:val="24"/>
              </w:rPr>
              <w:fldChar w:fldCharType="end"/>
            </w:r>
          </w:hyperlink>
        </w:p>
        <w:p w14:paraId="19F6601A" w14:textId="32F5D0FD" w:rsidR="009408BF" w:rsidRPr="009408BF" w:rsidRDefault="009408BF" w:rsidP="000105A6">
          <w:pPr>
            <w:pStyle w:val="TOC1"/>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78" w:history="1">
            <w:r w:rsidRPr="009408BF">
              <w:rPr>
                <w:rStyle w:val="Hyperlink"/>
                <w:rFonts w:ascii="Times New Roman" w:hAnsi="Times New Roman" w:cs="Times New Roman"/>
                <w:b/>
                <w:bCs/>
                <w:noProof/>
                <w:sz w:val="24"/>
                <w:szCs w:val="24"/>
              </w:rPr>
              <w:t>DAFTAR SINGKATAN</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_Toc202422978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vii</w:t>
            </w:r>
            <w:r w:rsidRPr="009408BF">
              <w:rPr>
                <w:rFonts w:ascii="Times New Roman" w:hAnsi="Times New Roman" w:cs="Times New Roman"/>
                <w:noProof/>
                <w:webHidden/>
                <w:sz w:val="24"/>
                <w:szCs w:val="24"/>
              </w:rPr>
              <w:fldChar w:fldCharType="end"/>
            </w:r>
          </w:hyperlink>
        </w:p>
        <w:p w14:paraId="1BD18A15" w14:textId="327BC5AA" w:rsidR="009408BF" w:rsidRPr="009408BF" w:rsidRDefault="009408BF" w:rsidP="000105A6">
          <w:pPr>
            <w:pStyle w:val="TOC1"/>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79" w:history="1">
            <w:r w:rsidRPr="009408BF">
              <w:rPr>
                <w:rStyle w:val="Hyperlink"/>
                <w:rFonts w:ascii="Times New Roman" w:hAnsi="Times New Roman" w:cs="Times New Roman"/>
                <w:b/>
                <w:bCs/>
                <w:noProof/>
                <w:sz w:val="24"/>
                <w:szCs w:val="24"/>
              </w:rPr>
              <w:t>PENDAHULUAN</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_Toc202422979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1</w:t>
            </w:r>
            <w:r w:rsidRPr="009408BF">
              <w:rPr>
                <w:rFonts w:ascii="Times New Roman" w:hAnsi="Times New Roman" w:cs="Times New Roman"/>
                <w:noProof/>
                <w:webHidden/>
                <w:sz w:val="24"/>
                <w:szCs w:val="24"/>
              </w:rPr>
              <w:fldChar w:fldCharType="end"/>
            </w:r>
          </w:hyperlink>
        </w:p>
        <w:p w14:paraId="50AB09CA" w14:textId="270652FF" w:rsidR="009408BF" w:rsidRPr="009408BF" w:rsidRDefault="009408BF" w:rsidP="000105A6">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80" w:history="1">
            <w:r w:rsidRPr="009408BF">
              <w:rPr>
                <w:rStyle w:val="Hyperlink"/>
                <w:rFonts w:ascii="Times New Roman" w:hAnsi="Times New Roman" w:cs="Times New Roman"/>
                <w:b/>
                <w:bCs/>
                <w:noProof/>
                <w:sz w:val="24"/>
                <w:szCs w:val="24"/>
              </w:rPr>
              <w:t>1.1</w:t>
            </w:r>
            <w:r>
              <w:rPr>
                <w:rFonts w:ascii="Times New Roman" w:eastAsiaTheme="minorEastAsia" w:hAnsi="Times New Roman" w:cs="Times New Roman"/>
                <w:noProof/>
                <w:sz w:val="24"/>
                <w:szCs w:val="24"/>
                <w:lang w:val="en-ID" w:eastAsia="en-ID"/>
              </w:rPr>
              <w:t xml:space="preserve"> </w:t>
            </w:r>
            <w:r w:rsidRPr="009408BF">
              <w:rPr>
                <w:rStyle w:val="Hyperlink"/>
                <w:rFonts w:ascii="Times New Roman" w:hAnsi="Times New Roman" w:cs="Times New Roman"/>
                <w:b/>
                <w:bCs/>
                <w:noProof/>
                <w:sz w:val="24"/>
                <w:szCs w:val="24"/>
              </w:rPr>
              <w:t>Latar Belakang</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_Toc202422980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1</w:t>
            </w:r>
            <w:r w:rsidRPr="009408BF">
              <w:rPr>
                <w:rFonts w:ascii="Times New Roman" w:hAnsi="Times New Roman" w:cs="Times New Roman"/>
                <w:noProof/>
                <w:webHidden/>
                <w:sz w:val="24"/>
                <w:szCs w:val="24"/>
              </w:rPr>
              <w:fldChar w:fldCharType="end"/>
            </w:r>
          </w:hyperlink>
        </w:p>
        <w:p w14:paraId="4CA37322" w14:textId="0C3EDAFF" w:rsidR="009408BF" w:rsidRPr="009408BF" w:rsidRDefault="009408BF" w:rsidP="000105A6">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81" w:history="1">
            <w:r w:rsidRPr="009408BF">
              <w:rPr>
                <w:rStyle w:val="Hyperlink"/>
                <w:rFonts w:ascii="Times New Roman" w:hAnsi="Times New Roman" w:cs="Times New Roman"/>
                <w:b/>
                <w:bCs/>
                <w:noProof/>
                <w:sz w:val="24"/>
                <w:szCs w:val="24"/>
              </w:rPr>
              <w:t>1.2</w:t>
            </w:r>
            <w:r>
              <w:rPr>
                <w:rFonts w:ascii="Times New Roman" w:eastAsiaTheme="minorEastAsia" w:hAnsi="Times New Roman" w:cs="Times New Roman"/>
                <w:noProof/>
                <w:sz w:val="24"/>
                <w:szCs w:val="24"/>
                <w:lang w:val="en-ID" w:eastAsia="en-ID"/>
              </w:rPr>
              <w:t xml:space="preserve"> </w:t>
            </w:r>
            <w:r w:rsidRPr="009408BF">
              <w:rPr>
                <w:rStyle w:val="Hyperlink"/>
                <w:rFonts w:ascii="Times New Roman" w:hAnsi="Times New Roman" w:cs="Times New Roman"/>
                <w:b/>
                <w:bCs/>
                <w:noProof/>
                <w:sz w:val="24"/>
                <w:szCs w:val="24"/>
              </w:rPr>
              <w:t>Rumusan Masalah</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_Toc202422981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8</w:t>
            </w:r>
            <w:r w:rsidRPr="009408BF">
              <w:rPr>
                <w:rFonts w:ascii="Times New Roman" w:hAnsi="Times New Roman" w:cs="Times New Roman"/>
                <w:noProof/>
                <w:webHidden/>
                <w:sz w:val="24"/>
                <w:szCs w:val="24"/>
              </w:rPr>
              <w:fldChar w:fldCharType="end"/>
            </w:r>
          </w:hyperlink>
        </w:p>
        <w:p w14:paraId="3584B6A5" w14:textId="382C7876" w:rsidR="009408BF" w:rsidRPr="009408BF" w:rsidRDefault="009408BF" w:rsidP="000105A6">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82" w:history="1">
            <w:r w:rsidRPr="009408BF">
              <w:rPr>
                <w:rStyle w:val="Hyperlink"/>
                <w:rFonts w:ascii="Times New Roman" w:hAnsi="Times New Roman" w:cs="Times New Roman"/>
                <w:b/>
                <w:bCs/>
                <w:noProof/>
                <w:sz w:val="24"/>
                <w:szCs w:val="24"/>
              </w:rPr>
              <w:t>1.3</w:t>
            </w:r>
            <w:r>
              <w:rPr>
                <w:rFonts w:ascii="Times New Roman" w:eastAsiaTheme="minorEastAsia" w:hAnsi="Times New Roman" w:cs="Times New Roman"/>
                <w:noProof/>
                <w:sz w:val="24"/>
                <w:szCs w:val="24"/>
                <w:lang w:val="en-ID" w:eastAsia="en-ID"/>
              </w:rPr>
              <w:t xml:space="preserve"> </w:t>
            </w:r>
            <w:r w:rsidRPr="009408BF">
              <w:rPr>
                <w:rStyle w:val="Hyperlink"/>
                <w:rFonts w:ascii="Times New Roman" w:hAnsi="Times New Roman" w:cs="Times New Roman"/>
                <w:b/>
                <w:bCs/>
                <w:noProof/>
                <w:sz w:val="24"/>
                <w:szCs w:val="24"/>
              </w:rPr>
              <w:t>Tujuan Penelitian</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_Toc202422982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9</w:t>
            </w:r>
            <w:r w:rsidRPr="009408BF">
              <w:rPr>
                <w:rFonts w:ascii="Times New Roman" w:hAnsi="Times New Roman" w:cs="Times New Roman"/>
                <w:noProof/>
                <w:webHidden/>
                <w:sz w:val="24"/>
                <w:szCs w:val="24"/>
              </w:rPr>
              <w:fldChar w:fldCharType="end"/>
            </w:r>
          </w:hyperlink>
        </w:p>
        <w:p w14:paraId="3F5FA2DF" w14:textId="768F7ECD" w:rsidR="009408BF" w:rsidRPr="009408BF" w:rsidRDefault="009408BF" w:rsidP="000105A6">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83" w:history="1">
            <w:r w:rsidRPr="009408BF">
              <w:rPr>
                <w:rStyle w:val="Hyperlink"/>
                <w:rFonts w:ascii="Times New Roman" w:hAnsi="Times New Roman" w:cs="Times New Roman"/>
                <w:b/>
                <w:bCs/>
                <w:noProof/>
                <w:sz w:val="24"/>
                <w:szCs w:val="24"/>
              </w:rPr>
              <w:t>1.4</w:t>
            </w:r>
            <w:r>
              <w:rPr>
                <w:rFonts w:ascii="Times New Roman" w:eastAsiaTheme="minorEastAsia" w:hAnsi="Times New Roman" w:cs="Times New Roman"/>
                <w:noProof/>
                <w:sz w:val="24"/>
                <w:szCs w:val="24"/>
                <w:lang w:val="en-ID" w:eastAsia="en-ID"/>
              </w:rPr>
              <w:t xml:space="preserve"> </w:t>
            </w:r>
            <w:r w:rsidRPr="009408BF">
              <w:rPr>
                <w:rStyle w:val="Hyperlink"/>
                <w:rFonts w:ascii="Times New Roman" w:hAnsi="Times New Roman" w:cs="Times New Roman"/>
                <w:b/>
                <w:bCs/>
                <w:noProof/>
                <w:sz w:val="24"/>
                <w:szCs w:val="24"/>
              </w:rPr>
              <w:t>Manfaat Penelitian</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_Toc202422983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9</w:t>
            </w:r>
            <w:r w:rsidRPr="009408BF">
              <w:rPr>
                <w:rFonts w:ascii="Times New Roman" w:hAnsi="Times New Roman" w:cs="Times New Roman"/>
                <w:noProof/>
                <w:webHidden/>
                <w:sz w:val="24"/>
                <w:szCs w:val="24"/>
              </w:rPr>
              <w:fldChar w:fldCharType="end"/>
            </w:r>
          </w:hyperlink>
        </w:p>
        <w:p w14:paraId="52F81110" w14:textId="7D456468" w:rsidR="009408BF" w:rsidRPr="009408BF" w:rsidRDefault="009408BF" w:rsidP="000105A6">
          <w:pPr>
            <w:pStyle w:val="TOC1"/>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84" w:history="1">
            <w:r w:rsidRPr="009408BF">
              <w:rPr>
                <w:rStyle w:val="Hyperlink"/>
                <w:rFonts w:ascii="Times New Roman" w:hAnsi="Times New Roman" w:cs="Times New Roman"/>
                <w:b/>
                <w:bCs/>
                <w:noProof/>
                <w:sz w:val="24"/>
                <w:szCs w:val="24"/>
              </w:rPr>
              <w:t>BAB II</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_Toc202422984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11</w:t>
            </w:r>
            <w:r w:rsidRPr="009408BF">
              <w:rPr>
                <w:rFonts w:ascii="Times New Roman" w:hAnsi="Times New Roman" w:cs="Times New Roman"/>
                <w:noProof/>
                <w:webHidden/>
                <w:sz w:val="24"/>
                <w:szCs w:val="24"/>
              </w:rPr>
              <w:fldChar w:fldCharType="end"/>
            </w:r>
          </w:hyperlink>
        </w:p>
        <w:p w14:paraId="11B37AAB" w14:textId="62B214EF" w:rsidR="009408BF" w:rsidRPr="009408BF" w:rsidRDefault="009408BF" w:rsidP="000105A6">
          <w:pPr>
            <w:pStyle w:val="TOC1"/>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85" w:history="1">
            <w:r w:rsidRPr="009408BF">
              <w:rPr>
                <w:rStyle w:val="Hyperlink"/>
                <w:rFonts w:ascii="Times New Roman" w:hAnsi="Times New Roman" w:cs="Times New Roman"/>
                <w:b/>
                <w:bCs/>
                <w:noProof/>
                <w:sz w:val="24"/>
                <w:szCs w:val="24"/>
              </w:rPr>
              <w:t>KAJIAN PUSTAKA</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_Toc202422985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11</w:t>
            </w:r>
            <w:r w:rsidRPr="009408BF">
              <w:rPr>
                <w:rFonts w:ascii="Times New Roman" w:hAnsi="Times New Roman" w:cs="Times New Roman"/>
                <w:noProof/>
                <w:webHidden/>
                <w:sz w:val="24"/>
                <w:szCs w:val="24"/>
              </w:rPr>
              <w:fldChar w:fldCharType="end"/>
            </w:r>
          </w:hyperlink>
        </w:p>
        <w:p w14:paraId="2D759C28" w14:textId="195D8DA5" w:rsidR="009408BF" w:rsidRPr="009408BF" w:rsidRDefault="009408BF" w:rsidP="000105A6">
          <w:pPr>
            <w:pStyle w:val="TOC2"/>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86" w:history="1">
            <w:r w:rsidRPr="009408BF">
              <w:rPr>
                <w:rStyle w:val="Hyperlink"/>
                <w:rFonts w:ascii="Times New Roman" w:hAnsi="Times New Roman" w:cs="Times New Roman"/>
                <w:b/>
                <w:bCs/>
                <w:noProof/>
                <w:sz w:val="24"/>
                <w:szCs w:val="24"/>
              </w:rPr>
              <w:t>2.1 Landasan Teori</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_Toc202422986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11</w:t>
            </w:r>
            <w:r w:rsidRPr="009408BF">
              <w:rPr>
                <w:rFonts w:ascii="Times New Roman" w:hAnsi="Times New Roman" w:cs="Times New Roman"/>
                <w:noProof/>
                <w:webHidden/>
                <w:sz w:val="24"/>
                <w:szCs w:val="24"/>
              </w:rPr>
              <w:fldChar w:fldCharType="end"/>
            </w:r>
          </w:hyperlink>
        </w:p>
        <w:p w14:paraId="13F4808D" w14:textId="379DA3F2" w:rsidR="009408BF" w:rsidRPr="009408BF" w:rsidRDefault="009408BF" w:rsidP="000105A6">
          <w:pPr>
            <w:pStyle w:val="TOC3"/>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87" w:history="1">
            <w:r w:rsidRPr="009408BF">
              <w:rPr>
                <w:rStyle w:val="Hyperlink"/>
                <w:rFonts w:ascii="Times New Roman" w:hAnsi="Times New Roman" w:cs="Times New Roman"/>
                <w:b/>
                <w:bCs/>
                <w:noProof/>
                <w:sz w:val="24"/>
                <w:szCs w:val="24"/>
              </w:rPr>
              <w:t xml:space="preserve">2.1.1 </w:t>
            </w:r>
            <w:r w:rsidRPr="009408BF">
              <w:rPr>
                <w:rStyle w:val="Hyperlink"/>
                <w:rFonts w:ascii="Times New Roman" w:hAnsi="Times New Roman" w:cs="Times New Roman"/>
                <w:b/>
                <w:bCs/>
                <w:i/>
                <w:iCs/>
                <w:noProof/>
                <w:sz w:val="24"/>
                <w:szCs w:val="24"/>
              </w:rPr>
              <w:t>Theory of Planned Behaviour</w:t>
            </w:r>
            <w:r w:rsidRPr="009408BF">
              <w:rPr>
                <w:rStyle w:val="Hyperlink"/>
                <w:rFonts w:ascii="Times New Roman" w:hAnsi="Times New Roman" w:cs="Times New Roman"/>
                <w:b/>
                <w:bCs/>
                <w:noProof/>
                <w:sz w:val="24"/>
                <w:szCs w:val="24"/>
              </w:rPr>
              <w:t xml:space="preserve"> (TPB)</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_Toc202422987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11</w:t>
            </w:r>
            <w:r w:rsidRPr="009408BF">
              <w:rPr>
                <w:rFonts w:ascii="Times New Roman" w:hAnsi="Times New Roman" w:cs="Times New Roman"/>
                <w:noProof/>
                <w:webHidden/>
                <w:sz w:val="24"/>
                <w:szCs w:val="24"/>
              </w:rPr>
              <w:fldChar w:fldCharType="end"/>
            </w:r>
          </w:hyperlink>
        </w:p>
        <w:p w14:paraId="25F468C8" w14:textId="6D0CBD12" w:rsidR="009408BF" w:rsidRPr="009408BF" w:rsidRDefault="009408BF" w:rsidP="000105A6">
          <w:pPr>
            <w:pStyle w:val="TOC3"/>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88" w:history="1">
            <w:r w:rsidRPr="009408BF">
              <w:rPr>
                <w:rStyle w:val="Hyperlink"/>
                <w:rFonts w:ascii="Times New Roman" w:hAnsi="Times New Roman" w:cs="Times New Roman"/>
                <w:b/>
                <w:bCs/>
                <w:noProof/>
                <w:sz w:val="24"/>
                <w:szCs w:val="24"/>
              </w:rPr>
              <w:t>2.1.2 Intensi Mahasiswa Akuntansi Untuk Mengikuti Pelatihan Brevet Pajak</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_Toc202422988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12</w:t>
            </w:r>
            <w:r w:rsidRPr="009408BF">
              <w:rPr>
                <w:rFonts w:ascii="Times New Roman" w:hAnsi="Times New Roman" w:cs="Times New Roman"/>
                <w:noProof/>
                <w:webHidden/>
                <w:sz w:val="24"/>
                <w:szCs w:val="24"/>
              </w:rPr>
              <w:fldChar w:fldCharType="end"/>
            </w:r>
          </w:hyperlink>
        </w:p>
        <w:p w14:paraId="2C64860B" w14:textId="4BD590BC" w:rsidR="009408BF" w:rsidRPr="009408BF" w:rsidRDefault="009408BF" w:rsidP="000105A6">
          <w:pPr>
            <w:pStyle w:val="TOC3"/>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89" w:history="1">
            <w:r w:rsidRPr="009408BF">
              <w:rPr>
                <w:rStyle w:val="Hyperlink"/>
                <w:rFonts w:ascii="Times New Roman" w:hAnsi="Times New Roman" w:cs="Times New Roman"/>
                <w:b/>
                <w:bCs/>
                <w:noProof/>
                <w:sz w:val="24"/>
                <w:szCs w:val="24"/>
              </w:rPr>
              <w:t>2.1.3 Literasi Perpajakan</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_Toc202422989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15</w:t>
            </w:r>
            <w:r w:rsidRPr="009408BF">
              <w:rPr>
                <w:rFonts w:ascii="Times New Roman" w:hAnsi="Times New Roman" w:cs="Times New Roman"/>
                <w:noProof/>
                <w:webHidden/>
                <w:sz w:val="24"/>
                <w:szCs w:val="24"/>
              </w:rPr>
              <w:fldChar w:fldCharType="end"/>
            </w:r>
          </w:hyperlink>
        </w:p>
        <w:p w14:paraId="27770F1E" w14:textId="37F4D634" w:rsidR="009408BF" w:rsidRPr="009408BF" w:rsidRDefault="009408BF" w:rsidP="000105A6">
          <w:pPr>
            <w:pStyle w:val="TOC3"/>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90" w:history="1">
            <w:r w:rsidRPr="009408BF">
              <w:rPr>
                <w:rStyle w:val="Hyperlink"/>
                <w:rFonts w:ascii="Times New Roman" w:hAnsi="Times New Roman" w:cs="Times New Roman"/>
                <w:b/>
                <w:bCs/>
                <w:noProof/>
                <w:sz w:val="24"/>
                <w:szCs w:val="24"/>
              </w:rPr>
              <w:t>2.1.4 Pilihan Karir</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_Toc202422990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17</w:t>
            </w:r>
            <w:r w:rsidRPr="009408BF">
              <w:rPr>
                <w:rFonts w:ascii="Times New Roman" w:hAnsi="Times New Roman" w:cs="Times New Roman"/>
                <w:noProof/>
                <w:webHidden/>
                <w:sz w:val="24"/>
                <w:szCs w:val="24"/>
              </w:rPr>
              <w:fldChar w:fldCharType="end"/>
            </w:r>
          </w:hyperlink>
        </w:p>
        <w:p w14:paraId="1D8BB171" w14:textId="5CA7D833" w:rsidR="009408BF" w:rsidRPr="009408BF" w:rsidRDefault="009408BF" w:rsidP="000105A6">
          <w:pPr>
            <w:pStyle w:val="TOC3"/>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91" w:history="1">
            <w:r w:rsidRPr="009408BF">
              <w:rPr>
                <w:rStyle w:val="Hyperlink"/>
                <w:rFonts w:ascii="Times New Roman" w:hAnsi="Times New Roman" w:cs="Times New Roman"/>
                <w:b/>
                <w:bCs/>
                <w:noProof/>
                <w:sz w:val="24"/>
                <w:szCs w:val="24"/>
              </w:rPr>
              <w:t xml:space="preserve">2.1.5 </w:t>
            </w:r>
            <w:r w:rsidRPr="009408BF">
              <w:rPr>
                <w:rStyle w:val="Hyperlink"/>
                <w:rFonts w:ascii="Times New Roman" w:hAnsi="Times New Roman" w:cs="Times New Roman"/>
                <w:b/>
                <w:bCs/>
                <w:i/>
                <w:iCs/>
                <w:noProof/>
                <w:sz w:val="24"/>
                <w:szCs w:val="24"/>
              </w:rPr>
              <w:t xml:space="preserve">Fear of Missing Out </w:t>
            </w:r>
            <w:r w:rsidRPr="009408BF">
              <w:rPr>
                <w:rStyle w:val="Hyperlink"/>
                <w:rFonts w:ascii="Times New Roman" w:hAnsi="Times New Roman" w:cs="Times New Roman"/>
                <w:b/>
                <w:bCs/>
                <w:noProof/>
                <w:sz w:val="24"/>
                <w:szCs w:val="24"/>
              </w:rPr>
              <w:t>(FoMO)</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_Toc202422991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19</w:t>
            </w:r>
            <w:r w:rsidRPr="009408BF">
              <w:rPr>
                <w:rFonts w:ascii="Times New Roman" w:hAnsi="Times New Roman" w:cs="Times New Roman"/>
                <w:noProof/>
                <w:webHidden/>
                <w:sz w:val="24"/>
                <w:szCs w:val="24"/>
              </w:rPr>
              <w:fldChar w:fldCharType="end"/>
            </w:r>
          </w:hyperlink>
        </w:p>
        <w:p w14:paraId="1322F0BA" w14:textId="513046E9" w:rsidR="009408BF" w:rsidRPr="009408BF" w:rsidRDefault="009408BF" w:rsidP="000105A6">
          <w:pPr>
            <w:pStyle w:val="TOC2"/>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92" w:history="1">
            <w:r w:rsidRPr="009408BF">
              <w:rPr>
                <w:rStyle w:val="Hyperlink"/>
                <w:rFonts w:ascii="Times New Roman" w:hAnsi="Times New Roman" w:cs="Times New Roman"/>
                <w:b/>
                <w:bCs/>
                <w:noProof/>
                <w:sz w:val="24"/>
                <w:szCs w:val="24"/>
              </w:rPr>
              <w:t>2.2 Penelitian Terdahulu</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_Toc202422992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24</w:t>
            </w:r>
            <w:r w:rsidRPr="009408BF">
              <w:rPr>
                <w:rFonts w:ascii="Times New Roman" w:hAnsi="Times New Roman" w:cs="Times New Roman"/>
                <w:noProof/>
                <w:webHidden/>
                <w:sz w:val="24"/>
                <w:szCs w:val="24"/>
              </w:rPr>
              <w:fldChar w:fldCharType="end"/>
            </w:r>
          </w:hyperlink>
        </w:p>
        <w:p w14:paraId="3E79DDA5" w14:textId="30F55BE6" w:rsidR="009408BF" w:rsidRPr="009408BF" w:rsidRDefault="009408BF" w:rsidP="000105A6">
          <w:pPr>
            <w:pStyle w:val="TOC2"/>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93" w:history="1">
            <w:r w:rsidRPr="009408BF">
              <w:rPr>
                <w:rStyle w:val="Hyperlink"/>
                <w:rFonts w:ascii="Times New Roman" w:hAnsi="Times New Roman" w:cs="Times New Roman"/>
                <w:b/>
                <w:bCs/>
                <w:noProof/>
                <w:sz w:val="24"/>
                <w:szCs w:val="24"/>
              </w:rPr>
              <w:t>2.3 Kerangka Konseptual</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_Toc202422993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26</w:t>
            </w:r>
            <w:r w:rsidRPr="009408BF">
              <w:rPr>
                <w:rFonts w:ascii="Times New Roman" w:hAnsi="Times New Roman" w:cs="Times New Roman"/>
                <w:noProof/>
                <w:webHidden/>
                <w:sz w:val="24"/>
                <w:szCs w:val="24"/>
              </w:rPr>
              <w:fldChar w:fldCharType="end"/>
            </w:r>
          </w:hyperlink>
        </w:p>
        <w:p w14:paraId="6438E71E" w14:textId="796288AA" w:rsidR="009408BF" w:rsidRPr="009408BF" w:rsidRDefault="009408BF" w:rsidP="000105A6">
          <w:pPr>
            <w:pStyle w:val="TOC2"/>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94" w:history="1">
            <w:r w:rsidRPr="009408BF">
              <w:rPr>
                <w:rStyle w:val="Hyperlink"/>
                <w:rFonts w:ascii="Times New Roman" w:hAnsi="Times New Roman" w:cs="Times New Roman"/>
                <w:b/>
                <w:bCs/>
                <w:noProof/>
                <w:sz w:val="24"/>
                <w:szCs w:val="24"/>
              </w:rPr>
              <w:t>2.4 Pengembangan Hipotesis</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_Toc202422994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29</w:t>
            </w:r>
            <w:r w:rsidRPr="009408BF">
              <w:rPr>
                <w:rFonts w:ascii="Times New Roman" w:hAnsi="Times New Roman" w:cs="Times New Roman"/>
                <w:noProof/>
                <w:webHidden/>
                <w:sz w:val="24"/>
                <w:szCs w:val="24"/>
              </w:rPr>
              <w:fldChar w:fldCharType="end"/>
            </w:r>
          </w:hyperlink>
        </w:p>
        <w:p w14:paraId="7607647A" w14:textId="320ED5BD" w:rsidR="009408BF" w:rsidRPr="009408BF" w:rsidRDefault="009408BF" w:rsidP="000105A6">
          <w:pPr>
            <w:pStyle w:val="TOC3"/>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95" w:history="1">
            <w:r w:rsidRPr="009408BF">
              <w:rPr>
                <w:rStyle w:val="Hyperlink"/>
                <w:rFonts w:ascii="Times New Roman" w:hAnsi="Times New Roman" w:cs="Times New Roman"/>
                <w:b/>
                <w:bCs/>
                <w:noProof/>
                <w:sz w:val="24"/>
                <w:szCs w:val="24"/>
              </w:rPr>
              <w:t>2.4.1 Pengaruh Literasi Perpajakan terhadap Intensi Mahasiswa Akuntansi Mengikuti Pelatihan Brevet Pajak</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_Toc202422995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29</w:t>
            </w:r>
            <w:r w:rsidRPr="009408BF">
              <w:rPr>
                <w:rFonts w:ascii="Times New Roman" w:hAnsi="Times New Roman" w:cs="Times New Roman"/>
                <w:noProof/>
                <w:webHidden/>
                <w:sz w:val="24"/>
                <w:szCs w:val="24"/>
              </w:rPr>
              <w:fldChar w:fldCharType="end"/>
            </w:r>
          </w:hyperlink>
        </w:p>
        <w:p w14:paraId="14A6A2D2" w14:textId="41C55633" w:rsidR="009408BF" w:rsidRPr="009408BF" w:rsidRDefault="009408BF" w:rsidP="000105A6">
          <w:pPr>
            <w:pStyle w:val="TOC3"/>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96" w:history="1">
            <w:r w:rsidRPr="009408BF">
              <w:rPr>
                <w:rStyle w:val="Hyperlink"/>
                <w:rFonts w:ascii="Times New Roman" w:hAnsi="Times New Roman" w:cs="Times New Roman"/>
                <w:b/>
                <w:bCs/>
                <w:noProof/>
                <w:sz w:val="24"/>
                <w:szCs w:val="24"/>
              </w:rPr>
              <w:t>2.4.2 Pengaruh Pilihan Karir terhadap Intensi Mahasiswa Akuntansi Mengikuti Pelatihan Brevet Pajak</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_Toc202422996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31</w:t>
            </w:r>
            <w:r w:rsidRPr="009408BF">
              <w:rPr>
                <w:rFonts w:ascii="Times New Roman" w:hAnsi="Times New Roman" w:cs="Times New Roman"/>
                <w:noProof/>
                <w:webHidden/>
                <w:sz w:val="24"/>
                <w:szCs w:val="24"/>
              </w:rPr>
              <w:fldChar w:fldCharType="end"/>
            </w:r>
          </w:hyperlink>
        </w:p>
        <w:p w14:paraId="57C10790" w14:textId="77EC13A2" w:rsidR="009408BF" w:rsidRPr="009408BF" w:rsidRDefault="009408BF" w:rsidP="000105A6">
          <w:pPr>
            <w:pStyle w:val="TOC3"/>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97" w:history="1">
            <w:r w:rsidRPr="009408BF">
              <w:rPr>
                <w:rStyle w:val="Hyperlink"/>
                <w:rFonts w:ascii="Times New Roman" w:hAnsi="Times New Roman" w:cs="Times New Roman"/>
                <w:b/>
                <w:bCs/>
                <w:noProof/>
                <w:sz w:val="24"/>
                <w:szCs w:val="24"/>
              </w:rPr>
              <w:t xml:space="preserve">2.4.3 Pengaruh </w:t>
            </w:r>
            <w:r w:rsidRPr="009408BF">
              <w:rPr>
                <w:rStyle w:val="Hyperlink"/>
                <w:rFonts w:ascii="Times New Roman" w:hAnsi="Times New Roman" w:cs="Times New Roman"/>
                <w:b/>
                <w:bCs/>
                <w:i/>
                <w:iCs/>
                <w:noProof/>
                <w:sz w:val="24"/>
                <w:szCs w:val="24"/>
              </w:rPr>
              <w:t xml:space="preserve">Fear of Missing Out </w:t>
            </w:r>
            <w:r w:rsidRPr="009408BF">
              <w:rPr>
                <w:rStyle w:val="Hyperlink"/>
                <w:rFonts w:ascii="Times New Roman" w:hAnsi="Times New Roman" w:cs="Times New Roman"/>
                <w:b/>
                <w:bCs/>
                <w:noProof/>
                <w:sz w:val="24"/>
                <w:szCs w:val="24"/>
              </w:rPr>
              <w:t>(FoMO) terhadap Intensi Mahasiswa Akuntansi Mengikuti Pelatihan Brevet Pajak</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_Toc202422997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32</w:t>
            </w:r>
            <w:r w:rsidRPr="009408BF">
              <w:rPr>
                <w:rFonts w:ascii="Times New Roman" w:hAnsi="Times New Roman" w:cs="Times New Roman"/>
                <w:noProof/>
                <w:webHidden/>
                <w:sz w:val="24"/>
                <w:szCs w:val="24"/>
              </w:rPr>
              <w:fldChar w:fldCharType="end"/>
            </w:r>
          </w:hyperlink>
        </w:p>
        <w:p w14:paraId="234BFEC6" w14:textId="1C2747A2" w:rsidR="009408BF" w:rsidRPr="009408BF" w:rsidRDefault="009408BF" w:rsidP="000105A6">
          <w:pPr>
            <w:pStyle w:val="TOC2"/>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98" w:history="1">
            <w:r w:rsidRPr="009408BF">
              <w:rPr>
                <w:rStyle w:val="Hyperlink"/>
                <w:rFonts w:ascii="Times New Roman" w:hAnsi="Times New Roman" w:cs="Times New Roman"/>
                <w:b/>
                <w:bCs/>
                <w:noProof/>
                <w:sz w:val="24"/>
                <w:szCs w:val="24"/>
              </w:rPr>
              <w:t>2.5 Model Penelitian</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_Toc202422998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34</w:t>
            </w:r>
            <w:r w:rsidRPr="009408BF">
              <w:rPr>
                <w:rFonts w:ascii="Times New Roman" w:hAnsi="Times New Roman" w:cs="Times New Roman"/>
                <w:noProof/>
                <w:webHidden/>
                <w:sz w:val="24"/>
                <w:szCs w:val="24"/>
              </w:rPr>
              <w:fldChar w:fldCharType="end"/>
            </w:r>
          </w:hyperlink>
        </w:p>
        <w:p w14:paraId="3579B524" w14:textId="0A2D7EF0" w:rsidR="009408BF" w:rsidRPr="009408BF" w:rsidRDefault="009408BF" w:rsidP="000105A6">
          <w:pPr>
            <w:pStyle w:val="TOC1"/>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2999" w:history="1">
            <w:r w:rsidRPr="009408BF">
              <w:rPr>
                <w:rStyle w:val="Hyperlink"/>
                <w:rFonts w:ascii="Times New Roman" w:hAnsi="Times New Roman" w:cs="Times New Roman"/>
                <w:b/>
                <w:bCs/>
                <w:noProof/>
                <w:sz w:val="24"/>
                <w:szCs w:val="24"/>
              </w:rPr>
              <w:t>BAB III</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_Toc202422999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35</w:t>
            </w:r>
            <w:r w:rsidRPr="009408BF">
              <w:rPr>
                <w:rFonts w:ascii="Times New Roman" w:hAnsi="Times New Roman" w:cs="Times New Roman"/>
                <w:noProof/>
                <w:webHidden/>
                <w:sz w:val="24"/>
                <w:szCs w:val="24"/>
              </w:rPr>
              <w:fldChar w:fldCharType="end"/>
            </w:r>
          </w:hyperlink>
        </w:p>
        <w:p w14:paraId="1926FD4C" w14:textId="4BD94F67" w:rsidR="009408BF" w:rsidRPr="009408BF" w:rsidRDefault="009408BF" w:rsidP="000105A6">
          <w:pPr>
            <w:pStyle w:val="TOC1"/>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3000" w:history="1">
            <w:r w:rsidRPr="009408BF">
              <w:rPr>
                <w:rStyle w:val="Hyperlink"/>
                <w:rFonts w:ascii="Times New Roman" w:hAnsi="Times New Roman" w:cs="Times New Roman"/>
                <w:b/>
                <w:bCs/>
                <w:noProof/>
                <w:sz w:val="24"/>
                <w:szCs w:val="24"/>
              </w:rPr>
              <w:t>METODE PENELITIAN</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_Toc202423000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35</w:t>
            </w:r>
            <w:r w:rsidRPr="009408BF">
              <w:rPr>
                <w:rFonts w:ascii="Times New Roman" w:hAnsi="Times New Roman" w:cs="Times New Roman"/>
                <w:noProof/>
                <w:webHidden/>
                <w:sz w:val="24"/>
                <w:szCs w:val="24"/>
              </w:rPr>
              <w:fldChar w:fldCharType="end"/>
            </w:r>
          </w:hyperlink>
        </w:p>
        <w:p w14:paraId="07D01093" w14:textId="152261C8" w:rsidR="009408BF" w:rsidRPr="009408BF" w:rsidRDefault="009408BF" w:rsidP="000105A6">
          <w:pPr>
            <w:pStyle w:val="TOC2"/>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3001" w:history="1">
            <w:r w:rsidRPr="009408BF">
              <w:rPr>
                <w:rStyle w:val="Hyperlink"/>
                <w:rFonts w:ascii="Times New Roman" w:hAnsi="Times New Roman" w:cs="Times New Roman"/>
                <w:b/>
                <w:bCs/>
                <w:noProof/>
                <w:sz w:val="24"/>
                <w:szCs w:val="24"/>
              </w:rPr>
              <w:t>3.1 Definisi Operasional</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_Toc202423001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35</w:t>
            </w:r>
            <w:r w:rsidRPr="009408BF">
              <w:rPr>
                <w:rFonts w:ascii="Times New Roman" w:hAnsi="Times New Roman" w:cs="Times New Roman"/>
                <w:noProof/>
                <w:webHidden/>
                <w:sz w:val="24"/>
                <w:szCs w:val="24"/>
              </w:rPr>
              <w:fldChar w:fldCharType="end"/>
            </w:r>
          </w:hyperlink>
        </w:p>
        <w:p w14:paraId="54188136" w14:textId="2845488F" w:rsidR="009408BF" w:rsidRPr="009408BF" w:rsidRDefault="009408BF" w:rsidP="000105A6">
          <w:pPr>
            <w:pStyle w:val="TOC3"/>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3002" w:history="1">
            <w:r w:rsidRPr="009408BF">
              <w:rPr>
                <w:rStyle w:val="Hyperlink"/>
                <w:rFonts w:ascii="Times New Roman" w:hAnsi="Times New Roman" w:cs="Times New Roman"/>
                <w:b/>
                <w:bCs/>
                <w:noProof/>
                <w:sz w:val="24"/>
                <w:szCs w:val="24"/>
              </w:rPr>
              <w:t>3.1.1 Variabel Dependen (Y)</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_Toc202423002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35</w:t>
            </w:r>
            <w:r w:rsidRPr="009408BF">
              <w:rPr>
                <w:rFonts w:ascii="Times New Roman" w:hAnsi="Times New Roman" w:cs="Times New Roman"/>
                <w:noProof/>
                <w:webHidden/>
                <w:sz w:val="24"/>
                <w:szCs w:val="24"/>
              </w:rPr>
              <w:fldChar w:fldCharType="end"/>
            </w:r>
          </w:hyperlink>
        </w:p>
        <w:p w14:paraId="4B21DC18" w14:textId="07830368" w:rsidR="009408BF" w:rsidRPr="009408BF" w:rsidRDefault="009408BF" w:rsidP="000105A6">
          <w:pPr>
            <w:pStyle w:val="TOC3"/>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3003" w:history="1">
            <w:r w:rsidRPr="009408BF">
              <w:rPr>
                <w:rStyle w:val="Hyperlink"/>
                <w:rFonts w:ascii="Times New Roman" w:hAnsi="Times New Roman" w:cs="Times New Roman"/>
                <w:b/>
                <w:bCs/>
                <w:noProof/>
                <w:sz w:val="24"/>
                <w:szCs w:val="24"/>
              </w:rPr>
              <w:t>3.1.2 Variabel Independen (X)</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_Toc202423003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36</w:t>
            </w:r>
            <w:r w:rsidRPr="009408BF">
              <w:rPr>
                <w:rFonts w:ascii="Times New Roman" w:hAnsi="Times New Roman" w:cs="Times New Roman"/>
                <w:noProof/>
                <w:webHidden/>
                <w:sz w:val="24"/>
                <w:szCs w:val="24"/>
              </w:rPr>
              <w:fldChar w:fldCharType="end"/>
            </w:r>
          </w:hyperlink>
        </w:p>
        <w:p w14:paraId="6D0558A3" w14:textId="0386D2CF" w:rsidR="009408BF" w:rsidRPr="009408BF" w:rsidRDefault="009408BF" w:rsidP="000105A6">
          <w:pPr>
            <w:pStyle w:val="TOC2"/>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3004" w:history="1">
            <w:r w:rsidRPr="009408BF">
              <w:rPr>
                <w:rStyle w:val="Hyperlink"/>
                <w:rFonts w:ascii="Times New Roman" w:hAnsi="Times New Roman" w:cs="Times New Roman"/>
                <w:b/>
                <w:bCs/>
                <w:noProof/>
                <w:sz w:val="24"/>
                <w:szCs w:val="24"/>
              </w:rPr>
              <w:t>3.2 Populasi dan Sampel</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_Toc202423004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38</w:t>
            </w:r>
            <w:r w:rsidRPr="009408BF">
              <w:rPr>
                <w:rFonts w:ascii="Times New Roman" w:hAnsi="Times New Roman" w:cs="Times New Roman"/>
                <w:noProof/>
                <w:webHidden/>
                <w:sz w:val="24"/>
                <w:szCs w:val="24"/>
              </w:rPr>
              <w:fldChar w:fldCharType="end"/>
            </w:r>
          </w:hyperlink>
        </w:p>
        <w:p w14:paraId="01264FD8" w14:textId="71159159" w:rsidR="009408BF" w:rsidRPr="009408BF" w:rsidRDefault="009408BF" w:rsidP="000105A6">
          <w:pPr>
            <w:pStyle w:val="TOC3"/>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3005" w:history="1">
            <w:r w:rsidRPr="009408BF">
              <w:rPr>
                <w:rStyle w:val="Hyperlink"/>
                <w:rFonts w:ascii="Times New Roman" w:hAnsi="Times New Roman" w:cs="Times New Roman"/>
                <w:b/>
                <w:bCs/>
                <w:noProof/>
                <w:sz w:val="24"/>
                <w:szCs w:val="24"/>
              </w:rPr>
              <w:t>3.2.1 Populasi</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_Toc202423005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38</w:t>
            </w:r>
            <w:r w:rsidRPr="009408BF">
              <w:rPr>
                <w:rFonts w:ascii="Times New Roman" w:hAnsi="Times New Roman" w:cs="Times New Roman"/>
                <w:noProof/>
                <w:webHidden/>
                <w:sz w:val="24"/>
                <w:szCs w:val="24"/>
              </w:rPr>
              <w:fldChar w:fldCharType="end"/>
            </w:r>
          </w:hyperlink>
        </w:p>
        <w:p w14:paraId="35D1B0DD" w14:textId="3F394A20" w:rsidR="009408BF" w:rsidRPr="009408BF" w:rsidRDefault="009408BF" w:rsidP="000105A6">
          <w:pPr>
            <w:pStyle w:val="TOC3"/>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3006" w:history="1">
            <w:r w:rsidRPr="009408BF">
              <w:rPr>
                <w:rStyle w:val="Hyperlink"/>
                <w:rFonts w:ascii="Times New Roman" w:hAnsi="Times New Roman" w:cs="Times New Roman"/>
                <w:b/>
                <w:bCs/>
                <w:noProof/>
                <w:sz w:val="24"/>
                <w:szCs w:val="24"/>
              </w:rPr>
              <w:t>3.2.2 Sampel</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_Toc202423006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39</w:t>
            </w:r>
            <w:r w:rsidRPr="009408BF">
              <w:rPr>
                <w:rFonts w:ascii="Times New Roman" w:hAnsi="Times New Roman" w:cs="Times New Roman"/>
                <w:noProof/>
                <w:webHidden/>
                <w:sz w:val="24"/>
                <w:szCs w:val="24"/>
              </w:rPr>
              <w:fldChar w:fldCharType="end"/>
            </w:r>
          </w:hyperlink>
        </w:p>
        <w:p w14:paraId="487AEC3F" w14:textId="3169B705" w:rsidR="009408BF" w:rsidRPr="009408BF" w:rsidRDefault="009408BF" w:rsidP="000105A6">
          <w:pPr>
            <w:pStyle w:val="TOC2"/>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3007" w:history="1">
            <w:r w:rsidRPr="009408BF">
              <w:rPr>
                <w:rStyle w:val="Hyperlink"/>
                <w:rFonts w:ascii="Times New Roman" w:hAnsi="Times New Roman" w:cs="Times New Roman"/>
                <w:b/>
                <w:bCs/>
                <w:noProof/>
                <w:sz w:val="24"/>
                <w:szCs w:val="24"/>
              </w:rPr>
              <w:t>3.3 Jenis dan Sumber Data</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_Toc202423007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41</w:t>
            </w:r>
            <w:r w:rsidRPr="009408BF">
              <w:rPr>
                <w:rFonts w:ascii="Times New Roman" w:hAnsi="Times New Roman" w:cs="Times New Roman"/>
                <w:noProof/>
                <w:webHidden/>
                <w:sz w:val="24"/>
                <w:szCs w:val="24"/>
              </w:rPr>
              <w:fldChar w:fldCharType="end"/>
            </w:r>
          </w:hyperlink>
        </w:p>
        <w:p w14:paraId="2EC609A6" w14:textId="53DCEEBB" w:rsidR="009408BF" w:rsidRPr="009408BF" w:rsidRDefault="009408BF" w:rsidP="000105A6">
          <w:pPr>
            <w:pStyle w:val="TOC2"/>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3008" w:history="1">
            <w:r w:rsidRPr="009408BF">
              <w:rPr>
                <w:rStyle w:val="Hyperlink"/>
                <w:rFonts w:ascii="Times New Roman" w:hAnsi="Times New Roman" w:cs="Times New Roman"/>
                <w:b/>
                <w:bCs/>
                <w:noProof/>
                <w:sz w:val="24"/>
                <w:szCs w:val="24"/>
              </w:rPr>
              <w:t>3.4 Teknik Pengumpulan Data</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_Toc202423008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41</w:t>
            </w:r>
            <w:r w:rsidRPr="009408BF">
              <w:rPr>
                <w:rFonts w:ascii="Times New Roman" w:hAnsi="Times New Roman" w:cs="Times New Roman"/>
                <w:noProof/>
                <w:webHidden/>
                <w:sz w:val="24"/>
                <w:szCs w:val="24"/>
              </w:rPr>
              <w:fldChar w:fldCharType="end"/>
            </w:r>
          </w:hyperlink>
        </w:p>
        <w:p w14:paraId="7E6CFA32" w14:textId="102AC007" w:rsidR="009408BF" w:rsidRPr="009408BF" w:rsidRDefault="009408BF" w:rsidP="000105A6">
          <w:pPr>
            <w:pStyle w:val="TOC2"/>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3009" w:history="1">
            <w:r w:rsidRPr="009408BF">
              <w:rPr>
                <w:rStyle w:val="Hyperlink"/>
                <w:rFonts w:ascii="Times New Roman" w:hAnsi="Times New Roman" w:cs="Times New Roman"/>
                <w:b/>
                <w:bCs/>
                <w:noProof/>
                <w:sz w:val="24"/>
                <w:szCs w:val="24"/>
              </w:rPr>
              <w:t>3.5 Alat Analisis Data</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_Toc202423009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42</w:t>
            </w:r>
            <w:r w:rsidRPr="009408BF">
              <w:rPr>
                <w:rFonts w:ascii="Times New Roman" w:hAnsi="Times New Roman" w:cs="Times New Roman"/>
                <w:noProof/>
                <w:webHidden/>
                <w:sz w:val="24"/>
                <w:szCs w:val="24"/>
              </w:rPr>
              <w:fldChar w:fldCharType="end"/>
            </w:r>
          </w:hyperlink>
        </w:p>
        <w:p w14:paraId="35C748A6" w14:textId="7BD7263C" w:rsidR="009408BF" w:rsidRPr="009408BF" w:rsidRDefault="009408BF" w:rsidP="000105A6">
          <w:pPr>
            <w:pStyle w:val="TOC2"/>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3010" w:history="1">
            <w:r w:rsidRPr="009408BF">
              <w:rPr>
                <w:rStyle w:val="Hyperlink"/>
                <w:rFonts w:ascii="Times New Roman" w:hAnsi="Times New Roman" w:cs="Times New Roman"/>
                <w:b/>
                <w:bCs/>
                <w:noProof/>
                <w:sz w:val="24"/>
                <w:szCs w:val="24"/>
              </w:rPr>
              <w:t>3.6 Pengujian Instrumen</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_Toc202423010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42</w:t>
            </w:r>
            <w:r w:rsidRPr="009408BF">
              <w:rPr>
                <w:rFonts w:ascii="Times New Roman" w:hAnsi="Times New Roman" w:cs="Times New Roman"/>
                <w:noProof/>
                <w:webHidden/>
                <w:sz w:val="24"/>
                <w:szCs w:val="24"/>
              </w:rPr>
              <w:fldChar w:fldCharType="end"/>
            </w:r>
          </w:hyperlink>
        </w:p>
        <w:p w14:paraId="393AE524" w14:textId="20AAE557" w:rsidR="009408BF" w:rsidRPr="009408BF" w:rsidRDefault="009408BF" w:rsidP="000105A6">
          <w:pPr>
            <w:pStyle w:val="TOC3"/>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3011" w:history="1">
            <w:r w:rsidRPr="009408BF">
              <w:rPr>
                <w:rStyle w:val="Hyperlink"/>
                <w:rFonts w:ascii="Times New Roman" w:hAnsi="Times New Roman" w:cs="Times New Roman"/>
                <w:b/>
                <w:bCs/>
                <w:noProof/>
                <w:sz w:val="24"/>
                <w:szCs w:val="24"/>
              </w:rPr>
              <w:t>3.6.1 Statistik Deskriptif</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_Toc202423011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42</w:t>
            </w:r>
            <w:r w:rsidRPr="009408BF">
              <w:rPr>
                <w:rFonts w:ascii="Times New Roman" w:hAnsi="Times New Roman" w:cs="Times New Roman"/>
                <w:noProof/>
                <w:webHidden/>
                <w:sz w:val="24"/>
                <w:szCs w:val="24"/>
              </w:rPr>
              <w:fldChar w:fldCharType="end"/>
            </w:r>
          </w:hyperlink>
        </w:p>
        <w:p w14:paraId="237571F1" w14:textId="756DE27E" w:rsidR="009408BF" w:rsidRPr="009408BF" w:rsidRDefault="009408BF" w:rsidP="000105A6">
          <w:pPr>
            <w:pStyle w:val="TOC3"/>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3012" w:history="1">
            <w:r w:rsidRPr="009408BF">
              <w:rPr>
                <w:rStyle w:val="Hyperlink"/>
                <w:rFonts w:ascii="Times New Roman" w:hAnsi="Times New Roman" w:cs="Times New Roman"/>
                <w:b/>
                <w:bCs/>
                <w:noProof/>
                <w:sz w:val="24"/>
                <w:szCs w:val="24"/>
              </w:rPr>
              <w:t xml:space="preserve">3.6.2 </w:t>
            </w:r>
            <w:r w:rsidRPr="009408BF">
              <w:rPr>
                <w:rStyle w:val="Hyperlink"/>
                <w:rFonts w:ascii="Times New Roman" w:hAnsi="Times New Roman" w:cs="Times New Roman"/>
                <w:b/>
                <w:bCs/>
                <w:i/>
                <w:iCs/>
                <w:noProof/>
                <w:sz w:val="24"/>
                <w:szCs w:val="24"/>
              </w:rPr>
              <w:t xml:space="preserve">Structural Equation Modeling </w:t>
            </w:r>
            <w:r w:rsidRPr="009408BF">
              <w:rPr>
                <w:rStyle w:val="Hyperlink"/>
                <w:rFonts w:ascii="Times New Roman" w:hAnsi="Times New Roman" w:cs="Times New Roman"/>
                <w:b/>
                <w:bCs/>
                <w:noProof/>
                <w:sz w:val="24"/>
                <w:szCs w:val="24"/>
              </w:rPr>
              <w:t>(SEM)</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_Toc202423012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43</w:t>
            </w:r>
            <w:r w:rsidRPr="009408BF">
              <w:rPr>
                <w:rFonts w:ascii="Times New Roman" w:hAnsi="Times New Roman" w:cs="Times New Roman"/>
                <w:noProof/>
                <w:webHidden/>
                <w:sz w:val="24"/>
                <w:szCs w:val="24"/>
              </w:rPr>
              <w:fldChar w:fldCharType="end"/>
            </w:r>
          </w:hyperlink>
        </w:p>
        <w:p w14:paraId="6BA0F88C" w14:textId="1F08FD21" w:rsidR="009408BF" w:rsidRPr="009408BF" w:rsidRDefault="009408BF" w:rsidP="000105A6">
          <w:pPr>
            <w:pStyle w:val="TOC3"/>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3013" w:history="1">
            <w:r w:rsidRPr="009408BF">
              <w:rPr>
                <w:rStyle w:val="Hyperlink"/>
                <w:rFonts w:ascii="Times New Roman" w:hAnsi="Times New Roman" w:cs="Times New Roman"/>
                <w:b/>
                <w:bCs/>
                <w:noProof/>
                <w:sz w:val="24"/>
                <w:szCs w:val="24"/>
              </w:rPr>
              <w:t xml:space="preserve">3.6.3 </w:t>
            </w:r>
            <w:r w:rsidRPr="009408BF">
              <w:rPr>
                <w:rStyle w:val="Hyperlink"/>
                <w:rFonts w:ascii="Times New Roman" w:hAnsi="Times New Roman" w:cs="Times New Roman"/>
                <w:b/>
                <w:bCs/>
                <w:i/>
                <w:iCs/>
                <w:noProof/>
                <w:sz w:val="24"/>
                <w:szCs w:val="24"/>
              </w:rPr>
              <w:t xml:space="preserve">Partial Least Square </w:t>
            </w:r>
            <w:r w:rsidRPr="009408BF">
              <w:rPr>
                <w:rStyle w:val="Hyperlink"/>
                <w:rFonts w:ascii="Times New Roman" w:hAnsi="Times New Roman" w:cs="Times New Roman"/>
                <w:b/>
                <w:bCs/>
                <w:noProof/>
                <w:sz w:val="24"/>
                <w:szCs w:val="24"/>
              </w:rPr>
              <w:t>(PLS)</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_Toc202423013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43</w:t>
            </w:r>
            <w:r w:rsidRPr="009408BF">
              <w:rPr>
                <w:rFonts w:ascii="Times New Roman" w:hAnsi="Times New Roman" w:cs="Times New Roman"/>
                <w:noProof/>
                <w:webHidden/>
                <w:sz w:val="24"/>
                <w:szCs w:val="24"/>
              </w:rPr>
              <w:fldChar w:fldCharType="end"/>
            </w:r>
          </w:hyperlink>
        </w:p>
        <w:p w14:paraId="196C1670" w14:textId="544A4C7A" w:rsidR="009408BF" w:rsidRPr="009408BF" w:rsidRDefault="009408BF" w:rsidP="000105A6">
          <w:pPr>
            <w:pStyle w:val="TOC3"/>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3014" w:history="1">
            <w:r w:rsidRPr="009408BF">
              <w:rPr>
                <w:rStyle w:val="Hyperlink"/>
                <w:rFonts w:ascii="Times New Roman" w:hAnsi="Times New Roman" w:cs="Times New Roman"/>
                <w:b/>
                <w:bCs/>
                <w:noProof/>
                <w:sz w:val="24"/>
                <w:szCs w:val="24"/>
              </w:rPr>
              <w:t>3.6.4 Pengujian Model Pengukuran (</w:t>
            </w:r>
            <w:r w:rsidRPr="009408BF">
              <w:rPr>
                <w:rStyle w:val="Hyperlink"/>
                <w:rFonts w:ascii="Times New Roman" w:hAnsi="Times New Roman" w:cs="Times New Roman"/>
                <w:b/>
                <w:bCs/>
                <w:i/>
                <w:iCs/>
                <w:noProof/>
                <w:sz w:val="24"/>
                <w:szCs w:val="24"/>
              </w:rPr>
              <w:t>Outer Model</w:t>
            </w:r>
            <w:r w:rsidRPr="009408BF">
              <w:rPr>
                <w:rStyle w:val="Hyperlink"/>
                <w:rFonts w:ascii="Times New Roman" w:hAnsi="Times New Roman" w:cs="Times New Roman"/>
                <w:b/>
                <w:bCs/>
                <w:noProof/>
                <w:sz w:val="24"/>
                <w:szCs w:val="24"/>
              </w:rPr>
              <w:t>)</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_Toc202423014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43</w:t>
            </w:r>
            <w:r w:rsidRPr="009408BF">
              <w:rPr>
                <w:rFonts w:ascii="Times New Roman" w:hAnsi="Times New Roman" w:cs="Times New Roman"/>
                <w:noProof/>
                <w:webHidden/>
                <w:sz w:val="24"/>
                <w:szCs w:val="24"/>
              </w:rPr>
              <w:fldChar w:fldCharType="end"/>
            </w:r>
          </w:hyperlink>
        </w:p>
        <w:p w14:paraId="62A578AA" w14:textId="52DCC5AD" w:rsidR="009408BF" w:rsidRPr="009408BF" w:rsidRDefault="009408BF" w:rsidP="000105A6">
          <w:pPr>
            <w:pStyle w:val="TOC3"/>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3015" w:history="1">
            <w:r w:rsidRPr="009408BF">
              <w:rPr>
                <w:rStyle w:val="Hyperlink"/>
                <w:rFonts w:ascii="Times New Roman" w:hAnsi="Times New Roman" w:cs="Times New Roman"/>
                <w:b/>
                <w:bCs/>
                <w:noProof/>
                <w:sz w:val="24"/>
                <w:szCs w:val="24"/>
              </w:rPr>
              <w:t>3.6.5 Pengujian Model Struktural (</w:t>
            </w:r>
            <w:r w:rsidRPr="009408BF">
              <w:rPr>
                <w:rStyle w:val="Hyperlink"/>
                <w:rFonts w:ascii="Times New Roman" w:hAnsi="Times New Roman" w:cs="Times New Roman"/>
                <w:b/>
                <w:bCs/>
                <w:i/>
                <w:iCs/>
                <w:noProof/>
                <w:sz w:val="24"/>
                <w:szCs w:val="24"/>
              </w:rPr>
              <w:t>Inner Model</w:t>
            </w:r>
            <w:r w:rsidRPr="009408BF">
              <w:rPr>
                <w:rStyle w:val="Hyperlink"/>
                <w:rFonts w:ascii="Times New Roman" w:hAnsi="Times New Roman" w:cs="Times New Roman"/>
                <w:b/>
                <w:bCs/>
                <w:noProof/>
                <w:sz w:val="24"/>
                <w:szCs w:val="24"/>
              </w:rPr>
              <w:t>)</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_Toc202423015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44</w:t>
            </w:r>
            <w:r w:rsidRPr="009408BF">
              <w:rPr>
                <w:rFonts w:ascii="Times New Roman" w:hAnsi="Times New Roman" w:cs="Times New Roman"/>
                <w:noProof/>
                <w:webHidden/>
                <w:sz w:val="24"/>
                <w:szCs w:val="24"/>
              </w:rPr>
              <w:fldChar w:fldCharType="end"/>
            </w:r>
          </w:hyperlink>
        </w:p>
        <w:p w14:paraId="0112F185" w14:textId="41436E4A" w:rsidR="009408BF" w:rsidRPr="009408BF" w:rsidRDefault="009408BF" w:rsidP="000105A6">
          <w:pPr>
            <w:pStyle w:val="TOC2"/>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3016" w:history="1">
            <w:r w:rsidRPr="009408BF">
              <w:rPr>
                <w:rStyle w:val="Hyperlink"/>
                <w:rFonts w:ascii="Times New Roman" w:hAnsi="Times New Roman" w:cs="Times New Roman"/>
                <w:b/>
                <w:bCs/>
                <w:noProof/>
                <w:sz w:val="24"/>
                <w:szCs w:val="24"/>
              </w:rPr>
              <w:t>3.7 Uji Hipotesis</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_Toc202423016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45</w:t>
            </w:r>
            <w:r w:rsidRPr="009408BF">
              <w:rPr>
                <w:rFonts w:ascii="Times New Roman" w:hAnsi="Times New Roman" w:cs="Times New Roman"/>
                <w:noProof/>
                <w:webHidden/>
                <w:sz w:val="24"/>
                <w:szCs w:val="24"/>
              </w:rPr>
              <w:fldChar w:fldCharType="end"/>
            </w:r>
          </w:hyperlink>
        </w:p>
        <w:p w14:paraId="4EC83409" w14:textId="1ADB3F46" w:rsidR="009408BF" w:rsidRPr="009408BF" w:rsidRDefault="009408BF" w:rsidP="000105A6">
          <w:pPr>
            <w:pStyle w:val="TOC3"/>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3017" w:history="1">
            <w:r w:rsidRPr="009408BF">
              <w:rPr>
                <w:rStyle w:val="Hyperlink"/>
                <w:rFonts w:ascii="Times New Roman" w:hAnsi="Times New Roman" w:cs="Times New Roman"/>
                <w:b/>
                <w:bCs/>
                <w:noProof/>
                <w:sz w:val="24"/>
                <w:szCs w:val="24"/>
              </w:rPr>
              <w:t xml:space="preserve">3.7.1 Uji </w:t>
            </w:r>
            <w:r w:rsidRPr="009408BF">
              <w:rPr>
                <w:rStyle w:val="Hyperlink"/>
                <w:rFonts w:ascii="Times New Roman" w:hAnsi="Times New Roman" w:cs="Times New Roman"/>
                <w:b/>
                <w:bCs/>
                <w:i/>
                <w:iCs/>
                <w:noProof/>
                <w:sz w:val="24"/>
                <w:szCs w:val="24"/>
              </w:rPr>
              <w:t>Path Coefficient</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_Toc202423017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45</w:t>
            </w:r>
            <w:r w:rsidRPr="009408BF">
              <w:rPr>
                <w:rFonts w:ascii="Times New Roman" w:hAnsi="Times New Roman" w:cs="Times New Roman"/>
                <w:noProof/>
                <w:webHidden/>
                <w:sz w:val="24"/>
                <w:szCs w:val="24"/>
              </w:rPr>
              <w:fldChar w:fldCharType="end"/>
            </w:r>
          </w:hyperlink>
        </w:p>
        <w:p w14:paraId="71812A5D" w14:textId="5C854D5C" w:rsidR="009408BF" w:rsidRPr="009408BF" w:rsidRDefault="009408BF" w:rsidP="000105A6">
          <w:pPr>
            <w:pStyle w:val="TOC3"/>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3018" w:history="1">
            <w:r w:rsidRPr="009408BF">
              <w:rPr>
                <w:rStyle w:val="Hyperlink"/>
                <w:rFonts w:ascii="Times New Roman" w:hAnsi="Times New Roman" w:cs="Times New Roman"/>
                <w:b/>
                <w:bCs/>
                <w:noProof/>
                <w:sz w:val="24"/>
                <w:szCs w:val="24"/>
              </w:rPr>
              <w:t>3.7.2 Uji T-statistik</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_Toc202423018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46</w:t>
            </w:r>
            <w:r w:rsidRPr="009408BF">
              <w:rPr>
                <w:rFonts w:ascii="Times New Roman" w:hAnsi="Times New Roman" w:cs="Times New Roman"/>
                <w:noProof/>
                <w:webHidden/>
                <w:sz w:val="24"/>
                <w:szCs w:val="24"/>
              </w:rPr>
              <w:fldChar w:fldCharType="end"/>
            </w:r>
          </w:hyperlink>
        </w:p>
        <w:p w14:paraId="03432913" w14:textId="6C1929BF" w:rsidR="009408BF" w:rsidRPr="009408BF" w:rsidRDefault="009408BF" w:rsidP="000105A6">
          <w:pPr>
            <w:pStyle w:val="TOC1"/>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3019" w:history="1">
            <w:r w:rsidRPr="009408BF">
              <w:rPr>
                <w:rStyle w:val="Hyperlink"/>
                <w:rFonts w:ascii="Times New Roman" w:hAnsi="Times New Roman" w:cs="Times New Roman"/>
                <w:b/>
                <w:bCs/>
                <w:noProof/>
                <w:sz w:val="24"/>
                <w:szCs w:val="24"/>
              </w:rPr>
              <w:t>DAFTAR PUSTAKA</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_Toc202423019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47</w:t>
            </w:r>
            <w:r w:rsidRPr="009408BF">
              <w:rPr>
                <w:rFonts w:ascii="Times New Roman" w:hAnsi="Times New Roman" w:cs="Times New Roman"/>
                <w:noProof/>
                <w:webHidden/>
                <w:sz w:val="24"/>
                <w:szCs w:val="24"/>
              </w:rPr>
              <w:fldChar w:fldCharType="end"/>
            </w:r>
          </w:hyperlink>
        </w:p>
        <w:p w14:paraId="428B77F9" w14:textId="3007FBF9" w:rsidR="009408BF" w:rsidRPr="009408BF" w:rsidRDefault="009408BF" w:rsidP="000105A6">
          <w:pPr>
            <w:pStyle w:val="TOC1"/>
            <w:tabs>
              <w:tab w:val="right" w:leader="dot" w:pos="7927"/>
            </w:tabs>
            <w:spacing w:line="240" w:lineRule="auto"/>
            <w:jc w:val="both"/>
            <w:rPr>
              <w:rFonts w:ascii="Times New Roman" w:eastAsiaTheme="minorEastAsia" w:hAnsi="Times New Roman" w:cs="Times New Roman"/>
              <w:noProof/>
              <w:sz w:val="24"/>
              <w:szCs w:val="24"/>
              <w:lang w:val="en-ID" w:eastAsia="en-ID"/>
            </w:rPr>
          </w:pPr>
          <w:hyperlink w:anchor="_Toc202423020" w:history="1">
            <w:r w:rsidRPr="009408BF">
              <w:rPr>
                <w:rStyle w:val="Hyperlink"/>
                <w:rFonts w:ascii="Times New Roman" w:hAnsi="Times New Roman" w:cs="Times New Roman"/>
                <w:b/>
                <w:bCs/>
                <w:noProof/>
                <w:sz w:val="24"/>
                <w:szCs w:val="24"/>
              </w:rPr>
              <w:t>LAMPIRAN</w:t>
            </w:r>
            <w:r w:rsidRPr="009408BF">
              <w:rPr>
                <w:rFonts w:ascii="Times New Roman" w:hAnsi="Times New Roman" w:cs="Times New Roman"/>
                <w:noProof/>
                <w:webHidden/>
                <w:sz w:val="24"/>
                <w:szCs w:val="24"/>
              </w:rPr>
              <w:tab/>
            </w:r>
            <w:r w:rsidRPr="009408BF">
              <w:rPr>
                <w:rFonts w:ascii="Times New Roman" w:hAnsi="Times New Roman" w:cs="Times New Roman"/>
                <w:noProof/>
                <w:webHidden/>
                <w:sz w:val="24"/>
                <w:szCs w:val="24"/>
              </w:rPr>
              <w:fldChar w:fldCharType="begin"/>
            </w:r>
            <w:r w:rsidRPr="009408BF">
              <w:rPr>
                <w:rFonts w:ascii="Times New Roman" w:hAnsi="Times New Roman" w:cs="Times New Roman"/>
                <w:noProof/>
                <w:webHidden/>
                <w:sz w:val="24"/>
                <w:szCs w:val="24"/>
              </w:rPr>
              <w:instrText xml:space="preserve"> PAGEREF _Toc202423020 \h </w:instrText>
            </w:r>
            <w:r w:rsidRPr="009408BF">
              <w:rPr>
                <w:rFonts w:ascii="Times New Roman" w:hAnsi="Times New Roman" w:cs="Times New Roman"/>
                <w:noProof/>
                <w:webHidden/>
                <w:sz w:val="24"/>
                <w:szCs w:val="24"/>
              </w:rPr>
            </w:r>
            <w:r w:rsidRPr="009408BF">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51</w:t>
            </w:r>
            <w:r w:rsidRPr="009408BF">
              <w:rPr>
                <w:rFonts w:ascii="Times New Roman" w:hAnsi="Times New Roman" w:cs="Times New Roman"/>
                <w:noProof/>
                <w:webHidden/>
                <w:sz w:val="24"/>
                <w:szCs w:val="24"/>
              </w:rPr>
              <w:fldChar w:fldCharType="end"/>
            </w:r>
          </w:hyperlink>
        </w:p>
        <w:p w14:paraId="0DB572C8" w14:textId="7B865C87" w:rsidR="00865E9A" w:rsidRPr="00B4395C" w:rsidRDefault="00865E9A" w:rsidP="000105A6">
          <w:pPr>
            <w:jc w:val="both"/>
            <w:rPr>
              <w:rFonts w:ascii="Times New Roman" w:hAnsi="Times New Roman" w:cs="Times New Roman"/>
              <w:sz w:val="24"/>
              <w:szCs w:val="24"/>
            </w:rPr>
          </w:pPr>
          <w:r w:rsidRPr="00B4395C">
            <w:rPr>
              <w:rFonts w:ascii="Times New Roman" w:hAnsi="Times New Roman" w:cs="Times New Roman"/>
              <w:b/>
              <w:bCs/>
              <w:noProof/>
              <w:sz w:val="24"/>
              <w:szCs w:val="24"/>
            </w:rPr>
            <w:fldChar w:fldCharType="end"/>
          </w:r>
        </w:p>
      </w:sdtContent>
    </w:sdt>
    <w:p w14:paraId="618824AA" w14:textId="77777777" w:rsidR="00102301" w:rsidRDefault="00102301" w:rsidP="00102301"/>
    <w:p w14:paraId="1F8E9412" w14:textId="11AC6DB3" w:rsidR="00102301" w:rsidRDefault="002C5152" w:rsidP="002C5152">
      <w:pPr>
        <w:tabs>
          <w:tab w:val="left" w:pos="1278"/>
        </w:tabs>
      </w:pPr>
      <w:r>
        <w:tab/>
      </w:r>
    </w:p>
    <w:p w14:paraId="5925C7E9" w14:textId="77777777" w:rsidR="002C5152" w:rsidRDefault="002C5152" w:rsidP="002C5152">
      <w:pPr>
        <w:tabs>
          <w:tab w:val="left" w:pos="1278"/>
        </w:tabs>
      </w:pPr>
    </w:p>
    <w:p w14:paraId="6E7C15D6" w14:textId="77777777" w:rsidR="002C5152" w:rsidRDefault="002C5152" w:rsidP="002C5152">
      <w:pPr>
        <w:tabs>
          <w:tab w:val="left" w:pos="1278"/>
        </w:tabs>
      </w:pPr>
    </w:p>
    <w:p w14:paraId="2FAACF2E" w14:textId="77777777" w:rsidR="002C5152" w:rsidRDefault="002C5152" w:rsidP="002C5152">
      <w:pPr>
        <w:tabs>
          <w:tab w:val="left" w:pos="1278"/>
        </w:tabs>
      </w:pPr>
    </w:p>
    <w:p w14:paraId="58CA9BE2" w14:textId="77777777" w:rsidR="002C5152" w:rsidRDefault="002C5152" w:rsidP="002C5152">
      <w:pPr>
        <w:tabs>
          <w:tab w:val="left" w:pos="1278"/>
        </w:tabs>
      </w:pPr>
    </w:p>
    <w:p w14:paraId="5E9ED1A3" w14:textId="77777777" w:rsidR="002C5152" w:rsidRDefault="002C5152" w:rsidP="002C5152">
      <w:pPr>
        <w:tabs>
          <w:tab w:val="left" w:pos="1278"/>
        </w:tabs>
      </w:pPr>
    </w:p>
    <w:p w14:paraId="2EE00E8D" w14:textId="104C3552" w:rsidR="00102301" w:rsidRDefault="009408BF" w:rsidP="009408BF">
      <w:pPr>
        <w:tabs>
          <w:tab w:val="left" w:pos="1102"/>
        </w:tabs>
      </w:pPr>
      <w:r>
        <w:tab/>
      </w:r>
    </w:p>
    <w:p w14:paraId="2724BB73" w14:textId="77777777" w:rsidR="00102301" w:rsidRDefault="00102301" w:rsidP="00102301"/>
    <w:p w14:paraId="4907EABD" w14:textId="77777777" w:rsidR="00102301" w:rsidRDefault="00102301" w:rsidP="00102301"/>
    <w:p w14:paraId="51682D58" w14:textId="77777777" w:rsidR="00102301" w:rsidRDefault="00102301" w:rsidP="00102301"/>
    <w:p w14:paraId="1F9929B2" w14:textId="77777777" w:rsidR="00931DA1" w:rsidRDefault="00931DA1" w:rsidP="00102301"/>
    <w:p w14:paraId="4BF5E919" w14:textId="19E6CEB9" w:rsidR="008826CB" w:rsidRDefault="00B66300" w:rsidP="008826CB">
      <w:pPr>
        <w:pStyle w:val="Heading1"/>
        <w:jc w:val="center"/>
        <w:rPr>
          <w:rFonts w:ascii="Times New Roman" w:hAnsi="Times New Roman" w:cs="Times New Roman"/>
          <w:b/>
          <w:bCs/>
          <w:color w:val="auto"/>
          <w:sz w:val="28"/>
          <w:szCs w:val="28"/>
        </w:rPr>
      </w:pPr>
      <w:bookmarkStart w:id="3" w:name="_Toc202422975"/>
      <w:r>
        <w:rPr>
          <w:rFonts w:ascii="Times New Roman" w:hAnsi="Times New Roman" w:cs="Times New Roman"/>
          <w:b/>
          <w:bCs/>
          <w:color w:val="auto"/>
          <w:sz w:val="28"/>
          <w:szCs w:val="28"/>
        </w:rPr>
        <w:lastRenderedPageBreak/>
        <w:t>DAFTAR TABEL</w:t>
      </w:r>
      <w:bookmarkEnd w:id="3"/>
    </w:p>
    <w:p w14:paraId="2D24C973" w14:textId="77777777" w:rsidR="00084DEE" w:rsidRDefault="00084DEE" w:rsidP="00B66300"/>
    <w:p w14:paraId="7E7C2FC1" w14:textId="1B6DA895" w:rsidR="00932FD4" w:rsidRPr="00932FD4" w:rsidRDefault="00932FD4" w:rsidP="00EF4829">
      <w:pPr>
        <w:pStyle w:val="TableofFigures"/>
        <w:tabs>
          <w:tab w:val="right" w:leader="dot" w:pos="7927"/>
        </w:tabs>
        <w:spacing w:line="240" w:lineRule="auto"/>
        <w:jc w:val="both"/>
        <w:rPr>
          <w:rFonts w:ascii="Times New Roman" w:eastAsiaTheme="minorEastAsia" w:hAnsi="Times New Roman" w:cs="Times New Roman"/>
          <w:noProof/>
          <w:sz w:val="24"/>
          <w:szCs w:val="24"/>
          <w:lang w:val="en-ID" w:eastAsia="en-ID"/>
        </w:rPr>
      </w:pPr>
      <w:r w:rsidRPr="00932FD4">
        <w:rPr>
          <w:rFonts w:ascii="Times New Roman" w:hAnsi="Times New Roman" w:cs="Times New Roman"/>
          <w:sz w:val="24"/>
          <w:szCs w:val="24"/>
        </w:rPr>
        <w:fldChar w:fldCharType="begin"/>
      </w:r>
      <w:r w:rsidRPr="00932FD4">
        <w:rPr>
          <w:rFonts w:ascii="Times New Roman" w:hAnsi="Times New Roman" w:cs="Times New Roman"/>
          <w:sz w:val="24"/>
          <w:szCs w:val="24"/>
        </w:rPr>
        <w:instrText xml:space="preserve"> TOC \h \z \c "Tabel 2." </w:instrText>
      </w:r>
      <w:r w:rsidRPr="00932FD4">
        <w:rPr>
          <w:rFonts w:ascii="Times New Roman" w:hAnsi="Times New Roman" w:cs="Times New Roman"/>
          <w:sz w:val="24"/>
          <w:szCs w:val="24"/>
        </w:rPr>
        <w:fldChar w:fldCharType="separate"/>
      </w:r>
      <w:hyperlink w:anchor="_Toc202423428" w:history="1">
        <w:r w:rsidRPr="00932FD4">
          <w:rPr>
            <w:rStyle w:val="Hyperlink"/>
            <w:rFonts w:ascii="Times New Roman" w:hAnsi="Times New Roman" w:cs="Times New Roman"/>
            <w:noProof/>
            <w:sz w:val="24"/>
            <w:szCs w:val="24"/>
          </w:rPr>
          <w:t>Tabel 2. 1 Penelitian Terdahulu</w:t>
        </w:r>
        <w:r w:rsidRPr="00932FD4">
          <w:rPr>
            <w:rFonts w:ascii="Times New Roman" w:hAnsi="Times New Roman" w:cs="Times New Roman"/>
            <w:noProof/>
            <w:webHidden/>
            <w:sz w:val="24"/>
            <w:szCs w:val="24"/>
          </w:rPr>
          <w:tab/>
        </w:r>
        <w:r w:rsidRPr="00932FD4">
          <w:rPr>
            <w:rFonts w:ascii="Times New Roman" w:hAnsi="Times New Roman" w:cs="Times New Roman"/>
            <w:noProof/>
            <w:webHidden/>
            <w:sz w:val="24"/>
            <w:szCs w:val="24"/>
          </w:rPr>
          <w:fldChar w:fldCharType="begin"/>
        </w:r>
        <w:r w:rsidRPr="00932FD4">
          <w:rPr>
            <w:rFonts w:ascii="Times New Roman" w:hAnsi="Times New Roman" w:cs="Times New Roman"/>
            <w:noProof/>
            <w:webHidden/>
            <w:sz w:val="24"/>
            <w:szCs w:val="24"/>
          </w:rPr>
          <w:instrText xml:space="preserve"> PAGEREF _Toc202423428 \h </w:instrText>
        </w:r>
        <w:r w:rsidRPr="00932FD4">
          <w:rPr>
            <w:rFonts w:ascii="Times New Roman" w:hAnsi="Times New Roman" w:cs="Times New Roman"/>
            <w:noProof/>
            <w:webHidden/>
            <w:sz w:val="24"/>
            <w:szCs w:val="24"/>
          </w:rPr>
        </w:r>
        <w:r w:rsidRPr="00932FD4">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24</w:t>
        </w:r>
        <w:r w:rsidRPr="00932FD4">
          <w:rPr>
            <w:rFonts w:ascii="Times New Roman" w:hAnsi="Times New Roman" w:cs="Times New Roman"/>
            <w:noProof/>
            <w:webHidden/>
            <w:sz w:val="24"/>
            <w:szCs w:val="24"/>
          </w:rPr>
          <w:fldChar w:fldCharType="end"/>
        </w:r>
      </w:hyperlink>
    </w:p>
    <w:p w14:paraId="63B5C397" w14:textId="7D40E7EF" w:rsidR="00932FD4" w:rsidRPr="00932FD4" w:rsidRDefault="00932FD4" w:rsidP="00EF4829">
      <w:pPr>
        <w:spacing w:line="240" w:lineRule="auto"/>
        <w:jc w:val="both"/>
        <w:rPr>
          <w:rFonts w:ascii="Times New Roman" w:hAnsi="Times New Roman" w:cs="Times New Roman"/>
          <w:sz w:val="24"/>
          <w:szCs w:val="24"/>
        </w:rPr>
      </w:pPr>
      <w:r w:rsidRPr="00932FD4">
        <w:rPr>
          <w:rFonts w:ascii="Times New Roman" w:hAnsi="Times New Roman" w:cs="Times New Roman"/>
          <w:sz w:val="24"/>
          <w:szCs w:val="24"/>
        </w:rPr>
        <w:fldChar w:fldCharType="end"/>
      </w:r>
    </w:p>
    <w:p w14:paraId="575CC27A" w14:textId="4CAFCC78" w:rsidR="00084DEE" w:rsidRPr="00932FD4" w:rsidRDefault="00084DEE" w:rsidP="00932FD4">
      <w:pPr>
        <w:pStyle w:val="TableofFigures"/>
        <w:tabs>
          <w:tab w:val="right" w:leader="dot" w:pos="7927"/>
        </w:tabs>
        <w:spacing w:line="480" w:lineRule="auto"/>
        <w:jc w:val="both"/>
        <w:rPr>
          <w:rFonts w:ascii="Times New Roman" w:hAnsi="Times New Roman" w:cs="Times New Roman"/>
          <w:noProof/>
          <w:sz w:val="24"/>
          <w:szCs w:val="24"/>
        </w:rPr>
      </w:pPr>
      <w:r w:rsidRPr="00932FD4">
        <w:rPr>
          <w:rFonts w:ascii="Times New Roman" w:hAnsi="Times New Roman" w:cs="Times New Roman"/>
          <w:sz w:val="24"/>
          <w:szCs w:val="24"/>
        </w:rPr>
        <w:fldChar w:fldCharType="begin"/>
      </w:r>
      <w:r w:rsidRPr="00932FD4">
        <w:rPr>
          <w:rFonts w:ascii="Times New Roman" w:hAnsi="Times New Roman" w:cs="Times New Roman"/>
          <w:sz w:val="24"/>
          <w:szCs w:val="24"/>
        </w:rPr>
        <w:instrText xml:space="preserve"> TOC \h \z \c "Tabel 3." </w:instrText>
      </w:r>
      <w:r w:rsidRPr="00932FD4">
        <w:rPr>
          <w:rFonts w:ascii="Times New Roman" w:hAnsi="Times New Roman" w:cs="Times New Roman"/>
          <w:sz w:val="24"/>
          <w:szCs w:val="24"/>
        </w:rPr>
        <w:fldChar w:fldCharType="separate"/>
      </w:r>
      <w:hyperlink w:anchor="_Toc202171722" w:history="1">
        <w:r w:rsidRPr="00932FD4">
          <w:rPr>
            <w:rStyle w:val="Hyperlink"/>
            <w:rFonts w:ascii="Times New Roman" w:hAnsi="Times New Roman" w:cs="Times New Roman"/>
            <w:noProof/>
            <w:sz w:val="24"/>
            <w:szCs w:val="24"/>
          </w:rPr>
          <w:t>Tabel 3. 1 Populasi Mahasiswa Akuntansi Tahun Akademi 2020-2022 di Perguruan Tinggi Kalimantan Timur</w:t>
        </w:r>
        <w:r w:rsidRPr="00932FD4">
          <w:rPr>
            <w:rFonts w:ascii="Times New Roman" w:hAnsi="Times New Roman" w:cs="Times New Roman"/>
            <w:noProof/>
            <w:webHidden/>
            <w:sz w:val="24"/>
            <w:szCs w:val="24"/>
          </w:rPr>
          <w:tab/>
        </w:r>
        <w:r w:rsidR="000105A6">
          <w:rPr>
            <w:rFonts w:ascii="Times New Roman" w:hAnsi="Times New Roman" w:cs="Times New Roman"/>
            <w:noProof/>
            <w:webHidden/>
            <w:sz w:val="24"/>
            <w:szCs w:val="24"/>
          </w:rPr>
          <w:t>38</w:t>
        </w:r>
      </w:hyperlink>
    </w:p>
    <w:p w14:paraId="1C9DB1AB" w14:textId="7F2B28EF" w:rsidR="00084DEE" w:rsidRPr="00932FD4" w:rsidRDefault="00084DEE" w:rsidP="00932FD4">
      <w:pPr>
        <w:pStyle w:val="TableofFigures"/>
        <w:tabs>
          <w:tab w:val="right" w:leader="dot" w:pos="7927"/>
        </w:tabs>
        <w:spacing w:line="480" w:lineRule="auto"/>
        <w:jc w:val="both"/>
        <w:rPr>
          <w:rFonts w:ascii="Times New Roman" w:hAnsi="Times New Roman" w:cs="Times New Roman"/>
          <w:noProof/>
          <w:sz w:val="24"/>
          <w:szCs w:val="24"/>
        </w:rPr>
      </w:pPr>
      <w:hyperlink w:anchor="_Toc202171723" w:history="1">
        <w:r w:rsidRPr="00932FD4">
          <w:rPr>
            <w:rStyle w:val="Hyperlink"/>
            <w:rFonts w:ascii="Times New Roman" w:hAnsi="Times New Roman" w:cs="Times New Roman"/>
            <w:noProof/>
            <w:sz w:val="24"/>
            <w:szCs w:val="24"/>
          </w:rPr>
          <w:t>Tabel 3. 2 Skala Likert</w:t>
        </w:r>
        <w:r w:rsidRPr="00932FD4">
          <w:rPr>
            <w:rFonts w:ascii="Times New Roman" w:hAnsi="Times New Roman" w:cs="Times New Roman"/>
            <w:noProof/>
            <w:webHidden/>
            <w:sz w:val="24"/>
            <w:szCs w:val="24"/>
          </w:rPr>
          <w:tab/>
        </w:r>
        <w:r w:rsidRPr="00932FD4">
          <w:rPr>
            <w:rFonts w:ascii="Times New Roman" w:hAnsi="Times New Roman" w:cs="Times New Roman"/>
            <w:noProof/>
            <w:webHidden/>
            <w:sz w:val="24"/>
            <w:szCs w:val="24"/>
          </w:rPr>
          <w:fldChar w:fldCharType="begin"/>
        </w:r>
        <w:r w:rsidRPr="00932FD4">
          <w:rPr>
            <w:rFonts w:ascii="Times New Roman" w:hAnsi="Times New Roman" w:cs="Times New Roman"/>
            <w:noProof/>
            <w:webHidden/>
            <w:sz w:val="24"/>
            <w:szCs w:val="24"/>
          </w:rPr>
          <w:instrText xml:space="preserve"> PAGEREF _Toc202171723 \h </w:instrText>
        </w:r>
        <w:r w:rsidRPr="00932FD4">
          <w:rPr>
            <w:rFonts w:ascii="Times New Roman" w:hAnsi="Times New Roman" w:cs="Times New Roman"/>
            <w:noProof/>
            <w:webHidden/>
            <w:sz w:val="24"/>
            <w:szCs w:val="24"/>
          </w:rPr>
        </w:r>
        <w:r w:rsidRPr="00932FD4">
          <w:rPr>
            <w:rFonts w:ascii="Times New Roman" w:hAnsi="Times New Roman" w:cs="Times New Roman"/>
            <w:noProof/>
            <w:webHidden/>
            <w:sz w:val="24"/>
            <w:szCs w:val="24"/>
          </w:rPr>
          <w:fldChar w:fldCharType="separate"/>
        </w:r>
        <w:r w:rsidR="000A1A78">
          <w:rPr>
            <w:rFonts w:ascii="Times New Roman" w:hAnsi="Times New Roman" w:cs="Times New Roman"/>
            <w:noProof/>
            <w:webHidden/>
            <w:sz w:val="24"/>
            <w:szCs w:val="24"/>
          </w:rPr>
          <w:t>42</w:t>
        </w:r>
        <w:r w:rsidRPr="00932FD4">
          <w:rPr>
            <w:rFonts w:ascii="Times New Roman" w:hAnsi="Times New Roman" w:cs="Times New Roman"/>
            <w:noProof/>
            <w:webHidden/>
            <w:sz w:val="24"/>
            <w:szCs w:val="24"/>
          </w:rPr>
          <w:fldChar w:fldCharType="end"/>
        </w:r>
      </w:hyperlink>
    </w:p>
    <w:p w14:paraId="54DF03D4" w14:textId="5B9A3A98" w:rsidR="00B66300" w:rsidRDefault="00084DEE" w:rsidP="00932FD4">
      <w:pPr>
        <w:jc w:val="both"/>
      </w:pPr>
      <w:r w:rsidRPr="00932FD4">
        <w:rPr>
          <w:rFonts w:ascii="Times New Roman" w:hAnsi="Times New Roman" w:cs="Times New Roman"/>
          <w:sz w:val="24"/>
          <w:szCs w:val="24"/>
        </w:rPr>
        <w:fldChar w:fldCharType="end"/>
      </w:r>
    </w:p>
    <w:p w14:paraId="21328CB2" w14:textId="192EE83E" w:rsidR="00B66300" w:rsidRDefault="00921A5A" w:rsidP="00921A5A">
      <w:pPr>
        <w:tabs>
          <w:tab w:val="left" w:pos="6568"/>
        </w:tabs>
        <w:jc w:val="both"/>
      </w:pPr>
      <w:r>
        <w:tab/>
      </w:r>
    </w:p>
    <w:p w14:paraId="292FE5C8" w14:textId="77777777" w:rsidR="00B66300" w:rsidRDefault="00B66300" w:rsidP="00B66300"/>
    <w:p w14:paraId="6218B5B9" w14:textId="77777777" w:rsidR="00B66300" w:rsidRDefault="00B66300" w:rsidP="00B66300"/>
    <w:p w14:paraId="4D0C9D60" w14:textId="77777777" w:rsidR="00B66300" w:rsidRDefault="00B66300" w:rsidP="00B66300"/>
    <w:p w14:paraId="71778722" w14:textId="77777777" w:rsidR="00B66300" w:rsidRDefault="00B66300" w:rsidP="00B66300"/>
    <w:p w14:paraId="2AEBFCD3" w14:textId="77777777" w:rsidR="00B66300" w:rsidRDefault="00B66300" w:rsidP="00B66300"/>
    <w:p w14:paraId="7F618182" w14:textId="77777777" w:rsidR="00B66300" w:rsidRDefault="00B66300" w:rsidP="00B66300"/>
    <w:p w14:paraId="083C1706" w14:textId="77777777" w:rsidR="00B66300" w:rsidRDefault="00B66300" w:rsidP="00B66300"/>
    <w:p w14:paraId="70184CA9" w14:textId="77777777" w:rsidR="00B66300" w:rsidRDefault="00B66300" w:rsidP="00B66300"/>
    <w:p w14:paraId="4B502345" w14:textId="77777777" w:rsidR="00B66300" w:rsidRDefault="00B66300" w:rsidP="00B66300"/>
    <w:p w14:paraId="4AC9949C" w14:textId="77777777" w:rsidR="00B66300" w:rsidRDefault="00B66300" w:rsidP="00B66300"/>
    <w:p w14:paraId="5040644F" w14:textId="77777777" w:rsidR="00B66300" w:rsidRDefault="00B66300" w:rsidP="00B66300"/>
    <w:p w14:paraId="48FA4D02" w14:textId="77777777" w:rsidR="00B66300" w:rsidRDefault="00B66300" w:rsidP="00B66300"/>
    <w:p w14:paraId="6B8E1F1F" w14:textId="77777777" w:rsidR="00B66300" w:rsidRDefault="00B66300" w:rsidP="00B66300"/>
    <w:p w14:paraId="1008E8C6" w14:textId="77777777" w:rsidR="00B66300" w:rsidRDefault="00B66300" w:rsidP="00B66300"/>
    <w:p w14:paraId="37838106" w14:textId="77777777" w:rsidR="00921A5A" w:rsidRDefault="00921A5A" w:rsidP="00B66300"/>
    <w:p w14:paraId="6254D9A7" w14:textId="77777777" w:rsidR="00921A5A" w:rsidRDefault="00921A5A" w:rsidP="00B66300"/>
    <w:p w14:paraId="05F5318D" w14:textId="77777777" w:rsidR="00B66300" w:rsidRDefault="00B66300" w:rsidP="00B66300"/>
    <w:p w14:paraId="0358A78A" w14:textId="77777777" w:rsidR="00B66300" w:rsidRDefault="00B66300" w:rsidP="00B66300"/>
    <w:p w14:paraId="165FDC0E" w14:textId="77777777" w:rsidR="00B66300" w:rsidRDefault="00B66300" w:rsidP="00B66300"/>
    <w:p w14:paraId="139060C3" w14:textId="77777777" w:rsidR="00B66300" w:rsidRDefault="00B66300" w:rsidP="00B66300"/>
    <w:p w14:paraId="7F7CBC70" w14:textId="77777777" w:rsidR="00B66300" w:rsidRDefault="00B66300" w:rsidP="00B66300">
      <w:pPr>
        <w:pStyle w:val="Heading1"/>
        <w:jc w:val="center"/>
        <w:rPr>
          <w:rFonts w:ascii="Times New Roman" w:hAnsi="Times New Roman" w:cs="Times New Roman"/>
          <w:b/>
          <w:bCs/>
          <w:color w:val="auto"/>
          <w:sz w:val="28"/>
          <w:szCs w:val="28"/>
        </w:rPr>
      </w:pPr>
      <w:bookmarkStart w:id="4" w:name="_Toc202422976"/>
      <w:r w:rsidRPr="00B66300">
        <w:rPr>
          <w:rFonts w:ascii="Times New Roman" w:hAnsi="Times New Roman" w:cs="Times New Roman"/>
          <w:b/>
          <w:bCs/>
          <w:color w:val="auto"/>
          <w:sz w:val="28"/>
          <w:szCs w:val="28"/>
        </w:rPr>
        <w:lastRenderedPageBreak/>
        <w:t>DAFTAR GAMBAR</w:t>
      </w:r>
      <w:bookmarkEnd w:id="4"/>
    </w:p>
    <w:p w14:paraId="36D68B45" w14:textId="77777777" w:rsidR="00B66300" w:rsidRDefault="00B66300" w:rsidP="00B66300"/>
    <w:p w14:paraId="335D0C5A" w14:textId="21FFC2EE" w:rsidR="00F04E72" w:rsidRPr="00F04E72" w:rsidRDefault="00F04E72" w:rsidP="00F04E72">
      <w:pPr>
        <w:pStyle w:val="TableofFigures"/>
        <w:tabs>
          <w:tab w:val="right" w:leader="dot" w:pos="7927"/>
        </w:tabs>
        <w:spacing w:line="480" w:lineRule="auto"/>
        <w:rPr>
          <w:rFonts w:ascii="Times New Roman" w:eastAsiaTheme="minorEastAsia" w:hAnsi="Times New Roman" w:cs="Times New Roman"/>
          <w:noProof/>
          <w:sz w:val="24"/>
          <w:szCs w:val="24"/>
          <w:lang w:val="en-ID" w:eastAsia="en-ID"/>
        </w:rPr>
      </w:pPr>
      <w:r w:rsidRPr="00F04E72">
        <w:rPr>
          <w:rFonts w:ascii="Times New Roman" w:hAnsi="Times New Roman" w:cs="Times New Roman"/>
          <w:sz w:val="24"/>
          <w:szCs w:val="24"/>
        </w:rPr>
        <w:fldChar w:fldCharType="begin"/>
      </w:r>
      <w:r w:rsidRPr="00F04E72">
        <w:rPr>
          <w:rFonts w:ascii="Times New Roman" w:hAnsi="Times New Roman" w:cs="Times New Roman"/>
          <w:sz w:val="24"/>
          <w:szCs w:val="24"/>
        </w:rPr>
        <w:instrText xml:space="preserve"> TOC \h \z \c "Gambar 2." </w:instrText>
      </w:r>
      <w:r w:rsidRPr="00F04E72">
        <w:rPr>
          <w:rFonts w:ascii="Times New Roman" w:hAnsi="Times New Roman" w:cs="Times New Roman"/>
          <w:sz w:val="24"/>
          <w:szCs w:val="24"/>
        </w:rPr>
        <w:fldChar w:fldCharType="separate"/>
      </w:r>
      <w:hyperlink w:anchor="_Toc202172044" w:history="1">
        <w:r w:rsidRPr="00F04E72">
          <w:rPr>
            <w:rStyle w:val="Hyperlink"/>
            <w:rFonts w:ascii="Times New Roman" w:hAnsi="Times New Roman" w:cs="Times New Roman"/>
            <w:noProof/>
            <w:sz w:val="24"/>
            <w:szCs w:val="24"/>
          </w:rPr>
          <w:t>Gambar 2. 1 Kerangka Konseptual</w:t>
        </w:r>
        <w:r w:rsidRPr="00F04E72">
          <w:rPr>
            <w:rFonts w:ascii="Times New Roman" w:hAnsi="Times New Roman" w:cs="Times New Roman"/>
            <w:noProof/>
            <w:webHidden/>
            <w:sz w:val="24"/>
            <w:szCs w:val="24"/>
          </w:rPr>
          <w:tab/>
        </w:r>
        <w:r w:rsidR="00921A5A">
          <w:rPr>
            <w:rFonts w:ascii="Times New Roman" w:hAnsi="Times New Roman" w:cs="Times New Roman"/>
            <w:noProof/>
            <w:webHidden/>
            <w:sz w:val="24"/>
            <w:szCs w:val="24"/>
          </w:rPr>
          <w:t>29</w:t>
        </w:r>
      </w:hyperlink>
    </w:p>
    <w:p w14:paraId="13AFA55A" w14:textId="30E91FA1" w:rsidR="00F04E72" w:rsidRPr="00F04E72" w:rsidRDefault="00F04E72" w:rsidP="00F04E72">
      <w:pPr>
        <w:pStyle w:val="TableofFigures"/>
        <w:tabs>
          <w:tab w:val="right" w:leader="dot" w:pos="7927"/>
        </w:tabs>
        <w:spacing w:line="480" w:lineRule="auto"/>
        <w:rPr>
          <w:rFonts w:ascii="Times New Roman" w:eastAsiaTheme="minorEastAsia" w:hAnsi="Times New Roman" w:cs="Times New Roman"/>
          <w:noProof/>
          <w:sz w:val="24"/>
          <w:szCs w:val="24"/>
          <w:lang w:val="en-ID" w:eastAsia="en-ID"/>
        </w:rPr>
      </w:pPr>
      <w:hyperlink w:anchor="_Toc202172045" w:history="1">
        <w:r w:rsidRPr="00F04E72">
          <w:rPr>
            <w:rStyle w:val="Hyperlink"/>
            <w:rFonts w:ascii="Times New Roman" w:hAnsi="Times New Roman" w:cs="Times New Roman"/>
            <w:noProof/>
            <w:sz w:val="24"/>
            <w:szCs w:val="24"/>
          </w:rPr>
          <w:t>Gambar 2. 2 Model Penelitian</w:t>
        </w:r>
        <w:r w:rsidRPr="00F04E72">
          <w:rPr>
            <w:rFonts w:ascii="Times New Roman" w:hAnsi="Times New Roman" w:cs="Times New Roman"/>
            <w:noProof/>
            <w:webHidden/>
            <w:sz w:val="24"/>
            <w:szCs w:val="24"/>
          </w:rPr>
          <w:tab/>
        </w:r>
        <w:r w:rsidR="00921A5A">
          <w:rPr>
            <w:rFonts w:ascii="Times New Roman" w:hAnsi="Times New Roman" w:cs="Times New Roman"/>
            <w:noProof/>
            <w:webHidden/>
            <w:sz w:val="24"/>
            <w:szCs w:val="24"/>
          </w:rPr>
          <w:t>34</w:t>
        </w:r>
      </w:hyperlink>
    </w:p>
    <w:p w14:paraId="12278277" w14:textId="54671A34" w:rsidR="00F04E72" w:rsidRPr="00F04E72" w:rsidRDefault="00F04E72" w:rsidP="00F04E72">
      <w:pPr>
        <w:spacing w:line="480" w:lineRule="auto"/>
        <w:rPr>
          <w:rFonts w:ascii="Times New Roman" w:hAnsi="Times New Roman" w:cs="Times New Roman"/>
          <w:sz w:val="24"/>
          <w:szCs w:val="24"/>
        </w:rPr>
      </w:pPr>
      <w:r w:rsidRPr="00F04E72">
        <w:rPr>
          <w:rFonts w:ascii="Times New Roman" w:hAnsi="Times New Roman" w:cs="Times New Roman"/>
          <w:sz w:val="24"/>
          <w:szCs w:val="24"/>
        </w:rPr>
        <w:fldChar w:fldCharType="end"/>
      </w:r>
    </w:p>
    <w:p w14:paraId="74C1F8DC" w14:textId="77777777" w:rsidR="00B66300" w:rsidRDefault="00B66300" w:rsidP="00B66300"/>
    <w:p w14:paraId="36D003C0" w14:textId="77777777" w:rsidR="00B66300" w:rsidRDefault="00B66300" w:rsidP="00B66300"/>
    <w:p w14:paraId="7B57DF36" w14:textId="77777777" w:rsidR="00B66300" w:rsidRDefault="00B66300" w:rsidP="00B66300"/>
    <w:p w14:paraId="2A8AAB5A" w14:textId="77777777" w:rsidR="00B66300" w:rsidRDefault="00B66300" w:rsidP="00B66300"/>
    <w:p w14:paraId="37486972" w14:textId="77777777" w:rsidR="00B66300" w:rsidRDefault="00B66300" w:rsidP="00B66300"/>
    <w:p w14:paraId="17A537C2" w14:textId="77777777" w:rsidR="00B66300" w:rsidRDefault="00B66300" w:rsidP="00B66300"/>
    <w:p w14:paraId="418D0FB1" w14:textId="77777777" w:rsidR="00B66300" w:rsidRDefault="00B66300" w:rsidP="00B66300"/>
    <w:p w14:paraId="1AB0BD91" w14:textId="77777777" w:rsidR="00B66300" w:rsidRDefault="00B66300" w:rsidP="00B66300"/>
    <w:p w14:paraId="0897696D" w14:textId="77777777" w:rsidR="00B66300" w:rsidRDefault="00B66300" w:rsidP="00B66300"/>
    <w:p w14:paraId="2394925A" w14:textId="77777777" w:rsidR="00B66300" w:rsidRDefault="00B66300" w:rsidP="00B66300"/>
    <w:p w14:paraId="65247046" w14:textId="77777777" w:rsidR="00B66300" w:rsidRDefault="00B66300" w:rsidP="00B66300"/>
    <w:p w14:paraId="4CDB504D" w14:textId="77777777" w:rsidR="00B66300" w:rsidRDefault="00B66300" w:rsidP="00B66300"/>
    <w:p w14:paraId="072C1F82" w14:textId="77777777" w:rsidR="00B66300" w:rsidRDefault="00B66300" w:rsidP="00B66300"/>
    <w:p w14:paraId="14F6F840" w14:textId="77777777" w:rsidR="00B66300" w:rsidRDefault="00B66300" w:rsidP="00B66300"/>
    <w:p w14:paraId="177A2600" w14:textId="77777777" w:rsidR="00B66300" w:rsidRDefault="00B66300" w:rsidP="00B66300"/>
    <w:p w14:paraId="488EB3A1" w14:textId="77777777" w:rsidR="00B66300" w:rsidRDefault="00B66300" w:rsidP="00B66300"/>
    <w:p w14:paraId="54F53841" w14:textId="77777777" w:rsidR="00B66300" w:rsidRDefault="00B66300" w:rsidP="00B66300"/>
    <w:p w14:paraId="55083684" w14:textId="77777777" w:rsidR="00B66300" w:rsidRDefault="00B66300" w:rsidP="00B66300"/>
    <w:p w14:paraId="6DD70269" w14:textId="77777777" w:rsidR="00B66300" w:rsidRDefault="00B66300" w:rsidP="00B66300"/>
    <w:p w14:paraId="311EC1AF" w14:textId="77777777" w:rsidR="00B66300" w:rsidRDefault="00B66300" w:rsidP="00B66300"/>
    <w:p w14:paraId="070003FF" w14:textId="77777777" w:rsidR="00B66300" w:rsidRDefault="00B66300" w:rsidP="00B66300"/>
    <w:p w14:paraId="4BE6EBCA" w14:textId="77777777" w:rsidR="00B66300" w:rsidRDefault="00B66300" w:rsidP="00B66300"/>
    <w:p w14:paraId="4A635427" w14:textId="77777777" w:rsidR="00B66300" w:rsidRDefault="00B66300" w:rsidP="00B66300"/>
    <w:p w14:paraId="1C616B7C" w14:textId="77777777" w:rsidR="00B66300" w:rsidRDefault="00B66300" w:rsidP="00B66300"/>
    <w:p w14:paraId="639B4C41" w14:textId="77777777" w:rsidR="00B66300" w:rsidRDefault="00B66300" w:rsidP="00B66300">
      <w:pPr>
        <w:pStyle w:val="Heading1"/>
        <w:jc w:val="center"/>
        <w:rPr>
          <w:rFonts w:ascii="Times New Roman" w:hAnsi="Times New Roman" w:cs="Times New Roman"/>
          <w:b/>
          <w:bCs/>
          <w:color w:val="auto"/>
          <w:sz w:val="28"/>
          <w:szCs w:val="28"/>
        </w:rPr>
      </w:pPr>
      <w:bookmarkStart w:id="5" w:name="_Toc202422977"/>
      <w:r>
        <w:rPr>
          <w:rFonts w:ascii="Times New Roman" w:hAnsi="Times New Roman" w:cs="Times New Roman"/>
          <w:b/>
          <w:bCs/>
          <w:color w:val="auto"/>
          <w:sz w:val="28"/>
          <w:szCs w:val="28"/>
        </w:rPr>
        <w:lastRenderedPageBreak/>
        <w:t>DAFTAR ISTILAH</w:t>
      </w:r>
      <w:bookmarkEnd w:id="5"/>
    </w:p>
    <w:p w14:paraId="5FCA1827" w14:textId="77777777" w:rsidR="00C02556" w:rsidRDefault="00C02556" w:rsidP="00C02556"/>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2"/>
        <w:gridCol w:w="5385"/>
      </w:tblGrid>
      <w:tr w:rsidR="00026F63" w:rsidRPr="00026F63" w14:paraId="3C8FD067" w14:textId="77777777" w:rsidTr="00CC0EE6">
        <w:trPr>
          <w:tblCellSpacing w:w="15" w:type="dxa"/>
        </w:trPr>
        <w:tc>
          <w:tcPr>
            <w:tcW w:w="2507" w:type="dxa"/>
            <w:hideMark/>
          </w:tcPr>
          <w:p w14:paraId="0606ABFD" w14:textId="77777777" w:rsidR="00026F63" w:rsidRPr="00026F63" w:rsidRDefault="00026F63" w:rsidP="00CC0EE6">
            <w:pPr>
              <w:spacing w:line="360" w:lineRule="auto"/>
              <w:rPr>
                <w:rFonts w:ascii="Times New Roman" w:hAnsi="Times New Roman" w:cs="Times New Roman"/>
                <w:sz w:val="24"/>
                <w:szCs w:val="24"/>
                <w:lang w:val="en-ID"/>
              </w:rPr>
            </w:pPr>
            <w:proofErr w:type="spellStart"/>
            <w:r w:rsidRPr="00026F63">
              <w:rPr>
                <w:rFonts w:ascii="Times New Roman" w:hAnsi="Times New Roman" w:cs="Times New Roman"/>
                <w:sz w:val="24"/>
                <w:szCs w:val="24"/>
                <w:lang w:val="en-ID"/>
              </w:rPr>
              <w:t>Literasi</w:t>
            </w:r>
            <w:proofErr w:type="spellEnd"/>
            <w:r w:rsidRPr="00026F63">
              <w:rPr>
                <w:rFonts w:ascii="Times New Roman" w:hAnsi="Times New Roman" w:cs="Times New Roman"/>
                <w:sz w:val="24"/>
                <w:szCs w:val="24"/>
                <w:lang w:val="en-ID"/>
              </w:rPr>
              <w:t xml:space="preserve"> Perpajakan</w:t>
            </w:r>
          </w:p>
        </w:tc>
        <w:tc>
          <w:tcPr>
            <w:tcW w:w="5340" w:type="dxa"/>
            <w:vAlign w:val="center"/>
            <w:hideMark/>
          </w:tcPr>
          <w:p w14:paraId="4900BE42" w14:textId="77777777" w:rsidR="00026F63" w:rsidRPr="00026F63" w:rsidRDefault="00026F63" w:rsidP="00CC0EE6">
            <w:pPr>
              <w:spacing w:line="360" w:lineRule="auto"/>
              <w:jc w:val="both"/>
              <w:rPr>
                <w:rFonts w:ascii="Times New Roman" w:hAnsi="Times New Roman" w:cs="Times New Roman"/>
                <w:sz w:val="24"/>
                <w:szCs w:val="24"/>
                <w:lang w:val="en-ID"/>
              </w:rPr>
            </w:pPr>
            <w:r w:rsidRPr="00026F63">
              <w:rPr>
                <w:rFonts w:ascii="Times New Roman" w:hAnsi="Times New Roman" w:cs="Times New Roman"/>
                <w:sz w:val="24"/>
                <w:szCs w:val="24"/>
                <w:lang w:val="en-ID"/>
              </w:rPr>
              <w:t xml:space="preserve">Tingkat </w:t>
            </w:r>
            <w:proofErr w:type="spellStart"/>
            <w:r w:rsidRPr="00026F63">
              <w:rPr>
                <w:rFonts w:ascii="Times New Roman" w:hAnsi="Times New Roman" w:cs="Times New Roman"/>
                <w:sz w:val="24"/>
                <w:szCs w:val="24"/>
                <w:lang w:val="en-ID"/>
              </w:rPr>
              <w:t>pemahaman</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mahasiswa</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terhadap</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konsep</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regulasi</w:t>
            </w:r>
            <w:proofErr w:type="spellEnd"/>
            <w:r w:rsidRPr="00026F63">
              <w:rPr>
                <w:rFonts w:ascii="Times New Roman" w:hAnsi="Times New Roman" w:cs="Times New Roman"/>
                <w:sz w:val="24"/>
                <w:szCs w:val="24"/>
                <w:lang w:val="en-ID"/>
              </w:rPr>
              <w:t xml:space="preserve">, dan </w:t>
            </w:r>
            <w:proofErr w:type="spellStart"/>
            <w:r w:rsidRPr="00026F63">
              <w:rPr>
                <w:rFonts w:ascii="Times New Roman" w:hAnsi="Times New Roman" w:cs="Times New Roman"/>
                <w:sz w:val="24"/>
                <w:szCs w:val="24"/>
                <w:lang w:val="en-ID"/>
              </w:rPr>
              <w:t>praktik</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perpajakan</w:t>
            </w:r>
            <w:proofErr w:type="spellEnd"/>
            <w:r w:rsidRPr="00026F63">
              <w:rPr>
                <w:rFonts w:ascii="Times New Roman" w:hAnsi="Times New Roman" w:cs="Times New Roman"/>
                <w:sz w:val="24"/>
                <w:szCs w:val="24"/>
                <w:lang w:val="en-ID"/>
              </w:rPr>
              <w:t xml:space="preserve"> di Indonesia.</w:t>
            </w:r>
          </w:p>
        </w:tc>
      </w:tr>
      <w:tr w:rsidR="00026F63" w:rsidRPr="00026F63" w14:paraId="314EF8D3" w14:textId="77777777" w:rsidTr="00CC0EE6">
        <w:trPr>
          <w:tblCellSpacing w:w="15" w:type="dxa"/>
        </w:trPr>
        <w:tc>
          <w:tcPr>
            <w:tcW w:w="2507" w:type="dxa"/>
            <w:hideMark/>
          </w:tcPr>
          <w:p w14:paraId="743AE4DE" w14:textId="77777777" w:rsidR="00026F63" w:rsidRPr="00026F63" w:rsidRDefault="00026F63" w:rsidP="00CC0EE6">
            <w:pPr>
              <w:spacing w:line="360" w:lineRule="auto"/>
              <w:rPr>
                <w:rFonts w:ascii="Times New Roman" w:hAnsi="Times New Roman" w:cs="Times New Roman"/>
                <w:sz w:val="24"/>
                <w:szCs w:val="24"/>
                <w:lang w:val="en-ID"/>
              </w:rPr>
            </w:pPr>
            <w:proofErr w:type="spellStart"/>
            <w:r w:rsidRPr="00026F63">
              <w:rPr>
                <w:rFonts w:ascii="Times New Roman" w:hAnsi="Times New Roman" w:cs="Times New Roman"/>
                <w:sz w:val="24"/>
                <w:szCs w:val="24"/>
                <w:lang w:val="en-ID"/>
              </w:rPr>
              <w:t>Pilihan</w:t>
            </w:r>
            <w:proofErr w:type="spellEnd"/>
            <w:r w:rsidRPr="00026F63">
              <w:rPr>
                <w:rFonts w:ascii="Times New Roman" w:hAnsi="Times New Roman" w:cs="Times New Roman"/>
                <w:sz w:val="24"/>
                <w:szCs w:val="24"/>
                <w:lang w:val="en-ID"/>
              </w:rPr>
              <w:t xml:space="preserve"> Karir</w:t>
            </w:r>
          </w:p>
        </w:tc>
        <w:tc>
          <w:tcPr>
            <w:tcW w:w="5340" w:type="dxa"/>
            <w:vAlign w:val="center"/>
            <w:hideMark/>
          </w:tcPr>
          <w:p w14:paraId="126B169B" w14:textId="77777777" w:rsidR="00026F63" w:rsidRPr="00026F63" w:rsidRDefault="00026F63" w:rsidP="00CC0EE6">
            <w:pPr>
              <w:spacing w:line="360" w:lineRule="auto"/>
              <w:jc w:val="both"/>
              <w:rPr>
                <w:rFonts w:ascii="Times New Roman" w:hAnsi="Times New Roman" w:cs="Times New Roman"/>
                <w:sz w:val="24"/>
                <w:szCs w:val="24"/>
                <w:lang w:val="en-ID"/>
              </w:rPr>
            </w:pPr>
            <w:proofErr w:type="spellStart"/>
            <w:r w:rsidRPr="00026F63">
              <w:rPr>
                <w:rFonts w:ascii="Times New Roman" w:hAnsi="Times New Roman" w:cs="Times New Roman"/>
                <w:sz w:val="24"/>
                <w:szCs w:val="24"/>
                <w:lang w:val="en-ID"/>
              </w:rPr>
              <w:t>Preferensi</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atau</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keputusan</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mahasiswa</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terhadap</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jalur</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profesi</w:t>
            </w:r>
            <w:proofErr w:type="spellEnd"/>
            <w:r w:rsidRPr="00026F63">
              <w:rPr>
                <w:rFonts w:ascii="Times New Roman" w:hAnsi="Times New Roman" w:cs="Times New Roman"/>
                <w:sz w:val="24"/>
                <w:szCs w:val="24"/>
                <w:lang w:val="en-ID"/>
              </w:rPr>
              <w:t xml:space="preserve"> yang </w:t>
            </w:r>
            <w:proofErr w:type="spellStart"/>
            <w:r w:rsidRPr="00026F63">
              <w:rPr>
                <w:rFonts w:ascii="Times New Roman" w:hAnsi="Times New Roman" w:cs="Times New Roman"/>
                <w:sz w:val="24"/>
                <w:szCs w:val="24"/>
                <w:lang w:val="en-ID"/>
              </w:rPr>
              <w:t>akan</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dipilih</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setelah</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menyelesaikan</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pendidikan</w:t>
            </w:r>
            <w:proofErr w:type="spellEnd"/>
            <w:r w:rsidRPr="00026F63">
              <w:rPr>
                <w:rFonts w:ascii="Times New Roman" w:hAnsi="Times New Roman" w:cs="Times New Roman"/>
                <w:sz w:val="24"/>
                <w:szCs w:val="24"/>
                <w:lang w:val="en-ID"/>
              </w:rPr>
              <w:t>.</w:t>
            </w:r>
          </w:p>
        </w:tc>
      </w:tr>
      <w:tr w:rsidR="00026F63" w:rsidRPr="00026F63" w14:paraId="757661CE" w14:textId="77777777" w:rsidTr="00CC0EE6">
        <w:trPr>
          <w:tblCellSpacing w:w="15" w:type="dxa"/>
        </w:trPr>
        <w:tc>
          <w:tcPr>
            <w:tcW w:w="2507" w:type="dxa"/>
            <w:hideMark/>
          </w:tcPr>
          <w:p w14:paraId="3DAC7930" w14:textId="3911B67F" w:rsidR="00026F63" w:rsidRPr="00026F63" w:rsidRDefault="00026F63" w:rsidP="00CC0EE6">
            <w:pPr>
              <w:spacing w:line="360" w:lineRule="auto"/>
              <w:rPr>
                <w:rFonts w:ascii="Times New Roman" w:hAnsi="Times New Roman" w:cs="Times New Roman"/>
                <w:i/>
                <w:iCs/>
                <w:sz w:val="24"/>
                <w:szCs w:val="24"/>
                <w:lang w:val="en-ID"/>
              </w:rPr>
            </w:pPr>
            <w:r w:rsidRPr="00026F63">
              <w:rPr>
                <w:rFonts w:ascii="Times New Roman" w:hAnsi="Times New Roman" w:cs="Times New Roman"/>
                <w:i/>
                <w:iCs/>
                <w:sz w:val="24"/>
                <w:szCs w:val="24"/>
                <w:lang w:val="en-ID"/>
              </w:rPr>
              <w:t>Fear of Missing Out</w:t>
            </w:r>
          </w:p>
        </w:tc>
        <w:tc>
          <w:tcPr>
            <w:tcW w:w="5340" w:type="dxa"/>
            <w:vAlign w:val="center"/>
            <w:hideMark/>
          </w:tcPr>
          <w:p w14:paraId="1CB20BAB" w14:textId="77777777" w:rsidR="00026F63" w:rsidRPr="00026F63" w:rsidRDefault="00026F63" w:rsidP="00CC0EE6">
            <w:pPr>
              <w:spacing w:line="360" w:lineRule="auto"/>
              <w:jc w:val="both"/>
              <w:rPr>
                <w:rFonts w:ascii="Times New Roman" w:hAnsi="Times New Roman" w:cs="Times New Roman"/>
                <w:sz w:val="24"/>
                <w:szCs w:val="24"/>
                <w:lang w:val="en-ID"/>
              </w:rPr>
            </w:pPr>
            <w:r w:rsidRPr="00026F63">
              <w:rPr>
                <w:rFonts w:ascii="Times New Roman" w:hAnsi="Times New Roman" w:cs="Times New Roman"/>
                <w:sz w:val="24"/>
                <w:szCs w:val="24"/>
                <w:lang w:val="en-ID"/>
              </w:rPr>
              <w:t xml:space="preserve">Kondisi </w:t>
            </w:r>
            <w:proofErr w:type="spellStart"/>
            <w:r w:rsidRPr="00026F63">
              <w:rPr>
                <w:rFonts w:ascii="Times New Roman" w:hAnsi="Times New Roman" w:cs="Times New Roman"/>
                <w:sz w:val="24"/>
                <w:szCs w:val="24"/>
                <w:lang w:val="en-ID"/>
              </w:rPr>
              <w:t>psikologis</w:t>
            </w:r>
            <w:proofErr w:type="spellEnd"/>
            <w:r w:rsidRPr="00026F63">
              <w:rPr>
                <w:rFonts w:ascii="Times New Roman" w:hAnsi="Times New Roman" w:cs="Times New Roman"/>
                <w:sz w:val="24"/>
                <w:szCs w:val="24"/>
                <w:lang w:val="en-ID"/>
              </w:rPr>
              <w:t xml:space="preserve"> yang </w:t>
            </w:r>
            <w:proofErr w:type="spellStart"/>
            <w:r w:rsidRPr="00026F63">
              <w:rPr>
                <w:rFonts w:ascii="Times New Roman" w:hAnsi="Times New Roman" w:cs="Times New Roman"/>
                <w:sz w:val="24"/>
                <w:szCs w:val="24"/>
                <w:lang w:val="en-ID"/>
              </w:rPr>
              <w:t>ditandai</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dengan</w:t>
            </w:r>
            <w:proofErr w:type="spellEnd"/>
            <w:r w:rsidRPr="00026F63">
              <w:rPr>
                <w:rFonts w:ascii="Times New Roman" w:hAnsi="Times New Roman" w:cs="Times New Roman"/>
                <w:sz w:val="24"/>
                <w:szCs w:val="24"/>
                <w:lang w:val="en-ID"/>
              </w:rPr>
              <w:t xml:space="preserve"> rasa </w:t>
            </w:r>
            <w:proofErr w:type="spellStart"/>
            <w:r w:rsidRPr="00026F63">
              <w:rPr>
                <w:rFonts w:ascii="Times New Roman" w:hAnsi="Times New Roman" w:cs="Times New Roman"/>
                <w:sz w:val="24"/>
                <w:szCs w:val="24"/>
                <w:lang w:val="en-ID"/>
              </w:rPr>
              <w:t>takut</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ketinggalan</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pengalaman</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atau</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informasi</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penting</w:t>
            </w:r>
            <w:proofErr w:type="spellEnd"/>
            <w:r w:rsidRPr="00026F63">
              <w:rPr>
                <w:rFonts w:ascii="Times New Roman" w:hAnsi="Times New Roman" w:cs="Times New Roman"/>
                <w:sz w:val="24"/>
                <w:szCs w:val="24"/>
                <w:lang w:val="en-ID"/>
              </w:rPr>
              <w:t xml:space="preserve"> yang </w:t>
            </w:r>
            <w:proofErr w:type="spellStart"/>
            <w:r w:rsidRPr="00026F63">
              <w:rPr>
                <w:rFonts w:ascii="Times New Roman" w:hAnsi="Times New Roman" w:cs="Times New Roman"/>
                <w:sz w:val="24"/>
                <w:szCs w:val="24"/>
                <w:lang w:val="en-ID"/>
              </w:rPr>
              <w:t>diperoleh</w:t>
            </w:r>
            <w:proofErr w:type="spellEnd"/>
            <w:r w:rsidRPr="00026F63">
              <w:rPr>
                <w:rFonts w:ascii="Times New Roman" w:hAnsi="Times New Roman" w:cs="Times New Roman"/>
                <w:sz w:val="24"/>
                <w:szCs w:val="24"/>
                <w:lang w:val="en-ID"/>
              </w:rPr>
              <w:t xml:space="preserve"> orang lain.</w:t>
            </w:r>
          </w:p>
        </w:tc>
      </w:tr>
      <w:tr w:rsidR="00026F63" w:rsidRPr="00026F63" w14:paraId="6FA5D99E" w14:textId="77777777" w:rsidTr="00CC0EE6">
        <w:trPr>
          <w:tblCellSpacing w:w="15" w:type="dxa"/>
        </w:trPr>
        <w:tc>
          <w:tcPr>
            <w:tcW w:w="2507" w:type="dxa"/>
            <w:hideMark/>
          </w:tcPr>
          <w:p w14:paraId="59930F00" w14:textId="77777777" w:rsidR="00026F63" w:rsidRPr="00026F63" w:rsidRDefault="00026F63" w:rsidP="00CC0EE6">
            <w:pPr>
              <w:spacing w:line="360" w:lineRule="auto"/>
              <w:rPr>
                <w:rFonts w:ascii="Times New Roman" w:hAnsi="Times New Roman" w:cs="Times New Roman"/>
                <w:sz w:val="24"/>
                <w:szCs w:val="24"/>
                <w:lang w:val="en-ID"/>
              </w:rPr>
            </w:pPr>
            <w:proofErr w:type="spellStart"/>
            <w:r w:rsidRPr="00026F63">
              <w:rPr>
                <w:rFonts w:ascii="Times New Roman" w:hAnsi="Times New Roman" w:cs="Times New Roman"/>
                <w:sz w:val="24"/>
                <w:szCs w:val="24"/>
                <w:lang w:val="en-ID"/>
              </w:rPr>
              <w:t>Intensi</w:t>
            </w:r>
            <w:proofErr w:type="spellEnd"/>
          </w:p>
        </w:tc>
        <w:tc>
          <w:tcPr>
            <w:tcW w:w="5340" w:type="dxa"/>
            <w:vAlign w:val="center"/>
            <w:hideMark/>
          </w:tcPr>
          <w:p w14:paraId="79B353E1" w14:textId="77777777" w:rsidR="00026F63" w:rsidRPr="00026F63" w:rsidRDefault="00026F63" w:rsidP="00CC0EE6">
            <w:pPr>
              <w:spacing w:line="360" w:lineRule="auto"/>
              <w:jc w:val="both"/>
              <w:rPr>
                <w:rFonts w:ascii="Times New Roman" w:hAnsi="Times New Roman" w:cs="Times New Roman"/>
                <w:sz w:val="24"/>
                <w:szCs w:val="24"/>
                <w:lang w:val="en-ID"/>
              </w:rPr>
            </w:pPr>
            <w:proofErr w:type="spellStart"/>
            <w:r w:rsidRPr="00026F63">
              <w:rPr>
                <w:rFonts w:ascii="Times New Roman" w:hAnsi="Times New Roman" w:cs="Times New Roman"/>
                <w:sz w:val="24"/>
                <w:szCs w:val="24"/>
                <w:lang w:val="en-ID"/>
              </w:rPr>
              <w:t>Keinginan</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atau</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niat</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mahasiswa</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untuk</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melakukan</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suatu</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tindakan</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dalam</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hal</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ini</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mengikuti</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pelatihan</w:t>
            </w:r>
            <w:proofErr w:type="spellEnd"/>
            <w:r w:rsidRPr="00026F63">
              <w:rPr>
                <w:rFonts w:ascii="Times New Roman" w:hAnsi="Times New Roman" w:cs="Times New Roman"/>
                <w:sz w:val="24"/>
                <w:szCs w:val="24"/>
                <w:lang w:val="en-ID"/>
              </w:rPr>
              <w:t xml:space="preserve"> brevet </w:t>
            </w:r>
            <w:proofErr w:type="spellStart"/>
            <w:r w:rsidRPr="00026F63">
              <w:rPr>
                <w:rFonts w:ascii="Times New Roman" w:hAnsi="Times New Roman" w:cs="Times New Roman"/>
                <w:sz w:val="24"/>
                <w:szCs w:val="24"/>
                <w:lang w:val="en-ID"/>
              </w:rPr>
              <w:t>pajak</w:t>
            </w:r>
            <w:proofErr w:type="spellEnd"/>
            <w:r w:rsidRPr="00026F63">
              <w:rPr>
                <w:rFonts w:ascii="Times New Roman" w:hAnsi="Times New Roman" w:cs="Times New Roman"/>
                <w:sz w:val="24"/>
                <w:szCs w:val="24"/>
                <w:lang w:val="en-ID"/>
              </w:rPr>
              <w:t>.</w:t>
            </w:r>
          </w:p>
        </w:tc>
      </w:tr>
      <w:tr w:rsidR="00026F63" w:rsidRPr="00026F63" w14:paraId="3D127FC8" w14:textId="77777777" w:rsidTr="00CC0EE6">
        <w:trPr>
          <w:tblCellSpacing w:w="15" w:type="dxa"/>
        </w:trPr>
        <w:tc>
          <w:tcPr>
            <w:tcW w:w="2507" w:type="dxa"/>
            <w:hideMark/>
          </w:tcPr>
          <w:p w14:paraId="489A7E68" w14:textId="77777777" w:rsidR="00026F63" w:rsidRPr="00026F63" w:rsidRDefault="00026F63" w:rsidP="00CC0EE6">
            <w:pPr>
              <w:spacing w:line="360" w:lineRule="auto"/>
              <w:rPr>
                <w:rFonts w:ascii="Times New Roman" w:hAnsi="Times New Roman" w:cs="Times New Roman"/>
                <w:sz w:val="24"/>
                <w:szCs w:val="24"/>
                <w:lang w:val="en-ID"/>
              </w:rPr>
            </w:pPr>
            <w:r w:rsidRPr="00026F63">
              <w:rPr>
                <w:rFonts w:ascii="Times New Roman" w:hAnsi="Times New Roman" w:cs="Times New Roman"/>
                <w:sz w:val="24"/>
                <w:szCs w:val="24"/>
                <w:lang w:val="en-ID"/>
              </w:rPr>
              <w:t>Brevet Pajak</w:t>
            </w:r>
          </w:p>
        </w:tc>
        <w:tc>
          <w:tcPr>
            <w:tcW w:w="5340" w:type="dxa"/>
            <w:vAlign w:val="center"/>
            <w:hideMark/>
          </w:tcPr>
          <w:p w14:paraId="69F026EF" w14:textId="77777777" w:rsidR="00026F63" w:rsidRPr="00026F63" w:rsidRDefault="00026F63" w:rsidP="00CC0EE6">
            <w:pPr>
              <w:spacing w:line="360" w:lineRule="auto"/>
              <w:jc w:val="both"/>
              <w:rPr>
                <w:rFonts w:ascii="Times New Roman" w:hAnsi="Times New Roman" w:cs="Times New Roman"/>
                <w:sz w:val="24"/>
                <w:szCs w:val="24"/>
                <w:lang w:val="en-ID"/>
              </w:rPr>
            </w:pPr>
            <w:r w:rsidRPr="00026F63">
              <w:rPr>
                <w:rFonts w:ascii="Times New Roman" w:hAnsi="Times New Roman" w:cs="Times New Roman"/>
                <w:sz w:val="24"/>
                <w:szCs w:val="24"/>
                <w:lang w:val="en-ID"/>
              </w:rPr>
              <w:t xml:space="preserve">Program </w:t>
            </w:r>
            <w:proofErr w:type="spellStart"/>
            <w:r w:rsidRPr="00026F63">
              <w:rPr>
                <w:rFonts w:ascii="Times New Roman" w:hAnsi="Times New Roman" w:cs="Times New Roman"/>
                <w:sz w:val="24"/>
                <w:szCs w:val="24"/>
                <w:lang w:val="en-ID"/>
              </w:rPr>
              <w:t>pelatihan</w:t>
            </w:r>
            <w:proofErr w:type="spellEnd"/>
            <w:r w:rsidRPr="00026F63">
              <w:rPr>
                <w:rFonts w:ascii="Times New Roman" w:hAnsi="Times New Roman" w:cs="Times New Roman"/>
                <w:sz w:val="24"/>
                <w:szCs w:val="24"/>
                <w:lang w:val="en-ID"/>
              </w:rPr>
              <w:t xml:space="preserve"> nonformal yang </w:t>
            </w:r>
            <w:proofErr w:type="spellStart"/>
            <w:r w:rsidRPr="00026F63">
              <w:rPr>
                <w:rFonts w:ascii="Times New Roman" w:hAnsi="Times New Roman" w:cs="Times New Roman"/>
                <w:sz w:val="24"/>
                <w:szCs w:val="24"/>
                <w:lang w:val="en-ID"/>
              </w:rPr>
              <w:t>memberikan</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pemahaman</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praktis</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tentang</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peraturan</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perpajakan</w:t>
            </w:r>
            <w:proofErr w:type="spellEnd"/>
            <w:r w:rsidRPr="00026F63">
              <w:rPr>
                <w:rFonts w:ascii="Times New Roman" w:hAnsi="Times New Roman" w:cs="Times New Roman"/>
                <w:sz w:val="24"/>
                <w:szCs w:val="24"/>
                <w:lang w:val="en-ID"/>
              </w:rPr>
              <w:t xml:space="preserve"> dan </w:t>
            </w:r>
            <w:proofErr w:type="spellStart"/>
            <w:r w:rsidRPr="00026F63">
              <w:rPr>
                <w:rFonts w:ascii="Times New Roman" w:hAnsi="Times New Roman" w:cs="Times New Roman"/>
                <w:sz w:val="24"/>
                <w:szCs w:val="24"/>
                <w:lang w:val="en-ID"/>
              </w:rPr>
              <w:t>penerapannya</w:t>
            </w:r>
            <w:proofErr w:type="spellEnd"/>
            <w:r w:rsidRPr="00026F63">
              <w:rPr>
                <w:rFonts w:ascii="Times New Roman" w:hAnsi="Times New Roman" w:cs="Times New Roman"/>
                <w:sz w:val="24"/>
                <w:szCs w:val="24"/>
                <w:lang w:val="en-ID"/>
              </w:rPr>
              <w:t>.</w:t>
            </w:r>
          </w:p>
        </w:tc>
      </w:tr>
      <w:tr w:rsidR="00026F63" w:rsidRPr="00026F63" w14:paraId="1B3E2A30" w14:textId="77777777" w:rsidTr="00CC0EE6">
        <w:trPr>
          <w:tblCellSpacing w:w="15" w:type="dxa"/>
        </w:trPr>
        <w:tc>
          <w:tcPr>
            <w:tcW w:w="2507" w:type="dxa"/>
            <w:hideMark/>
          </w:tcPr>
          <w:p w14:paraId="09BCF726" w14:textId="77777777" w:rsidR="00026F63" w:rsidRPr="00026F63" w:rsidRDefault="00026F63" w:rsidP="00CC0EE6">
            <w:pPr>
              <w:spacing w:line="360" w:lineRule="auto"/>
              <w:rPr>
                <w:rFonts w:ascii="Times New Roman" w:hAnsi="Times New Roman" w:cs="Times New Roman"/>
                <w:sz w:val="24"/>
                <w:szCs w:val="24"/>
                <w:lang w:val="en-ID"/>
              </w:rPr>
            </w:pPr>
            <w:r w:rsidRPr="00026F63">
              <w:rPr>
                <w:rFonts w:ascii="Times New Roman" w:hAnsi="Times New Roman" w:cs="Times New Roman"/>
                <w:sz w:val="24"/>
                <w:szCs w:val="24"/>
                <w:lang w:val="en-ID"/>
              </w:rPr>
              <w:t>PLS-SEM</w:t>
            </w:r>
          </w:p>
        </w:tc>
        <w:tc>
          <w:tcPr>
            <w:tcW w:w="5340" w:type="dxa"/>
            <w:vAlign w:val="center"/>
            <w:hideMark/>
          </w:tcPr>
          <w:p w14:paraId="316217F7" w14:textId="28C4DC86" w:rsidR="00CC0EE6" w:rsidRPr="00026F63" w:rsidRDefault="00026F63" w:rsidP="00CC0EE6">
            <w:pPr>
              <w:spacing w:line="360" w:lineRule="auto"/>
              <w:jc w:val="both"/>
              <w:rPr>
                <w:rFonts w:ascii="Times New Roman" w:hAnsi="Times New Roman" w:cs="Times New Roman"/>
                <w:sz w:val="24"/>
                <w:szCs w:val="24"/>
                <w:lang w:val="en-ID"/>
              </w:rPr>
            </w:pPr>
            <w:r w:rsidRPr="00026F63">
              <w:rPr>
                <w:rFonts w:ascii="Times New Roman" w:hAnsi="Times New Roman" w:cs="Times New Roman"/>
                <w:sz w:val="24"/>
                <w:szCs w:val="24"/>
                <w:lang w:val="en-ID"/>
              </w:rPr>
              <w:t xml:space="preserve">Metode </w:t>
            </w:r>
            <w:proofErr w:type="spellStart"/>
            <w:r w:rsidRPr="00026F63">
              <w:rPr>
                <w:rFonts w:ascii="Times New Roman" w:hAnsi="Times New Roman" w:cs="Times New Roman"/>
                <w:sz w:val="24"/>
                <w:szCs w:val="24"/>
                <w:lang w:val="en-ID"/>
              </w:rPr>
              <w:t>analisis</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statistik</w:t>
            </w:r>
            <w:proofErr w:type="spellEnd"/>
            <w:r w:rsidRPr="00026F63">
              <w:rPr>
                <w:rFonts w:ascii="Times New Roman" w:hAnsi="Times New Roman" w:cs="Times New Roman"/>
                <w:sz w:val="24"/>
                <w:szCs w:val="24"/>
                <w:lang w:val="en-ID"/>
              </w:rPr>
              <w:t xml:space="preserve"> yang </w:t>
            </w:r>
            <w:proofErr w:type="spellStart"/>
            <w:r w:rsidRPr="00026F63">
              <w:rPr>
                <w:rFonts w:ascii="Times New Roman" w:hAnsi="Times New Roman" w:cs="Times New Roman"/>
                <w:sz w:val="24"/>
                <w:szCs w:val="24"/>
                <w:lang w:val="en-ID"/>
              </w:rPr>
              <w:t>digunakan</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untuk</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menguji</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hubungan</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antarvariabel</w:t>
            </w:r>
            <w:proofErr w:type="spellEnd"/>
            <w:r w:rsidRPr="00026F63">
              <w:rPr>
                <w:rFonts w:ascii="Times New Roman" w:hAnsi="Times New Roman" w:cs="Times New Roman"/>
                <w:sz w:val="24"/>
                <w:szCs w:val="24"/>
                <w:lang w:val="en-ID"/>
              </w:rPr>
              <w:t xml:space="preserve"> laten </w:t>
            </w:r>
            <w:proofErr w:type="spellStart"/>
            <w:r w:rsidRPr="00026F63">
              <w:rPr>
                <w:rFonts w:ascii="Times New Roman" w:hAnsi="Times New Roman" w:cs="Times New Roman"/>
                <w:sz w:val="24"/>
                <w:szCs w:val="24"/>
                <w:lang w:val="en-ID"/>
              </w:rPr>
              <w:t>menggunakan</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pendekatan</w:t>
            </w:r>
            <w:proofErr w:type="spellEnd"/>
            <w:r w:rsidRPr="00026F63">
              <w:rPr>
                <w:rFonts w:ascii="Times New Roman" w:hAnsi="Times New Roman" w:cs="Times New Roman"/>
                <w:sz w:val="24"/>
                <w:szCs w:val="24"/>
                <w:lang w:val="en-ID"/>
              </w:rPr>
              <w:t xml:space="preserve"> Partial Least Squares.</w:t>
            </w:r>
          </w:p>
        </w:tc>
      </w:tr>
      <w:tr w:rsidR="00026F63" w:rsidRPr="00026F63" w14:paraId="79B03F84" w14:textId="77777777" w:rsidTr="00CC0EE6">
        <w:trPr>
          <w:tblCellSpacing w:w="15" w:type="dxa"/>
        </w:trPr>
        <w:tc>
          <w:tcPr>
            <w:tcW w:w="2507" w:type="dxa"/>
            <w:hideMark/>
          </w:tcPr>
          <w:p w14:paraId="3AE5238B" w14:textId="35EA105C" w:rsidR="00026F63" w:rsidRPr="00026F63" w:rsidRDefault="00026F63" w:rsidP="00CC0EE6">
            <w:pPr>
              <w:spacing w:line="360" w:lineRule="auto"/>
              <w:rPr>
                <w:rFonts w:ascii="Times New Roman" w:hAnsi="Times New Roman" w:cs="Times New Roman"/>
                <w:sz w:val="24"/>
                <w:szCs w:val="24"/>
                <w:lang w:val="en-ID"/>
              </w:rPr>
            </w:pPr>
            <w:proofErr w:type="spellStart"/>
            <w:r w:rsidRPr="00026F63">
              <w:rPr>
                <w:rFonts w:ascii="Times New Roman" w:hAnsi="Times New Roman" w:cs="Times New Roman"/>
                <w:sz w:val="24"/>
                <w:szCs w:val="24"/>
                <w:lang w:val="en-ID"/>
              </w:rPr>
              <w:t>Validitas</w:t>
            </w:r>
            <w:proofErr w:type="spellEnd"/>
            <w:r w:rsidRPr="00026F63">
              <w:rPr>
                <w:rFonts w:ascii="Times New Roman" w:hAnsi="Times New Roman" w:cs="Times New Roman"/>
                <w:sz w:val="24"/>
                <w:szCs w:val="24"/>
                <w:lang w:val="en-ID"/>
              </w:rPr>
              <w:t xml:space="preserve"> </w:t>
            </w:r>
          </w:p>
        </w:tc>
        <w:tc>
          <w:tcPr>
            <w:tcW w:w="5340" w:type="dxa"/>
            <w:vAlign w:val="center"/>
            <w:hideMark/>
          </w:tcPr>
          <w:p w14:paraId="03915681" w14:textId="77777777" w:rsidR="00026F63" w:rsidRPr="00026F63" w:rsidRDefault="00026F63" w:rsidP="00CC0EE6">
            <w:pPr>
              <w:spacing w:line="360" w:lineRule="auto"/>
              <w:jc w:val="both"/>
              <w:rPr>
                <w:rFonts w:ascii="Times New Roman" w:hAnsi="Times New Roman" w:cs="Times New Roman"/>
                <w:sz w:val="24"/>
                <w:szCs w:val="24"/>
                <w:lang w:val="en-ID"/>
              </w:rPr>
            </w:pPr>
            <w:r w:rsidRPr="00026F63">
              <w:rPr>
                <w:rFonts w:ascii="Times New Roman" w:hAnsi="Times New Roman" w:cs="Times New Roman"/>
                <w:sz w:val="24"/>
                <w:szCs w:val="24"/>
                <w:lang w:val="en-ID"/>
              </w:rPr>
              <w:t xml:space="preserve">Tingkat </w:t>
            </w:r>
            <w:proofErr w:type="spellStart"/>
            <w:r w:rsidRPr="00026F63">
              <w:rPr>
                <w:rFonts w:ascii="Times New Roman" w:hAnsi="Times New Roman" w:cs="Times New Roman"/>
                <w:sz w:val="24"/>
                <w:szCs w:val="24"/>
                <w:lang w:val="en-ID"/>
              </w:rPr>
              <w:t>kesesuaian</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antarindikator</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dalam</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satu</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konstruk</w:t>
            </w:r>
            <w:proofErr w:type="spellEnd"/>
            <w:r w:rsidRPr="00026F63">
              <w:rPr>
                <w:rFonts w:ascii="Times New Roman" w:hAnsi="Times New Roman" w:cs="Times New Roman"/>
                <w:sz w:val="24"/>
                <w:szCs w:val="24"/>
                <w:lang w:val="en-ID"/>
              </w:rPr>
              <w:t xml:space="preserve"> yang </w:t>
            </w:r>
            <w:proofErr w:type="spellStart"/>
            <w:r w:rsidRPr="00026F63">
              <w:rPr>
                <w:rFonts w:ascii="Times New Roman" w:hAnsi="Times New Roman" w:cs="Times New Roman"/>
                <w:sz w:val="24"/>
                <w:szCs w:val="24"/>
                <w:lang w:val="en-ID"/>
              </w:rPr>
              <w:t>menunjukkan</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bahwa</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mereka</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mengukur</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konsep</w:t>
            </w:r>
            <w:proofErr w:type="spellEnd"/>
            <w:r w:rsidRPr="00026F63">
              <w:rPr>
                <w:rFonts w:ascii="Times New Roman" w:hAnsi="Times New Roman" w:cs="Times New Roman"/>
                <w:sz w:val="24"/>
                <w:szCs w:val="24"/>
                <w:lang w:val="en-ID"/>
              </w:rPr>
              <w:t xml:space="preserve"> yang </w:t>
            </w:r>
            <w:proofErr w:type="spellStart"/>
            <w:r w:rsidRPr="00026F63">
              <w:rPr>
                <w:rFonts w:ascii="Times New Roman" w:hAnsi="Times New Roman" w:cs="Times New Roman"/>
                <w:sz w:val="24"/>
                <w:szCs w:val="24"/>
                <w:lang w:val="en-ID"/>
              </w:rPr>
              <w:t>sama</w:t>
            </w:r>
            <w:proofErr w:type="spellEnd"/>
            <w:r w:rsidRPr="00026F63">
              <w:rPr>
                <w:rFonts w:ascii="Times New Roman" w:hAnsi="Times New Roman" w:cs="Times New Roman"/>
                <w:sz w:val="24"/>
                <w:szCs w:val="24"/>
                <w:lang w:val="en-ID"/>
              </w:rPr>
              <w:t>.</w:t>
            </w:r>
          </w:p>
        </w:tc>
      </w:tr>
      <w:tr w:rsidR="00026F63" w:rsidRPr="00026F63" w14:paraId="4F29F0CB" w14:textId="77777777" w:rsidTr="00CC0EE6">
        <w:trPr>
          <w:tblCellSpacing w:w="15" w:type="dxa"/>
        </w:trPr>
        <w:tc>
          <w:tcPr>
            <w:tcW w:w="2507" w:type="dxa"/>
            <w:hideMark/>
          </w:tcPr>
          <w:p w14:paraId="7981B50B" w14:textId="77777777" w:rsidR="00026F63" w:rsidRPr="00026F63" w:rsidRDefault="00026F63" w:rsidP="00CC0EE6">
            <w:pPr>
              <w:spacing w:line="360" w:lineRule="auto"/>
              <w:rPr>
                <w:rFonts w:ascii="Times New Roman" w:hAnsi="Times New Roman" w:cs="Times New Roman"/>
                <w:sz w:val="24"/>
                <w:szCs w:val="24"/>
                <w:lang w:val="en-ID"/>
              </w:rPr>
            </w:pPr>
            <w:proofErr w:type="spellStart"/>
            <w:r w:rsidRPr="00026F63">
              <w:rPr>
                <w:rFonts w:ascii="Times New Roman" w:hAnsi="Times New Roman" w:cs="Times New Roman"/>
                <w:sz w:val="24"/>
                <w:szCs w:val="24"/>
                <w:lang w:val="en-ID"/>
              </w:rPr>
              <w:t>Reliabilitas</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Konstruk</w:t>
            </w:r>
            <w:proofErr w:type="spellEnd"/>
          </w:p>
        </w:tc>
        <w:tc>
          <w:tcPr>
            <w:tcW w:w="5340" w:type="dxa"/>
            <w:vAlign w:val="center"/>
            <w:hideMark/>
          </w:tcPr>
          <w:p w14:paraId="000B5E36" w14:textId="77777777" w:rsidR="00026F63" w:rsidRPr="00026F63" w:rsidRDefault="00026F63" w:rsidP="00CC0EE6">
            <w:pPr>
              <w:spacing w:line="360" w:lineRule="auto"/>
              <w:jc w:val="both"/>
              <w:rPr>
                <w:rFonts w:ascii="Times New Roman" w:hAnsi="Times New Roman" w:cs="Times New Roman"/>
                <w:sz w:val="24"/>
                <w:szCs w:val="24"/>
                <w:lang w:val="en-ID"/>
              </w:rPr>
            </w:pPr>
            <w:r w:rsidRPr="00026F63">
              <w:rPr>
                <w:rFonts w:ascii="Times New Roman" w:hAnsi="Times New Roman" w:cs="Times New Roman"/>
                <w:sz w:val="24"/>
                <w:szCs w:val="24"/>
                <w:lang w:val="en-ID"/>
              </w:rPr>
              <w:t xml:space="preserve">Tingkat </w:t>
            </w:r>
            <w:proofErr w:type="spellStart"/>
            <w:r w:rsidRPr="00026F63">
              <w:rPr>
                <w:rFonts w:ascii="Times New Roman" w:hAnsi="Times New Roman" w:cs="Times New Roman"/>
                <w:sz w:val="24"/>
                <w:szCs w:val="24"/>
                <w:lang w:val="en-ID"/>
              </w:rPr>
              <w:t>konsistensi</w:t>
            </w:r>
            <w:proofErr w:type="spellEnd"/>
            <w:r w:rsidRPr="00026F63">
              <w:rPr>
                <w:rFonts w:ascii="Times New Roman" w:hAnsi="Times New Roman" w:cs="Times New Roman"/>
                <w:sz w:val="24"/>
                <w:szCs w:val="24"/>
                <w:lang w:val="en-ID"/>
              </w:rPr>
              <w:t xml:space="preserve"> dan </w:t>
            </w:r>
            <w:proofErr w:type="spellStart"/>
            <w:r w:rsidRPr="00026F63">
              <w:rPr>
                <w:rFonts w:ascii="Times New Roman" w:hAnsi="Times New Roman" w:cs="Times New Roman"/>
                <w:sz w:val="24"/>
                <w:szCs w:val="24"/>
                <w:lang w:val="en-ID"/>
              </w:rPr>
              <w:t>stabilitas</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indikator</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dalam</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mengukur</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suatu</w:t>
            </w:r>
            <w:proofErr w:type="spellEnd"/>
            <w:r w:rsidRPr="00026F63">
              <w:rPr>
                <w:rFonts w:ascii="Times New Roman" w:hAnsi="Times New Roman" w:cs="Times New Roman"/>
                <w:sz w:val="24"/>
                <w:szCs w:val="24"/>
                <w:lang w:val="en-ID"/>
              </w:rPr>
              <w:t xml:space="preserve"> </w:t>
            </w:r>
            <w:proofErr w:type="spellStart"/>
            <w:r w:rsidRPr="00026F63">
              <w:rPr>
                <w:rFonts w:ascii="Times New Roman" w:hAnsi="Times New Roman" w:cs="Times New Roman"/>
                <w:sz w:val="24"/>
                <w:szCs w:val="24"/>
                <w:lang w:val="en-ID"/>
              </w:rPr>
              <w:t>konstruk</w:t>
            </w:r>
            <w:proofErr w:type="spellEnd"/>
            <w:r w:rsidRPr="00026F63">
              <w:rPr>
                <w:rFonts w:ascii="Times New Roman" w:hAnsi="Times New Roman" w:cs="Times New Roman"/>
                <w:sz w:val="24"/>
                <w:szCs w:val="24"/>
                <w:lang w:val="en-ID"/>
              </w:rPr>
              <w:t>.</w:t>
            </w:r>
          </w:p>
        </w:tc>
      </w:tr>
    </w:tbl>
    <w:p w14:paraId="209C6F94" w14:textId="77777777" w:rsidR="00C02556" w:rsidRDefault="00C02556" w:rsidP="00C02556"/>
    <w:p w14:paraId="0F7D043E" w14:textId="77777777" w:rsidR="00C02556" w:rsidRDefault="00C02556" w:rsidP="00C02556"/>
    <w:p w14:paraId="06328476" w14:textId="77777777" w:rsidR="00C02556" w:rsidRDefault="00C02556" w:rsidP="00C02556"/>
    <w:p w14:paraId="7D3E6A4E" w14:textId="77777777" w:rsidR="00C02556" w:rsidRDefault="00C02556" w:rsidP="00C02556">
      <w:pPr>
        <w:pStyle w:val="Heading1"/>
        <w:jc w:val="center"/>
        <w:rPr>
          <w:rFonts w:ascii="Times New Roman" w:hAnsi="Times New Roman" w:cs="Times New Roman"/>
          <w:b/>
          <w:bCs/>
          <w:color w:val="auto"/>
          <w:sz w:val="28"/>
          <w:szCs w:val="28"/>
        </w:rPr>
      </w:pPr>
      <w:bookmarkStart w:id="6" w:name="_Toc202422978"/>
      <w:r>
        <w:rPr>
          <w:rFonts w:ascii="Times New Roman" w:hAnsi="Times New Roman" w:cs="Times New Roman"/>
          <w:b/>
          <w:bCs/>
          <w:color w:val="auto"/>
          <w:sz w:val="28"/>
          <w:szCs w:val="28"/>
        </w:rPr>
        <w:lastRenderedPageBreak/>
        <w:t>DAFTAR SINGKATAN</w:t>
      </w:r>
      <w:bookmarkEnd w:id="6"/>
    </w:p>
    <w:p w14:paraId="1E76BEB5" w14:textId="77777777" w:rsidR="00CC0EE6" w:rsidRDefault="00CC0EE6" w:rsidP="00CC0EE6"/>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68"/>
        <w:gridCol w:w="4240"/>
      </w:tblGrid>
      <w:tr w:rsidR="00F21D33" w:rsidRPr="00F21D33" w14:paraId="530753A6" w14:textId="77777777" w:rsidTr="005367B3">
        <w:trPr>
          <w:tblCellSpacing w:w="15" w:type="dxa"/>
          <w:jc w:val="center"/>
        </w:trPr>
        <w:tc>
          <w:tcPr>
            <w:tcW w:w="2223" w:type="dxa"/>
            <w:vAlign w:val="center"/>
            <w:hideMark/>
          </w:tcPr>
          <w:p w14:paraId="512E53FA" w14:textId="096D8AA3" w:rsidR="00F21D33" w:rsidRPr="00F21D33" w:rsidRDefault="00F21D33" w:rsidP="00F21D33">
            <w:pPr>
              <w:spacing w:line="360" w:lineRule="auto"/>
              <w:rPr>
                <w:rFonts w:ascii="Times New Roman" w:hAnsi="Times New Roman" w:cs="Times New Roman"/>
                <w:sz w:val="24"/>
                <w:szCs w:val="24"/>
                <w:lang w:val="en-ID"/>
              </w:rPr>
            </w:pPr>
            <w:proofErr w:type="spellStart"/>
            <w:r w:rsidRPr="00F21D33">
              <w:rPr>
                <w:rFonts w:ascii="Times New Roman" w:hAnsi="Times New Roman" w:cs="Times New Roman"/>
                <w:sz w:val="24"/>
                <w:szCs w:val="24"/>
                <w:lang w:val="en-ID"/>
              </w:rPr>
              <w:t>F</w:t>
            </w:r>
            <w:r w:rsidRPr="005367B3">
              <w:rPr>
                <w:rFonts w:ascii="Times New Roman" w:hAnsi="Times New Roman" w:cs="Times New Roman"/>
                <w:sz w:val="24"/>
                <w:szCs w:val="24"/>
                <w:lang w:val="en-ID"/>
              </w:rPr>
              <w:t>o</w:t>
            </w:r>
            <w:r w:rsidRPr="00F21D33">
              <w:rPr>
                <w:rFonts w:ascii="Times New Roman" w:hAnsi="Times New Roman" w:cs="Times New Roman"/>
                <w:sz w:val="24"/>
                <w:szCs w:val="24"/>
                <w:lang w:val="en-ID"/>
              </w:rPr>
              <w:t>MO</w:t>
            </w:r>
            <w:proofErr w:type="spellEnd"/>
          </w:p>
        </w:tc>
        <w:tc>
          <w:tcPr>
            <w:tcW w:w="4195" w:type="dxa"/>
            <w:vAlign w:val="center"/>
            <w:hideMark/>
          </w:tcPr>
          <w:p w14:paraId="79587ED9" w14:textId="77777777" w:rsidR="00F21D33" w:rsidRPr="00F21D33" w:rsidRDefault="00F21D33" w:rsidP="00F21D33">
            <w:pPr>
              <w:spacing w:line="360" w:lineRule="auto"/>
              <w:rPr>
                <w:rFonts w:ascii="Times New Roman" w:hAnsi="Times New Roman" w:cs="Times New Roman"/>
                <w:i/>
                <w:iCs/>
                <w:sz w:val="24"/>
                <w:szCs w:val="24"/>
                <w:lang w:val="en-ID"/>
              </w:rPr>
            </w:pPr>
            <w:r w:rsidRPr="00F21D33">
              <w:rPr>
                <w:rFonts w:ascii="Times New Roman" w:hAnsi="Times New Roman" w:cs="Times New Roman"/>
                <w:i/>
                <w:iCs/>
                <w:sz w:val="24"/>
                <w:szCs w:val="24"/>
                <w:lang w:val="en-ID"/>
              </w:rPr>
              <w:t>Fear of Missing Out</w:t>
            </w:r>
          </w:p>
        </w:tc>
      </w:tr>
      <w:tr w:rsidR="00F21D33" w:rsidRPr="00F21D33" w14:paraId="443095E0" w14:textId="77777777" w:rsidTr="005367B3">
        <w:trPr>
          <w:tblCellSpacing w:w="15" w:type="dxa"/>
          <w:jc w:val="center"/>
        </w:trPr>
        <w:tc>
          <w:tcPr>
            <w:tcW w:w="2223" w:type="dxa"/>
            <w:vAlign w:val="center"/>
            <w:hideMark/>
          </w:tcPr>
          <w:p w14:paraId="5B20FB38" w14:textId="77777777" w:rsidR="00F21D33" w:rsidRPr="00F21D33" w:rsidRDefault="00F21D33" w:rsidP="00F21D33">
            <w:pPr>
              <w:spacing w:line="360" w:lineRule="auto"/>
              <w:rPr>
                <w:rFonts w:ascii="Times New Roman" w:hAnsi="Times New Roman" w:cs="Times New Roman"/>
                <w:sz w:val="24"/>
                <w:szCs w:val="24"/>
                <w:lang w:val="en-ID"/>
              </w:rPr>
            </w:pPr>
            <w:r w:rsidRPr="00F21D33">
              <w:rPr>
                <w:rFonts w:ascii="Times New Roman" w:hAnsi="Times New Roman" w:cs="Times New Roman"/>
                <w:sz w:val="24"/>
                <w:szCs w:val="24"/>
                <w:lang w:val="en-ID"/>
              </w:rPr>
              <w:t>PLS-SEM</w:t>
            </w:r>
          </w:p>
        </w:tc>
        <w:tc>
          <w:tcPr>
            <w:tcW w:w="4195" w:type="dxa"/>
            <w:vAlign w:val="center"/>
            <w:hideMark/>
          </w:tcPr>
          <w:p w14:paraId="1B526D1C" w14:textId="77777777" w:rsidR="00F21D33" w:rsidRPr="00F21D33" w:rsidRDefault="00F21D33" w:rsidP="00F21D33">
            <w:pPr>
              <w:spacing w:line="360" w:lineRule="auto"/>
              <w:rPr>
                <w:rFonts w:ascii="Times New Roman" w:hAnsi="Times New Roman" w:cs="Times New Roman"/>
                <w:i/>
                <w:iCs/>
                <w:sz w:val="24"/>
                <w:szCs w:val="24"/>
                <w:lang w:val="en-ID"/>
              </w:rPr>
            </w:pPr>
            <w:r w:rsidRPr="00F21D33">
              <w:rPr>
                <w:rFonts w:ascii="Times New Roman" w:hAnsi="Times New Roman" w:cs="Times New Roman"/>
                <w:i/>
                <w:iCs/>
                <w:sz w:val="24"/>
                <w:szCs w:val="24"/>
                <w:lang w:val="en-ID"/>
              </w:rPr>
              <w:t xml:space="preserve">Partial Least Squares Structural Equation </w:t>
            </w:r>
            <w:proofErr w:type="spellStart"/>
            <w:r w:rsidRPr="00F21D33">
              <w:rPr>
                <w:rFonts w:ascii="Times New Roman" w:hAnsi="Times New Roman" w:cs="Times New Roman"/>
                <w:i/>
                <w:iCs/>
                <w:sz w:val="24"/>
                <w:szCs w:val="24"/>
                <w:lang w:val="en-ID"/>
              </w:rPr>
              <w:t>Modeling</w:t>
            </w:r>
            <w:proofErr w:type="spellEnd"/>
          </w:p>
        </w:tc>
      </w:tr>
      <w:tr w:rsidR="00F21D33" w:rsidRPr="00F21D33" w14:paraId="374C83B3" w14:textId="77777777" w:rsidTr="005367B3">
        <w:trPr>
          <w:tblCellSpacing w:w="15" w:type="dxa"/>
          <w:jc w:val="center"/>
        </w:trPr>
        <w:tc>
          <w:tcPr>
            <w:tcW w:w="2223" w:type="dxa"/>
            <w:vAlign w:val="center"/>
            <w:hideMark/>
          </w:tcPr>
          <w:p w14:paraId="16F28FE3" w14:textId="77777777" w:rsidR="00F21D33" w:rsidRPr="00F21D33" w:rsidRDefault="00F21D33" w:rsidP="00F21D33">
            <w:pPr>
              <w:spacing w:line="360" w:lineRule="auto"/>
              <w:rPr>
                <w:rFonts w:ascii="Times New Roman" w:hAnsi="Times New Roman" w:cs="Times New Roman"/>
                <w:sz w:val="24"/>
                <w:szCs w:val="24"/>
                <w:lang w:val="en-ID"/>
              </w:rPr>
            </w:pPr>
            <w:r w:rsidRPr="00F21D33">
              <w:rPr>
                <w:rFonts w:ascii="Times New Roman" w:hAnsi="Times New Roman" w:cs="Times New Roman"/>
                <w:sz w:val="24"/>
                <w:szCs w:val="24"/>
                <w:lang w:val="en-ID"/>
              </w:rPr>
              <w:t>AVE</w:t>
            </w:r>
          </w:p>
        </w:tc>
        <w:tc>
          <w:tcPr>
            <w:tcW w:w="4195" w:type="dxa"/>
            <w:vAlign w:val="center"/>
            <w:hideMark/>
          </w:tcPr>
          <w:p w14:paraId="7286C550" w14:textId="77777777" w:rsidR="00F21D33" w:rsidRPr="00F21D33" w:rsidRDefault="00F21D33" w:rsidP="00F21D33">
            <w:pPr>
              <w:spacing w:line="360" w:lineRule="auto"/>
              <w:rPr>
                <w:rFonts w:ascii="Times New Roman" w:hAnsi="Times New Roman" w:cs="Times New Roman"/>
                <w:i/>
                <w:iCs/>
                <w:sz w:val="24"/>
                <w:szCs w:val="24"/>
                <w:lang w:val="en-ID"/>
              </w:rPr>
            </w:pPr>
            <w:r w:rsidRPr="00F21D33">
              <w:rPr>
                <w:rFonts w:ascii="Times New Roman" w:hAnsi="Times New Roman" w:cs="Times New Roman"/>
                <w:i/>
                <w:iCs/>
                <w:sz w:val="24"/>
                <w:szCs w:val="24"/>
                <w:lang w:val="en-ID"/>
              </w:rPr>
              <w:t>Average Variance Extracted</w:t>
            </w:r>
          </w:p>
        </w:tc>
      </w:tr>
      <w:tr w:rsidR="00F21D33" w:rsidRPr="00F21D33" w14:paraId="3761CA1F" w14:textId="77777777" w:rsidTr="005367B3">
        <w:trPr>
          <w:tblCellSpacing w:w="15" w:type="dxa"/>
          <w:jc w:val="center"/>
        </w:trPr>
        <w:tc>
          <w:tcPr>
            <w:tcW w:w="2223" w:type="dxa"/>
            <w:vAlign w:val="center"/>
            <w:hideMark/>
          </w:tcPr>
          <w:p w14:paraId="0D654AC3" w14:textId="77777777" w:rsidR="00F21D33" w:rsidRPr="00F21D33" w:rsidRDefault="00F21D33" w:rsidP="00F21D33">
            <w:pPr>
              <w:spacing w:line="360" w:lineRule="auto"/>
              <w:rPr>
                <w:rFonts w:ascii="Times New Roman" w:hAnsi="Times New Roman" w:cs="Times New Roman"/>
                <w:sz w:val="24"/>
                <w:szCs w:val="24"/>
                <w:lang w:val="en-ID"/>
              </w:rPr>
            </w:pPr>
            <w:r w:rsidRPr="00F21D33">
              <w:rPr>
                <w:rFonts w:ascii="Times New Roman" w:hAnsi="Times New Roman" w:cs="Times New Roman"/>
                <w:sz w:val="24"/>
                <w:szCs w:val="24"/>
                <w:lang w:val="en-ID"/>
              </w:rPr>
              <w:t>CR</w:t>
            </w:r>
          </w:p>
        </w:tc>
        <w:tc>
          <w:tcPr>
            <w:tcW w:w="4195" w:type="dxa"/>
            <w:vAlign w:val="center"/>
            <w:hideMark/>
          </w:tcPr>
          <w:p w14:paraId="01F1E16D" w14:textId="77777777" w:rsidR="00F21D33" w:rsidRPr="00F21D33" w:rsidRDefault="00F21D33" w:rsidP="00F21D33">
            <w:pPr>
              <w:spacing w:line="360" w:lineRule="auto"/>
              <w:rPr>
                <w:rFonts w:ascii="Times New Roman" w:hAnsi="Times New Roman" w:cs="Times New Roman"/>
                <w:i/>
                <w:iCs/>
                <w:sz w:val="24"/>
                <w:szCs w:val="24"/>
                <w:lang w:val="en-ID"/>
              </w:rPr>
            </w:pPr>
            <w:r w:rsidRPr="00F21D33">
              <w:rPr>
                <w:rFonts w:ascii="Times New Roman" w:hAnsi="Times New Roman" w:cs="Times New Roman"/>
                <w:i/>
                <w:iCs/>
                <w:sz w:val="24"/>
                <w:szCs w:val="24"/>
                <w:lang w:val="en-ID"/>
              </w:rPr>
              <w:t>Composite Reliability</w:t>
            </w:r>
          </w:p>
        </w:tc>
      </w:tr>
      <w:tr w:rsidR="00F21D33" w:rsidRPr="00F21D33" w14:paraId="29095538" w14:textId="77777777" w:rsidTr="005367B3">
        <w:trPr>
          <w:tblCellSpacing w:w="15" w:type="dxa"/>
          <w:jc w:val="center"/>
        </w:trPr>
        <w:tc>
          <w:tcPr>
            <w:tcW w:w="2223" w:type="dxa"/>
            <w:vAlign w:val="center"/>
            <w:hideMark/>
          </w:tcPr>
          <w:p w14:paraId="3D93D198" w14:textId="77777777" w:rsidR="00F21D33" w:rsidRPr="00F21D33" w:rsidRDefault="00F21D33" w:rsidP="00F21D33">
            <w:pPr>
              <w:spacing w:line="360" w:lineRule="auto"/>
              <w:rPr>
                <w:rFonts w:ascii="Times New Roman" w:hAnsi="Times New Roman" w:cs="Times New Roman"/>
                <w:sz w:val="24"/>
                <w:szCs w:val="24"/>
                <w:lang w:val="en-ID"/>
              </w:rPr>
            </w:pPr>
            <w:r w:rsidRPr="00F21D33">
              <w:rPr>
                <w:rFonts w:ascii="Times New Roman" w:hAnsi="Times New Roman" w:cs="Times New Roman"/>
                <w:sz w:val="24"/>
                <w:szCs w:val="24"/>
                <w:lang w:val="en-ID"/>
              </w:rPr>
              <w:t>TPB</w:t>
            </w:r>
          </w:p>
        </w:tc>
        <w:tc>
          <w:tcPr>
            <w:tcW w:w="4195" w:type="dxa"/>
            <w:vAlign w:val="center"/>
            <w:hideMark/>
          </w:tcPr>
          <w:p w14:paraId="6ADC85E3" w14:textId="77777777" w:rsidR="00F21D33" w:rsidRPr="00F21D33" w:rsidRDefault="00F21D33" w:rsidP="00F21D33">
            <w:pPr>
              <w:spacing w:line="360" w:lineRule="auto"/>
              <w:rPr>
                <w:rFonts w:ascii="Times New Roman" w:hAnsi="Times New Roman" w:cs="Times New Roman"/>
                <w:i/>
                <w:iCs/>
                <w:sz w:val="24"/>
                <w:szCs w:val="24"/>
                <w:lang w:val="en-ID"/>
              </w:rPr>
            </w:pPr>
            <w:r w:rsidRPr="00F21D33">
              <w:rPr>
                <w:rFonts w:ascii="Times New Roman" w:hAnsi="Times New Roman" w:cs="Times New Roman"/>
                <w:i/>
                <w:iCs/>
                <w:sz w:val="24"/>
                <w:szCs w:val="24"/>
                <w:lang w:val="en-ID"/>
              </w:rPr>
              <w:t xml:space="preserve">Theory of Planned </w:t>
            </w:r>
            <w:proofErr w:type="spellStart"/>
            <w:r w:rsidRPr="00F21D33">
              <w:rPr>
                <w:rFonts w:ascii="Times New Roman" w:hAnsi="Times New Roman" w:cs="Times New Roman"/>
                <w:i/>
                <w:iCs/>
                <w:sz w:val="24"/>
                <w:szCs w:val="24"/>
                <w:lang w:val="en-ID"/>
              </w:rPr>
              <w:t>Behavior</w:t>
            </w:r>
            <w:proofErr w:type="spellEnd"/>
          </w:p>
        </w:tc>
      </w:tr>
      <w:tr w:rsidR="00F21D33" w:rsidRPr="00F21D33" w14:paraId="68B7089D" w14:textId="77777777" w:rsidTr="005367B3">
        <w:trPr>
          <w:tblCellSpacing w:w="15" w:type="dxa"/>
          <w:jc w:val="center"/>
        </w:trPr>
        <w:tc>
          <w:tcPr>
            <w:tcW w:w="2223" w:type="dxa"/>
            <w:vAlign w:val="center"/>
            <w:hideMark/>
          </w:tcPr>
          <w:p w14:paraId="661713A4" w14:textId="6988BD95" w:rsidR="00F21D33" w:rsidRPr="00F21D33" w:rsidRDefault="00EE5EDF" w:rsidP="00F21D33">
            <w:pPr>
              <w:spacing w:line="360" w:lineRule="auto"/>
              <w:rPr>
                <w:rFonts w:ascii="Times New Roman" w:hAnsi="Times New Roman" w:cs="Times New Roman"/>
                <w:sz w:val="24"/>
                <w:szCs w:val="24"/>
                <w:lang w:val="en-ID"/>
              </w:rPr>
            </w:pPr>
            <w:r w:rsidRPr="00F21D33">
              <w:rPr>
                <w:rFonts w:ascii="Times New Roman" w:hAnsi="Times New Roman" w:cs="Times New Roman"/>
                <w:sz w:val="24"/>
                <w:szCs w:val="24"/>
                <w:lang w:val="en-ID"/>
              </w:rPr>
              <w:t>Α</w:t>
            </w:r>
          </w:p>
        </w:tc>
        <w:tc>
          <w:tcPr>
            <w:tcW w:w="4195" w:type="dxa"/>
            <w:vAlign w:val="center"/>
            <w:hideMark/>
          </w:tcPr>
          <w:p w14:paraId="1E5973AA" w14:textId="77777777" w:rsidR="00F21D33" w:rsidRPr="00F21D33" w:rsidRDefault="00F21D33" w:rsidP="00F21D33">
            <w:pPr>
              <w:spacing w:line="360" w:lineRule="auto"/>
              <w:rPr>
                <w:rFonts w:ascii="Times New Roman" w:hAnsi="Times New Roman" w:cs="Times New Roman"/>
                <w:i/>
                <w:iCs/>
                <w:sz w:val="24"/>
                <w:szCs w:val="24"/>
                <w:lang w:val="en-ID"/>
              </w:rPr>
            </w:pPr>
            <w:r w:rsidRPr="00F21D33">
              <w:rPr>
                <w:rFonts w:ascii="Times New Roman" w:hAnsi="Times New Roman" w:cs="Times New Roman"/>
                <w:i/>
                <w:iCs/>
                <w:sz w:val="24"/>
                <w:szCs w:val="24"/>
                <w:lang w:val="en-ID"/>
              </w:rPr>
              <w:t>Cronbach's Alpha</w:t>
            </w:r>
          </w:p>
        </w:tc>
      </w:tr>
      <w:tr w:rsidR="00F21D33" w:rsidRPr="00F21D33" w14:paraId="6F1817EC" w14:textId="77777777" w:rsidTr="005367B3">
        <w:trPr>
          <w:tblCellSpacing w:w="15" w:type="dxa"/>
          <w:jc w:val="center"/>
        </w:trPr>
        <w:tc>
          <w:tcPr>
            <w:tcW w:w="2223" w:type="dxa"/>
            <w:vAlign w:val="center"/>
            <w:hideMark/>
          </w:tcPr>
          <w:p w14:paraId="50D2504B" w14:textId="77777777" w:rsidR="00F21D33" w:rsidRPr="00F21D33" w:rsidRDefault="00F21D33" w:rsidP="00F21D33">
            <w:pPr>
              <w:spacing w:line="360" w:lineRule="auto"/>
              <w:rPr>
                <w:rFonts w:ascii="Times New Roman" w:hAnsi="Times New Roman" w:cs="Times New Roman"/>
                <w:sz w:val="24"/>
                <w:szCs w:val="24"/>
                <w:lang w:val="en-ID"/>
              </w:rPr>
            </w:pPr>
            <w:proofErr w:type="spellStart"/>
            <w:r w:rsidRPr="00F21D33">
              <w:rPr>
                <w:rFonts w:ascii="Times New Roman" w:hAnsi="Times New Roman" w:cs="Times New Roman"/>
                <w:sz w:val="24"/>
                <w:szCs w:val="24"/>
                <w:lang w:val="en-ID"/>
              </w:rPr>
              <w:t>ρA</w:t>
            </w:r>
            <w:proofErr w:type="spellEnd"/>
          </w:p>
        </w:tc>
        <w:tc>
          <w:tcPr>
            <w:tcW w:w="4195" w:type="dxa"/>
            <w:vAlign w:val="center"/>
            <w:hideMark/>
          </w:tcPr>
          <w:p w14:paraId="2F5F1E3F" w14:textId="77777777" w:rsidR="00F21D33" w:rsidRPr="00F21D33" w:rsidRDefault="00F21D33" w:rsidP="00F21D33">
            <w:pPr>
              <w:spacing w:line="360" w:lineRule="auto"/>
              <w:rPr>
                <w:rFonts w:ascii="Times New Roman" w:hAnsi="Times New Roman" w:cs="Times New Roman"/>
                <w:i/>
                <w:iCs/>
                <w:sz w:val="24"/>
                <w:szCs w:val="24"/>
                <w:lang w:val="en-ID"/>
              </w:rPr>
            </w:pPr>
            <w:r w:rsidRPr="00F21D33">
              <w:rPr>
                <w:rFonts w:ascii="Times New Roman" w:hAnsi="Times New Roman" w:cs="Times New Roman"/>
                <w:i/>
                <w:iCs/>
                <w:sz w:val="24"/>
                <w:szCs w:val="24"/>
                <w:lang w:val="en-ID"/>
              </w:rPr>
              <w:t>Composite Reliability (</w:t>
            </w:r>
            <w:proofErr w:type="spellStart"/>
            <w:r w:rsidRPr="00F21D33">
              <w:rPr>
                <w:rFonts w:ascii="Times New Roman" w:hAnsi="Times New Roman" w:cs="Times New Roman"/>
                <w:i/>
                <w:iCs/>
                <w:sz w:val="24"/>
                <w:szCs w:val="24"/>
                <w:lang w:val="en-ID"/>
              </w:rPr>
              <w:t>rho_A</w:t>
            </w:r>
            <w:proofErr w:type="spellEnd"/>
            <w:r w:rsidRPr="00F21D33">
              <w:rPr>
                <w:rFonts w:ascii="Times New Roman" w:hAnsi="Times New Roman" w:cs="Times New Roman"/>
                <w:i/>
                <w:iCs/>
                <w:sz w:val="24"/>
                <w:szCs w:val="24"/>
                <w:lang w:val="en-ID"/>
              </w:rPr>
              <w:t>)</w:t>
            </w:r>
          </w:p>
        </w:tc>
      </w:tr>
      <w:tr w:rsidR="00F21D33" w:rsidRPr="00F21D33" w14:paraId="055CABFE" w14:textId="77777777" w:rsidTr="005367B3">
        <w:trPr>
          <w:tblCellSpacing w:w="15" w:type="dxa"/>
          <w:jc w:val="center"/>
        </w:trPr>
        <w:tc>
          <w:tcPr>
            <w:tcW w:w="2223" w:type="dxa"/>
            <w:vAlign w:val="center"/>
            <w:hideMark/>
          </w:tcPr>
          <w:p w14:paraId="0A5AAC0D" w14:textId="77777777" w:rsidR="00F21D33" w:rsidRPr="00F21D33" w:rsidRDefault="00F21D33" w:rsidP="00F21D33">
            <w:pPr>
              <w:spacing w:line="360" w:lineRule="auto"/>
              <w:rPr>
                <w:rFonts w:ascii="Times New Roman" w:hAnsi="Times New Roman" w:cs="Times New Roman"/>
                <w:sz w:val="24"/>
                <w:szCs w:val="24"/>
                <w:lang w:val="en-ID"/>
              </w:rPr>
            </w:pPr>
            <w:proofErr w:type="spellStart"/>
            <w:r w:rsidRPr="00F21D33">
              <w:rPr>
                <w:rFonts w:ascii="Times New Roman" w:hAnsi="Times New Roman" w:cs="Times New Roman"/>
                <w:sz w:val="24"/>
                <w:szCs w:val="24"/>
                <w:lang w:val="en-ID"/>
              </w:rPr>
              <w:t>ρC</w:t>
            </w:r>
            <w:proofErr w:type="spellEnd"/>
          </w:p>
        </w:tc>
        <w:tc>
          <w:tcPr>
            <w:tcW w:w="4195" w:type="dxa"/>
            <w:vAlign w:val="center"/>
            <w:hideMark/>
          </w:tcPr>
          <w:p w14:paraId="5387372D" w14:textId="77777777" w:rsidR="00F21D33" w:rsidRPr="00F21D33" w:rsidRDefault="00F21D33" w:rsidP="00F21D33">
            <w:pPr>
              <w:spacing w:line="360" w:lineRule="auto"/>
              <w:rPr>
                <w:rFonts w:ascii="Times New Roman" w:hAnsi="Times New Roman" w:cs="Times New Roman"/>
                <w:i/>
                <w:iCs/>
                <w:sz w:val="24"/>
                <w:szCs w:val="24"/>
                <w:lang w:val="en-ID"/>
              </w:rPr>
            </w:pPr>
            <w:r w:rsidRPr="00F21D33">
              <w:rPr>
                <w:rFonts w:ascii="Times New Roman" w:hAnsi="Times New Roman" w:cs="Times New Roman"/>
                <w:i/>
                <w:iCs/>
                <w:sz w:val="24"/>
                <w:szCs w:val="24"/>
                <w:lang w:val="en-ID"/>
              </w:rPr>
              <w:t>Composite Reliability (</w:t>
            </w:r>
            <w:proofErr w:type="spellStart"/>
            <w:r w:rsidRPr="00F21D33">
              <w:rPr>
                <w:rFonts w:ascii="Times New Roman" w:hAnsi="Times New Roman" w:cs="Times New Roman"/>
                <w:i/>
                <w:iCs/>
                <w:sz w:val="24"/>
                <w:szCs w:val="24"/>
                <w:lang w:val="en-ID"/>
              </w:rPr>
              <w:t>rho_C</w:t>
            </w:r>
            <w:proofErr w:type="spellEnd"/>
            <w:r w:rsidRPr="00F21D33">
              <w:rPr>
                <w:rFonts w:ascii="Times New Roman" w:hAnsi="Times New Roman" w:cs="Times New Roman"/>
                <w:i/>
                <w:iCs/>
                <w:sz w:val="24"/>
                <w:szCs w:val="24"/>
                <w:lang w:val="en-ID"/>
              </w:rPr>
              <w:t>)</w:t>
            </w:r>
          </w:p>
        </w:tc>
      </w:tr>
      <w:tr w:rsidR="00F21D33" w:rsidRPr="00F21D33" w14:paraId="4538DB0F" w14:textId="77777777" w:rsidTr="005367B3">
        <w:trPr>
          <w:tblCellSpacing w:w="15" w:type="dxa"/>
          <w:jc w:val="center"/>
        </w:trPr>
        <w:tc>
          <w:tcPr>
            <w:tcW w:w="2223" w:type="dxa"/>
            <w:vAlign w:val="center"/>
            <w:hideMark/>
          </w:tcPr>
          <w:p w14:paraId="50174006" w14:textId="77777777" w:rsidR="00F21D33" w:rsidRPr="00F21D33" w:rsidRDefault="00F21D33" w:rsidP="00F21D33">
            <w:pPr>
              <w:spacing w:line="360" w:lineRule="auto"/>
              <w:rPr>
                <w:rFonts w:ascii="Times New Roman" w:hAnsi="Times New Roman" w:cs="Times New Roman"/>
                <w:sz w:val="24"/>
                <w:szCs w:val="24"/>
                <w:lang w:val="en-ID"/>
              </w:rPr>
            </w:pPr>
            <w:r w:rsidRPr="00F21D33">
              <w:rPr>
                <w:rFonts w:ascii="Times New Roman" w:hAnsi="Times New Roman" w:cs="Times New Roman"/>
                <w:sz w:val="24"/>
                <w:szCs w:val="24"/>
                <w:lang w:val="en-ID"/>
              </w:rPr>
              <w:t>DJP</w:t>
            </w:r>
          </w:p>
        </w:tc>
        <w:tc>
          <w:tcPr>
            <w:tcW w:w="4195" w:type="dxa"/>
            <w:vAlign w:val="center"/>
            <w:hideMark/>
          </w:tcPr>
          <w:p w14:paraId="26FFFA7A" w14:textId="77777777" w:rsidR="00F21D33" w:rsidRPr="00F21D33" w:rsidRDefault="00F21D33" w:rsidP="00F21D33">
            <w:pPr>
              <w:spacing w:line="360" w:lineRule="auto"/>
              <w:rPr>
                <w:rFonts w:ascii="Times New Roman" w:hAnsi="Times New Roman" w:cs="Times New Roman"/>
                <w:sz w:val="24"/>
                <w:szCs w:val="24"/>
                <w:lang w:val="en-ID"/>
              </w:rPr>
            </w:pPr>
            <w:proofErr w:type="spellStart"/>
            <w:r w:rsidRPr="00F21D33">
              <w:rPr>
                <w:rFonts w:ascii="Times New Roman" w:hAnsi="Times New Roman" w:cs="Times New Roman"/>
                <w:sz w:val="24"/>
                <w:szCs w:val="24"/>
                <w:lang w:val="en-ID"/>
              </w:rPr>
              <w:t>Direktorat</w:t>
            </w:r>
            <w:proofErr w:type="spellEnd"/>
            <w:r w:rsidRPr="00F21D33">
              <w:rPr>
                <w:rFonts w:ascii="Times New Roman" w:hAnsi="Times New Roman" w:cs="Times New Roman"/>
                <w:sz w:val="24"/>
                <w:szCs w:val="24"/>
                <w:lang w:val="en-ID"/>
              </w:rPr>
              <w:t xml:space="preserve"> </w:t>
            </w:r>
            <w:proofErr w:type="spellStart"/>
            <w:r w:rsidRPr="00F21D33">
              <w:rPr>
                <w:rFonts w:ascii="Times New Roman" w:hAnsi="Times New Roman" w:cs="Times New Roman"/>
                <w:sz w:val="24"/>
                <w:szCs w:val="24"/>
                <w:lang w:val="en-ID"/>
              </w:rPr>
              <w:t>Jenderal</w:t>
            </w:r>
            <w:proofErr w:type="spellEnd"/>
            <w:r w:rsidRPr="00F21D33">
              <w:rPr>
                <w:rFonts w:ascii="Times New Roman" w:hAnsi="Times New Roman" w:cs="Times New Roman"/>
                <w:sz w:val="24"/>
                <w:szCs w:val="24"/>
                <w:lang w:val="en-ID"/>
              </w:rPr>
              <w:t xml:space="preserve"> Pajak</w:t>
            </w:r>
          </w:p>
        </w:tc>
      </w:tr>
      <w:tr w:rsidR="00F21D33" w:rsidRPr="00F21D33" w14:paraId="07F8147A" w14:textId="77777777" w:rsidTr="005367B3">
        <w:trPr>
          <w:tblCellSpacing w:w="15" w:type="dxa"/>
          <w:jc w:val="center"/>
        </w:trPr>
        <w:tc>
          <w:tcPr>
            <w:tcW w:w="2223" w:type="dxa"/>
            <w:vAlign w:val="center"/>
            <w:hideMark/>
          </w:tcPr>
          <w:p w14:paraId="3138A5E4" w14:textId="77777777" w:rsidR="00F21D33" w:rsidRPr="00F21D33" w:rsidRDefault="00F21D33" w:rsidP="00F21D33">
            <w:pPr>
              <w:spacing w:line="360" w:lineRule="auto"/>
              <w:rPr>
                <w:rFonts w:ascii="Times New Roman" w:hAnsi="Times New Roman" w:cs="Times New Roman"/>
                <w:sz w:val="24"/>
                <w:szCs w:val="24"/>
                <w:lang w:val="en-ID"/>
              </w:rPr>
            </w:pPr>
            <w:r w:rsidRPr="00F21D33">
              <w:rPr>
                <w:rFonts w:ascii="Times New Roman" w:hAnsi="Times New Roman" w:cs="Times New Roman"/>
                <w:sz w:val="24"/>
                <w:szCs w:val="24"/>
                <w:lang w:val="en-ID"/>
              </w:rPr>
              <w:t>UU KUP</w:t>
            </w:r>
          </w:p>
        </w:tc>
        <w:tc>
          <w:tcPr>
            <w:tcW w:w="4195" w:type="dxa"/>
            <w:vAlign w:val="center"/>
            <w:hideMark/>
          </w:tcPr>
          <w:p w14:paraId="6540F4B1" w14:textId="77777777" w:rsidR="00F21D33" w:rsidRPr="00F21D33" w:rsidRDefault="00F21D33" w:rsidP="00F21D33">
            <w:pPr>
              <w:spacing w:line="360" w:lineRule="auto"/>
              <w:rPr>
                <w:rFonts w:ascii="Times New Roman" w:hAnsi="Times New Roman" w:cs="Times New Roman"/>
                <w:sz w:val="24"/>
                <w:szCs w:val="24"/>
                <w:lang w:val="en-ID"/>
              </w:rPr>
            </w:pPr>
            <w:proofErr w:type="spellStart"/>
            <w:r w:rsidRPr="00F21D33">
              <w:rPr>
                <w:rFonts w:ascii="Times New Roman" w:hAnsi="Times New Roman" w:cs="Times New Roman"/>
                <w:sz w:val="24"/>
                <w:szCs w:val="24"/>
                <w:lang w:val="en-ID"/>
              </w:rPr>
              <w:t>Undang-Undang</w:t>
            </w:r>
            <w:proofErr w:type="spellEnd"/>
            <w:r w:rsidRPr="00F21D33">
              <w:rPr>
                <w:rFonts w:ascii="Times New Roman" w:hAnsi="Times New Roman" w:cs="Times New Roman"/>
                <w:sz w:val="24"/>
                <w:szCs w:val="24"/>
                <w:lang w:val="en-ID"/>
              </w:rPr>
              <w:t xml:space="preserve"> </w:t>
            </w:r>
            <w:proofErr w:type="spellStart"/>
            <w:r w:rsidRPr="00F21D33">
              <w:rPr>
                <w:rFonts w:ascii="Times New Roman" w:hAnsi="Times New Roman" w:cs="Times New Roman"/>
                <w:sz w:val="24"/>
                <w:szCs w:val="24"/>
                <w:lang w:val="en-ID"/>
              </w:rPr>
              <w:t>Ketentuan</w:t>
            </w:r>
            <w:proofErr w:type="spellEnd"/>
            <w:r w:rsidRPr="00F21D33">
              <w:rPr>
                <w:rFonts w:ascii="Times New Roman" w:hAnsi="Times New Roman" w:cs="Times New Roman"/>
                <w:sz w:val="24"/>
                <w:szCs w:val="24"/>
                <w:lang w:val="en-ID"/>
              </w:rPr>
              <w:t xml:space="preserve"> Umum dan Tata Cara </w:t>
            </w:r>
            <w:proofErr w:type="spellStart"/>
            <w:r w:rsidRPr="00F21D33">
              <w:rPr>
                <w:rFonts w:ascii="Times New Roman" w:hAnsi="Times New Roman" w:cs="Times New Roman"/>
                <w:sz w:val="24"/>
                <w:szCs w:val="24"/>
                <w:lang w:val="en-ID"/>
              </w:rPr>
              <w:t>Perpajakan</w:t>
            </w:r>
            <w:proofErr w:type="spellEnd"/>
          </w:p>
        </w:tc>
      </w:tr>
    </w:tbl>
    <w:p w14:paraId="03CF9A81" w14:textId="27948C39" w:rsidR="00CC0EE6" w:rsidRPr="00CC0EE6" w:rsidRDefault="00CC0EE6" w:rsidP="00CC0EE6">
      <w:pPr>
        <w:sectPr w:rsidR="00CC0EE6" w:rsidRPr="00CC0EE6" w:rsidSect="00E31E8D">
          <w:pgSz w:w="11906" w:h="16838"/>
          <w:pgMar w:top="1701" w:right="1701" w:bottom="1701" w:left="2268" w:header="709" w:footer="709" w:gutter="0"/>
          <w:pgNumType w:fmt="lowerRoman" w:start="1"/>
          <w:cols w:space="708"/>
          <w:docGrid w:linePitch="360"/>
        </w:sectPr>
      </w:pPr>
    </w:p>
    <w:p w14:paraId="18109BFD" w14:textId="599146DC" w:rsidR="00715935" w:rsidRPr="002F4DF5" w:rsidRDefault="00740D85" w:rsidP="00D140F1">
      <w:pPr>
        <w:spacing w:after="0" w:line="276" w:lineRule="auto"/>
        <w:jc w:val="center"/>
        <w:rPr>
          <w:rFonts w:ascii="Times New Roman" w:hAnsi="Times New Roman" w:cs="Times New Roman"/>
          <w:b/>
          <w:bCs/>
          <w:sz w:val="32"/>
          <w:szCs w:val="32"/>
        </w:rPr>
      </w:pPr>
      <w:r w:rsidRPr="00DB3903">
        <w:rPr>
          <w:rFonts w:ascii="Times New Roman" w:hAnsi="Times New Roman" w:cs="Times New Roman"/>
          <w:b/>
          <w:bCs/>
          <w:sz w:val="28"/>
          <w:szCs w:val="28"/>
        </w:rPr>
        <w:lastRenderedPageBreak/>
        <w:t>BAB I</w:t>
      </w:r>
    </w:p>
    <w:p w14:paraId="01D3CD69" w14:textId="572E9DC6" w:rsidR="003F402D" w:rsidRDefault="00740D85" w:rsidP="00D140F1">
      <w:pPr>
        <w:pStyle w:val="Heading1"/>
        <w:spacing w:after="0" w:line="276" w:lineRule="auto"/>
        <w:jc w:val="center"/>
        <w:rPr>
          <w:rFonts w:ascii="Times New Roman" w:hAnsi="Times New Roman" w:cs="Times New Roman"/>
          <w:b/>
          <w:bCs/>
          <w:color w:val="auto"/>
          <w:sz w:val="28"/>
          <w:szCs w:val="28"/>
        </w:rPr>
      </w:pPr>
      <w:bookmarkStart w:id="7" w:name="_Toc202422979"/>
      <w:r w:rsidRPr="00DB3903">
        <w:rPr>
          <w:rFonts w:ascii="Times New Roman" w:hAnsi="Times New Roman" w:cs="Times New Roman"/>
          <w:b/>
          <w:bCs/>
          <w:color w:val="auto"/>
          <w:sz w:val="28"/>
          <w:szCs w:val="28"/>
        </w:rPr>
        <w:t>PENDAHULUAN</w:t>
      </w:r>
      <w:bookmarkEnd w:id="7"/>
    </w:p>
    <w:p w14:paraId="3EF74F3C" w14:textId="77777777" w:rsidR="002676D1" w:rsidRPr="002676D1" w:rsidRDefault="002676D1" w:rsidP="00D140F1">
      <w:pPr>
        <w:spacing w:after="0"/>
      </w:pPr>
    </w:p>
    <w:p w14:paraId="4D595739" w14:textId="43895D0E" w:rsidR="00715935" w:rsidRDefault="003F402D" w:rsidP="00D140F1">
      <w:pPr>
        <w:pStyle w:val="Heading2"/>
        <w:numPr>
          <w:ilvl w:val="1"/>
          <w:numId w:val="1"/>
        </w:numPr>
        <w:spacing w:after="0" w:line="480" w:lineRule="auto"/>
        <w:rPr>
          <w:rFonts w:ascii="Times New Roman" w:hAnsi="Times New Roman" w:cs="Times New Roman"/>
          <w:b/>
          <w:bCs/>
          <w:color w:val="auto"/>
          <w:sz w:val="24"/>
          <w:szCs w:val="24"/>
        </w:rPr>
      </w:pPr>
      <w:bookmarkStart w:id="8" w:name="_Toc202422980"/>
      <w:r w:rsidRPr="000012AE">
        <w:rPr>
          <w:rFonts w:ascii="Times New Roman" w:hAnsi="Times New Roman" w:cs="Times New Roman"/>
          <w:b/>
          <w:bCs/>
          <w:color w:val="auto"/>
          <w:sz w:val="24"/>
          <w:szCs w:val="24"/>
        </w:rPr>
        <w:t>Latar Belakan</w:t>
      </w:r>
      <w:r w:rsidR="000012AE">
        <w:rPr>
          <w:rFonts w:ascii="Times New Roman" w:hAnsi="Times New Roman" w:cs="Times New Roman"/>
          <w:b/>
          <w:bCs/>
          <w:color w:val="auto"/>
          <w:sz w:val="24"/>
          <w:szCs w:val="24"/>
        </w:rPr>
        <w:t>g</w:t>
      </w:r>
      <w:bookmarkEnd w:id="8"/>
    </w:p>
    <w:p w14:paraId="1D01BA56" w14:textId="77777777" w:rsidR="00BF15CD" w:rsidRDefault="005719F4" w:rsidP="00D140F1">
      <w:pPr>
        <w:spacing w:after="0" w:line="480" w:lineRule="auto"/>
        <w:ind w:firstLine="360"/>
        <w:jc w:val="both"/>
        <w:rPr>
          <w:rFonts w:ascii="Times New Roman" w:hAnsi="Times New Roman" w:cs="Times New Roman"/>
          <w:sz w:val="24"/>
          <w:szCs w:val="24"/>
        </w:rPr>
      </w:pPr>
      <w:r w:rsidRPr="007404D5">
        <w:rPr>
          <w:rFonts w:ascii="Times New Roman" w:hAnsi="Times New Roman" w:cs="Times New Roman"/>
          <w:sz w:val="24"/>
          <w:szCs w:val="24"/>
        </w:rPr>
        <w:t xml:space="preserve">Kebutuhan </w:t>
      </w:r>
      <w:r w:rsidR="00B61516" w:rsidRPr="007404D5">
        <w:rPr>
          <w:rFonts w:ascii="Times New Roman" w:hAnsi="Times New Roman" w:cs="Times New Roman"/>
          <w:sz w:val="24"/>
          <w:szCs w:val="24"/>
        </w:rPr>
        <w:t>terhadap</w:t>
      </w:r>
      <w:r w:rsidRPr="007404D5">
        <w:rPr>
          <w:rFonts w:ascii="Times New Roman" w:hAnsi="Times New Roman" w:cs="Times New Roman"/>
          <w:sz w:val="24"/>
          <w:szCs w:val="24"/>
        </w:rPr>
        <w:t xml:space="preserve"> tingkat </w:t>
      </w:r>
      <w:r w:rsidR="00B61516" w:rsidRPr="007404D5">
        <w:rPr>
          <w:rFonts w:ascii="Times New Roman" w:hAnsi="Times New Roman" w:cs="Times New Roman"/>
          <w:sz w:val="24"/>
          <w:szCs w:val="24"/>
        </w:rPr>
        <w:t>spesialisasi, teknologi, dan kompleksit</w:t>
      </w:r>
      <w:r w:rsidR="000538DF" w:rsidRPr="007404D5">
        <w:rPr>
          <w:rFonts w:ascii="Times New Roman" w:hAnsi="Times New Roman" w:cs="Times New Roman"/>
          <w:sz w:val="24"/>
          <w:szCs w:val="24"/>
        </w:rPr>
        <w:t xml:space="preserve">as pada dunia kerja telah mengalami peningkatan selama beberapa tahun terakhir. </w:t>
      </w:r>
      <w:r w:rsidR="00B61516" w:rsidRPr="007404D5">
        <w:rPr>
          <w:rFonts w:ascii="Times New Roman" w:hAnsi="Times New Roman" w:cs="Times New Roman"/>
          <w:sz w:val="24"/>
          <w:szCs w:val="24"/>
        </w:rPr>
        <w:t xml:space="preserve"> </w:t>
      </w:r>
      <w:r w:rsidR="00F044C5" w:rsidRPr="007404D5">
        <w:rPr>
          <w:rFonts w:ascii="Times New Roman" w:hAnsi="Times New Roman" w:cs="Times New Roman"/>
          <w:sz w:val="24"/>
          <w:szCs w:val="24"/>
        </w:rPr>
        <w:t>Di Indonesia</w:t>
      </w:r>
      <w:r w:rsidR="00AD00DA" w:rsidRPr="007404D5">
        <w:rPr>
          <w:rFonts w:ascii="Times New Roman" w:hAnsi="Times New Roman" w:cs="Times New Roman"/>
          <w:sz w:val="24"/>
          <w:szCs w:val="24"/>
        </w:rPr>
        <w:t>,</w:t>
      </w:r>
      <w:r w:rsidR="00D31B0D" w:rsidRPr="007404D5">
        <w:rPr>
          <w:rFonts w:ascii="Times New Roman" w:hAnsi="Times New Roman" w:cs="Times New Roman"/>
          <w:sz w:val="24"/>
          <w:szCs w:val="24"/>
        </w:rPr>
        <w:t xml:space="preserve"> </w:t>
      </w:r>
      <w:r w:rsidR="002F5E44" w:rsidRPr="007404D5">
        <w:rPr>
          <w:rFonts w:ascii="Times New Roman" w:hAnsi="Times New Roman" w:cs="Times New Roman"/>
          <w:sz w:val="24"/>
          <w:szCs w:val="24"/>
        </w:rPr>
        <w:t xml:space="preserve">permintaan </w:t>
      </w:r>
      <w:r w:rsidR="00164D75" w:rsidRPr="007404D5">
        <w:rPr>
          <w:rFonts w:ascii="Times New Roman" w:hAnsi="Times New Roman" w:cs="Times New Roman"/>
          <w:sz w:val="24"/>
          <w:szCs w:val="24"/>
        </w:rPr>
        <w:t>akan</w:t>
      </w:r>
      <w:r w:rsidR="002F5E44" w:rsidRPr="007404D5">
        <w:rPr>
          <w:rFonts w:ascii="Times New Roman" w:hAnsi="Times New Roman" w:cs="Times New Roman"/>
          <w:sz w:val="24"/>
          <w:szCs w:val="24"/>
        </w:rPr>
        <w:t xml:space="preserve"> tenaga kerja yang se</w:t>
      </w:r>
      <w:r w:rsidR="00776930" w:rsidRPr="007404D5">
        <w:rPr>
          <w:rFonts w:ascii="Times New Roman" w:hAnsi="Times New Roman" w:cs="Times New Roman"/>
          <w:sz w:val="24"/>
          <w:szCs w:val="24"/>
        </w:rPr>
        <w:t xml:space="preserve">suai dengan keahlian di bidangnya </w:t>
      </w:r>
      <w:r w:rsidR="003E4CC2" w:rsidRPr="007404D5">
        <w:rPr>
          <w:rFonts w:ascii="Times New Roman" w:hAnsi="Times New Roman" w:cs="Times New Roman"/>
          <w:sz w:val="24"/>
          <w:szCs w:val="24"/>
        </w:rPr>
        <w:t>menyebabkan timbulnya suatu tuntutan dan keharusan</w:t>
      </w:r>
      <w:r w:rsidR="00F6463A" w:rsidRPr="007404D5">
        <w:rPr>
          <w:rFonts w:ascii="Times New Roman" w:hAnsi="Times New Roman" w:cs="Times New Roman"/>
          <w:sz w:val="24"/>
          <w:szCs w:val="24"/>
        </w:rPr>
        <w:t xml:space="preserve"> di dunia pendidikan </w:t>
      </w:r>
      <w:r w:rsidR="00FE7542">
        <w:rPr>
          <w:rFonts w:ascii="Times New Roman" w:hAnsi="Times New Roman" w:cs="Times New Roman"/>
          <w:sz w:val="24"/>
          <w:szCs w:val="24"/>
        </w:rPr>
        <w:t>untuk</w:t>
      </w:r>
      <w:r w:rsidR="00F6463A" w:rsidRPr="007404D5">
        <w:rPr>
          <w:rFonts w:ascii="Times New Roman" w:hAnsi="Times New Roman" w:cs="Times New Roman"/>
          <w:sz w:val="24"/>
          <w:szCs w:val="24"/>
        </w:rPr>
        <w:t xml:space="preserve"> </w:t>
      </w:r>
      <w:r w:rsidR="00FE7542">
        <w:rPr>
          <w:rFonts w:ascii="Times New Roman" w:hAnsi="Times New Roman" w:cs="Times New Roman"/>
          <w:sz w:val="24"/>
          <w:szCs w:val="24"/>
        </w:rPr>
        <w:t>melakukan penyesuaian</w:t>
      </w:r>
      <w:r w:rsidR="00F6463A" w:rsidRPr="007404D5">
        <w:rPr>
          <w:rFonts w:ascii="Times New Roman" w:hAnsi="Times New Roman" w:cs="Times New Roman"/>
          <w:sz w:val="24"/>
          <w:szCs w:val="24"/>
        </w:rPr>
        <w:t xml:space="preserve"> </w:t>
      </w:r>
      <w:r w:rsidR="00040D5C" w:rsidRPr="007404D5">
        <w:rPr>
          <w:rFonts w:ascii="Times New Roman" w:hAnsi="Times New Roman" w:cs="Times New Roman"/>
          <w:sz w:val="24"/>
          <w:szCs w:val="24"/>
        </w:rPr>
        <w:t>dengan perubahan serta pembaharuan di dalamnya</w:t>
      </w:r>
      <w:r w:rsidR="007404D5" w:rsidRPr="007404D5">
        <w:rPr>
          <w:rFonts w:ascii="Times New Roman" w:hAnsi="Times New Roman" w:cs="Times New Roman"/>
          <w:sz w:val="24"/>
          <w:szCs w:val="24"/>
        </w:rPr>
        <w:t xml:space="preserve"> </w:t>
      </w:r>
      <w:r w:rsidR="007404D5" w:rsidRPr="007404D5">
        <w:rPr>
          <w:rFonts w:ascii="Times New Roman" w:hAnsi="Times New Roman" w:cs="Times New Roman"/>
          <w:sz w:val="24"/>
          <w:szCs w:val="24"/>
        </w:rPr>
        <w:fldChar w:fldCharType="begin" w:fldLock="1"/>
      </w:r>
      <w:r w:rsidR="00AD0B93">
        <w:rPr>
          <w:rFonts w:ascii="Times New Roman" w:hAnsi="Times New Roman" w:cs="Times New Roman"/>
          <w:sz w:val="24"/>
          <w:szCs w:val="24"/>
        </w:rPr>
        <w:instrText>ADDIN CSL_CITATION {"citationItems":[{"id":"ITEM-1","itemData":{"DOI":"10.29407/jae.v6i1.14600","abstract":"Tujuan dari penelitian ini adalah  untuk menganalisis pemilihan karir sebagai konsultan pajak. Variabel  bebas  yang  digunakan  adalah  persepsi  dan  motivasi,  dengan  variabel  minat  untuk mengikuti  pelatihan  brevet  pajak.  Sampel  yang  digunakan  dalam  penelitian   ini  adalah mahasiswa    akuntansi    di    Kediri,    yang    telah    menjalani    kursus    perpajakan,    dengan menggunakan  rumus  Slovin  diperoleh  sampel  sebanyak  84  siswa.  Teknik  analisis  yang digunakan  dalam  penelitian  ini  adalah  Partial  Least  Square  (PLS).  Dari  hasil  pengujian langsung,  hasilnya  menunjukkan  bahwa  persepsi  pajak  brevet  dan  pelatihan  mempengaruhi pilihan  karir  sebagai  konsultan  pajak,  tetapi  motivasi  tidak  secara  langsung  mempengaruhi pemilihan  karir  sebagai  konsultan  pajak.  Hasil  tes  tidak  secara  langsung  mendapatkan  hasil bahwa  persepsi  dan  motivasi  mempengaruhi  pilihan  karir  sebagai  konsultan  pajak  dengan minat untuk berpartisipasi dalam brevets pajak sebagai variabel moderasi.","author":[{"dropping-particle":"","family":"Sugeng","given":"","non-dropping-particle":"","parse-names":false,"suffix":""},{"dropping-particle":"","family":"Prasetyo","given":"Eko","non-dropping-particle":"","parse-names":false,"suffix":""}],"container-title":"Jurnal Akuntansi dan Ekonomi","id":"ITEM-1","issued":{"date-parts":[["2021"]]},"page":"1-15","title":"Pilihan Karir Sebagai Konsultan Pajak Dengan Pelatihan Brevet Pajak Variabel Moderating","type":"article-journal","volume":"6"},"uris":["http://www.mendeley.com/documents/?uuid=4d60f39e-1280-48a4-80ac-d3eb379feb0e"]}],"mendeley":{"formattedCitation":"(Sugeng &amp; Prasetyo, 2021)","plainTextFormattedCitation":"(Sugeng &amp; Prasetyo, 2021)","previouslyFormattedCitation":"(Sugeng &amp; Prasetyo, 2021)"},"properties":{"noteIndex":0},"schema":"https://github.com/citation-style-language/schema/raw/master/csl-citation.json"}</w:instrText>
      </w:r>
      <w:r w:rsidR="007404D5" w:rsidRPr="007404D5">
        <w:rPr>
          <w:rFonts w:ascii="Times New Roman" w:hAnsi="Times New Roman" w:cs="Times New Roman"/>
          <w:sz w:val="24"/>
          <w:szCs w:val="24"/>
        </w:rPr>
        <w:fldChar w:fldCharType="separate"/>
      </w:r>
      <w:r w:rsidR="007404D5" w:rsidRPr="007404D5">
        <w:rPr>
          <w:rFonts w:ascii="Times New Roman" w:hAnsi="Times New Roman" w:cs="Times New Roman"/>
          <w:noProof/>
          <w:sz w:val="24"/>
          <w:szCs w:val="24"/>
        </w:rPr>
        <w:t>(Sugeng &amp; Prasetyo, 2021)</w:t>
      </w:r>
      <w:r w:rsidR="007404D5" w:rsidRPr="007404D5">
        <w:rPr>
          <w:rFonts w:ascii="Times New Roman" w:hAnsi="Times New Roman" w:cs="Times New Roman"/>
          <w:sz w:val="24"/>
          <w:szCs w:val="24"/>
        </w:rPr>
        <w:fldChar w:fldCharType="end"/>
      </w:r>
      <w:r w:rsidR="007404D5" w:rsidRPr="007404D5">
        <w:rPr>
          <w:rFonts w:ascii="Times New Roman" w:hAnsi="Times New Roman" w:cs="Times New Roman"/>
          <w:sz w:val="24"/>
          <w:szCs w:val="24"/>
        </w:rPr>
        <w:t>.</w:t>
      </w:r>
      <w:r w:rsidR="00504F19">
        <w:rPr>
          <w:rFonts w:ascii="Times New Roman" w:hAnsi="Times New Roman" w:cs="Times New Roman"/>
          <w:sz w:val="24"/>
          <w:szCs w:val="24"/>
        </w:rPr>
        <w:t xml:space="preserve"> </w:t>
      </w:r>
    </w:p>
    <w:p w14:paraId="7F51F880" w14:textId="61267FCD" w:rsidR="0074395E" w:rsidRPr="00DF7455" w:rsidRDefault="00371919" w:rsidP="00D140F1">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Dengan kata lain, </w:t>
      </w:r>
      <w:r w:rsidR="00902986">
        <w:rPr>
          <w:rFonts w:ascii="Times New Roman" w:hAnsi="Times New Roman" w:cs="Times New Roman"/>
          <w:sz w:val="24"/>
          <w:szCs w:val="24"/>
        </w:rPr>
        <w:t>dunia pendidikan harus mampu menghasilkan lulusan yang</w:t>
      </w:r>
      <w:r w:rsidR="005723FD">
        <w:rPr>
          <w:rFonts w:ascii="Times New Roman" w:hAnsi="Times New Roman" w:cs="Times New Roman"/>
          <w:sz w:val="24"/>
          <w:szCs w:val="24"/>
        </w:rPr>
        <w:t xml:space="preserve"> ahli dalam beradaptasi dengan setiap perubahan yang terjadi. </w:t>
      </w:r>
      <w:r w:rsidR="00F94E4B">
        <w:rPr>
          <w:rFonts w:ascii="Times New Roman" w:hAnsi="Times New Roman" w:cs="Times New Roman"/>
          <w:sz w:val="24"/>
          <w:szCs w:val="24"/>
        </w:rPr>
        <w:t>Kualitas pendidikan</w:t>
      </w:r>
      <w:r w:rsidR="004F2A25">
        <w:rPr>
          <w:rFonts w:ascii="Times New Roman" w:hAnsi="Times New Roman" w:cs="Times New Roman"/>
          <w:sz w:val="24"/>
          <w:szCs w:val="24"/>
        </w:rPr>
        <w:t xml:space="preserve">, pengalaman kerja, dan aturan-aturan profesional juga menjadi faktor </w:t>
      </w:r>
      <w:r w:rsidR="00976FEC">
        <w:rPr>
          <w:rFonts w:ascii="Times New Roman" w:hAnsi="Times New Roman" w:cs="Times New Roman"/>
          <w:sz w:val="24"/>
          <w:szCs w:val="24"/>
        </w:rPr>
        <w:t>utama</w:t>
      </w:r>
      <w:r w:rsidR="004F2A25">
        <w:rPr>
          <w:rFonts w:ascii="Times New Roman" w:hAnsi="Times New Roman" w:cs="Times New Roman"/>
          <w:sz w:val="24"/>
          <w:szCs w:val="24"/>
        </w:rPr>
        <w:t xml:space="preserve"> dalam </w:t>
      </w:r>
      <w:r w:rsidR="00666945">
        <w:rPr>
          <w:rFonts w:ascii="Times New Roman" w:hAnsi="Times New Roman" w:cs="Times New Roman"/>
          <w:sz w:val="24"/>
          <w:szCs w:val="24"/>
        </w:rPr>
        <w:t>dunia kerja</w:t>
      </w:r>
      <w:r w:rsidR="00221A24">
        <w:rPr>
          <w:rFonts w:ascii="Times New Roman" w:hAnsi="Times New Roman" w:cs="Times New Roman"/>
          <w:sz w:val="24"/>
          <w:szCs w:val="24"/>
        </w:rPr>
        <w:t xml:space="preserve"> karena p</w:t>
      </w:r>
      <w:r w:rsidR="00666945">
        <w:rPr>
          <w:rFonts w:ascii="Times New Roman" w:hAnsi="Times New Roman" w:cs="Times New Roman"/>
          <w:sz w:val="24"/>
          <w:szCs w:val="24"/>
        </w:rPr>
        <w:t xml:space="preserve">ersaingan dalam dunia kerja </w:t>
      </w:r>
      <w:r w:rsidR="00203D48">
        <w:rPr>
          <w:rFonts w:ascii="Times New Roman" w:hAnsi="Times New Roman" w:cs="Times New Roman"/>
          <w:sz w:val="24"/>
          <w:szCs w:val="24"/>
        </w:rPr>
        <w:t xml:space="preserve">akan selalu mengalami perubahan besar </w:t>
      </w:r>
      <w:r w:rsidR="00AD0B93">
        <w:rPr>
          <w:rFonts w:ascii="Times New Roman" w:hAnsi="Times New Roman" w:cs="Times New Roman"/>
          <w:sz w:val="24"/>
          <w:szCs w:val="24"/>
        </w:rPr>
        <w:fldChar w:fldCharType="begin" w:fldLock="1"/>
      </w:r>
      <w:r w:rsidR="00BB1EF7">
        <w:rPr>
          <w:rFonts w:ascii="Times New Roman" w:hAnsi="Times New Roman" w:cs="Times New Roman"/>
          <w:sz w:val="24"/>
          <w:szCs w:val="24"/>
        </w:rPr>
        <w:instrText>ADDIN CSL_CITATION {"citationItems":[{"id":"ITEM-1","itemData":{"abstract":"The purpose of this research is to find out how much influence the cost of education has on social motivation and career motivation in taxation career choices through interest in participating in brevet as an intervening variable at STIE Malangkucecwara(ABM). Data source using primary data and sampling techniques using purposive sampling with the number of samples 105 respondents using SmartPLS 3.0. The results of the research on the variable costs of education, social motivation and career motivation have no effect on career choices in the field of taxation, while tax brevets can intervene social motivation and career motivation with career choices in the field of taxation.","author":[{"dropping-particle":"","family":"Aruning Puspita","given":"Dyah","non-dropping-particle":"","parse-names":false,"suffix":""},{"dropping-particle":"","family":"Agung Setiawan","given":"Januar","non-dropping-particle":"","parse-names":false,"suffix":""},{"dropping-particle":"","family":"Sugiono","given":"Djoko","non-dropping-particle":"","parse-names":false,"suffix":""}],"container-title":"Jurnal Ekonomi Manajemen","id":"ITEM-1","issue":"2","issued":{"date-parts":[["2024"]]},"page":"122-134","title":"Perception of Education Costs, Motivation Towards Tax Career Choice Through Interest in Tax Brevet As an Intervening","type":"article-journal","volume":"6"},"uris":["http://www.mendeley.com/documents/?uuid=363fa624-805b-476c-b8db-0eafde0910ca"]}],"mendeley":{"formattedCitation":"(Aruning Puspita et al., 2024)","plainTextFormattedCitation":"(Aruning Puspita et al., 2024)","previouslyFormattedCitation":"(Aruning Puspita et al., 2024)"},"properties":{"noteIndex":0},"schema":"https://github.com/citation-style-language/schema/raw/master/csl-citation.json"}</w:instrText>
      </w:r>
      <w:r w:rsidR="00AD0B93">
        <w:rPr>
          <w:rFonts w:ascii="Times New Roman" w:hAnsi="Times New Roman" w:cs="Times New Roman"/>
          <w:sz w:val="24"/>
          <w:szCs w:val="24"/>
        </w:rPr>
        <w:fldChar w:fldCharType="separate"/>
      </w:r>
      <w:r w:rsidR="00AD0B93" w:rsidRPr="00AD0B93">
        <w:rPr>
          <w:rFonts w:ascii="Times New Roman" w:hAnsi="Times New Roman" w:cs="Times New Roman"/>
          <w:noProof/>
          <w:sz w:val="24"/>
          <w:szCs w:val="24"/>
        </w:rPr>
        <w:t>(Aruning Puspita et al., 2024)</w:t>
      </w:r>
      <w:r w:rsidR="00AD0B93">
        <w:rPr>
          <w:rFonts w:ascii="Times New Roman" w:hAnsi="Times New Roman" w:cs="Times New Roman"/>
          <w:sz w:val="24"/>
          <w:szCs w:val="24"/>
        </w:rPr>
        <w:fldChar w:fldCharType="end"/>
      </w:r>
      <w:r w:rsidR="00AD0B93">
        <w:rPr>
          <w:rFonts w:ascii="Times New Roman" w:hAnsi="Times New Roman" w:cs="Times New Roman"/>
          <w:sz w:val="24"/>
          <w:szCs w:val="24"/>
        </w:rPr>
        <w:t xml:space="preserve">. </w:t>
      </w:r>
      <w:r w:rsidR="00624C70">
        <w:rPr>
          <w:rFonts w:ascii="Times New Roman" w:hAnsi="Times New Roman" w:cs="Times New Roman"/>
          <w:sz w:val="24"/>
          <w:szCs w:val="24"/>
        </w:rPr>
        <w:t>Sebagian besar</w:t>
      </w:r>
      <w:r w:rsidR="00387226">
        <w:rPr>
          <w:rFonts w:ascii="Times New Roman" w:hAnsi="Times New Roman" w:cs="Times New Roman"/>
          <w:sz w:val="24"/>
          <w:szCs w:val="24"/>
        </w:rPr>
        <w:t xml:space="preserve"> perusahaan</w:t>
      </w:r>
      <w:r w:rsidR="007343D5">
        <w:rPr>
          <w:rFonts w:ascii="Times New Roman" w:hAnsi="Times New Roman" w:cs="Times New Roman"/>
          <w:sz w:val="24"/>
          <w:szCs w:val="24"/>
        </w:rPr>
        <w:t xml:space="preserve"> </w:t>
      </w:r>
      <w:r w:rsidR="00387226">
        <w:rPr>
          <w:rFonts w:ascii="Times New Roman" w:hAnsi="Times New Roman" w:cs="Times New Roman"/>
          <w:sz w:val="24"/>
          <w:szCs w:val="24"/>
        </w:rPr>
        <w:t xml:space="preserve">mencari </w:t>
      </w:r>
      <w:r w:rsidR="00387226">
        <w:rPr>
          <w:rFonts w:ascii="Times New Roman" w:hAnsi="Times New Roman" w:cs="Times New Roman"/>
          <w:i/>
          <w:iCs/>
          <w:sz w:val="24"/>
          <w:szCs w:val="24"/>
        </w:rPr>
        <w:t xml:space="preserve">fresh graduate </w:t>
      </w:r>
      <w:r w:rsidR="00015DC5">
        <w:rPr>
          <w:rFonts w:ascii="Times New Roman" w:hAnsi="Times New Roman" w:cs="Times New Roman"/>
          <w:sz w:val="24"/>
          <w:szCs w:val="24"/>
        </w:rPr>
        <w:t>guna membantu mengembangkan dan memajukan perusahaan</w:t>
      </w:r>
      <w:r w:rsidR="00976FEC">
        <w:rPr>
          <w:rFonts w:ascii="Times New Roman" w:hAnsi="Times New Roman" w:cs="Times New Roman"/>
          <w:sz w:val="24"/>
          <w:szCs w:val="24"/>
        </w:rPr>
        <w:t xml:space="preserve"> mereka</w:t>
      </w:r>
      <w:r w:rsidR="00015DC5">
        <w:rPr>
          <w:rFonts w:ascii="Times New Roman" w:hAnsi="Times New Roman" w:cs="Times New Roman"/>
          <w:sz w:val="24"/>
          <w:szCs w:val="24"/>
        </w:rPr>
        <w:t xml:space="preserve">. Salah satu </w:t>
      </w:r>
      <w:r w:rsidR="003B5057">
        <w:rPr>
          <w:rFonts w:ascii="Times New Roman" w:hAnsi="Times New Roman" w:cs="Times New Roman"/>
          <w:sz w:val="24"/>
          <w:szCs w:val="24"/>
        </w:rPr>
        <w:t xml:space="preserve">bidang kerja yang </w:t>
      </w:r>
      <w:r w:rsidR="00E857CF">
        <w:rPr>
          <w:rFonts w:ascii="Times New Roman" w:hAnsi="Times New Roman" w:cs="Times New Roman"/>
          <w:sz w:val="24"/>
          <w:szCs w:val="24"/>
        </w:rPr>
        <w:t>paling sering dilirik</w:t>
      </w:r>
      <w:r w:rsidR="003B5057">
        <w:rPr>
          <w:rFonts w:ascii="Times New Roman" w:hAnsi="Times New Roman" w:cs="Times New Roman"/>
          <w:sz w:val="24"/>
          <w:szCs w:val="24"/>
        </w:rPr>
        <w:t xml:space="preserve"> oleh perusahaan yaitu bidang perpajakan</w:t>
      </w:r>
      <w:r w:rsidR="00A3365F">
        <w:rPr>
          <w:rFonts w:ascii="Times New Roman" w:hAnsi="Times New Roman" w:cs="Times New Roman"/>
          <w:sz w:val="24"/>
          <w:szCs w:val="24"/>
        </w:rPr>
        <w:t xml:space="preserve"> yang merupakan  </w:t>
      </w:r>
      <w:r w:rsidR="003B5057">
        <w:rPr>
          <w:rFonts w:ascii="Times New Roman" w:hAnsi="Times New Roman" w:cs="Times New Roman"/>
          <w:sz w:val="24"/>
          <w:szCs w:val="24"/>
        </w:rPr>
        <w:t xml:space="preserve">hal penting bagi perusahaan, khususnya perusahaan </w:t>
      </w:r>
      <w:r w:rsidR="00822407">
        <w:rPr>
          <w:rFonts w:ascii="Times New Roman" w:hAnsi="Times New Roman" w:cs="Times New Roman"/>
          <w:sz w:val="24"/>
          <w:szCs w:val="24"/>
        </w:rPr>
        <w:t>yang telah terdaftar sebagai wajib pajak</w:t>
      </w:r>
      <w:r w:rsidR="00BB1EF7">
        <w:rPr>
          <w:rFonts w:ascii="Times New Roman" w:hAnsi="Times New Roman" w:cs="Times New Roman"/>
          <w:sz w:val="24"/>
          <w:szCs w:val="24"/>
        </w:rPr>
        <w:t xml:space="preserve"> </w:t>
      </w:r>
      <w:r w:rsidR="00BB1EF7">
        <w:rPr>
          <w:rFonts w:ascii="Times New Roman" w:hAnsi="Times New Roman" w:cs="Times New Roman"/>
          <w:sz w:val="24"/>
          <w:szCs w:val="24"/>
        </w:rPr>
        <w:fldChar w:fldCharType="begin" w:fldLock="1"/>
      </w:r>
      <w:r w:rsidR="00D84A96">
        <w:rPr>
          <w:rFonts w:ascii="Times New Roman" w:hAnsi="Times New Roman" w:cs="Times New Roman"/>
          <w:sz w:val="24"/>
          <w:szCs w:val="24"/>
        </w:rPr>
        <w:instrText>ADDIN CSL_CITATION {"citationItems":[{"id":"ITEM-1","itemData":{"abstract":"Penelitian ini bertujuan meneliti analisis persepsi mahasiswa akuntansi tentang pajak dan brevet pajak terhadap minat berprofesi dibidang perpajakan. Profesi di bidang perpajakan sangat dibutuhkan karena pajak merupakan sumber pendapatan negara dalam membiayai pengeluaran negara. Populasi dalam penelitian ini adalah mahasiswa akuntansi semester 4 dan semester 6 di Universitas Internasional Batam yang berjumlah 200 orang. Metode pengambilan sampel dilakukan dengan teknik purposive sampling. Sampel dalam penelitian ini berjumlah 100 orang. Hasil penelitian ini persepsi mahasiswa akuntansi tentang pajak berpengaruh signifikan terhadap minat berprofesi dibidang perpajakan, persepsi mahasiswa akuntansi tentang brevet pajak berpengaruh signifikan terhadap minat berprofesi dibidang perpajakan dan persepsi mahasiswa akuntansi tentang pajak dan brevet pajak secara bersama-sama berpengaruh signifikan terhadap minat berprofesi dibidang perpajakan. Besarnya pengaruh variabel independen terhadap variabel dependen adalah 0,398 persen yang ditunjukkan oleh R Square yang berarti minat berprofesi dibidang perpajakan dipengaruhi oleh pajak dan brevet pajak sebesar 39,8 persen sementara 61,2 persen dipengaruhi oleh variabel lain yang tidak dimasukkan dalam penelitian ini. Kata","author":[{"dropping-particle":"","family":"Janrosi","given":"Viola Syukrina E","non-dropping-particle":"","parse-names":false,"suffix":""}],"container-title":"Jurnal Politeknik Caltex Riau","id":"ITEM-1","issue":"2","issued":{"date-parts":[["2017"]]},"page":"17-24","title":"Analisis Persepsi Mahasiswa Akuntansi Tentang Pajak Dan Brevet Pajak Terhadap Minat Berprofesi Di Bidang Perpajakan","type":"article-journal","volume":"10"},"uris":["http://www.mendeley.com/documents/?uuid=3d0bbe1a-362e-4375-9ec5-92a821eb9a44"]}],"mendeley":{"formattedCitation":"(Janrosi, 2017)","plainTextFormattedCitation":"(Janrosi, 2017)","previouslyFormattedCitation":"(Janrosi, 2017)"},"properties":{"noteIndex":0},"schema":"https://github.com/citation-style-language/schema/raw/master/csl-citation.json"}</w:instrText>
      </w:r>
      <w:r w:rsidR="00BB1EF7">
        <w:rPr>
          <w:rFonts w:ascii="Times New Roman" w:hAnsi="Times New Roman" w:cs="Times New Roman"/>
          <w:sz w:val="24"/>
          <w:szCs w:val="24"/>
        </w:rPr>
        <w:fldChar w:fldCharType="separate"/>
      </w:r>
      <w:r w:rsidR="00BB1EF7" w:rsidRPr="00BB1EF7">
        <w:rPr>
          <w:rFonts w:ascii="Times New Roman" w:hAnsi="Times New Roman" w:cs="Times New Roman"/>
          <w:noProof/>
          <w:sz w:val="24"/>
          <w:szCs w:val="24"/>
        </w:rPr>
        <w:t>(Janrosi, 2017)</w:t>
      </w:r>
      <w:r w:rsidR="00BB1EF7">
        <w:rPr>
          <w:rFonts w:ascii="Times New Roman" w:hAnsi="Times New Roman" w:cs="Times New Roman"/>
          <w:sz w:val="24"/>
          <w:szCs w:val="24"/>
        </w:rPr>
        <w:fldChar w:fldCharType="end"/>
      </w:r>
      <w:r w:rsidR="00BB1EF7">
        <w:rPr>
          <w:rFonts w:ascii="Times New Roman" w:hAnsi="Times New Roman" w:cs="Times New Roman"/>
          <w:sz w:val="24"/>
          <w:szCs w:val="24"/>
        </w:rPr>
        <w:t xml:space="preserve">. </w:t>
      </w:r>
    </w:p>
    <w:p w14:paraId="06DCD6BB" w14:textId="77777777" w:rsidR="00BF15CD" w:rsidRDefault="00CB694C" w:rsidP="00D140F1">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M</w:t>
      </w:r>
      <w:r w:rsidR="001B3728">
        <w:rPr>
          <w:rFonts w:ascii="Times New Roman" w:hAnsi="Times New Roman" w:cs="Times New Roman"/>
          <w:sz w:val="24"/>
          <w:szCs w:val="24"/>
        </w:rPr>
        <w:t>ahasiswa</w:t>
      </w:r>
      <w:r>
        <w:rPr>
          <w:rFonts w:ascii="Times New Roman" w:hAnsi="Times New Roman" w:cs="Times New Roman"/>
          <w:sz w:val="24"/>
          <w:szCs w:val="24"/>
        </w:rPr>
        <w:t xml:space="preserve"> </w:t>
      </w:r>
      <w:r w:rsidR="009A503E">
        <w:rPr>
          <w:rFonts w:ascii="Times New Roman" w:hAnsi="Times New Roman" w:cs="Times New Roman"/>
          <w:sz w:val="24"/>
          <w:szCs w:val="24"/>
        </w:rPr>
        <w:t xml:space="preserve">merupakan generasi yang sangat berpengaruh </w:t>
      </w:r>
      <w:r w:rsidR="00865F53">
        <w:rPr>
          <w:rFonts w:ascii="Times New Roman" w:hAnsi="Times New Roman" w:cs="Times New Roman"/>
          <w:sz w:val="24"/>
          <w:szCs w:val="24"/>
        </w:rPr>
        <w:t xml:space="preserve">dalam meneruskan peran dunia perpajakan, sehingga mahasiswa </w:t>
      </w:r>
      <w:r w:rsidR="00BA5A16">
        <w:rPr>
          <w:rFonts w:ascii="Times New Roman" w:hAnsi="Times New Roman" w:cs="Times New Roman"/>
          <w:sz w:val="24"/>
          <w:szCs w:val="24"/>
        </w:rPr>
        <w:t xml:space="preserve">menjadi faktor </w:t>
      </w:r>
      <w:r w:rsidR="00E33D04">
        <w:rPr>
          <w:rFonts w:ascii="Times New Roman" w:hAnsi="Times New Roman" w:cs="Times New Roman"/>
          <w:sz w:val="24"/>
          <w:szCs w:val="24"/>
        </w:rPr>
        <w:t xml:space="preserve">penting dalam mendukung </w:t>
      </w:r>
      <w:r w:rsidR="00E857CF">
        <w:rPr>
          <w:rFonts w:ascii="Times New Roman" w:hAnsi="Times New Roman" w:cs="Times New Roman"/>
          <w:sz w:val="24"/>
          <w:szCs w:val="24"/>
        </w:rPr>
        <w:t>implementasi</w:t>
      </w:r>
      <w:r w:rsidR="00257090">
        <w:rPr>
          <w:rFonts w:ascii="Times New Roman" w:hAnsi="Times New Roman" w:cs="Times New Roman"/>
          <w:sz w:val="24"/>
          <w:szCs w:val="24"/>
        </w:rPr>
        <w:t xml:space="preserve"> </w:t>
      </w:r>
      <w:r w:rsidR="00B32555">
        <w:rPr>
          <w:rFonts w:ascii="Times New Roman" w:hAnsi="Times New Roman" w:cs="Times New Roman"/>
          <w:sz w:val="24"/>
          <w:szCs w:val="24"/>
        </w:rPr>
        <w:t>perpajakan</w:t>
      </w:r>
      <w:r w:rsidR="00E33D04">
        <w:rPr>
          <w:rFonts w:ascii="Times New Roman" w:hAnsi="Times New Roman" w:cs="Times New Roman"/>
          <w:sz w:val="24"/>
          <w:szCs w:val="24"/>
        </w:rPr>
        <w:t xml:space="preserve"> </w:t>
      </w:r>
      <w:r w:rsidR="00E33D04">
        <w:rPr>
          <w:rFonts w:ascii="Times New Roman" w:hAnsi="Times New Roman" w:cs="Times New Roman"/>
          <w:sz w:val="24"/>
          <w:szCs w:val="24"/>
        </w:rPr>
        <w:fldChar w:fldCharType="begin" w:fldLock="1"/>
      </w:r>
      <w:r w:rsidR="00412CB9">
        <w:rPr>
          <w:rFonts w:ascii="Times New Roman" w:hAnsi="Times New Roman" w:cs="Times New Roman"/>
          <w:sz w:val="24"/>
          <w:szCs w:val="24"/>
        </w:rPr>
        <w:instrText>ADDIN CSL_CITATION {"citationItems":[{"id":"ITEM-1","itemData":{"DOI":"10.24167/jemap.v2i2.2269","abstract":"Taxation Licence Program established to improve the taxation quality of a professional tax consultant in the future. The Taxation Licence program will not produce a professional tax consultant which acceptable by the company if the students did not have high motivation to study about tax in professional way. Based on this background, the objectives of this research is to analyzed if carrier motivation, economic motivation, quality motivation, and social motivation as the independent variable have some effects on accounting students interest to joining in Taxation Licence program as a dependent variable. The sample of this research using direct survey method that distributed to 324 respondents of accounting students in Economics and Business Faculty of Soegijapranata University (UNIKA), Sultan Agung Islamic University (UNISSULA), and Dian Nuswantoro University (UDINUS). Data in this research were obtained using questionnaires and were analyzed. The hypothesis testing in this research using outer model and inner model analysis with SEM PLS release 3. The result of this analysis showed that all of the independent variable, such as career motivation, economic motivation, quality motivation, and social motivation significantly affect accounting students interest to joining in Taxation Licence program. It indicated that a self motivation for having an taxation licence was more competitive than just graduates from undergradute accounting program, so they become more professional and get better career in taxation.","author":[{"dropping-particle":"","family":"Saifudin","given":"Saifudin","non-dropping-particle":"","parse-names":false,"suffix":""},{"dropping-particle":"","family":"Darmawan","given":"Bella Fazrine","non-dropping-particle":"","parse-names":false,"suffix":""}],"container-title":"Jemap","id":"ITEM-1","issue":"2","issued":{"date-parts":[["2020"]]},"page":"216","title":"Pengaruh Motivasi Terhadap Minat Mahasiswa Akuntansi Mengikuti Program Brevet Pajak (Studi Kasus Pada Mahasiswa PTS Di Semarang Tahun 2019)","type":"article-journal","volume":"2"},"uris":["http://www.mendeley.com/documents/?uuid=2aef65d3-f200-42c6-9324-8a1daa0178db"]}],"mendeley":{"formattedCitation":"(Saifudin &amp; Darmawan, 2020)","plainTextFormattedCitation":"(Saifudin &amp; Darmawan, 2020)","previouslyFormattedCitation":"(Saifudin &amp; Darmawan, 2020)"},"properties":{"noteIndex":0},"schema":"https://github.com/citation-style-language/schema/raw/master/csl-citation.json"}</w:instrText>
      </w:r>
      <w:r w:rsidR="00E33D04">
        <w:rPr>
          <w:rFonts w:ascii="Times New Roman" w:hAnsi="Times New Roman" w:cs="Times New Roman"/>
          <w:sz w:val="24"/>
          <w:szCs w:val="24"/>
        </w:rPr>
        <w:fldChar w:fldCharType="separate"/>
      </w:r>
      <w:r w:rsidR="00E33D04" w:rsidRPr="00E33D04">
        <w:rPr>
          <w:rFonts w:ascii="Times New Roman" w:hAnsi="Times New Roman" w:cs="Times New Roman"/>
          <w:noProof/>
          <w:sz w:val="24"/>
          <w:szCs w:val="24"/>
        </w:rPr>
        <w:t>(Saifudin &amp; Darmawan, 2020)</w:t>
      </w:r>
      <w:r w:rsidR="00E33D04">
        <w:rPr>
          <w:rFonts w:ascii="Times New Roman" w:hAnsi="Times New Roman" w:cs="Times New Roman"/>
          <w:sz w:val="24"/>
          <w:szCs w:val="24"/>
        </w:rPr>
        <w:fldChar w:fldCharType="end"/>
      </w:r>
      <w:r w:rsidR="00E33D04">
        <w:rPr>
          <w:rFonts w:ascii="Times New Roman" w:hAnsi="Times New Roman" w:cs="Times New Roman"/>
          <w:sz w:val="24"/>
          <w:szCs w:val="24"/>
        </w:rPr>
        <w:t xml:space="preserve">. </w:t>
      </w:r>
      <w:r w:rsidR="00C33856">
        <w:rPr>
          <w:rFonts w:ascii="Times New Roman" w:hAnsi="Times New Roman" w:cs="Times New Roman"/>
          <w:sz w:val="24"/>
          <w:szCs w:val="24"/>
        </w:rPr>
        <w:t>Dalam dunia pendidikan, khususnya pada ruang lingkup perguruan tinggi, umumnya memiliki program studi</w:t>
      </w:r>
      <w:r w:rsidR="00DF6630">
        <w:rPr>
          <w:rFonts w:ascii="Times New Roman" w:hAnsi="Times New Roman" w:cs="Times New Roman"/>
          <w:sz w:val="24"/>
          <w:szCs w:val="24"/>
        </w:rPr>
        <w:t xml:space="preserve"> </w:t>
      </w:r>
      <w:r w:rsidR="00F91476">
        <w:rPr>
          <w:rFonts w:ascii="Times New Roman" w:hAnsi="Times New Roman" w:cs="Times New Roman"/>
          <w:sz w:val="24"/>
          <w:szCs w:val="24"/>
        </w:rPr>
        <w:t xml:space="preserve">akuntansi </w:t>
      </w:r>
      <w:r w:rsidR="00387226">
        <w:rPr>
          <w:rFonts w:ascii="Times New Roman" w:hAnsi="Times New Roman" w:cs="Times New Roman"/>
          <w:sz w:val="24"/>
          <w:szCs w:val="24"/>
        </w:rPr>
        <w:t xml:space="preserve">yang menyediakan </w:t>
      </w:r>
      <w:r w:rsidR="000C3333">
        <w:rPr>
          <w:rFonts w:ascii="Times New Roman" w:hAnsi="Times New Roman" w:cs="Times New Roman"/>
          <w:sz w:val="24"/>
          <w:szCs w:val="24"/>
        </w:rPr>
        <w:t>bidang studi</w:t>
      </w:r>
      <w:r w:rsidR="00387226">
        <w:rPr>
          <w:rFonts w:ascii="Times New Roman" w:hAnsi="Times New Roman" w:cs="Times New Roman"/>
          <w:sz w:val="24"/>
          <w:szCs w:val="24"/>
        </w:rPr>
        <w:t xml:space="preserve"> perpajakan</w:t>
      </w:r>
      <w:r w:rsidR="006C1687">
        <w:rPr>
          <w:rFonts w:ascii="Times New Roman" w:hAnsi="Times New Roman" w:cs="Times New Roman"/>
          <w:sz w:val="24"/>
          <w:szCs w:val="24"/>
        </w:rPr>
        <w:t xml:space="preserve"> </w:t>
      </w:r>
      <w:r w:rsidR="009F66AE">
        <w:rPr>
          <w:rFonts w:ascii="Times New Roman" w:hAnsi="Times New Roman" w:cs="Times New Roman"/>
          <w:sz w:val="24"/>
          <w:szCs w:val="24"/>
        </w:rPr>
        <w:fldChar w:fldCharType="begin" w:fldLock="1"/>
      </w:r>
      <w:r w:rsidR="00527AAE">
        <w:rPr>
          <w:rFonts w:ascii="Times New Roman" w:hAnsi="Times New Roman" w:cs="Times New Roman"/>
          <w:sz w:val="24"/>
          <w:szCs w:val="24"/>
        </w:rPr>
        <w:instrText>ADDIN CSL_CITATION {"citationItems":[{"id":"ITEM-1","itemData":{"abstract":"The purpose of this study was to determine the effect of profitability, family ownership, corporate governance, and institutional ownership on tax avoidance. The population of this study is the food and beverage companies listed on the Indonesia Stock Exchange in 2015-2018, the number of samples obtained by purposive sampling technique is 11 companies. The type of data used is secondary data by using the method of data collection. The method of analysis in this research is multiple regression analysis. The results of this study indicate that profitability has a significant effect on tax avoidance. Family ownership has a significant effect on tax avoidance. Independent commissioners have a significant effect on tax avoidance. The audit committee has a significant effect on tax avoidance. Institutional ownership has a significant effect on tax avoidance.","author":[{"dropping-particle":"","family":"Aniswatin","given":"Afifudin &amp; Junaidi","non-dropping-particle":"","parse-names":false,"suffix":""}],"container-title":"E-Jra","id":"ITEM-1","issue":"02","issued":{"date-parts":[["2020"]]},"page":"49","title":"Persepsi Mahasiswa Akuntansi Tentang Keilmuan Akuntansi dan Soft Skill (Bahasa Inggris dan Teknolosi Informasi) Terhadap Kesiapan Menghadapi Tantangan Era Revolusi Industri 4.0. E-Jra,","type":"article-journal","volume":"09"},"uris":["http://www.mendeley.com/documents/?uuid=8445c1ab-e467-4dc7-b3bd-a1ae73def122"]}],"mendeley":{"formattedCitation":"(Aniswatin, 2020)","plainTextFormattedCitation":"(Aniswatin, 2020)","previouslyFormattedCitation":"(Aniswatin, 2020)"},"properties":{"noteIndex":0},"schema":"https://github.com/citation-style-language/schema/raw/master/csl-citation.json"}</w:instrText>
      </w:r>
      <w:r w:rsidR="009F66AE">
        <w:rPr>
          <w:rFonts w:ascii="Times New Roman" w:hAnsi="Times New Roman" w:cs="Times New Roman"/>
          <w:sz w:val="24"/>
          <w:szCs w:val="24"/>
        </w:rPr>
        <w:fldChar w:fldCharType="separate"/>
      </w:r>
      <w:r w:rsidR="009F66AE" w:rsidRPr="009F66AE">
        <w:rPr>
          <w:rFonts w:ascii="Times New Roman" w:hAnsi="Times New Roman" w:cs="Times New Roman"/>
          <w:noProof/>
          <w:sz w:val="24"/>
          <w:szCs w:val="24"/>
        </w:rPr>
        <w:t xml:space="preserve">(Aniswatin, </w:t>
      </w:r>
      <w:r w:rsidR="009F66AE" w:rsidRPr="009F66AE">
        <w:rPr>
          <w:rFonts w:ascii="Times New Roman" w:hAnsi="Times New Roman" w:cs="Times New Roman"/>
          <w:noProof/>
          <w:sz w:val="24"/>
          <w:szCs w:val="24"/>
        </w:rPr>
        <w:lastRenderedPageBreak/>
        <w:t>2020)</w:t>
      </w:r>
      <w:r w:rsidR="009F66AE">
        <w:rPr>
          <w:rFonts w:ascii="Times New Roman" w:hAnsi="Times New Roman" w:cs="Times New Roman"/>
          <w:sz w:val="24"/>
          <w:szCs w:val="24"/>
        </w:rPr>
        <w:fldChar w:fldCharType="end"/>
      </w:r>
      <w:r w:rsidR="004F24E5">
        <w:rPr>
          <w:rFonts w:ascii="Times New Roman" w:hAnsi="Times New Roman" w:cs="Times New Roman"/>
          <w:sz w:val="24"/>
          <w:szCs w:val="24"/>
        </w:rPr>
        <w:t xml:space="preserve">. </w:t>
      </w:r>
      <w:r w:rsidR="006C1687">
        <w:rPr>
          <w:rFonts w:ascii="Times New Roman" w:hAnsi="Times New Roman" w:cs="Times New Roman"/>
          <w:sz w:val="24"/>
          <w:szCs w:val="24"/>
        </w:rPr>
        <w:t xml:space="preserve">Mata kuliah perpajakan </w:t>
      </w:r>
      <w:r w:rsidR="00BB79C4">
        <w:rPr>
          <w:rFonts w:ascii="Times New Roman" w:hAnsi="Times New Roman" w:cs="Times New Roman"/>
          <w:sz w:val="24"/>
          <w:szCs w:val="24"/>
        </w:rPr>
        <w:t>dalam program studi akuntansi</w:t>
      </w:r>
      <w:r w:rsidR="004E05DA">
        <w:rPr>
          <w:rFonts w:ascii="Times New Roman" w:hAnsi="Times New Roman" w:cs="Times New Roman"/>
          <w:sz w:val="24"/>
          <w:szCs w:val="24"/>
        </w:rPr>
        <w:t xml:space="preserve"> </w:t>
      </w:r>
      <w:r w:rsidR="00B444DC">
        <w:rPr>
          <w:rFonts w:ascii="Times New Roman" w:hAnsi="Times New Roman" w:cs="Times New Roman"/>
          <w:sz w:val="24"/>
          <w:szCs w:val="24"/>
        </w:rPr>
        <w:t xml:space="preserve">dilakukan secara bertahap dan terbagi </w:t>
      </w:r>
      <w:r w:rsidR="00AD34DB">
        <w:rPr>
          <w:rFonts w:ascii="Times New Roman" w:hAnsi="Times New Roman" w:cs="Times New Roman"/>
          <w:sz w:val="24"/>
          <w:szCs w:val="24"/>
        </w:rPr>
        <w:t>dalam jenis materi perpajakan yang berbeda</w:t>
      </w:r>
      <w:r w:rsidR="00480002">
        <w:rPr>
          <w:rFonts w:ascii="Times New Roman" w:hAnsi="Times New Roman" w:cs="Times New Roman"/>
          <w:sz w:val="24"/>
          <w:szCs w:val="24"/>
        </w:rPr>
        <w:t xml:space="preserve"> di setiap semester. </w:t>
      </w:r>
      <w:r w:rsidR="00AE2A74">
        <w:rPr>
          <w:rFonts w:ascii="Times New Roman" w:hAnsi="Times New Roman" w:cs="Times New Roman"/>
          <w:sz w:val="24"/>
          <w:szCs w:val="24"/>
        </w:rPr>
        <w:t>Materi mengenai p</w:t>
      </w:r>
      <w:r w:rsidR="00480002">
        <w:rPr>
          <w:rFonts w:ascii="Times New Roman" w:hAnsi="Times New Roman" w:cs="Times New Roman"/>
          <w:sz w:val="24"/>
          <w:szCs w:val="24"/>
        </w:rPr>
        <w:t>erpajakan 1</w:t>
      </w:r>
      <w:r w:rsidR="00AE2A74">
        <w:rPr>
          <w:rFonts w:ascii="Times New Roman" w:hAnsi="Times New Roman" w:cs="Times New Roman"/>
          <w:sz w:val="24"/>
          <w:szCs w:val="24"/>
        </w:rPr>
        <w:t xml:space="preserve"> akan di</w:t>
      </w:r>
      <w:r w:rsidR="00683B19">
        <w:rPr>
          <w:rFonts w:ascii="Times New Roman" w:hAnsi="Times New Roman" w:cs="Times New Roman"/>
          <w:sz w:val="24"/>
          <w:szCs w:val="24"/>
        </w:rPr>
        <w:t>peroleh</w:t>
      </w:r>
      <w:r w:rsidR="00AE2A74">
        <w:rPr>
          <w:rFonts w:ascii="Times New Roman" w:hAnsi="Times New Roman" w:cs="Times New Roman"/>
          <w:sz w:val="24"/>
          <w:szCs w:val="24"/>
        </w:rPr>
        <w:t xml:space="preserve"> di semester 4, materi perpajakan 2</w:t>
      </w:r>
      <w:r w:rsidR="00683B19">
        <w:rPr>
          <w:rFonts w:ascii="Times New Roman" w:hAnsi="Times New Roman" w:cs="Times New Roman"/>
          <w:sz w:val="24"/>
          <w:szCs w:val="24"/>
        </w:rPr>
        <w:t xml:space="preserve"> akan diperoleh di semester 5, dan materi mengenai perpajakan internasional akan </w:t>
      </w:r>
      <w:r w:rsidR="00F068D0">
        <w:rPr>
          <w:rFonts w:ascii="Times New Roman" w:hAnsi="Times New Roman" w:cs="Times New Roman"/>
          <w:sz w:val="24"/>
          <w:szCs w:val="24"/>
        </w:rPr>
        <w:t xml:space="preserve">diperoleh </w:t>
      </w:r>
      <w:r w:rsidR="005A037D">
        <w:rPr>
          <w:rFonts w:ascii="Times New Roman" w:hAnsi="Times New Roman" w:cs="Times New Roman"/>
          <w:sz w:val="24"/>
          <w:szCs w:val="24"/>
        </w:rPr>
        <w:t xml:space="preserve">di semester 6. Mata kuliah perpajakan </w:t>
      </w:r>
      <w:r w:rsidR="006B3B27">
        <w:rPr>
          <w:rFonts w:ascii="Times New Roman" w:hAnsi="Times New Roman" w:cs="Times New Roman"/>
          <w:sz w:val="24"/>
          <w:szCs w:val="24"/>
        </w:rPr>
        <w:t>tersebut umumnya membahasa mengenai teori</w:t>
      </w:r>
      <w:r w:rsidR="00184235">
        <w:rPr>
          <w:rFonts w:ascii="Times New Roman" w:hAnsi="Times New Roman" w:cs="Times New Roman"/>
          <w:sz w:val="24"/>
          <w:szCs w:val="24"/>
        </w:rPr>
        <w:t xml:space="preserve"> dan kebijakan perpajakan pada saat itu</w:t>
      </w:r>
      <w:r w:rsidR="006B3B27">
        <w:rPr>
          <w:rFonts w:ascii="Times New Roman" w:hAnsi="Times New Roman" w:cs="Times New Roman"/>
          <w:sz w:val="24"/>
          <w:szCs w:val="24"/>
        </w:rPr>
        <w:t xml:space="preserve">, perhitungan, dan </w:t>
      </w:r>
      <w:r w:rsidR="00184235">
        <w:rPr>
          <w:rFonts w:ascii="Times New Roman" w:hAnsi="Times New Roman" w:cs="Times New Roman"/>
          <w:sz w:val="24"/>
          <w:szCs w:val="24"/>
        </w:rPr>
        <w:t xml:space="preserve">studi kasus untuk melihat bagaimana kemampuan mahasiswa dapat menyelesaikan </w:t>
      </w:r>
      <w:r w:rsidR="00A5579F">
        <w:rPr>
          <w:rFonts w:ascii="Times New Roman" w:hAnsi="Times New Roman" w:cs="Times New Roman"/>
          <w:sz w:val="24"/>
          <w:szCs w:val="24"/>
        </w:rPr>
        <w:t>ma</w:t>
      </w:r>
      <w:r w:rsidR="008D24C3">
        <w:rPr>
          <w:rFonts w:ascii="Times New Roman" w:hAnsi="Times New Roman" w:cs="Times New Roman"/>
          <w:sz w:val="24"/>
          <w:szCs w:val="24"/>
        </w:rPr>
        <w:t xml:space="preserve">salah </w:t>
      </w:r>
      <w:r w:rsidR="00A5579F">
        <w:rPr>
          <w:rFonts w:ascii="Times New Roman" w:hAnsi="Times New Roman" w:cs="Times New Roman"/>
          <w:sz w:val="24"/>
          <w:szCs w:val="24"/>
        </w:rPr>
        <w:t xml:space="preserve">perpajakan </w:t>
      </w:r>
      <w:sdt>
        <w:sdtPr>
          <w:rPr>
            <w:rFonts w:ascii="Times New Roman" w:hAnsi="Times New Roman" w:cs="Times New Roman"/>
            <w:sz w:val="24"/>
            <w:szCs w:val="24"/>
          </w:rPr>
          <w:id w:val="-1508747240"/>
          <w:citation/>
        </w:sdtPr>
        <w:sdtEndPr/>
        <w:sdtContent>
          <w:r w:rsidR="00300730">
            <w:rPr>
              <w:rFonts w:ascii="Times New Roman" w:hAnsi="Times New Roman" w:cs="Times New Roman"/>
              <w:sz w:val="24"/>
              <w:szCs w:val="24"/>
            </w:rPr>
            <w:fldChar w:fldCharType="begin"/>
          </w:r>
          <w:r w:rsidR="00300730">
            <w:rPr>
              <w:rFonts w:ascii="Times New Roman" w:hAnsi="Times New Roman" w:cs="Times New Roman"/>
              <w:sz w:val="24"/>
              <w:szCs w:val="24"/>
              <w:lang w:val="en-US"/>
            </w:rPr>
            <w:instrText xml:space="preserve"> CITATION Lut24 \l 1033 </w:instrText>
          </w:r>
          <w:r w:rsidR="00300730">
            <w:rPr>
              <w:rFonts w:ascii="Times New Roman" w:hAnsi="Times New Roman" w:cs="Times New Roman"/>
              <w:sz w:val="24"/>
              <w:szCs w:val="24"/>
            </w:rPr>
            <w:fldChar w:fldCharType="separate"/>
          </w:r>
          <w:r w:rsidR="00300730" w:rsidRPr="00300730">
            <w:rPr>
              <w:rFonts w:ascii="Times New Roman" w:hAnsi="Times New Roman" w:cs="Times New Roman"/>
              <w:noProof/>
              <w:sz w:val="24"/>
              <w:szCs w:val="24"/>
              <w:lang w:val="en-US"/>
            </w:rPr>
            <w:t>(Lutfiansyah &amp; Handayani, 2024)</w:t>
          </w:r>
          <w:r w:rsidR="00300730">
            <w:rPr>
              <w:rFonts w:ascii="Times New Roman" w:hAnsi="Times New Roman" w:cs="Times New Roman"/>
              <w:sz w:val="24"/>
              <w:szCs w:val="24"/>
            </w:rPr>
            <w:fldChar w:fldCharType="end"/>
          </w:r>
        </w:sdtContent>
      </w:sdt>
      <w:r w:rsidR="009F392F">
        <w:rPr>
          <w:rFonts w:ascii="Times New Roman" w:hAnsi="Times New Roman" w:cs="Times New Roman"/>
          <w:sz w:val="24"/>
          <w:szCs w:val="24"/>
        </w:rPr>
        <w:t xml:space="preserve">. </w:t>
      </w:r>
    </w:p>
    <w:p w14:paraId="5E1F7C87" w14:textId="7314FA8D" w:rsidR="009F66AE" w:rsidRDefault="00CC6373" w:rsidP="00D140F1">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Biasanya</w:t>
      </w:r>
      <w:r w:rsidR="002A53A1">
        <w:rPr>
          <w:rFonts w:ascii="Times New Roman" w:hAnsi="Times New Roman" w:cs="Times New Roman"/>
          <w:sz w:val="24"/>
          <w:szCs w:val="24"/>
        </w:rPr>
        <w:t xml:space="preserve"> pembelajaran pada mata kuliah perpajakan </w:t>
      </w:r>
      <w:r w:rsidR="003C207C">
        <w:rPr>
          <w:rFonts w:ascii="Times New Roman" w:hAnsi="Times New Roman" w:cs="Times New Roman"/>
          <w:sz w:val="24"/>
          <w:szCs w:val="24"/>
        </w:rPr>
        <w:t xml:space="preserve">hanya menekankan pada pengetahuan dan pemahaman mengenai </w:t>
      </w:r>
      <w:r w:rsidR="00B208D2">
        <w:rPr>
          <w:rFonts w:ascii="Times New Roman" w:hAnsi="Times New Roman" w:cs="Times New Roman"/>
          <w:sz w:val="24"/>
          <w:szCs w:val="24"/>
        </w:rPr>
        <w:t>peraturan perundang-undangan perpajakan, sehingga tidak berfokus untuk melatih keterampilan tekn</w:t>
      </w:r>
      <w:r w:rsidR="007441A0">
        <w:rPr>
          <w:rFonts w:ascii="Times New Roman" w:hAnsi="Times New Roman" w:cs="Times New Roman"/>
          <w:sz w:val="24"/>
          <w:szCs w:val="24"/>
        </w:rPr>
        <w:t>ikal masalah perpajakan secara mendalam</w:t>
      </w:r>
      <w:r w:rsidR="00645C9E">
        <w:rPr>
          <w:rFonts w:ascii="Times New Roman" w:hAnsi="Times New Roman" w:cs="Times New Roman"/>
          <w:sz w:val="24"/>
          <w:szCs w:val="24"/>
        </w:rPr>
        <w:t xml:space="preserve"> </w:t>
      </w:r>
      <w:r w:rsidR="00645C9E">
        <w:rPr>
          <w:rFonts w:ascii="Times New Roman" w:hAnsi="Times New Roman" w:cs="Times New Roman"/>
          <w:sz w:val="24"/>
          <w:szCs w:val="24"/>
        </w:rPr>
        <w:fldChar w:fldCharType="begin" w:fldLock="1"/>
      </w:r>
      <w:r w:rsidR="00F01D39">
        <w:rPr>
          <w:rFonts w:ascii="Times New Roman" w:hAnsi="Times New Roman" w:cs="Times New Roman"/>
          <w:sz w:val="24"/>
          <w:szCs w:val="24"/>
        </w:rPr>
        <w:instrText>ADDIN CSL_CITATION {"citationItems":[{"id":"ITEM-1","itemData":{"DOI":"10.26618/jrp.v4i2.6324","ISSN":"2714-6308","abstract":"The tax brevet is an effort to pursue the world of taxation as the first step for students and enthusiasts in a career in taxation. The lack of knowledge about the importance of this tax brevet makes students' interest in participating in the tax brevet low. This makes researchers interested in researching the influence of motivation that can affect student interest in participating in tax brevet. This background is the basis for conducting research with the title \"The Influence of Tax Knowledge Motivation, Career Motivation, Quality Motivation, Social Motivation, and Economic Motivation on Student Interest in Participating in the Tax Brevet Program\". The population used in this study were accounting students from the 2016 2017 and 2018 classes. The sampling technique used was the purpose sampling method. The data used is primary data obtained from the distribution of questionnaires as many as 86 people. The analysis technique used is multiple linear regression test. The results of this study concluded that the motivation for tax knowledge, quality motivation, and economic motivation had a positive effect on student interest in participating in tax brevet; and career motivation and social motivation have a negative effect on student interest in participating in tax brevet.","author":[{"dropping-particle":"","family":"Rahayu","given":"Apri Ani","non-dropping-particle":"","parse-names":false,"suffix":""},{"dropping-particle":"","family":"Erawati","given":"Teguh","non-dropping-particle":"","parse-names":false,"suffix":""},{"dropping-particle":"","family":"Primastiwi","given":"Anita","non-dropping-particle":"","parse-names":false,"suffix":""}],"container-title":"Amnesty: Jurnal Riset Perpajakan","id":"ITEM-1","issue":"2","issued":{"date-parts":[["2021"]]},"page":"240-264","title":"Pengaruh Motivasi Pengetahuan Perpajakan, Motivasi Karir, Motivasi Kualitas, Motivasi Sosial, Dan Motivasi Ekonomi Terhadap Minat Mahasiswa Mengikuti Program Brevet Pajak","type":"article-journal","volume":"4"},"uris":["http://www.mendeley.com/documents/?uuid=efc03526-e218-4e45-99a8-e4d0c6ed23d0"]}],"mendeley":{"formattedCitation":"(Rahayu et al., 2021)","plainTextFormattedCitation":"(Rahayu et al., 2021)","previouslyFormattedCitation":"(Rahayu et al., 2021)"},"properties":{"noteIndex":0},"schema":"https://github.com/citation-style-language/schema/raw/master/csl-citation.json"}</w:instrText>
      </w:r>
      <w:r w:rsidR="00645C9E">
        <w:rPr>
          <w:rFonts w:ascii="Times New Roman" w:hAnsi="Times New Roman" w:cs="Times New Roman"/>
          <w:sz w:val="24"/>
          <w:szCs w:val="24"/>
        </w:rPr>
        <w:fldChar w:fldCharType="separate"/>
      </w:r>
      <w:r w:rsidR="00645C9E" w:rsidRPr="00645C9E">
        <w:rPr>
          <w:rFonts w:ascii="Times New Roman" w:hAnsi="Times New Roman" w:cs="Times New Roman"/>
          <w:noProof/>
          <w:sz w:val="24"/>
          <w:szCs w:val="24"/>
        </w:rPr>
        <w:t>(Rahayu et al., 2021)</w:t>
      </w:r>
      <w:r w:rsidR="00645C9E">
        <w:rPr>
          <w:rFonts w:ascii="Times New Roman" w:hAnsi="Times New Roman" w:cs="Times New Roman"/>
          <w:sz w:val="24"/>
          <w:szCs w:val="24"/>
        </w:rPr>
        <w:fldChar w:fldCharType="end"/>
      </w:r>
      <w:r w:rsidR="00645C9E">
        <w:rPr>
          <w:rFonts w:ascii="Times New Roman" w:hAnsi="Times New Roman" w:cs="Times New Roman"/>
          <w:sz w:val="24"/>
          <w:szCs w:val="24"/>
        </w:rPr>
        <w:t>.</w:t>
      </w:r>
      <w:r w:rsidR="00164C8D">
        <w:rPr>
          <w:rFonts w:ascii="Times New Roman" w:hAnsi="Times New Roman" w:cs="Times New Roman"/>
          <w:sz w:val="24"/>
          <w:szCs w:val="24"/>
        </w:rPr>
        <w:t xml:space="preserve"> </w:t>
      </w:r>
      <w:r>
        <w:rPr>
          <w:rFonts w:ascii="Times New Roman" w:hAnsi="Times New Roman" w:cs="Times New Roman"/>
          <w:sz w:val="24"/>
          <w:szCs w:val="24"/>
        </w:rPr>
        <w:t xml:space="preserve">Namun, bagi mahasiswa akuntansi yang mengambil konsentrasi atau peminatan </w:t>
      </w:r>
      <w:r w:rsidR="003337D3">
        <w:rPr>
          <w:rFonts w:ascii="Times New Roman" w:hAnsi="Times New Roman" w:cs="Times New Roman"/>
          <w:sz w:val="24"/>
          <w:szCs w:val="24"/>
        </w:rPr>
        <w:t xml:space="preserve">perpajakan, mereka akan memperoleh dua ilmu sekaligus yakni </w:t>
      </w:r>
      <w:r w:rsidR="00FF6B2B">
        <w:rPr>
          <w:rFonts w:ascii="Times New Roman" w:hAnsi="Times New Roman" w:cs="Times New Roman"/>
          <w:sz w:val="24"/>
          <w:szCs w:val="24"/>
        </w:rPr>
        <w:t>ilmu akuntansi dan ilmu perpajakan. Ilmu perpajakan yang mereka peroleh setara dengan Brevet A dan B</w:t>
      </w:r>
      <w:r w:rsidR="00B85D7F">
        <w:rPr>
          <w:rFonts w:ascii="Times New Roman" w:hAnsi="Times New Roman" w:cs="Times New Roman"/>
          <w:sz w:val="24"/>
          <w:szCs w:val="24"/>
        </w:rPr>
        <w:t xml:space="preserve">, sehingga dapat langsung mengikuti ujian sertifikasi brevet tanpa mengikuti pelatihan brevet </w:t>
      </w:r>
      <w:r w:rsidR="00807F1D">
        <w:rPr>
          <w:rFonts w:ascii="Times New Roman" w:hAnsi="Times New Roman" w:cs="Times New Roman"/>
          <w:sz w:val="24"/>
          <w:szCs w:val="24"/>
        </w:rPr>
        <w:t xml:space="preserve">pajak </w:t>
      </w:r>
      <w:r w:rsidR="00807F1D">
        <w:rPr>
          <w:rFonts w:ascii="Times New Roman" w:hAnsi="Times New Roman" w:cs="Times New Roman"/>
          <w:sz w:val="24"/>
          <w:szCs w:val="24"/>
        </w:rPr>
        <w:fldChar w:fldCharType="begin" w:fldLock="1"/>
      </w:r>
      <w:r w:rsidR="00282192">
        <w:rPr>
          <w:rFonts w:ascii="Times New Roman" w:hAnsi="Times New Roman" w:cs="Times New Roman"/>
          <w:sz w:val="24"/>
          <w:szCs w:val="24"/>
        </w:rPr>
        <w:instrText>ADDIN CSL_CITATION {"citationItems":[{"id":"ITEM-1","itemData":{"DOI":"10.47476/reslaj.v5i4.2148","abstract":"This study aims to determine the effect of brevet training and motivation on the interest of accounting students in a career in taxation. This type of research is quantitative research. The population used in this study were students of the 2018 class of accounting study program at the Faculty of Economics at the University Sarjanawiyata Tamansiswa Yogyakarta. Determination of the sample using the Slovin formula so that the number of samples to be taken in this study were 80 respondents. Data collection was taken by distributing questionnaires via google form which would be given to respondents using the Likert scale method. The data that has been collected will be tabulated and analyzed using the SPSS version 23 program. Data analysis was carried out using multiple linear regression analysis methods, T test, and F test. The results of this study indicate that brevet training has a significant positive effect on the interest of accounting students in a career in taxation. Motivation has a significant positive effect on the interest of accounting students in a career in taxation. Brevet training and motivation simultaneously affect the interest of accounting students in a career in taxation.","author":[{"dropping-particle":"","family":"Erawati","given":"Teguh","non-dropping-particle":"","parse-names":false,"suffix":""},{"dropping-particle":"","family":"Rosmelisa","given":"Cintya","non-dropping-particle":"","parse-names":false,"suffix":""}],"container-title":"Reslaj: Religion Education Social Laa Roiba Journal","id":"ITEM-1","issue":"4","issued":{"date-parts":[["2023"]]},"page":"2160-2171","title":"Pelatihan Brevet dan Motivasi terhadap Minat Mahasiswa Akuntansi Berkarir di Bidang Perpajakan","type":"article-journal","volume":"5"},"uris":["http://www.mendeley.com/documents/?uuid=e06a89e2-a7bc-47cf-aa2c-0682d4390264"]}],"mendeley":{"formattedCitation":"(Erawati &amp; Rosmelisa, 2023)","plainTextFormattedCitation":"(Erawati &amp; Rosmelisa, 2023)","previouslyFormattedCitation":"(Erawati &amp; Rosmelisa, 2023)"},"properties":{"noteIndex":0},"schema":"https://github.com/citation-style-language/schema/raw/master/csl-citation.json"}</w:instrText>
      </w:r>
      <w:r w:rsidR="00807F1D">
        <w:rPr>
          <w:rFonts w:ascii="Times New Roman" w:hAnsi="Times New Roman" w:cs="Times New Roman"/>
          <w:sz w:val="24"/>
          <w:szCs w:val="24"/>
        </w:rPr>
        <w:fldChar w:fldCharType="separate"/>
      </w:r>
      <w:r w:rsidR="00807F1D" w:rsidRPr="00807F1D">
        <w:rPr>
          <w:rFonts w:ascii="Times New Roman" w:hAnsi="Times New Roman" w:cs="Times New Roman"/>
          <w:noProof/>
          <w:sz w:val="24"/>
          <w:szCs w:val="24"/>
        </w:rPr>
        <w:t>(Erawati &amp; Rosmelisa, 2023)</w:t>
      </w:r>
      <w:r w:rsidR="00807F1D">
        <w:rPr>
          <w:rFonts w:ascii="Times New Roman" w:hAnsi="Times New Roman" w:cs="Times New Roman"/>
          <w:sz w:val="24"/>
          <w:szCs w:val="24"/>
        </w:rPr>
        <w:fldChar w:fldCharType="end"/>
      </w:r>
      <w:r w:rsidR="00807F1D">
        <w:rPr>
          <w:rFonts w:ascii="Times New Roman" w:hAnsi="Times New Roman" w:cs="Times New Roman"/>
          <w:sz w:val="24"/>
          <w:szCs w:val="24"/>
        </w:rPr>
        <w:t>.</w:t>
      </w:r>
    </w:p>
    <w:p w14:paraId="01015F7B" w14:textId="0DA5551B" w:rsidR="00514FC8" w:rsidRDefault="007C7E02" w:rsidP="00D140F1">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Karakteristik </w:t>
      </w:r>
      <w:r w:rsidR="009B48F8">
        <w:rPr>
          <w:rFonts w:ascii="Times New Roman" w:hAnsi="Times New Roman" w:cs="Times New Roman"/>
          <w:sz w:val="24"/>
          <w:szCs w:val="24"/>
        </w:rPr>
        <w:t>ilmu perpajakan di Indonesia bersifat dinamis</w:t>
      </w:r>
      <w:r w:rsidR="00442722">
        <w:rPr>
          <w:rFonts w:ascii="Times New Roman" w:hAnsi="Times New Roman" w:cs="Times New Roman"/>
          <w:sz w:val="24"/>
          <w:szCs w:val="24"/>
        </w:rPr>
        <w:t xml:space="preserve">, yang berarti bahwa peraturan mengenai perpajakan akan terus mengalami perubahan tergantung kebijakan dari pemerintah. </w:t>
      </w:r>
      <w:r w:rsidR="00407537">
        <w:rPr>
          <w:rFonts w:ascii="Times New Roman" w:hAnsi="Times New Roman" w:cs="Times New Roman"/>
          <w:sz w:val="24"/>
          <w:szCs w:val="24"/>
        </w:rPr>
        <w:t>Hal ini juga menjadi tantangan</w:t>
      </w:r>
      <w:r w:rsidR="008938B4">
        <w:rPr>
          <w:rFonts w:ascii="Times New Roman" w:hAnsi="Times New Roman" w:cs="Times New Roman"/>
          <w:sz w:val="24"/>
          <w:szCs w:val="24"/>
        </w:rPr>
        <w:t xml:space="preserve"> dan peluang bagi mahasiswa akuntansi</w:t>
      </w:r>
      <w:r w:rsidR="00282192">
        <w:rPr>
          <w:rFonts w:ascii="Times New Roman" w:hAnsi="Times New Roman" w:cs="Times New Roman"/>
          <w:sz w:val="24"/>
          <w:szCs w:val="24"/>
        </w:rPr>
        <w:t xml:space="preserve"> </w:t>
      </w:r>
      <w:r w:rsidR="00282192">
        <w:rPr>
          <w:rFonts w:ascii="Times New Roman" w:hAnsi="Times New Roman" w:cs="Times New Roman"/>
          <w:sz w:val="24"/>
          <w:szCs w:val="24"/>
        </w:rPr>
        <w:fldChar w:fldCharType="begin" w:fldLock="1"/>
      </w:r>
      <w:r w:rsidR="00FC2452">
        <w:rPr>
          <w:rFonts w:ascii="Times New Roman" w:hAnsi="Times New Roman" w:cs="Times New Roman"/>
          <w:sz w:val="24"/>
          <w:szCs w:val="24"/>
        </w:rPr>
        <w:instrText>ADDIN CSL_CITATION {"citationItems":[{"id":"ITEM-1","itemData":{"DOI":"10.53916/jam.v35i2.141","ISSN":"2621-7031","abstract":"This study aims to examine whether career motivation, self-actualization motivation, creativity, taste and intention influence the interests of accounting students to become tax consultants. This research method uses primary quantitative and descriptive methods by using primary data obtained through the distribution of online questionnaires with accounting student respondents on several campuses in special regions of Yogyakarta. This research research questionnaire consisted of 71 questions and was filled by 71 respondents. The sampling technique uses purposive sampling. Data were analyzed using multiple linear regression analysis. The results of this study indicate that career motivation, self-actualization motivation, taste and intention have a positive influence on the interests of accounting students to become tax consultants while copyright has a negative influence on the interests of accounting students to become tax consultants.","author":[{"dropping-particle":"","family":"Sri Ayem","given":"","non-dropping-particle":"","parse-names":false,"suffix":""},{"dropping-particle":"","family":"Yhoga Heru Pratama","given":"","non-dropping-particle":"","parse-names":false,"suffix":""},{"dropping-particle":"","family":"Selvianus Katoda","given":"","non-dropping-particle":"","parse-names":false,"suffix":""}],"container-title":"Jurnal Akuntansi dan Manajemen","id":"ITEM-1","issue":"2","issued":{"date-parts":[["2024"]]},"page":"149-162","title":"Determinan Minat Mahasiswa Akuntansi Menjadi Konsultan Pajak","type":"article-journal","volume":"35"},"uris":["http://www.mendeley.com/documents/?uuid=4035d19f-5298-435f-bbcc-26e7feb6b696"]}],"mendeley":{"formattedCitation":"(Sri Ayem et al., 2024)","plainTextFormattedCitation":"(Sri Ayem et al., 2024)","previouslyFormattedCitation":"(Sri Ayem et al., 2024)"},"properties":{"noteIndex":0},"schema":"https://github.com/citation-style-language/schema/raw/master/csl-citation.json"}</w:instrText>
      </w:r>
      <w:r w:rsidR="00282192">
        <w:rPr>
          <w:rFonts w:ascii="Times New Roman" w:hAnsi="Times New Roman" w:cs="Times New Roman"/>
          <w:sz w:val="24"/>
          <w:szCs w:val="24"/>
        </w:rPr>
        <w:fldChar w:fldCharType="separate"/>
      </w:r>
      <w:r w:rsidR="00282192" w:rsidRPr="00282192">
        <w:rPr>
          <w:rFonts w:ascii="Times New Roman" w:hAnsi="Times New Roman" w:cs="Times New Roman"/>
          <w:noProof/>
          <w:sz w:val="24"/>
          <w:szCs w:val="24"/>
        </w:rPr>
        <w:t>(Sri Ayem et al., 2024)</w:t>
      </w:r>
      <w:r w:rsidR="00282192">
        <w:rPr>
          <w:rFonts w:ascii="Times New Roman" w:hAnsi="Times New Roman" w:cs="Times New Roman"/>
          <w:sz w:val="24"/>
          <w:szCs w:val="24"/>
        </w:rPr>
        <w:fldChar w:fldCharType="end"/>
      </w:r>
      <w:r w:rsidR="008938B4">
        <w:rPr>
          <w:rFonts w:ascii="Times New Roman" w:hAnsi="Times New Roman" w:cs="Times New Roman"/>
          <w:sz w:val="24"/>
          <w:szCs w:val="24"/>
        </w:rPr>
        <w:t>.</w:t>
      </w:r>
      <w:r w:rsidR="00834D4F">
        <w:rPr>
          <w:rFonts w:ascii="Times New Roman" w:hAnsi="Times New Roman" w:cs="Times New Roman"/>
          <w:sz w:val="24"/>
          <w:szCs w:val="24"/>
        </w:rPr>
        <w:t xml:space="preserve"> </w:t>
      </w:r>
      <w:r w:rsidR="006E56F9">
        <w:rPr>
          <w:rFonts w:ascii="Times New Roman" w:hAnsi="Times New Roman" w:cs="Times New Roman"/>
          <w:sz w:val="24"/>
          <w:szCs w:val="24"/>
        </w:rPr>
        <w:t>Peluang karir dalam bidang perpajakan juga masih sangat tinggi,</w:t>
      </w:r>
      <w:r w:rsidR="00C1396E">
        <w:rPr>
          <w:rFonts w:ascii="Times New Roman" w:hAnsi="Times New Roman" w:cs="Times New Roman"/>
          <w:sz w:val="24"/>
          <w:szCs w:val="24"/>
        </w:rPr>
        <w:t xml:space="preserve"> nam</w:t>
      </w:r>
      <w:r w:rsidR="00E90FBB">
        <w:rPr>
          <w:rFonts w:ascii="Times New Roman" w:hAnsi="Times New Roman" w:cs="Times New Roman"/>
          <w:sz w:val="24"/>
          <w:szCs w:val="24"/>
        </w:rPr>
        <w:t>un pengetahuan</w:t>
      </w:r>
      <w:r w:rsidR="001F7930">
        <w:rPr>
          <w:rFonts w:ascii="Times New Roman" w:hAnsi="Times New Roman" w:cs="Times New Roman"/>
          <w:sz w:val="24"/>
          <w:szCs w:val="24"/>
        </w:rPr>
        <w:t xml:space="preserve"> mahasiswa</w:t>
      </w:r>
      <w:r w:rsidR="002B28E7">
        <w:rPr>
          <w:rFonts w:ascii="Times New Roman" w:hAnsi="Times New Roman" w:cs="Times New Roman"/>
          <w:sz w:val="24"/>
          <w:szCs w:val="24"/>
        </w:rPr>
        <w:t xml:space="preserve"> akuntansi</w:t>
      </w:r>
      <w:r w:rsidR="00E90FBB">
        <w:rPr>
          <w:rFonts w:ascii="Times New Roman" w:hAnsi="Times New Roman" w:cs="Times New Roman"/>
          <w:sz w:val="24"/>
          <w:szCs w:val="24"/>
        </w:rPr>
        <w:t xml:space="preserve"> mengenai perpajakan </w:t>
      </w:r>
      <w:r w:rsidR="002B28E7">
        <w:rPr>
          <w:rFonts w:ascii="Times New Roman" w:hAnsi="Times New Roman" w:cs="Times New Roman"/>
          <w:sz w:val="24"/>
          <w:szCs w:val="24"/>
        </w:rPr>
        <w:t xml:space="preserve">terhadap </w:t>
      </w:r>
      <w:r w:rsidR="001549F0">
        <w:rPr>
          <w:rFonts w:ascii="Times New Roman" w:hAnsi="Times New Roman" w:cs="Times New Roman"/>
          <w:sz w:val="24"/>
          <w:szCs w:val="24"/>
        </w:rPr>
        <w:t xml:space="preserve">khalayak umum </w:t>
      </w:r>
      <w:r w:rsidR="003B742C">
        <w:rPr>
          <w:rFonts w:ascii="Times New Roman" w:hAnsi="Times New Roman" w:cs="Times New Roman"/>
          <w:sz w:val="24"/>
          <w:szCs w:val="24"/>
        </w:rPr>
        <w:t>masih sangat rendah</w:t>
      </w:r>
      <w:r w:rsidR="00F01D39">
        <w:rPr>
          <w:rFonts w:ascii="Times New Roman" w:hAnsi="Times New Roman" w:cs="Times New Roman"/>
          <w:sz w:val="24"/>
          <w:szCs w:val="24"/>
        </w:rPr>
        <w:t xml:space="preserve"> </w:t>
      </w:r>
      <w:r w:rsidR="003B742C">
        <w:rPr>
          <w:rFonts w:ascii="Times New Roman" w:hAnsi="Times New Roman" w:cs="Times New Roman"/>
          <w:sz w:val="24"/>
          <w:szCs w:val="24"/>
        </w:rPr>
        <w:t xml:space="preserve">sehingga perlu </w:t>
      </w:r>
      <w:r w:rsidR="00F01D39">
        <w:rPr>
          <w:rFonts w:ascii="Times New Roman" w:hAnsi="Times New Roman" w:cs="Times New Roman"/>
          <w:sz w:val="24"/>
          <w:szCs w:val="24"/>
        </w:rPr>
        <w:lastRenderedPageBreak/>
        <w:t xml:space="preserve">ditingkatkan </w:t>
      </w:r>
      <w:r w:rsidR="00F01D39">
        <w:rPr>
          <w:rFonts w:ascii="Times New Roman" w:hAnsi="Times New Roman" w:cs="Times New Roman"/>
          <w:sz w:val="24"/>
          <w:szCs w:val="24"/>
        </w:rPr>
        <w:fldChar w:fldCharType="begin" w:fldLock="1"/>
      </w:r>
      <w:r w:rsidR="00682A46">
        <w:rPr>
          <w:rFonts w:ascii="Times New Roman" w:hAnsi="Times New Roman" w:cs="Times New Roman"/>
          <w:sz w:val="24"/>
          <w:szCs w:val="24"/>
        </w:rPr>
        <w:instrText>ADDIN CSL_CITATION {"citationItems":[{"id":"ITEM-1","itemData":{"DOI":"10.26740/jupe.v11n2.p147-156","ISSN":"2337-5752","abstract":"This study aims to examine the effect of tax knowledge motivation, career motivation, quality motivation, social motivation, economic motivation and achievement motivation on students' interest in taking tax brevets. The samples in this study were obtained from accounting collage students class of 2019-2022 throughout Indonesia by using convenience sampling method. The number of samples used was 221 respondents. This research method use multiple linear regression analysis. The results of the study show that tax knowledge motivation, career motivation, quality motivation and achievement motivation have a positive effect on students' interest in taking tax brevets. Therefore, social motivation and economic motivation have no effect on students' interest in taking tax brevets. This research is expected to provide additional information for tertiary institutions regarding the high interest of students in taking tax brevets. This research is also expected to influence accounting students to take tax brevets so that they can improve their competence in the field of taxation.","author":[{"dropping-particle":"","family":"Yakin","given":"Muhammad Ainul","non-dropping-particle":"","parse-names":false,"suffix":""},{"dropping-particle":"","family":"Suyanto","given":"Suyanto","non-dropping-particle":"","parse-names":false,"suffix":""},{"dropping-particle":"","family":"Putri","given":"Fuadhillah Kirana","non-dropping-particle":"","parse-names":false,"suffix":""},{"dropping-particle":"","family":"Putry","given":"Nur Anita Chandra","non-dropping-particle":"","parse-names":false,"suffix":""}],"container-title":"Jurnal Pendidikan Ekonomi (JUPE)","id":"ITEM-1","issue":"2","issued":{"date-parts":[["2023"]]},"page":"147-156","title":"Determinan Minat Mahasiswa Mengikuti Brevet Pajak","type":"article-journal","volume":"11"},"uris":["http://www.mendeley.com/documents/?uuid=004fa23a-889d-454c-b22e-c0c7be7fcd3c"]}],"mendeley":{"formattedCitation":"(M. A. Yakin et al., 2023)","manualFormatting":"(Yakin et al., 2023)","plainTextFormattedCitation":"(M. A. Yakin et al., 2023)","previouslyFormattedCitation":"(M. A. Yakin et al., 2023)"},"properties":{"noteIndex":0},"schema":"https://github.com/citation-style-language/schema/raw/master/csl-citation.json"}</w:instrText>
      </w:r>
      <w:r w:rsidR="00F01D39">
        <w:rPr>
          <w:rFonts w:ascii="Times New Roman" w:hAnsi="Times New Roman" w:cs="Times New Roman"/>
          <w:sz w:val="24"/>
          <w:szCs w:val="24"/>
        </w:rPr>
        <w:fldChar w:fldCharType="separate"/>
      </w:r>
      <w:r w:rsidR="004F11C1" w:rsidRPr="004F11C1">
        <w:rPr>
          <w:rFonts w:ascii="Times New Roman" w:hAnsi="Times New Roman" w:cs="Times New Roman"/>
          <w:noProof/>
          <w:sz w:val="24"/>
          <w:szCs w:val="24"/>
        </w:rPr>
        <w:t>(Yakin et al., 2023)</w:t>
      </w:r>
      <w:r w:rsidR="00F01D39">
        <w:rPr>
          <w:rFonts w:ascii="Times New Roman" w:hAnsi="Times New Roman" w:cs="Times New Roman"/>
          <w:sz w:val="24"/>
          <w:szCs w:val="24"/>
        </w:rPr>
        <w:fldChar w:fldCharType="end"/>
      </w:r>
      <w:r w:rsidR="00F01D39">
        <w:rPr>
          <w:rFonts w:ascii="Times New Roman" w:hAnsi="Times New Roman" w:cs="Times New Roman"/>
          <w:sz w:val="24"/>
          <w:szCs w:val="24"/>
        </w:rPr>
        <w:t>.</w:t>
      </w:r>
      <w:r w:rsidR="00380467">
        <w:rPr>
          <w:rFonts w:ascii="Times New Roman" w:hAnsi="Times New Roman" w:cs="Times New Roman"/>
          <w:sz w:val="24"/>
          <w:szCs w:val="24"/>
        </w:rPr>
        <w:t xml:space="preserve"> </w:t>
      </w:r>
      <w:r w:rsidR="008B72C5">
        <w:rPr>
          <w:rFonts w:ascii="Times New Roman" w:hAnsi="Times New Roman" w:cs="Times New Roman"/>
          <w:sz w:val="24"/>
          <w:szCs w:val="24"/>
        </w:rPr>
        <w:t>Fenomena ini</w:t>
      </w:r>
      <w:r w:rsidR="004F24E5">
        <w:rPr>
          <w:rFonts w:ascii="Times New Roman" w:hAnsi="Times New Roman" w:cs="Times New Roman"/>
          <w:sz w:val="24"/>
          <w:szCs w:val="24"/>
        </w:rPr>
        <w:t xml:space="preserve"> menjadi faktor </w:t>
      </w:r>
      <w:r w:rsidR="00EB00E1">
        <w:rPr>
          <w:rFonts w:ascii="Times New Roman" w:hAnsi="Times New Roman" w:cs="Times New Roman"/>
          <w:sz w:val="24"/>
          <w:szCs w:val="24"/>
        </w:rPr>
        <w:t xml:space="preserve">penentu </w:t>
      </w:r>
      <w:r w:rsidR="00A621E5">
        <w:rPr>
          <w:rFonts w:ascii="Times New Roman" w:hAnsi="Times New Roman" w:cs="Times New Roman"/>
          <w:sz w:val="24"/>
          <w:szCs w:val="24"/>
        </w:rPr>
        <w:t xml:space="preserve">besar kecilnya </w:t>
      </w:r>
      <w:r w:rsidR="00E63AF3">
        <w:rPr>
          <w:rFonts w:ascii="Times New Roman" w:hAnsi="Times New Roman" w:cs="Times New Roman"/>
          <w:sz w:val="24"/>
          <w:szCs w:val="24"/>
        </w:rPr>
        <w:t xml:space="preserve">kesanggupan mahasiswa </w:t>
      </w:r>
      <w:r w:rsidR="000D35DF">
        <w:rPr>
          <w:rFonts w:ascii="Times New Roman" w:hAnsi="Times New Roman" w:cs="Times New Roman"/>
          <w:sz w:val="24"/>
          <w:szCs w:val="24"/>
        </w:rPr>
        <w:t xml:space="preserve">dalam menghadapi dunia kerja, sehingga dibutuhkannya program pelatihan </w:t>
      </w:r>
      <w:r w:rsidR="00737E3A">
        <w:rPr>
          <w:rFonts w:ascii="Times New Roman" w:hAnsi="Times New Roman" w:cs="Times New Roman"/>
          <w:sz w:val="24"/>
          <w:szCs w:val="24"/>
        </w:rPr>
        <w:t xml:space="preserve">untuk mendukung kompetensi mahasiswa </w:t>
      </w:r>
      <w:r w:rsidR="00D84A96">
        <w:rPr>
          <w:rFonts w:ascii="Times New Roman" w:hAnsi="Times New Roman" w:cs="Times New Roman"/>
          <w:sz w:val="24"/>
          <w:szCs w:val="24"/>
        </w:rPr>
        <w:fldChar w:fldCharType="begin" w:fldLock="1"/>
      </w:r>
      <w:r w:rsidR="00E33D04">
        <w:rPr>
          <w:rFonts w:ascii="Times New Roman" w:hAnsi="Times New Roman" w:cs="Times New Roman"/>
          <w:sz w:val="24"/>
          <w:szCs w:val="24"/>
        </w:rPr>
        <w:instrText>ADDIN CSL_CITATION {"citationItems":[{"id":"ITEM-1","itemData":{"abstract":"The purpose of this study was to determine the effect of profitability, family ownership, corporate governance, and institutional ownership on tax avoidance. The population of this study is the food and beverage companies listed on the Indonesia Stock Exchange in 2015-2018, the number of samples obtained by purposive sampling technique is 11 companies. The type of data used is secondary data by using the method of data collection. The method of analysis in this research is multiple regression analysis. The results of this study indicate that profitability has a significant effect on tax avoidance. Family ownership has a significant effect on tax avoidance. Independent commissioners have a significant effect on tax avoidance. The audit committee has a significant effect on tax avoidance. Institutional ownership has a significant effect on tax avoidance.","author":[{"dropping-particle":"","family":"Aniswatin","given":"Afifudin &amp; Junaidi","non-dropping-particle":"","parse-names":false,"suffix":""}],"container-title":"E-Jra","id":"ITEM-1","issue":"02","issued":{"date-parts":[["2020"]]},"page":"49","title":"Persepsi Mahasiswa Akuntansi Tentang Keilmuan Akuntansi dan Soft Skill (Bahasa Inggris dan Teknolosi Informasi) Terhadap Kesiapan Menghadapi Tantangan Era Revolusi Industri 4.0. E-Jra,","type":"article-journal","volume":"09"},"uris":["http://www.mendeley.com/documents/?uuid=8445c1ab-e467-4dc7-b3bd-a1ae73def122"]}],"mendeley":{"formattedCitation":"(Aniswatin, 2020)","plainTextFormattedCitation":"(Aniswatin, 2020)","previouslyFormattedCitation":"(Aniswatin, 2020)"},"properties":{"noteIndex":0},"schema":"https://github.com/citation-style-language/schema/raw/master/csl-citation.json"}</w:instrText>
      </w:r>
      <w:r w:rsidR="00D84A96">
        <w:rPr>
          <w:rFonts w:ascii="Times New Roman" w:hAnsi="Times New Roman" w:cs="Times New Roman"/>
          <w:sz w:val="24"/>
          <w:szCs w:val="24"/>
        </w:rPr>
        <w:fldChar w:fldCharType="separate"/>
      </w:r>
      <w:r w:rsidR="00D84A96" w:rsidRPr="00D84A96">
        <w:rPr>
          <w:rFonts w:ascii="Times New Roman" w:hAnsi="Times New Roman" w:cs="Times New Roman"/>
          <w:noProof/>
          <w:sz w:val="24"/>
          <w:szCs w:val="24"/>
        </w:rPr>
        <w:t>(Aniswatin, 2020)</w:t>
      </w:r>
      <w:r w:rsidR="00D84A96">
        <w:rPr>
          <w:rFonts w:ascii="Times New Roman" w:hAnsi="Times New Roman" w:cs="Times New Roman"/>
          <w:sz w:val="24"/>
          <w:szCs w:val="24"/>
        </w:rPr>
        <w:fldChar w:fldCharType="end"/>
      </w:r>
      <w:r w:rsidR="00D84A96">
        <w:rPr>
          <w:rFonts w:ascii="Times New Roman" w:hAnsi="Times New Roman" w:cs="Times New Roman"/>
          <w:sz w:val="24"/>
          <w:szCs w:val="24"/>
        </w:rPr>
        <w:t>.</w:t>
      </w:r>
      <w:r w:rsidR="0001605D">
        <w:rPr>
          <w:rFonts w:ascii="Times New Roman" w:hAnsi="Times New Roman" w:cs="Times New Roman"/>
          <w:sz w:val="24"/>
          <w:szCs w:val="24"/>
        </w:rPr>
        <w:t xml:space="preserve"> </w:t>
      </w:r>
      <w:r w:rsidR="00D459AA">
        <w:rPr>
          <w:rFonts w:ascii="Times New Roman" w:hAnsi="Times New Roman" w:cs="Times New Roman"/>
          <w:sz w:val="24"/>
          <w:szCs w:val="24"/>
        </w:rPr>
        <w:t xml:space="preserve">Program pelatihan </w:t>
      </w:r>
      <w:r w:rsidR="00AE4990">
        <w:rPr>
          <w:rFonts w:ascii="Times New Roman" w:hAnsi="Times New Roman" w:cs="Times New Roman"/>
          <w:sz w:val="24"/>
          <w:szCs w:val="24"/>
        </w:rPr>
        <w:t xml:space="preserve">akan membentuk mahasiswa agar lebih siap dalam bersaing dengan calon tenaga kerja lain. </w:t>
      </w:r>
      <w:r w:rsidR="0001605D">
        <w:rPr>
          <w:rFonts w:ascii="Times New Roman" w:hAnsi="Times New Roman" w:cs="Times New Roman"/>
          <w:sz w:val="24"/>
          <w:szCs w:val="24"/>
        </w:rPr>
        <w:t xml:space="preserve">Salah satu </w:t>
      </w:r>
      <w:r w:rsidR="004E1289">
        <w:rPr>
          <w:rFonts w:ascii="Times New Roman" w:hAnsi="Times New Roman" w:cs="Times New Roman"/>
          <w:sz w:val="24"/>
          <w:szCs w:val="24"/>
        </w:rPr>
        <w:t xml:space="preserve">program pelatihan </w:t>
      </w:r>
      <w:r w:rsidR="00C157F9">
        <w:rPr>
          <w:rFonts w:ascii="Times New Roman" w:hAnsi="Times New Roman" w:cs="Times New Roman"/>
          <w:sz w:val="24"/>
          <w:szCs w:val="24"/>
        </w:rPr>
        <w:t>yang diikuti mahasiswa, khususnya</w:t>
      </w:r>
      <w:r w:rsidR="00092464">
        <w:rPr>
          <w:rFonts w:ascii="Times New Roman" w:hAnsi="Times New Roman" w:cs="Times New Roman"/>
          <w:sz w:val="24"/>
          <w:szCs w:val="24"/>
        </w:rPr>
        <w:t xml:space="preserve"> </w:t>
      </w:r>
      <w:r w:rsidR="00C157F9">
        <w:rPr>
          <w:rFonts w:ascii="Times New Roman" w:hAnsi="Times New Roman" w:cs="Times New Roman"/>
          <w:sz w:val="24"/>
          <w:szCs w:val="24"/>
        </w:rPr>
        <w:t xml:space="preserve">mahasiswa akuntansi </w:t>
      </w:r>
      <w:r w:rsidR="002E45C3">
        <w:rPr>
          <w:rFonts w:ascii="Times New Roman" w:hAnsi="Times New Roman" w:cs="Times New Roman"/>
          <w:sz w:val="24"/>
          <w:szCs w:val="24"/>
        </w:rPr>
        <w:t xml:space="preserve">dalam mengembangkan dan menggali minat yang </w:t>
      </w:r>
      <w:r w:rsidR="00CB376D">
        <w:rPr>
          <w:rFonts w:ascii="Times New Roman" w:hAnsi="Times New Roman" w:cs="Times New Roman"/>
          <w:sz w:val="24"/>
          <w:szCs w:val="24"/>
        </w:rPr>
        <w:t>ber</w:t>
      </w:r>
      <w:r w:rsidR="002E45C3">
        <w:rPr>
          <w:rFonts w:ascii="Times New Roman" w:hAnsi="Times New Roman" w:cs="Times New Roman"/>
          <w:sz w:val="24"/>
          <w:szCs w:val="24"/>
        </w:rPr>
        <w:t xml:space="preserve">pengaruh dalam mengasah </w:t>
      </w:r>
      <w:r w:rsidR="00E74F45">
        <w:rPr>
          <w:rFonts w:ascii="Times New Roman" w:hAnsi="Times New Roman" w:cs="Times New Roman"/>
          <w:sz w:val="24"/>
          <w:szCs w:val="24"/>
        </w:rPr>
        <w:t>dan meningkatkan keahlian</w:t>
      </w:r>
      <w:r w:rsidR="00CB388A">
        <w:rPr>
          <w:rFonts w:ascii="Times New Roman" w:hAnsi="Times New Roman" w:cs="Times New Roman"/>
          <w:sz w:val="24"/>
          <w:szCs w:val="24"/>
        </w:rPr>
        <w:t xml:space="preserve"> atau kompetensi dalam diri setiap mahasiswa </w:t>
      </w:r>
      <w:r w:rsidR="004B7BE6">
        <w:rPr>
          <w:rFonts w:ascii="Times New Roman" w:hAnsi="Times New Roman" w:cs="Times New Roman"/>
          <w:sz w:val="24"/>
          <w:szCs w:val="24"/>
        </w:rPr>
        <w:t>adalah program</w:t>
      </w:r>
      <w:r w:rsidR="00CB388A">
        <w:rPr>
          <w:rFonts w:ascii="Times New Roman" w:hAnsi="Times New Roman" w:cs="Times New Roman"/>
          <w:sz w:val="24"/>
          <w:szCs w:val="24"/>
        </w:rPr>
        <w:t xml:space="preserve"> pelatihan brevet pajak</w:t>
      </w:r>
      <w:r w:rsidR="00412CB9">
        <w:rPr>
          <w:rFonts w:ascii="Times New Roman" w:hAnsi="Times New Roman" w:cs="Times New Roman"/>
          <w:sz w:val="24"/>
          <w:szCs w:val="24"/>
        </w:rPr>
        <w:t xml:space="preserve"> </w:t>
      </w:r>
      <w:r w:rsidR="00412CB9">
        <w:rPr>
          <w:rFonts w:ascii="Times New Roman" w:hAnsi="Times New Roman" w:cs="Times New Roman"/>
          <w:sz w:val="24"/>
          <w:szCs w:val="24"/>
        </w:rPr>
        <w:fldChar w:fldCharType="begin" w:fldLock="1"/>
      </w:r>
      <w:r w:rsidR="009F66AE">
        <w:rPr>
          <w:rFonts w:ascii="Times New Roman" w:hAnsi="Times New Roman" w:cs="Times New Roman"/>
          <w:sz w:val="24"/>
          <w:szCs w:val="24"/>
        </w:rPr>
        <w:instrText>ADDIN CSL_CITATION {"citationItems":[{"id":"ITEM-1","itemData":{"DOI":"10.24167/jemap.v2i2.2269","abstract":"Taxation Licence Program established to improve the taxation quality of a professional tax consultant in the future. The Taxation Licence program will not produce a professional tax consultant which acceptable by the company if the students did not have high motivation to study about tax in professional way. Based on this background, the objectives of this research is to analyzed if carrier motivation, economic motivation, quality motivation, and social motivation as the independent variable have some effects on accounting students interest to joining in Taxation Licence program as a dependent variable. The sample of this research using direct survey method that distributed to 324 respondents of accounting students in Economics and Business Faculty of Soegijapranata University (UNIKA), Sultan Agung Islamic University (UNISSULA), and Dian Nuswantoro University (UDINUS). Data in this research were obtained using questionnaires and were analyzed. The hypothesis testing in this research using outer model and inner model analysis with SEM PLS release 3. The result of this analysis showed that all of the independent variable, such as career motivation, economic motivation, quality motivation, and social motivation significantly affect accounting students interest to joining in Taxation Licence program. It indicated that a self motivation for having an taxation licence was more competitive than just graduates from undergradute accounting program, so they become more professional and get better career in taxation.","author":[{"dropping-particle":"","family":"Saifudin","given":"Saifudin","non-dropping-particle":"","parse-names":false,"suffix":""},{"dropping-particle":"","family":"Darmawan","given":"Bella Fazrine","non-dropping-particle":"","parse-names":false,"suffix":""}],"container-title":"Jemap","id":"ITEM-1","issue":"2","issued":{"date-parts":[["2020"]]},"page":"216","title":"Pengaruh Motivasi Terhadap Minat Mahasiswa Akuntansi Mengikuti Program Brevet Pajak (Studi Kasus Pada Mahasiswa PTS Di Semarang Tahun 2019)","type":"article-journal","volume":"2"},"uris":["http://www.mendeley.com/documents/?uuid=2aef65d3-f200-42c6-9324-8a1daa0178db"]}],"mendeley":{"formattedCitation":"(Saifudin &amp; Darmawan, 2020)","plainTextFormattedCitation":"(Saifudin &amp; Darmawan, 2020)","previouslyFormattedCitation":"(Saifudin &amp; Darmawan, 2020)"},"properties":{"noteIndex":0},"schema":"https://github.com/citation-style-language/schema/raw/master/csl-citation.json"}</w:instrText>
      </w:r>
      <w:r w:rsidR="00412CB9">
        <w:rPr>
          <w:rFonts w:ascii="Times New Roman" w:hAnsi="Times New Roman" w:cs="Times New Roman"/>
          <w:sz w:val="24"/>
          <w:szCs w:val="24"/>
        </w:rPr>
        <w:fldChar w:fldCharType="separate"/>
      </w:r>
      <w:r w:rsidR="00412CB9" w:rsidRPr="00412CB9">
        <w:rPr>
          <w:rFonts w:ascii="Times New Roman" w:hAnsi="Times New Roman" w:cs="Times New Roman"/>
          <w:noProof/>
          <w:sz w:val="24"/>
          <w:szCs w:val="24"/>
        </w:rPr>
        <w:t>(Saifudin &amp; Darmawan, 2020)</w:t>
      </w:r>
      <w:r w:rsidR="00412CB9">
        <w:rPr>
          <w:rFonts w:ascii="Times New Roman" w:hAnsi="Times New Roman" w:cs="Times New Roman"/>
          <w:sz w:val="24"/>
          <w:szCs w:val="24"/>
        </w:rPr>
        <w:fldChar w:fldCharType="end"/>
      </w:r>
      <w:r w:rsidR="00412CB9">
        <w:rPr>
          <w:rFonts w:ascii="Times New Roman" w:hAnsi="Times New Roman" w:cs="Times New Roman"/>
          <w:sz w:val="24"/>
          <w:szCs w:val="24"/>
        </w:rPr>
        <w:t xml:space="preserve">. </w:t>
      </w:r>
    </w:p>
    <w:p w14:paraId="1225AF5D" w14:textId="77777777" w:rsidR="00BF15CD" w:rsidRDefault="00514FC8" w:rsidP="00D140F1">
      <w:pPr>
        <w:spacing w:after="0" w:line="480" w:lineRule="auto"/>
        <w:ind w:firstLine="360"/>
        <w:jc w:val="both"/>
        <w:rPr>
          <w:rFonts w:ascii="Times New Roman" w:hAnsi="Times New Roman" w:cs="Times New Roman"/>
          <w:color w:val="FF0000"/>
          <w:sz w:val="24"/>
          <w:szCs w:val="24"/>
        </w:rPr>
      </w:pPr>
      <w:r>
        <w:rPr>
          <w:rFonts w:ascii="Times New Roman" w:hAnsi="Times New Roman" w:cs="Times New Roman"/>
          <w:sz w:val="24"/>
          <w:szCs w:val="24"/>
        </w:rPr>
        <w:t xml:space="preserve">Brevet pajak </w:t>
      </w:r>
      <w:r w:rsidR="00281BD6">
        <w:rPr>
          <w:rFonts w:ascii="Times New Roman" w:hAnsi="Times New Roman" w:cs="Times New Roman"/>
          <w:sz w:val="24"/>
          <w:szCs w:val="24"/>
        </w:rPr>
        <w:t>merupakan</w:t>
      </w:r>
      <w:r w:rsidR="00F64E5B">
        <w:rPr>
          <w:rFonts w:ascii="Times New Roman" w:hAnsi="Times New Roman" w:cs="Times New Roman"/>
          <w:sz w:val="24"/>
          <w:szCs w:val="24"/>
        </w:rPr>
        <w:t xml:space="preserve"> program pelatihan di bidang pendidikan yang </w:t>
      </w:r>
      <w:r w:rsidR="00EC6CEE">
        <w:rPr>
          <w:rFonts w:ascii="Times New Roman" w:hAnsi="Times New Roman" w:cs="Times New Roman"/>
          <w:sz w:val="24"/>
          <w:szCs w:val="24"/>
        </w:rPr>
        <w:t>bersifat non-formal</w:t>
      </w:r>
      <w:r w:rsidR="004F0AA4">
        <w:rPr>
          <w:rFonts w:ascii="Times New Roman" w:hAnsi="Times New Roman" w:cs="Times New Roman"/>
          <w:sz w:val="24"/>
          <w:szCs w:val="24"/>
        </w:rPr>
        <w:t xml:space="preserve"> </w:t>
      </w:r>
      <w:r w:rsidR="00E0268E">
        <w:rPr>
          <w:rFonts w:ascii="Times New Roman" w:hAnsi="Times New Roman" w:cs="Times New Roman"/>
          <w:sz w:val="24"/>
          <w:szCs w:val="24"/>
        </w:rPr>
        <w:t>dan memiliki tiga jenis</w:t>
      </w:r>
      <w:r w:rsidR="00476EE1">
        <w:rPr>
          <w:rFonts w:ascii="Times New Roman" w:hAnsi="Times New Roman" w:cs="Times New Roman"/>
          <w:sz w:val="24"/>
          <w:szCs w:val="24"/>
        </w:rPr>
        <w:t xml:space="preserve"> </w:t>
      </w:r>
      <w:r w:rsidR="00E0268E">
        <w:rPr>
          <w:rFonts w:ascii="Times New Roman" w:hAnsi="Times New Roman" w:cs="Times New Roman"/>
          <w:sz w:val="24"/>
          <w:szCs w:val="24"/>
        </w:rPr>
        <w:t>sertifikasi. Sertifikasi</w:t>
      </w:r>
      <w:r w:rsidR="00A94F70">
        <w:rPr>
          <w:rFonts w:ascii="Times New Roman" w:hAnsi="Times New Roman" w:cs="Times New Roman"/>
          <w:sz w:val="24"/>
          <w:szCs w:val="24"/>
        </w:rPr>
        <w:t xml:space="preserve"> brevet</w:t>
      </w:r>
      <w:r w:rsidR="00E0268E">
        <w:rPr>
          <w:rFonts w:ascii="Times New Roman" w:hAnsi="Times New Roman" w:cs="Times New Roman"/>
          <w:sz w:val="24"/>
          <w:szCs w:val="24"/>
        </w:rPr>
        <w:t xml:space="preserve"> A</w:t>
      </w:r>
      <w:r w:rsidR="00A94F70">
        <w:rPr>
          <w:rFonts w:ascii="Times New Roman" w:hAnsi="Times New Roman" w:cs="Times New Roman"/>
          <w:sz w:val="24"/>
          <w:szCs w:val="24"/>
        </w:rPr>
        <w:t xml:space="preserve"> mengenai kewajiban</w:t>
      </w:r>
      <w:r w:rsidR="00533BC4">
        <w:rPr>
          <w:rFonts w:ascii="Times New Roman" w:hAnsi="Times New Roman" w:cs="Times New Roman"/>
          <w:sz w:val="24"/>
          <w:szCs w:val="24"/>
        </w:rPr>
        <w:t xml:space="preserve"> </w:t>
      </w:r>
      <w:r w:rsidR="00A94F70">
        <w:rPr>
          <w:rFonts w:ascii="Times New Roman" w:hAnsi="Times New Roman" w:cs="Times New Roman"/>
          <w:sz w:val="24"/>
          <w:szCs w:val="24"/>
        </w:rPr>
        <w:t>pajak bagi orang pribadi, sertifikasi berevet B mengenai</w:t>
      </w:r>
      <w:r w:rsidR="00533BC4">
        <w:rPr>
          <w:rFonts w:ascii="Times New Roman" w:hAnsi="Times New Roman" w:cs="Times New Roman"/>
          <w:sz w:val="24"/>
          <w:szCs w:val="24"/>
        </w:rPr>
        <w:t xml:space="preserve"> kewajiban pajak bagi badan, dan sertifikasi brevet C mengenai perpajakan internasiona</w:t>
      </w:r>
      <w:r w:rsidR="004C0ED9">
        <w:rPr>
          <w:rFonts w:ascii="Times New Roman" w:hAnsi="Times New Roman" w:cs="Times New Roman"/>
          <w:sz w:val="24"/>
          <w:szCs w:val="24"/>
        </w:rPr>
        <w:t>l</w:t>
      </w:r>
      <w:r w:rsidR="00047481">
        <w:rPr>
          <w:rFonts w:ascii="Times New Roman" w:hAnsi="Times New Roman" w:cs="Times New Roman"/>
          <w:sz w:val="24"/>
          <w:szCs w:val="24"/>
        </w:rPr>
        <w:t xml:space="preserve"> </w:t>
      </w:r>
      <w:r w:rsidR="00FD6F82">
        <w:rPr>
          <w:rFonts w:ascii="Times New Roman" w:hAnsi="Times New Roman" w:cs="Times New Roman"/>
          <w:sz w:val="24"/>
          <w:szCs w:val="24"/>
        </w:rPr>
        <w:fldChar w:fldCharType="begin" w:fldLock="1"/>
      </w:r>
      <w:r w:rsidR="001D57B1">
        <w:rPr>
          <w:rFonts w:ascii="Times New Roman" w:hAnsi="Times New Roman" w:cs="Times New Roman"/>
          <w:sz w:val="24"/>
          <w:szCs w:val="24"/>
        </w:rPr>
        <w:instrText>ADDIN CSL_CITATION {"citationItems":[{"id":"ITEM-1","itemData":{"DOI":"10.31937/akuntansi.v10i1.801","ISSN":"2085-4595","abstract":"The purpose of this study is to evaluate the influence of economic motivation and perception about taxes, and tax brevet towards the interest in the field of taxation. Data collection was done through the distribution of questionnaires to the Accounting undergraduate students who were taking taxation laboratory courses at Universitas Kristen Satya Wacana. Sample selection technique was done by purposive sampling. Samples are 100 students consisting of 50 students who follow the tax brevet and 50 students who do not follow the tax brevet. Multiple linear regressions are used for data analysis using SPSS 2.0 application. The results of this study show that the economic motivation of Students of Economics and Business Faculty of Accounting Study Program of Universitas Kristen Satya Wacana affect the interest in the field of taxation profession. Perception about taxes by the students of Economics and Business Faculty of Universitas Kristen Satya Wacana of Accounting Program Study affect the interests in the field of taxation profession. Perception of tax brevet by the students of Economics and Business Faculty of Accounting Study Program of Satya Wacana Christian University influence the interests in the field of taxation.","author":[{"dropping-particle":"","family":"Nugroho","given":"Paskah Ika","non-dropping-particle":"","parse-names":false,"suffix":""},{"dropping-particle":"","family":"Priskila","given":"Leonita","non-dropping-particle":"","parse-names":false,"suffix":""}],"container-title":"ULTIMA Accounting","id":"ITEM-1","issue":"1","issued":{"date-parts":[["2018"]]},"page":"34-51","title":"Determinan Minat Profesi Dibidang Perpajakan","type":"article-journal","volume":"10"},"uris":["http://www.mendeley.com/documents/?uuid=74bf0bbb-5139-4e5a-98c6-720616a8403d"]}],"mendeley":{"formattedCitation":"(Nugroho &amp; Priskila, 2018)","plainTextFormattedCitation":"(Nugroho &amp; Priskila, 2018)","previouslyFormattedCitation":"(Nugroho &amp; Priskila, 2018)"},"properties":{"noteIndex":0},"schema":"https://github.com/citation-style-language/schema/raw/master/csl-citation.json"}</w:instrText>
      </w:r>
      <w:r w:rsidR="00FD6F82">
        <w:rPr>
          <w:rFonts w:ascii="Times New Roman" w:hAnsi="Times New Roman" w:cs="Times New Roman"/>
          <w:sz w:val="24"/>
          <w:szCs w:val="24"/>
        </w:rPr>
        <w:fldChar w:fldCharType="separate"/>
      </w:r>
      <w:r w:rsidR="00FD6F82" w:rsidRPr="00FD6F82">
        <w:rPr>
          <w:rFonts w:ascii="Times New Roman" w:hAnsi="Times New Roman" w:cs="Times New Roman"/>
          <w:noProof/>
          <w:sz w:val="24"/>
          <w:szCs w:val="24"/>
        </w:rPr>
        <w:t>(Nugroho &amp; Priskila, 2018)</w:t>
      </w:r>
      <w:r w:rsidR="00FD6F82">
        <w:rPr>
          <w:rFonts w:ascii="Times New Roman" w:hAnsi="Times New Roman" w:cs="Times New Roman"/>
          <w:sz w:val="24"/>
          <w:szCs w:val="24"/>
        </w:rPr>
        <w:fldChar w:fldCharType="end"/>
      </w:r>
      <w:r w:rsidR="004C0ED9">
        <w:rPr>
          <w:rFonts w:ascii="Times New Roman" w:hAnsi="Times New Roman" w:cs="Times New Roman"/>
          <w:sz w:val="24"/>
          <w:szCs w:val="24"/>
        </w:rPr>
        <w:t>.</w:t>
      </w:r>
      <w:r w:rsidR="00FD6F82">
        <w:rPr>
          <w:rFonts w:ascii="Times New Roman" w:hAnsi="Times New Roman" w:cs="Times New Roman"/>
          <w:sz w:val="24"/>
          <w:szCs w:val="24"/>
        </w:rPr>
        <w:t xml:space="preserve"> </w:t>
      </w:r>
      <w:r w:rsidR="00CD347F">
        <w:rPr>
          <w:rFonts w:ascii="Times New Roman" w:hAnsi="Times New Roman" w:cs="Times New Roman"/>
          <w:sz w:val="24"/>
          <w:szCs w:val="24"/>
        </w:rPr>
        <w:t xml:space="preserve">Sebagian mahasiswa akuntansi </w:t>
      </w:r>
      <w:r w:rsidR="00EF67EE">
        <w:rPr>
          <w:rFonts w:ascii="Times New Roman" w:hAnsi="Times New Roman" w:cs="Times New Roman"/>
          <w:sz w:val="24"/>
          <w:szCs w:val="24"/>
        </w:rPr>
        <w:t xml:space="preserve">berpendapat bahwa pelatihan brevet pajak bukanlah kewajiban </w:t>
      </w:r>
      <w:r w:rsidR="009560F1">
        <w:rPr>
          <w:rFonts w:ascii="Times New Roman" w:hAnsi="Times New Roman" w:cs="Times New Roman"/>
          <w:sz w:val="24"/>
          <w:szCs w:val="24"/>
        </w:rPr>
        <w:t xml:space="preserve">dan kebutuhan utama, sehingga intensi dan minat </w:t>
      </w:r>
      <w:r w:rsidR="00A06E98">
        <w:rPr>
          <w:rFonts w:ascii="Times New Roman" w:hAnsi="Times New Roman" w:cs="Times New Roman"/>
          <w:sz w:val="24"/>
          <w:szCs w:val="24"/>
        </w:rPr>
        <w:t xml:space="preserve">untuk mengikuti pelatihan brevet pajak masih sangat rendah </w:t>
      </w:r>
      <w:r w:rsidR="001D57B1">
        <w:rPr>
          <w:rFonts w:ascii="Times New Roman" w:hAnsi="Times New Roman" w:cs="Times New Roman"/>
          <w:sz w:val="24"/>
          <w:szCs w:val="24"/>
        </w:rPr>
        <w:fldChar w:fldCharType="begin" w:fldLock="1"/>
      </w:r>
      <w:r w:rsidR="009E5148">
        <w:rPr>
          <w:rFonts w:ascii="Times New Roman" w:hAnsi="Times New Roman" w:cs="Times New Roman"/>
          <w:sz w:val="24"/>
          <w:szCs w:val="24"/>
        </w:rPr>
        <w:instrText>ADDIN CSL_CITATION {"citationItems":[{"id":"ITEM-1","itemData":{"DOI":"10.26740/jupe.v11n2.p147-156","ISSN":"2337-5752","abstract":"This study aims to examine the effect of tax knowledge motivation, career motivation, quality motivation, social motivation, economic motivation and achievement motivation on students' interest in taking tax brevets. The samples in this study were obtained from accounting collage students class of 2019-2022 throughout Indonesia by using convenience sampling method. The number of samples used was 221 respondents. This research method use multiple linear regression analysis. The results of the study show that tax knowledge motivation, career motivation, quality motivation and achievement motivation have a positive effect on students' interest in taking tax brevets. Therefore, social motivation and economic motivation have no effect on students' interest in taking tax brevets. This research is expected to provide additional information for tertiary institutions regarding the high interest of students in taking tax brevets. This research is also expected to influence accounting students to take tax brevets so that they can improve their competence in the field of taxation.","author":[{"dropping-particle":"","family":"Yakin","given":"Muhammad Ainul","non-dropping-particle":"","parse-names":false,"suffix":""},{"dropping-particle":"","family":"Suyanto","given":"Suyanto","non-dropping-particle":"","parse-names":false,"suffix":""},{"dropping-particle":"","family":"Putri","given":"Fuadhillah Kirana","non-dropping-particle":"","parse-names":false,"suffix":""},{"dropping-particle":"","family":"Putry","given":"Nur Anita Chandra","non-dropping-particle":"","parse-names":false,"suffix":""}],"container-title":"Jurnal Pendidikan Ekonomi (JUPE)","id":"ITEM-1","issue":"2","issued":{"date-parts":[["2023"]]},"page":"147-156","title":"Determinan Minat Mahasiswa Mengikuti Brevet Pajak","type":"article-journal","volume":"11"},"uris":["http://www.mendeley.com/documents/?uuid=004fa23a-889d-454c-b22e-c0c7be7fcd3c"]}],"mendeley":{"formattedCitation":"(M. A. Yakin et al., 2023)","plainTextFormattedCitation":"(M. A. Yakin et al., 2023)","previouslyFormattedCitation":"(M. A. Yakin et al., 2023)"},"properties":{"noteIndex":0},"schema":"https://github.com/citation-style-language/schema/raw/master/csl-citation.json"}</w:instrText>
      </w:r>
      <w:r w:rsidR="001D57B1">
        <w:rPr>
          <w:rFonts w:ascii="Times New Roman" w:hAnsi="Times New Roman" w:cs="Times New Roman"/>
          <w:sz w:val="24"/>
          <w:szCs w:val="24"/>
        </w:rPr>
        <w:fldChar w:fldCharType="separate"/>
      </w:r>
      <w:r w:rsidR="004F11C1" w:rsidRPr="004F11C1">
        <w:rPr>
          <w:rFonts w:ascii="Times New Roman" w:hAnsi="Times New Roman" w:cs="Times New Roman"/>
          <w:noProof/>
          <w:sz w:val="24"/>
          <w:szCs w:val="24"/>
        </w:rPr>
        <w:t>(M. A. Yakin et al., 2023)</w:t>
      </w:r>
      <w:r w:rsidR="001D57B1">
        <w:rPr>
          <w:rFonts w:ascii="Times New Roman" w:hAnsi="Times New Roman" w:cs="Times New Roman"/>
          <w:sz w:val="24"/>
          <w:szCs w:val="24"/>
        </w:rPr>
        <w:fldChar w:fldCharType="end"/>
      </w:r>
      <w:r w:rsidR="00A06E98">
        <w:rPr>
          <w:rFonts w:ascii="Times New Roman" w:hAnsi="Times New Roman" w:cs="Times New Roman"/>
          <w:sz w:val="24"/>
          <w:szCs w:val="24"/>
        </w:rPr>
        <w:t>.</w:t>
      </w:r>
      <w:r w:rsidR="00A06E98" w:rsidRPr="00F426F6">
        <w:rPr>
          <w:rFonts w:ascii="Times New Roman" w:hAnsi="Times New Roman" w:cs="Times New Roman"/>
          <w:color w:val="FF0000"/>
          <w:sz w:val="24"/>
          <w:szCs w:val="24"/>
        </w:rPr>
        <w:t xml:space="preserve"> </w:t>
      </w:r>
    </w:p>
    <w:p w14:paraId="54B450CF" w14:textId="66562711" w:rsidR="00FB4911" w:rsidRDefault="009371A3" w:rsidP="00D140F1">
      <w:pPr>
        <w:spacing w:after="0" w:line="48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Menurut</w:t>
      </w:r>
      <w:r w:rsidR="00151307">
        <w:rPr>
          <w:rFonts w:ascii="Times New Roman" w:hAnsi="Times New Roman" w:cs="Times New Roman"/>
          <w:color w:val="000000" w:themeColor="text1"/>
          <w:sz w:val="24"/>
          <w:szCs w:val="24"/>
        </w:rPr>
        <w:t xml:space="preserve"> Heru Pambudi yang merupakan Sekretaris Jenderal (Sekjen) Kemenkeu</w:t>
      </w:r>
      <w:r w:rsidR="00D444BE">
        <w:rPr>
          <w:rFonts w:ascii="Times New Roman" w:hAnsi="Times New Roman" w:cs="Times New Roman"/>
          <w:color w:val="000000" w:themeColor="text1"/>
          <w:sz w:val="24"/>
          <w:szCs w:val="24"/>
        </w:rPr>
        <w:t xml:space="preserve"> pada wawancara DDTC News</w:t>
      </w:r>
      <w:r w:rsidR="00245A52">
        <w:rPr>
          <w:rFonts w:ascii="Times New Roman" w:hAnsi="Times New Roman" w:cs="Times New Roman"/>
          <w:color w:val="000000" w:themeColor="text1"/>
          <w:sz w:val="24"/>
          <w:szCs w:val="24"/>
        </w:rPr>
        <w:t xml:space="preserve"> 2024 </w:t>
      </w:r>
      <w:r w:rsidR="001F26D0">
        <w:rPr>
          <w:rFonts w:ascii="Times New Roman" w:hAnsi="Times New Roman" w:cs="Times New Roman"/>
          <w:color w:val="000000" w:themeColor="text1"/>
          <w:sz w:val="24"/>
          <w:szCs w:val="24"/>
        </w:rPr>
        <w:t xml:space="preserve">berpendapat bahwa </w:t>
      </w:r>
      <w:r w:rsidR="002F7418">
        <w:rPr>
          <w:rFonts w:ascii="Times New Roman" w:hAnsi="Times New Roman" w:cs="Times New Roman"/>
          <w:color w:val="000000" w:themeColor="text1"/>
          <w:sz w:val="24"/>
          <w:szCs w:val="24"/>
        </w:rPr>
        <w:t xml:space="preserve">jumlah </w:t>
      </w:r>
      <w:r w:rsidR="00406FAB">
        <w:rPr>
          <w:rFonts w:ascii="Times New Roman" w:hAnsi="Times New Roman" w:cs="Times New Roman"/>
          <w:color w:val="000000" w:themeColor="text1"/>
          <w:sz w:val="24"/>
          <w:szCs w:val="24"/>
        </w:rPr>
        <w:t>konsultan pajak di Indonesia hingga tahun 2024</w:t>
      </w:r>
      <w:r w:rsidR="002F7418">
        <w:rPr>
          <w:rFonts w:ascii="Times New Roman" w:hAnsi="Times New Roman" w:cs="Times New Roman"/>
          <w:color w:val="000000" w:themeColor="text1"/>
          <w:sz w:val="24"/>
          <w:szCs w:val="24"/>
        </w:rPr>
        <w:t xml:space="preserve"> hanya berkisar 7.390 orang, sedangkan wajib pajak </w:t>
      </w:r>
      <w:r w:rsidR="00442366">
        <w:rPr>
          <w:rFonts w:ascii="Times New Roman" w:hAnsi="Times New Roman" w:cs="Times New Roman"/>
          <w:color w:val="000000" w:themeColor="text1"/>
          <w:sz w:val="24"/>
          <w:szCs w:val="24"/>
        </w:rPr>
        <w:t xml:space="preserve">badan yang telah diaudit berkisar 5,4 juta wajib pajak. </w:t>
      </w:r>
      <w:r w:rsidR="0086115D">
        <w:rPr>
          <w:rFonts w:ascii="Times New Roman" w:hAnsi="Times New Roman" w:cs="Times New Roman"/>
          <w:color w:val="000000" w:themeColor="text1"/>
          <w:sz w:val="24"/>
          <w:szCs w:val="24"/>
        </w:rPr>
        <w:t>Jumlah konsultan pajak dengan jumlah wajib pajak badan di Ind</w:t>
      </w:r>
      <w:r w:rsidR="00C300E3">
        <w:rPr>
          <w:rFonts w:ascii="Times New Roman" w:hAnsi="Times New Roman" w:cs="Times New Roman"/>
          <w:color w:val="000000" w:themeColor="text1"/>
          <w:sz w:val="24"/>
          <w:szCs w:val="24"/>
        </w:rPr>
        <w:t>o</w:t>
      </w:r>
      <w:r w:rsidR="0086115D">
        <w:rPr>
          <w:rFonts w:ascii="Times New Roman" w:hAnsi="Times New Roman" w:cs="Times New Roman"/>
          <w:color w:val="000000" w:themeColor="text1"/>
          <w:sz w:val="24"/>
          <w:szCs w:val="24"/>
        </w:rPr>
        <w:t>n</w:t>
      </w:r>
      <w:r w:rsidR="00C300E3">
        <w:rPr>
          <w:rFonts w:ascii="Times New Roman" w:hAnsi="Times New Roman" w:cs="Times New Roman"/>
          <w:color w:val="000000" w:themeColor="text1"/>
          <w:sz w:val="24"/>
          <w:szCs w:val="24"/>
        </w:rPr>
        <w:t>e</w:t>
      </w:r>
      <w:r w:rsidR="0086115D">
        <w:rPr>
          <w:rFonts w:ascii="Times New Roman" w:hAnsi="Times New Roman" w:cs="Times New Roman"/>
          <w:color w:val="000000" w:themeColor="text1"/>
          <w:sz w:val="24"/>
          <w:szCs w:val="24"/>
        </w:rPr>
        <w:t>sia</w:t>
      </w:r>
      <w:r w:rsidR="00442366">
        <w:rPr>
          <w:rFonts w:ascii="Times New Roman" w:hAnsi="Times New Roman" w:cs="Times New Roman"/>
          <w:color w:val="000000" w:themeColor="text1"/>
          <w:sz w:val="24"/>
          <w:szCs w:val="24"/>
        </w:rPr>
        <w:t xml:space="preserve"> </w:t>
      </w:r>
      <w:r w:rsidR="009F3293">
        <w:rPr>
          <w:rFonts w:ascii="Times New Roman" w:hAnsi="Times New Roman" w:cs="Times New Roman"/>
          <w:color w:val="000000" w:themeColor="text1"/>
          <w:sz w:val="24"/>
          <w:szCs w:val="24"/>
        </w:rPr>
        <w:t xml:space="preserve">memiliki rasio perbandingan </w:t>
      </w:r>
      <w:r w:rsidR="007C4EB4">
        <w:rPr>
          <w:rFonts w:ascii="Times New Roman" w:hAnsi="Times New Roman" w:cs="Times New Roman"/>
          <w:color w:val="000000" w:themeColor="text1"/>
          <w:sz w:val="24"/>
          <w:szCs w:val="24"/>
        </w:rPr>
        <w:t>sekitar 1 : 735</w:t>
      </w:r>
      <w:r w:rsidR="009664FB">
        <w:rPr>
          <w:rFonts w:ascii="Times New Roman" w:hAnsi="Times New Roman" w:cs="Times New Roman"/>
          <w:color w:val="000000" w:themeColor="text1"/>
          <w:sz w:val="24"/>
          <w:szCs w:val="24"/>
        </w:rPr>
        <w:t xml:space="preserve">, sehingga pemerintah terus berupaya </w:t>
      </w:r>
      <w:r w:rsidR="000D3F9B">
        <w:rPr>
          <w:rFonts w:ascii="Times New Roman" w:hAnsi="Times New Roman" w:cs="Times New Roman"/>
          <w:color w:val="000000" w:themeColor="text1"/>
          <w:sz w:val="24"/>
          <w:szCs w:val="24"/>
        </w:rPr>
        <w:t xml:space="preserve">untuk </w:t>
      </w:r>
      <w:r w:rsidR="000D3F9B">
        <w:rPr>
          <w:rFonts w:ascii="Times New Roman" w:hAnsi="Times New Roman" w:cs="Times New Roman"/>
          <w:color w:val="000000" w:themeColor="text1"/>
          <w:sz w:val="24"/>
          <w:szCs w:val="24"/>
        </w:rPr>
        <w:lastRenderedPageBreak/>
        <w:t>mencari solusi bagaimana meningkatkan kualitas dan kuantitas di sektor perpajakan.</w:t>
      </w:r>
      <w:r w:rsidR="008D5565">
        <w:rPr>
          <w:rFonts w:ascii="Times New Roman" w:hAnsi="Times New Roman" w:cs="Times New Roman"/>
          <w:color w:val="000000" w:themeColor="text1"/>
          <w:sz w:val="24"/>
          <w:szCs w:val="24"/>
        </w:rPr>
        <w:t xml:space="preserve"> </w:t>
      </w:r>
    </w:p>
    <w:p w14:paraId="0CC4E2BD" w14:textId="77777777" w:rsidR="00BF15CD" w:rsidRDefault="00E55A2D" w:rsidP="00D140F1">
      <w:pPr>
        <w:spacing w:after="0" w:line="48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Menurut data yang dipaparkan Ikatan Akuntan Indonesia</w:t>
      </w:r>
      <w:r w:rsidR="00687AB4">
        <w:rPr>
          <w:rFonts w:ascii="Times New Roman" w:hAnsi="Times New Roman" w:cs="Times New Roman"/>
          <w:color w:val="000000" w:themeColor="text1"/>
          <w:sz w:val="24"/>
          <w:szCs w:val="24"/>
        </w:rPr>
        <w:t xml:space="preserve"> (IAI)</w:t>
      </w:r>
      <w:r>
        <w:rPr>
          <w:rFonts w:ascii="Times New Roman" w:hAnsi="Times New Roman" w:cs="Times New Roman"/>
          <w:color w:val="000000" w:themeColor="text1"/>
          <w:sz w:val="24"/>
          <w:szCs w:val="24"/>
        </w:rPr>
        <w:t>, sejak pertama kali diselenggarakan</w:t>
      </w:r>
      <w:r w:rsidR="00865952">
        <w:rPr>
          <w:rFonts w:ascii="Times New Roman" w:hAnsi="Times New Roman" w:cs="Times New Roman"/>
          <w:color w:val="000000" w:themeColor="text1"/>
          <w:sz w:val="24"/>
          <w:szCs w:val="24"/>
        </w:rPr>
        <w:t xml:space="preserve"> pada tahun 2000, pelatihan pajak brevet AB Terpadu </w:t>
      </w:r>
      <w:r w:rsidR="00687AB4">
        <w:rPr>
          <w:rFonts w:ascii="Times New Roman" w:hAnsi="Times New Roman" w:cs="Times New Roman"/>
          <w:color w:val="000000" w:themeColor="text1"/>
          <w:sz w:val="24"/>
          <w:szCs w:val="24"/>
        </w:rPr>
        <w:t xml:space="preserve">&amp; C yang dilaksanakan </w:t>
      </w:r>
      <w:r w:rsidR="00BC3156">
        <w:rPr>
          <w:rFonts w:ascii="Times New Roman" w:hAnsi="Times New Roman" w:cs="Times New Roman"/>
          <w:color w:val="000000" w:themeColor="text1"/>
          <w:sz w:val="24"/>
          <w:szCs w:val="24"/>
        </w:rPr>
        <w:t>IAI hingga saat ini telah meluluskan lebih dari 120 ribu orang</w:t>
      </w:r>
      <w:r w:rsidR="008A5AE6">
        <w:rPr>
          <w:rFonts w:ascii="Times New Roman" w:hAnsi="Times New Roman" w:cs="Times New Roman"/>
          <w:color w:val="000000" w:themeColor="text1"/>
          <w:sz w:val="24"/>
          <w:szCs w:val="24"/>
        </w:rPr>
        <w:t xml:space="preserve"> </w:t>
      </w:r>
      <w:r w:rsidR="006061F8">
        <w:rPr>
          <w:rFonts w:ascii="Times New Roman" w:hAnsi="Times New Roman" w:cs="Times New Roman"/>
          <w:color w:val="000000" w:themeColor="text1"/>
          <w:sz w:val="24"/>
          <w:szCs w:val="24"/>
        </w:rPr>
        <w:t>yang mengikuti pelatihan brevet pajak tersebut.</w:t>
      </w:r>
      <w:r w:rsidR="00BC3156">
        <w:rPr>
          <w:rFonts w:ascii="Times New Roman" w:hAnsi="Times New Roman" w:cs="Times New Roman"/>
          <w:color w:val="000000" w:themeColor="text1"/>
          <w:sz w:val="24"/>
          <w:szCs w:val="24"/>
        </w:rPr>
        <w:t xml:space="preserve"> </w:t>
      </w:r>
      <w:r w:rsidR="00397478">
        <w:rPr>
          <w:rFonts w:ascii="Times New Roman" w:hAnsi="Times New Roman" w:cs="Times New Roman"/>
          <w:color w:val="000000" w:themeColor="text1"/>
          <w:sz w:val="24"/>
          <w:szCs w:val="24"/>
        </w:rPr>
        <w:t xml:space="preserve">Peraturan Menteri Keuangan Nomor 229/PMK.03/2014 menetapkan bahwa </w:t>
      </w:r>
      <w:r w:rsidR="007F51CE">
        <w:rPr>
          <w:rFonts w:ascii="Times New Roman" w:hAnsi="Times New Roman" w:cs="Times New Roman"/>
          <w:color w:val="000000" w:themeColor="text1"/>
          <w:sz w:val="24"/>
          <w:szCs w:val="24"/>
        </w:rPr>
        <w:t>karyawan wajib yang telah lulus brevet di bidang perpajakan dapat berlaku sebagai kuasa karena dianggap telah menguasai</w:t>
      </w:r>
      <w:r w:rsidR="007C5894">
        <w:rPr>
          <w:rFonts w:ascii="Times New Roman" w:hAnsi="Times New Roman" w:cs="Times New Roman"/>
          <w:color w:val="000000" w:themeColor="text1"/>
          <w:sz w:val="24"/>
          <w:szCs w:val="24"/>
        </w:rPr>
        <w:t xml:space="preserve"> materi perpajakan.</w:t>
      </w:r>
      <w:r w:rsidR="00E863EE">
        <w:rPr>
          <w:rFonts w:ascii="Times New Roman" w:hAnsi="Times New Roman" w:cs="Times New Roman"/>
          <w:color w:val="000000" w:themeColor="text1"/>
          <w:sz w:val="24"/>
          <w:szCs w:val="24"/>
        </w:rPr>
        <w:t xml:space="preserve"> Dengan demikian, </w:t>
      </w:r>
      <w:r w:rsidR="0088172A">
        <w:rPr>
          <w:rFonts w:ascii="Times New Roman" w:hAnsi="Times New Roman" w:cs="Times New Roman"/>
          <w:color w:val="000000" w:themeColor="text1"/>
          <w:sz w:val="24"/>
          <w:szCs w:val="24"/>
        </w:rPr>
        <w:t>IAI melakukan kerjasama dengan Direktorat Jend</w:t>
      </w:r>
      <w:r w:rsidR="00FF689C">
        <w:rPr>
          <w:rFonts w:ascii="Times New Roman" w:hAnsi="Times New Roman" w:cs="Times New Roman"/>
          <w:color w:val="000000" w:themeColor="text1"/>
          <w:sz w:val="24"/>
          <w:szCs w:val="24"/>
        </w:rPr>
        <w:t xml:space="preserve">eral Pajak terkait kerjasama sosialisasi, edukasi, dan peningkatan peran profesi </w:t>
      </w:r>
      <w:r w:rsidR="00564861">
        <w:rPr>
          <w:rFonts w:ascii="Times New Roman" w:hAnsi="Times New Roman" w:cs="Times New Roman"/>
          <w:color w:val="000000" w:themeColor="text1"/>
          <w:sz w:val="24"/>
          <w:szCs w:val="24"/>
        </w:rPr>
        <w:t>A</w:t>
      </w:r>
      <w:r w:rsidR="00FF689C">
        <w:rPr>
          <w:rFonts w:ascii="Times New Roman" w:hAnsi="Times New Roman" w:cs="Times New Roman"/>
          <w:color w:val="000000" w:themeColor="text1"/>
          <w:sz w:val="24"/>
          <w:szCs w:val="24"/>
        </w:rPr>
        <w:t>kuntan dalam ikut serta membangun kesadaran dan kepatuhan masyarakat di bidang perpajakan</w:t>
      </w:r>
      <w:r w:rsidR="00564861">
        <w:rPr>
          <w:rFonts w:ascii="Times New Roman" w:hAnsi="Times New Roman" w:cs="Times New Roman"/>
          <w:color w:val="000000" w:themeColor="text1"/>
          <w:sz w:val="24"/>
          <w:szCs w:val="24"/>
        </w:rPr>
        <w:t xml:space="preserve"> dengan mengadakan pelatihan Brevet </w:t>
      </w:r>
      <w:r w:rsidR="005B0E43">
        <w:rPr>
          <w:rFonts w:ascii="Times New Roman" w:hAnsi="Times New Roman" w:cs="Times New Roman"/>
          <w:color w:val="000000" w:themeColor="text1"/>
          <w:sz w:val="24"/>
          <w:szCs w:val="24"/>
        </w:rPr>
        <w:t xml:space="preserve">AB &amp; C. </w:t>
      </w:r>
    </w:p>
    <w:p w14:paraId="29CB4D08" w14:textId="4AC543BF" w:rsidR="00581264" w:rsidRPr="009371A3" w:rsidRDefault="00581264" w:rsidP="00D140F1">
      <w:pPr>
        <w:spacing w:after="0" w:line="48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Selain </w:t>
      </w:r>
      <w:r w:rsidR="00FB4911">
        <w:rPr>
          <w:rFonts w:ascii="Times New Roman" w:hAnsi="Times New Roman" w:cs="Times New Roman"/>
          <w:color w:val="000000" w:themeColor="text1"/>
          <w:sz w:val="24"/>
          <w:szCs w:val="24"/>
        </w:rPr>
        <w:t xml:space="preserve">IAI, terdapat pula </w:t>
      </w:r>
      <w:r w:rsidR="00F357DF">
        <w:rPr>
          <w:rFonts w:ascii="Times New Roman" w:hAnsi="Times New Roman" w:cs="Times New Roman"/>
          <w:color w:val="000000" w:themeColor="text1"/>
          <w:sz w:val="24"/>
          <w:szCs w:val="24"/>
        </w:rPr>
        <w:t xml:space="preserve">salah satu </w:t>
      </w:r>
      <w:r w:rsidR="00FB4911">
        <w:rPr>
          <w:rFonts w:ascii="Times New Roman" w:hAnsi="Times New Roman" w:cs="Times New Roman"/>
          <w:color w:val="000000" w:themeColor="text1"/>
          <w:sz w:val="24"/>
          <w:szCs w:val="24"/>
        </w:rPr>
        <w:t>program pelatihan brevet pajak bernama</w:t>
      </w:r>
      <w:r w:rsidR="00AA5F5D">
        <w:rPr>
          <w:rFonts w:ascii="Times New Roman" w:hAnsi="Times New Roman" w:cs="Times New Roman"/>
          <w:color w:val="000000" w:themeColor="text1"/>
          <w:sz w:val="24"/>
          <w:szCs w:val="24"/>
        </w:rPr>
        <w:t xml:space="preserve"> Taxacademy yang telah </w:t>
      </w:r>
      <w:r w:rsidR="009C4CAA">
        <w:rPr>
          <w:rFonts w:ascii="Times New Roman" w:hAnsi="Times New Roman" w:cs="Times New Roman"/>
          <w:color w:val="000000" w:themeColor="text1"/>
          <w:sz w:val="24"/>
          <w:szCs w:val="24"/>
        </w:rPr>
        <w:t xml:space="preserve">diikuti oleh </w:t>
      </w:r>
      <w:r w:rsidR="00980F38">
        <w:rPr>
          <w:rFonts w:ascii="Times New Roman" w:hAnsi="Times New Roman" w:cs="Times New Roman"/>
          <w:color w:val="000000" w:themeColor="text1"/>
          <w:sz w:val="24"/>
          <w:szCs w:val="24"/>
        </w:rPr>
        <w:t>sembilan ribu</w:t>
      </w:r>
      <w:r w:rsidR="00854E4E">
        <w:rPr>
          <w:rFonts w:ascii="Times New Roman" w:hAnsi="Times New Roman" w:cs="Times New Roman"/>
          <w:color w:val="000000" w:themeColor="text1"/>
          <w:sz w:val="24"/>
          <w:szCs w:val="24"/>
        </w:rPr>
        <w:t xml:space="preserve"> lebih</w:t>
      </w:r>
      <w:r w:rsidR="009C4CAA">
        <w:rPr>
          <w:rFonts w:ascii="Times New Roman" w:hAnsi="Times New Roman" w:cs="Times New Roman"/>
          <w:color w:val="000000" w:themeColor="text1"/>
          <w:sz w:val="24"/>
          <w:szCs w:val="24"/>
        </w:rPr>
        <w:t xml:space="preserve"> orang yang mana sebagian besar dari jumlah tersebut merupakan mahasiswa</w:t>
      </w:r>
      <w:r w:rsidR="00E97BE0">
        <w:rPr>
          <w:rFonts w:ascii="Times New Roman" w:hAnsi="Times New Roman" w:cs="Times New Roman"/>
          <w:color w:val="000000" w:themeColor="text1"/>
          <w:sz w:val="24"/>
          <w:szCs w:val="24"/>
        </w:rPr>
        <w:t xml:space="preserve"> semester tingkat akhir. </w:t>
      </w:r>
      <w:r w:rsidR="00CD13EB">
        <w:rPr>
          <w:rFonts w:ascii="Times New Roman" w:hAnsi="Times New Roman" w:cs="Times New Roman"/>
          <w:color w:val="000000" w:themeColor="text1"/>
          <w:sz w:val="24"/>
          <w:szCs w:val="24"/>
        </w:rPr>
        <w:t xml:space="preserve">Sebagian besar mahasiswa tingkat akhir </w:t>
      </w:r>
      <w:r w:rsidR="0087723D">
        <w:rPr>
          <w:rFonts w:ascii="Times New Roman" w:hAnsi="Times New Roman" w:cs="Times New Roman"/>
          <w:color w:val="000000" w:themeColor="text1"/>
          <w:sz w:val="24"/>
          <w:szCs w:val="24"/>
        </w:rPr>
        <w:t xml:space="preserve">tersebut berasal dari jurusan Akuntansi dan Perpajakan, bahkan </w:t>
      </w:r>
      <w:r w:rsidR="00D93072">
        <w:rPr>
          <w:rFonts w:ascii="Times New Roman" w:hAnsi="Times New Roman" w:cs="Times New Roman"/>
          <w:color w:val="000000" w:themeColor="text1"/>
          <w:sz w:val="24"/>
          <w:szCs w:val="24"/>
        </w:rPr>
        <w:t xml:space="preserve">terdapat juga mahasiswa dari jurusan Manajemen. </w:t>
      </w:r>
      <w:r w:rsidR="00D45C41">
        <w:rPr>
          <w:rFonts w:ascii="Times New Roman" w:hAnsi="Times New Roman" w:cs="Times New Roman"/>
          <w:color w:val="000000" w:themeColor="text1"/>
          <w:sz w:val="24"/>
          <w:szCs w:val="24"/>
        </w:rPr>
        <w:t xml:space="preserve">Mereka berpendapat bahwa </w:t>
      </w:r>
      <w:r w:rsidR="00DD3EA1">
        <w:rPr>
          <w:rFonts w:ascii="Times New Roman" w:hAnsi="Times New Roman" w:cs="Times New Roman"/>
          <w:color w:val="000000" w:themeColor="text1"/>
          <w:sz w:val="24"/>
          <w:szCs w:val="24"/>
        </w:rPr>
        <w:t xml:space="preserve">alasan mengikuti pelatihan brevet pajak yakni </w:t>
      </w:r>
      <w:r w:rsidR="0015748A">
        <w:rPr>
          <w:rFonts w:ascii="Times New Roman" w:hAnsi="Times New Roman" w:cs="Times New Roman"/>
          <w:color w:val="000000" w:themeColor="text1"/>
          <w:sz w:val="24"/>
          <w:szCs w:val="24"/>
        </w:rPr>
        <w:t>untuk memperoleh ilmu tambahan dari apa yang telah diperoleh</w:t>
      </w:r>
      <w:r w:rsidR="00AA169A">
        <w:rPr>
          <w:rFonts w:ascii="Times New Roman" w:hAnsi="Times New Roman" w:cs="Times New Roman"/>
          <w:color w:val="000000" w:themeColor="text1"/>
          <w:sz w:val="24"/>
          <w:szCs w:val="24"/>
        </w:rPr>
        <w:t xml:space="preserve"> dan dipelajari</w:t>
      </w:r>
      <w:r w:rsidR="0015748A">
        <w:rPr>
          <w:rFonts w:ascii="Times New Roman" w:hAnsi="Times New Roman" w:cs="Times New Roman"/>
          <w:color w:val="000000" w:themeColor="text1"/>
          <w:sz w:val="24"/>
          <w:szCs w:val="24"/>
        </w:rPr>
        <w:t xml:space="preserve"> dibangku perkuliahan sebelumnya</w:t>
      </w:r>
      <w:r w:rsidR="00AA169A">
        <w:rPr>
          <w:rFonts w:ascii="Times New Roman" w:hAnsi="Times New Roman" w:cs="Times New Roman"/>
          <w:color w:val="000000" w:themeColor="text1"/>
          <w:sz w:val="24"/>
          <w:szCs w:val="24"/>
        </w:rPr>
        <w:t xml:space="preserve">, serta </w:t>
      </w:r>
      <w:r w:rsidR="00DD3EA1">
        <w:rPr>
          <w:rFonts w:ascii="Times New Roman" w:hAnsi="Times New Roman" w:cs="Times New Roman"/>
          <w:color w:val="000000" w:themeColor="text1"/>
          <w:sz w:val="24"/>
          <w:szCs w:val="24"/>
        </w:rPr>
        <w:t xml:space="preserve">sebagai bekal </w:t>
      </w:r>
      <w:r w:rsidR="002A6EC8">
        <w:rPr>
          <w:rFonts w:ascii="Times New Roman" w:hAnsi="Times New Roman" w:cs="Times New Roman"/>
          <w:color w:val="000000" w:themeColor="text1"/>
          <w:sz w:val="24"/>
          <w:szCs w:val="24"/>
        </w:rPr>
        <w:t>dan menjadi nilai tambah</w:t>
      </w:r>
      <w:r w:rsidR="00DD3EA1">
        <w:rPr>
          <w:rFonts w:ascii="Times New Roman" w:hAnsi="Times New Roman" w:cs="Times New Roman"/>
          <w:color w:val="000000" w:themeColor="text1"/>
          <w:sz w:val="24"/>
          <w:szCs w:val="24"/>
        </w:rPr>
        <w:t xml:space="preserve"> saat</w:t>
      </w:r>
      <w:r w:rsidR="002A6EC8">
        <w:rPr>
          <w:rFonts w:ascii="Times New Roman" w:hAnsi="Times New Roman" w:cs="Times New Roman"/>
          <w:color w:val="000000" w:themeColor="text1"/>
          <w:sz w:val="24"/>
          <w:szCs w:val="24"/>
        </w:rPr>
        <w:t xml:space="preserve"> akan mendaftar pekerjaan di perusahaan-perusahaan tertentu</w:t>
      </w:r>
      <w:r w:rsidR="00384469">
        <w:rPr>
          <w:rFonts w:ascii="Times New Roman" w:hAnsi="Times New Roman" w:cs="Times New Roman"/>
          <w:color w:val="000000" w:themeColor="text1"/>
          <w:sz w:val="24"/>
          <w:szCs w:val="24"/>
        </w:rPr>
        <w:t xml:space="preserve"> </w:t>
      </w:r>
      <w:r w:rsidR="00384469">
        <w:rPr>
          <w:rFonts w:ascii="Times New Roman" w:hAnsi="Times New Roman" w:cs="Times New Roman"/>
          <w:color w:val="000000" w:themeColor="text1"/>
          <w:sz w:val="24"/>
          <w:szCs w:val="24"/>
        </w:rPr>
        <w:fldChar w:fldCharType="begin" w:fldLock="1"/>
      </w:r>
      <w:r w:rsidR="00ED52E9">
        <w:rPr>
          <w:rFonts w:ascii="Times New Roman" w:hAnsi="Times New Roman" w:cs="Times New Roman"/>
          <w:color w:val="000000" w:themeColor="text1"/>
          <w:sz w:val="24"/>
          <w:szCs w:val="24"/>
        </w:rPr>
        <w:instrText>ADDIN CSL_CITATION {"citationItems":[{"id":"ITEM-1","itemData":{"author":[{"dropping-particle":"","family":"Tanjung","given":"Zulfirman","non-dropping-particle":"","parse-names":false,"suffix":""}],"container-title":"Taxacademy.id","id":"ITEM-1","issued":{"date-parts":[["2022"]]},"page":"1","title":"Alasan Mengapa Mahasiswa dan Fresh Graduate Memerlukan Brevet Pajak","type":"article-newspaper"},"uris":["http://www.mendeley.com/documents/?uuid=d8c21af7-27de-4cdb-bb6c-f9689d66a784"]}],"mendeley":{"formattedCitation":"(Tanjung, 2022)","plainTextFormattedCitation":"(Tanjung, 2022)","previouslyFormattedCitation":"(Tanjung, 2022)"},"properties":{"noteIndex":0},"schema":"https://github.com/citation-style-language/schema/raw/master/csl-citation.json"}</w:instrText>
      </w:r>
      <w:r w:rsidR="00384469">
        <w:rPr>
          <w:rFonts w:ascii="Times New Roman" w:hAnsi="Times New Roman" w:cs="Times New Roman"/>
          <w:color w:val="000000" w:themeColor="text1"/>
          <w:sz w:val="24"/>
          <w:szCs w:val="24"/>
        </w:rPr>
        <w:fldChar w:fldCharType="separate"/>
      </w:r>
      <w:r w:rsidR="00384469" w:rsidRPr="00384469">
        <w:rPr>
          <w:rFonts w:ascii="Times New Roman" w:hAnsi="Times New Roman" w:cs="Times New Roman"/>
          <w:noProof/>
          <w:color w:val="000000" w:themeColor="text1"/>
          <w:sz w:val="24"/>
          <w:szCs w:val="24"/>
        </w:rPr>
        <w:t>(Tanjung, 2022)</w:t>
      </w:r>
      <w:r w:rsidR="00384469">
        <w:rPr>
          <w:rFonts w:ascii="Times New Roman" w:hAnsi="Times New Roman" w:cs="Times New Roman"/>
          <w:color w:val="000000" w:themeColor="text1"/>
          <w:sz w:val="24"/>
          <w:szCs w:val="24"/>
        </w:rPr>
        <w:fldChar w:fldCharType="end"/>
      </w:r>
      <w:r w:rsidR="00C360CF">
        <w:rPr>
          <w:rFonts w:ascii="Times New Roman" w:hAnsi="Times New Roman" w:cs="Times New Roman"/>
          <w:color w:val="000000" w:themeColor="text1"/>
          <w:sz w:val="24"/>
          <w:szCs w:val="24"/>
        </w:rPr>
        <w:t>.</w:t>
      </w:r>
    </w:p>
    <w:p w14:paraId="0A9C50BA" w14:textId="5C882441" w:rsidR="0071021E" w:rsidRPr="0071021E" w:rsidRDefault="0071021E" w:rsidP="00D140F1">
      <w:pPr>
        <w:spacing w:after="0" w:line="480" w:lineRule="auto"/>
        <w:ind w:firstLine="360"/>
        <w:jc w:val="both"/>
        <w:rPr>
          <w:rFonts w:ascii="Times New Roman" w:hAnsi="Times New Roman" w:cs="Times New Roman"/>
          <w:sz w:val="24"/>
          <w:szCs w:val="24"/>
        </w:rPr>
      </w:pPr>
      <w:r>
        <w:rPr>
          <w:rFonts w:ascii="Times New Roman" w:hAnsi="Times New Roman" w:cs="Times New Roman"/>
          <w:i/>
          <w:iCs/>
          <w:sz w:val="24"/>
          <w:szCs w:val="24"/>
        </w:rPr>
        <w:t xml:space="preserve">Theory of Planned Behaviour </w:t>
      </w:r>
      <w:r>
        <w:rPr>
          <w:rFonts w:ascii="Times New Roman" w:hAnsi="Times New Roman" w:cs="Times New Roman"/>
          <w:sz w:val="24"/>
          <w:szCs w:val="24"/>
        </w:rPr>
        <w:t xml:space="preserve">(TPB) </w:t>
      </w:r>
      <w:r w:rsidR="004E3A69">
        <w:rPr>
          <w:rFonts w:ascii="Times New Roman" w:hAnsi="Times New Roman" w:cs="Times New Roman"/>
          <w:sz w:val="24"/>
          <w:szCs w:val="24"/>
        </w:rPr>
        <w:t xml:space="preserve">adalah teori yang </w:t>
      </w:r>
      <w:r w:rsidR="00B713EF">
        <w:rPr>
          <w:rFonts w:ascii="Times New Roman" w:hAnsi="Times New Roman" w:cs="Times New Roman"/>
          <w:sz w:val="24"/>
          <w:szCs w:val="24"/>
        </w:rPr>
        <w:t xml:space="preserve">dikemukakan oleh </w:t>
      </w:r>
      <w:r w:rsidR="00257FF5">
        <w:rPr>
          <w:rFonts w:ascii="Times New Roman" w:hAnsi="Times New Roman" w:cs="Times New Roman"/>
          <w:sz w:val="24"/>
          <w:szCs w:val="24"/>
        </w:rPr>
        <w:t>Fishbein &amp;</w:t>
      </w:r>
      <w:r w:rsidR="00BB72FB">
        <w:rPr>
          <w:rFonts w:ascii="Times New Roman" w:hAnsi="Times New Roman" w:cs="Times New Roman"/>
          <w:sz w:val="24"/>
          <w:szCs w:val="24"/>
        </w:rPr>
        <w:t xml:space="preserve"> </w:t>
      </w:r>
      <w:r w:rsidR="00864D9A">
        <w:rPr>
          <w:rFonts w:ascii="Times New Roman" w:hAnsi="Times New Roman" w:cs="Times New Roman"/>
          <w:sz w:val="24"/>
          <w:szCs w:val="24"/>
        </w:rPr>
        <w:t>Ajzen pada tahun 1</w:t>
      </w:r>
      <w:r w:rsidR="00BB72FB">
        <w:rPr>
          <w:rFonts w:ascii="Times New Roman" w:hAnsi="Times New Roman" w:cs="Times New Roman"/>
          <w:sz w:val="24"/>
          <w:szCs w:val="24"/>
        </w:rPr>
        <w:t>975</w:t>
      </w:r>
      <w:r w:rsidR="00864D9A">
        <w:rPr>
          <w:rFonts w:ascii="Times New Roman" w:hAnsi="Times New Roman" w:cs="Times New Roman"/>
          <w:sz w:val="24"/>
          <w:szCs w:val="24"/>
        </w:rPr>
        <w:t xml:space="preserve">. </w:t>
      </w:r>
      <w:r w:rsidR="00257FF5">
        <w:rPr>
          <w:rFonts w:ascii="Times New Roman" w:hAnsi="Times New Roman" w:cs="Times New Roman"/>
          <w:sz w:val="24"/>
          <w:szCs w:val="24"/>
        </w:rPr>
        <w:t xml:space="preserve">Pada mulanya, teori ini hanya menyimpulkan </w:t>
      </w:r>
      <w:r w:rsidR="00257FF5">
        <w:rPr>
          <w:rFonts w:ascii="Times New Roman" w:hAnsi="Times New Roman" w:cs="Times New Roman"/>
          <w:sz w:val="24"/>
          <w:szCs w:val="24"/>
        </w:rPr>
        <w:lastRenderedPageBreak/>
        <w:t>bahwa niat untuk melakukan sesuatu disebabkan oleh dua faktor, yaitu norma</w:t>
      </w:r>
      <w:r w:rsidR="00BB72FB">
        <w:rPr>
          <w:rFonts w:ascii="Times New Roman" w:hAnsi="Times New Roman" w:cs="Times New Roman"/>
          <w:sz w:val="24"/>
          <w:szCs w:val="24"/>
        </w:rPr>
        <w:t xml:space="preserve"> subjektif</w:t>
      </w:r>
      <w:r w:rsidR="00CC3902">
        <w:rPr>
          <w:rFonts w:ascii="Times New Roman" w:hAnsi="Times New Roman" w:cs="Times New Roman"/>
          <w:sz w:val="24"/>
          <w:szCs w:val="24"/>
        </w:rPr>
        <w:t xml:space="preserve"> (</w:t>
      </w:r>
      <w:r w:rsidR="00CC3902">
        <w:rPr>
          <w:rFonts w:ascii="Times New Roman" w:hAnsi="Times New Roman" w:cs="Times New Roman"/>
          <w:i/>
          <w:iCs/>
          <w:sz w:val="24"/>
          <w:szCs w:val="24"/>
        </w:rPr>
        <w:t>subjective norms</w:t>
      </w:r>
      <w:r w:rsidR="00CC3902">
        <w:rPr>
          <w:rFonts w:ascii="Times New Roman" w:hAnsi="Times New Roman" w:cs="Times New Roman"/>
          <w:sz w:val="24"/>
          <w:szCs w:val="24"/>
        </w:rPr>
        <w:t xml:space="preserve">) </w:t>
      </w:r>
      <w:r w:rsidR="00BB72FB">
        <w:rPr>
          <w:rFonts w:ascii="Times New Roman" w:hAnsi="Times New Roman" w:cs="Times New Roman"/>
          <w:sz w:val="24"/>
          <w:szCs w:val="24"/>
        </w:rPr>
        <w:t>dan sikap terhadap perilaku</w:t>
      </w:r>
      <w:r w:rsidR="00CC3902">
        <w:rPr>
          <w:rFonts w:ascii="Times New Roman" w:hAnsi="Times New Roman" w:cs="Times New Roman"/>
          <w:sz w:val="24"/>
          <w:szCs w:val="24"/>
        </w:rPr>
        <w:t xml:space="preserve"> (</w:t>
      </w:r>
      <w:r w:rsidR="00CC3902">
        <w:rPr>
          <w:rFonts w:ascii="Times New Roman" w:hAnsi="Times New Roman" w:cs="Times New Roman"/>
          <w:i/>
          <w:iCs/>
          <w:sz w:val="24"/>
          <w:szCs w:val="24"/>
        </w:rPr>
        <w:t>attitude toward the behavior</w:t>
      </w:r>
      <w:r w:rsidR="00CC3902">
        <w:rPr>
          <w:rFonts w:ascii="Times New Roman" w:hAnsi="Times New Roman" w:cs="Times New Roman"/>
          <w:sz w:val="24"/>
          <w:szCs w:val="24"/>
        </w:rPr>
        <w:t>)</w:t>
      </w:r>
      <w:r w:rsidR="00BB72FB">
        <w:rPr>
          <w:rFonts w:ascii="Times New Roman" w:hAnsi="Times New Roman" w:cs="Times New Roman"/>
          <w:sz w:val="24"/>
          <w:szCs w:val="24"/>
        </w:rPr>
        <w:t xml:space="preserve">. Kemudian pada tahun 1988, </w:t>
      </w:r>
      <w:r w:rsidR="004A6D76">
        <w:rPr>
          <w:rFonts w:ascii="Times New Roman" w:hAnsi="Times New Roman" w:cs="Times New Roman"/>
          <w:sz w:val="24"/>
          <w:szCs w:val="24"/>
        </w:rPr>
        <w:t>Ajzen menambahkan satu faktor lagi, yaitu persepsi kontrol perilaku</w:t>
      </w:r>
      <w:r w:rsidR="000C7FDE">
        <w:rPr>
          <w:rFonts w:ascii="Times New Roman" w:hAnsi="Times New Roman" w:cs="Times New Roman"/>
          <w:sz w:val="24"/>
          <w:szCs w:val="24"/>
        </w:rPr>
        <w:t xml:space="preserve"> seseorang</w:t>
      </w:r>
      <w:r w:rsidR="00CC3902">
        <w:rPr>
          <w:rFonts w:ascii="Times New Roman" w:hAnsi="Times New Roman" w:cs="Times New Roman"/>
          <w:sz w:val="24"/>
          <w:szCs w:val="24"/>
        </w:rPr>
        <w:t xml:space="preserve"> (</w:t>
      </w:r>
      <w:r w:rsidR="000E3989">
        <w:rPr>
          <w:rFonts w:ascii="Times New Roman" w:hAnsi="Times New Roman" w:cs="Times New Roman"/>
          <w:i/>
          <w:iCs/>
          <w:sz w:val="24"/>
          <w:szCs w:val="24"/>
        </w:rPr>
        <w:t>preceived behavioral control</w:t>
      </w:r>
      <w:r w:rsidR="00CC3902">
        <w:rPr>
          <w:rFonts w:ascii="Times New Roman" w:hAnsi="Times New Roman" w:cs="Times New Roman"/>
          <w:sz w:val="24"/>
          <w:szCs w:val="24"/>
        </w:rPr>
        <w:t>)</w:t>
      </w:r>
      <w:r w:rsidR="005807BA">
        <w:rPr>
          <w:rFonts w:ascii="Times New Roman" w:hAnsi="Times New Roman" w:cs="Times New Roman"/>
          <w:sz w:val="24"/>
          <w:szCs w:val="24"/>
        </w:rPr>
        <w:t xml:space="preserve"> </w:t>
      </w:r>
      <w:r w:rsidR="005807BA">
        <w:rPr>
          <w:rFonts w:ascii="Times New Roman" w:hAnsi="Times New Roman" w:cs="Times New Roman"/>
          <w:sz w:val="24"/>
          <w:szCs w:val="24"/>
        </w:rPr>
        <w:fldChar w:fldCharType="begin" w:fldLock="1"/>
      </w:r>
      <w:r w:rsidR="00226A1C">
        <w:rPr>
          <w:rFonts w:ascii="Times New Roman" w:hAnsi="Times New Roman" w:cs="Times New Roman"/>
          <w:sz w:val="24"/>
          <w:szCs w:val="24"/>
        </w:rPr>
        <w:instrText>ADDIN CSL_CITATION {"citationItems":[{"id":"ITEM-1","itemData":{"author":[{"dropping-particle":"","family":"Dewanti","given":"Rosza","non-dropping-particle":"","parse-names":false,"suffix":""},{"dropping-particle":"","family":"Hardiningsih","given":"Pancawati","non-dropping-particle":"","parse-names":false,"suffix":""}],"id":"ITEM-1","issue":"2","issued":{"date-parts":[["2024"]]},"page":"475-484","title":"Determinan Brevet Pajak Sebuah Pendekatan Motivasi","type":"article-journal","volume":"7"},"uris":["http://www.mendeley.com/documents/?uuid=1a4e9e4d-ae90-42ed-897a-f70247faa6c3"]}],"mendeley":{"formattedCitation":"(Dewanti &amp; Hardiningsih, 2024)","plainTextFormattedCitation":"(Dewanti &amp; Hardiningsih, 2024)","previouslyFormattedCitation":"(Dewanti &amp; Hardiningsih, 2024)"},"properties":{"noteIndex":0},"schema":"https://github.com/citation-style-language/schema/raw/master/csl-citation.json"}</w:instrText>
      </w:r>
      <w:r w:rsidR="005807BA">
        <w:rPr>
          <w:rFonts w:ascii="Times New Roman" w:hAnsi="Times New Roman" w:cs="Times New Roman"/>
          <w:sz w:val="24"/>
          <w:szCs w:val="24"/>
        </w:rPr>
        <w:fldChar w:fldCharType="separate"/>
      </w:r>
      <w:r w:rsidR="005807BA" w:rsidRPr="005807BA">
        <w:rPr>
          <w:rFonts w:ascii="Times New Roman" w:hAnsi="Times New Roman" w:cs="Times New Roman"/>
          <w:noProof/>
          <w:sz w:val="24"/>
          <w:szCs w:val="24"/>
        </w:rPr>
        <w:t>(Dewanti &amp; Hardiningsih, 2024)</w:t>
      </w:r>
      <w:r w:rsidR="005807BA">
        <w:rPr>
          <w:rFonts w:ascii="Times New Roman" w:hAnsi="Times New Roman" w:cs="Times New Roman"/>
          <w:sz w:val="24"/>
          <w:szCs w:val="24"/>
        </w:rPr>
        <w:fldChar w:fldCharType="end"/>
      </w:r>
      <w:r w:rsidR="000C7FDE">
        <w:rPr>
          <w:rFonts w:ascii="Times New Roman" w:hAnsi="Times New Roman" w:cs="Times New Roman"/>
          <w:sz w:val="24"/>
          <w:szCs w:val="24"/>
        </w:rPr>
        <w:t xml:space="preserve">. </w:t>
      </w:r>
      <w:r w:rsidR="00882B9D">
        <w:rPr>
          <w:rFonts w:ascii="Times New Roman" w:hAnsi="Times New Roman" w:cs="Times New Roman"/>
          <w:sz w:val="24"/>
          <w:szCs w:val="24"/>
        </w:rPr>
        <w:t xml:space="preserve">Teori ini dapat digunakan </w:t>
      </w:r>
      <w:r w:rsidR="00B90CAF">
        <w:rPr>
          <w:rFonts w:ascii="Times New Roman" w:hAnsi="Times New Roman" w:cs="Times New Roman"/>
          <w:sz w:val="24"/>
          <w:szCs w:val="24"/>
        </w:rPr>
        <w:t>dalam penelitian ini karena menjelaskan tentang bagaimana pengambilan keputusan mahasiswa akuntansi untuk mengikuti pelatihan brevet pajak</w:t>
      </w:r>
      <w:r w:rsidR="005D5BF1">
        <w:rPr>
          <w:rFonts w:ascii="Times New Roman" w:hAnsi="Times New Roman" w:cs="Times New Roman"/>
          <w:sz w:val="24"/>
          <w:szCs w:val="24"/>
        </w:rPr>
        <w:t>, sehingga menurunk</w:t>
      </w:r>
      <w:r w:rsidR="00B5736D">
        <w:rPr>
          <w:rFonts w:ascii="Times New Roman" w:hAnsi="Times New Roman" w:cs="Times New Roman"/>
          <w:sz w:val="24"/>
          <w:szCs w:val="24"/>
        </w:rPr>
        <w:t>a</w:t>
      </w:r>
      <w:r w:rsidR="005D5BF1">
        <w:rPr>
          <w:rFonts w:ascii="Times New Roman" w:hAnsi="Times New Roman" w:cs="Times New Roman"/>
          <w:sz w:val="24"/>
          <w:szCs w:val="24"/>
        </w:rPr>
        <w:t xml:space="preserve">n </w:t>
      </w:r>
      <w:r w:rsidR="00B5736D">
        <w:rPr>
          <w:rFonts w:ascii="Times New Roman" w:hAnsi="Times New Roman" w:cs="Times New Roman"/>
          <w:sz w:val="24"/>
          <w:szCs w:val="24"/>
        </w:rPr>
        <w:t xml:space="preserve">variabel </w:t>
      </w:r>
      <w:r w:rsidR="00C82A99">
        <w:rPr>
          <w:rFonts w:ascii="Times New Roman" w:hAnsi="Times New Roman" w:cs="Times New Roman"/>
          <w:sz w:val="24"/>
          <w:szCs w:val="24"/>
        </w:rPr>
        <w:t xml:space="preserve">literasi perpajakan sebagai </w:t>
      </w:r>
      <w:r w:rsidR="00F529A3">
        <w:rPr>
          <w:rFonts w:ascii="Times New Roman" w:hAnsi="Times New Roman" w:cs="Times New Roman"/>
          <w:i/>
          <w:iCs/>
          <w:sz w:val="24"/>
          <w:szCs w:val="24"/>
        </w:rPr>
        <w:t>attitude toward the behavior</w:t>
      </w:r>
      <w:r w:rsidR="00C82A99">
        <w:rPr>
          <w:rFonts w:ascii="Times New Roman" w:hAnsi="Times New Roman" w:cs="Times New Roman"/>
          <w:sz w:val="24"/>
          <w:szCs w:val="24"/>
        </w:rPr>
        <w:t xml:space="preserve">, pilihan karir sebagai </w:t>
      </w:r>
      <w:r w:rsidR="00F529A3">
        <w:rPr>
          <w:rFonts w:ascii="Times New Roman" w:hAnsi="Times New Roman" w:cs="Times New Roman"/>
          <w:i/>
          <w:iCs/>
          <w:sz w:val="24"/>
          <w:szCs w:val="24"/>
        </w:rPr>
        <w:t xml:space="preserve">preceived </w:t>
      </w:r>
      <w:r w:rsidR="005B77EE">
        <w:rPr>
          <w:rFonts w:ascii="Times New Roman" w:hAnsi="Times New Roman" w:cs="Times New Roman"/>
          <w:i/>
          <w:iCs/>
          <w:sz w:val="24"/>
          <w:szCs w:val="24"/>
        </w:rPr>
        <w:t>behavioral control</w:t>
      </w:r>
      <w:r w:rsidR="00712580">
        <w:rPr>
          <w:rFonts w:ascii="Times New Roman" w:hAnsi="Times New Roman" w:cs="Times New Roman"/>
          <w:sz w:val="24"/>
          <w:szCs w:val="24"/>
        </w:rPr>
        <w:t xml:space="preserve"> mahasiswa akuntansi</w:t>
      </w:r>
      <w:r w:rsidR="00C82A99">
        <w:rPr>
          <w:rFonts w:ascii="Times New Roman" w:hAnsi="Times New Roman" w:cs="Times New Roman"/>
          <w:sz w:val="24"/>
          <w:szCs w:val="24"/>
        </w:rPr>
        <w:t xml:space="preserve">, dan </w:t>
      </w:r>
      <w:r w:rsidR="00D0338A">
        <w:rPr>
          <w:rFonts w:ascii="Times New Roman" w:hAnsi="Times New Roman" w:cs="Times New Roman"/>
          <w:i/>
          <w:iCs/>
          <w:sz w:val="24"/>
          <w:szCs w:val="24"/>
        </w:rPr>
        <w:t>fear of missing out</w:t>
      </w:r>
      <w:r w:rsidR="00C82A99">
        <w:rPr>
          <w:rFonts w:ascii="Times New Roman" w:hAnsi="Times New Roman" w:cs="Times New Roman"/>
          <w:sz w:val="24"/>
          <w:szCs w:val="24"/>
        </w:rPr>
        <w:t xml:space="preserve"> </w:t>
      </w:r>
      <w:r w:rsidR="00FF204B">
        <w:rPr>
          <w:rFonts w:ascii="Times New Roman" w:hAnsi="Times New Roman" w:cs="Times New Roman"/>
          <w:sz w:val="24"/>
          <w:szCs w:val="24"/>
        </w:rPr>
        <w:t xml:space="preserve">(FoMO) </w:t>
      </w:r>
      <w:r w:rsidR="00A96270">
        <w:rPr>
          <w:rFonts w:ascii="Times New Roman" w:hAnsi="Times New Roman" w:cs="Times New Roman"/>
          <w:sz w:val="24"/>
          <w:szCs w:val="24"/>
        </w:rPr>
        <w:t xml:space="preserve">sebagai </w:t>
      </w:r>
      <w:r w:rsidR="005B77EE">
        <w:rPr>
          <w:rFonts w:ascii="Times New Roman" w:hAnsi="Times New Roman" w:cs="Times New Roman"/>
          <w:i/>
          <w:iCs/>
          <w:sz w:val="24"/>
          <w:szCs w:val="24"/>
        </w:rPr>
        <w:t>subjective norms</w:t>
      </w:r>
      <w:r w:rsidR="00A96270">
        <w:rPr>
          <w:rFonts w:ascii="Times New Roman" w:hAnsi="Times New Roman" w:cs="Times New Roman"/>
          <w:sz w:val="24"/>
          <w:szCs w:val="24"/>
        </w:rPr>
        <w:t xml:space="preserve">. </w:t>
      </w:r>
    </w:p>
    <w:p w14:paraId="66ED9A5E" w14:textId="77777777" w:rsidR="00BF15CD" w:rsidRDefault="007E5B31" w:rsidP="00D140F1">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Literasi perpajakan </w:t>
      </w:r>
      <w:r w:rsidR="00353A82">
        <w:rPr>
          <w:rFonts w:ascii="Times New Roman" w:hAnsi="Times New Roman" w:cs="Times New Roman"/>
          <w:sz w:val="24"/>
          <w:szCs w:val="24"/>
        </w:rPr>
        <w:t xml:space="preserve">merupakan </w:t>
      </w:r>
      <w:r w:rsidR="002C5F2A">
        <w:rPr>
          <w:rFonts w:ascii="Times New Roman" w:hAnsi="Times New Roman" w:cs="Times New Roman"/>
          <w:sz w:val="24"/>
          <w:szCs w:val="24"/>
        </w:rPr>
        <w:t xml:space="preserve">kondisi dimana wajib pajak </w:t>
      </w:r>
      <w:r w:rsidR="00D627FE">
        <w:rPr>
          <w:rFonts w:ascii="Times New Roman" w:hAnsi="Times New Roman" w:cs="Times New Roman"/>
          <w:sz w:val="24"/>
          <w:szCs w:val="24"/>
        </w:rPr>
        <w:t>dapat mengetahui dan memahami kebijakan atau regulasi pajak, fungsi pajak, dan manfaatnya terhadap masyarakat</w:t>
      </w:r>
      <w:r w:rsidR="00FC2452">
        <w:rPr>
          <w:rFonts w:ascii="Times New Roman" w:hAnsi="Times New Roman" w:cs="Times New Roman"/>
          <w:sz w:val="24"/>
          <w:szCs w:val="24"/>
        </w:rPr>
        <w:t xml:space="preserve"> </w:t>
      </w:r>
      <w:r w:rsidR="00FC2452">
        <w:rPr>
          <w:rFonts w:ascii="Times New Roman" w:hAnsi="Times New Roman" w:cs="Times New Roman"/>
          <w:sz w:val="24"/>
          <w:szCs w:val="24"/>
        </w:rPr>
        <w:fldChar w:fldCharType="begin" w:fldLock="1"/>
      </w:r>
      <w:r w:rsidR="0039280D">
        <w:rPr>
          <w:rFonts w:ascii="Times New Roman" w:hAnsi="Times New Roman" w:cs="Times New Roman"/>
          <w:sz w:val="24"/>
          <w:szCs w:val="24"/>
        </w:rPr>
        <w:instrText>ADDIN CSL_CITATION {"citationItems":[{"id":"ITEM-1","itemData":{"DOI":"10.55681/jige.v4i4.1423","abstract":"This study aims to determine the effect of creativity, taste, intention, the principle of independence, and knowledge of taxation on the interest of accounting students to become tax consultants. The results of this study indicate that Creativity, Taste, Intention, the Principle of Independence, and Knowledge of Taxation have a positive effect on the interest of accounting students to become tax consultants. This study uses a quantitative description method and primary data using a questionnaire. The number of samples in this study was 103 respondents from students of the 2018 and 2019 Accounting Study Programs, Universitas Sarjanawiyata Tamansiswa. Sampling in this study used a snowball sampling technique. Data was taken using a Google form questionnaire. This study shows that creativity, taste, and intention do not have a positive effect on the interest of accounting students to become tax consultants, while the principle of independence and knowledge of taxation have a positive effect on the interest of accounting students to become tax consultants.","author":[{"dropping-particle":"","family":"Figuna","given":"Totok Agustian","non-dropping-particle":"","parse-names":false,"suffix":""}],"container-title":"Jurnal Ilmiah Global Education","id":"ITEM-1","issue":"4","issued":{"date-parts":[["2023"]]},"page":"2607-2621","title":"Pengaruh Cipta, Rasa, Karsa, Asas Kemandirian Dan Pengetahuan Perpajakan Terhadap Minat Mahasiswa Akuntansi Untuk Menjadi Konsultan Pajak","type":"article-journal","volume":"4"},"uris":["http://www.mendeley.com/documents/?uuid=5edf5a4e-ba5d-4763-b04a-6f66c2d7b403"]}],"mendeley":{"formattedCitation":"(Figuna, 2023)","plainTextFormattedCitation":"(Figuna, 2023)","previouslyFormattedCitation":"(Figuna, 2023)"},"properties":{"noteIndex":0},"schema":"https://github.com/citation-style-language/schema/raw/master/csl-citation.json"}</w:instrText>
      </w:r>
      <w:r w:rsidR="00FC2452">
        <w:rPr>
          <w:rFonts w:ascii="Times New Roman" w:hAnsi="Times New Roman" w:cs="Times New Roman"/>
          <w:sz w:val="24"/>
          <w:szCs w:val="24"/>
        </w:rPr>
        <w:fldChar w:fldCharType="separate"/>
      </w:r>
      <w:r w:rsidR="00FC2452" w:rsidRPr="00FC2452">
        <w:rPr>
          <w:rFonts w:ascii="Times New Roman" w:hAnsi="Times New Roman" w:cs="Times New Roman"/>
          <w:noProof/>
          <w:sz w:val="24"/>
          <w:szCs w:val="24"/>
        </w:rPr>
        <w:t>(Figuna, 2023)</w:t>
      </w:r>
      <w:r w:rsidR="00FC2452">
        <w:rPr>
          <w:rFonts w:ascii="Times New Roman" w:hAnsi="Times New Roman" w:cs="Times New Roman"/>
          <w:sz w:val="24"/>
          <w:szCs w:val="24"/>
        </w:rPr>
        <w:fldChar w:fldCharType="end"/>
      </w:r>
      <w:r w:rsidR="00FC2452">
        <w:rPr>
          <w:rFonts w:ascii="Times New Roman" w:hAnsi="Times New Roman" w:cs="Times New Roman"/>
          <w:sz w:val="24"/>
          <w:szCs w:val="24"/>
        </w:rPr>
        <w:t>.</w:t>
      </w:r>
      <w:r w:rsidR="00664A53">
        <w:rPr>
          <w:rFonts w:ascii="Times New Roman" w:hAnsi="Times New Roman" w:cs="Times New Roman"/>
          <w:sz w:val="24"/>
          <w:szCs w:val="24"/>
        </w:rPr>
        <w:t xml:space="preserve"> Literasi perpajakan juga dapat diartikan sebagai </w:t>
      </w:r>
      <w:r w:rsidR="00680A1C">
        <w:rPr>
          <w:rFonts w:ascii="Times New Roman" w:hAnsi="Times New Roman" w:cs="Times New Roman"/>
          <w:sz w:val="24"/>
          <w:szCs w:val="24"/>
        </w:rPr>
        <w:t>tahapan pengembangan</w:t>
      </w:r>
      <w:r w:rsidR="009B526A">
        <w:rPr>
          <w:rFonts w:ascii="Times New Roman" w:hAnsi="Times New Roman" w:cs="Times New Roman"/>
          <w:sz w:val="24"/>
          <w:szCs w:val="24"/>
        </w:rPr>
        <w:t xml:space="preserve"> yang bersifat fluktua</w:t>
      </w:r>
      <w:r w:rsidR="00753E91">
        <w:rPr>
          <w:rFonts w:ascii="Times New Roman" w:hAnsi="Times New Roman" w:cs="Times New Roman"/>
          <w:sz w:val="24"/>
          <w:szCs w:val="24"/>
        </w:rPr>
        <w:t>tif</w:t>
      </w:r>
      <w:r w:rsidR="0040002A">
        <w:rPr>
          <w:rFonts w:ascii="Times New Roman" w:hAnsi="Times New Roman" w:cs="Times New Roman"/>
          <w:sz w:val="24"/>
          <w:szCs w:val="24"/>
        </w:rPr>
        <w:t xml:space="preserve">, mencakup </w:t>
      </w:r>
      <w:r w:rsidR="006D7635">
        <w:rPr>
          <w:rFonts w:ascii="Times New Roman" w:hAnsi="Times New Roman" w:cs="Times New Roman"/>
          <w:i/>
          <w:iCs/>
          <w:sz w:val="24"/>
          <w:szCs w:val="24"/>
        </w:rPr>
        <w:t>skill</w:t>
      </w:r>
      <w:r w:rsidR="006D7635">
        <w:rPr>
          <w:rFonts w:ascii="Times New Roman" w:hAnsi="Times New Roman" w:cs="Times New Roman"/>
          <w:sz w:val="24"/>
          <w:szCs w:val="24"/>
        </w:rPr>
        <w:t xml:space="preserve"> dan kepercayaan diri dalam menghadapi masalah perpajakan</w:t>
      </w:r>
      <w:r w:rsidR="006B59F8">
        <w:rPr>
          <w:rFonts w:ascii="Times New Roman" w:hAnsi="Times New Roman" w:cs="Times New Roman"/>
          <w:sz w:val="24"/>
          <w:szCs w:val="24"/>
        </w:rPr>
        <w:t xml:space="preserve"> sehingga mempengaruhi pengambilan keputusan </w:t>
      </w:r>
      <w:r w:rsidR="00B2187E">
        <w:rPr>
          <w:rFonts w:ascii="Times New Roman" w:hAnsi="Times New Roman" w:cs="Times New Roman"/>
          <w:sz w:val="24"/>
          <w:szCs w:val="24"/>
        </w:rPr>
        <w:t xml:space="preserve">berbasis pengetahuan </w:t>
      </w:r>
      <w:r w:rsidR="0039280D">
        <w:rPr>
          <w:rFonts w:ascii="Times New Roman" w:hAnsi="Times New Roman" w:cs="Times New Roman"/>
          <w:sz w:val="24"/>
          <w:szCs w:val="24"/>
        </w:rPr>
        <w:fldChar w:fldCharType="begin" w:fldLock="1"/>
      </w:r>
      <w:r w:rsidR="00CB08FF">
        <w:rPr>
          <w:rFonts w:ascii="Times New Roman" w:hAnsi="Times New Roman" w:cs="Times New Roman"/>
          <w:sz w:val="24"/>
          <w:szCs w:val="24"/>
        </w:rPr>
        <w:instrText>ADDIN CSL_CITATION {"citationItems":[{"id":"ITEM-1","itemData":{"DOI":"10.52447/map.v9i1.7620","ISSN":"2355-9993","author":[{"dropping-particle":"","family":"Subu","given":"Desiyani","non-dropping-particle":"","parse-names":false,"suffix":""},{"dropping-particle":"","family":"Tambun","given":"Sihar","non-dropping-particle":"","parse-names":false,"suffix":""}],"container-title":"Media Akuntansi Perpajakan","id":"ITEM-1","issue":"1","issued":{"date-parts":[["2024"]]},"page":"12-27","title":"Moderasi Growth Mindset Atas Pengaruh Literasi Akuntansi Dan Literasi Perpajakan Terhadap Minat Menjadi Konsultan Pajak","type":"article-journal","volume":"9"},"uris":["http://www.mendeley.com/documents/?uuid=02c94979-96b6-4c23-890f-30d5eaf29b94"]}],"mendeley":{"formattedCitation":"(Subu &amp; Tambun, 2024)","plainTextFormattedCitation":"(Subu &amp; Tambun, 2024)","previouslyFormattedCitation":"(Subu &amp; Tambun, 2024)"},"properties":{"noteIndex":0},"schema":"https://github.com/citation-style-language/schema/raw/master/csl-citation.json"}</w:instrText>
      </w:r>
      <w:r w:rsidR="0039280D">
        <w:rPr>
          <w:rFonts w:ascii="Times New Roman" w:hAnsi="Times New Roman" w:cs="Times New Roman"/>
          <w:sz w:val="24"/>
          <w:szCs w:val="24"/>
        </w:rPr>
        <w:fldChar w:fldCharType="separate"/>
      </w:r>
      <w:r w:rsidR="0039280D" w:rsidRPr="0039280D">
        <w:rPr>
          <w:rFonts w:ascii="Times New Roman" w:hAnsi="Times New Roman" w:cs="Times New Roman"/>
          <w:noProof/>
          <w:sz w:val="24"/>
          <w:szCs w:val="24"/>
        </w:rPr>
        <w:t>(Subu &amp; Tambun, 2024)</w:t>
      </w:r>
      <w:r w:rsidR="0039280D">
        <w:rPr>
          <w:rFonts w:ascii="Times New Roman" w:hAnsi="Times New Roman" w:cs="Times New Roman"/>
          <w:sz w:val="24"/>
          <w:szCs w:val="24"/>
        </w:rPr>
        <w:fldChar w:fldCharType="end"/>
      </w:r>
      <w:r w:rsidR="000E3014">
        <w:rPr>
          <w:rFonts w:ascii="Times New Roman" w:hAnsi="Times New Roman" w:cs="Times New Roman"/>
          <w:sz w:val="24"/>
          <w:szCs w:val="24"/>
        </w:rPr>
        <w:t>.</w:t>
      </w:r>
      <w:r w:rsidR="0030300B">
        <w:rPr>
          <w:rFonts w:ascii="Times New Roman" w:hAnsi="Times New Roman" w:cs="Times New Roman"/>
          <w:sz w:val="24"/>
          <w:szCs w:val="24"/>
        </w:rPr>
        <w:t xml:space="preserve"> </w:t>
      </w:r>
    </w:p>
    <w:p w14:paraId="11F30B4C" w14:textId="6640D1EB" w:rsidR="00497B8E" w:rsidRDefault="00237DD1" w:rsidP="00D140F1">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Dalam </w:t>
      </w:r>
      <w:r w:rsidR="0030300B">
        <w:rPr>
          <w:rFonts w:ascii="Times New Roman" w:hAnsi="Times New Roman" w:cs="Times New Roman"/>
          <w:sz w:val="24"/>
          <w:szCs w:val="24"/>
        </w:rPr>
        <w:t>TPB,</w:t>
      </w:r>
      <w:r w:rsidR="007E42A1">
        <w:rPr>
          <w:rFonts w:ascii="Times New Roman" w:hAnsi="Times New Roman" w:cs="Times New Roman"/>
          <w:sz w:val="24"/>
          <w:szCs w:val="24"/>
        </w:rPr>
        <w:t xml:space="preserve"> </w:t>
      </w:r>
      <w:r w:rsidR="00753016">
        <w:rPr>
          <w:rFonts w:ascii="Times New Roman" w:hAnsi="Times New Roman" w:cs="Times New Roman"/>
          <w:sz w:val="24"/>
          <w:szCs w:val="24"/>
        </w:rPr>
        <w:t xml:space="preserve">literasi perpajakan berkaitan dengan </w:t>
      </w:r>
      <w:r w:rsidR="00753016">
        <w:rPr>
          <w:rFonts w:ascii="Times New Roman" w:hAnsi="Times New Roman" w:cs="Times New Roman"/>
          <w:i/>
          <w:iCs/>
          <w:sz w:val="24"/>
          <w:szCs w:val="24"/>
        </w:rPr>
        <w:t>attitude toward the behavior</w:t>
      </w:r>
      <w:r w:rsidR="00443BBD">
        <w:rPr>
          <w:rFonts w:ascii="Times New Roman" w:hAnsi="Times New Roman" w:cs="Times New Roman"/>
          <w:i/>
          <w:iCs/>
          <w:sz w:val="24"/>
          <w:szCs w:val="24"/>
        </w:rPr>
        <w:t xml:space="preserve"> </w:t>
      </w:r>
      <w:r w:rsidR="00443BBD">
        <w:rPr>
          <w:rFonts w:ascii="Times New Roman" w:hAnsi="Times New Roman" w:cs="Times New Roman"/>
          <w:sz w:val="24"/>
          <w:szCs w:val="24"/>
        </w:rPr>
        <w:t xml:space="preserve">karena </w:t>
      </w:r>
      <w:r w:rsidR="0042653E">
        <w:rPr>
          <w:rFonts w:ascii="Times New Roman" w:hAnsi="Times New Roman" w:cs="Times New Roman"/>
          <w:sz w:val="24"/>
          <w:szCs w:val="24"/>
        </w:rPr>
        <w:t xml:space="preserve">dapat mempengaruhi </w:t>
      </w:r>
      <w:r w:rsidR="00B51D14">
        <w:rPr>
          <w:rFonts w:ascii="Times New Roman" w:hAnsi="Times New Roman" w:cs="Times New Roman"/>
          <w:sz w:val="24"/>
          <w:szCs w:val="24"/>
        </w:rPr>
        <w:t>sikap mahasiswa terhadap</w:t>
      </w:r>
      <w:r w:rsidR="006A3CBB">
        <w:rPr>
          <w:rFonts w:ascii="Times New Roman" w:hAnsi="Times New Roman" w:cs="Times New Roman"/>
          <w:sz w:val="24"/>
          <w:szCs w:val="24"/>
        </w:rPr>
        <w:t xml:space="preserve"> niat mereka untuk mengikuti pelatihan brevet pajak</w:t>
      </w:r>
      <w:r w:rsidR="00761A51">
        <w:rPr>
          <w:rFonts w:ascii="Times New Roman" w:hAnsi="Times New Roman" w:cs="Times New Roman"/>
          <w:sz w:val="24"/>
          <w:szCs w:val="24"/>
        </w:rPr>
        <w:t xml:space="preserve"> </w:t>
      </w:r>
      <w:r w:rsidR="00ED52E9">
        <w:rPr>
          <w:rFonts w:ascii="Times New Roman" w:hAnsi="Times New Roman" w:cs="Times New Roman"/>
          <w:sz w:val="24"/>
          <w:szCs w:val="24"/>
        </w:rPr>
        <w:fldChar w:fldCharType="begin" w:fldLock="1"/>
      </w:r>
      <w:r w:rsidR="00ED3C33">
        <w:rPr>
          <w:rFonts w:ascii="Times New Roman" w:hAnsi="Times New Roman" w:cs="Times New Roman"/>
          <w:sz w:val="24"/>
          <w:szCs w:val="24"/>
        </w:rPr>
        <w:instrText>ADDIN CSL_CITATION {"citationItems":[{"id":"ITEM-1","itemData":{"DOI":"10.24843/eja.2023.v33.i10.p11","abstract":"This research investigates the influence of tax literacy and tax awareness among students in Yogyakarta on motor vehicle tax compliance. Fintech plays an important role in increasing tax compliance. Therefore, in this research we will place Fintech as a mediating variable, which has not received attention in previous research. The sample was determined using a purposive sampling technique with a total sample of 178 respondents. This research uses descriptive demographic statistical analysis and PLS-SEM. The research results explain fintech as a mediating variable in the relationship between tax literacy and tax awareness on motor vehicle tax compliance. Consistent with previous research and confirming the Theory of Planned Behavior which explains that individuals who have good tax literacy and tax awareness have a positive attitude towards motor vehicle tax compliance.\r Keywords: Tax Literacy; Tax Awareness; Financial Technology; Tax Compliance","author":[{"dropping-particle":"","family":"Erdi","given":"Tio Waskito","non-dropping-particle":"","parse-names":false,"suffix":""},{"dropping-particle":"","family":"Astuti","given":"Ratna Puji","non-dropping-particle":"","parse-names":false,"suffix":""}],"container-title":"E-Jurnal Akuntansi","id":"ITEM-1","issue":"10","issued":{"date-parts":[["2023"]]},"page":"2686-2699","title":"Literasi Perpajakan, Kesadaran Perpajakan, dan Kepatuhan Pajak Kendaraan Bermotor Dengan Financial Technology Sebagai Mediator","type":"article-journal","volume":"33"},"uris":["http://www.mendeley.com/documents/?uuid=638e693d-0e94-4265-a71f-3dad8c7b2453"]}],"mendeley":{"formattedCitation":"(Erdi &amp; Astuti, 2023)","plainTextFormattedCitation":"(Erdi &amp; Astuti, 2023)","previouslyFormattedCitation":"(Erdi &amp; Astuti, 2023)"},"properties":{"noteIndex":0},"schema":"https://github.com/citation-style-language/schema/raw/master/csl-citation.json"}</w:instrText>
      </w:r>
      <w:r w:rsidR="00ED52E9">
        <w:rPr>
          <w:rFonts w:ascii="Times New Roman" w:hAnsi="Times New Roman" w:cs="Times New Roman"/>
          <w:sz w:val="24"/>
          <w:szCs w:val="24"/>
        </w:rPr>
        <w:fldChar w:fldCharType="separate"/>
      </w:r>
      <w:r w:rsidR="00ED52E9" w:rsidRPr="00ED52E9">
        <w:rPr>
          <w:rFonts w:ascii="Times New Roman" w:hAnsi="Times New Roman" w:cs="Times New Roman"/>
          <w:noProof/>
          <w:sz w:val="24"/>
          <w:szCs w:val="24"/>
        </w:rPr>
        <w:t>(Erdi &amp; Astuti, 2023)</w:t>
      </w:r>
      <w:r w:rsidR="00ED52E9">
        <w:rPr>
          <w:rFonts w:ascii="Times New Roman" w:hAnsi="Times New Roman" w:cs="Times New Roman"/>
          <w:sz w:val="24"/>
          <w:szCs w:val="24"/>
        </w:rPr>
        <w:fldChar w:fldCharType="end"/>
      </w:r>
      <w:r w:rsidR="006A3CBB">
        <w:rPr>
          <w:rFonts w:ascii="Times New Roman" w:hAnsi="Times New Roman" w:cs="Times New Roman"/>
          <w:sz w:val="24"/>
          <w:szCs w:val="24"/>
        </w:rPr>
        <w:t>.</w:t>
      </w:r>
      <w:r w:rsidR="00753016">
        <w:rPr>
          <w:rFonts w:ascii="Times New Roman" w:hAnsi="Times New Roman" w:cs="Times New Roman"/>
          <w:sz w:val="24"/>
          <w:szCs w:val="24"/>
        </w:rPr>
        <w:t xml:space="preserve"> </w:t>
      </w:r>
      <w:r w:rsidR="006A3CBB">
        <w:rPr>
          <w:rFonts w:ascii="Times New Roman" w:hAnsi="Times New Roman" w:cs="Times New Roman"/>
          <w:sz w:val="24"/>
          <w:szCs w:val="24"/>
        </w:rPr>
        <w:t>M</w:t>
      </w:r>
      <w:r w:rsidR="009B029D">
        <w:rPr>
          <w:rFonts w:ascii="Times New Roman" w:hAnsi="Times New Roman" w:cs="Times New Roman"/>
          <w:sz w:val="24"/>
          <w:szCs w:val="24"/>
        </w:rPr>
        <w:t xml:space="preserve">ahasiswa yang mengikuti pelatihan brevet pajak tidak hanya mendapat sertifikasi, namun juga dapat dipastikan akan mendapatkan pengetahuan dan wawasan yang luas mengenai perpajakan guna meningkatkan kompetensi serta profesionalisme di dunia kerja. </w:t>
      </w:r>
      <w:r w:rsidR="00C76975">
        <w:rPr>
          <w:rFonts w:ascii="Times New Roman" w:hAnsi="Times New Roman" w:cs="Times New Roman"/>
          <w:sz w:val="24"/>
          <w:szCs w:val="24"/>
        </w:rPr>
        <w:t>Berdasarkan</w:t>
      </w:r>
      <w:r w:rsidR="00B520A2">
        <w:rPr>
          <w:rFonts w:ascii="Times New Roman" w:hAnsi="Times New Roman" w:cs="Times New Roman"/>
          <w:sz w:val="24"/>
          <w:szCs w:val="24"/>
        </w:rPr>
        <w:t xml:space="preserve"> penelitian yang dilakukan oleh </w:t>
      </w:r>
      <w:r w:rsidR="00E0246C">
        <w:rPr>
          <w:rFonts w:ascii="Times New Roman" w:hAnsi="Times New Roman" w:cs="Times New Roman"/>
          <w:sz w:val="24"/>
          <w:szCs w:val="24"/>
        </w:rPr>
        <w:t xml:space="preserve">Aniswatin et al. (2020) dan </w:t>
      </w:r>
      <w:r w:rsidR="00C76975">
        <w:rPr>
          <w:rFonts w:ascii="Times New Roman" w:hAnsi="Times New Roman" w:cs="Times New Roman"/>
          <w:sz w:val="24"/>
          <w:szCs w:val="24"/>
        </w:rPr>
        <w:t xml:space="preserve">Ariska et </w:t>
      </w:r>
      <w:r w:rsidR="00C76975">
        <w:rPr>
          <w:rFonts w:ascii="Times New Roman" w:hAnsi="Times New Roman" w:cs="Times New Roman"/>
          <w:sz w:val="24"/>
          <w:szCs w:val="24"/>
        </w:rPr>
        <w:lastRenderedPageBreak/>
        <w:t>al</w:t>
      </w:r>
      <w:r w:rsidR="002F2E26">
        <w:rPr>
          <w:rFonts w:ascii="Times New Roman" w:hAnsi="Times New Roman" w:cs="Times New Roman"/>
          <w:sz w:val="24"/>
          <w:szCs w:val="24"/>
        </w:rPr>
        <w:t>. (2022),</w:t>
      </w:r>
      <w:r w:rsidR="002C5767">
        <w:rPr>
          <w:rFonts w:ascii="Times New Roman" w:hAnsi="Times New Roman" w:cs="Times New Roman"/>
          <w:sz w:val="24"/>
          <w:szCs w:val="24"/>
        </w:rPr>
        <w:t xml:space="preserve"> </w:t>
      </w:r>
      <w:r w:rsidR="00E13CC0">
        <w:rPr>
          <w:rFonts w:ascii="Times New Roman" w:hAnsi="Times New Roman" w:cs="Times New Roman"/>
          <w:sz w:val="24"/>
          <w:szCs w:val="24"/>
        </w:rPr>
        <w:t xml:space="preserve">diperoleh hasil bahwa </w:t>
      </w:r>
      <w:r w:rsidR="0071576A">
        <w:rPr>
          <w:rFonts w:ascii="Times New Roman" w:hAnsi="Times New Roman" w:cs="Times New Roman"/>
          <w:sz w:val="24"/>
          <w:szCs w:val="24"/>
        </w:rPr>
        <w:t xml:space="preserve">literasi perpajakan </w:t>
      </w:r>
      <w:r w:rsidR="00CE6035">
        <w:rPr>
          <w:rFonts w:ascii="Times New Roman" w:hAnsi="Times New Roman" w:cs="Times New Roman"/>
          <w:sz w:val="24"/>
          <w:szCs w:val="24"/>
        </w:rPr>
        <w:t xml:space="preserve">berpengaruh </w:t>
      </w:r>
      <w:r w:rsidR="00CE5C2B">
        <w:rPr>
          <w:rFonts w:ascii="Times New Roman" w:hAnsi="Times New Roman" w:cs="Times New Roman"/>
          <w:sz w:val="24"/>
          <w:szCs w:val="24"/>
        </w:rPr>
        <w:t xml:space="preserve">terhadap minat mahasiswa akuntansi untuk mengikuti brevet pajak. </w:t>
      </w:r>
      <w:r w:rsidR="00046A2C">
        <w:rPr>
          <w:rFonts w:ascii="Times New Roman" w:hAnsi="Times New Roman" w:cs="Times New Roman"/>
          <w:sz w:val="24"/>
          <w:szCs w:val="24"/>
        </w:rPr>
        <w:t xml:space="preserve">Selain itu, penelitian yang dilakukan oleh </w:t>
      </w:r>
      <w:r w:rsidR="00644D64">
        <w:rPr>
          <w:rFonts w:ascii="Times New Roman" w:hAnsi="Times New Roman" w:cs="Times New Roman"/>
          <w:sz w:val="24"/>
          <w:szCs w:val="24"/>
        </w:rPr>
        <w:t xml:space="preserve">Yakin et al. (2023) menunjukkan bahwa </w:t>
      </w:r>
      <w:r w:rsidR="009E6C2E">
        <w:rPr>
          <w:rFonts w:ascii="Times New Roman" w:hAnsi="Times New Roman" w:cs="Times New Roman"/>
          <w:sz w:val="24"/>
          <w:szCs w:val="24"/>
        </w:rPr>
        <w:t xml:space="preserve">literasi atau pengetahuan perpajakan </w:t>
      </w:r>
      <w:r w:rsidR="009D7CC7">
        <w:rPr>
          <w:rFonts w:ascii="Times New Roman" w:hAnsi="Times New Roman" w:cs="Times New Roman"/>
          <w:sz w:val="24"/>
          <w:szCs w:val="24"/>
        </w:rPr>
        <w:t>menjadi faktor pendorong mahasiswa mengikuti pelatihan brevet pajak</w:t>
      </w:r>
      <w:r w:rsidR="00835124">
        <w:rPr>
          <w:rFonts w:ascii="Times New Roman" w:hAnsi="Times New Roman" w:cs="Times New Roman"/>
          <w:sz w:val="24"/>
          <w:szCs w:val="24"/>
        </w:rPr>
        <w:t xml:space="preserve"> untuk menunjang karirnya di sektor perpajakan. </w:t>
      </w:r>
    </w:p>
    <w:p w14:paraId="160E6911" w14:textId="77777777" w:rsidR="00BF15CD" w:rsidRDefault="002043EA" w:rsidP="00D140F1">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Pilihan karir </w:t>
      </w:r>
      <w:r w:rsidR="00911B20">
        <w:rPr>
          <w:rFonts w:ascii="Times New Roman" w:hAnsi="Times New Roman" w:cs="Times New Roman"/>
          <w:sz w:val="24"/>
          <w:szCs w:val="24"/>
        </w:rPr>
        <w:t xml:space="preserve">didefinisikan sebagai </w:t>
      </w:r>
      <w:r w:rsidR="003306E8">
        <w:rPr>
          <w:rFonts w:ascii="Times New Roman" w:hAnsi="Times New Roman" w:cs="Times New Roman"/>
          <w:sz w:val="24"/>
          <w:szCs w:val="24"/>
        </w:rPr>
        <w:t xml:space="preserve">faktor </w:t>
      </w:r>
      <w:r w:rsidR="007220E8">
        <w:rPr>
          <w:rFonts w:ascii="Times New Roman" w:hAnsi="Times New Roman" w:cs="Times New Roman"/>
          <w:sz w:val="24"/>
          <w:szCs w:val="24"/>
        </w:rPr>
        <w:t>pemicu</w:t>
      </w:r>
      <w:r w:rsidR="003306E8">
        <w:rPr>
          <w:rFonts w:ascii="Times New Roman" w:hAnsi="Times New Roman" w:cs="Times New Roman"/>
          <w:sz w:val="24"/>
          <w:szCs w:val="24"/>
        </w:rPr>
        <w:t xml:space="preserve"> dalam diri seseora</w:t>
      </w:r>
      <w:r w:rsidR="007220E8">
        <w:rPr>
          <w:rFonts w:ascii="Times New Roman" w:hAnsi="Times New Roman" w:cs="Times New Roman"/>
          <w:sz w:val="24"/>
          <w:szCs w:val="24"/>
        </w:rPr>
        <w:t xml:space="preserve">ng yang </w:t>
      </w:r>
      <w:r w:rsidR="00AF00DD">
        <w:rPr>
          <w:rFonts w:ascii="Times New Roman" w:hAnsi="Times New Roman" w:cs="Times New Roman"/>
          <w:sz w:val="24"/>
          <w:szCs w:val="24"/>
        </w:rPr>
        <w:t xml:space="preserve">muncul saat </w:t>
      </w:r>
      <w:r w:rsidR="000B2AAF">
        <w:rPr>
          <w:rFonts w:ascii="Times New Roman" w:hAnsi="Times New Roman" w:cs="Times New Roman"/>
          <w:sz w:val="24"/>
          <w:szCs w:val="24"/>
        </w:rPr>
        <w:t xml:space="preserve">akan </w:t>
      </w:r>
      <w:r w:rsidR="00AF00DD">
        <w:rPr>
          <w:rFonts w:ascii="Times New Roman" w:hAnsi="Times New Roman" w:cs="Times New Roman"/>
          <w:sz w:val="24"/>
          <w:szCs w:val="24"/>
        </w:rPr>
        <w:t xml:space="preserve">mencapai tingkat tertentu dengan harapan </w:t>
      </w:r>
      <w:r w:rsidR="00582CA1">
        <w:rPr>
          <w:rFonts w:ascii="Times New Roman" w:hAnsi="Times New Roman" w:cs="Times New Roman"/>
          <w:sz w:val="24"/>
          <w:szCs w:val="24"/>
        </w:rPr>
        <w:t>sesuai dengan suatu pekerjaan tertentu</w:t>
      </w:r>
      <w:r w:rsidR="009877BE">
        <w:rPr>
          <w:rFonts w:ascii="Times New Roman" w:hAnsi="Times New Roman" w:cs="Times New Roman"/>
          <w:sz w:val="24"/>
          <w:szCs w:val="24"/>
        </w:rPr>
        <w:t xml:space="preserve">, sehingga lebih baik dari sebelumnya </w:t>
      </w:r>
      <w:r w:rsidR="00CB08FF">
        <w:rPr>
          <w:rFonts w:ascii="Times New Roman" w:hAnsi="Times New Roman" w:cs="Times New Roman"/>
          <w:sz w:val="24"/>
          <w:szCs w:val="24"/>
        </w:rPr>
        <w:fldChar w:fldCharType="begin" w:fldLock="1"/>
      </w:r>
      <w:r w:rsidR="00ED52E9">
        <w:rPr>
          <w:rFonts w:ascii="Times New Roman" w:hAnsi="Times New Roman" w:cs="Times New Roman"/>
          <w:sz w:val="24"/>
          <w:szCs w:val="24"/>
        </w:rPr>
        <w:instrText>ADDIN CSL_CITATION {"citationItems":[{"id":"ITEM-1","itemData":{"author":[{"dropping-particle":"","family":"Winatha","given":"","non-dropping-particle":"","parse-names":false,"suffix":""},{"dropping-particle":"","family":"Sujana","given":"","non-dropping-particle":"","parse-names":false,"suffix":""}],"container-title":"Fakultas Ekonomika dan Bisnis UGM","id":"ITEM-1","issue":"10","issued":{"date-parts":[["2023"]]},"page":"2135-2147","title":"Motivasi dan Persepsi Terhadap Minat Mahasiswa Mengikuti Brevet Pajak","type":"article-journal","volume":"13"},"uris":["http://www.mendeley.com/documents/?uuid=96363a32-9e63-4416-a9ec-faa050996a5a"]}],"mendeley":{"formattedCitation":"(Winatha &amp; Sujana, 2023)","plainTextFormattedCitation":"(Winatha &amp; Sujana, 2023)","previouslyFormattedCitation":"(Winatha &amp; Sujana, 2023)"},"properties":{"noteIndex":0},"schema":"https://github.com/citation-style-language/schema/raw/master/csl-citation.json"}</w:instrText>
      </w:r>
      <w:r w:rsidR="00CB08FF">
        <w:rPr>
          <w:rFonts w:ascii="Times New Roman" w:hAnsi="Times New Roman" w:cs="Times New Roman"/>
          <w:sz w:val="24"/>
          <w:szCs w:val="24"/>
        </w:rPr>
        <w:fldChar w:fldCharType="separate"/>
      </w:r>
      <w:r w:rsidR="00CB08FF" w:rsidRPr="00CB08FF">
        <w:rPr>
          <w:rFonts w:ascii="Times New Roman" w:hAnsi="Times New Roman" w:cs="Times New Roman"/>
          <w:noProof/>
          <w:sz w:val="24"/>
          <w:szCs w:val="24"/>
        </w:rPr>
        <w:t>(Winatha &amp; Sujana, 2023)</w:t>
      </w:r>
      <w:r w:rsidR="00CB08FF">
        <w:rPr>
          <w:rFonts w:ascii="Times New Roman" w:hAnsi="Times New Roman" w:cs="Times New Roman"/>
          <w:sz w:val="24"/>
          <w:szCs w:val="24"/>
        </w:rPr>
        <w:fldChar w:fldCharType="end"/>
      </w:r>
      <w:r w:rsidR="00CB08FF">
        <w:rPr>
          <w:rFonts w:ascii="Times New Roman" w:hAnsi="Times New Roman" w:cs="Times New Roman"/>
          <w:sz w:val="24"/>
          <w:szCs w:val="24"/>
        </w:rPr>
        <w:t xml:space="preserve">. </w:t>
      </w:r>
      <w:r w:rsidR="004B2124">
        <w:rPr>
          <w:rFonts w:ascii="Times New Roman" w:hAnsi="Times New Roman" w:cs="Times New Roman"/>
          <w:sz w:val="24"/>
          <w:szCs w:val="24"/>
        </w:rPr>
        <w:t xml:space="preserve">Pilihan karir menjadi motivasi </w:t>
      </w:r>
      <w:r w:rsidR="00EB6984">
        <w:rPr>
          <w:rFonts w:ascii="Times New Roman" w:hAnsi="Times New Roman" w:cs="Times New Roman"/>
          <w:sz w:val="24"/>
          <w:szCs w:val="24"/>
        </w:rPr>
        <w:t xml:space="preserve">mahasiswa akuntansi </w:t>
      </w:r>
      <w:r w:rsidR="003D7C50">
        <w:rPr>
          <w:rFonts w:ascii="Times New Roman" w:hAnsi="Times New Roman" w:cs="Times New Roman"/>
          <w:sz w:val="24"/>
          <w:szCs w:val="24"/>
        </w:rPr>
        <w:t xml:space="preserve">guna dapat memiliki jabatan yang cukup baik dalam </w:t>
      </w:r>
      <w:r w:rsidR="00911DA1">
        <w:rPr>
          <w:rFonts w:ascii="Times New Roman" w:hAnsi="Times New Roman" w:cs="Times New Roman"/>
          <w:sz w:val="24"/>
          <w:szCs w:val="24"/>
        </w:rPr>
        <w:t>lembaga perpajakan</w:t>
      </w:r>
      <w:r w:rsidR="003E6B19">
        <w:rPr>
          <w:rFonts w:ascii="Times New Roman" w:hAnsi="Times New Roman" w:cs="Times New Roman"/>
          <w:sz w:val="24"/>
          <w:szCs w:val="24"/>
        </w:rPr>
        <w:t>. Hal ini tentu</w:t>
      </w:r>
      <w:r w:rsidR="00F960E4">
        <w:rPr>
          <w:rFonts w:ascii="Times New Roman" w:hAnsi="Times New Roman" w:cs="Times New Roman"/>
          <w:sz w:val="24"/>
          <w:szCs w:val="24"/>
        </w:rPr>
        <w:t xml:space="preserve"> akan berpengaruh pada </w:t>
      </w:r>
      <w:r w:rsidR="00E9632A">
        <w:rPr>
          <w:rFonts w:ascii="Times New Roman" w:hAnsi="Times New Roman" w:cs="Times New Roman"/>
          <w:sz w:val="24"/>
          <w:szCs w:val="24"/>
        </w:rPr>
        <w:t>kepuasan dan meningkatkan kepercayaan diri</w:t>
      </w:r>
      <w:r w:rsidR="0098065E">
        <w:rPr>
          <w:rFonts w:ascii="Times New Roman" w:hAnsi="Times New Roman" w:cs="Times New Roman"/>
          <w:sz w:val="24"/>
          <w:szCs w:val="24"/>
        </w:rPr>
        <w:t xml:space="preserve"> </w:t>
      </w:r>
      <w:r w:rsidR="00BF473F">
        <w:rPr>
          <w:rFonts w:ascii="Times New Roman" w:hAnsi="Times New Roman" w:cs="Times New Roman"/>
          <w:sz w:val="24"/>
          <w:szCs w:val="24"/>
        </w:rPr>
        <w:fldChar w:fldCharType="begin" w:fldLock="1"/>
      </w:r>
      <w:r w:rsidR="00143179">
        <w:rPr>
          <w:rFonts w:ascii="Times New Roman" w:hAnsi="Times New Roman" w:cs="Times New Roman"/>
          <w:sz w:val="24"/>
          <w:szCs w:val="24"/>
        </w:rPr>
        <w:instrText>ADDIN CSL_CITATION {"citationItems":[{"id":"ITEM-1","itemData":{"abstract":"The purpose of this research is to find out how much influence the cost of education has on social motivation and career motivation in taxation career choices through interest in participating in brevet as an intervening variable at STIE Malangkucecwara(ABM). Data source using primary data and sampling techniques using purposive sampling with the number of samples 105 respondents using SmartPLS 3.0. The results of the research on the variable costs of education, social motivation and career motivation have no effect on career choices in the field of taxation, while tax brevets can intervene social motivation and career motivation with career choices in the field of taxation.","author":[{"dropping-particle":"","family":"Aruning Puspita","given":"Dyah","non-dropping-particle":"","parse-names":false,"suffix":""},{"dropping-particle":"","family":"Agung Setiawan","given":"Januar","non-dropping-particle":"","parse-names":false,"suffix":""},{"dropping-particle":"","family":"Sugiono","given":"Djoko","non-dropping-particle":"","parse-names":false,"suffix":""}],"container-title":"Jurnal Ekonomi Manajemen","id":"ITEM-1","issue":"2","issued":{"date-parts":[["2024"]]},"page":"122-134","title":"Perception of Education Costs, Motivation Towards Tax Career Choice Through Interest in Tax Brevet As an Intervening","type":"article-journal","volume":"6"},"uris":["http://www.mendeley.com/documents/?uuid=363fa624-805b-476c-b8db-0eafde0910ca"]}],"mendeley":{"formattedCitation":"(Aruning Puspita et al., 2024)","manualFormatting":"(Puspita et al., 2024)","plainTextFormattedCitation":"(Aruning Puspita et al., 2024)","previouslyFormattedCitation":"(Aruning Puspita et al., 2024)"},"properties":{"noteIndex":0},"schema":"https://github.com/citation-style-language/schema/raw/master/csl-citation.json"}</w:instrText>
      </w:r>
      <w:r w:rsidR="00BF473F">
        <w:rPr>
          <w:rFonts w:ascii="Times New Roman" w:hAnsi="Times New Roman" w:cs="Times New Roman"/>
          <w:sz w:val="24"/>
          <w:szCs w:val="24"/>
        </w:rPr>
        <w:fldChar w:fldCharType="separate"/>
      </w:r>
      <w:r w:rsidR="00BF473F" w:rsidRPr="00BF473F">
        <w:rPr>
          <w:rFonts w:ascii="Times New Roman" w:hAnsi="Times New Roman" w:cs="Times New Roman"/>
          <w:noProof/>
          <w:sz w:val="24"/>
          <w:szCs w:val="24"/>
        </w:rPr>
        <w:t>(Puspita et al., 2024)</w:t>
      </w:r>
      <w:r w:rsidR="00BF473F">
        <w:rPr>
          <w:rFonts w:ascii="Times New Roman" w:hAnsi="Times New Roman" w:cs="Times New Roman"/>
          <w:sz w:val="24"/>
          <w:szCs w:val="24"/>
        </w:rPr>
        <w:fldChar w:fldCharType="end"/>
      </w:r>
      <w:r w:rsidR="00E9632A">
        <w:rPr>
          <w:rFonts w:ascii="Times New Roman" w:hAnsi="Times New Roman" w:cs="Times New Roman"/>
          <w:sz w:val="24"/>
          <w:szCs w:val="24"/>
        </w:rPr>
        <w:t>.</w:t>
      </w:r>
      <w:r w:rsidR="0098065E">
        <w:rPr>
          <w:rFonts w:ascii="Times New Roman" w:hAnsi="Times New Roman" w:cs="Times New Roman"/>
          <w:sz w:val="24"/>
          <w:szCs w:val="24"/>
        </w:rPr>
        <w:t xml:space="preserve"> </w:t>
      </w:r>
    </w:p>
    <w:p w14:paraId="6A3AC9AA" w14:textId="3410A373" w:rsidR="009E49A8" w:rsidRDefault="003A249A" w:rsidP="00D140F1">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Dalam TPB</w:t>
      </w:r>
      <w:r w:rsidR="0021273D">
        <w:rPr>
          <w:rFonts w:ascii="Times New Roman" w:hAnsi="Times New Roman" w:cs="Times New Roman"/>
          <w:sz w:val="24"/>
          <w:szCs w:val="24"/>
        </w:rPr>
        <w:t xml:space="preserve">, pilihan karir berkaitan dengan </w:t>
      </w:r>
      <w:r w:rsidR="0021273D">
        <w:rPr>
          <w:rFonts w:ascii="Times New Roman" w:hAnsi="Times New Roman" w:cs="Times New Roman"/>
          <w:i/>
          <w:iCs/>
          <w:sz w:val="24"/>
          <w:szCs w:val="24"/>
        </w:rPr>
        <w:t xml:space="preserve">preceived behavioral control </w:t>
      </w:r>
      <w:r w:rsidR="0021273D">
        <w:rPr>
          <w:rFonts w:ascii="Times New Roman" w:hAnsi="Times New Roman" w:cs="Times New Roman"/>
          <w:sz w:val="24"/>
          <w:szCs w:val="24"/>
        </w:rPr>
        <w:t>karena</w:t>
      </w:r>
      <w:r w:rsidR="00B915B5">
        <w:rPr>
          <w:rFonts w:ascii="Times New Roman" w:hAnsi="Times New Roman" w:cs="Times New Roman"/>
          <w:sz w:val="24"/>
          <w:szCs w:val="24"/>
        </w:rPr>
        <w:t xml:space="preserve"> mahasiswa yang merasa mampu </w:t>
      </w:r>
      <w:r w:rsidR="005931D1">
        <w:rPr>
          <w:rFonts w:ascii="Times New Roman" w:hAnsi="Times New Roman" w:cs="Times New Roman"/>
          <w:sz w:val="24"/>
          <w:szCs w:val="24"/>
        </w:rPr>
        <w:t>serta</w:t>
      </w:r>
      <w:r w:rsidR="00B915B5">
        <w:rPr>
          <w:rFonts w:ascii="Times New Roman" w:hAnsi="Times New Roman" w:cs="Times New Roman"/>
          <w:sz w:val="24"/>
          <w:szCs w:val="24"/>
        </w:rPr>
        <w:t xml:space="preserve"> sumber daya untuk mengikuti pelatihan brevet pajak akan lebih percaya diri dalam mewujudkan keinginan tersebut </w:t>
      </w:r>
      <w:r w:rsidR="009E49A8">
        <w:rPr>
          <w:rFonts w:ascii="Times New Roman" w:hAnsi="Times New Roman" w:cs="Times New Roman"/>
          <w:sz w:val="24"/>
          <w:szCs w:val="24"/>
        </w:rPr>
        <w:t>sebagai langkah strategis dalam mencapai karir yang diinginkan</w:t>
      </w:r>
      <w:r w:rsidR="00ED3C33">
        <w:rPr>
          <w:rFonts w:ascii="Times New Roman" w:hAnsi="Times New Roman" w:cs="Times New Roman"/>
          <w:sz w:val="24"/>
          <w:szCs w:val="24"/>
        </w:rPr>
        <w:t xml:space="preserve"> </w:t>
      </w:r>
      <w:r w:rsidR="00ED3C33">
        <w:rPr>
          <w:rFonts w:ascii="Times New Roman" w:hAnsi="Times New Roman" w:cs="Times New Roman"/>
          <w:sz w:val="24"/>
          <w:szCs w:val="24"/>
        </w:rPr>
        <w:fldChar w:fldCharType="begin" w:fldLock="1"/>
      </w:r>
      <w:r w:rsidR="001C6A1F">
        <w:rPr>
          <w:rFonts w:ascii="Times New Roman" w:hAnsi="Times New Roman" w:cs="Times New Roman"/>
          <w:sz w:val="24"/>
          <w:szCs w:val="24"/>
        </w:rPr>
        <w:instrText>ADDIN CSL_CITATION {"citationItems":[{"id":"ITEM-1","itemData":{"DOI":"10.29407/jae.v6i1.14600","abstract":"Tujuan dari penelitian ini adalah  untuk menganalisis pemilihan karir sebagai konsultan pajak. Variabel  bebas  yang  digunakan  adalah  persepsi  dan  motivasi,  dengan  variabel  minat  untuk mengikuti  pelatihan  brevet  pajak.  Sampel  yang  digunakan  dalam  penelitian   ini  adalah mahasiswa    akuntansi    di    Kediri,    yang    telah    menjalani    kursus    perpajakan,    dengan menggunakan  rumus  Slovin  diperoleh  sampel  sebanyak  84  siswa.  Teknik  analisis  yang digunakan  dalam  penelitian  ini  adalah  Partial  Least  Square  (PLS).  Dari  hasil  pengujian langsung,  hasilnya  menunjukkan  bahwa  persepsi  pajak  brevet  dan  pelatihan  mempengaruhi pilihan  karir  sebagai  konsultan  pajak,  tetapi  motivasi  tidak  secara  langsung  mempengaruhi pemilihan  karir  sebagai  konsultan  pajak.  Hasil  tes  tidak  secara  langsung  mendapatkan  hasil bahwa  persepsi  dan  motivasi  mempengaruhi  pilihan  karir  sebagai  konsultan  pajak  dengan minat untuk berpartisipasi dalam brevets pajak sebagai variabel moderasi.","author":[{"dropping-particle":"","family":"Sugeng","given":"","non-dropping-particle":"","parse-names":false,"suffix":""},{"dropping-particle":"","family":"Prasetyo","given":"Eko","non-dropping-particle":"","parse-names":false,"suffix":""}],"container-title":"Jurnal Akuntansi dan Ekonomi","id":"ITEM-1","issued":{"date-parts":[["2021"]]},"page":"1-15","title":"Pilihan Karir Sebagai Konsultan Pajak Dengan Pelatihan Brevet Pajak Variabel Moderating","type":"article-journal","volume":"6"},"uris":["http://www.mendeley.com/documents/?uuid=4d60f39e-1280-48a4-80ac-d3eb379feb0e"]}],"mendeley":{"formattedCitation":"(Sugeng &amp; Prasetyo, 2021)","plainTextFormattedCitation":"(Sugeng &amp; Prasetyo, 2021)","previouslyFormattedCitation":"(Sugeng &amp; Prasetyo, 2021)"},"properties":{"noteIndex":0},"schema":"https://github.com/citation-style-language/schema/raw/master/csl-citation.json"}</w:instrText>
      </w:r>
      <w:r w:rsidR="00ED3C33">
        <w:rPr>
          <w:rFonts w:ascii="Times New Roman" w:hAnsi="Times New Roman" w:cs="Times New Roman"/>
          <w:sz w:val="24"/>
          <w:szCs w:val="24"/>
        </w:rPr>
        <w:fldChar w:fldCharType="separate"/>
      </w:r>
      <w:r w:rsidR="00ED3C33" w:rsidRPr="00ED3C33">
        <w:rPr>
          <w:rFonts w:ascii="Times New Roman" w:hAnsi="Times New Roman" w:cs="Times New Roman"/>
          <w:noProof/>
          <w:sz w:val="24"/>
          <w:szCs w:val="24"/>
        </w:rPr>
        <w:t>(Sugeng &amp; Prasetyo, 2021)</w:t>
      </w:r>
      <w:r w:rsidR="00ED3C33">
        <w:rPr>
          <w:rFonts w:ascii="Times New Roman" w:hAnsi="Times New Roman" w:cs="Times New Roman"/>
          <w:sz w:val="24"/>
          <w:szCs w:val="24"/>
        </w:rPr>
        <w:fldChar w:fldCharType="end"/>
      </w:r>
      <w:r w:rsidR="009E49A8">
        <w:rPr>
          <w:rFonts w:ascii="Times New Roman" w:hAnsi="Times New Roman" w:cs="Times New Roman"/>
          <w:sz w:val="24"/>
          <w:szCs w:val="24"/>
        </w:rPr>
        <w:t>.</w:t>
      </w:r>
      <w:r w:rsidR="0021273D">
        <w:rPr>
          <w:rFonts w:ascii="Times New Roman" w:hAnsi="Times New Roman" w:cs="Times New Roman"/>
          <w:sz w:val="24"/>
          <w:szCs w:val="24"/>
        </w:rPr>
        <w:t xml:space="preserve"> </w:t>
      </w:r>
      <w:r w:rsidR="000E2CB6">
        <w:rPr>
          <w:rFonts w:ascii="Times New Roman" w:hAnsi="Times New Roman" w:cs="Times New Roman"/>
          <w:sz w:val="24"/>
          <w:szCs w:val="24"/>
        </w:rPr>
        <w:t xml:space="preserve">Berdasarkan penelitian yang dilakukan oleh </w:t>
      </w:r>
      <w:r w:rsidR="00275DE4">
        <w:rPr>
          <w:rFonts w:ascii="Times New Roman" w:hAnsi="Times New Roman" w:cs="Times New Roman"/>
          <w:sz w:val="24"/>
          <w:szCs w:val="24"/>
        </w:rPr>
        <w:t>Yakin et al. (20</w:t>
      </w:r>
      <w:r w:rsidR="006B1374">
        <w:rPr>
          <w:rFonts w:ascii="Times New Roman" w:hAnsi="Times New Roman" w:cs="Times New Roman"/>
          <w:sz w:val="24"/>
          <w:szCs w:val="24"/>
        </w:rPr>
        <w:t xml:space="preserve">23), Aniswatin et al. (2020), </w:t>
      </w:r>
      <w:r w:rsidR="00D77C0D">
        <w:rPr>
          <w:rFonts w:ascii="Times New Roman" w:hAnsi="Times New Roman" w:cs="Times New Roman"/>
          <w:sz w:val="24"/>
          <w:szCs w:val="24"/>
        </w:rPr>
        <w:t xml:space="preserve">dan </w:t>
      </w:r>
      <w:r w:rsidR="006B1374">
        <w:rPr>
          <w:rFonts w:ascii="Times New Roman" w:hAnsi="Times New Roman" w:cs="Times New Roman"/>
          <w:sz w:val="24"/>
          <w:szCs w:val="24"/>
        </w:rPr>
        <w:t>Ariska et al. (2022)</w:t>
      </w:r>
      <w:r w:rsidR="00D77C0D">
        <w:rPr>
          <w:rFonts w:ascii="Times New Roman" w:hAnsi="Times New Roman" w:cs="Times New Roman"/>
          <w:sz w:val="24"/>
          <w:szCs w:val="24"/>
        </w:rPr>
        <w:t xml:space="preserve"> menunjukkan bahwa </w:t>
      </w:r>
      <w:r w:rsidR="00EA3F67">
        <w:rPr>
          <w:rFonts w:ascii="Times New Roman" w:hAnsi="Times New Roman" w:cs="Times New Roman"/>
          <w:sz w:val="24"/>
          <w:szCs w:val="24"/>
        </w:rPr>
        <w:t xml:space="preserve">motivasi </w:t>
      </w:r>
      <w:r w:rsidR="00951F46">
        <w:rPr>
          <w:rFonts w:ascii="Times New Roman" w:hAnsi="Times New Roman" w:cs="Times New Roman"/>
          <w:sz w:val="24"/>
          <w:szCs w:val="24"/>
        </w:rPr>
        <w:t>karir</w:t>
      </w:r>
      <w:r w:rsidR="004845B9">
        <w:rPr>
          <w:rFonts w:ascii="Times New Roman" w:hAnsi="Times New Roman" w:cs="Times New Roman"/>
          <w:sz w:val="24"/>
          <w:szCs w:val="24"/>
        </w:rPr>
        <w:t xml:space="preserve"> berpengaruh terhadap minat mahasiswa akuntansi untuk mengikuti </w:t>
      </w:r>
      <w:r w:rsidR="00820336">
        <w:rPr>
          <w:rFonts w:ascii="Times New Roman" w:hAnsi="Times New Roman" w:cs="Times New Roman"/>
          <w:sz w:val="24"/>
          <w:szCs w:val="24"/>
        </w:rPr>
        <w:t>brevet pajak.</w:t>
      </w:r>
      <w:r w:rsidR="009E49A8">
        <w:rPr>
          <w:rFonts w:ascii="Times New Roman" w:hAnsi="Times New Roman" w:cs="Times New Roman"/>
          <w:sz w:val="24"/>
          <w:szCs w:val="24"/>
        </w:rPr>
        <w:t xml:space="preserve"> Hal ini membuktikan bahwa pilihan karir dapat memungkinkan mahasiswa akuntansi akan meningkatkan pengetahuan dan keterampilan khusus di bidang perpajakan guna mendapatkan pekerjaan yang sesuai kompetensi mereka di sektor perpajakan. </w:t>
      </w:r>
    </w:p>
    <w:p w14:paraId="7F6EE5DF" w14:textId="77777777" w:rsidR="00BF15CD" w:rsidRDefault="002D6962" w:rsidP="00D140F1">
      <w:pPr>
        <w:spacing w:after="0" w:line="480" w:lineRule="auto"/>
        <w:ind w:firstLine="360"/>
        <w:jc w:val="both"/>
        <w:rPr>
          <w:rFonts w:ascii="Times New Roman" w:hAnsi="Times New Roman" w:cs="Times New Roman"/>
          <w:sz w:val="24"/>
          <w:szCs w:val="24"/>
        </w:rPr>
      </w:pPr>
      <w:r w:rsidRPr="0081179A">
        <w:rPr>
          <w:rFonts w:ascii="Times New Roman" w:hAnsi="Times New Roman" w:cs="Times New Roman"/>
          <w:i/>
          <w:iCs/>
          <w:sz w:val="24"/>
          <w:szCs w:val="24"/>
        </w:rPr>
        <w:lastRenderedPageBreak/>
        <w:t>Fear</w:t>
      </w:r>
      <w:r w:rsidR="0081179A" w:rsidRPr="0081179A">
        <w:rPr>
          <w:rFonts w:ascii="Times New Roman" w:hAnsi="Times New Roman" w:cs="Times New Roman"/>
          <w:i/>
          <w:iCs/>
          <w:sz w:val="24"/>
          <w:szCs w:val="24"/>
        </w:rPr>
        <w:t xml:space="preserve"> of Missing Out</w:t>
      </w:r>
      <w:r w:rsidR="0081179A">
        <w:rPr>
          <w:rFonts w:ascii="Times New Roman" w:hAnsi="Times New Roman" w:cs="Times New Roman"/>
          <w:sz w:val="24"/>
          <w:szCs w:val="24"/>
        </w:rPr>
        <w:t xml:space="preserve"> (FoMO) </w:t>
      </w:r>
      <w:r w:rsidR="00FD637D">
        <w:rPr>
          <w:rFonts w:ascii="Times New Roman" w:hAnsi="Times New Roman" w:cs="Times New Roman"/>
          <w:sz w:val="24"/>
          <w:szCs w:val="24"/>
        </w:rPr>
        <w:t>pada dasarnya didefinisikan sebagai tingkat kecemasan</w:t>
      </w:r>
      <w:r w:rsidR="003924C1">
        <w:rPr>
          <w:rFonts w:ascii="Times New Roman" w:hAnsi="Times New Roman" w:cs="Times New Roman"/>
          <w:sz w:val="24"/>
          <w:szCs w:val="24"/>
        </w:rPr>
        <w:t xml:space="preserve"> yang tinggi pada</w:t>
      </w:r>
      <w:r w:rsidR="00FD637D">
        <w:rPr>
          <w:rFonts w:ascii="Times New Roman" w:hAnsi="Times New Roman" w:cs="Times New Roman"/>
          <w:sz w:val="24"/>
          <w:szCs w:val="24"/>
        </w:rPr>
        <w:t xml:space="preserve"> </w:t>
      </w:r>
      <w:r w:rsidR="003924C1">
        <w:rPr>
          <w:rFonts w:ascii="Times New Roman" w:hAnsi="Times New Roman" w:cs="Times New Roman"/>
          <w:sz w:val="24"/>
          <w:szCs w:val="24"/>
        </w:rPr>
        <w:t xml:space="preserve">individu </w:t>
      </w:r>
      <w:r w:rsidR="00F15FE8">
        <w:rPr>
          <w:rFonts w:ascii="Times New Roman" w:hAnsi="Times New Roman" w:cs="Times New Roman"/>
          <w:sz w:val="24"/>
          <w:szCs w:val="24"/>
        </w:rPr>
        <w:t>atas</w:t>
      </w:r>
      <w:r w:rsidR="0038114F">
        <w:rPr>
          <w:rFonts w:ascii="Times New Roman" w:hAnsi="Times New Roman" w:cs="Times New Roman"/>
          <w:sz w:val="24"/>
          <w:szCs w:val="24"/>
        </w:rPr>
        <w:t xml:space="preserve"> ketidakhadiran </w:t>
      </w:r>
      <w:r w:rsidR="00F15FE8">
        <w:rPr>
          <w:rFonts w:ascii="Times New Roman" w:hAnsi="Times New Roman" w:cs="Times New Roman"/>
          <w:sz w:val="24"/>
          <w:szCs w:val="24"/>
        </w:rPr>
        <w:t>pada</w:t>
      </w:r>
      <w:r w:rsidR="0038114F">
        <w:rPr>
          <w:rFonts w:ascii="Times New Roman" w:hAnsi="Times New Roman" w:cs="Times New Roman"/>
          <w:sz w:val="24"/>
          <w:szCs w:val="24"/>
        </w:rPr>
        <w:t xml:space="preserve"> pengalaman yang bermakna</w:t>
      </w:r>
      <w:r w:rsidR="00F20E2A">
        <w:rPr>
          <w:rFonts w:ascii="Times New Roman" w:hAnsi="Times New Roman" w:cs="Times New Roman"/>
          <w:sz w:val="24"/>
          <w:szCs w:val="24"/>
        </w:rPr>
        <w:t>, menyenangkan</w:t>
      </w:r>
      <w:r w:rsidR="00F15FE8">
        <w:rPr>
          <w:rFonts w:ascii="Times New Roman" w:hAnsi="Times New Roman" w:cs="Times New Roman"/>
          <w:sz w:val="24"/>
          <w:szCs w:val="24"/>
        </w:rPr>
        <w:t xml:space="preserve"> </w:t>
      </w:r>
      <w:r w:rsidR="00F20E2A">
        <w:rPr>
          <w:rFonts w:ascii="Times New Roman" w:hAnsi="Times New Roman" w:cs="Times New Roman"/>
          <w:sz w:val="24"/>
          <w:szCs w:val="24"/>
        </w:rPr>
        <w:t>atau penting yang dinikmati oleh orang-orang satu jamannya</w:t>
      </w:r>
      <w:r w:rsidR="00FC3FDC">
        <w:rPr>
          <w:rFonts w:ascii="Times New Roman" w:hAnsi="Times New Roman" w:cs="Times New Roman"/>
          <w:sz w:val="24"/>
          <w:szCs w:val="24"/>
        </w:rPr>
        <w:t xml:space="preserve"> </w:t>
      </w:r>
      <w:r w:rsidR="00143179">
        <w:rPr>
          <w:rFonts w:ascii="Times New Roman" w:hAnsi="Times New Roman" w:cs="Times New Roman"/>
          <w:sz w:val="24"/>
          <w:szCs w:val="24"/>
        </w:rPr>
        <w:fldChar w:fldCharType="begin" w:fldLock="1"/>
      </w:r>
      <w:r w:rsidR="00ED52E9">
        <w:rPr>
          <w:rFonts w:ascii="Times New Roman" w:hAnsi="Times New Roman" w:cs="Times New Roman"/>
          <w:sz w:val="24"/>
          <w:szCs w:val="24"/>
        </w:rPr>
        <w:instrText>ADDIN CSL_CITATION {"citationItems":[{"id":"ITEM-1","itemData":{"DOI":"10.1108/INTR-11-2019-0455","ISSN":"10662243","abstract":"Purpose: Research examining the “fear of missing out” (FoMO) is increasingly prominent, with a growing number of studies exploring this phenomenon. Despite the increased academic interest, no attempts have been made to synthesize extant knowledge on FoMO. There is limited holistic understanding of its conceptualization and operationalization. To address this gap, an exhaustive systematic literature review (SLR) on FoMO is presented. Design/methodology/approach: Systematic review protocols and content analysis was used to analyze and synthesize insights from 58 empirical studies obtained from four academic databases: Scopus, Web of Science, PubMed and PsycINFO. Findings: Significant diversity in prior research on FoMO was encapsulated in four themes. There are significant limitations in conceptualization of FoMO, along with narrow focus on geographic, methodological and contextual foci of prior studies. The authors propose a comprehensive framework and extensive gap-specific research directions to aid future research. Research limitations/implications: The SLR is limited in its consideration of empirical studies published in academic journal articles obtained from four databases. Social implications: The authors imply the critical need to ascertain motives for individuals' excessive engagement with social media and the subsequent impact on well-being indicators (e.g. sleep quality) and functional impairments (e.g. addiction). Originality/value: This study magnifies and expands the intellectual boundaries of FoMO and suggests the adoption of a multidisciplinary perspective for further investigation. The use of novel theoretical lenses can further ascertain FoMO's effect on different cultures and social media users.","author":[{"dropping-particle":"","family":"Tandon","given":"Anushree","non-dropping-particle":"","parse-names":false,"suffix":""},{"dropping-particle":"","family":"Dhir","given":"Amandeep","non-dropping-particle":"","parse-names":false,"suffix":""},{"dropping-particle":"","family":"Almugren","given":"Intesar","non-dropping-particle":"","parse-names":false,"suffix":""},{"dropping-particle":"","family":"AlNemer","given":"Ghada Naif","non-dropping-particle":"","parse-names":false,"suffix":""},{"dropping-particle":"","family":"Mäntymäki","given":"Matti","non-dropping-particle":"","parse-names":false,"suffix":""}],"container-title":"Internet Research","id":"ITEM-1","issue":"3","issued":{"date-parts":[["2021"]]},"page":"782-821","title":"Fear of Missing Out (FoMO) Among Social Media Users: A Systematic Literature Review, Synthesis and Framework for Future Research","type":"article-journal","volume":"31"},"uris":["http://www.mendeley.com/documents/?uuid=492b3d6d-1d88-4789-ac02-40edfb020822"]}],"mendeley":{"formattedCitation":"(Tandon et al., 2021)","plainTextFormattedCitation":"(Tandon et al., 2021)","previouslyFormattedCitation":"(Tandon et al., 2021)"},"properties":{"noteIndex":0},"schema":"https://github.com/citation-style-language/schema/raw/master/csl-citation.json"}</w:instrText>
      </w:r>
      <w:r w:rsidR="00143179">
        <w:rPr>
          <w:rFonts w:ascii="Times New Roman" w:hAnsi="Times New Roman" w:cs="Times New Roman"/>
          <w:sz w:val="24"/>
          <w:szCs w:val="24"/>
        </w:rPr>
        <w:fldChar w:fldCharType="separate"/>
      </w:r>
      <w:r w:rsidR="00143179" w:rsidRPr="00143179">
        <w:rPr>
          <w:rFonts w:ascii="Times New Roman" w:hAnsi="Times New Roman" w:cs="Times New Roman"/>
          <w:noProof/>
          <w:sz w:val="24"/>
          <w:szCs w:val="24"/>
        </w:rPr>
        <w:t>(Tandon et al., 2021)</w:t>
      </w:r>
      <w:r w:rsidR="00143179">
        <w:rPr>
          <w:rFonts w:ascii="Times New Roman" w:hAnsi="Times New Roman" w:cs="Times New Roman"/>
          <w:sz w:val="24"/>
          <w:szCs w:val="24"/>
        </w:rPr>
        <w:fldChar w:fldCharType="end"/>
      </w:r>
      <w:r w:rsidR="00FC3FDC">
        <w:rPr>
          <w:rFonts w:ascii="Times New Roman" w:hAnsi="Times New Roman" w:cs="Times New Roman"/>
          <w:sz w:val="24"/>
          <w:szCs w:val="24"/>
        </w:rPr>
        <w:t>.</w:t>
      </w:r>
      <w:r w:rsidR="00666DA8">
        <w:rPr>
          <w:rFonts w:ascii="Times New Roman" w:hAnsi="Times New Roman" w:cs="Times New Roman"/>
          <w:sz w:val="24"/>
          <w:szCs w:val="24"/>
        </w:rPr>
        <w:t xml:space="preserve"> Dengan kata lain, FoMO juga berarti kekhawatiran karen</w:t>
      </w:r>
      <w:r w:rsidR="00351F28">
        <w:rPr>
          <w:rFonts w:ascii="Times New Roman" w:hAnsi="Times New Roman" w:cs="Times New Roman"/>
          <w:sz w:val="24"/>
          <w:szCs w:val="24"/>
        </w:rPr>
        <w:t>a melewatkan peristiwa-peristiwa seru dan menarik yang sedang terjadi</w:t>
      </w:r>
      <w:r w:rsidR="00F20C84">
        <w:rPr>
          <w:rFonts w:ascii="Times New Roman" w:hAnsi="Times New Roman" w:cs="Times New Roman"/>
          <w:sz w:val="24"/>
          <w:szCs w:val="24"/>
        </w:rPr>
        <w:t xml:space="preserve"> serta peristiwa yang telah menjadi perhatian besar selama beberapa tahun terakhir </w:t>
      </w:r>
      <w:r w:rsidR="00F20C84">
        <w:rPr>
          <w:rFonts w:ascii="Times New Roman" w:hAnsi="Times New Roman" w:cs="Times New Roman"/>
          <w:sz w:val="24"/>
          <w:szCs w:val="24"/>
        </w:rPr>
        <w:fldChar w:fldCharType="begin" w:fldLock="1"/>
      </w:r>
      <w:r w:rsidR="00ED52E9">
        <w:rPr>
          <w:rFonts w:ascii="Times New Roman" w:hAnsi="Times New Roman" w:cs="Times New Roman"/>
          <w:sz w:val="24"/>
          <w:szCs w:val="24"/>
        </w:rPr>
        <w:instrText>ADDIN CSL_CITATION {"citationItems":[{"id":"ITEM-1","itemData":{"DOI":"10.1016/j.paid.2020.110546","ISSN":"01918869","abstract":"Fear of Missing Out (FoMO), or the anxiety of missing out on exciting or interesting events happening, has received substantial attention over the past years, but its associations with age, gender, and personality are less researched. The aim of this work was to investigate these relationships. 3370 German participants completed the 10-item FoMO scale and the 45-item German Big Five Inventory in 2018. The results showed no gender differences in experiencing FoMO. Younger people had higher FoMO scores. Neuroticism domain, its facets, and items robustly positively correlated with FoMO, while Extraversion, Openness to Experience, Agreeableness and Conscientiousness were negatively associated with FoMO on the domain-level (with small correlations). In addition to Neuroticism, Conscientiousness had consistent negative (yet small) links with FoMO on domain-, facet-, and item-level data. This study contributes to the field by outlining individual differences in FoMO as well as by emphasizing the need to investigate personality-outcome associations on a more detailed level.","author":[{"dropping-particle":"","family":"Rozgonjuk","given":"Dmitri","non-dropping-particle":"","parse-names":false,"suffix":""},{"dropping-particle":"","family":"Sindermann","given":"Cornelia","non-dropping-particle":"","parse-names":false,"suffix":""},{"dropping-particle":"","family":"Elhai","given":"Jon D.","non-dropping-particle":"","parse-names":false,"suffix":""},{"dropping-particle":"","family":"Montag","given":"Christian","non-dropping-particle":"","parse-names":false,"suffix":""}],"container-title":"Personality and Individual Differences","id":"ITEM-1","issue":"June 2020","issued":{"date-parts":[["2021"]]},"page":"110546","publisher":"Elsevier Ltd","title":"Individual Differences in Fear of Missing Out (FoMO): Age, Gender, and The Big Five Personality Trait Domains, Facets, and Items","type":"article-journal","volume":"171"},"uris":["http://www.mendeley.com/documents/?uuid=54927f20-64f1-432e-b76e-f06c510f3b14"]}],"mendeley":{"formattedCitation":"(Rozgonjuk et al., 2021)","plainTextFormattedCitation":"(Rozgonjuk et al., 2021)","previouslyFormattedCitation":"(Rozgonjuk et al., 2021)"},"properties":{"noteIndex":0},"schema":"https://github.com/citation-style-language/schema/raw/master/csl-citation.json"}</w:instrText>
      </w:r>
      <w:r w:rsidR="00F20C84">
        <w:rPr>
          <w:rFonts w:ascii="Times New Roman" w:hAnsi="Times New Roman" w:cs="Times New Roman"/>
          <w:sz w:val="24"/>
          <w:szCs w:val="24"/>
        </w:rPr>
        <w:fldChar w:fldCharType="separate"/>
      </w:r>
      <w:r w:rsidR="00F20C84" w:rsidRPr="00F20C84">
        <w:rPr>
          <w:rFonts w:ascii="Times New Roman" w:hAnsi="Times New Roman" w:cs="Times New Roman"/>
          <w:noProof/>
          <w:sz w:val="24"/>
          <w:szCs w:val="24"/>
        </w:rPr>
        <w:t>(Rozgonjuk et al., 2021)</w:t>
      </w:r>
      <w:r w:rsidR="00F20C84">
        <w:rPr>
          <w:rFonts w:ascii="Times New Roman" w:hAnsi="Times New Roman" w:cs="Times New Roman"/>
          <w:sz w:val="24"/>
          <w:szCs w:val="24"/>
        </w:rPr>
        <w:fldChar w:fldCharType="end"/>
      </w:r>
      <w:r w:rsidR="00F20C84">
        <w:rPr>
          <w:rFonts w:ascii="Times New Roman" w:hAnsi="Times New Roman" w:cs="Times New Roman"/>
          <w:sz w:val="24"/>
          <w:szCs w:val="24"/>
        </w:rPr>
        <w:t>.</w:t>
      </w:r>
      <w:r w:rsidR="00A74028">
        <w:rPr>
          <w:rFonts w:ascii="Times New Roman" w:hAnsi="Times New Roman" w:cs="Times New Roman"/>
          <w:sz w:val="24"/>
          <w:szCs w:val="24"/>
        </w:rPr>
        <w:t xml:space="preserve"> </w:t>
      </w:r>
      <w:r w:rsidR="00FF204B">
        <w:rPr>
          <w:rFonts w:ascii="Times New Roman" w:hAnsi="Times New Roman" w:cs="Times New Roman"/>
          <w:sz w:val="24"/>
          <w:szCs w:val="24"/>
        </w:rPr>
        <w:t xml:space="preserve"> </w:t>
      </w:r>
    </w:p>
    <w:p w14:paraId="0BC5DF3C" w14:textId="30219765" w:rsidR="00820336" w:rsidRDefault="00FF204B" w:rsidP="00D140F1">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Dalam TPB, FoMO berkaitan dengan </w:t>
      </w:r>
      <w:r>
        <w:rPr>
          <w:rFonts w:ascii="Times New Roman" w:hAnsi="Times New Roman" w:cs="Times New Roman"/>
          <w:i/>
          <w:iCs/>
          <w:sz w:val="24"/>
          <w:szCs w:val="24"/>
        </w:rPr>
        <w:t>subjective norms</w:t>
      </w:r>
      <w:r>
        <w:rPr>
          <w:rFonts w:ascii="Times New Roman" w:hAnsi="Times New Roman" w:cs="Times New Roman"/>
          <w:sz w:val="24"/>
          <w:szCs w:val="24"/>
        </w:rPr>
        <w:t xml:space="preserve"> karena</w:t>
      </w:r>
      <w:r w:rsidR="003844D0">
        <w:rPr>
          <w:rFonts w:ascii="Times New Roman" w:hAnsi="Times New Roman" w:cs="Times New Roman"/>
          <w:sz w:val="24"/>
          <w:szCs w:val="24"/>
        </w:rPr>
        <w:t xml:space="preserve"> </w:t>
      </w:r>
      <w:r w:rsidR="002A2550">
        <w:rPr>
          <w:rFonts w:ascii="Times New Roman" w:hAnsi="Times New Roman" w:cs="Times New Roman"/>
          <w:sz w:val="24"/>
          <w:szCs w:val="24"/>
        </w:rPr>
        <w:t>dengan munculnya persepsi</w:t>
      </w:r>
      <w:r>
        <w:rPr>
          <w:rFonts w:ascii="Times New Roman" w:hAnsi="Times New Roman" w:cs="Times New Roman"/>
          <w:sz w:val="24"/>
          <w:szCs w:val="24"/>
        </w:rPr>
        <w:t xml:space="preserve"> </w:t>
      </w:r>
      <w:r w:rsidR="002A2550">
        <w:rPr>
          <w:rFonts w:ascii="Times New Roman" w:hAnsi="Times New Roman" w:cs="Times New Roman"/>
          <w:sz w:val="24"/>
          <w:szCs w:val="24"/>
        </w:rPr>
        <w:t>bahwa ora</w:t>
      </w:r>
      <w:r w:rsidR="005A561E">
        <w:rPr>
          <w:rFonts w:ascii="Times New Roman" w:hAnsi="Times New Roman" w:cs="Times New Roman"/>
          <w:sz w:val="24"/>
          <w:szCs w:val="24"/>
        </w:rPr>
        <w:t>ng-orang di sekitar juga mengikuti pelatihan tersebut</w:t>
      </w:r>
      <w:r w:rsidR="00D30A74">
        <w:rPr>
          <w:rFonts w:ascii="Times New Roman" w:hAnsi="Times New Roman" w:cs="Times New Roman"/>
          <w:sz w:val="24"/>
          <w:szCs w:val="24"/>
        </w:rPr>
        <w:t xml:space="preserve">, maka memperkuat tekanan </w:t>
      </w:r>
      <w:r w:rsidR="00591A55">
        <w:rPr>
          <w:rFonts w:ascii="Times New Roman" w:hAnsi="Times New Roman" w:cs="Times New Roman"/>
          <w:sz w:val="24"/>
          <w:szCs w:val="24"/>
        </w:rPr>
        <w:t xml:space="preserve">sosial </w:t>
      </w:r>
      <w:r w:rsidR="00D30A74">
        <w:rPr>
          <w:rFonts w:ascii="Times New Roman" w:hAnsi="Times New Roman" w:cs="Times New Roman"/>
          <w:sz w:val="24"/>
          <w:szCs w:val="24"/>
        </w:rPr>
        <w:t xml:space="preserve">mahasiswa </w:t>
      </w:r>
      <w:r w:rsidR="00591A55">
        <w:rPr>
          <w:rFonts w:ascii="Times New Roman" w:hAnsi="Times New Roman" w:cs="Times New Roman"/>
          <w:sz w:val="24"/>
          <w:szCs w:val="24"/>
        </w:rPr>
        <w:t xml:space="preserve">sehingga </w:t>
      </w:r>
      <w:r w:rsidR="00D30A74">
        <w:rPr>
          <w:rFonts w:ascii="Times New Roman" w:hAnsi="Times New Roman" w:cs="Times New Roman"/>
          <w:sz w:val="24"/>
          <w:szCs w:val="24"/>
        </w:rPr>
        <w:t>termotivasi untuk berpartisipasi</w:t>
      </w:r>
      <w:r w:rsidR="000D232D">
        <w:rPr>
          <w:rFonts w:ascii="Times New Roman" w:hAnsi="Times New Roman" w:cs="Times New Roman"/>
          <w:sz w:val="24"/>
          <w:szCs w:val="24"/>
        </w:rPr>
        <w:t xml:space="preserve"> </w:t>
      </w:r>
      <w:r w:rsidR="001C6A1F">
        <w:rPr>
          <w:rFonts w:ascii="Times New Roman" w:hAnsi="Times New Roman" w:cs="Times New Roman"/>
          <w:sz w:val="24"/>
          <w:szCs w:val="24"/>
        </w:rPr>
        <w:fldChar w:fldCharType="begin" w:fldLock="1"/>
      </w:r>
      <w:r w:rsidR="00AE5B59">
        <w:rPr>
          <w:rFonts w:ascii="Times New Roman" w:hAnsi="Times New Roman" w:cs="Times New Roman"/>
          <w:sz w:val="24"/>
          <w:szCs w:val="24"/>
        </w:rPr>
        <w:instrText>ADDIN CSL_CITATION {"citationItems":[{"id":"ITEM-1","itemData":{"DOI":"10.48161/qaj.v5n1a1403","ISSN":"27098206","abstract":"This study explored the influence of Fear of Missing Out (FoMO) on youths’ shopping intentions within the social commerce environment of TikTok. The background emphasized the growing prevalence of social media platforms as retail channels and the potential impact of FoMO on consumer behavior. The objective was to examine the relationships between FoMO, attitude towards behavior, subjective norm, perceived behavioral control, and shopping intentions on TikTok. A quantitative research design using a survey methodology was employed. Data were collected from young TikTok users and analyzed using partial least squares structural equation modeling (PLS-SEM). The findings demonstrated that FoMO favorably affected shopping intentions, both directly and indirectly, by negatively impacting perceived behavioral control. According to the Theory of Planned Behavior, attitude, and subjective norms were identified as significant determinants of shopping intentions. Perceived behavioral control, however, did not demonstrate a significant correlation with shopping intentions. The study revealed that FoMO significantly influences the purchase intentions of teenagers on TikTok, providing essential information for marketers aiming to capitalize on this phenomenon in social commerce initiatives.","author":[{"dropping-particle":"","family":"Khoa","given":"Bui Thanh","non-dropping-particle":"","parse-names":false,"suffix":""},{"dropping-particle":"","family":"Tuan","given":"Nguyen Minh","non-dropping-particle":"","parse-names":false,"suffix":""},{"dropping-particle":"","family":"Duy Phuong","given":"Nguyen","non-dropping-particle":"","parse-names":false,"suffix":""}],"container-title":"Qubahan Academic Journal","id":"ITEM-1","issue":"1","issued":{"date-parts":[["2025"]]},"page":"598-610","title":"Exploring the Impact of Fear of Missing Out (FoMO) on Youth Shopping Intentions in Social Commerce Landscape","type":"article-journal","volume":"5"},"uris":["http://www.mendeley.com/documents/?uuid=7f441966-3f87-4b1e-9e22-4a8e02a6a9d3"]}],"mendeley":{"formattedCitation":"(Khoa et al., 2025)","plainTextFormattedCitation":"(Khoa et al., 2025)","previouslyFormattedCitation":"(Khoa et al., 2025)"},"properties":{"noteIndex":0},"schema":"https://github.com/citation-style-language/schema/raw/master/csl-citation.json"}</w:instrText>
      </w:r>
      <w:r w:rsidR="001C6A1F">
        <w:rPr>
          <w:rFonts w:ascii="Times New Roman" w:hAnsi="Times New Roman" w:cs="Times New Roman"/>
          <w:sz w:val="24"/>
          <w:szCs w:val="24"/>
        </w:rPr>
        <w:fldChar w:fldCharType="separate"/>
      </w:r>
      <w:r w:rsidR="001C6A1F" w:rsidRPr="001C6A1F">
        <w:rPr>
          <w:rFonts w:ascii="Times New Roman" w:hAnsi="Times New Roman" w:cs="Times New Roman"/>
          <w:noProof/>
          <w:sz w:val="24"/>
          <w:szCs w:val="24"/>
        </w:rPr>
        <w:t>(Khoa et al., 2025)</w:t>
      </w:r>
      <w:r w:rsidR="001C6A1F">
        <w:rPr>
          <w:rFonts w:ascii="Times New Roman" w:hAnsi="Times New Roman" w:cs="Times New Roman"/>
          <w:sz w:val="24"/>
          <w:szCs w:val="24"/>
        </w:rPr>
        <w:fldChar w:fldCharType="end"/>
      </w:r>
      <w:r w:rsidR="00D30A74">
        <w:rPr>
          <w:rFonts w:ascii="Times New Roman" w:hAnsi="Times New Roman" w:cs="Times New Roman"/>
          <w:sz w:val="24"/>
          <w:szCs w:val="24"/>
        </w:rPr>
        <w:t>.</w:t>
      </w:r>
      <w:r>
        <w:rPr>
          <w:rFonts w:ascii="Times New Roman" w:hAnsi="Times New Roman" w:cs="Times New Roman"/>
          <w:sz w:val="24"/>
          <w:szCs w:val="24"/>
        </w:rPr>
        <w:t xml:space="preserve"> </w:t>
      </w:r>
      <w:r w:rsidR="00930E94" w:rsidRPr="00FF204B">
        <w:rPr>
          <w:rFonts w:ascii="Times New Roman" w:hAnsi="Times New Roman" w:cs="Times New Roman"/>
          <w:sz w:val="24"/>
          <w:szCs w:val="24"/>
        </w:rPr>
        <w:t>Berdasarkan</w:t>
      </w:r>
      <w:r w:rsidR="00930E94">
        <w:rPr>
          <w:rFonts w:ascii="Times New Roman" w:hAnsi="Times New Roman" w:cs="Times New Roman"/>
          <w:sz w:val="24"/>
          <w:szCs w:val="24"/>
        </w:rPr>
        <w:t xml:space="preserve"> penelitian yang dilakukan oleh </w:t>
      </w:r>
      <w:r w:rsidR="00023ECA">
        <w:rPr>
          <w:rFonts w:ascii="Times New Roman" w:hAnsi="Times New Roman" w:cs="Times New Roman"/>
          <w:sz w:val="24"/>
          <w:szCs w:val="24"/>
        </w:rPr>
        <w:t>Andrew et al. (202</w:t>
      </w:r>
      <w:r w:rsidR="00F8017B">
        <w:rPr>
          <w:rFonts w:ascii="Times New Roman" w:hAnsi="Times New Roman" w:cs="Times New Roman"/>
          <w:sz w:val="24"/>
          <w:szCs w:val="24"/>
        </w:rPr>
        <w:t xml:space="preserve">3) menunjukkan bahwa tingkat FoMO seseorang berpengaruh terhadap pengambilan keputusan </w:t>
      </w:r>
      <w:r w:rsidR="00CF7F8A">
        <w:rPr>
          <w:rFonts w:ascii="Times New Roman" w:hAnsi="Times New Roman" w:cs="Times New Roman"/>
          <w:sz w:val="24"/>
          <w:szCs w:val="24"/>
        </w:rPr>
        <w:t>untuk melakukan sesuatu yang telah menjadi tren</w:t>
      </w:r>
      <w:r w:rsidR="009A4A72">
        <w:rPr>
          <w:rFonts w:ascii="Times New Roman" w:hAnsi="Times New Roman" w:cs="Times New Roman"/>
          <w:sz w:val="24"/>
          <w:szCs w:val="24"/>
        </w:rPr>
        <w:t xml:space="preserve">. Mahasiswa akuntansi </w:t>
      </w:r>
      <w:r w:rsidR="00B734C0">
        <w:rPr>
          <w:rFonts w:ascii="Times New Roman" w:hAnsi="Times New Roman" w:cs="Times New Roman"/>
          <w:sz w:val="24"/>
          <w:szCs w:val="24"/>
        </w:rPr>
        <w:t xml:space="preserve">kemungkinan </w:t>
      </w:r>
      <w:r w:rsidR="009A4A72">
        <w:rPr>
          <w:rFonts w:ascii="Times New Roman" w:hAnsi="Times New Roman" w:cs="Times New Roman"/>
          <w:sz w:val="24"/>
          <w:szCs w:val="24"/>
        </w:rPr>
        <w:t xml:space="preserve">akan mengambil pelatihan brevet pajak </w:t>
      </w:r>
      <w:r w:rsidR="00312329">
        <w:rPr>
          <w:rFonts w:ascii="Times New Roman" w:hAnsi="Times New Roman" w:cs="Times New Roman"/>
          <w:sz w:val="24"/>
          <w:szCs w:val="24"/>
        </w:rPr>
        <w:t xml:space="preserve">karena adanya rasa takut tertinggal dari mahasiswa-mahasiswa lain yang juga mengikuti pelatihan tersebut. </w:t>
      </w:r>
      <w:r w:rsidR="00937C29">
        <w:rPr>
          <w:rFonts w:ascii="Times New Roman" w:hAnsi="Times New Roman" w:cs="Times New Roman"/>
          <w:sz w:val="24"/>
          <w:szCs w:val="24"/>
        </w:rPr>
        <w:t>Selain itu, adanya persepsi bahwa pelatihan brevet pajak merupakan sesuatu yang kini sedang tren dan diminati banyak orang, khususnya bagi orang-orang yang terjun ke dalam sektor akuntansi dan perpajakan</w:t>
      </w:r>
      <w:r w:rsidR="00E63806">
        <w:rPr>
          <w:rFonts w:ascii="Times New Roman" w:hAnsi="Times New Roman" w:cs="Times New Roman"/>
          <w:sz w:val="24"/>
          <w:szCs w:val="24"/>
        </w:rPr>
        <w:t xml:space="preserve"> </w:t>
      </w:r>
      <w:r w:rsidR="00226A1C">
        <w:rPr>
          <w:rFonts w:ascii="Times New Roman" w:hAnsi="Times New Roman" w:cs="Times New Roman"/>
          <w:sz w:val="24"/>
          <w:szCs w:val="24"/>
        </w:rPr>
        <w:fldChar w:fldCharType="begin" w:fldLock="1"/>
      </w:r>
      <w:r w:rsidR="008149F0">
        <w:rPr>
          <w:rFonts w:ascii="Times New Roman" w:hAnsi="Times New Roman" w:cs="Times New Roman"/>
          <w:sz w:val="24"/>
          <w:szCs w:val="24"/>
        </w:rPr>
        <w:instrText>ADDIN CSL_CITATION {"citationItems":[{"id":"ITEM-1","itemData":{"DOI":"10.47065/arbitrase.v3i3.715","abstract":"In this modern business world, plenty of people in the society had the tendency for having Fear of Missing Out (FOMO) symptoms. This tendency is getting worsed when the person perceived his or herself lack of quality and had the tendency of rejected by the society. These two kind of problems usually blocked someone to buy a product they needed. It is hypothetically appear not only in the business world but sometimes the symptoms already appear in the education fields.  As researchers from different background, anticipation of these problems is needed.  Because of that, the main objective of this research is determining the effect of  FOMO and perceived quality to purchase intention. The research will took 66 samples from students across various program in the university and using the Statistical Product and Service Solutions (SPSS) for interpreting the regression model output.  The research concluded that FOMO and perceived quality have significant influence to students’ purchase intention.","author":[{"dropping-particle":"","family":"Andrew","given":"Richard","non-dropping-particle":"","parse-names":false,"suffix":""},{"dropping-particle":"","family":"Suryawan","given":"Ian Nurpatria","non-dropping-particle":"","parse-names":false,"suffix":""},{"dropping-particle":"","family":"Kusumahadi","given":"Rafaela Abigail","non-dropping-particle":"","parse-names":false,"suffix":""}],"container-title":"ARBITRASE: Journal of Economics and Accounting","id":"ITEM-1","issue":"3","issued":{"date-parts":[["2023"]]},"page":"573-579","title":"Fear of Missing Out and Perceived Quality Effect on Purchase Intention by Students","type":"article-journal","volume":"3"},"uris":["http://www.mendeley.com/documents/?uuid=4de6f523-6232-4978-8b0d-2a2aba048190"]}],"mendeley":{"formattedCitation":"(Andrew et al., 2023)","plainTextFormattedCitation":"(Andrew et al., 2023)","previouslyFormattedCitation":"(Andrew et al., 2023)"},"properties":{"noteIndex":0},"schema":"https://github.com/citation-style-language/schema/raw/master/csl-citation.json"}</w:instrText>
      </w:r>
      <w:r w:rsidR="00226A1C">
        <w:rPr>
          <w:rFonts w:ascii="Times New Roman" w:hAnsi="Times New Roman" w:cs="Times New Roman"/>
          <w:sz w:val="24"/>
          <w:szCs w:val="24"/>
        </w:rPr>
        <w:fldChar w:fldCharType="separate"/>
      </w:r>
      <w:r w:rsidR="00226A1C" w:rsidRPr="00226A1C">
        <w:rPr>
          <w:rFonts w:ascii="Times New Roman" w:hAnsi="Times New Roman" w:cs="Times New Roman"/>
          <w:noProof/>
          <w:sz w:val="24"/>
          <w:szCs w:val="24"/>
        </w:rPr>
        <w:t>(Andrew et al., 2023)</w:t>
      </w:r>
      <w:r w:rsidR="00226A1C">
        <w:rPr>
          <w:rFonts w:ascii="Times New Roman" w:hAnsi="Times New Roman" w:cs="Times New Roman"/>
          <w:sz w:val="24"/>
          <w:szCs w:val="24"/>
        </w:rPr>
        <w:fldChar w:fldCharType="end"/>
      </w:r>
      <w:r w:rsidR="00937C29">
        <w:rPr>
          <w:rFonts w:ascii="Times New Roman" w:hAnsi="Times New Roman" w:cs="Times New Roman"/>
          <w:sz w:val="24"/>
          <w:szCs w:val="24"/>
        </w:rPr>
        <w:t xml:space="preserve">. </w:t>
      </w:r>
    </w:p>
    <w:p w14:paraId="119605E7" w14:textId="32E5BE51" w:rsidR="00CE2E3B" w:rsidRDefault="00AF0D1E" w:rsidP="00D140F1">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1A25FB">
        <w:rPr>
          <w:rFonts w:ascii="Times New Roman" w:hAnsi="Times New Roman" w:cs="Times New Roman"/>
          <w:sz w:val="24"/>
          <w:szCs w:val="24"/>
        </w:rPr>
        <w:t>penelitian-penelitian terdahulu terkait keputusan mahasiswa akuntansi mengikuti pelatihan brevet pajak</w:t>
      </w:r>
      <w:r w:rsidR="00824717">
        <w:rPr>
          <w:rFonts w:ascii="Times New Roman" w:hAnsi="Times New Roman" w:cs="Times New Roman"/>
          <w:sz w:val="24"/>
          <w:szCs w:val="24"/>
        </w:rPr>
        <w:t xml:space="preserve"> yang telah dipaparkan di atas, </w:t>
      </w:r>
      <w:r w:rsidR="007F50C5">
        <w:rPr>
          <w:rFonts w:ascii="Times New Roman" w:hAnsi="Times New Roman" w:cs="Times New Roman"/>
          <w:sz w:val="24"/>
          <w:szCs w:val="24"/>
        </w:rPr>
        <w:t xml:space="preserve">dapat ditarik kesimpulan bahwa terdapat perbedaan antara penelitian terdahulu dengan penelitian ini. </w:t>
      </w:r>
      <w:r w:rsidR="005D454F">
        <w:rPr>
          <w:rFonts w:ascii="Times New Roman" w:hAnsi="Times New Roman" w:cs="Times New Roman"/>
          <w:sz w:val="24"/>
          <w:szCs w:val="24"/>
        </w:rPr>
        <w:t xml:space="preserve">Saat ini, </w:t>
      </w:r>
      <w:r w:rsidR="00610B92">
        <w:rPr>
          <w:rFonts w:ascii="Times New Roman" w:hAnsi="Times New Roman" w:cs="Times New Roman"/>
          <w:sz w:val="24"/>
          <w:szCs w:val="24"/>
        </w:rPr>
        <w:t>sangat minim penelitian yang me</w:t>
      </w:r>
      <w:r w:rsidR="00261191">
        <w:rPr>
          <w:rFonts w:ascii="Times New Roman" w:hAnsi="Times New Roman" w:cs="Times New Roman"/>
          <w:sz w:val="24"/>
          <w:szCs w:val="24"/>
        </w:rPr>
        <w:t xml:space="preserve">neliti mengenai bagaimana </w:t>
      </w:r>
      <w:r w:rsidR="00261191">
        <w:rPr>
          <w:rFonts w:ascii="Times New Roman" w:hAnsi="Times New Roman" w:cs="Times New Roman"/>
          <w:sz w:val="24"/>
          <w:szCs w:val="24"/>
        </w:rPr>
        <w:lastRenderedPageBreak/>
        <w:t xml:space="preserve">FoMO dapat mempengaruhi </w:t>
      </w:r>
      <w:r w:rsidR="008065B8">
        <w:rPr>
          <w:rFonts w:ascii="Times New Roman" w:hAnsi="Times New Roman" w:cs="Times New Roman"/>
          <w:sz w:val="24"/>
          <w:szCs w:val="24"/>
        </w:rPr>
        <w:t xml:space="preserve">keputusan mahasiswa terkait karir mereka. </w:t>
      </w:r>
      <w:r w:rsidR="00A776B5">
        <w:rPr>
          <w:rFonts w:ascii="Times New Roman" w:hAnsi="Times New Roman" w:cs="Times New Roman"/>
          <w:sz w:val="24"/>
          <w:szCs w:val="24"/>
        </w:rPr>
        <w:t>Selain itu, baru ditemukan satu-satunya penelitian yang memasukkan variabel FoMO sebagai variabel yang dapat mempengaruhi</w:t>
      </w:r>
      <w:r w:rsidR="00A97317">
        <w:rPr>
          <w:rFonts w:ascii="Times New Roman" w:hAnsi="Times New Roman" w:cs="Times New Roman"/>
          <w:sz w:val="24"/>
          <w:szCs w:val="24"/>
        </w:rPr>
        <w:t xml:space="preserve"> intensi mahasiswa akuntansi untuk mengikuti pelatihan brevet pajak, sehingga peneliti tertarik untuk melakukan penelitian yang sama dengan penelitian tersebut. </w:t>
      </w:r>
      <w:r w:rsidR="00F25E2A">
        <w:rPr>
          <w:rFonts w:ascii="Times New Roman" w:hAnsi="Times New Roman" w:cs="Times New Roman"/>
          <w:sz w:val="24"/>
          <w:szCs w:val="24"/>
        </w:rPr>
        <w:t xml:space="preserve">Penelitian ini </w:t>
      </w:r>
      <w:r w:rsidR="009B61B5">
        <w:rPr>
          <w:rFonts w:ascii="Times New Roman" w:hAnsi="Times New Roman" w:cs="Times New Roman"/>
          <w:sz w:val="24"/>
          <w:szCs w:val="24"/>
        </w:rPr>
        <w:t>akan mengambil mahasiswa akuntansi</w:t>
      </w:r>
      <w:r w:rsidR="00E67834">
        <w:rPr>
          <w:rFonts w:ascii="Times New Roman" w:hAnsi="Times New Roman" w:cs="Times New Roman"/>
          <w:sz w:val="24"/>
          <w:szCs w:val="24"/>
        </w:rPr>
        <w:t xml:space="preserve"> sebagai objek penelitian</w:t>
      </w:r>
      <w:r w:rsidR="008627C3">
        <w:rPr>
          <w:rFonts w:ascii="Times New Roman" w:hAnsi="Times New Roman" w:cs="Times New Roman"/>
          <w:sz w:val="24"/>
          <w:szCs w:val="24"/>
        </w:rPr>
        <w:t xml:space="preserve">, khususnya mahasiswa </w:t>
      </w:r>
      <w:r w:rsidR="00585754">
        <w:rPr>
          <w:rFonts w:ascii="Times New Roman" w:hAnsi="Times New Roman" w:cs="Times New Roman"/>
          <w:sz w:val="24"/>
          <w:szCs w:val="24"/>
        </w:rPr>
        <w:t xml:space="preserve">aktif D3/D4/S1 Akuntansi dengan Tahun Akademi 2020 hingga 2022 </w:t>
      </w:r>
      <w:r w:rsidR="008627C3">
        <w:rPr>
          <w:rFonts w:ascii="Times New Roman" w:hAnsi="Times New Roman" w:cs="Times New Roman"/>
          <w:sz w:val="24"/>
          <w:szCs w:val="24"/>
        </w:rPr>
        <w:t xml:space="preserve">yang </w:t>
      </w:r>
      <w:r w:rsidR="00F44636">
        <w:rPr>
          <w:rFonts w:ascii="Times New Roman" w:hAnsi="Times New Roman" w:cs="Times New Roman"/>
          <w:sz w:val="24"/>
          <w:szCs w:val="24"/>
        </w:rPr>
        <w:t xml:space="preserve">memasuki semester 5 hingga semester 14 dan telah </w:t>
      </w:r>
      <w:r w:rsidR="008627C3">
        <w:rPr>
          <w:rFonts w:ascii="Times New Roman" w:hAnsi="Times New Roman" w:cs="Times New Roman"/>
          <w:sz w:val="24"/>
          <w:szCs w:val="24"/>
        </w:rPr>
        <w:t>memilih</w:t>
      </w:r>
      <w:r w:rsidR="00F44636">
        <w:rPr>
          <w:rFonts w:ascii="Times New Roman" w:hAnsi="Times New Roman" w:cs="Times New Roman"/>
          <w:sz w:val="24"/>
          <w:szCs w:val="24"/>
        </w:rPr>
        <w:t xml:space="preserve"> bidang peminatan atau</w:t>
      </w:r>
      <w:r w:rsidR="008627C3">
        <w:rPr>
          <w:rFonts w:ascii="Times New Roman" w:hAnsi="Times New Roman" w:cs="Times New Roman"/>
          <w:sz w:val="24"/>
          <w:szCs w:val="24"/>
        </w:rPr>
        <w:t xml:space="preserve"> konsentrasi perpajakan </w:t>
      </w:r>
      <w:r w:rsidR="00E82C28">
        <w:rPr>
          <w:rFonts w:ascii="Times New Roman" w:hAnsi="Times New Roman" w:cs="Times New Roman"/>
          <w:sz w:val="24"/>
          <w:szCs w:val="24"/>
        </w:rPr>
        <w:t xml:space="preserve">di </w:t>
      </w:r>
      <w:r w:rsidR="00070EF9">
        <w:rPr>
          <w:rFonts w:ascii="Times New Roman" w:hAnsi="Times New Roman" w:cs="Times New Roman"/>
          <w:sz w:val="24"/>
          <w:szCs w:val="24"/>
        </w:rPr>
        <w:t xml:space="preserve">Perguruan Tinggi </w:t>
      </w:r>
      <w:r w:rsidR="00E82C28">
        <w:rPr>
          <w:rFonts w:ascii="Times New Roman" w:hAnsi="Times New Roman" w:cs="Times New Roman"/>
          <w:sz w:val="24"/>
          <w:szCs w:val="24"/>
        </w:rPr>
        <w:t>wilayah Kalimantan Timur</w:t>
      </w:r>
      <w:r w:rsidR="00E67834">
        <w:rPr>
          <w:rFonts w:ascii="Times New Roman" w:hAnsi="Times New Roman" w:cs="Times New Roman"/>
          <w:sz w:val="24"/>
          <w:szCs w:val="24"/>
        </w:rPr>
        <w:t xml:space="preserve"> yang memiliki niat untuk mengikuti pelatihan brevet pajak</w:t>
      </w:r>
      <w:r w:rsidR="00092F80">
        <w:rPr>
          <w:rFonts w:ascii="Times New Roman" w:hAnsi="Times New Roman" w:cs="Times New Roman"/>
          <w:sz w:val="24"/>
          <w:szCs w:val="24"/>
        </w:rPr>
        <w:t xml:space="preserve">. </w:t>
      </w:r>
    </w:p>
    <w:p w14:paraId="670F4D80" w14:textId="4C22F99A" w:rsidR="000D765E" w:rsidRPr="00690D5A" w:rsidRDefault="00F517E3" w:rsidP="00D140F1">
      <w:pPr>
        <w:spacing w:after="0" w:line="480" w:lineRule="auto"/>
        <w:ind w:firstLine="360"/>
        <w:jc w:val="both"/>
        <w:rPr>
          <w:rFonts w:ascii="Times New Roman" w:hAnsi="Times New Roman" w:cs="Times New Roman"/>
          <w:b/>
          <w:bCs/>
          <w:sz w:val="24"/>
          <w:szCs w:val="24"/>
        </w:rPr>
      </w:pPr>
      <w:r>
        <w:rPr>
          <w:rFonts w:ascii="Times New Roman" w:hAnsi="Times New Roman" w:cs="Times New Roman"/>
          <w:sz w:val="24"/>
          <w:szCs w:val="24"/>
        </w:rPr>
        <w:t xml:space="preserve">Berdasarkan hal yang telah disampaikan di atas, memberikan motivasi peneliti untuk melakukan penelitian dengan judul </w:t>
      </w:r>
      <w:r w:rsidR="00A63E25" w:rsidRPr="008B0571">
        <w:rPr>
          <w:rFonts w:ascii="Times New Roman" w:hAnsi="Times New Roman" w:cs="Times New Roman"/>
          <w:b/>
          <w:bCs/>
          <w:sz w:val="24"/>
          <w:szCs w:val="24"/>
        </w:rPr>
        <w:t>“Pe</w:t>
      </w:r>
      <w:r w:rsidR="00FB4911">
        <w:rPr>
          <w:rFonts w:ascii="Times New Roman" w:hAnsi="Times New Roman" w:cs="Times New Roman"/>
          <w:b/>
          <w:bCs/>
          <w:sz w:val="24"/>
          <w:szCs w:val="24"/>
        </w:rPr>
        <w:t>n</w:t>
      </w:r>
      <w:r w:rsidR="00A63E25" w:rsidRPr="008B0571">
        <w:rPr>
          <w:rFonts w:ascii="Times New Roman" w:hAnsi="Times New Roman" w:cs="Times New Roman"/>
          <w:b/>
          <w:bCs/>
          <w:sz w:val="24"/>
          <w:szCs w:val="24"/>
        </w:rPr>
        <w:t>garuh Literasi Perpajakan, Pilihan Karir, dan</w:t>
      </w:r>
      <w:r w:rsidR="00FD403A">
        <w:rPr>
          <w:rFonts w:ascii="Times New Roman" w:hAnsi="Times New Roman" w:cs="Times New Roman"/>
          <w:b/>
          <w:bCs/>
          <w:sz w:val="24"/>
          <w:szCs w:val="24"/>
        </w:rPr>
        <w:t xml:space="preserve"> </w:t>
      </w:r>
      <w:r w:rsidR="00FD403A">
        <w:rPr>
          <w:rFonts w:ascii="Times New Roman" w:hAnsi="Times New Roman" w:cs="Times New Roman"/>
          <w:b/>
          <w:bCs/>
          <w:i/>
          <w:iCs/>
          <w:sz w:val="24"/>
          <w:szCs w:val="24"/>
        </w:rPr>
        <w:t>Fear of Missing Out</w:t>
      </w:r>
      <w:r w:rsidR="00A63E25" w:rsidRPr="008B0571">
        <w:rPr>
          <w:rFonts w:ascii="Times New Roman" w:hAnsi="Times New Roman" w:cs="Times New Roman"/>
          <w:b/>
          <w:bCs/>
          <w:sz w:val="24"/>
          <w:szCs w:val="24"/>
        </w:rPr>
        <w:t xml:space="preserve"> </w:t>
      </w:r>
      <w:r w:rsidR="00FD403A">
        <w:rPr>
          <w:rFonts w:ascii="Times New Roman" w:hAnsi="Times New Roman" w:cs="Times New Roman"/>
          <w:b/>
          <w:bCs/>
          <w:sz w:val="24"/>
          <w:szCs w:val="24"/>
        </w:rPr>
        <w:t>(</w:t>
      </w:r>
      <w:r w:rsidR="00A63E25" w:rsidRPr="008B0571">
        <w:rPr>
          <w:rFonts w:ascii="Times New Roman" w:hAnsi="Times New Roman" w:cs="Times New Roman"/>
          <w:b/>
          <w:bCs/>
          <w:sz w:val="24"/>
          <w:szCs w:val="24"/>
        </w:rPr>
        <w:t>FoMO</w:t>
      </w:r>
      <w:r w:rsidR="00FD403A">
        <w:rPr>
          <w:rFonts w:ascii="Times New Roman" w:hAnsi="Times New Roman" w:cs="Times New Roman"/>
          <w:b/>
          <w:bCs/>
          <w:sz w:val="24"/>
          <w:szCs w:val="24"/>
        </w:rPr>
        <w:t>)</w:t>
      </w:r>
      <w:r w:rsidR="00A63E25" w:rsidRPr="008B0571">
        <w:rPr>
          <w:rFonts w:ascii="Times New Roman" w:hAnsi="Times New Roman" w:cs="Times New Roman"/>
          <w:b/>
          <w:bCs/>
          <w:sz w:val="24"/>
          <w:szCs w:val="24"/>
        </w:rPr>
        <w:t xml:space="preserve"> terhadap Intensi Mahasiswa Akuntansi untuk Mengikuti Pelatihan Brevet Pajak</w:t>
      </w:r>
      <w:r w:rsidR="008B0571" w:rsidRPr="008B0571">
        <w:rPr>
          <w:rFonts w:ascii="Times New Roman" w:hAnsi="Times New Roman" w:cs="Times New Roman"/>
          <w:b/>
          <w:bCs/>
          <w:sz w:val="24"/>
          <w:szCs w:val="24"/>
        </w:rPr>
        <w:t>”.</w:t>
      </w:r>
    </w:p>
    <w:p w14:paraId="2FE68BEA" w14:textId="5260B029" w:rsidR="00F35478" w:rsidRDefault="00572346" w:rsidP="00D140F1">
      <w:pPr>
        <w:pStyle w:val="Heading2"/>
        <w:numPr>
          <w:ilvl w:val="1"/>
          <w:numId w:val="1"/>
        </w:numPr>
        <w:spacing w:after="0" w:line="480" w:lineRule="auto"/>
        <w:jc w:val="both"/>
        <w:rPr>
          <w:rFonts w:ascii="Times New Roman" w:hAnsi="Times New Roman" w:cs="Times New Roman"/>
          <w:b/>
          <w:bCs/>
          <w:color w:val="auto"/>
          <w:sz w:val="24"/>
          <w:szCs w:val="24"/>
        </w:rPr>
      </w:pPr>
      <w:bookmarkStart w:id="9" w:name="_Toc202422981"/>
      <w:r w:rsidRPr="00572346">
        <w:rPr>
          <w:rFonts w:ascii="Times New Roman" w:hAnsi="Times New Roman" w:cs="Times New Roman"/>
          <w:b/>
          <w:bCs/>
          <w:color w:val="auto"/>
          <w:sz w:val="24"/>
          <w:szCs w:val="24"/>
        </w:rPr>
        <w:t>Rumusan Masalah</w:t>
      </w:r>
      <w:bookmarkEnd w:id="9"/>
    </w:p>
    <w:p w14:paraId="34E595DD" w14:textId="258F5745" w:rsidR="00690D5A" w:rsidRPr="00690D5A" w:rsidRDefault="002474D2" w:rsidP="00D140F1">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Berdasarkan latar belakang penelitian yang telah diuraikan, maka rumusan masalah penelitian ini, yaitu:</w:t>
      </w:r>
    </w:p>
    <w:p w14:paraId="265D88C7" w14:textId="2EBDFEE5" w:rsidR="00C5243F" w:rsidRDefault="00C5243F" w:rsidP="00D140F1">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w:t>
      </w:r>
      <w:r w:rsidR="00E32681">
        <w:rPr>
          <w:rFonts w:ascii="Times New Roman" w:hAnsi="Times New Roman" w:cs="Times New Roman"/>
          <w:sz w:val="24"/>
          <w:szCs w:val="24"/>
        </w:rPr>
        <w:t>literasi perpajakan berpengaruh positif signifikan terhadap intensi mahasiswa akuntansi mengikuti pelatihan brevet pajak?</w:t>
      </w:r>
    </w:p>
    <w:p w14:paraId="7605A8E9" w14:textId="6D73E285" w:rsidR="00E32681" w:rsidRDefault="00E32681" w:rsidP="00D140F1">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pilihan karir </w:t>
      </w:r>
      <w:r w:rsidR="00B07463">
        <w:rPr>
          <w:rFonts w:ascii="Times New Roman" w:hAnsi="Times New Roman" w:cs="Times New Roman"/>
          <w:sz w:val="24"/>
          <w:szCs w:val="24"/>
        </w:rPr>
        <w:t>berpengaruh positif signifikan terhadap</w:t>
      </w:r>
      <w:r w:rsidR="00497B8E">
        <w:rPr>
          <w:rFonts w:ascii="Times New Roman" w:hAnsi="Times New Roman" w:cs="Times New Roman"/>
          <w:sz w:val="24"/>
          <w:szCs w:val="24"/>
        </w:rPr>
        <w:t xml:space="preserve"> intensi</w:t>
      </w:r>
      <w:r w:rsidR="00B07463">
        <w:rPr>
          <w:rFonts w:ascii="Times New Roman" w:hAnsi="Times New Roman" w:cs="Times New Roman"/>
          <w:sz w:val="24"/>
          <w:szCs w:val="24"/>
        </w:rPr>
        <w:t xml:space="preserve"> mahasiswa akuntansi mengikuti pelatihan brevet pajak?</w:t>
      </w:r>
    </w:p>
    <w:p w14:paraId="5D46B0EC" w14:textId="2EA39BE3" w:rsidR="00792656" w:rsidRPr="00792656" w:rsidRDefault="00B07463" w:rsidP="00D140F1">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FoMO berpengaruh positif </w:t>
      </w:r>
      <w:r w:rsidR="00497B8E">
        <w:rPr>
          <w:rFonts w:ascii="Times New Roman" w:hAnsi="Times New Roman" w:cs="Times New Roman"/>
          <w:sz w:val="24"/>
          <w:szCs w:val="24"/>
        </w:rPr>
        <w:t>s</w:t>
      </w:r>
      <w:r>
        <w:rPr>
          <w:rFonts w:ascii="Times New Roman" w:hAnsi="Times New Roman" w:cs="Times New Roman"/>
          <w:sz w:val="24"/>
          <w:szCs w:val="24"/>
        </w:rPr>
        <w:t xml:space="preserve">ignifikan </w:t>
      </w:r>
      <w:r w:rsidR="00497B8E">
        <w:rPr>
          <w:rFonts w:ascii="Times New Roman" w:hAnsi="Times New Roman" w:cs="Times New Roman"/>
          <w:sz w:val="24"/>
          <w:szCs w:val="24"/>
        </w:rPr>
        <w:t>terhadap intensi mahasiswa akuntansi mengikuti pelatihan brevet pajak?</w:t>
      </w:r>
    </w:p>
    <w:p w14:paraId="766F3EE3" w14:textId="41DE87A9" w:rsidR="00883315" w:rsidRDefault="00572346" w:rsidP="00D140F1">
      <w:pPr>
        <w:pStyle w:val="Heading2"/>
        <w:numPr>
          <w:ilvl w:val="1"/>
          <w:numId w:val="1"/>
        </w:numPr>
        <w:spacing w:after="0" w:line="480" w:lineRule="auto"/>
        <w:rPr>
          <w:rFonts w:ascii="Times New Roman" w:hAnsi="Times New Roman" w:cs="Times New Roman"/>
          <w:b/>
          <w:bCs/>
          <w:color w:val="auto"/>
          <w:sz w:val="24"/>
          <w:szCs w:val="24"/>
        </w:rPr>
      </w:pPr>
      <w:bookmarkStart w:id="10" w:name="_Toc202422982"/>
      <w:r w:rsidRPr="00572346">
        <w:rPr>
          <w:rFonts w:ascii="Times New Roman" w:hAnsi="Times New Roman" w:cs="Times New Roman"/>
          <w:b/>
          <w:bCs/>
          <w:color w:val="auto"/>
          <w:sz w:val="24"/>
          <w:szCs w:val="24"/>
        </w:rPr>
        <w:lastRenderedPageBreak/>
        <w:t>Tujuan Penelitian</w:t>
      </w:r>
      <w:bookmarkEnd w:id="10"/>
    </w:p>
    <w:p w14:paraId="0EC2AFF9" w14:textId="5B5BA216" w:rsidR="002474D2" w:rsidRPr="002474D2" w:rsidRDefault="002474D2" w:rsidP="00D140F1">
      <w:pPr>
        <w:pStyle w:val="ListParagraph"/>
        <w:spacing w:after="0" w:line="480" w:lineRule="auto"/>
        <w:ind w:left="360" w:firstLine="360"/>
        <w:jc w:val="both"/>
        <w:rPr>
          <w:rFonts w:ascii="Times New Roman" w:hAnsi="Times New Roman" w:cs="Times New Roman"/>
          <w:sz w:val="24"/>
          <w:szCs w:val="24"/>
        </w:rPr>
      </w:pPr>
      <w:r w:rsidRPr="002474D2">
        <w:rPr>
          <w:rFonts w:ascii="Times New Roman" w:hAnsi="Times New Roman" w:cs="Times New Roman"/>
          <w:sz w:val="24"/>
          <w:szCs w:val="24"/>
        </w:rPr>
        <w:t xml:space="preserve">Berdasarkan </w:t>
      </w:r>
      <w:r w:rsidR="00C87256">
        <w:rPr>
          <w:rFonts w:ascii="Times New Roman" w:hAnsi="Times New Roman" w:cs="Times New Roman"/>
          <w:sz w:val="24"/>
          <w:szCs w:val="24"/>
        </w:rPr>
        <w:t>rumusan masalah</w:t>
      </w:r>
      <w:r w:rsidRPr="002474D2">
        <w:rPr>
          <w:rFonts w:ascii="Times New Roman" w:hAnsi="Times New Roman" w:cs="Times New Roman"/>
          <w:sz w:val="24"/>
          <w:szCs w:val="24"/>
        </w:rPr>
        <w:t xml:space="preserve"> yang telah </w:t>
      </w:r>
      <w:r w:rsidR="00C87256">
        <w:rPr>
          <w:rFonts w:ascii="Times New Roman" w:hAnsi="Times New Roman" w:cs="Times New Roman"/>
          <w:sz w:val="24"/>
          <w:szCs w:val="24"/>
        </w:rPr>
        <w:t>dijabarkan</w:t>
      </w:r>
      <w:r w:rsidRPr="002474D2">
        <w:rPr>
          <w:rFonts w:ascii="Times New Roman" w:hAnsi="Times New Roman" w:cs="Times New Roman"/>
          <w:sz w:val="24"/>
          <w:szCs w:val="24"/>
        </w:rPr>
        <w:t xml:space="preserve">, maka </w:t>
      </w:r>
      <w:r w:rsidR="00C87256">
        <w:rPr>
          <w:rFonts w:ascii="Times New Roman" w:hAnsi="Times New Roman" w:cs="Times New Roman"/>
          <w:sz w:val="24"/>
          <w:szCs w:val="24"/>
        </w:rPr>
        <w:t xml:space="preserve">tujuan </w:t>
      </w:r>
      <w:r w:rsidRPr="002474D2">
        <w:rPr>
          <w:rFonts w:ascii="Times New Roman" w:hAnsi="Times New Roman" w:cs="Times New Roman"/>
          <w:sz w:val="24"/>
          <w:szCs w:val="24"/>
        </w:rPr>
        <w:t xml:space="preserve"> penelitian ini, yaitu:</w:t>
      </w:r>
    </w:p>
    <w:p w14:paraId="5F01F094" w14:textId="76640F19" w:rsidR="00883315" w:rsidRPr="00382C16" w:rsidRDefault="00883315" w:rsidP="00D140F1">
      <w:pPr>
        <w:pStyle w:val="ListParagraph"/>
        <w:numPr>
          <w:ilvl w:val="0"/>
          <w:numId w:val="3"/>
        </w:numPr>
        <w:spacing w:after="0" w:line="480" w:lineRule="auto"/>
        <w:jc w:val="both"/>
        <w:rPr>
          <w:rFonts w:ascii="Times New Roman" w:hAnsi="Times New Roman" w:cs="Times New Roman"/>
          <w:sz w:val="24"/>
          <w:szCs w:val="24"/>
        </w:rPr>
      </w:pPr>
      <w:r w:rsidRPr="00382C16">
        <w:rPr>
          <w:rFonts w:ascii="Times New Roman" w:hAnsi="Times New Roman" w:cs="Times New Roman"/>
          <w:sz w:val="24"/>
          <w:szCs w:val="24"/>
        </w:rPr>
        <w:t>Meng</w:t>
      </w:r>
      <w:r w:rsidR="005E7592">
        <w:rPr>
          <w:rFonts w:ascii="Times New Roman" w:hAnsi="Times New Roman" w:cs="Times New Roman"/>
          <w:sz w:val="24"/>
          <w:szCs w:val="24"/>
        </w:rPr>
        <w:t>uji</w:t>
      </w:r>
      <w:r w:rsidRPr="00382C16">
        <w:rPr>
          <w:rFonts w:ascii="Times New Roman" w:hAnsi="Times New Roman" w:cs="Times New Roman"/>
          <w:sz w:val="24"/>
          <w:szCs w:val="24"/>
        </w:rPr>
        <w:t xml:space="preserve"> </w:t>
      </w:r>
      <w:r w:rsidR="00843096" w:rsidRPr="00382C16">
        <w:rPr>
          <w:rFonts w:ascii="Times New Roman" w:hAnsi="Times New Roman" w:cs="Times New Roman"/>
          <w:sz w:val="24"/>
          <w:szCs w:val="24"/>
        </w:rPr>
        <w:t>pengaruh literasi perpajakan terhadap intensi mahasiswa akuntansi mengikuti pelatihan brevet pajak.</w:t>
      </w:r>
    </w:p>
    <w:p w14:paraId="39EA3DF9" w14:textId="6C6217AC" w:rsidR="00843096" w:rsidRPr="00382C16" w:rsidRDefault="00843096" w:rsidP="00D140F1">
      <w:pPr>
        <w:pStyle w:val="ListParagraph"/>
        <w:numPr>
          <w:ilvl w:val="0"/>
          <w:numId w:val="3"/>
        </w:numPr>
        <w:spacing w:after="0" w:line="480" w:lineRule="auto"/>
        <w:jc w:val="both"/>
        <w:rPr>
          <w:rFonts w:ascii="Times New Roman" w:hAnsi="Times New Roman" w:cs="Times New Roman"/>
          <w:sz w:val="24"/>
          <w:szCs w:val="24"/>
        </w:rPr>
      </w:pPr>
      <w:r w:rsidRPr="00382C16">
        <w:rPr>
          <w:rFonts w:ascii="Times New Roman" w:hAnsi="Times New Roman" w:cs="Times New Roman"/>
          <w:sz w:val="24"/>
          <w:szCs w:val="24"/>
        </w:rPr>
        <w:t>Meng</w:t>
      </w:r>
      <w:r w:rsidR="005E7592">
        <w:rPr>
          <w:rFonts w:ascii="Times New Roman" w:hAnsi="Times New Roman" w:cs="Times New Roman"/>
          <w:sz w:val="24"/>
          <w:szCs w:val="24"/>
        </w:rPr>
        <w:t>uji</w:t>
      </w:r>
      <w:r w:rsidRPr="00382C16">
        <w:rPr>
          <w:rFonts w:ascii="Times New Roman" w:hAnsi="Times New Roman" w:cs="Times New Roman"/>
          <w:sz w:val="24"/>
          <w:szCs w:val="24"/>
        </w:rPr>
        <w:t xml:space="preserve"> pengaruh </w:t>
      </w:r>
      <w:r w:rsidR="007D16BB" w:rsidRPr="00382C16">
        <w:rPr>
          <w:rFonts w:ascii="Times New Roman" w:hAnsi="Times New Roman" w:cs="Times New Roman"/>
          <w:sz w:val="24"/>
          <w:szCs w:val="24"/>
        </w:rPr>
        <w:t>pilihan karir terhadap intensi mahasiswa akuntansi mengikuti pelatihan brevet pajak.</w:t>
      </w:r>
    </w:p>
    <w:p w14:paraId="3C4CC208" w14:textId="7AAC7563" w:rsidR="00883315" w:rsidRPr="00792656" w:rsidRDefault="007D16BB" w:rsidP="00D140F1">
      <w:pPr>
        <w:pStyle w:val="ListParagraph"/>
        <w:numPr>
          <w:ilvl w:val="0"/>
          <w:numId w:val="3"/>
        </w:numPr>
        <w:spacing w:after="0" w:line="480" w:lineRule="auto"/>
        <w:jc w:val="both"/>
        <w:rPr>
          <w:rFonts w:ascii="Times New Roman" w:hAnsi="Times New Roman" w:cs="Times New Roman"/>
          <w:sz w:val="24"/>
          <w:szCs w:val="24"/>
        </w:rPr>
      </w:pPr>
      <w:r w:rsidRPr="00382C16">
        <w:rPr>
          <w:rFonts w:ascii="Times New Roman" w:hAnsi="Times New Roman" w:cs="Times New Roman"/>
          <w:sz w:val="24"/>
          <w:szCs w:val="24"/>
        </w:rPr>
        <w:t>Meng</w:t>
      </w:r>
      <w:r w:rsidR="005E7592">
        <w:rPr>
          <w:rFonts w:ascii="Times New Roman" w:hAnsi="Times New Roman" w:cs="Times New Roman"/>
          <w:sz w:val="24"/>
          <w:szCs w:val="24"/>
        </w:rPr>
        <w:t xml:space="preserve">uji </w:t>
      </w:r>
      <w:r w:rsidRPr="00382C16">
        <w:rPr>
          <w:rFonts w:ascii="Times New Roman" w:hAnsi="Times New Roman" w:cs="Times New Roman"/>
          <w:sz w:val="24"/>
          <w:szCs w:val="24"/>
        </w:rPr>
        <w:t xml:space="preserve">pengaruh </w:t>
      </w:r>
      <w:r w:rsidR="00066A57">
        <w:rPr>
          <w:rFonts w:ascii="Times New Roman" w:hAnsi="Times New Roman" w:cs="Times New Roman"/>
          <w:sz w:val="24"/>
          <w:szCs w:val="24"/>
        </w:rPr>
        <w:t xml:space="preserve">FoMO </w:t>
      </w:r>
      <w:r w:rsidRPr="00382C16">
        <w:rPr>
          <w:rFonts w:ascii="Times New Roman" w:hAnsi="Times New Roman" w:cs="Times New Roman"/>
          <w:sz w:val="24"/>
          <w:szCs w:val="24"/>
        </w:rPr>
        <w:t>terhadap intensi mahasiswa akuntansi mengikuti pelatihan brevet pajak.</w:t>
      </w:r>
    </w:p>
    <w:p w14:paraId="749F2F6F" w14:textId="2A65F675" w:rsidR="00572346" w:rsidRDefault="00572346" w:rsidP="00D140F1">
      <w:pPr>
        <w:pStyle w:val="Heading2"/>
        <w:numPr>
          <w:ilvl w:val="1"/>
          <w:numId w:val="1"/>
        </w:numPr>
        <w:spacing w:after="0" w:line="480" w:lineRule="auto"/>
        <w:rPr>
          <w:rFonts w:ascii="Times New Roman" w:hAnsi="Times New Roman" w:cs="Times New Roman"/>
          <w:b/>
          <w:bCs/>
          <w:color w:val="auto"/>
          <w:sz w:val="24"/>
          <w:szCs w:val="24"/>
        </w:rPr>
      </w:pPr>
      <w:bookmarkStart w:id="11" w:name="_Toc202422983"/>
      <w:r w:rsidRPr="00572346">
        <w:rPr>
          <w:rFonts w:ascii="Times New Roman" w:hAnsi="Times New Roman" w:cs="Times New Roman"/>
          <w:b/>
          <w:bCs/>
          <w:color w:val="auto"/>
          <w:sz w:val="24"/>
          <w:szCs w:val="24"/>
        </w:rPr>
        <w:t>Manfaat Penelitian</w:t>
      </w:r>
      <w:bookmarkEnd w:id="11"/>
    </w:p>
    <w:p w14:paraId="699C4091" w14:textId="1C4166B7" w:rsidR="00AA3674" w:rsidRDefault="00083F28" w:rsidP="00D140F1">
      <w:pPr>
        <w:pStyle w:val="ListParagraph"/>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Penelitian ini diharapkan dapat memberikan dua manfaat</w:t>
      </w:r>
      <w:r w:rsidR="006033FE">
        <w:rPr>
          <w:rFonts w:ascii="Times New Roman" w:hAnsi="Times New Roman" w:cs="Times New Roman"/>
          <w:sz w:val="24"/>
          <w:szCs w:val="24"/>
        </w:rPr>
        <w:t>, yaitu manfaat teoritis dan manfaat praktis.</w:t>
      </w:r>
    </w:p>
    <w:p w14:paraId="429FFA4F" w14:textId="77777777" w:rsidR="003E3C14" w:rsidRPr="003E3C14" w:rsidRDefault="003E3BEB" w:rsidP="00D140F1">
      <w:pPr>
        <w:pStyle w:val="ListParagraph"/>
        <w:numPr>
          <w:ilvl w:val="0"/>
          <w:numId w:val="4"/>
        </w:numPr>
        <w:spacing w:after="0" w:line="480" w:lineRule="auto"/>
        <w:jc w:val="both"/>
        <w:rPr>
          <w:rFonts w:ascii="Times New Roman" w:hAnsi="Times New Roman" w:cs="Times New Roman"/>
          <w:sz w:val="24"/>
          <w:szCs w:val="24"/>
        </w:rPr>
      </w:pPr>
      <w:r w:rsidRPr="003E3C14">
        <w:rPr>
          <w:rFonts w:ascii="Times New Roman" w:hAnsi="Times New Roman" w:cs="Times New Roman"/>
          <w:sz w:val="24"/>
          <w:szCs w:val="24"/>
        </w:rPr>
        <w:t>Manfaat Teoritis</w:t>
      </w:r>
    </w:p>
    <w:p w14:paraId="5893A910" w14:textId="1EB157F0" w:rsidR="003E3BEB" w:rsidRPr="008B196E" w:rsidRDefault="00EE7382" w:rsidP="00D140F1">
      <w:pPr>
        <w:pStyle w:val="ListParagraph"/>
        <w:spacing w:after="0" w:line="480" w:lineRule="auto"/>
        <w:ind w:left="1080"/>
        <w:jc w:val="both"/>
        <w:rPr>
          <w:rFonts w:ascii="Times New Roman" w:hAnsi="Times New Roman" w:cs="Times New Roman"/>
          <w:sz w:val="24"/>
          <w:szCs w:val="24"/>
        </w:rPr>
      </w:pPr>
      <w:r w:rsidRPr="003E3C14">
        <w:rPr>
          <w:rFonts w:ascii="Times New Roman" w:hAnsi="Times New Roman" w:cs="Times New Roman"/>
          <w:sz w:val="24"/>
          <w:szCs w:val="24"/>
        </w:rPr>
        <w:t xml:space="preserve">Diharapkan penelitian ini dapat menggali dan memahami persepsi </w:t>
      </w:r>
      <w:r w:rsidR="003E3C14" w:rsidRPr="003E3C14">
        <w:rPr>
          <w:rFonts w:ascii="Times New Roman" w:hAnsi="Times New Roman" w:cs="Times New Roman"/>
          <w:sz w:val="24"/>
          <w:szCs w:val="24"/>
        </w:rPr>
        <w:t>mahasiswa akuntansi mengenai pentingnya pelatihan brevet pajak dalam meningkatkan kompetensi mereka serta prospek karir di bidang perpajakan.</w:t>
      </w:r>
      <w:r w:rsidR="003E3C14">
        <w:rPr>
          <w:rFonts w:ascii="Times New Roman" w:hAnsi="Times New Roman" w:cs="Times New Roman"/>
          <w:sz w:val="24"/>
          <w:szCs w:val="24"/>
        </w:rPr>
        <w:t xml:space="preserve"> Selain itu, diharapkan penelitian ini dapat </w:t>
      </w:r>
      <w:r w:rsidR="00D4340F">
        <w:rPr>
          <w:rFonts w:ascii="Times New Roman" w:hAnsi="Times New Roman" w:cs="Times New Roman"/>
          <w:sz w:val="24"/>
          <w:szCs w:val="24"/>
        </w:rPr>
        <w:t xml:space="preserve">memperluas pengetahuan tentang pemahaman pengaruh literasi perpajakan, pilihan karir, dan </w:t>
      </w:r>
      <w:r w:rsidR="0034667F">
        <w:rPr>
          <w:rFonts w:ascii="Times New Roman" w:hAnsi="Times New Roman" w:cs="Times New Roman"/>
          <w:sz w:val="24"/>
          <w:szCs w:val="24"/>
        </w:rPr>
        <w:t>FoMO terhadap intensi mahasiswa akuntansi mengikuti pelatihan brevet pajak.</w:t>
      </w:r>
    </w:p>
    <w:p w14:paraId="306758FD" w14:textId="77777777" w:rsidR="00784AF6" w:rsidRDefault="003E3BEB" w:rsidP="00D140F1">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Manfaat Praktis </w:t>
      </w:r>
    </w:p>
    <w:p w14:paraId="798D915F" w14:textId="2911C8F6" w:rsidR="00727DC2" w:rsidRDefault="00727DC2" w:rsidP="00D140F1">
      <w:pPr>
        <w:pStyle w:val="ListParagraph"/>
        <w:numPr>
          <w:ilvl w:val="0"/>
          <w:numId w:val="5"/>
        </w:numPr>
        <w:spacing w:after="0" w:line="480" w:lineRule="auto"/>
        <w:jc w:val="both"/>
        <w:rPr>
          <w:rFonts w:ascii="Times New Roman" w:hAnsi="Times New Roman" w:cs="Times New Roman"/>
          <w:sz w:val="24"/>
          <w:szCs w:val="24"/>
        </w:rPr>
      </w:pPr>
      <w:r w:rsidRPr="00E159E4">
        <w:rPr>
          <w:rFonts w:ascii="Times New Roman" w:hAnsi="Times New Roman" w:cs="Times New Roman"/>
          <w:b/>
          <w:bCs/>
          <w:sz w:val="24"/>
          <w:szCs w:val="24"/>
        </w:rPr>
        <w:t>Bagi Mahasiswa</w:t>
      </w:r>
      <w:r w:rsidR="00424B7C" w:rsidRPr="00784AF6">
        <w:rPr>
          <w:rFonts w:ascii="Times New Roman" w:hAnsi="Times New Roman" w:cs="Times New Roman"/>
          <w:sz w:val="24"/>
          <w:szCs w:val="24"/>
        </w:rPr>
        <w:t xml:space="preserve">: </w:t>
      </w:r>
      <w:r w:rsidR="00784AF6" w:rsidRPr="00784AF6">
        <w:rPr>
          <w:rFonts w:ascii="Times New Roman" w:hAnsi="Times New Roman" w:cs="Times New Roman"/>
          <w:sz w:val="24"/>
          <w:szCs w:val="24"/>
        </w:rPr>
        <w:t xml:space="preserve">Memberikan wawasan yang lebih jelas mengenai pentingnya pelatihan brevet pajak dan prospek karir di bidang </w:t>
      </w:r>
      <w:r w:rsidR="00784AF6" w:rsidRPr="00784AF6">
        <w:rPr>
          <w:rFonts w:ascii="Times New Roman" w:hAnsi="Times New Roman" w:cs="Times New Roman"/>
          <w:sz w:val="24"/>
          <w:szCs w:val="24"/>
        </w:rPr>
        <w:lastRenderedPageBreak/>
        <w:t>perpajakan, sehingga dapat membantu mereka dalam pengambilan keputusan karir.</w:t>
      </w:r>
    </w:p>
    <w:p w14:paraId="55D5F291" w14:textId="6429F4D1" w:rsidR="00784AF6" w:rsidRDefault="00784AF6" w:rsidP="00D140F1">
      <w:pPr>
        <w:pStyle w:val="ListParagraph"/>
        <w:numPr>
          <w:ilvl w:val="0"/>
          <w:numId w:val="5"/>
        </w:numPr>
        <w:spacing w:after="0" w:line="480" w:lineRule="auto"/>
        <w:jc w:val="both"/>
        <w:rPr>
          <w:rFonts w:ascii="Times New Roman" w:hAnsi="Times New Roman" w:cs="Times New Roman"/>
          <w:sz w:val="24"/>
          <w:szCs w:val="24"/>
        </w:rPr>
      </w:pPr>
      <w:r w:rsidRPr="00E159E4">
        <w:rPr>
          <w:rFonts w:ascii="Times New Roman" w:hAnsi="Times New Roman" w:cs="Times New Roman"/>
          <w:b/>
          <w:bCs/>
          <w:sz w:val="24"/>
          <w:szCs w:val="24"/>
        </w:rPr>
        <w:t xml:space="preserve">Bagi Institusi Pendidikan: </w:t>
      </w:r>
      <w:r w:rsidR="004A5E83">
        <w:rPr>
          <w:rFonts w:ascii="Times New Roman" w:hAnsi="Times New Roman" w:cs="Times New Roman"/>
          <w:sz w:val="24"/>
          <w:szCs w:val="24"/>
        </w:rPr>
        <w:t>M</w:t>
      </w:r>
      <w:r w:rsidR="006069E1">
        <w:rPr>
          <w:rFonts w:ascii="Times New Roman" w:hAnsi="Times New Roman" w:cs="Times New Roman"/>
          <w:sz w:val="24"/>
          <w:szCs w:val="24"/>
        </w:rPr>
        <w:t xml:space="preserve">emberikan masukan bagi </w:t>
      </w:r>
      <w:r w:rsidR="00700811">
        <w:rPr>
          <w:rFonts w:ascii="Times New Roman" w:hAnsi="Times New Roman" w:cs="Times New Roman"/>
          <w:sz w:val="24"/>
          <w:szCs w:val="24"/>
        </w:rPr>
        <w:t xml:space="preserve">program studi Akuntansi untuk melakukan riset terhadap niat dan minat mahasiswa akuntansi serta keunggulan mengikuti pelatihan brevet pajak </w:t>
      </w:r>
      <w:r w:rsidR="00C774B7">
        <w:rPr>
          <w:rFonts w:ascii="Times New Roman" w:hAnsi="Times New Roman" w:cs="Times New Roman"/>
          <w:sz w:val="24"/>
          <w:szCs w:val="24"/>
        </w:rPr>
        <w:t>sebagai bagian dari penunjang masa depan mahasiswa akuntansi.</w:t>
      </w:r>
    </w:p>
    <w:p w14:paraId="32A0F881" w14:textId="77777777" w:rsidR="001D0D9F" w:rsidRDefault="00C774B7" w:rsidP="00D140F1">
      <w:pPr>
        <w:pStyle w:val="ListParagraph"/>
        <w:numPr>
          <w:ilvl w:val="0"/>
          <w:numId w:val="5"/>
        </w:numPr>
        <w:spacing w:after="0" w:line="480" w:lineRule="auto"/>
        <w:jc w:val="both"/>
        <w:rPr>
          <w:rFonts w:ascii="Times New Roman" w:hAnsi="Times New Roman" w:cs="Times New Roman"/>
          <w:sz w:val="24"/>
          <w:szCs w:val="24"/>
        </w:rPr>
      </w:pPr>
      <w:r w:rsidRPr="00E159E4">
        <w:rPr>
          <w:rFonts w:ascii="Times New Roman" w:hAnsi="Times New Roman" w:cs="Times New Roman"/>
          <w:b/>
          <w:bCs/>
          <w:sz w:val="24"/>
          <w:szCs w:val="24"/>
        </w:rPr>
        <w:t>Bagi</w:t>
      </w:r>
      <w:r w:rsidR="00FE74CA" w:rsidRPr="00E159E4">
        <w:rPr>
          <w:rFonts w:ascii="Times New Roman" w:hAnsi="Times New Roman" w:cs="Times New Roman"/>
          <w:b/>
          <w:bCs/>
          <w:sz w:val="24"/>
          <w:szCs w:val="24"/>
        </w:rPr>
        <w:t xml:space="preserve"> Penyelenggara Pelatihan Brevet Pajak:</w:t>
      </w:r>
      <w:r w:rsidR="00FE74CA">
        <w:rPr>
          <w:rFonts w:ascii="Times New Roman" w:hAnsi="Times New Roman" w:cs="Times New Roman"/>
          <w:sz w:val="24"/>
          <w:szCs w:val="24"/>
        </w:rPr>
        <w:t xml:space="preserve"> </w:t>
      </w:r>
      <w:r w:rsidR="00B5685F">
        <w:rPr>
          <w:rFonts w:ascii="Times New Roman" w:hAnsi="Times New Roman" w:cs="Times New Roman"/>
          <w:sz w:val="24"/>
          <w:szCs w:val="24"/>
        </w:rPr>
        <w:t xml:space="preserve">Memberikan masukan guna </w:t>
      </w:r>
      <w:r w:rsidR="004A5E83">
        <w:rPr>
          <w:rFonts w:ascii="Times New Roman" w:hAnsi="Times New Roman" w:cs="Times New Roman"/>
          <w:sz w:val="24"/>
          <w:szCs w:val="24"/>
        </w:rPr>
        <w:t>dapat menyajikan dan menyebarluaskan programnya pada lembaga pendidikan dan masyarakat luas.</w:t>
      </w:r>
    </w:p>
    <w:p w14:paraId="743024E7" w14:textId="000D14A9" w:rsidR="009F793E" w:rsidRPr="00BF15CD" w:rsidRDefault="004A5E83" w:rsidP="00D140F1">
      <w:pPr>
        <w:pStyle w:val="ListParagraph"/>
        <w:numPr>
          <w:ilvl w:val="0"/>
          <w:numId w:val="5"/>
        </w:numPr>
        <w:spacing w:after="0" w:line="480" w:lineRule="auto"/>
        <w:jc w:val="both"/>
        <w:rPr>
          <w:rFonts w:ascii="Times New Roman" w:hAnsi="Times New Roman" w:cs="Times New Roman"/>
          <w:sz w:val="24"/>
          <w:szCs w:val="24"/>
        </w:rPr>
      </w:pPr>
      <w:r w:rsidRPr="00E159E4">
        <w:rPr>
          <w:rFonts w:ascii="Times New Roman" w:hAnsi="Times New Roman" w:cs="Times New Roman"/>
          <w:b/>
          <w:bCs/>
          <w:sz w:val="24"/>
          <w:szCs w:val="24"/>
        </w:rPr>
        <w:t>Bagi Peneliti Lain:</w:t>
      </w:r>
      <w:r w:rsidRPr="001D0D9F">
        <w:rPr>
          <w:rFonts w:ascii="Times New Roman" w:hAnsi="Times New Roman" w:cs="Times New Roman"/>
          <w:sz w:val="24"/>
          <w:szCs w:val="24"/>
        </w:rPr>
        <w:t xml:space="preserve"> </w:t>
      </w:r>
      <w:r w:rsidR="001D0D9F" w:rsidRPr="001D0D9F">
        <w:rPr>
          <w:rFonts w:ascii="Times New Roman" w:hAnsi="Times New Roman" w:cs="Times New Roman"/>
          <w:sz w:val="24"/>
          <w:szCs w:val="24"/>
        </w:rPr>
        <w:t>Menjadi referensi bagi penelitian selanjutnya yang berkaitan dengan pendidikan akuntansi dan perpajakan, serta pengembangan karir di bidang perpajakan</w:t>
      </w:r>
      <w:r w:rsidR="00BF15CD">
        <w:rPr>
          <w:rFonts w:ascii="Times New Roman" w:hAnsi="Times New Roman" w:cs="Times New Roman"/>
          <w:sz w:val="24"/>
          <w:szCs w:val="24"/>
        </w:rPr>
        <w:t>.</w:t>
      </w:r>
    </w:p>
    <w:p w14:paraId="6DC31C7A" w14:textId="77777777" w:rsidR="009F793E" w:rsidRDefault="009F793E" w:rsidP="00D140F1">
      <w:pPr>
        <w:spacing w:after="0" w:line="480" w:lineRule="auto"/>
        <w:jc w:val="both"/>
        <w:rPr>
          <w:rFonts w:ascii="Times New Roman" w:hAnsi="Times New Roman" w:cs="Times New Roman"/>
          <w:sz w:val="24"/>
          <w:szCs w:val="24"/>
        </w:rPr>
      </w:pPr>
    </w:p>
    <w:p w14:paraId="07064008" w14:textId="77777777" w:rsidR="00D140F1" w:rsidRDefault="00D140F1" w:rsidP="00D140F1">
      <w:pPr>
        <w:spacing w:after="0" w:line="480" w:lineRule="auto"/>
        <w:jc w:val="both"/>
        <w:rPr>
          <w:rFonts w:ascii="Times New Roman" w:hAnsi="Times New Roman" w:cs="Times New Roman"/>
          <w:sz w:val="24"/>
          <w:szCs w:val="24"/>
        </w:rPr>
      </w:pPr>
    </w:p>
    <w:p w14:paraId="5FA55895" w14:textId="77777777" w:rsidR="00D140F1" w:rsidRDefault="00D140F1" w:rsidP="00D140F1">
      <w:pPr>
        <w:spacing w:after="0" w:line="480" w:lineRule="auto"/>
        <w:jc w:val="both"/>
        <w:rPr>
          <w:rFonts w:ascii="Times New Roman" w:hAnsi="Times New Roman" w:cs="Times New Roman"/>
          <w:sz w:val="24"/>
          <w:szCs w:val="24"/>
        </w:rPr>
      </w:pPr>
    </w:p>
    <w:p w14:paraId="0698FCEB" w14:textId="77777777" w:rsidR="00D140F1" w:rsidRDefault="00D140F1" w:rsidP="00D140F1">
      <w:pPr>
        <w:spacing w:after="0" w:line="480" w:lineRule="auto"/>
        <w:jc w:val="both"/>
        <w:rPr>
          <w:rFonts w:ascii="Times New Roman" w:hAnsi="Times New Roman" w:cs="Times New Roman"/>
          <w:sz w:val="24"/>
          <w:szCs w:val="24"/>
        </w:rPr>
      </w:pPr>
    </w:p>
    <w:p w14:paraId="3DDFA478" w14:textId="77777777" w:rsidR="00D140F1" w:rsidRDefault="00D140F1" w:rsidP="00D140F1">
      <w:pPr>
        <w:spacing w:after="0" w:line="480" w:lineRule="auto"/>
        <w:jc w:val="both"/>
        <w:rPr>
          <w:rFonts w:ascii="Times New Roman" w:hAnsi="Times New Roman" w:cs="Times New Roman"/>
          <w:sz w:val="24"/>
          <w:szCs w:val="24"/>
        </w:rPr>
      </w:pPr>
    </w:p>
    <w:p w14:paraId="13B1EEFC" w14:textId="77777777" w:rsidR="00D140F1" w:rsidRDefault="00D140F1" w:rsidP="00D140F1">
      <w:pPr>
        <w:spacing w:after="0" w:line="480" w:lineRule="auto"/>
        <w:jc w:val="both"/>
        <w:rPr>
          <w:rFonts w:ascii="Times New Roman" w:hAnsi="Times New Roman" w:cs="Times New Roman"/>
          <w:sz w:val="24"/>
          <w:szCs w:val="24"/>
        </w:rPr>
      </w:pPr>
    </w:p>
    <w:p w14:paraId="60E6C04C" w14:textId="77777777" w:rsidR="00D140F1" w:rsidRDefault="00D140F1" w:rsidP="00D140F1">
      <w:pPr>
        <w:spacing w:after="0" w:line="480" w:lineRule="auto"/>
        <w:jc w:val="both"/>
        <w:rPr>
          <w:rFonts w:ascii="Times New Roman" w:hAnsi="Times New Roman" w:cs="Times New Roman"/>
          <w:sz w:val="24"/>
          <w:szCs w:val="24"/>
        </w:rPr>
      </w:pPr>
    </w:p>
    <w:p w14:paraId="3E45A6AC" w14:textId="77777777" w:rsidR="00D140F1" w:rsidRDefault="00D140F1" w:rsidP="00D140F1">
      <w:pPr>
        <w:spacing w:after="0" w:line="480" w:lineRule="auto"/>
        <w:jc w:val="both"/>
        <w:rPr>
          <w:rFonts w:ascii="Times New Roman" w:hAnsi="Times New Roman" w:cs="Times New Roman"/>
          <w:sz w:val="24"/>
          <w:szCs w:val="24"/>
        </w:rPr>
      </w:pPr>
    </w:p>
    <w:p w14:paraId="1362052C" w14:textId="77777777" w:rsidR="00D842F1" w:rsidRDefault="00D842F1" w:rsidP="00D140F1">
      <w:pPr>
        <w:pStyle w:val="Heading1"/>
        <w:spacing w:after="0" w:line="276" w:lineRule="auto"/>
        <w:jc w:val="center"/>
        <w:rPr>
          <w:rFonts w:ascii="Times New Roman" w:hAnsi="Times New Roman" w:cs="Times New Roman"/>
          <w:b/>
          <w:bCs/>
          <w:color w:val="auto"/>
          <w:sz w:val="28"/>
          <w:szCs w:val="28"/>
        </w:rPr>
        <w:sectPr w:rsidR="00D842F1" w:rsidSect="00897E64">
          <w:headerReference w:type="default" r:id="rId10"/>
          <w:footerReference w:type="default" r:id="rId11"/>
          <w:footerReference w:type="first" r:id="rId12"/>
          <w:pgSz w:w="11906" w:h="16838"/>
          <w:pgMar w:top="2268" w:right="1701" w:bottom="1701" w:left="2268" w:header="709" w:footer="709" w:gutter="0"/>
          <w:pgNumType w:start="1"/>
          <w:cols w:space="708"/>
          <w:titlePg/>
          <w:docGrid w:linePitch="360"/>
        </w:sectPr>
      </w:pPr>
    </w:p>
    <w:p w14:paraId="0B4E1E07" w14:textId="1554814D" w:rsidR="008F3233" w:rsidRDefault="009139DD" w:rsidP="00D140F1">
      <w:pPr>
        <w:pStyle w:val="Heading1"/>
        <w:spacing w:after="0" w:line="276" w:lineRule="auto"/>
        <w:jc w:val="center"/>
        <w:rPr>
          <w:rFonts w:ascii="Times New Roman" w:hAnsi="Times New Roman" w:cs="Times New Roman"/>
          <w:b/>
          <w:bCs/>
          <w:color w:val="auto"/>
          <w:sz w:val="28"/>
          <w:szCs w:val="28"/>
        </w:rPr>
      </w:pPr>
      <w:bookmarkStart w:id="12" w:name="_Toc202422984"/>
      <w:r>
        <w:rPr>
          <w:rFonts w:ascii="Times New Roman" w:hAnsi="Times New Roman" w:cs="Times New Roman"/>
          <w:b/>
          <w:bCs/>
          <w:color w:val="auto"/>
          <w:sz w:val="28"/>
          <w:szCs w:val="28"/>
        </w:rPr>
        <w:lastRenderedPageBreak/>
        <w:t>BAB II</w:t>
      </w:r>
      <w:bookmarkEnd w:id="12"/>
    </w:p>
    <w:p w14:paraId="18BB4DD1" w14:textId="1E266428" w:rsidR="007A0FEE" w:rsidRDefault="00F55F51" w:rsidP="00D140F1">
      <w:pPr>
        <w:pStyle w:val="Heading1"/>
        <w:spacing w:after="0" w:line="276" w:lineRule="auto"/>
        <w:jc w:val="center"/>
        <w:rPr>
          <w:rFonts w:ascii="Times New Roman" w:hAnsi="Times New Roman" w:cs="Times New Roman"/>
          <w:b/>
          <w:bCs/>
          <w:color w:val="auto"/>
          <w:sz w:val="28"/>
          <w:szCs w:val="28"/>
        </w:rPr>
      </w:pPr>
      <w:bookmarkStart w:id="13" w:name="_Toc202422985"/>
      <w:r>
        <w:rPr>
          <w:rFonts w:ascii="Times New Roman" w:hAnsi="Times New Roman" w:cs="Times New Roman"/>
          <w:b/>
          <w:bCs/>
          <w:color w:val="auto"/>
          <w:sz w:val="28"/>
          <w:szCs w:val="28"/>
        </w:rPr>
        <w:t>KAJIAN PUSTAKA</w:t>
      </w:r>
      <w:bookmarkEnd w:id="13"/>
    </w:p>
    <w:p w14:paraId="5C2A339F" w14:textId="77777777" w:rsidR="00974B98" w:rsidRPr="00974B98" w:rsidRDefault="00974B98" w:rsidP="00D140F1">
      <w:pPr>
        <w:spacing w:after="0"/>
      </w:pPr>
    </w:p>
    <w:p w14:paraId="7DC3935C" w14:textId="7F4B3FD9" w:rsidR="00CF47EA" w:rsidRDefault="00CF47EA" w:rsidP="00D140F1">
      <w:pPr>
        <w:pStyle w:val="Heading2"/>
        <w:spacing w:after="0" w:line="480" w:lineRule="auto"/>
        <w:rPr>
          <w:rFonts w:ascii="Times New Roman" w:hAnsi="Times New Roman" w:cs="Times New Roman"/>
          <w:b/>
          <w:bCs/>
          <w:color w:val="auto"/>
          <w:sz w:val="24"/>
          <w:szCs w:val="24"/>
        </w:rPr>
      </w:pPr>
      <w:bookmarkStart w:id="14" w:name="_Toc202422986"/>
      <w:r>
        <w:rPr>
          <w:rFonts w:ascii="Times New Roman" w:hAnsi="Times New Roman" w:cs="Times New Roman"/>
          <w:b/>
          <w:bCs/>
          <w:color w:val="auto"/>
          <w:sz w:val="24"/>
          <w:szCs w:val="24"/>
        </w:rPr>
        <w:t>2.1 Landasan Teori</w:t>
      </w:r>
      <w:bookmarkEnd w:id="14"/>
    </w:p>
    <w:p w14:paraId="39ED7579" w14:textId="18154996" w:rsidR="00CF47EA" w:rsidRDefault="00CF47EA" w:rsidP="00D140F1">
      <w:pPr>
        <w:pStyle w:val="Heading3"/>
        <w:spacing w:after="0" w:line="480" w:lineRule="auto"/>
        <w:rPr>
          <w:rFonts w:ascii="Times New Roman" w:hAnsi="Times New Roman" w:cs="Times New Roman"/>
          <w:b/>
          <w:bCs/>
          <w:color w:val="auto"/>
          <w:sz w:val="24"/>
          <w:szCs w:val="24"/>
        </w:rPr>
      </w:pPr>
      <w:bookmarkStart w:id="15" w:name="_Toc202422987"/>
      <w:r>
        <w:rPr>
          <w:rFonts w:ascii="Times New Roman" w:hAnsi="Times New Roman" w:cs="Times New Roman"/>
          <w:b/>
          <w:bCs/>
          <w:color w:val="auto"/>
          <w:sz w:val="24"/>
          <w:szCs w:val="24"/>
        </w:rPr>
        <w:t xml:space="preserve">2.1.1 </w:t>
      </w:r>
      <w:r w:rsidR="002F35E3" w:rsidRPr="002F35E3">
        <w:rPr>
          <w:rFonts w:ascii="Times New Roman" w:hAnsi="Times New Roman" w:cs="Times New Roman"/>
          <w:b/>
          <w:bCs/>
          <w:i/>
          <w:iCs/>
          <w:color w:val="auto"/>
          <w:sz w:val="24"/>
          <w:szCs w:val="24"/>
        </w:rPr>
        <w:t>Theory of Planned Behav</w:t>
      </w:r>
      <w:r w:rsidR="00C70E92">
        <w:rPr>
          <w:rFonts w:ascii="Times New Roman" w:hAnsi="Times New Roman" w:cs="Times New Roman"/>
          <w:b/>
          <w:bCs/>
          <w:i/>
          <w:iCs/>
          <w:color w:val="auto"/>
          <w:sz w:val="24"/>
          <w:szCs w:val="24"/>
        </w:rPr>
        <w:t>iou</w:t>
      </w:r>
      <w:r w:rsidR="002F35E3" w:rsidRPr="002F35E3">
        <w:rPr>
          <w:rFonts w:ascii="Times New Roman" w:hAnsi="Times New Roman" w:cs="Times New Roman"/>
          <w:b/>
          <w:bCs/>
          <w:i/>
          <w:iCs/>
          <w:color w:val="auto"/>
          <w:sz w:val="24"/>
          <w:szCs w:val="24"/>
        </w:rPr>
        <w:t>r</w:t>
      </w:r>
      <w:r w:rsidR="002F35E3">
        <w:rPr>
          <w:rFonts w:ascii="Times New Roman" w:hAnsi="Times New Roman" w:cs="Times New Roman"/>
          <w:b/>
          <w:bCs/>
          <w:color w:val="auto"/>
          <w:sz w:val="24"/>
          <w:szCs w:val="24"/>
        </w:rPr>
        <w:t xml:space="preserve"> (TPB)</w:t>
      </w:r>
      <w:bookmarkEnd w:id="15"/>
    </w:p>
    <w:p w14:paraId="38981975" w14:textId="77777777" w:rsidR="00BF15CD" w:rsidRDefault="0085230E"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Theory of Planned Behaviour </w:t>
      </w:r>
      <w:r>
        <w:rPr>
          <w:rFonts w:ascii="Times New Roman" w:hAnsi="Times New Roman" w:cs="Times New Roman"/>
          <w:sz w:val="24"/>
          <w:szCs w:val="24"/>
        </w:rPr>
        <w:t>(TPB) adalah teori yang dikemukakan oleh Fishbein &amp; Ajzen pada tahun 1975. Pada mulanya, teori ini hanya menyimpulkan bahwa niat untuk melakukan sesuatu disebabkan oleh dua faktor, yaitu norma subjektif</w:t>
      </w:r>
      <w:r w:rsidR="00B240A6">
        <w:rPr>
          <w:rFonts w:ascii="Times New Roman" w:hAnsi="Times New Roman" w:cs="Times New Roman"/>
          <w:sz w:val="24"/>
          <w:szCs w:val="24"/>
        </w:rPr>
        <w:t xml:space="preserve"> (</w:t>
      </w:r>
      <w:r w:rsidR="00B240A6">
        <w:rPr>
          <w:rFonts w:ascii="Times New Roman" w:hAnsi="Times New Roman" w:cs="Times New Roman"/>
          <w:i/>
          <w:iCs/>
          <w:sz w:val="24"/>
          <w:szCs w:val="24"/>
        </w:rPr>
        <w:t>subjective norms</w:t>
      </w:r>
      <w:r w:rsidR="00B240A6">
        <w:rPr>
          <w:rFonts w:ascii="Times New Roman" w:hAnsi="Times New Roman" w:cs="Times New Roman"/>
          <w:sz w:val="24"/>
          <w:szCs w:val="24"/>
        </w:rPr>
        <w:t>)</w:t>
      </w:r>
      <w:r>
        <w:rPr>
          <w:rFonts w:ascii="Times New Roman" w:hAnsi="Times New Roman" w:cs="Times New Roman"/>
          <w:sz w:val="24"/>
          <w:szCs w:val="24"/>
        </w:rPr>
        <w:t xml:space="preserve"> dan sikap terhadap perilaku</w:t>
      </w:r>
      <w:r w:rsidR="00B240A6">
        <w:rPr>
          <w:rFonts w:ascii="Times New Roman" w:hAnsi="Times New Roman" w:cs="Times New Roman"/>
          <w:sz w:val="24"/>
          <w:szCs w:val="24"/>
        </w:rPr>
        <w:t xml:space="preserve"> (</w:t>
      </w:r>
      <w:r w:rsidR="00D02D7D">
        <w:rPr>
          <w:rFonts w:ascii="Times New Roman" w:hAnsi="Times New Roman" w:cs="Times New Roman"/>
          <w:i/>
          <w:iCs/>
          <w:sz w:val="24"/>
          <w:szCs w:val="24"/>
        </w:rPr>
        <w:t>attitude toward the behavior</w:t>
      </w:r>
      <w:r w:rsidR="00B240A6">
        <w:rPr>
          <w:rFonts w:ascii="Times New Roman" w:hAnsi="Times New Roman" w:cs="Times New Roman"/>
          <w:sz w:val="24"/>
          <w:szCs w:val="24"/>
        </w:rPr>
        <w:t>)</w:t>
      </w:r>
      <w:r>
        <w:rPr>
          <w:rFonts w:ascii="Times New Roman" w:hAnsi="Times New Roman" w:cs="Times New Roman"/>
          <w:sz w:val="24"/>
          <w:szCs w:val="24"/>
        </w:rPr>
        <w:t>. Kemudian pada tahun 1988, Ajzen menambahkan satu faktor lagi, yaitu persepsi kontrol perilaku seseorang</w:t>
      </w:r>
      <w:r w:rsidR="00D02D7D">
        <w:rPr>
          <w:rFonts w:ascii="Times New Roman" w:hAnsi="Times New Roman" w:cs="Times New Roman"/>
          <w:sz w:val="24"/>
          <w:szCs w:val="24"/>
        </w:rPr>
        <w:t xml:space="preserve"> (</w:t>
      </w:r>
      <w:r w:rsidR="00D02D7D">
        <w:rPr>
          <w:rFonts w:ascii="Times New Roman" w:hAnsi="Times New Roman" w:cs="Times New Roman"/>
          <w:i/>
          <w:iCs/>
          <w:sz w:val="24"/>
          <w:szCs w:val="24"/>
        </w:rPr>
        <w:t>preceived behavioral control</w:t>
      </w:r>
      <w:r w:rsidR="00D02D7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226A1C">
        <w:rPr>
          <w:rFonts w:ascii="Times New Roman" w:hAnsi="Times New Roman" w:cs="Times New Roman"/>
          <w:sz w:val="24"/>
          <w:szCs w:val="24"/>
        </w:rPr>
        <w:instrText>ADDIN CSL_CITATION {"citationItems":[{"id":"ITEM-1","itemData":{"author":[{"dropping-particle":"","family":"Dewanti","given":"Rosza","non-dropping-particle":"","parse-names":false,"suffix":""},{"dropping-particle":"","family":"Hardiningsih","given":"Pancawati","non-dropping-particle":"","parse-names":false,"suffix":""}],"id":"ITEM-1","issue":"2","issued":{"date-parts":[["2024"]]},"page":"475-484","title":"Determinan Brevet Pajak Sebuah Pendekatan Motivasi","type":"article-journal","volume":"7"},"uris":["http://www.mendeley.com/documents/?uuid=1a4e9e4d-ae90-42ed-897a-f70247faa6c3"]}],"mendeley":{"formattedCitation":"(Dewanti &amp; Hardiningsih, 2024)","plainTextFormattedCitation":"(Dewanti &amp; Hardiningsih, 2024)","previouslyFormattedCitation":"(Dewanti &amp; Hardiningsih, 2024)"},"properties":{"noteIndex":0},"schema":"https://github.com/citation-style-language/schema/raw/master/csl-citation.json"}</w:instrText>
      </w:r>
      <w:r>
        <w:rPr>
          <w:rFonts w:ascii="Times New Roman" w:hAnsi="Times New Roman" w:cs="Times New Roman"/>
          <w:sz w:val="24"/>
          <w:szCs w:val="24"/>
        </w:rPr>
        <w:fldChar w:fldCharType="separate"/>
      </w:r>
      <w:r w:rsidRPr="005807BA">
        <w:rPr>
          <w:rFonts w:ascii="Times New Roman" w:hAnsi="Times New Roman" w:cs="Times New Roman"/>
          <w:noProof/>
          <w:sz w:val="24"/>
          <w:szCs w:val="24"/>
        </w:rPr>
        <w:t>(Dewanti &amp; Hardiningsih, 2024)</w:t>
      </w:r>
      <w:r>
        <w:rPr>
          <w:rFonts w:ascii="Times New Roman" w:hAnsi="Times New Roman" w:cs="Times New Roman"/>
          <w:sz w:val="24"/>
          <w:szCs w:val="24"/>
        </w:rPr>
        <w:fldChar w:fldCharType="end"/>
      </w:r>
      <w:r>
        <w:rPr>
          <w:rFonts w:ascii="Times New Roman" w:hAnsi="Times New Roman" w:cs="Times New Roman"/>
          <w:sz w:val="24"/>
          <w:szCs w:val="24"/>
        </w:rPr>
        <w:t>.</w:t>
      </w:r>
      <w:r w:rsidR="00FB6FEE">
        <w:rPr>
          <w:rFonts w:ascii="Times New Roman" w:hAnsi="Times New Roman" w:cs="Times New Roman"/>
          <w:sz w:val="24"/>
          <w:szCs w:val="24"/>
        </w:rPr>
        <w:t xml:space="preserve"> </w:t>
      </w:r>
    </w:p>
    <w:p w14:paraId="56E0FB14" w14:textId="10DE3B5D" w:rsidR="00C90269" w:rsidRDefault="004C7A26"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A63D6D">
        <w:rPr>
          <w:rFonts w:ascii="Times New Roman" w:hAnsi="Times New Roman" w:cs="Times New Roman"/>
          <w:sz w:val="24"/>
          <w:szCs w:val="24"/>
        </w:rPr>
        <w:t xml:space="preserve">PB mengusulkan bahwa </w:t>
      </w:r>
      <w:r w:rsidR="00B56325">
        <w:rPr>
          <w:rFonts w:ascii="Times New Roman" w:hAnsi="Times New Roman" w:cs="Times New Roman"/>
          <w:sz w:val="24"/>
          <w:szCs w:val="24"/>
        </w:rPr>
        <w:t>faktor penentu</w:t>
      </w:r>
      <w:r w:rsidR="0022102B">
        <w:rPr>
          <w:rFonts w:ascii="Times New Roman" w:hAnsi="Times New Roman" w:cs="Times New Roman"/>
          <w:sz w:val="24"/>
          <w:szCs w:val="24"/>
        </w:rPr>
        <w:t xml:space="preserve"> perilaku </w:t>
      </w:r>
      <w:r w:rsidR="00B56325">
        <w:rPr>
          <w:rFonts w:ascii="Times New Roman" w:hAnsi="Times New Roman" w:cs="Times New Roman"/>
          <w:sz w:val="24"/>
          <w:szCs w:val="24"/>
        </w:rPr>
        <w:t xml:space="preserve">yang paling dekat adalah niat </w:t>
      </w:r>
      <w:r w:rsidR="005801B9">
        <w:rPr>
          <w:rFonts w:ascii="Times New Roman" w:hAnsi="Times New Roman" w:cs="Times New Roman"/>
          <w:sz w:val="24"/>
          <w:szCs w:val="24"/>
        </w:rPr>
        <w:t xml:space="preserve">dan persepsi kendali </w:t>
      </w:r>
      <w:r w:rsidR="00B56325">
        <w:rPr>
          <w:rFonts w:ascii="Times New Roman" w:hAnsi="Times New Roman" w:cs="Times New Roman"/>
          <w:sz w:val="24"/>
          <w:szCs w:val="24"/>
        </w:rPr>
        <w:t>untuk terlibat dalam perilaku tersebut</w:t>
      </w:r>
      <w:r w:rsidR="005801B9">
        <w:rPr>
          <w:rFonts w:ascii="Times New Roman" w:hAnsi="Times New Roman" w:cs="Times New Roman"/>
          <w:sz w:val="24"/>
          <w:szCs w:val="24"/>
        </w:rPr>
        <w:t>.</w:t>
      </w:r>
      <w:r w:rsidR="00411E7F">
        <w:rPr>
          <w:rFonts w:ascii="Times New Roman" w:hAnsi="Times New Roman" w:cs="Times New Roman"/>
          <w:sz w:val="24"/>
          <w:szCs w:val="24"/>
        </w:rPr>
        <w:t xml:space="preserve"> Niat </w:t>
      </w:r>
      <w:r w:rsidR="003532E6">
        <w:rPr>
          <w:rFonts w:ascii="Times New Roman" w:hAnsi="Times New Roman" w:cs="Times New Roman"/>
          <w:sz w:val="24"/>
          <w:szCs w:val="24"/>
        </w:rPr>
        <w:t xml:space="preserve">mewakili </w:t>
      </w:r>
      <w:r w:rsidR="0030450E">
        <w:rPr>
          <w:rFonts w:ascii="Times New Roman" w:hAnsi="Times New Roman" w:cs="Times New Roman"/>
          <w:sz w:val="24"/>
          <w:szCs w:val="24"/>
        </w:rPr>
        <w:t>motivasi seseorang</w:t>
      </w:r>
      <w:r w:rsidR="0058721E">
        <w:rPr>
          <w:rFonts w:ascii="Times New Roman" w:hAnsi="Times New Roman" w:cs="Times New Roman"/>
          <w:sz w:val="24"/>
          <w:szCs w:val="24"/>
        </w:rPr>
        <w:t xml:space="preserve"> dalam artian rencana atau keputusan </w:t>
      </w:r>
      <w:r w:rsidR="00617760">
        <w:rPr>
          <w:rFonts w:ascii="Times New Roman" w:hAnsi="Times New Roman" w:cs="Times New Roman"/>
          <w:sz w:val="24"/>
          <w:szCs w:val="24"/>
        </w:rPr>
        <w:t xml:space="preserve">sadarnya untuk mengerahkan </w:t>
      </w:r>
      <w:r w:rsidR="00536AC9">
        <w:rPr>
          <w:rFonts w:ascii="Times New Roman" w:hAnsi="Times New Roman" w:cs="Times New Roman"/>
          <w:sz w:val="24"/>
          <w:szCs w:val="24"/>
        </w:rPr>
        <w:t xml:space="preserve">upaya dalam melakukan perilaku tersebut, sedangkan </w:t>
      </w:r>
      <w:r w:rsidR="0005383D">
        <w:rPr>
          <w:rFonts w:ascii="Times New Roman" w:hAnsi="Times New Roman" w:cs="Times New Roman"/>
          <w:sz w:val="24"/>
          <w:szCs w:val="24"/>
        </w:rPr>
        <w:t xml:space="preserve">kendali perilaku yang dirasakan adalah ekspektasi seseorang </w:t>
      </w:r>
      <w:r w:rsidR="0078567B">
        <w:rPr>
          <w:rFonts w:ascii="Times New Roman" w:hAnsi="Times New Roman" w:cs="Times New Roman"/>
          <w:sz w:val="24"/>
          <w:szCs w:val="24"/>
        </w:rPr>
        <w:t>terhadap bagaimana kinerja perilaku tersebut berada dalam kendalinya</w:t>
      </w:r>
      <w:r w:rsidR="008149F0">
        <w:rPr>
          <w:rFonts w:ascii="Times New Roman" w:hAnsi="Times New Roman" w:cs="Times New Roman"/>
          <w:sz w:val="24"/>
          <w:szCs w:val="24"/>
        </w:rPr>
        <w:t xml:space="preserve"> </w:t>
      </w:r>
      <w:r w:rsidR="008149F0">
        <w:rPr>
          <w:rFonts w:ascii="Times New Roman" w:hAnsi="Times New Roman" w:cs="Times New Roman"/>
          <w:sz w:val="24"/>
          <w:szCs w:val="24"/>
        </w:rPr>
        <w:fldChar w:fldCharType="begin" w:fldLock="1"/>
      </w:r>
      <w:r w:rsidR="0076214D">
        <w:rPr>
          <w:rFonts w:ascii="Times New Roman" w:hAnsi="Times New Roman" w:cs="Times New Roman"/>
          <w:sz w:val="24"/>
          <w:szCs w:val="24"/>
        </w:rPr>
        <w:instrText>ADDIN CSL_CITATION {"citationItems":[{"id":"ITEM-1","itemData":{"DOI":"10.52970/grmilf.v1i1.18","abstract":"This study uses a bibliometric literature review approach with a sample mapping literature of 10 articles regarding planned behavior theory approaches to purchase decisions; Reference articles from 2007 - 2021 under publisher Elsevier (e.g., LWT, Journal of Retailing and Consumer Services, Journal of Interactive Marketing, Regional Science and Urban Economics, Food Quality and Preference Journal, Energy Policy, Decision Support Systems Journal, and Industrial Marketing Management ). Universally, the results of this literature study state two propositions and hypotheses (e.g., Firstly, the theoretical implication states that there is a robust theoretical correlation between the theory of Planned behavior on purchase decisions; secondly, the correlation of planned behavior theory in aspects of management (e.g., marketing, Technology, and HRM) make a positive contribution as a grounded theory to explain antecedent variables and their correlation to other approaches)","author":[{"dropping-particle":"","family":"Simanjuntak","given":"Mariana","non-dropping-particle":"","parse-names":false,"suffix":""},{"dropping-particle":"","family":"Putra","given":"Aditya Halim Perdana Kusuma","non-dropping-particle":"","parse-names":false,"suffix":""}],"container-title":"Golden Ratio of Mapping Idea and Literature Format","id":"ITEM-1","issue":"1","issued":{"date-parts":[["2021"]]},"page":"1-7","title":"Theoretical Implications of Theory Planned Behavior on Purchasing Decisions: A Bibliometric Review","type":"article-journal","volume":"1"},"uris":["http://www.mendeley.com/documents/?uuid=f9edaf9a-7e09-4eb7-91ee-fc5b79a53b35"]}],"mendeley":{"formattedCitation":"(Simanjuntak &amp; Putra, 2021)","plainTextFormattedCitation":"(Simanjuntak &amp; Putra, 2021)","previouslyFormattedCitation":"(Simanjuntak &amp; Putra, 2021)"},"properties":{"noteIndex":0},"schema":"https://github.com/citation-style-language/schema/raw/master/csl-citation.json"}</w:instrText>
      </w:r>
      <w:r w:rsidR="008149F0">
        <w:rPr>
          <w:rFonts w:ascii="Times New Roman" w:hAnsi="Times New Roman" w:cs="Times New Roman"/>
          <w:sz w:val="24"/>
          <w:szCs w:val="24"/>
        </w:rPr>
        <w:fldChar w:fldCharType="separate"/>
      </w:r>
      <w:r w:rsidR="008149F0" w:rsidRPr="008149F0">
        <w:rPr>
          <w:rFonts w:ascii="Times New Roman" w:hAnsi="Times New Roman" w:cs="Times New Roman"/>
          <w:noProof/>
          <w:sz w:val="24"/>
          <w:szCs w:val="24"/>
        </w:rPr>
        <w:t>(Simanjuntak &amp; Putra, 2021)</w:t>
      </w:r>
      <w:r w:rsidR="008149F0">
        <w:rPr>
          <w:rFonts w:ascii="Times New Roman" w:hAnsi="Times New Roman" w:cs="Times New Roman"/>
          <w:sz w:val="24"/>
          <w:szCs w:val="24"/>
        </w:rPr>
        <w:fldChar w:fldCharType="end"/>
      </w:r>
      <w:r w:rsidR="0078567B">
        <w:rPr>
          <w:rFonts w:ascii="Times New Roman" w:hAnsi="Times New Roman" w:cs="Times New Roman"/>
          <w:sz w:val="24"/>
          <w:szCs w:val="24"/>
        </w:rPr>
        <w:t>.</w:t>
      </w:r>
      <w:r w:rsidR="00C90269">
        <w:rPr>
          <w:rFonts w:ascii="Times New Roman" w:hAnsi="Times New Roman" w:cs="Times New Roman"/>
          <w:sz w:val="24"/>
          <w:szCs w:val="24"/>
        </w:rPr>
        <w:t xml:space="preserve"> </w:t>
      </w:r>
    </w:p>
    <w:p w14:paraId="63285E87" w14:textId="1E38B3B2" w:rsidR="004506C8" w:rsidRDefault="003B673C"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00B762DE">
        <w:rPr>
          <w:rFonts w:ascii="Times New Roman" w:hAnsi="Times New Roman" w:cs="Times New Roman"/>
          <w:sz w:val="24"/>
          <w:szCs w:val="24"/>
        </w:rPr>
        <w:t>Mark dan Paul (</w:t>
      </w:r>
      <w:r w:rsidR="005A6E96">
        <w:rPr>
          <w:rFonts w:ascii="Times New Roman" w:hAnsi="Times New Roman" w:cs="Times New Roman"/>
          <w:sz w:val="24"/>
          <w:szCs w:val="24"/>
        </w:rPr>
        <w:t xml:space="preserve">2020) dalam </w:t>
      </w:r>
      <w:r w:rsidR="004F2CFF">
        <w:rPr>
          <w:rFonts w:ascii="Times New Roman" w:hAnsi="Times New Roman" w:cs="Times New Roman"/>
          <w:sz w:val="24"/>
          <w:szCs w:val="24"/>
        </w:rPr>
        <w:t>bukunya yang berjudul “</w:t>
      </w:r>
      <w:r w:rsidR="006320E5">
        <w:rPr>
          <w:rFonts w:ascii="Times New Roman" w:hAnsi="Times New Roman" w:cs="Times New Roman"/>
          <w:i/>
          <w:iCs/>
          <w:sz w:val="24"/>
          <w:szCs w:val="24"/>
        </w:rPr>
        <w:t xml:space="preserve">Predicting Health </w:t>
      </w:r>
      <w:r w:rsidR="006320E5" w:rsidRPr="006320E5">
        <w:rPr>
          <w:rFonts w:ascii="Times New Roman" w:hAnsi="Times New Roman" w:cs="Times New Roman"/>
          <w:i/>
          <w:iCs/>
          <w:sz w:val="24"/>
          <w:szCs w:val="24"/>
        </w:rPr>
        <w:t>Behaviour</w:t>
      </w:r>
      <w:r w:rsidR="004506C8">
        <w:rPr>
          <w:rFonts w:ascii="Times New Roman" w:hAnsi="Times New Roman" w:cs="Times New Roman"/>
          <w:sz w:val="24"/>
          <w:szCs w:val="24"/>
        </w:rPr>
        <w:t>”, menyatakan bahwa</w:t>
      </w:r>
      <w:r w:rsidR="006320E5">
        <w:rPr>
          <w:rFonts w:ascii="Times New Roman" w:hAnsi="Times New Roman" w:cs="Times New Roman"/>
          <w:sz w:val="24"/>
          <w:szCs w:val="24"/>
        </w:rPr>
        <w:t xml:space="preserve"> </w:t>
      </w:r>
      <w:r w:rsidR="004506C8">
        <w:rPr>
          <w:rFonts w:ascii="Times New Roman" w:hAnsi="Times New Roman" w:cs="Times New Roman"/>
          <w:sz w:val="24"/>
          <w:szCs w:val="24"/>
        </w:rPr>
        <w:t>n</w:t>
      </w:r>
      <w:r w:rsidR="00C90269" w:rsidRPr="006320E5">
        <w:rPr>
          <w:rFonts w:ascii="Times New Roman" w:hAnsi="Times New Roman" w:cs="Times New Roman"/>
          <w:sz w:val="24"/>
          <w:szCs w:val="24"/>
        </w:rPr>
        <w:t>iat</w:t>
      </w:r>
      <w:r w:rsidR="00C90269">
        <w:rPr>
          <w:rFonts w:ascii="Times New Roman" w:hAnsi="Times New Roman" w:cs="Times New Roman"/>
          <w:sz w:val="24"/>
          <w:szCs w:val="24"/>
        </w:rPr>
        <w:t xml:space="preserve"> </w:t>
      </w:r>
      <w:r w:rsidR="00384207">
        <w:rPr>
          <w:rFonts w:ascii="Times New Roman" w:hAnsi="Times New Roman" w:cs="Times New Roman"/>
          <w:sz w:val="24"/>
          <w:szCs w:val="24"/>
        </w:rPr>
        <w:t>itu sendiri ditentukan oleh</w:t>
      </w:r>
      <w:r w:rsidR="00B4113E">
        <w:rPr>
          <w:rFonts w:ascii="Times New Roman" w:hAnsi="Times New Roman" w:cs="Times New Roman"/>
          <w:sz w:val="24"/>
          <w:szCs w:val="24"/>
        </w:rPr>
        <w:t xml:space="preserve"> tiga faktor, yaitu</w:t>
      </w:r>
      <w:r>
        <w:rPr>
          <w:rFonts w:ascii="Times New Roman" w:hAnsi="Times New Roman" w:cs="Times New Roman"/>
          <w:sz w:val="24"/>
          <w:szCs w:val="24"/>
        </w:rPr>
        <w:t>:</w:t>
      </w:r>
      <w:r w:rsidR="004506C8">
        <w:rPr>
          <w:rFonts w:ascii="Times New Roman" w:hAnsi="Times New Roman" w:cs="Times New Roman"/>
          <w:sz w:val="24"/>
          <w:szCs w:val="24"/>
        </w:rPr>
        <w:t xml:space="preserve"> </w:t>
      </w:r>
    </w:p>
    <w:p w14:paraId="1791C9A9" w14:textId="0038E8B5" w:rsidR="00A81505" w:rsidRDefault="00E24B17" w:rsidP="00D140F1">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t>Subjective norms</w:t>
      </w:r>
      <w:r w:rsidR="00B13F05">
        <w:rPr>
          <w:rFonts w:ascii="Times New Roman" w:hAnsi="Times New Roman" w:cs="Times New Roman"/>
          <w:sz w:val="24"/>
          <w:szCs w:val="24"/>
        </w:rPr>
        <w:t xml:space="preserve"> </w:t>
      </w:r>
      <w:r w:rsidR="00171847">
        <w:rPr>
          <w:rFonts w:ascii="Times New Roman" w:hAnsi="Times New Roman" w:cs="Times New Roman"/>
          <w:sz w:val="24"/>
          <w:szCs w:val="24"/>
        </w:rPr>
        <w:t xml:space="preserve">merupakan fungsi dari keyakinan normatif yang mewakili persepsi orang </w:t>
      </w:r>
      <w:r w:rsidR="00372972">
        <w:rPr>
          <w:rFonts w:ascii="Times New Roman" w:hAnsi="Times New Roman" w:cs="Times New Roman"/>
          <w:sz w:val="24"/>
          <w:szCs w:val="24"/>
        </w:rPr>
        <w:t>lain tentang apakah se</w:t>
      </w:r>
      <w:r w:rsidR="00A81505">
        <w:rPr>
          <w:rFonts w:ascii="Times New Roman" w:hAnsi="Times New Roman" w:cs="Times New Roman"/>
          <w:sz w:val="24"/>
          <w:szCs w:val="24"/>
        </w:rPr>
        <w:t xml:space="preserve">seorang harus atau tidak harus terlibat </w:t>
      </w:r>
      <w:r w:rsidR="00A81505">
        <w:rPr>
          <w:rFonts w:ascii="Times New Roman" w:hAnsi="Times New Roman" w:cs="Times New Roman"/>
          <w:sz w:val="24"/>
          <w:szCs w:val="24"/>
        </w:rPr>
        <w:lastRenderedPageBreak/>
        <w:t>dalam suatu perilaku.</w:t>
      </w:r>
      <w:r w:rsidR="008C4989">
        <w:rPr>
          <w:rFonts w:ascii="Times New Roman" w:hAnsi="Times New Roman" w:cs="Times New Roman"/>
          <w:sz w:val="24"/>
          <w:szCs w:val="24"/>
        </w:rPr>
        <w:t xml:space="preserve"> Hal ini diukur sebagai kemungkinan subjektif bahwa </w:t>
      </w:r>
      <w:r w:rsidR="00E84733">
        <w:rPr>
          <w:rFonts w:ascii="Times New Roman" w:hAnsi="Times New Roman" w:cs="Times New Roman"/>
          <w:sz w:val="24"/>
          <w:szCs w:val="24"/>
        </w:rPr>
        <w:t xml:space="preserve">kelompok atau invidu tertentu harus melakukan perilaku tersebut yang dikaitkan dengan motivasi </w:t>
      </w:r>
      <w:r w:rsidR="00E32F5D">
        <w:rPr>
          <w:rFonts w:ascii="Times New Roman" w:hAnsi="Times New Roman" w:cs="Times New Roman"/>
          <w:sz w:val="24"/>
          <w:szCs w:val="24"/>
        </w:rPr>
        <w:t>mereka untuk mematuhi acuan tersebut.</w:t>
      </w:r>
    </w:p>
    <w:p w14:paraId="34F0C642" w14:textId="13E86FD0" w:rsidR="00A81505" w:rsidRDefault="00E24B17" w:rsidP="00D140F1">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Attitude toward the behavior </w:t>
      </w:r>
      <w:r w:rsidR="00E32F5D">
        <w:rPr>
          <w:rFonts w:ascii="Times New Roman" w:hAnsi="Times New Roman" w:cs="Times New Roman"/>
          <w:sz w:val="24"/>
          <w:szCs w:val="24"/>
        </w:rPr>
        <w:t xml:space="preserve">merupakan </w:t>
      </w:r>
      <w:r w:rsidR="00CD0A3C">
        <w:rPr>
          <w:rFonts w:ascii="Times New Roman" w:hAnsi="Times New Roman" w:cs="Times New Roman"/>
          <w:sz w:val="24"/>
          <w:szCs w:val="24"/>
        </w:rPr>
        <w:t xml:space="preserve">fungsi dari keyakinan </w:t>
      </w:r>
      <w:r w:rsidR="00B873E3">
        <w:rPr>
          <w:rFonts w:ascii="Times New Roman" w:hAnsi="Times New Roman" w:cs="Times New Roman"/>
          <w:sz w:val="24"/>
          <w:szCs w:val="24"/>
        </w:rPr>
        <w:t>tentang konsekuensi yang dirasakan dari peri</w:t>
      </w:r>
      <w:r w:rsidR="00115FF5">
        <w:rPr>
          <w:rFonts w:ascii="Times New Roman" w:hAnsi="Times New Roman" w:cs="Times New Roman"/>
          <w:sz w:val="24"/>
          <w:szCs w:val="24"/>
        </w:rPr>
        <w:t xml:space="preserve">laku berdasarkan dua persepsi, yaitu kemungkinan hasil yang terjadi sebagai akibat dari melakukan perilaku </w:t>
      </w:r>
      <w:r w:rsidR="0027782C">
        <w:rPr>
          <w:rFonts w:ascii="Times New Roman" w:hAnsi="Times New Roman" w:cs="Times New Roman"/>
          <w:sz w:val="24"/>
          <w:szCs w:val="24"/>
        </w:rPr>
        <w:t>dan evaluasi hasil tersebut</w:t>
      </w:r>
      <w:r w:rsidR="006A3F7E">
        <w:rPr>
          <w:rFonts w:ascii="Times New Roman" w:hAnsi="Times New Roman" w:cs="Times New Roman"/>
          <w:sz w:val="24"/>
          <w:szCs w:val="24"/>
        </w:rPr>
        <w:t>.</w:t>
      </w:r>
    </w:p>
    <w:p w14:paraId="7612F334" w14:textId="10972D82" w:rsidR="000836E7" w:rsidRDefault="00E24B17" w:rsidP="00D140F1">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t>Preceived behavioral control</w:t>
      </w:r>
      <w:r w:rsidR="006A3F7E">
        <w:rPr>
          <w:rFonts w:ascii="Times New Roman" w:hAnsi="Times New Roman" w:cs="Times New Roman"/>
          <w:sz w:val="24"/>
          <w:szCs w:val="24"/>
        </w:rPr>
        <w:t xml:space="preserve"> yang dirasakan dipengaruhi oleh keyakinan </w:t>
      </w:r>
      <w:r w:rsidR="00EE6E25">
        <w:rPr>
          <w:rFonts w:ascii="Times New Roman" w:hAnsi="Times New Roman" w:cs="Times New Roman"/>
          <w:sz w:val="24"/>
          <w:szCs w:val="24"/>
        </w:rPr>
        <w:t xml:space="preserve">mengenai apakah seseorang memiliki akses ke sumber </w:t>
      </w:r>
      <w:r w:rsidR="007E3B5D">
        <w:rPr>
          <w:rFonts w:ascii="Times New Roman" w:hAnsi="Times New Roman" w:cs="Times New Roman"/>
          <w:sz w:val="24"/>
          <w:szCs w:val="24"/>
        </w:rPr>
        <w:t xml:space="preserve">daya dan peluang </w:t>
      </w:r>
      <w:r w:rsidR="00A40B76">
        <w:rPr>
          <w:rFonts w:ascii="Times New Roman" w:hAnsi="Times New Roman" w:cs="Times New Roman"/>
          <w:sz w:val="24"/>
          <w:szCs w:val="24"/>
        </w:rPr>
        <w:t xml:space="preserve">yang diperlukan untuk melakukan perilaku tersebut dengan sukses berdasarkan kekuatan yang dirasakan oleh setiap faktor </w:t>
      </w:r>
      <w:r w:rsidR="00C705EC">
        <w:rPr>
          <w:rFonts w:ascii="Times New Roman" w:hAnsi="Times New Roman" w:cs="Times New Roman"/>
          <w:sz w:val="24"/>
          <w:szCs w:val="24"/>
        </w:rPr>
        <w:t>yang mendukung atau menghambat perilaku tersebut.</w:t>
      </w:r>
    </w:p>
    <w:p w14:paraId="021BA392" w14:textId="4C67C5C9" w:rsidR="004C4C9F" w:rsidRPr="004C4C9F" w:rsidRDefault="000836E7"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10815" w:rsidRPr="000836E7">
        <w:rPr>
          <w:rFonts w:ascii="Times New Roman" w:hAnsi="Times New Roman" w:cs="Times New Roman"/>
          <w:sz w:val="24"/>
          <w:szCs w:val="24"/>
        </w:rPr>
        <w:t>eori ini dapat digunakan dalam penelitian ini karena menjelaskan tentang bagaimana pengambilan keputusan mahasiswa akuntansi untuk mengikuti pelatihan brevet pajak</w:t>
      </w:r>
      <w:r w:rsidR="00040234">
        <w:rPr>
          <w:rFonts w:ascii="Times New Roman" w:hAnsi="Times New Roman" w:cs="Times New Roman"/>
          <w:sz w:val="24"/>
          <w:szCs w:val="24"/>
        </w:rPr>
        <w:t>, sehingga menurunkan</w:t>
      </w:r>
      <w:r w:rsidR="00D10815" w:rsidRPr="000836E7">
        <w:rPr>
          <w:rFonts w:ascii="Times New Roman" w:hAnsi="Times New Roman" w:cs="Times New Roman"/>
          <w:sz w:val="24"/>
          <w:szCs w:val="24"/>
        </w:rPr>
        <w:t xml:space="preserve"> variabel dalam penelitian ini dengan literasi perpajakan sebagai </w:t>
      </w:r>
      <w:r w:rsidR="00437BE3">
        <w:rPr>
          <w:rFonts w:ascii="Times New Roman" w:hAnsi="Times New Roman" w:cs="Times New Roman"/>
          <w:i/>
          <w:iCs/>
          <w:sz w:val="24"/>
          <w:szCs w:val="24"/>
        </w:rPr>
        <w:t>attitude toward the behavior</w:t>
      </w:r>
      <w:r w:rsidR="00D10815" w:rsidRPr="000836E7">
        <w:rPr>
          <w:rFonts w:ascii="Times New Roman" w:hAnsi="Times New Roman" w:cs="Times New Roman"/>
          <w:sz w:val="24"/>
          <w:szCs w:val="24"/>
        </w:rPr>
        <w:t xml:space="preserve">, pilihan karir sebagai </w:t>
      </w:r>
      <w:r w:rsidR="00223002">
        <w:rPr>
          <w:rFonts w:ascii="Times New Roman" w:hAnsi="Times New Roman" w:cs="Times New Roman"/>
          <w:i/>
          <w:iCs/>
          <w:sz w:val="24"/>
          <w:szCs w:val="24"/>
        </w:rPr>
        <w:t>preceived behavioral control</w:t>
      </w:r>
      <w:r w:rsidR="00712580">
        <w:rPr>
          <w:rFonts w:ascii="Times New Roman" w:hAnsi="Times New Roman" w:cs="Times New Roman"/>
          <w:sz w:val="24"/>
          <w:szCs w:val="24"/>
        </w:rPr>
        <w:t xml:space="preserve"> mahasiswa akuntansi</w:t>
      </w:r>
      <w:r w:rsidR="00D10815" w:rsidRPr="000836E7">
        <w:rPr>
          <w:rFonts w:ascii="Times New Roman" w:hAnsi="Times New Roman" w:cs="Times New Roman"/>
          <w:sz w:val="24"/>
          <w:szCs w:val="24"/>
        </w:rPr>
        <w:t xml:space="preserve">, dan sikap FoMO sebagai </w:t>
      </w:r>
      <w:r w:rsidR="00223002">
        <w:rPr>
          <w:rFonts w:ascii="Times New Roman" w:hAnsi="Times New Roman" w:cs="Times New Roman"/>
          <w:i/>
          <w:iCs/>
          <w:sz w:val="24"/>
          <w:szCs w:val="24"/>
        </w:rPr>
        <w:t>subjective norms</w:t>
      </w:r>
      <w:r w:rsidR="00D10815" w:rsidRPr="000836E7">
        <w:rPr>
          <w:rFonts w:ascii="Times New Roman" w:hAnsi="Times New Roman" w:cs="Times New Roman"/>
          <w:sz w:val="24"/>
          <w:szCs w:val="24"/>
        </w:rPr>
        <w:t xml:space="preserve">. </w:t>
      </w:r>
    </w:p>
    <w:p w14:paraId="06B56DDC" w14:textId="41748359" w:rsidR="002F35E3" w:rsidRDefault="00E8431D" w:rsidP="00D140F1">
      <w:pPr>
        <w:pStyle w:val="Heading3"/>
        <w:spacing w:after="0" w:line="480" w:lineRule="auto"/>
        <w:rPr>
          <w:rFonts w:ascii="Times New Roman" w:hAnsi="Times New Roman" w:cs="Times New Roman"/>
          <w:b/>
          <w:bCs/>
          <w:color w:val="auto"/>
          <w:sz w:val="24"/>
          <w:szCs w:val="24"/>
        </w:rPr>
      </w:pPr>
      <w:bookmarkStart w:id="16" w:name="_Toc202422988"/>
      <w:r>
        <w:rPr>
          <w:rFonts w:ascii="Times New Roman" w:hAnsi="Times New Roman" w:cs="Times New Roman"/>
          <w:b/>
          <w:bCs/>
          <w:color w:val="auto"/>
          <w:sz w:val="24"/>
          <w:szCs w:val="24"/>
        </w:rPr>
        <w:t xml:space="preserve">2.1.2 </w:t>
      </w:r>
      <w:r w:rsidR="00272354">
        <w:rPr>
          <w:rFonts w:ascii="Times New Roman" w:hAnsi="Times New Roman" w:cs="Times New Roman"/>
          <w:b/>
          <w:bCs/>
          <w:color w:val="auto"/>
          <w:sz w:val="24"/>
          <w:szCs w:val="24"/>
        </w:rPr>
        <w:t xml:space="preserve">Intensi Mahasiswa </w:t>
      </w:r>
      <w:r w:rsidR="00C551E5">
        <w:rPr>
          <w:rFonts w:ascii="Times New Roman" w:hAnsi="Times New Roman" w:cs="Times New Roman"/>
          <w:b/>
          <w:bCs/>
          <w:color w:val="auto"/>
          <w:sz w:val="24"/>
          <w:szCs w:val="24"/>
        </w:rPr>
        <w:t>Akuntansi Untuk Mengikuti Pelatihan Brevet Pajak</w:t>
      </w:r>
      <w:bookmarkEnd w:id="16"/>
    </w:p>
    <w:p w14:paraId="3A31C198" w14:textId="77777777" w:rsidR="00564180" w:rsidRDefault="00954C74"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Intensi</w:t>
      </w:r>
      <w:r w:rsidR="00892A90">
        <w:rPr>
          <w:rFonts w:ascii="Times New Roman" w:hAnsi="Times New Roman" w:cs="Times New Roman"/>
          <w:sz w:val="24"/>
          <w:szCs w:val="24"/>
        </w:rPr>
        <w:t xml:space="preserve"> </w:t>
      </w:r>
      <w:r w:rsidR="002B1633">
        <w:rPr>
          <w:rFonts w:ascii="Times New Roman" w:hAnsi="Times New Roman" w:cs="Times New Roman"/>
          <w:sz w:val="24"/>
          <w:szCs w:val="24"/>
        </w:rPr>
        <w:t xml:space="preserve">adalah </w:t>
      </w:r>
      <w:r>
        <w:rPr>
          <w:rFonts w:ascii="Times New Roman" w:hAnsi="Times New Roman" w:cs="Times New Roman"/>
          <w:sz w:val="24"/>
          <w:szCs w:val="24"/>
        </w:rPr>
        <w:t xml:space="preserve">keinginan atau </w:t>
      </w:r>
      <w:r w:rsidR="002B1633">
        <w:rPr>
          <w:rFonts w:ascii="Times New Roman" w:hAnsi="Times New Roman" w:cs="Times New Roman"/>
          <w:sz w:val="24"/>
          <w:szCs w:val="24"/>
        </w:rPr>
        <w:t>rasa ketertarikan yang besar terhadap s</w:t>
      </w:r>
      <w:r w:rsidR="00AD62EE">
        <w:rPr>
          <w:rFonts w:ascii="Times New Roman" w:hAnsi="Times New Roman" w:cs="Times New Roman"/>
          <w:sz w:val="24"/>
          <w:szCs w:val="24"/>
        </w:rPr>
        <w:t>uatu hal</w:t>
      </w:r>
      <w:r w:rsidR="00432085">
        <w:rPr>
          <w:rFonts w:ascii="Times New Roman" w:hAnsi="Times New Roman" w:cs="Times New Roman"/>
          <w:sz w:val="24"/>
          <w:szCs w:val="24"/>
        </w:rPr>
        <w:t xml:space="preserve"> karena </w:t>
      </w:r>
      <w:r w:rsidR="00AE7E5B">
        <w:rPr>
          <w:rFonts w:ascii="Times New Roman" w:hAnsi="Times New Roman" w:cs="Times New Roman"/>
          <w:sz w:val="24"/>
          <w:szCs w:val="24"/>
        </w:rPr>
        <w:t>merasa adanya keterikatan dengan hal tersebut</w:t>
      </w:r>
      <w:r w:rsidR="00AD62EE">
        <w:rPr>
          <w:rFonts w:ascii="Times New Roman" w:hAnsi="Times New Roman" w:cs="Times New Roman"/>
          <w:sz w:val="24"/>
          <w:szCs w:val="24"/>
        </w:rPr>
        <w:t xml:space="preserve"> tanpa adanya </w:t>
      </w:r>
      <w:r>
        <w:rPr>
          <w:rFonts w:ascii="Times New Roman" w:hAnsi="Times New Roman" w:cs="Times New Roman"/>
          <w:sz w:val="24"/>
          <w:szCs w:val="24"/>
        </w:rPr>
        <w:t xml:space="preserve">unsur paksaan </w:t>
      </w:r>
      <w:r w:rsidR="008B3C07">
        <w:rPr>
          <w:rFonts w:ascii="Times New Roman" w:hAnsi="Times New Roman" w:cs="Times New Roman"/>
          <w:sz w:val="24"/>
          <w:szCs w:val="24"/>
        </w:rPr>
        <w:t>dari pihak lain yang memberikan motivasi bagi seseorang untuk mencapai suatu tujuan tertentu</w:t>
      </w:r>
      <w:r w:rsidR="009B457C">
        <w:rPr>
          <w:rFonts w:ascii="Times New Roman" w:hAnsi="Times New Roman" w:cs="Times New Roman"/>
          <w:sz w:val="24"/>
          <w:szCs w:val="24"/>
        </w:rPr>
        <w:t xml:space="preserve"> </w:t>
      </w:r>
      <w:r w:rsidR="004F22FB">
        <w:rPr>
          <w:rFonts w:ascii="Times New Roman" w:hAnsi="Times New Roman" w:cs="Times New Roman"/>
          <w:sz w:val="24"/>
          <w:szCs w:val="24"/>
        </w:rPr>
        <w:fldChar w:fldCharType="begin" w:fldLock="1"/>
      </w:r>
      <w:r w:rsidR="00E76030">
        <w:rPr>
          <w:rFonts w:ascii="Times New Roman" w:hAnsi="Times New Roman" w:cs="Times New Roman"/>
          <w:sz w:val="24"/>
          <w:szCs w:val="24"/>
        </w:rPr>
        <w:instrText>ADDIN CSL_CITATION {"citationItems":[{"id":"ITEM-1","itemData":{"DOI":"10.25015/16202030742","ISSN":"1858-2664","abstract":"A study on farmer regeneration has been carried out in Sindangkasih Subdistrict, Ciamis in April - July 2019 with the aim of the study: (1) to describe the extent of youth interest in agriculture, (2) find factors that influence youth interest, and (3) formulate an improvement strategy youth interest. This quantitative descriptive study involved 79 young people as respondents from 3,158 people. Data collection using a questionnaire containing closed questions in accordance with the variables and research indicators that have been tested for validity and reliability. Descriptive analysis is carried out to provide an overview of youth interests, while to identify influential factors, multiple linear regression analysis is performed. The results showed (1) youth's interest in agriculture is included in the sufficient category, (2) youth's interest is influenced by external factors (extension activities, availability of resources, government support) and motivational factors (rewards, achievements, demands of life) with the Y model = - (0.051) + (0.457) X2 + (0.419) X3, and (3) strategies for increasing interest begin with facilitating youth in non-formal education (training / courses), and involving youth in agricultural program.","author":[{"dropping-particle":"","family":"Effendy","given":"Lukman","non-dropping-particle":"","parse-names":false,"suffix":""},{"dropping-particle":"","family":"Maryani","given":"Ait","non-dropping-particle":"","parse-names":false,"suffix":""},{"dropping-particle":"","family":"Yulia Azie","given":"Ayu","non-dropping-particle":"","parse-names":false,"suffix":""}],"container-title":"Jurnal Penyuluhan","id":"ITEM-1","issue":"2","issued":{"date-parts":[["2020"]]},"page":"277-288","title":"Factors Affecting Rural Youth Interest in Agriculture in Sindangkasih Ciamis District","type":"article-journal","volume":"16"},"uris":["http://www.mendeley.com/documents/?uuid=154ec1ea-7711-45f6-841c-2128c923cded"]}],"mendeley":{"formattedCitation":"(Effendy et al., 2020)","plainTextFormattedCitation":"(Effendy et al., 2020)","previouslyFormattedCitation":"(Effendy et al., 2020)"},"properties":{"noteIndex":0},"schema":"https://github.com/citation-style-language/schema/raw/master/csl-citation.json"}</w:instrText>
      </w:r>
      <w:r w:rsidR="004F22FB">
        <w:rPr>
          <w:rFonts w:ascii="Times New Roman" w:hAnsi="Times New Roman" w:cs="Times New Roman"/>
          <w:sz w:val="24"/>
          <w:szCs w:val="24"/>
        </w:rPr>
        <w:fldChar w:fldCharType="separate"/>
      </w:r>
      <w:r w:rsidR="004F22FB" w:rsidRPr="004F22FB">
        <w:rPr>
          <w:rFonts w:ascii="Times New Roman" w:hAnsi="Times New Roman" w:cs="Times New Roman"/>
          <w:noProof/>
          <w:sz w:val="24"/>
          <w:szCs w:val="24"/>
        </w:rPr>
        <w:t>(Effendy et al., 2020)</w:t>
      </w:r>
      <w:r w:rsidR="004F22FB">
        <w:rPr>
          <w:rFonts w:ascii="Times New Roman" w:hAnsi="Times New Roman" w:cs="Times New Roman"/>
          <w:sz w:val="24"/>
          <w:szCs w:val="24"/>
        </w:rPr>
        <w:fldChar w:fldCharType="end"/>
      </w:r>
      <w:r w:rsidR="004F7BD3">
        <w:rPr>
          <w:rFonts w:ascii="Times New Roman" w:hAnsi="Times New Roman" w:cs="Times New Roman"/>
          <w:sz w:val="24"/>
          <w:szCs w:val="24"/>
        </w:rPr>
        <w:t xml:space="preserve">. </w:t>
      </w:r>
      <w:r w:rsidR="00F92CCE">
        <w:rPr>
          <w:rFonts w:ascii="Times New Roman" w:hAnsi="Times New Roman" w:cs="Times New Roman"/>
          <w:sz w:val="24"/>
          <w:szCs w:val="24"/>
        </w:rPr>
        <w:t xml:space="preserve">Intensi mahasiswa dalam minat </w:t>
      </w:r>
      <w:r w:rsidR="003A1107">
        <w:rPr>
          <w:rFonts w:ascii="Times New Roman" w:hAnsi="Times New Roman" w:cs="Times New Roman"/>
          <w:sz w:val="24"/>
          <w:szCs w:val="24"/>
        </w:rPr>
        <w:lastRenderedPageBreak/>
        <w:t xml:space="preserve">sertifikasi profesi didukung dengan adanya manfaat yang diperoleh, misalnya </w:t>
      </w:r>
      <w:r w:rsidR="00D249E8">
        <w:rPr>
          <w:rFonts w:ascii="Times New Roman" w:hAnsi="Times New Roman" w:cs="Times New Roman"/>
          <w:sz w:val="24"/>
          <w:szCs w:val="24"/>
        </w:rPr>
        <w:t xml:space="preserve">memiliki wawasan dan kompetensi khusus, </w:t>
      </w:r>
      <w:r w:rsidR="0029343F">
        <w:rPr>
          <w:rFonts w:ascii="Times New Roman" w:hAnsi="Times New Roman" w:cs="Times New Roman"/>
          <w:sz w:val="24"/>
          <w:szCs w:val="24"/>
        </w:rPr>
        <w:t>menjadikan mahasiswa unggul dalam berkarir, meningkatkan profesionalisme</w:t>
      </w:r>
      <w:r w:rsidR="0063296B">
        <w:rPr>
          <w:rFonts w:ascii="Times New Roman" w:hAnsi="Times New Roman" w:cs="Times New Roman"/>
          <w:sz w:val="24"/>
          <w:szCs w:val="24"/>
        </w:rPr>
        <w:t>, serta tingkat gaji yang dihasilkan</w:t>
      </w:r>
      <w:r w:rsidR="009B457C">
        <w:rPr>
          <w:rFonts w:ascii="Times New Roman" w:hAnsi="Times New Roman" w:cs="Times New Roman"/>
          <w:sz w:val="24"/>
          <w:szCs w:val="24"/>
        </w:rPr>
        <w:t xml:space="preserve"> </w:t>
      </w:r>
      <w:r w:rsidR="009B457C">
        <w:rPr>
          <w:rFonts w:ascii="Times New Roman" w:hAnsi="Times New Roman" w:cs="Times New Roman"/>
          <w:sz w:val="24"/>
          <w:szCs w:val="24"/>
        </w:rPr>
        <w:fldChar w:fldCharType="begin" w:fldLock="1"/>
      </w:r>
      <w:r w:rsidR="004F22FB">
        <w:rPr>
          <w:rFonts w:ascii="Times New Roman" w:hAnsi="Times New Roman" w:cs="Times New Roman"/>
          <w:sz w:val="24"/>
          <w:szCs w:val="24"/>
        </w:rPr>
        <w:instrText>ADDIN CSL_CITATION {"citationItems":[{"id":"ITEM-1","itemData":{"DOI":"10.24246/persi.v6i3.p1-21","ISSN":"2623-0194","abstract":"Abstrak. Penelitian ini bertujuan untuk mengetahui peran dari perencanaan karir terhadap minat mahasiswa mengambil sertifikasi, mengidentifikasi macam-macam sertifikasi profesi yang diminati mahasiswa, serta mengetahui peran program studi dalam mendukung sertifikasi profesi. Penelitian ini juga memberikan pertimbangan bagi mahasiswa untuk mengembangkan karir dengan sertifikasi profesi. Penelitian ini dilakukan di Program Studi Akuntansi FEB UKSW. Metode pengumpulan data dalam penelitian ini menggunakan mixed method melalui pembagian kuesioner kepada 100 mahasiswa dan dilanjutkan dengan wawancara 12 responden. Hasil penelitian menunjukan mahasiswa memiliki minat pada sertifikasi CPA dan CIA untuk sertifikasi di bidang akuntansi, serta sertifikasi bidang IT untuk sertifikasi di luar pendidikan mereka. Program studi berperan mendukung mahasiswa mengambil sertifikasi, baik dari segi kualitas pembelajaran, kerjasama dengan lembaga sertifikasi, serta sosialisasi yang diadakan. Mahasiswa memandang sertifikasi memberikan nilai tambah untuk karir mereka. Meskipun demikian, sebagian besar mahasiswa belum mempersiapkan diri mengambil sertifikasi karena ketidakpastian rencana karir, rendahnya niat belajar, dan kurangnya informasi yang diperoleh.","author":[{"dropping-particle":"","family":"Davianti","given":"Arthik","non-dropping-particle":"","parse-names":false,"suffix":""},{"dropping-particle":"","family":"Arnova","given":"Monique","non-dropping-particle":"","parse-names":false,"suffix":""}],"container-title":"Perspektif Akuntansi","id":"ITEM-1","issue":"3","issued":{"date-parts":[["2023"]]},"page":"1-21","title":"Minat Mahasiswa Dan Sertifikasi Profesi","type":"article-journal","volume":"6"},"uris":["http://www.mendeley.com/documents/?uuid=27cc455e-e42e-464e-b78d-2432240873bd"]}],"mendeley":{"formattedCitation":"(Davianti &amp; Arnova, 2023)","plainTextFormattedCitation":"(Davianti &amp; Arnova, 2023)","previouslyFormattedCitation":"(Davianti &amp; Arnova, 2023)"},"properties":{"noteIndex":0},"schema":"https://github.com/citation-style-language/schema/raw/master/csl-citation.json"}</w:instrText>
      </w:r>
      <w:r w:rsidR="009B457C">
        <w:rPr>
          <w:rFonts w:ascii="Times New Roman" w:hAnsi="Times New Roman" w:cs="Times New Roman"/>
          <w:sz w:val="24"/>
          <w:szCs w:val="24"/>
        </w:rPr>
        <w:fldChar w:fldCharType="separate"/>
      </w:r>
      <w:r w:rsidR="009B457C" w:rsidRPr="009B457C">
        <w:rPr>
          <w:rFonts w:ascii="Times New Roman" w:hAnsi="Times New Roman" w:cs="Times New Roman"/>
          <w:noProof/>
          <w:sz w:val="24"/>
          <w:szCs w:val="24"/>
        </w:rPr>
        <w:t>(Davianti &amp; Arnova, 2023)</w:t>
      </w:r>
      <w:r w:rsidR="009B457C">
        <w:rPr>
          <w:rFonts w:ascii="Times New Roman" w:hAnsi="Times New Roman" w:cs="Times New Roman"/>
          <w:sz w:val="24"/>
          <w:szCs w:val="24"/>
        </w:rPr>
        <w:fldChar w:fldCharType="end"/>
      </w:r>
      <w:r w:rsidR="0076214D">
        <w:rPr>
          <w:rFonts w:ascii="Times New Roman" w:hAnsi="Times New Roman" w:cs="Times New Roman"/>
          <w:sz w:val="24"/>
          <w:szCs w:val="24"/>
        </w:rPr>
        <w:t>.</w:t>
      </w:r>
      <w:r w:rsidR="005E36D0">
        <w:rPr>
          <w:rFonts w:ascii="Times New Roman" w:hAnsi="Times New Roman" w:cs="Times New Roman"/>
          <w:sz w:val="24"/>
          <w:szCs w:val="24"/>
        </w:rPr>
        <w:t xml:space="preserve"> </w:t>
      </w:r>
    </w:p>
    <w:p w14:paraId="6B9C0B76" w14:textId="467359C0" w:rsidR="005C6CE6" w:rsidRDefault="00D511E9"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Brevet paja</w:t>
      </w:r>
      <w:r w:rsidR="00595042">
        <w:rPr>
          <w:rFonts w:ascii="Times New Roman" w:hAnsi="Times New Roman" w:cs="Times New Roman"/>
          <w:sz w:val="24"/>
          <w:szCs w:val="24"/>
        </w:rPr>
        <w:t>k merupakan pelatihan di sektor perpajakan</w:t>
      </w:r>
      <w:r w:rsidR="00996DD9">
        <w:rPr>
          <w:rFonts w:ascii="Times New Roman" w:hAnsi="Times New Roman" w:cs="Times New Roman"/>
          <w:sz w:val="24"/>
          <w:szCs w:val="24"/>
        </w:rPr>
        <w:t xml:space="preserve"> yang</w:t>
      </w:r>
      <w:r w:rsidR="00044E9E">
        <w:rPr>
          <w:rFonts w:ascii="Times New Roman" w:hAnsi="Times New Roman" w:cs="Times New Roman"/>
          <w:sz w:val="24"/>
          <w:szCs w:val="24"/>
        </w:rPr>
        <w:t xml:space="preserve"> dilakukan dengan atau tanpa adanya aplikasi yang digunakan dalam bidang pajak untuk menjadi</w:t>
      </w:r>
      <w:r w:rsidR="00B12C58">
        <w:rPr>
          <w:rFonts w:ascii="Times New Roman" w:hAnsi="Times New Roman" w:cs="Times New Roman"/>
          <w:sz w:val="24"/>
          <w:szCs w:val="24"/>
        </w:rPr>
        <w:t>kan mahasiswa memiliki pengetahuan, pemahaman, dan kompetensi dalam bidang perpajakan</w:t>
      </w:r>
      <w:r w:rsidR="004E4D17">
        <w:rPr>
          <w:rFonts w:ascii="Times New Roman" w:hAnsi="Times New Roman" w:cs="Times New Roman"/>
          <w:sz w:val="24"/>
          <w:szCs w:val="24"/>
        </w:rPr>
        <w:t xml:space="preserve"> </w:t>
      </w:r>
      <w:r w:rsidR="00E76030">
        <w:rPr>
          <w:rFonts w:ascii="Times New Roman" w:hAnsi="Times New Roman" w:cs="Times New Roman"/>
          <w:sz w:val="24"/>
          <w:szCs w:val="24"/>
        </w:rPr>
        <w:fldChar w:fldCharType="begin" w:fldLock="1"/>
      </w:r>
      <w:r w:rsidR="007C27FF">
        <w:rPr>
          <w:rFonts w:ascii="Times New Roman" w:hAnsi="Times New Roman" w:cs="Times New Roman"/>
          <w:sz w:val="24"/>
          <w:szCs w:val="24"/>
        </w:rPr>
        <w:instrText>ADDIN CSL_CITATION {"citationItems":[{"id":"ITEM-1","itemData":{"DOI":"10.54783/portofolio.v17i1.192","ISSN":"1829-7188","abstract":"               This study aims to analyze the factors that influence the interest of students majoring in accounting, Universitas Jenderal Achmad Yani Cimahi in participating in tax brevet training. This type of research is quantitative which is analyzed using multiple linear regression with sampling with a random sampling method from accounting students of Jenderal Achmad Yani University who have taken the Tax 1 course. The four variables studied consisted of economic motivation, quality motivation, career motivation, and Students' perceptions of following the tax brevet training using a questionnaire then tested the validity, reliability test, classical assumption test, model accuracy test, and hypothesis testing to see the research results. \r                With the research method that has been carried out, the results show that quality motivation, career motivation, and students 'perceptions of attending tax certificate training affect students' interest in attending tax certificates, while economic motivation does not have a significant effect. Based on the results of this study, it can be stated that a blazing statement arises from students who have and improve their quality and abilities in the field they are engaged in terms of ability in the tax field.\r  ","author":[{"dropping-particle":"","family":"Binekas","given":"Bani","non-dropping-particle":"","parse-names":false,"suffix":""},{"dropping-particle":"","family":"Larasari","given":"Anissa Yuniar","non-dropping-particle":"","parse-names":false,"suffix":""}],"container-title":"Portofolio: Jurnal Ekonomi, Bisnis, Manajemen, dan Akuntansi","id":"ITEM-1","issue":"1","issued":{"date-parts":[["2022"]]},"page":"1-29","title":"Faktor-Faktor yang Mempengaruhi Minat Mahasiswa Akuntansi Universitas Jenderal Achmad Yani Cimahi dalam Mengikuti Pelatihan Brevet Pajak","type":"article-journal","volume":"17"},"uris":["http://www.mendeley.com/documents/?uuid=6dc8057f-7e4f-424d-ae41-a252697f45f3"]}],"mendeley":{"formattedCitation":"(Binekas &amp; Larasari, 2022)","plainTextFormattedCitation":"(Binekas &amp; Larasari, 2022)","previouslyFormattedCitation":"(Binekas &amp; Larasari, 2022)"},"properties":{"noteIndex":0},"schema":"https://github.com/citation-style-language/schema/raw/master/csl-citation.json"}</w:instrText>
      </w:r>
      <w:r w:rsidR="00E76030">
        <w:rPr>
          <w:rFonts w:ascii="Times New Roman" w:hAnsi="Times New Roman" w:cs="Times New Roman"/>
          <w:sz w:val="24"/>
          <w:szCs w:val="24"/>
        </w:rPr>
        <w:fldChar w:fldCharType="separate"/>
      </w:r>
      <w:r w:rsidR="00E76030" w:rsidRPr="00E76030">
        <w:rPr>
          <w:rFonts w:ascii="Times New Roman" w:hAnsi="Times New Roman" w:cs="Times New Roman"/>
          <w:noProof/>
          <w:sz w:val="24"/>
          <w:szCs w:val="24"/>
        </w:rPr>
        <w:t>(Binekas &amp; Larasari, 2022)</w:t>
      </w:r>
      <w:r w:rsidR="00E76030">
        <w:rPr>
          <w:rFonts w:ascii="Times New Roman" w:hAnsi="Times New Roman" w:cs="Times New Roman"/>
          <w:sz w:val="24"/>
          <w:szCs w:val="24"/>
        </w:rPr>
        <w:fldChar w:fldCharType="end"/>
      </w:r>
      <w:r w:rsidR="00B12C58">
        <w:rPr>
          <w:rFonts w:ascii="Times New Roman" w:hAnsi="Times New Roman" w:cs="Times New Roman"/>
          <w:sz w:val="24"/>
          <w:szCs w:val="24"/>
        </w:rPr>
        <w:t>.</w:t>
      </w:r>
      <w:r w:rsidR="00564180">
        <w:rPr>
          <w:rFonts w:ascii="Times New Roman" w:hAnsi="Times New Roman" w:cs="Times New Roman"/>
          <w:sz w:val="24"/>
          <w:szCs w:val="24"/>
        </w:rPr>
        <w:t xml:space="preserve"> </w:t>
      </w:r>
      <w:r w:rsidR="00837E84">
        <w:rPr>
          <w:rFonts w:ascii="Times New Roman" w:hAnsi="Times New Roman" w:cs="Times New Roman"/>
          <w:sz w:val="24"/>
          <w:szCs w:val="24"/>
        </w:rPr>
        <w:t xml:space="preserve">Brevet pajak memiliki manfaat guna membantu mahasiswa untuk mengetahui regulasi </w:t>
      </w:r>
      <w:r w:rsidR="000F3BA7">
        <w:rPr>
          <w:rFonts w:ascii="Times New Roman" w:hAnsi="Times New Roman" w:cs="Times New Roman"/>
          <w:sz w:val="24"/>
          <w:szCs w:val="24"/>
        </w:rPr>
        <w:t>dan kebijakan pajak, dapat menerapkan aplikasi perpajakan yang telah dipelajari d</w:t>
      </w:r>
      <w:r w:rsidR="00963754">
        <w:rPr>
          <w:rFonts w:ascii="Times New Roman" w:hAnsi="Times New Roman" w:cs="Times New Roman"/>
          <w:sz w:val="24"/>
          <w:szCs w:val="24"/>
        </w:rPr>
        <w:t xml:space="preserve">ari pelatihan tersebut, dan mengetahui kompetensi sesuai bidang perpajakn dalam </w:t>
      </w:r>
      <w:r w:rsidR="007C27FF">
        <w:rPr>
          <w:rFonts w:ascii="Times New Roman" w:hAnsi="Times New Roman" w:cs="Times New Roman"/>
          <w:sz w:val="24"/>
          <w:szCs w:val="24"/>
        </w:rPr>
        <w:t xml:space="preserve">karirnya </w:t>
      </w:r>
      <w:r w:rsidR="007C27FF">
        <w:rPr>
          <w:rFonts w:ascii="Times New Roman" w:hAnsi="Times New Roman" w:cs="Times New Roman"/>
          <w:sz w:val="24"/>
          <w:szCs w:val="24"/>
        </w:rPr>
        <w:fldChar w:fldCharType="begin" w:fldLock="1"/>
      </w:r>
      <w:r w:rsidR="008B1F8E">
        <w:rPr>
          <w:rFonts w:ascii="Times New Roman" w:hAnsi="Times New Roman" w:cs="Times New Roman"/>
          <w:sz w:val="24"/>
          <w:szCs w:val="24"/>
        </w:rPr>
        <w:instrText>ADDIN CSL_CITATION {"citationItems":[{"id":"ITEM-1","itemData":{"DOI":"10.26618/jrp.v4i2.6324","ISSN":"2714-6308","abstract":"The tax brevet is an effort to pursue the world of taxation as the first step for students and enthusiasts in a career in taxation. The lack of knowledge about the importance of this tax brevet makes students' interest in participating in the tax brevet low. This makes researchers interested in researching the influence of motivation that can affect student interest in participating in tax brevet. This background is the basis for conducting research with the title \"The Influence of Tax Knowledge Motivation, Career Motivation, Quality Motivation, Social Motivation, and Economic Motivation on Student Interest in Participating in the Tax Brevet Program\". The population used in this study were accounting students from the 2016 2017 and 2018 classes. The sampling technique used was the purpose sampling method. The data used is primary data obtained from the distribution of questionnaires as many as 86 people. The analysis technique used is multiple linear regression test. The results of this study concluded that the motivation for tax knowledge, quality motivation, and economic motivation had a positive effect on student interest in participating in tax brevet; and career motivation and social motivation have a negative effect on student interest in participating in tax brevet.","author":[{"dropping-particle":"","family":"Rahayu","given":"Apri Ani","non-dropping-particle":"","parse-names":false,"suffix":""},{"dropping-particle":"","family":"Erawati","given":"Teguh","non-dropping-particle":"","parse-names":false,"suffix":""},{"dropping-particle":"","family":"Primastiwi","given":"Anita","non-dropping-particle":"","parse-names":false,"suffix":""}],"container-title":"Amnesty: Jurnal Riset Perpajakan","id":"ITEM-1","issue":"2","issued":{"date-parts":[["2021"]]},"page":"240-264","title":"Pengaruh Motivasi Pengetahuan Perpajakan, Motivasi Karir, Motivasi Kualitas, Motivasi Sosial, Dan Motivasi Ekonomi Terhadap Minat Mahasiswa Mengikuti Program Brevet Pajak","type":"article-journal","volume":"4"},"uris":["http://www.mendeley.com/documents/?uuid=efc03526-e218-4e45-99a8-e4d0c6ed23d0"]}],"mendeley":{"formattedCitation":"(Rahayu et al., 2021)","plainTextFormattedCitation":"(Rahayu et al., 2021)","previouslyFormattedCitation":"(Rahayu et al., 2021)"},"properties":{"noteIndex":0},"schema":"https://github.com/citation-style-language/schema/raw/master/csl-citation.json"}</w:instrText>
      </w:r>
      <w:r w:rsidR="007C27FF">
        <w:rPr>
          <w:rFonts w:ascii="Times New Roman" w:hAnsi="Times New Roman" w:cs="Times New Roman"/>
          <w:sz w:val="24"/>
          <w:szCs w:val="24"/>
        </w:rPr>
        <w:fldChar w:fldCharType="separate"/>
      </w:r>
      <w:r w:rsidR="007C27FF" w:rsidRPr="007C27FF">
        <w:rPr>
          <w:rFonts w:ascii="Times New Roman" w:hAnsi="Times New Roman" w:cs="Times New Roman"/>
          <w:noProof/>
          <w:sz w:val="24"/>
          <w:szCs w:val="24"/>
        </w:rPr>
        <w:t>(Rahayu et al., 2021)</w:t>
      </w:r>
      <w:r w:rsidR="007C27FF">
        <w:rPr>
          <w:rFonts w:ascii="Times New Roman" w:hAnsi="Times New Roman" w:cs="Times New Roman"/>
          <w:sz w:val="24"/>
          <w:szCs w:val="24"/>
        </w:rPr>
        <w:fldChar w:fldCharType="end"/>
      </w:r>
      <w:r w:rsidR="007C27FF">
        <w:rPr>
          <w:rFonts w:ascii="Times New Roman" w:hAnsi="Times New Roman" w:cs="Times New Roman"/>
          <w:sz w:val="24"/>
          <w:szCs w:val="24"/>
        </w:rPr>
        <w:t>.</w:t>
      </w:r>
      <w:r w:rsidR="00E76030">
        <w:rPr>
          <w:rFonts w:ascii="Times New Roman" w:hAnsi="Times New Roman" w:cs="Times New Roman"/>
          <w:sz w:val="24"/>
          <w:szCs w:val="24"/>
        </w:rPr>
        <w:t xml:space="preserve"> </w:t>
      </w:r>
      <w:r w:rsidR="0074460B">
        <w:rPr>
          <w:rFonts w:ascii="Times New Roman" w:hAnsi="Times New Roman" w:cs="Times New Roman"/>
          <w:sz w:val="24"/>
          <w:szCs w:val="24"/>
        </w:rPr>
        <w:t>Dalam P</w:t>
      </w:r>
      <w:r w:rsidR="00C2119D">
        <w:rPr>
          <w:rFonts w:ascii="Times New Roman" w:hAnsi="Times New Roman" w:cs="Times New Roman"/>
          <w:sz w:val="24"/>
          <w:szCs w:val="24"/>
        </w:rPr>
        <w:t xml:space="preserve">eraturan Menteri Keuangan </w:t>
      </w:r>
      <w:r w:rsidR="0074460B">
        <w:rPr>
          <w:rFonts w:ascii="Times New Roman" w:hAnsi="Times New Roman" w:cs="Times New Roman"/>
          <w:sz w:val="24"/>
          <w:szCs w:val="24"/>
        </w:rPr>
        <w:t>Nomor 229</w:t>
      </w:r>
      <w:r w:rsidR="00C2119D">
        <w:rPr>
          <w:rFonts w:ascii="Times New Roman" w:hAnsi="Times New Roman" w:cs="Times New Roman"/>
          <w:sz w:val="24"/>
          <w:szCs w:val="24"/>
        </w:rPr>
        <w:t>/PMK.03/2014 Pasal 5 Ayat 2</w:t>
      </w:r>
      <w:r w:rsidR="00BB21B3">
        <w:rPr>
          <w:rFonts w:ascii="Times New Roman" w:hAnsi="Times New Roman" w:cs="Times New Roman"/>
          <w:sz w:val="24"/>
          <w:szCs w:val="24"/>
        </w:rPr>
        <w:t xml:space="preserve"> (a), sertifikat brevet pajak diterbitkan oleh</w:t>
      </w:r>
      <w:r w:rsidR="005C6CE6">
        <w:rPr>
          <w:rFonts w:ascii="Times New Roman" w:hAnsi="Times New Roman" w:cs="Times New Roman"/>
          <w:sz w:val="24"/>
          <w:szCs w:val="24"/>
        </w:rPr>
        <w:t xml:space="preserve"> lembaga pendidikan kursus brevet pajak dengan pembagian tingkatan sesuai dengan fungsi masing-masing, yaitu:</w:t>
      </w:r>
    </w:p>
    <w:p w14:paraId="2350596C" w14:textId="6ADA3E95" w:rsidR="00916694" w:rsidRDefault="00916694" w:rsidP="00D140F1">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Sertifikasi Brevet A</w:t>
      </w:r>
      <w:r w:rsidR="00FD04A6">
        <w:rPr>
          <w:rFonts w:ascii="Times New Roman" w:hAnsi="Times New Roman" w:cs="Times New Roman"/>
          <w:sz w:val="24"/>
          <w:szCs w:val="24"/>
        </w:rPr>
        <w:t xml:space="preserve"> ditujukan untuk seseorang yang telah paham mengenai kewajiban pajak</w:t>
      </w:r>
      <w:r w:rsidR="00493DCA">
        <w:rPr>
          <w:rFonts w:ascii="Times New Roman" w:hAnsi="Times New Roman" w:cs="Times New Roman"/>
          <w:sz w:val="24"/>
          <w:szCs w:val="24"/>
        </w:rPr>
        <w:t xml:space="preserve"> bagi orang pribadi.</w:t>
      </w:r>
    </w:p>
    <w:p w14:paraId="7BE9A7A9" w14:textId="66799DAF" w:rsidR="00493DCA" w:rsidRDefault="00493DCA" w:rsidP="00D140F1">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Sertifikasi Brevet B ditujukan untuk seseorang yang telah paham mengenai kewajiban pajak bagi badan.</w:t>
      </w:r>
    </w:p>
    <w:p w14:paraId="4DF97C29" w14:textId="70D755A5" w:rsidR="008953B3" w:rsidRPr="00FF6C2B" w:rsidRDefault="00401E7E" w:rsidP="00D140F1">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Sertifikasi Brevet C ditujukan untuk seseorang yang telah paham mengenai kewajiban pajak </w:t>
      </w:r>
      <w:r w:rsidR="00792C74">
        <w:rPr>
          <w:rFonts w:ascii="Times New Roman" w:hAnsi="Times New Roman" w:cs="Times New Roman"/>
          <w:sz w:val="24"/>
          <w:szCs w:val="24"/>
        </w:rPr>
        <w:t xml:space="preserve">dalam perpajakan internasional. </w:t>
      </w:r>
    </w:p>
    <w:p w14:paraId="46F6B4B9" w14:textId="05E46978" w:rsidR="00862046" w:rsidRDefault="00862046"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penelitian yang dilakukan oleh </w:t>
      </w:r>
      <w:r w:rsidR="006D6CBC">
        <w:rPr>
          <w:rFonts w:ascii="Times New Roman" w:hAnsi="Times New Roman" w:cs="Times New Roman"/>
          <w:sz w:val="24"/>
          <w:szCs w:val="24"/>
        </w:rPr>
        <w:t>Widiastuti &amp; Suryaningsum</w:t>
      </w:r>
      <w:r>
        <w:rPr>
          <w:rFonts w:ascii="Times New Roman" w:hAnsi="Times New Roman" w:cs="Times New Roman"/>
          <w:sz w:val="24"/>
          <w:szCs w:val="24"/>
        </w:rPr>
        <w:t xml:space="preserve"> (20</w:t>
      </w:r>
      <w:r w:rsidR="006D6CBC">
        <w:rPr>
          <w:rFonts w:ascii="Times New Roman" w:hAnsi="Times New Roman" w:cs="Times New Roman"/>
          <w:sz w:val="24"/>
          <w:szCs w:val="24"/>
        </w:rPr>
        <w:t>05</w:t>
      </w:r>
      <w:r>
        <w:rPr>
          <w:rFonts w:ascii="Times New Roman" w:hAnsi="Times New Roman" w:cs="Times New Roman"/>
          <w:sz w:val="24"/>
          <w:szCs w:val="24"/>
        </w:rPr>
        <w:t>), indikator yang digunakan dalam mengukur intensi mahasiswa adalah sebagai berikut.</w:t>
      </w:r>
    </w:p>
    <w:p w14:paraId="384194D0" w14:textId="19E0ECB3" w:rsidR="00862046" w:rsidRDefault="007076D2" w:rsidP="00D140F1">
      <w:pPr>
        <w:pStyle w:val="ListParagraph"/>
        <w:numPr>
          <w:ilvl w:val="0"/>
          <w:numId w:val="41"/>
        </w:numPr>
        <w:spacing w:after="0" w:line="480" w:lineRule="auto"/>
        <w:jc w:val="both"/>
        <w:rPr>
          <w:rFonts w:ascii="Times New Roman" w:hAnsi="Times New Roman" w:cs="Times New Roman"/>
          <w:sz w:val="24"/>
          <w:szCs w:val="24"/>
        </w:rPr>
      </w:pPr>
      <w:r w:rsidRPr="00716D90">
        <w:rPr>
          <w:rFonts w:ascii="Times New Roman" w:hAnsi="Times New Roman" w:cs="Times New Roman"/>
          <w:sz w:val="24"/>
          <w:szCs w:val="24"/>
        </w:rPr>
        <w:lastRenderedPageBreak/>
        <w:t xml:space="preserve">Menambah ilmu pengetahuan perpajakan </w:t>
      </w:r>
      <w:r w:rsidR="00716D90" w:rsidRPr="00716D90">
        <w:rPr>
          <w:rFonts w:ascii="Times New Roman" w:hAnsi="Times New Roman" w:cs="Times New Roman"/>
          <w:sz w:val="24"/>
          <w:szCs w:val="24"/>
        </w:rPr>
        <w:t>terbaru.</w:t>
      </w:r>
    </w:p>
    <w:p w14:paraId="3F8887D0" w14:textId="28663818" w:rsidR="00716D90" w:rsidRDefault="00716D90" w:rsidP="00D140F1">
      <w:pPr>
        <w:pStyle w:val="ListParagraph"/>
        <w:numPr>
          <w:ilvl w:val="0"/>
          <w:numId w:val="4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Mendapatkan gaji awal yang besar.</w:t>
      </w:r>
    </w:p>
    <w:p w14:paraId="537FFCB9" w14:textId="6502DA4A" w:rsidR="00716D90" w:rsidRDefault="00A018CB" w:rsidP="00D140F1">
      <w:pPr>
        <w:pStyle w:val="ListParagraph"/>
        <w:numPr>
          <w:ilvl w:val="0"/>
          <w:numId w:val="4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Dapat bekerja sesuai dengan latar belakang pendidikan.</w:t>
      </w:r>
    </w:p>
    <w:p w14:paraId="11D4D76F" w14:textId="59C5FF6F" w:rsidR="00A018CB" w:rsidRDefault="00A018CB" w:rsidP="00D140F1">
      <w:pPr>
        <w:pStyle w:val="ListParagraph"/>
        <w:numPr>
          <w:ilvl w:val="0"/>
          <w:numId w:val="4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Dapat menunjang kualitas mahasiswa akuntansi.</w:t>
      </w:r>
    </w:p>
    <w:p w14:paraId="42E31DA9" w14:textId="2ED4D7F6" w:rsidR="00A018CB" w:rsidRPr="00716D90" w:rsidRDefault="005828F0" w:rsidP="00D140F1">
      <w:pPr>
        <w:pStyle w:val="ListParagraph"/>
        <w:numPr>
          <w:ilvl w:val="0"/>
          <w:numId w:val="4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Mahasiswa akan mengikuti brevet pajak.</w:t>
      </w:r>
    </w:p>
    <w:p w14:paraId="53B0EF51" w14:textId="185CB968" w:rsidR="008953B3" w:rsidRDefault="008953B3"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penelitian yang dilakukan oleh Hadiprasetyo (2014), indikator yang digunakan dalam mengukur intensi mahasiswa adalah sebagai berikut.</w:t>
      </w:r>
    </w:p>
    <w:p w14:paraId="2EAD916E" w14:textId="4CC8899B" w:rsidR="008953B3" w:rsidRDefault="004A6A82" w:rsidP="00D140F1">
      <w:pPr>
        <w:pStyle w:val="ListParagraph"/>
        <w:numPr>
          <w:ilvl w:val="0"/>
          <w:numId w:val="36"/>
        </w:numPr>
        <w:spacing w:after="0" w:line="480" w:lineRule="auto"/>
        <w:jc w:val="both"/>
        <w:rPr>
          <w:rFonts w:ascii="Times New Roman" w:hAnsi="Times New Roman" w:cs="Times New Roman"/>
          <w:sz w:val="24"/>
          <w:szCs w:val="24"/>
        </w:rPr>
      </w:pPr>
      <w:r w:rsidRPr="004A6A82">
        <w:rPr>
          <w:rFonts w:ascii="Times New Roman" w:hAnsi="Times New Roman" w:cs="Times New Roman"/>
          <w:sz w:val="24"/>
          <w:szCs w:val="24"/>
        </w:rPr>
        <w:t>Mahasiswa berniat untuk mengikuti pelatihan brevet pajak.</w:t>
      </w:r>
    </w:p>
    <w:p w14:paraId="1D9B969A" w14:textId="51401E22" w:rsidR="004A6A82" w:rsidRDefault="002B74C1" w:rsidP="00D140F1">
      <w:pPr>
        <w:pStyle w:val="ListParagraph"/>
        <w:numPr>
          <w:ilvl w:val="0"/>
          <w:numId w:val="3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Keinginan untuk menjadi staff pajak yang handal.</w:t>
      </w:r>
    </w:p>
    <w:p w14:paraId="20868482" w14:textId="20FB4654" w:rsidR="002B74C1" w:rsidRDefault="002B74C1" w:rsidP="00D140F1">
      <w:pPr>
        <w:pStyle w:val="ListParagraph"/>
        <w:numPr>
          <w:ilvl w:val="0"/>
          <w:numId w:val="3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Ingin mendapatkan pekerjaan dengan gaji yang tinggi.</w:t>
      </w:r>
    </w:p>
    <w:p w14:paraId="564A3BC8" w14:textId="5ECA5C81" w:rsidR="002B74C1" w:rsidRPr="004A6A82" w:rsidRDefault="00A502D0" w:rsidP="00D140F1">
      <w:pPr>
        <w:pStyle w:val="ListParagraph"/>
        <w:numPr>
          <w:ilvl w:val="0"/>
          <w:numId w:val="3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Dapat membantu dalam berkarir di bidang perpajakan.</w:t>
      </w:r>
    </w:p>
    <w:p w14:paraId="26C76B4D" w14:textId="085787F8" w:rsidR="008953B3" w:rsidRDefault="00627778"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penelitian yang dilakukan oleh Aniswatin et al. (2020), indikator yang digunakan dalam</w:t>
      </w:r>
      <w:r w:rsidR="00572DAE">
        <w:rPr>
          <w:rFonts w:ascii="Times New Roman" w:hAnsi="Times New Roman" w:cs="Times New Roman"/>
          <w:sz w:val="24"/>
          <w:szCs w:val="24"/>
        </w:rPr>
        <w:t xml:space="preserve"> mengukur</w:t>
      </w:r>
      <w:r>
        <w:rPr>
          <w:rFonts w:ascii="Times New Roman" w:hAnsi="Times New Roman" w:cs="Times New Roman"/>
          <w:sz w:val="24"/>
          <w:szCs w:val="24"/>
        </w:rPr>
        <w:t xml:space="preserve"> intensi </w:t>
      </w:r>
      <w:r w:rsidR="00D334B3">
        <w:rPr>
          <w:rFonts w:ascii="Times New Roman" w:hAnsi="Times New Roman" w:cs="Times New Roman"/>
          <w:sz w:val="24"/>
          <w:szCs w:val="24"/>
        </w:rPr>
        <w:t>mahasiswa adalah</w:t>
      </w:r>
      <w:r w:rsidR="00AA01A2">
        <w:rPr>
          <w:rFonts w:ascii="Times New Roman" w:hAnsi="Times New Roman" w:cs="Times New Roman"/>
          <w:sz w:val="24"/>
          <w:szCs w:val="24"/>
        </w:rPr>
        <w:t xml:space="preserve"> sebagai berikut.</w:t>
      </w:r>
    </w:p>
    <w:p w14:paraId="6595EE4D" w14:textId="7F553F36" w:rsidR="00AA01A2" w:rsidRDefault="00882A97" w:rsidP="00D140F1">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Mampu meningkatkan kompetensi keahlian dan kualitas diri mahas</w:t>
      </w:r>
      <w:r w:rsidR="007068C3">
        <w:rPr>
          <w:rFonts w:ascii="Times New Roman" w:hAnsi="Times New Roman" w:cs="Times New Roman"/>
          <w:sz w:val="24"/>
          <w:szCs w:val="24"/>
        </w:rPr>
        <w:t>i</w:t>
      </w:r>
      <w:r>
        <w:rPr>
          <w:rFonts w:ascii="Times New Roman" w:hAnsi="Times New Roman" w:cs="Times New Roman"/>
          <w:sz w:val="24"/>
          <w:szCs w:val="24"/>
        </w:rPr>
        <w:t>swa akuntansi.</w:t>
      </w:r>
    </w:p>
    <w:p w14:paraId="0F9B9131" w14:textId="63B8A44A" w:rsidR="00882A97" w:rsidRDefault="00646621" w:rsidP="00D140F1">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Membantu dalam menghadapi</w:t>
      </w:r>
      <w:r w:rsidR="001E025E">
        <w:rPr>
          <w:rFonts w:ascii="Times New Roman" w:hAnsi="Times New Roman" w:cs="Times New Roman"/>
          <w:sz w:val="24"/>
          <w:szCs w:val="24"/>
        </w:rPr>
        <w:t xml:space="preserve"> Ujian Sertifikasi Konsultan Pajak (USKP)</w:t>
      </w:r>
      <w:r w:rsidR="00D4417C">
        <w:rPr>
          <w:rFonts w:ascii="Times New Roman" w:hAnsi="Times New Roman" w:cs="Times New Roman"/>
          <w:sz w:val="24"/>
          <w:szCs w:val="24"/>
        </w:rPr>
        <w:t>.</w:t>
      </w:r>
    </w:p>
    <w:p w14:paraId="3D021F54" w14:textId="1C63AAF7" w:rsidR="001E025E" w:rsidRDefault="001E025E" w:rsidP="00D140F1">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Mampu memberikan nilai tambah </w:t>
      </w:r>
      <w:r w:rsidR="00D4417C">
        <w:rPr>
          <w:rFonts w:ascii="Times New Roman" w:hAnsi="Times New Roman" w:cs="Times New Roman"/>
          <w:sz w:val="24"/>
          <w:szCs w:val="24"/>
        </w:rPr>
        <w:t xml:space="preserve">guna memudahkan dalam mencari pekerjaan yang memberikan keuntungan </w:t>
      </w:r>
      <w:r w:rsidR="00D4417C">
        <w:rPr>
          <w:rFonts w:ascii="Times New Roman" w:hAnsi="Times New Roman" w:cs="Times New Roman"/>
          <w:i/>
          <w:iCs/>
          <w:sz w:val="24"/>
          <w:szCs w:val="24"/>
        </w:rPr>
        <w:t xml:space="preserve">financial </w:t>
      </w:r>
      <w:r w:rsidR="00D4417C">
        <w:rPr>
          <w:rFonts w:ascii="Times New Roman" w:hAnsi="Times New Roman" w:cs="Times New Roman"/>
          <w:sz w:val="24"/>
          <w:szCs w:val="24"/>
        </w:rPr>
        <w:t xml:space="preserve"> yang besa</w:t>
      </w:r>
      <w:r w:rsidR="007537AD">
        <w:rPr>
          <w:rFonts w:ascii="Times New Roman" w:hAnsi="Times New Roman" w:cs="Times New Roman"/>
          <w:sz w:val="24"/>
          <w:szCs w:val="24"/>
        </w:rPr>
        <w:t>r</w:t>
      </w:r>
      <w:r w:rsidR="00D4417C">
        <w:rPr>
          <w:rFonts w:ascii="Times New Roman" w:hAnsi="Times New Roman" w:cs="Times New Roman"/>
          <w:sz w:val="24"/>
          <w:szCs w:val="24"/>
        </w:rPr>
        <w:t>.</w:t>
      </w:r>
    </w:p>
    <w:p w14:paraId="7BBAE587" w14:textId="45582DFF" w:rsidR="00D4417C" w:rsidRDefault="007537AD" w:rsidP="00D140F1">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Membantu kesuksesan karir dalam profesi akuntansi.</w:t>
      </w:r>
    </w:p>
    <w:p w14:paraId="133F960D" w14:textId="2BE66BE1" w:rsidR="00B62158" w:rsidRDefault="003A333A" w:rsidP="00D140F1">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Mahasiswa akan mengikuti brevet pajak.</w:t>
      </w:r>
    </w:p>
    <w:p w14:paraId="602D62CB" w14:textId="32137D0D" w:rsidR="002E663D" w:rsidRDefault="002E663D" w:rsidP="00D140F1">
      <w:pPr>
        <w:spacing w:after="0" w:line="480" w:lineRule="auto"/>
        <w:ind w:firstLine="720"/>
        <w:jc w:val="both"/>
        <w:rPr>
          <w:rFonts w:ascii="Times New Roman" w:hAnsi="Times New Roman" w:cs="Times New Roman"/>
          <w:sz w:val="24"/>
          <w:szCs w:val="24"/>
        </w:rPr>
      </w:pPr>
      <w:r w:rsidRPr="002E663D">
        <w:rPr>
          <w:rFonts w:ascii="Times New Roman" w:hAnsi="Times New Roman" w:cs="Times New Roman"/>
          <w:sz w:val="24"/>
          <w:szCs w:val="24"/>
        </w:rPr>
        <w:t>Berdasarkan penelitian yang dilakukan oleh</w:t>
      </w:r>
      <w:r w:rsidR="005E639B">
        <w:rPr>
          <w:rFonts w:ascii="Times New Roman" w:hAnsi="Times New Roman" w:cs="Times New Roman"/>
          <w:sz w:val="24"/>
          <w:szCs w:val="24"/>
        </w:rPr>
        <w:t xml:space="preserve"> Atmakusuma</w:t>
      </w:r>
      <w:r w:rsidRPr="002E663D">
        <w:rPr>
          <w:rFonts w:ascii="Times New Roman" w:hAnsi="Times New Roman" w:cs="Times New Roman"/>
          <w:sz w:val="24"/>
          <w:szCs w:val="24"/>
        </w:rPr>
        <w:t xml:space="preserve"> (202</w:t>
      </w:r>
      <w:r w:rsidR="005E639B">
        <w:rPr>
          <w:rFonts w:ascii="Times New Roman" w:hAnsi="Times New Roman" w:cs="Times New Roman"/>
          <w:sz w:val="24"/>
          <w:szCs w:val="24"/>
        </w:rPr>
        <w:t>1</w:t>
      </w:r>
      <w:r w:rsidRPr="002E663D">
        <w:rPr>
          <w:rFonts w:ascii="Times New Roman" w:hAnsi="Times New Roman" w:cs="Times New Roman"/>
          <w:sz w:val="24"/>
          <w:szCs w:val="24"/>
        </w:rPr>
        <w:t>), indikator yang digunakan dalam mengukur intensi mahasiswa adalah sebagai berikut.</w:t>
      </w:r>
    </w:p>
    <w:p w14:paraId="1541B673" w14:textId="7F8C3F3D" w:rsidR="005E639B" w:rsidRDefault="00907291" w:rsidP="00D140F1">
      <w:pPr>
        <w:pStyle w:val="ListParagraph"/>
        <w:numPr>
          <w:ilvl w:val="0"/>
          <w:numId w:val="35"/>
        </w:numPr>
        <w:spacing w:after="0" w:line="480" w:lineRule="auto"/>
        <w:jc w:val="both"/>
        <w:rPr>
          <w:rFonts w:ascii="Times New Roman" w:hAnsi="Times New Roman" w:cs="Times New Roman"/>
          <w:sz w:val="24"/>
          <w:szCs w:val="24"/>
        </w:rPr>
      </w:pPr>
      <w:r w:rsidRPr="0033018E">
        <w:rPr>
          <w:rFonts w:ascii="Times New Roman" w:hAnsi="Times New Roman" w:cs="Times New Roman"/>
          <w:sz w:val="24"/>
          <w:szCs w:val="24"/>
        </w:rPr>
        <w:lastRenderedPageBreak/>
        <w:t xml:space="preserve">Brevet pajak membantu </w:t>
      </w:r>
      <w:r w:rsidR="0033018E" w:rsidRPr="0033018E">
        <w:rPr>
          <w:rFonts w:ascii="Times New Roman" w:hAnsi="Times New Roman" w:cs="Times New Roman"/>
          <w:sz w:val="24"/>
          <w:szCs w:val="24"/>
        </w:rPr>
        <w:t>untuk berkarir dalam bidang perpajakan.</w:t>
      </w:r>
    </w:p>
    <w:p w14:paraId="695DEFA3" w14:textId="17EAB823" w:rsidR="0033018E" w:rsidRDefault="00C30D49" w:rsidP="00D140F1">
      <w:pPr>
        <w:pStyle w:val="ListParagraph"/>
        <w:numPr>
          <w:ilvl w:val="0"/>
          <w:numId w:val="3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Pelatihan brevet pajak dapat membantu meningkatkan pemikiran dalam memecahkan masalah terkait perpajakan.</w:t>
      </w:r>
    </w:p>
    <w:p w14:paraId="5CECDC30" w14:textId="63737A6A" w:rsidR="0055139C" w:rsidRPr="00862046" w:rsidRDefault="00887C9D" w:rsidP="00D140F1">
      <w:pPr>
        <w:pStyle w:val="ListParagraph"/>
        <w:numPr>
          <w:ilvl w:val="0"/>
          <w:numId w:val="3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Pelatihan brevet pajak memberikan nilai tambah untuk memudahkan mendapatkan pekerjaan dalam bidang perpajakan.</w:t>
      </w:r>
    </w:p>
    <w:p w14:paraId="7752DF95" w14:textId="01BABBCE" w:rsidR="004D26B5" w:rsidRDefault="004D26B5" w:rsidP="00D140F1">
      <w:pPr>
        <w:pStyle w:val="Heading3"/>
        <w:spacing w:after="0" w:line="480" w:lineRule="auto"/>
        <w:rPr>
          <w:rFonts w:ascii="Times New Roman" w:hAnsi="Times New Roman" w:cs="Times New Roman"/>
          <w:b/>
          <w:bCs/>
          <w:color w:val="auto"/>
          <w:sz w:val="24"/>
          <w:szCs w:val="24"/>
        </w:rPr>
      </w:pPr>
      <w:bookmarkStart w:id="17" w:name="_Toc202422989"/>
      <w:r>
        <w:rPr>
          <w:rFonts w:ascii="Times New Roman" w:hAnsi="Times New Roman" w:cs="Times New Roman"/>
          <w:b/>
          <w:bCs/>
          <w:color w:val="auto"/>
          <w:sz w:val="24"/>
          <w:szCs w:val="24"/>
        </w:rPr>
        <w:t xml:space="preserve">2.1.3 </w:t>
      </w:r>
      <w:r w:rsidR="005D35BC">
        <w:rPr>
          <w:rFonts w:ascii="Times New Roman" w:hAnsi="Times New Roman" w:cs="Times New Roman"/>
          <w:b/>
          <w:bCs/>
          <w:color w:val="auto"/>
          <w:sz w:val="24"/>
          <w:szCs w:val="24"/>
        </w:rPr>
        <w:t>Literasi Perpajakan</w:t>
      </w:r>
      <w:bookmarkEnd w:id="17"/>
    </w:p>
    <w:p w14:paraId="404D6B15" w14:textId="1827E8C9" w:rsidR="009164E9" w:rsidRDefault="00584657" w:rsidP="00D140F1">
      <w:pPr>
        <w:spacing w:after="0" w:line="480" w:lineRule="auto"/>
        <w:ind w:firstLine="720"/>
        <w:jc w:val="both"/>
        <w:rPr>
          <w:rFonts w:ascii="Times New Roman" w:hAnsi="Times New Roman" w:cs="Times New Roman"/>
          <w:sz w:val="24"/>
          <w:szCs w:val="24"/>
        </w:rPr>
      </w:pPr>
      <w:r w:rsidRPr="00584657">
        <w:rPr>
          <w:rFonts w:ascii="Times New Roman" w:hAnsi="Times New Roman" w:cs="Times New Roman"/>
          <w:sz w:val="24"/>
          <w:szCs w:val="24"/>
        </w:rPr>
        <w:t xml:space="preserve">Literasi </w:t>
      </w:r>
      <w:r>
        <w:rPr>
          <w:rFonts w:ascii="Times New Roman" w:hAnsi="Times New Roman" w:cs="Times New Roman"/>
          <w:sz w:val="24"/>
          <w:szCs w:val="24"/>
        </w:rPr>
        <w:t xml:space="preserve">perpajakan adalah </w:t>
      </w:r>
      <w:r w:rsidR="00CA2D3F">
        <w:rPr>
          <w:rFonts w:ascii="Times New Roman" w:hAnsi="Times New Roman" w:cs="Times New Roman"/>
          <w:sz w:val="24"/>
          <w:szCs w:val="24"/>
        </w:rPr>
        <w:t xml:space="preserve">salah satu upaya dalam meningkatkan </w:t>
      </w:r>
      <w:r w:rsidR="00BF4E07">
        <w:rPr>
          <w:rFonts w:ascii="Times New Roman" w:hAnsi="Times New Roman" w:cs="Times New Roman"/>
          <w:sz w:val="24"/>
          <w:szCs w:val="24"/>
        </w:rPr>
        <w:t xml:space="preserve">kemampuan </w:t>
      </w:r>
      <w:r w:rsidR="00175039">
        <w:rPr>
          <w:rFonts w:ascii="Times New Roman" w:hAnsi="Times New Roman" w:cs="Times New Roman"/>
          <w:sz w:val="24"/>
          <w:szCs w:val="24"/>
        </w:rPr>
        <w:t>individu dalam m</w:t>
      </w:r>
      <w:r w:rsidR="00146E9D">
        <w:rPr>
          <w:rFonts w:ascii="Times New Roman" w:hAnsi="Times New Roman" w:cs="Times New Roman"/>
          <w:sz w:val="24"/>
          <w:szCs w:val="24"/>
        </w:rPr>
        <w:t xml:space="preserve">emahami informasi mengenai pajak atau </w:t>
      </w:r>
      <w:r w:rsidR="00CA2D3F">
        <w:rPr>
          <w:rFonts w:ascii="Times New Roman" w:hAnsi="Times New Roman" w:cs="Times New Roman"/>
          <w:sz w:val="24"/>
          <w:szCs w:val="24"/>
        </w:rPr>
        <w:t xml:space="preserve">pemahaman </w:t>
      </w:r>
      <w:r w:rsidR="00D60EBA">
        <w:rPr>
          <w:rFonts w:ascii="Times New Roman" w:hAnsi="Times New Roman" w:cs="Times New Roman"/>
          <w:sz w:val="24"/>
          <w:szCs w:val="24"/>
        </w:rPr>
        <w:t xml:space="preserve">khalayak umum mengenai </w:t>
      </w:r>
      <w:r w:rsidR="00367793">
        <w:rPr>
          <w:rFonts w:ascii="Times New Roman" w:hAnsi="Times New Roman" w:cs="Times New Roman"/>
          <w:sz w:val="24"/>
          <w:szCs w:val="24"/>
        </w:rPr>
        <w:t xml:space="preserve">pajak untuk mendorong kesadaran </w:t>
      </w:r>
      <w:r w:rsidR="00280E3B">
        <w:rPr>
          <w:rFonts w:ascii="Times New Roman" w:hAnsi="Times New Roman" w:cs="Times New Roman"/>
          <w:sz w:val="24"/>
          <w:szCs w:val="24"/>
        </w:rPr>
        <w:t>masyarakat dalam membayar pajak</w:t>
      </w:r>
      <w:r w:rsidR="003762AA">
        <w:rPr>
          <w:rFonts w:ascii="Times New Roman" w:hAnsi="Times New Roman" w:cs="Times New Roman"/>
          <w:sz w:val="24"/>
          <w:szCs w:val="24"/>
        </w:rPr>
        <w:t xml:space="preserve"> </w:t>
      </w:r>
      <w:r w:rsidR="00A03A9F">
        <w:rPr>
          <w:rFonts w:ascii="Times New Roman" w:hAnsi="Times New Roman" w:cs="Times New Roman"/>
          <w:sz w:val="24"/>
          <w:szCs w:val="24"/>
        </w:rPr>
        <w:t>yanng terdiri dari dua indikator,</w:t>
      </w:r>
      <w:r w:rsidR="00921613">
        <w:rPr>
          <w:rFonts w:ascii="Times New Roman" w:hAnsi="Times New Roman" w:cs="Times New Roman"/>
          <w:sz w:val="24"/>
          <w:szCs w:val="24"/>
        </w:rPr>
        <w:t xml:space="preserve"> </w:t>
      </w:r>
      <w:r w:rsidR="00A03A9F">
        <w:rPr>
          <w:rFonts w:ascii="Times New Roman" w:hAnsi="Times New Roman" w:cs="Times New Roman"/>
          <w:sz w:val="24"/>
          <w:szCs w:val="24"/>
        </w:rPr>
        <w:t xml:space="preserve">yaitu wawasan </w:t>
      </w:r>
      <w:r w:rsidR="00CC7E4A">
        <w:rPr>
          <w:rFonts w:ascii="Times New Roman" w:hAnsi="Times New Roman" w:cs="Times New Roman"/>
          <w:sz w:val="24"/>
          <w:szCs w:val="24"/>
        </w:rPr>
        <w:t xml:space="preserve">fungsi dan manfaat </w:t>
      </w:r>
      <w:r w:rsidR="00A03A9F">
        <w:rPr>
          <w:rFonts w:ascii="Times New Roman" w:hAnsi="Times New Roman" w:cs="Times New Roman"/>
          <w:sz w:val="24"/>
          <w:szCs w:val="24"/>
        </w:rPr>
        <w:t xml:space="preserve">perpajakan </w:t>
      </w:r>
      <w:r w:rsidR="00CC7E4A">
        <w:rPr>
          <w:rFonts w:ascii="Times New Roman" w:hAnsi="Times New Roman" w:cs="Times New Roman"/>
          <w:sz w:val="24"/>
          <w:szCs w:val="24"/>
        </w:rPr>
        <w:t>serta tata cara pembayaran pajak</w:t>
      </w:r>
      <w:r w:rsidR="00A03A9F">
        <w:rPr>
          <w:rFonts w:ascii="Times New Roman" w:hAnsi="Times New Roman" w:cs="Times New Roman"/>
          <w:sz w:val="24"/>
          <w:szCs w:val="24"/>
        </w:rPr>
        <w:t xml:space="preserve"> </w:t>
      </w:r>
      <w:r w:rsidR="008B1F8E">
        <w:rPr>
          <w:rFonts w:ascii="Times New Roman" w:hAnsi="Times New Roman" w:cs="Times New Roman"/>
          <w:sz w:val="24"/>
          <w:szCs w:val="24"/>
        </w:rPr>
        <w:fldChar w:fldCharType="begin" w:fldLock="1"/>
      </w:r>
      <w:r w:rsidR="004F11C1">
        <w:rPr>
          <w:rFonts w:ascii="Times New Roman" w:hAnsi="Times New Roman" w:cs="Times New Roman"/>
          <w:sz w:val="24"/>
          <w:szCs w:val="24"/>
        </w:rPr>
        <w:instrText>ADDIN CSL_CITATION {"citationItems":[{"id":"ITEM-1","itemData":{"DOI":"10.52447/map.v9i1.7620","ISSN":"2355-9993","author":[{"dropping-particle":"","family":"Subu","given":"Desiyani","non-dropping-particle":"","parse-names":false,"suffix":""},{"dropping-particle":"","family":"Tambun","given":"Sihar","non-dropping-particle":"","parse-names":false,"suffix":""}],"container-title":"Media Akuntansi Perpajakan","id":"ITEM-1","issue":"1","issued":{"date-parts":[["2024"]]},"page":"12-27","title":"Moderasi Growth Mindset Atas Pengaruh Literasi Akuntansi Dan Literasi Perpajakan Terhadap Minat Menjadi Konsultan Pajak","type":"article-journal","volume":"9"},"uris":["http://www.mendeley.com/documents/?uuid=02c94979-96b6-4c23-890f-30d5eaf29b94"]}],"mendeley":{"formattedCitation":"(Subu &amp; Tambun, 2024)","plainTextFormattedCitation":"(Subu &amp; Tambun, 2024)","previouslyFormattedCitation":"(Subu &amp; Tambun, 2024)"},"properties":{"noteIndex":0},"schema":"https://github.com/citation-style-language/schema/raw/master/csl-citation.json"}</w:instrText>
      </w:r>
      <w:r w:rsidR="008B1F8E">
        <w:rPr>
          <w:rFonts w:ascii="Times New Roman" w:hAnsi="Times New Roman" w:cs="Times New Roman"/>
          <w:sz w:val="24"/>
          <w:szCs w:val="24"/>
        </w:rPr>
        <w:fldChar w:fldCharType="separate"/>
      </w:r>
      <w:r w:rsidR="008B1F8E" w:rsidRPr="008B1F8E">
        <w:rPr>
          <w:rFonts w:ascii="Times New Roman" w:hAnsi="Times New Roman" w:cs="Times New Roman"/>
          <w:noProof/>
          <w:sz w:val="24"/>
          <w:szCs w:val="24"/>
        </w:rPr>
        <w:t>(Subu &amp; Tambun, 2024)</w:t>
      </w:r>
      <w:r w:rsidR="008B1F8E">
        <w:rPr>
          <w:rFonts w:ascii="Times New Roman" w:hAnsi="Times New Roman" w:cs="Times New Roman"/>
          <w:sz w:val="24"/>
          <w:szCs w:val="24"/>
        </w:rPr>
        <w:fldChar w:fldCharType="end"/>
      </w:r>
      <w:r w:rsidR="00280E3B">
        <w:rPr>
          <w:rFonts w:ascii="Times New Roman" w:hAnsi="Times New Roman" w:cs="Times New Roman"/>
          <w:sz w:val="24"/>
          <w:szCs w:val="24"/>
        </w:rPr>
        <w:t>.</w:t>
      </w:r>
      <w:r w:rsidR="00E11ACF">
        <w:rPr>
          <w:rFonts w:ascii="Times New Roman" w:hAnsi="Times New Roman" w:cs="Times New Roman"/>
          <w:sz w:val="24"/>
          <w:szCs w:val="24"/>
        </w:rPr>
        <w:t xml:space="preserve"> </w:t>
      </w:r>
      <w:r w:rsidR="00D66B78">
        <w:rPr>
          <w:rFonts w:ascii="Times New Roman" w:hAnsi="Times New Roman" w:cs="Times New Roman"/>
          <w:sz w:val="24"/>
          <w:szCs w:val="24"/>
        </w:rPr>
        <w:t xml:space="preserve">Literasi perpajakan juga didefinisikan sebagai </w:t>
      </w:r>
      <w:r w:rsidR="008312B0">
        <w:rPr>
          <w:rFonts w:ascii="Times New Roman" w:hAnsi="Times New Roman" w:cs="Times New Roman"/>
          <w:sz w:val="24"/>
          <w:szCs w:val="24"/>
        </w:rPr>
        <w:t xml:space="preserve">tahapan pengembangan kompetensi diri terkait </w:t>
      </w:r>
      <w:r w:rsidR="001E3406">
        <w:rPr>
          <w:rFonts w:ascii="Times New Roman" w:hAnsi="Times New Roman" w:cs="Times New Roman"/>
          <w:i/>
          <w:iCs/>
          <w:sz w:val="24"/>
          <w:szCs w:val="24"/>
        </w:rPr>
        <w:t xml:space="preserve">skill </w:t>
      </w:r>
      <w:r w:rsidR="001E3406">
        <w:rPr>
          <w:rFonts w:ascii="Times New Roman" w:hAnsi="Times New Roman" w:cs="Times New Roman"/>
          <w:sz w:val="24"/>
          <w:szCs w:val="24"/>
        </w:rPr>
        <w:t>dan tingkat kepercayaan diri</w:t>
      </w:r>
      <w:r w:rsidR="003D0362">
        <w:rPr>
          <w:rFonts w:ascii="Times New Roman" w:hAnsi="Times New Roman" w:cs="Times New Roman"/>
          <w:sz w:val="24"/>
          <w:szCs w:val="24"/>
        </w:rPr>
        <w:t xml:space="preserve">, </w:t>
      </w:r>
      <w:r w:rsidR="001E3406">
        <w:rPr>
          <w:rFonts w:ascii="Times New Roman" w:hAnsi="Times New Roman" w:cs="Times New Roman"/>
          <w:sz w:val="24"/>
          <w:szCs w:val="24"/>
        </w:rPr>
        <w:t xml:space="preserve">sehingga </w:t>
      </w:r>
      <w:r w:rsidR="00592FC5">
        <w:rPr>
          <w:rFonts w:ascii="Times New Roman" w:hAnsi="Times New Roman" w:cs="Times New Roman"/>
          <w:sz w:val="24"/>
          <w:szCs w:val="24"/>
        </w:rPr>
        <w:t xml:space="preserve">tidak hanya mengedepankan wawasan faktual, tetapi juga </w:t>
      </w:r>
      <w:r w:rsidR="003D0362">
        <w:rPr>
          <w:rFonts w:ascii="Times New Roman" w:hAnsi="Times New Roman" w:cs="Times New Roman"/>
          <w:sz w:val="24"/>
          <w:szCs w:val="24"/>
        </w:rPr>
        <w:t xml:space="preserve">wawasan konseptual dan prosedural, serta proses </w:t>
      </w:r>
      <w:r w:rsidR="008C1647">
        <w:rPr>
          <w:rFonts w:ascii="Times New Roman" w:hAnsi="Times New Roman" w:cs="Times New Roman"/>
          <w:sz w:val="24"/>
          <w:szCs w:val="24"/>
        </w:rPr>
        <w:t>kognitif yang berbeda</w:t>
      </w:r>
      <w:r w:rsidR="004F11C1">
        <w:rPr>
          <w:rFonts w:ascii="Times New Roman" w:hAnsi="Times New Roman" w:cs="Times New Roman"/>
          <w:sz w:val="24"/>
          <w:szCs w:val="24"/>
        </w:rPr>
        <w:t xml:space="preserve"> </w:t>
      </w:r>
      <w:r w:rsidR="004F11C1">
        <w:rPr>
          <w:rFonts w:ascii="Times New Roman" w:hAnsi="Times New Roman" w:cs="Times New Roman"/>
          <w:sz w:val="24"/>
          <w:szCs w:val="24"/>
        </w:rPr>
        <w:fldChar w:fldCharType="begin" w:fldLock="1"/>
      </w:r>
      <w:r w:rsidR="009E5148">
        <w:rPr>
          <w:rFonts w:ascii="Times New Roman" w:hAnsi="Times New Roman" w:cs="Times New Roman"/>
          <w:sz w:val="24"/>
          <w:szCs w:val="24"/>
        </w:rPr>
        <w:instrText>ADDIN CSL_CITATION {"citationItems":[{"id":"ITEM-1","itemData":{"DOI":"10.26740/jpak.v10n2.p176-187","ISSN":"2337-6457","abstract":"This research was conducted to determine the effect of motivation, taxation courses and tax literacy on the interests of FEB UNESA students in careers in taxation. This research uses purposive sampling method. The research sample consisted of 100 students from the Accounting, Accounting Education, Economics Education, Office Administration and Management study programs at the State University of Surabaya who had taken the taxation course program.. The research utilizes the main data obtained through the distribution of questionnaires in a google form format with a Likert scale. Data analysis through multiple linear regression. The outputs obtained, namely Motivation (X1), Taxation Courses (X2) and Tax Literacy (X3) have a large significant effect on the interest of FEB UNESA students in determining a career in taxation.","author":[{"dropping-particle":"","family":"Yakin","given":"Achmad Ainul","non-dropping-particle":"","parse-names":false,"suffix":""},{"dropping-particle":"","family":"Widayati","given":"Irin","non-dropping-particle":"","parse-names":false,"suffix":""}],"container-title":"Jurnal Pendidikan Akuntansi (JPAK)","id":"ITEM-1","issue":"2","issued":{"date-parts":[["2022"]]},"page":"176-187","title":"Pengaruh Motivasi, Mata Kuliah Perpajakan dan Literasi Perpajakan Terhadap Minat Mahasiswa Fakultas Ekonomika dan Bisnis Universitas Negeri Surabaya dalam Berkarir di Bidang Perpajakan","type":"article-journal","volume":"10"},"uris":["http://www.mendeley.com/documents/?uuid=74b02d6c-1cd0-4eca-9201-404656817983"]}],"mendeley":{"formattedCitation":"(A. A. Yakin &amp; Widayati, 2022)","plainTextFormattedCitation":"(A. A. Yakin &amp; Widayati, 2022)","previouslyFormattedCitation":"(A. A. Yakin &amp; Widayati, 2022)"},"properties":{"noteIndex":0},"schema":"https://github.com/citation-style-language/schema/raw/master/csl-citation.json"}</w:instrText>
      </w:r>
      <w:r w:rsidR="004F11C1">
        <w:rPr>
          <w:rFonts w:ascii="Times New Roman" w:hAnsi="Times New Roman" w:cs="Times New Roman"/>
          <w:sz w:val="24"/>
          <w:szCs w:val="24"/>
        </w:rPr>
        <w:fldChar w:fldCharType="separate"/>
      </w:r>
      <w:r w:rsidR="004F11C1" w:rsidRPr="004F11C1">
        <w:rPr>
          <w:rFonts w:ascii="Times New Roman" w:hAnsi="Times New Roman" w:cs="Times New Roman"/>
          <w:noProof/>
          <w:sz w:val="24"/>
          <w:szCs w:val="24"/>
        </w:rPr>
        <w:t>(A. A. Yakin &amp; Widayati, 2022)</w:t>
      </w:r>
      <w:r w:rsidR="004F11C1">
        <w:rPr>
          <w:rFonts w:ascii="Times New Roman" w:hAnsi="Times New Roman" w:cs="Times New Roman"/>
          <w:sz w:val="24"/>
          <w:szCs w:val="24"/>
        </w:rPr>
        <w:fldChar w:fldCharType="end"/>
      </w:r>
      <w:r w:rsidR="008C1647">
        <w:rPr>
          <w:rFonts w:ascii="Times New Roman" w:hAnsi="Times New Roman" w:cs="Times New Roman"/>
          <w:sz w:val="24"/>
          <w:szCs w:val="24"/>
        </w:rPr>
        <w:t>.</w:t>
      </w:r>
      <w:r w:rsidR="004F11C1">
        <w:rPr>
          <w:rFonts w:ascii="Times New Roman" w:hAnsi="Times New Roman" w:cs="Times New Roman"/>
          <w:sz w:val="24"/>
          <w:szCs w:val="24"/>
        </w:rPr>
        <w:t xml:space="preserve"> </w:t>
      </w:r>
      <w:r w:rsidR="00347D8D">
        <w:rPr>
          <w:rFonts w:ascii="Times New Roman" w:hAnsi="Times New Roman" w:cs="Times New Roman"/>
          <w:sz w:val="24"/>
          <w:szCs w:val="24"/>
        </w:rPr>
        <w:t xml:space="preserve">Literasi pajak dapat meliputi pengetahuan dan wawasan mengenai </w:t>
      </w:r>
      <w:r w:rsidR="00FB0A45">
        <w:rPr>
          <w:rFonts w:ascii="Times New Roman" w:hAnsi="Times New Roman" w:cs="Times New Roman"/>
          <w:sz w:val="24"/>
          <w:szCs w:val="24"/>
        </w:rPr>
        <w:t xml:space="preserve">pengenaan tarif pajak, bagaimana sanksi pajak dikenakan, NPWP, tata cara perhitungan DPP, </w:t>
      </w:r>
      <w:r w:rsidR="00807F96">
        <w:rPr>
          <w:rFonts w:ascii="Times New Roman" w:hAnsi="Times New Roman" w:cs="Times New Roman"/>
          <w:sz w:val="24"/>
          <w:szCs w:val="24"/>
        </w:rPr>
        <w:t xml:space="preserve">tata cara penyampaian SPT, serta tempat, waktu, denda, dan batas </w:t>
      </w:r>
      <w:r w:rsidR="000224EB">
        <w:rPr>
          <w:rFonts w:ascii="Times New Roman" w:hAnsi="Times New Roman" w:cs="Times New Roman"/>
          <w:sz w:val="24"/>
          <w:szCs w:val="24"/>
        </w:rPr>
        <w:t>pelaporan SPT</w:t>
      </w:r>
      <w:r w:rsidR="009E5148">
        <w:rPr>
          <w:rFonts w:ascii="Times New Roman" w:hAnsi="Times New Roman" w:cs="Times New Roman"/>
          <w:sz w:val="24"/>
          <w:szCs w:val="24"/>
        </w:rPr>
        <w:t xml:space="preserve"> </w:t>
      </w:r>
      <w:r w:rsidR="009E5148">
        <w:rPr>
          <w:rFonts w:ascii="Times New Roman" w:hAnsi="Times New Roman" w:cs="Times New Roman"/>
          <w:sz w:val="24"/>
          <w:szCs w:val="24"/>
        </w:rPr>
        <w:fldChar w:fldCharType="begin" w:fldLock="1"/>
      </w:r>
      <w:r w:rsidR="00AB46B8">
        <w:rPr>
          <w:rFonts w:ascii="Times New Roman" w:hAnsi="Times New Roman" w:cs="Times New Roman"/>
          <w:sz w:val="24"/>
          <w:szCs w:val="24"/>
        </w:rPr>
        <w:instrText>ADDIN CSL_CITATION {"citationItems":[{"id":"ITEM-1","itemData":{"DOI":"10.35606/jabm.v27i2.668","ISSN":"0854-4190","abstract":"Penelitian ini bertujuan untuk menganalisis pengaruh literasi pajak, kualitas pelayanan, dan sanksi perpajakan terhadap kepatuhan wajib pajak UMKM. Jenis penelitian yang digunakan dalam penelitian ini adalah asosiatif. Data yang digunakan berupa data primer dengan teknik kuesioner. Populasi penelitian ini adalah wajib pajak UMKM di sektor perdagangan yang terdaftar di KPP Pratama Praya. Sampel diambil dengan menggunakan non probability sampling yaitu sampling insidental. Jumlah kuesioner yang bisa dianalisis sebanyak 40 kuesioner. Teknik Analisis data dalam penelitian ini menggunakan analisis deskriptif dan regresi berganda. Hasil penelitian ini menunjukan bahwa literasi pajak dan kualitas pelayanan tidak berpengaruh signifikan terhadap kepatuhan wajib pajak UMKM, sedangkan sanksi perpajakan berpengaruh signifikan terhadap kepatuhan wajib pajak UMKM","author":[{"dropping-particle":"","family":"Yuliatic","given":"Ni Nyoman","non-dropping-particle":"","parse-names":false,"suffix":""},{"dropping-particle":"","family":"Fauzi","given":"Agus Khazin","non-dropping-particle":"","parse-names":false,"suffix":""}],"container-title":"Akutansi Bisnis &amp; Manajemen ( ABM )","id":"ITEM-1","issue":"2","issued":{"date-parts":[["2020"]]},"title":"Literasi Pajak, Kualitas Pelayanan, Sanksi Perpajakan Dan Kepatuhan Wajib Pajak Umkm","type":"article-journal","volume":"27"},"uris":["http://www.mendeley.com/documents/?uuid=4dab1e7d-3c6f-489f-8450-782477bdb570"]}],"mendeley":{"formattedCitation":"(Yuliatic &amp; Fauzi, 2020)","manualFormatting":"(Yuliati &amp; Fauzi, 2020)","plainTextFormattedCitation":"(Yuliatic &amp; Fauzi, 2020)","previouslyFormattedCitation":"(Yuliatic &amp; Fauzi, 2020)"},"properties":{"noteIndex":0},"schema":"https://github.com/citation-style-language/schema/raw/master/csl-citation.json"}</w:instrText>
      </w:r>
      <w:r w:rsidR="009E5148">
        <w:rPr>
          <w:rFonts w:ascii="Times New Roman" w:hAnsi="Times New Roman" w:cs="Times New Roman"/>
          <w:sz w:val="24"/>
          <w:szCs w:val="24"/>
        </w:rPr>
        <w:fldChar w:fldCharType="separate"/>
      </w:r>
      <w:r w:rsidR="009E5148" w:rsidRPr="009E5148">
        <w:rPr>
          <w:rFonts w:ascii="Times New Roman" w:hAnsi="Times New Roman" w:cs="Times New Roman"/>
          <w:noProof/>
          <w:sz w:val="24"/>
          <w:szCs w:val="24"/>
        </w:rPr>
        <w:t>(Yuliati &amp; Fauzi, 2020)</w:t>
      </w:r>
      <w:r w:rsidR="009E5148">
        <w:rPr>
          <w:rFonts w:ascii="Times New Roman" w:hAnsi="Times New Roman" w:cs="Times New Roman"/>
          <w:sz w:val="24"/>
          <w:szCs w:val="24"/>
        </w:rPr>
        <w:fldChar w:fldCharType="end"/>
      </w:r>
      <w:r w:rsidR="000224EB">
        <w:rPr>
          <w:rFonts w:ascii="Times New Roman" w:hAnsi="Times New Roman" w:cs="Times New Roman"/>
          <w:sz w:val="24"/>
          <w:szCs w:val="24"/>
        </w:rPr>
        <w:t>.</w:t>
      </w:r>
      <w:r w:rsidR="00141989">
        <w:rPr>
          <w:rFonts w:ascii="Times New Roman" w:hAnsi="Times New Roman" w:cs="Times New Roman"/>
          <w:sz w:val="24"/>
          <w:szCs w:val="24"/>
        </w:rPr>
        <w:t xml:space="preserve"> </w:t>
      </w:r>
    </w:p>
    <w:p w14:paraId="7D898474" w14:textId="0BEC5C0B" w:rsidR="006E6C0D" w:rsidRDefault="006E6C0D"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penelitian yang dilakukan oleh </w:t>
      </w:r>
      <w:r w:rsidR="00773FDB">
        <w:rPr>
          <w:rFonts w:ascii="Times New Roman" w:hAnsi="Times New Roman" w:cs="Times New Roman"/>
          <w:sz w:val="24"/>
          <w:szCs w:val="24"/>
        </w:rPr>
        <w:t>Lisnasari</w:t>
      </w:r>
      <w:r>
        <w:rPr>
          <w:rFonts w:ascii="Times New Roman" w:hAnsi="Times New Roman" w:cs="Times New Roman"/>
          <w:sz w:val="24"/>
          <w:szCs w:val="24"/>
        </w:rPr>
        <w:t xml:space="preserve"> (20</w:t>
      </w:r>
      <w:r w:rsidR="00773FDB">
        <w:rPr>
          <w:rFonts w:ascii="Times New Roman" w:hAnsi="Times New Roman" w:cs="Times New Roman"/>
          <w:sz w:val="24"/>
          <w:szCs w:val="24"/>
        </w:rPr>
        <w:t>08</w:t>
      </w:r>
      <w:r>
        <w:rPr>
          <w:rFonts w:ascii="Times New Roman" w:hAnsi="Times New Roman" w:cs="Times New Roman"/>
          <w:sz w:val="24"/>
          <w:szCs w:val="24"/>
        </w:rPr>
        <w:t>), indikator yang digunakan dalam mengukur literasi perpajakan adalah sebagai berikut.</w:t>
      </w:r>
    </w:p>
    <w:p w14:paraId="5E4AFAEF" w14:textId="4CE218BA" w:rsidR="006E6C0D" w:rsidRDefault="00773FDB" w:rsidP="00D140F1">
      <w:pPr>
        <w:pStyle w:val="ListParagraph"/>
        <w:numPr>
          <w:ilvl w:val="0"/>
          <w:numId w:val="40"/>
        </w:numPr>
        <w:spacing w:after="0" w:line="480" w:lineRule="auto"/>
        <w:jc w:val="both"/>
        <w:rPr>
          <w:rFonts w:ascii="Times New Roman" w:hAnsi="Times New Roman" w:cs="Times New Roman"/>
          <w:sz w:val="24"/>
          <w:szCs w:val="24"/>
        </w:rPr>
      </w:pPr>
      <w:r w:rsidRPr="00773FDB">
        <w:rPr>
          <w:rFonts w:ascii="Times New Roman" w:hAnsi="Times New Roman" w:cs="Times New Roman"/>
          <w:sz w:val="24"/>
          <w:szCs w:val="24"/>
        </w:rPr>
        <w:t>Memiliki pengetahuan perpajakan dalam menghitung sendiri pajak yang akan disetorkan.</w:t>
      </w:r>
    </w:p>
    <w:p w14:paraId="62C3333F" w14:textId="0D867F42" w:rsidR="00773FDB" w:rsidRDefault="00FB4D3B" w:rsidP="00D140F1">
      <w:pPr>
        <w:pStyle w:val="ListParagraph"/>
        <w:numPr>
          <w:ilvl w:val="0"/>
          <w:numId w:val="4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Mengetahui ketentuan awam serta norma perpajakan.</w:t>
      </w:r>
    </w:p>
    <w:p w14:paraId="76E073E8" w14:textId="1AAED694" w:rsidR="00FB4D3B" w:rsidRDefault="00FB4D3B" w:rsidP="00D140F1">
      <w:pPr>
        <w:pStyle w:val="ListParagraph"/>
        <w:numPr>
          <w:ilvl w:val="0"/>
          <w:numId w:val="4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Mengetahui gosip-gosip kebijakan dan peraturan terbaru.</w:t>
      </w:r>
    </w:p>
    <w:p w14:paraId="594E7273" w14:textId="64B61992" w:rsidR="00FB4D3B" w:rsidRDefault="00A12F55" w:rsidP="00D140F1">
      <w:pPr>
        <w:pStyle w:val="ListParagraph"/>
        <w:numPr>
          <w:ilvl w:val="0"/>
          <w:numId w:val="4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Memiliki pengetahuan perpajakan serta pengaruhnya terhadap pengambilan keputusan laporan keuangan.</w:t>
      </w:r>
    </w:p>
    <w:p w14:paraId="2468D4BD" w14:textId="738F0195" w:rsidR="00A12F55" w:rsidRPr="00773FDB" w:rsidRDefault="008176D1" w:rsidP="00D140F1">
      <w:pPr>
        <w:pStyle w:val="ListParagraph"/>
        <w:numPr>
          <w:ilvl w:val="0"/>
          <w:numId w:val="4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Meningkatkan pengetahuan </w:t>
      </w:r>
      <w:r w:rsidR="00C84C05">
        <w:rPr>
          <w:rFonts w:ascii="Times New Roman" w:hAnsi="Times New Roman" w:cs="Times New Roman"/>
          <w:sz w:val="24"/>
          <w:szCs w:val="24"/>
        </w:rPr>
        <w:t>mengenai</w:t>
      </w:r>
      <w:r>
        <w:rPr>
          <w:rFonts w:ascii="Times New Roman" w:hAnsi="Times New Roman" w:cs="Times New Roman"/>
          <w:sz w:val="24"/>
          <w:szCs w:val="24"/>
        </w:rPr>
        <w:t xml:space="preserve"> profesi di bidang perpajakan.</w:t>
      </w:r>
    </w:p>
    <w:p w14:paraId="4D34F0D9" w14:textId="74F66594" w:rsidR="00C466F3" w:rsidRDefault="00AB46B8"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penelitian yang dilakukan oleh </w:t>
      </w:r>
      <w:r w:rsidR="0063697E">
        <w:rPr>
          <w:rFonts w:ascii="Times New Roman" w:hAnsi="Times New Roman" w:cs="Times New Roman"/>
          <w:sz w:val="24"/>
          <w:szCs w:val="24"/>
        </w:rPr>
        <w:t>Fauziah</w:t>
      </w:r>
      <w:r>
        <w:rPr>
          <w:rFonts w:ascii="Times New Roman" w:hAnsi="Times New Roman" w:cs="Times New Roman"/>
          <w:sz w:val="24"/>
          <w:szCs w:val="24"/>
        </w:rPr>
        <w:t xml:space="preserve"> &amp; </w:t>
      </w:r>
      <w:r w:rsidR="0063697E">
        <w:rPr>
          <w:rFonts w:ascii="Times New Roman" w:hAnsi="Times New Roman" w:cs="Times New Roman"/>
          <w:sz w:val="24"/>
          <w:szCs w:val="24"/>
        </w:rPr>
        <w:t>Kusmuriyanto</w:t>
      </w:r>
      <w:r>
        <w:rPr>
          <w:rFonts w:ascii="Times New Roman" w:hAnsi="Times New Roman" w:cs="Times New Roman"/>
          <w:sz w:val="24"/>
          <w:szCs w:val="24"/>
        </w:rPr>
        <w:t xml:space="preserve"> (20</w:t>
      </w:r>
      <w:r w:rsidR="0063697E">
        <w:rPr>
          <w:rFonts w:ascii="Times New Roman" w:hAnsi="Times New Roman" w:cs="Times New Roman"/>
          <w:sz w:val="24"/>
          <w:szCs w:val="24"/>
        </w:rPr>
        <w:t>16</w:t>
      </w:r>
      <w:r>
        <w:rPr>
          <w:rFonts w:ascii="Times New Roman" w:hAnsi="Times New Roman" w:cs="Times New Roman"/>
          <w:sz w:val="24"/>
          <w:szCs w:val="24"/>
        </w:rPr>
        <w:t>), indikator yang digunakan dalam mengukur literasi perpajakan adalah sebagai berikut.</w:t>
      </w:r>
    </w:p>
    <w:p w14:paraId="73B94F58" w14:textId="77777777" w:rsidR="00D12043" w:rsidRDefault="00F84C5A" w:rsidP="00D140F1">
      <w:pPr>
        <w:pStyle w:val="ListParagraph"/>
        <w:numPr>
          <w:ilvl w:val="0"/>
          <w:numId w:val="31"/>
        </w:numPr>
        <w:spacing w:after="0" w:line="480" w:lineRule="auto"/>
        <w:ind w:hanging="361"/>
        <w:jc w:val="both"/>
        <w:rPr>
          <w:rFonts w:ascii="Times New Roman" w:hAnsi="Times New Roman" w:cs="Times New Roman"/>
          <w:sz w:val="24"/>
          <w:szCs w:val="24"/>
        </w:rPr>
      </w:pPr>
      <w:r w:rsidRPr="00D12043">
        <w:rPr>
          <w:rFonts w:ascii="Times New Roman" w:hAnsi="Times New Roman" w:cs="Times New Roman"/>
          <w:sz w:val="24"/>
          <w:szCs w:val="24"/>
        </w:rPr>
        <w:t>Pengetahuan mengenai NPWP</w:t>
      </w:r>
    </w:p>
    <w:p w14:paraId="3C2DC2B5" w14:textId="77777777" w:rsidR="00D12043" w:rsidRDefault="00F84C5A" w:rsidP="00D140F1">
      <w:pPr>
        <w:pStyle w:val="ListParagraph"/>
        <w:numPr>
          <w:ilvl w:val="0"/>
          <w:numId w:val="31"/>
        </w:numPr>
        <w:spacing w:after="0" w:line="480" w:lineRule="auto"/>
        <w:jc w:val="both"/>
        <w:rPr>
          <w:rFonts w:ascii="Times New Roman" w:hAnsi="Times New Roman" w:cs="Times New Roman"/>
          <w:sz w:val="24"/>
          <w:szCs w:val="24"/>
        </w:rPr>
      </w:pPr>
      <w:r w:rsidRPr="00D12043">
        <w:rPr>
          <w:rFonts w:ascii="Times New Roman" w:hAnsi="Times New Roman" w:cs="Times New Roman"/>
          <w:sz w:val="24"/>
          <w:szCs w:val="24"/>
        </w:rPr>
        <w:t xml:space="preserve">Pengetahuan mengenai </w:t>
      </w:r>
      <w:r w:rsidR="00034DBA" w:rsidRPr="00D12043">
        <w:rPr>
          <w:rFonts w:ascii="Times New Roman" w:hAnsi="Times New Roman" w:cs="Times New Roman"/>
          <w:sz w:val="24"/>
          <w:szCs w:val="24"/>
        </w:rPr>
        <w:t xml:space="preserve">kebijakan </w:t>
      </w:r>
      <w:r w:rsidRPr="00D12043">
        <w:rPr>
          <w:rFonts w:ascii="Times New Roman" w:hAnsi="Times New Roman" w:cs="Times New Roman"/>
          <w:sz w:val="24"/>
          <w:szCs w:val="24"/>
        </w:rPr>
        <w:t>perpajakan terbaru.</w:t>
      </w:r>
    </w:p>
    <w:p w14:paraId="0FC4C0AD" w14:textId="77777777" w:rsidR="00D12043" w:rsidRDefault="00F84C5A" w:rsidP="00D140F1">
      <w:pPr>
        <w:pStyle w:val="ListParagraph"/>
        <w:numPr>
          <w:ilvl w:val="0"/>
          <w:numId w:val="31"/>
        </w:numPr>
        <w:spacing w:after="0" w:line="480" w:lineRule="auto"/>
        <w:jc w:val="both"/>
        <w:rPr>
          <w:rFonts w:ascii="Times New Roman" w:hAnsi="Times New Roman" w:cs="Times New Roman"/>
          <w:sz w:val="24"/>
          <w:szCs w:val="24"/>
        </w:rPr>
      </w:pPr>
      <w:r w:rsidRPr="00D12043">
        <w:rPr>
          <w:rFonts w:ascii="Times New Roman" w:hAnsi="Times New Roman" w:cs="Times New Roman"/>
          <w:sz w:val="24"/>
          <w:szCs w:val="24"/>
        </w:rPr>
        <w:t xml:space="preserve">Pengetahuan mengenai sanksi perpajakan. </w:t>
      </w:r>
    </w:p>
    <w:p w14:paraId="0E8E4B70" w14:textId="77777777" w:rsidR="00D12043" w:rsidRDefault="00034DBA" w:rsidP="00D140F1">
      <w:pPr>
        <w:pStyle w:val="ListParagraph"/>
        <w:numPr>
          <w:ilvl w:val="0"/>
          <w:numId w:val="31"/>
        </w:numPr>
        <w:spacing w:after="0" w:line="480" w:lineRule="auto"/>
        <w:jc w:val="both"/>
        <w:rPr>
          <w:rFonts w:ascii="Times New Roman" w:hAnsi="Times New Roman" w:cs="Times New Roman"/>
          <w:sz w:val="24"/>
          <w:szCs w:val="24"/>
        </w:rPr>
      </w:pPr>
      <w:r w:rsidRPr="00D12043">
        <w:rPr>
          <w:rFonts w:ascii="Times New Roman" w:hAnsi="Times New Roman" w:cs="Times New Roman"/>
          <w:sz w:val="24"/>
          <w:szCs w:val="24"/>
        </w:rPr>
        <w:t>Pengetahuan mengenai pengenaan tarif pajak.</w:t>
      </w:r>
    </w:p>
    <w:p w14:paraId="5AA18D1B" w14:textId="24A07A68" w:rsidR="00151299" w:rsidRPr="00151299" w:rsidRDefault="00034DBA" w:rsidP="00D140F1">
      <w:pPr>
        <w:pStyle w:val="ListParagraph"/>
        <w:numPr>
          <w:ilvl w:val="0"/>
          <w:numId w:val="31"/>
        </w:numPr>
        <w:spacing w:after="0" w:line="480" w:lineRule="auto"/>
        <w:jc w:val="both"/>
        <w:rPr>
          <w:rFonts w:ascii="Times New Roman" w:hAnsi="Times New Roman" w:cs="Times New Roman"/>
          <w:sz w:val="24"/>
          <w:szCs w:val="24"/>
        </w:rPr>
      </w:pPr>
      <w:r w:rsidRPr="00D12043">
        <w:rPr>
          <w:rFonts w:ascii="Times New Roman" w:hAnsi="Times New Roman" w:cs="Times New Roman"/>
          <w:sz w:val="24"/>
          <w:szCs w:val="24"/>
        </w:rPr>
        <w:t>Pengetahuan mengenai prosedur perpajakan.</w:t>
      </w:r>
    </w:p>
    <w:p w14:paraId="30F6E4C8" w14:textId="422B919E" w:rsidR="004E062F" w:rsidRDefault="004E062F" w:rsidP="00D140F1">
      <w:pPr>
        <w:spacing w:after="0" w:line="480" w:lineRule="auto"/>
        <w:ind w:firstLine="720"/>
        <w:jc w:val="both"/>
        <w:rPr>
          <w:rFonts w:ascii="Times New Roman" w:hAnsi="Times New Roman" w:cs="Times New Roman"/>
          <w:sz w:val="24"/>
          <w:szCs w:val="24"/>
        </w:rPr>
      </w:pPr>
      <w:r w:rsidRPr="004E062F">
        <w:rPr>
          <w:rFonts w:ascii="Times New Roman" w:hAnsi="Times New Roman" w:cs="Times New Roman"/>
          <w:sz w:val="24"/>
          <w:szCs w:val="24"/>
        </w:rPr>
        <w:t xml:space="preserve">Berdasarkan penelitian yang dilakukan oleh </w:t>
      </w:r>
      <w:r w:rsidR="00822082">
        <w:rPr>
          <w:rFonts w:ascii="Times New Roman" w:hAnsi="Times New Roman" w:cs="Times New Roman"/>
          <w:sz w:val="24"/>
          <w:szCs w:val="24"/>
        </w:rPr>
        <w:t>Suparta et al.</w:t>
      </w:r>
      <w:r w:rsidRPr="004E062F">
        <w:rPr>
          <w:rFonts w:ascii="Times New Roman" w:hAnsi="Times New Roman" w:cs="Times New Roman"/>
          <w:sz w:val="24"/>
          <w:szCs w:val="24"/>
        </w:rPr>
        <w:t xml:space="preserve"> (202</w:t>
      </w:r>
      <w:r w:rsidR="00822082">
        <w:rPr>
          <w:rFonts w:ascii="Times New Roman" w:hAnsi="Times New Roman" w:cs="Times New Roman"/>
          <w:sz w:val="24"/>
          <w:szCs w:val="24"/>
        </w:rPr>
        <w:t>1</w:t>
      </w:r>
      <w:r w:rsidRPr="004E062F">
        <w:rPr>
          <w:rFonts w:ascii="Times New Roman" w:hAnsi="Times New Roman" w:cs="Times New Roman"/>
          <w:sz w:val="24"/>
          <w:szCs w:val="24"/>
        </w:rPr>
        <w:t>), indikator yang digunakan dalam mengukur literasi perpajakan adalah sebagai berikut.</w:t>
      </w:r>
    </w:p>
    <w:p w14:paraId="3AAB271B" w14:textId="78C1C563" w:rsidR="00D14453" w:rsidRDefault="008B5CA3" w:rsidP="00D140F1">
      <w:pPr>
        <w:pStyle w:val="ListParagraph"/>
        <w:numPr>
          <w:ilvl w:val="0"/>
          <w:numId w:val="32"/>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Mengetahui dan memahami bahwa pajak merupakan </w:t>
      </w:r>
      <w:r w:rsidR="000B006C">
        <w:rPr>
          <w:rFonts w:ascii="Times New Roman" w:hAnsi="Times New Roman" w:cs="Times New Roman"/>
          <w:sz w:val="24"/>
          <w:szCs w:val="24"/>
        </w:rPr>
        <w:t>pungutan wajib yang dibayar rakyat untuk kepentingan negara.</w:t>
      </w:r>
    </w:p>
    <w:p w14:paraId="6E0A5FA4" w14:textId="14E18DCC" w:rsidR="000B006C" w:rsidRDefault="000B006C" w:rsidP="00D140F1">
      <w:pPr>
        <w:pStyle w:val="ListParagraph"/>
        <w:numPr>
          <w:ilvl w:val="0"/>
          <w:numId w:val="32"/>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Mengetahui dan memahami bahwa </w:t>
      </w:r>
      <w:r w:rsidR="00160D5E">
        <w:rPr>
          <w:rFonts w:ascii="Times New Roman" w:hAnsi="Times New Roman" w:cs="Times New Roman"/>
          <w:sz w:val="24"/>
          <w:szCs w:val="24"/>
        </w:rPr>
        <w:t>pajak berfungsi sebagai sumber keuangan negara.</w:t>
      </w:r>
    </w:p>
    <w:p w14:paraId="051E9D16" w14:textId="0C39B4D4" w:rsidR="00160D5E" w:rsidRDefault="00160D5E" w:rsidP="00D140F1">
      <w:pPr>
        <w:pStyle w:val="ListParagraph"/>
        <w:numPr>
          <w:ilvl w:val="0"/>
          <w:numId w:val="32"/>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Mengetahui dan memahami </w:t>
      </w:r>
      <w:r w:rsidR="00470F68">
        <w:rPr>
          <w:rFonts w:ascii="Times New Roman" w:hAnsi="Times New Roman" w:cs="Times New Roman"/>
          <w:sz w:val="24"/>
          <w:szCs w:val="24"/>
        </w:rPr>
        <w:t>manfaat membayar pajak.</w:t>
      </w:r>
    </w:p>
    <w:p w14:paraId="14FE8BCA" w14:textId="4967E423" w:rsidR="00470F68" w:rsidRDefault="00470F68" w:rsidP="00D140F1">
      <w:pPr>
        <w:pStyle w:val="ListParagraph"/>
        <w:numPr>
          <w:ilvl w:val="0"/>
          <w:numId w:val="32"/>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Menget</w:t>
      </w:r>
      <w:r w:rsidR="00D93397">
        <w:rPr>
          <w:rFonts w:ascii="Times New Roman" w:hAnsi="Times New Roman" w:cs="Times New Roman"/>
          <w:sz w:val="24"/>
          <w:szCs w:val="24"/>
        </w:rPr>
        <w:t>a</w:t>
      </w:r>
      <w:r>
        <w:rPr>
          <w:rFonts w:ascii="Times New Roman" w:hAnsi="Times New Roman" w:cs="Times New Roman"/>
          <w:sz w:val="24"/>
          <w:szCs w:val="24"/>
        </w:rPr>
        <w:t xml:space="preserve">hui dan memahami </w:t>
      </w:r>
      <w:r w:rsidR="00D93397">
        <w:rPr>
          <w:rFonts w:ascii="Times New Roman" w:hAnsi="Times New Roman" w:cs="Times New Roman"/>
          <w:sz w:val="24"/>
          <w:szCs w:val="24"/>
        </w:rPr>
        <w:t>tentang NPWP.</w:t>
      </w:r>
    </w:p>
    <w:p w14:paraId="1C0D6852" w14:textId="35BBBE5F" w:rsidR="00D93397" w:rsidRDefault="006706EB" w:rsidP="00D140F1">
      <w:pPr>
        <w:pStyle w:val="ListParagraph"/>
        <w:numPr>
          <w:ilvl w:val="0"/>
          <w:numId w:val="32"/>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Mengetahui dan memahami sistem pemungutan pajak di Indonesia.</w:t>
      </w:r>
    </w:p>
    <w:p w14:paraId="0581EA47" w14:textId="4C319DD9" w:rsidR="006706EB" w:rsidRDefault="006706EB" w:rsidP="00D140F1">
      <w:pPr>
        <w:pStyle w:val="ListParagraph"/>
        <w:numPr>
          <w:ilvl w:val="0"/>
          <w:numId w:val="32"/>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Mengetahui dan memahami bahwa warga negara yang memiliki NPWP wajib melaporkan SPT.</w:t>
      </w:r>
    </w:p>
    <w:p w14:paraId="4C48109B" w14:textId="256D6E5A" w:rsidR="006706EB" w:rsidRDefault="006706EB" w:rsidP="00D140F1">
      <w:pPr>
        <w:pStyle w:val="ListParagraph"/>
        <w:numPr>
          <w:ilvl w:val="0"/>
          <w:numId w:val="32"/>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Mengetahui dan memahami </w:t>
      </w:r>
      <w:r w:rsidR="001E3C50">
        <w:rPr>
          <w:rFonts w:ascii="Times New Roman" w:hAnsi="Times New Roman" w:cs="Times New Roman"/>
          <w:sz w:val="24"/>
          <w:szCs w:val="24"/>
        </w:rPr>
        <w:t>tentang SPT.</w:t>
      </w:r>
    </w:p>
    <w:p w14:paraId="1878D966" w14:textId="448D282D" w:rsidR="001E3C50" w:rsidRDefault="001E3C50" w:rsidP="00D140F1">
      <w:pPr>
        <w:pStyle w:val="ListParagraph"/>
        <w:numPr>
          <w:ilvl w:val="0"/>
          <w:numId w:val="32"/>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Mengetahui dan memahami tentang jenis-jenis SPT</w:t>
      </w:r>
      <w:r w:rsidR="00805D59">
        <w:rPr>
          <w:rFonts w:ascii="Times New Roman" w:hAnsi="Times New Roman" w:cs="Times New Roman"/>
          <w:sz w:val="24"/>
          <w:szCs w:val="24"/>
        </w:rPr>
        <w:t xml:space="preserve"> yang harus dibayar dan dilaporkan</w:t>
      </w:r>
      <w:r>
        <w:rPr>
          <w:rFonts w:ascii="Times New Roman" w:hAnsi="Times New Roman" w:cs="Times New Roman"/>
          <w:sz w:val="24"/>
          <w:szCs w:val="24"/>
        </w:rPr>
        <w:t>.</w:t>
      </w:r>
    </w:p>
    <w:p w14:paraId="7F9D9938" w14:textId="0FF2D6C6" w:rsidR="001E3C50" w:rsidRPr="00D7430B" w:rsidRDefault="00805D59" w:rsidP="00D140F1">
      <w:pPr>
        <w:pStyle w:val="ListParagraph"/>
        <w:numPr>
          <w:ilvl w:val="0"/>
          <w:numId w:val="32"/>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Mengetahui dan memahami batas waktu pelaporan SPT.</w:t>
      </w:r>
    </w:p>
    <w:p w14:paraId="070F29A3" w14:textId="544B6D82" w:rsidR="00ED14B1" w:rsidRPr="00ED14B1" w:rsidRDefault="00ED14B1" w:rsidP="00D140F1">
      <w:pPr>
        <w:spacing w:after="0" w:line="480" w:lineRule="auto"/>
        <w:ind w:firstLine="720"/>
        <w:jc w:val="both"/>
        <w:rPr>
          <w:rFonts w:ascii="Times New Roman" w:hAnsi="Times New Roman" w:cs="Times New Roman"/>
          <w:sz w:val="24"/>
          <w:szCs w:val="24"/>
        </w:rPr>
      </w:pPr>
      <w:r w:rsidRPr="00ED14B1">
        <w:rPr>
          <w:rFonts w:ascii="Times New Roman" w:hAnsi="Times New Roman" w:cs="Times New Roman"/>
          <w:sz w:val="24"/>
          <w:szCs w:val="24"/>
        </w:rPr>
        <w:t xml:space="preserve">Berdasarkan penelitian yang dilakukan oleh </w:t>
      </w:r>
      <w:r w:rsidR="00DE5357">
        <w:rPr>
          <w:rFonts w:ascii="Times New Roman" w:hAnsi="Times New Roman" w:cs="Times New Roman"/>
          <w:sz w:val="24"/>
          <w:szCs w:val="24"/>
        </w:rPr>
        <w:t>Usman</w:t>
      </w:r>
      <w:r w:rsidRPr="00ED14B1">
        <w:rPr>
          <w:rFonts w:ascii="Times New Roman" w:hAnsi="Times New Roman" w:cs="Times New Roman"/>
          <w:sz w:val="24"/>
          <w:szCs w:val="24"/>
        </w:rPr>
        <w:t xml:space="preserve"> et al. (202</w:t>
      </w:r>
      <w:r w:rsidR="00127787">
        <w:rPr>
          <w:rFonts w:ascii="Times New Roman" w:hAnsi="Times New Roman" w:cs="Times New Roman"/>
          <w:sz w:val="24"/>
          <w:szCs w:val="24"/>
        </w:rPr>
        <w:t>4</w:t>
      </w:r>
      <w:r w:rsidRPr="00ED14B1">
        <w:rPr>
          <w:rFonts w:ascii="Times New Roman" w:hAnsi="Times New Roman" w:cs="Times New Roman"/>
          <w:sz w:val="24"/>
          <w:szCs w:val="24"/>
        </w:rPr>
        <w:t>), indikator yang digunakan dalam mengukur literasi perpajakan adalah sebagai berikut.</w:t>
      </w:r>
    </w:p>
    <w:p w14:paraId="21E2F18F" w14:textId="2499B712" w:rsidR="0037498A" w:rsidRDefault="00127787" w:rsidP="00D140F1">
      <w:pPr>
        <w:pStyle w:val="ListParagraph"/>
        <w:numPr>
          <w:ilvl w:val="0"/>
          <w:numId w:val="33"/>
        </w:numPr>
        <w:spacing w:after="0" w:line="480" w:lineRule="auto"/>
        <w:ind w:left="993" w:hanging="283"/>
        <w:jc w:val="both"/>
        <w:rPr>
          <w:rFonts w:ascii="Times New Roman" w:hAnsi="Times New Roman" w:cs="Times New Roman"/>
          <w:sz w:val="24"/>
          <w:szCs w:val="24"/>
        </w:rPr>
      </w:pPr>
      <w:r w:rsidRPr="0037498A">
        <w:rPr>
          <w:rFonts w:ascii="Times New Roman" w:hAnsi="Times New Roman" w:cs="Times New Roman"/>
          <w:sz w:val="24"/>
          <w:szCs w:val="24"/>
        </w:rPr>
        <w:t>Memiliki pengetahuan pe</w:t>
      </w:r>
      <w:r w:rsidR="0037498A" w:rsidRPr="0037498A">
        <w:rPr>
          <w:rFonts w:ascii="Times New Roman" w:hAnsi="Times New Roman" w:cs="Times New Roman"/>
          <w:sz w:val="24"/>
          <w:szCs w:val="24"/>
        </w:rPr>
        <w:t>rp</w:t>
      </w:r>
      <w:r w:rsidRPr="0037498A">
        <w:rPr>
          <w:rFonts w:ascii="Times New Roman" w:hAnsi="Times New Roman" w:cs="Times New Roman"/>
          <w:sz w:val="24"/>
          <w:szCs w:val="24"/>
        </w:rPr>
        <w:t xml:space="preserve">ajakan untuk menghitung sendiri </w:t>
      </w:r>
      <w:r w:rsidR="0037498A" w:rsidRPr="0037498A">
        <w:rPr>
          <w:rFonts w:ascii="Times New Roman" w:hAnsi="Times New Roman" w:cs="Times New Roman"/>
          <w:sz w:val="24"/>
          <w:szCs w:val="24"/>
        </w:rPr>
        <w:t>pajak yang disetorkan.</w:t>
      </w:r>
    </w:p>
    <w:p w14:paraId="329554C9" w14:textId="58748EDD" w:rsidR="0037498A" w:rsidRDefault="0037498A" w:rsidP="00D140F1">
      <w:pPr>
        <w:pStyle w:val="ListParagraph"/>
        <w:numPr>
          <w:ilvl w:val="0"/>
          <w:numId w:val="33"/>
        </w:numPr>
        <w:spacing w:after="0" w:line="480" w:lineRule="auto"/>
        <w:ind w:left="993" w:hanging="283"/>
        <w:jc w:val="both"/>
        <w:rPr>
          <w:rFonts w:ascii="Times New Roman" w:hAnsi="Times New Roman" w:cs="Times New Roman"/>
          <w:sz w:val="24"/>
          <w:szCs w:val="24"/>
        </w:rPr>
      </w:pPr>
      <w:r>
        <w:rPr>
          <w:rFonts w:ascii="Times New Roman" w:hAnsi="Times New Roman" w:cs="Times New Roman"/>
          <w:sz w:val="24"/>
          <w:szCs w:val="24"/>
        </w:rPr>
        <w:t>Mengetahui ketentuan umum dan tata cara perpajakan.</w:t>
      </w:r>
    </w:p>
    <w:p w14:paraId="414723C7" w14:textId="77EB4354" w:rsidR="0037498A" w:rsidRDefault="00487EBB" w:rsidP="00D140F1">
      <w:pPr>
        <w:pStyle w:val="ListParagraph"/>
        <w:numPr>
          <w:ilvl w:val="0"/>
          <w:numId w:val="33"/>
        </w:numPr>
        <w:spacing w:after="0" w:line="480" w:lineRule="auto"/>
        <w:ind w:left="993" w:hanging="283"/>
        <w:jc w:val="both"/>
        <w:rPr>
          <w:rFonts w:ascii="Times New Roman" w:hAnsi="Times New Roman" w:cs="Times New Roman"/>
          <w:sz w:val="24"/>
          <w:szCs w:val="24"/>
        </w:rPr>
      </w:pPr>
      <w:r>
        <w:rPr>
          <w:rFonts w:ascii="Times New Roman" w:hAnsi="Times New Roman" w:cs="Times New Roman"/>
          <w:sz w:val="24"/>
          <w:szCs w:val="24"/>
        </w:rPr>
        <w:t>Mengetahui isu-isu mengenai kebijakan dan peraturan terbaru perpajakan.</w:t>
      </w:r>
    </w:p>
    <w:p w14:paraId="163C8E47" w14:textId="691C3742" w:rsidR="00487EBB" w:rsidRDefault="00487EBB" w:rsidP="00D140F1">
      <w:pPr>
        <w:pStyle w:val="ListParagraph"/>
        <w:numPr>
          <w:ilvl w:val="0"/>
          <w:numId w:val="33"/>
        </w:numPr>
        <w:spacing w:after="0" w:line="480" w:lineRule="auto"/>
        <w:ind w:left="993" w:hanging="283"/>
        <w:jc w:val="both"/>
        <w:rPr>
          <w:rFonts w:ascii="Times New Roman" w:hAnsi="Times New Roman" w:cs="Times New Roman"/>
          <w:sz w:val="24"/>
          <w:szCs w:val="24"/>
        </w:rPr>
      </w:pPr>
      <w:r>
        <w:rPr>
          <w:rFonts w:ascii="Times New Roman" w:hAnsi="Times New Roman" w:cs="Times New Roman"/>
          <w:sz w:val="24"/>
          <w:szCs w:val="24"/>
        </w:rPr>
        <w:t xml:space="preserve">Mengetahui </w:t>
      </w:r>
      <w:r w:rsidR="004668E1">
        <w:rPr>
          <w:rFonts w:ascii="Times New Roman" w:hAnsi="Times New Roman" w:cs="Times New Roman"/>
          <w:sz w:val="24"/>
          <w:szCs w:val="24"/>
        </w:rPr>
        <w:t>perpajakan dan pengaruhnya terhadap pengambilan keputusan</w:t>
      </w:r>
      <w:r w:rsidR="00DE5357">
        <w:rPr>
          <w:rFonts w:ascii="Times New Roman" w:hAnsi="Times New Roman" w:cs="Times New Roman"/>
          <w:sz w:val="24"/>
          <w:szCs w:val="24"/>
        </w:rPr>
        <w:t xml:space="preserve"> laporan keuangan.</w:t>
      </w:r>
    </w:p>
    <w:p w14:paraId="0BDF4F38" w14:textId="5896ED6D" w:rsidR="004E062F" w:rsidRPr="00DE5357" w:rsidRDefault="00DE5357" w:rsidP="00D140F1">
      <w:pPr>
        <w:pStyle w:val="ListParagraph"/>
        <w:numPr>
          <w:ilvl w:val="0"/>
          <w:numId w:val="33"/>
        </w:numPr>
        <w:spacing w:after="0" w:line="480" w:lineRule="auto"/>
        <w:ind w:left="993" w:hanging="283"/>
        <w:jc w:val="both"/>
        <w:rPr>
          <w:rFonts w:ascii="Times New Roman" w:hAnsi="Times New Roman" w:cs="Times New Roman"/>
          <w:sz w:val="24"/>
          <w:szCs w:val="24"/>
        </w:rPr>
      </w:pPr>
      <w:r>
        <w:rPr>
          <w:rFonts w:ascii="Times New Roman" w:hAnsi="Times New Roman" w:cs="Times New Roman"/>
          <w:sz w:val="24"/>
          <w:szCs w:val="24"/>
        </w:rPr>
        <w:t>Meningkatkan pengetahuan tentang profesi di bidang perpajakan.</w:t>
      </w:r>
    </w:p>
    <w:p w14:paraId="2FEB38BA" w14:textId="11514BEA" w:rsidR="005D35BC" w:rsidRDefault="005D35BC" w:rsidP="00D140F1">
      <w:pPr>
        <w:pStyle w:val="Heading3"/>
        <w:spacing w:after="0" w:line="480" w:lineRule="auto"/>
        <w:rPr>
          <w:rFonts w:ascii="Times New Roman" w:hAnsi="Times New Roman" w:cs="Times New Roman"/>
          <w:b/>
          <w:bCs/>
          <w:color w:val="auto"/>
          <w:sz w:val="24"/>
          <w:szCs w:val="24"/>
        </w:rPr>
      </w:pPr>
      <w:bookmarkStart w:id="18" w:name="_Toc202422990"/>
      <w:r>
        <w:rPr>
          <w:rFonts w:ascii="Times New Roman" w:hAnsi="Times New Roman" w:cs="Times New Roman"/>
          <w:b/>
          <w:bCs/>
          <w:color w:val="auto"/>
          <w:sz w:val="24"/>
          <w:szCs w:val="24"/>
        </w:rPr>
        <w:t xml:space="preserve">2.1.4 </w:t>
      </w:r>
      <w:r w:rsidR="00F0081D">
        <w:rPr>
          <w:rFonts w:ascii="Times New Roman" w:hAnsi="Times New Roman" w:cs="Times New Roman"/>
          <w:b/>
          <w:bCs/>
          <w:color w:val="auto"/>
          <w:sz w:val="24"/>
          <w:szCs w:val="24"/>
        </w:rPr>
        <w:t>Pilihan Karir</w:t>
      </w:r>
      <w:bookmarkEnd w:id="18"/>
    </w:p>
    <w:p w14:paraId="3976631B" w14:textId="1D6D2948" w:rsidR="0002693B" w:rsidRDefault="00DA19EA"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Pilihan karir merupakan </w:t>
      </w:r>
      <w:r w:rsidR="00841194">
        <w:rPr>
          <w:rFonts w:ascii="Times New Roman" w:hAnsi="Times New Roman" w:cs="Times New Roman"/>
          <w:sz w:val="24"/>
          <w:szCs w:val="24"/>
        </w:rPr>
        <w:t xml:space="preserve">suatu pilihan dalam bidang suatu bidang keahlian atau bidang profesional individu </w:t>
      </w:r>
      <w:r w:rsidR="002735F9">
        <w:rPr>
          <w:rFonts w:ascii="Times New Roman" w:hAnsi="Times New Roman" w:cs="Times New Roman"/>
          <w:sz w:val="24"/>
          <w:szCs w:val="24"/>
        </w:rPr>
        <w:t xml:space="preserve">pada bidang ilmu yang ditekuninya </w:t>
      </w:r>
      <w:r w:rsidR="004668E1">
        <w:rPr>
          <w:rFonts w:ascii="Times New Roman" w:hAnsi="Times New Roman" w:cs="Times New Roman"/>
          <w:sz w:val="24"/>
          <w:szCs w:val="24"/>
        </w:rPr>
        <w:t>sebagai</w:t>
      </w:r>
      <w:r w:rsidR="00906326">
        <w:rPr>
          <w:rFonts w:ascii="Times New Roman" w:hAnsi="Times New Roman" w:cs="Times New Roman"/>
          <w:sz w:val="24"/>
          <w:szCs w:val="24"/>
        </w:rPr>
        <w:t xml:space="preserve"> ungkapan </w:t>
      </w:r>
      <w:r w:rsidR="00432E3C">
        <w:rPr>
          <w:rFonts w:ascii="Times New Roman" w:hAnsi="Times New Roman" w:cs="Times New Roman"/>
          <w:sz w:val="24"/>
          <w:szCs w:val="24"/>
        </w:rPr>
        <w:t>diri individu berdasarkan motivasi dalam dirinya, ilmu yang di</w:t>
      </w:r>
      <w:r w:rsidR="00F37CE3">
        <w:rPr>
          <w:rFonts w:ascii="Times New Roman" w:hAnsi="Times New Roman" w:cs="Times New Roman"/>
          <w:sz w:val="24"/>
          <w:szCs w:val="24"/>
        </w:rPr>
        <w:t xml:space="preserve">tekuni, kepribadian seseorang, serta seluruh kompetensi keahlian yang dimiliki </w:t>
      </w:r>
      <w:r w:rsidR="00800051">
        <w:rPr>
          <w:rFonts w:ascii="Times New Roman" w:hAnsi="Times New Roman" w:cs="Times New Roman"/>
          <w:sz w:val="24"/>
          <w:szCs w:val="24"/>
        </w:rPr>
        <w:fldChar w:fldCharType="begin" w:fldLock="1"/>
      </w:r>
      <w:r w:rsidR="00F755F7">
        <w:rPr>
          <w:rFonts w:ascii="Times New Roman" w:hAnsi="Times New Roman" w:cs="Times New Roman"/>
          <w:sz w:val="24"/>
          <w:szCs w:val="24"/>
        </w:rPr>
        <w:instrText>ADDIN CSL_CITATION {"citationItems":[{"id":"ITEM-1","itemData":{"DOI":"10.30630/jabei.v1i1.19","abstract":"Penelitian ini bertujuan untuk mengetahui pengaruh motivasi pengetahuan perpajakan, pilihan karir, dan peningkatan kualitas diri terhadap minat mahasiswa untuk mengikuti brevet pajak. Penelitian ini dilakukan pada tahun 2021 pada mahasiswa Jurusan Akuntansi Politeknik Negeri Padang yang telah sepenuhnya menempuh mata kuliah Perpajakan. Metode penelitian yang digunakan adalah metode kuantitatif dengan menggunakan kuesioner sebagai instrumen penelitian. Jumlah sampel dalam penelitian ini sebanyak 131 orang. Hasil penelitian ini menunjukkan bahwa motivasi pengetahuan perpajakan, pilihan karir, dan peningkatan kualitas diri berpengaruh positif dan signifikan terhadap minat mahasiswa akuntansi untuk mengikuti brevet pajak. Hasil penelitian ini juga dapat memberikan masukan kepada mahasiswa akan pentingnya mengikuti brevet pajak sebagai bekal dalam memasuki dunia kerja.","author":[{"dropping-particle":"","family":"Ariska","given":"","non-dropping-particle":"","parse-names":false,"suffix":""},{"dropping-particle":"","family":"Dedy Djefris","given":"","non-dropping-particle":"","parse-names":false,"suffix":""},{"dropping-particle":"","family":"Dita Maretha Rissi","given":"","non-dropping-particle":"","parse-names":false,"suffix":""}],"container-title":"Jurnal Akuntansi, Bisnis dan Ekonomi Indonesia (JABEI)","id":"ITEM-1","issue":"1","issued":{"date-parts":[["2022"]]},"page":"101-108","title":"Pengaruh Motivasi Pengetahuan Perpajakan, Pilihan Karir dan Peningkatan Kualitas Diri terhadap Minat Mahasiswa Akuntansi Untuk Mengikuti Brevet Pajak (Studi Kasus pada Mahasiswa Akuntansi Politeknik Negeri Padang)","type":"article-journal","volume":"1"},"uris":["http://www.mendeley.com/documents/?uuid=ffb32c3f-a641-4cd2-abc2-c228d4eab51e"]}],"mendeley":{"formattedCitation":"(Ariska et al., 2022)","plainTextFormattedCitation":"(Ariska et al., 2022)","previouslyFormattedCitation":"(Ariska et al., 2022)"},"properties":{"noteIndex":0},"schema":"https://github.com/citation-style-language/schema/raw/master/csl-citation.json"}</w:instrText>
      </w:r>
      <w:r w:rsidR="00800051">
        <w:rPr>
          <w:rFonts w:ascii="Times New Roman" w:hAnsi="Times New Roman" w:cs="Times New Roman"/>
          <w:sz w:val="24"/>
          <w:szCs w:val="24"/>
        </w:rPr>
        <w:fldChar w:fldCharType="separate"/>
      </w:r>
      <w:r w:rsidR="00800051" w:rsidRPr="00800051">
        <w:rPr>
          <w:rFonts w:ascii="Times New Roman" w:hAnsi="Times New Roman" w:cs="Times New Roman"/>
          <w:noProof/>
          <w:sz w:val="24"/>
          <w:szCs w:val="24"/>
        </w:rPr>
        <w:t>(Ariska et al., 2022)</w:t>
      </w:r>
      <w:r w:rsidR="00800051">
        <w:rPr>
          <w:rFonts w:ascii="Times New Roman" w:hAnsi="Times New Roman" w:cs="Times New Roman"/>
          <w:sz w:val="24"/>
          <w:szCs w:val="24"/>
        </w:rPr>
        <w:fldChar w:fldCharType="end"/>
      </w:r>
      <w:r w:rsidR="00800051">
        <w:rPr>
          <w:rFonts w:ascii="Times New Roman" w:hAnsi="Times New Roman" w:cs="Times New Roman"/>
          <w:sz w:val="24"/>
          <w:szCs w:val="24"/>
        </w:rPr>
        <w:t xml:space="preserve">. </w:t>
      </w:r>
      <w:r w:rsidR="003A4968">
        <w:rPr>
          <w:rFonts w:ascii="Times New Roman" w:hAnsi="Times New Roman" w:cs="Times New Roman"/>
          <w:sz w:val="24"/>
          <w:szCs w:val="24"/>
        </w:rPr>
        <w:t>Pilihan k</w:t>
      </w:r>
      <w:r w:rsidR="009C0FEA">
        <w:rPr>
          <w:rFonts w:ascii="Times New Roman" w:hAnsi="Times New Roman" w:cs="Times New Roman"/>
          <w:sz w:val="24"/>
          <w:szCs w:val="24"/>
        </w:rPr>
        <w:t xml:space="preserve">arir </w:t>
      </w:r>
      <w:r w:rsidR="00DD00B6">
        <w:rPr>
          <w:rFonts w:ascii="Times New Roman" w:hAnsi="Times New Roman" w:cs="Times New Roman"/>
          <w:sz w:val="24"/>
          <w:szCs w:val="24"/>
        </w:rPr>
        <w:t xml:space="preserve">di masa depan </w:t>
      </w:r>
      <w:r w:rsidR="003A4968">
        <w:rPr>
          <w:rFonts w:ascii="Times New Roman" w:hAnsi="Times New Roman" w:cs="Times New Roman"/>
          <w:sz w:val="24"/>
          <w:szCs w:val="24"/>
        </w:rPr>
        <w:t xml:space="preserve">dalam sektor perpajakan bagi </w:t>
      </w:r>
      <w:r w:rsidR="000620E9">
        <w:rPr>
          <w:rFonts w:ascii="Times New Roman" w:hAnsi="Times New Roman" w:cs="Times New Roman"/>
          <w:sz w:val="24"/>
          <w:szCs w:val="24"/>
        </w:rPr>
        <w:t xml:space="preserve">mahasiswa akuntansi </w:t>
      </w:r>
      <w:r w:rsidR="004D0003">
        <w:rPr>
          <w:rFonts w:ascii="Times New Roman" w:hAnsi="Times New Roman" w:cs="Times New Roman"/>
          <w:sz w:val="24"/>
          <w:szCs w:val="24"/>
        </w:rPr>
        <w:t xml:space="preserve">merupakan </w:t>
      </w:r>
      <w:r w:rsidR="00CC267D">
        <w:rPr>
          <w:rFonts w:ascii="Times New Roman" w:hAnsi="Times New Roman" w:cs="Times New Roman"/>
          <w:sz w:val="24"/>
          <w:szCs w:val="24"/>
        </w:rPr>
        <w:t>peluang yang cukup besar mengingat peran</w:t>
      </w:r>
      <w:r w:rsidR="00A57770">
        <w:rPr>
          <w:rFonts w:ascii="Times New Roman" w:hAnsi="Times New Roman" w:cs="Times New Roman"/>
          <w:sz w:val="24"/>
          <w:szCs w:val="24"/>
        </w:rPr>
        <w:t xml:space="preserve"> </w:t>
      </w:r>
      <w:r w:rsidR="00CC267D">
        <w:rPr>
          <w:rFonts w:ascii="Times New Roman" w:hAnsi="Times New Roman" w:cs="Times New Roman"/>
          <w:sz w:val="24"/>
          <w:szCs w:val="24"/>
        </w:rPr>
        <w:t>pajak di Indonesia</w:t>
      </w:r>
      <w:r w:rsidR="00ED1921">
        <w:rPr>
          <w:rFonts w:ascii="Times New Roman" w:hAnsi="Times New Roman" w:cs="Times New Roman"/>
          <w:sz w:val="24"/>
          <w:szCs w:val="24"/>
        </w:rPr>
        <w:t xml:space="preserve"> sangat penting karena</w:t>
      </w:r>
      <w:r w:rsidR="00CC267D">
        <w:rPr>
          <w:rFonts w:ascii="Times New Roman" w:hAnsi="Times New Roman" w:cs="Times New Roman"/>
          <w:sz w:val="24"/>
          <w:szCs w:val="24"/>
        </w:rPr>
        <w:t xml:space="preserve"> </w:t>
      </w:r>
      <w:r w:rsidR="00A57770">
        <w:rPr>
          <w:rFonts w:ascii="Times New Roman" w:hAnsi="Times New Roman" w:cs="Times New Roman"/>
          <w:sz w:val="24"/>
          <w:szCs w:val="24"/>
        </w:rPr>
        <w:t xml:space="preserve">memiliki kontribusi yang sangat besar bagi pendapataan negara. Hal ini </w:t>
      </w:r>
      <w:r w:rsidR="00ED1921">
        <w:rPr>
          <w:rFonts w:ascii="Times New Roman" w:hAnsi="Times New Roman" w:cs="Times New Roman"/>
          <w:sz w:val="24"/>
          <w:szCs w:val="24"/>
        </w:rPr>
        <w:t xml:space="preserve">menjadi peluang bagi mahasiswa akuntansi untuk </w:t>
      </w:r>
      <w:r w:rsidR="00ED1921">
        <w:rPr>
          <w:rFonts w:ascii="Times New Roman" w:hAnsi="Times New Roman" w:cs="Times New Roman"/>
          <w:sz w:val="24"/>
          <w:szCs w:val="24"/>
        </w:rPr>
        <w:lastRenderedPageBreak/>
        <w:t xml:space="preserve">berkarir di sektor perpajakan </w:t>
      </w:r>
      <w:r w:rsidR="00AE0DD5">
        <w:rPr>
          <w:rFonts w:ascii="Times New Roman" w:hAnsi="Times New Roman" w:cs="Times New Roman"/>
          <w:sz w:val="24"/>
          <w:szCs w:val="24"/>
        </w:rPr>
        <w:t xml:space="preserve">dan menjadi tantangan pula </w:t>
      </w:r>
      <w:r w:rsidR="007401E5">
        <w:rPr>
          <w:rFonts w:ascii="Times New Roman" w:hAnsi="Times New Roman" w:cs="Times New Roman"/>
          <w:sz w:val="24"/>
          <w:szCs w:val="24"/>
        </w:rPr>
        <w:t xml:space="preserve">karena tidak semua orang </w:t>
      </w:r>
      <w:r w:rsidR="006D791A">
        <w:rPr>
          <w:rFonts w:ascii="Times New Roman" w:hAnsi="Times New Roman" w:cs="Times New Roman"/>
          <w:sz w:val="24"/>
          <w:szCs w:val="24"/>
        </w:rPr>
        <w:t>mampu</w:t>
      </w:r>
      <w:r w:rsidR="007401E5">
        <w:rPr>
          <w:rFonts w:ascii="Times New Roman" w:hAnsi="Times New Roman" w:cs="Times New Roman"/>
          <w:sz w:val="24"/>
          <w:szCs w:val="24"/>
        </w:rPr>
        <w:t xml:space="preserve"> mengikuti regulasi </w:t>
      </w:r>
      <w:r w:rsidR="006D791A">
        <w:rPr>
          <w:rFonts w:ascii="Times New Roman" w:hAnsi="Times New Roman" w:cs="Times New Roman"/>
          <w:sz w:val="24"/>
          <w:szCs w:val="24"/>
        </w:rPr>
        <w:t>perpajakan yang terus mengalami perubaha</w:t>
      </w:r>
      <w:r w:rsidR="00AE0DD5">
        <w:rPr>
          <w:rFonts w:ascii="Times New Roman" w:hAnsi="Times New Roman" w:cs="Times New Roman"/>
          <w:sz w:val="24"/>
          <w:szCs w:val="24"/>
        </w:rPr>
        <w:t>n</w:t>
      </w:r>
      <w:r w:rsidR="009A0747">
        <w:rPr>
          <w:rFonts w:ascii="Times New Roman" w:hAnsi="Times New Roman" w:cs="Times New Roman"/>
          <w:sz w:val="24"/>
          <w:szCs w:val="24"/>
        </w:rPr>
        <w:t xml:space="preserve"> </w:t>
      </w:r>
      <w:r w:rsidR="00F755F7">
        <w:rPr>
          <w:rFonts w:ascii="Times New Roman" w:hAnsi="Times New Roman" w:cs="Times New Roman"/>
          <w:sz w:val="24"/>
          <w:szCs w:val="24"/>
        </w:rPr>
        <w:fldChar w:fldCharType="begin" w:fldLock="1"/>
      </w:r>
      <w:r w:rsidR="00874423">
        <w:rPr>
          <w:rFonts w:ascii="Times New Roman" w:hAnsi="Times New Roman" w:cs="Times New Roman"/>
          <w:sz w:val="24"/>
          <w:szCs w:val="24"/>
        </w:rPr>
        <w:instrText>ADDIN CSL_CITATION {"citationItems":[{"id":"ITEM-1","itemData":{"DOI":"10.47476/reslaj.v5i4.2148","abstract":"This study aims to determine the effect of brevet training and motivation on the interest of accounting students in a career in taxation. This type of research is quantitative research. The population used in this study were students of the 2018 class of accounting study program at the Faculty of Economics at the University Sarjanawiyata Tamansiswa Yogyakarta. Determination of the sample using the Slovin formula so that the number of samples to be taken in this study were 80 respondents. Data collection was taken by distributing questionnaires via google form which would be given to respondents using the Likert scale method. The data that has been collected will be tabulated and analyzed using the SPSS version 23 program. Data analysis was carried out using multiple linear regression analysis methods, T test, and F test. The results of this study indicate that brevet training has a significant positive effect on the interest of accounting students in a career in taxation. Motivation has a significant positive effect on the interest of accounting students in a career in taxation. Brevet training and motivation simultaneously affect the interest of accounting students in a career in taxation.","author":[{"dropping-particle":"","family":"Erawati","given":"Teguh","non-dropping-particle":"","parse-names":false,"suffix":""},{"dropping-particle":"","family":"Rosmelisa","given":"Cintya","non-dropping-particle":"","parse-names":false,"suffix":""}],"container-title":"Reslaj: Religion Education Social Laa Roiba Journal","id":"ITEM-1","issue":"4","issued":{"date-parts":[["2023"]]},"page":"2160-2171","title":"Pelatihan Brevet dan Motivasi terhadap Minat Mahasiswa Akuntansi Berkarir di Bidang Perpajakan","type":"article-journal","volume":"5"},"uris":["http://www.mendeley.com/documents/?uuid=e06a89e2-a7bc-47cf-aa2c-0682d4390264"]}],"mendeley":{"formattedCitation":"(Erawati &amp; Rosmelisa, 2023)","plainTextFormattedCitation":"(Erawati &amp; Rosmelisa, 2023)","previouslyFormattedCitation":"(Erawati &amp; Rosmelisa, 2023)"},"properties":{"noteIndex":0},"schema":"https://github.com/citation-style-language/schema/raw/master/csl-citation.json"}</w:instrText>
      </w:r>
      <w:r w:rsidR="00F755F7">
        <w:rPr>
          <w:rFonts w:ascii="Times New Roman" w:hAnsi="Times New Roman" w:cs="Times New Roman"/>
          <w:sz w:val="24"/>
          <w:szCs w:val="24"/>
        </w:rPr>
        <w:fldChar w:fldCharType="separate"/>
      </w:r>
      <w:r w:rsidR="00F755F7" w:rsidRPr="00F755F7">
        <w:rPr>
          <w:rFonts w:ascii="Times New Roman" w:hAnsi="Times New Roman" w:cs="Times New Roman"/>
          <w:noProof/>
          <w:sz w:val="24"/>
          <w:szCs w:val="24"/>
        </w:rPr>
        <w:t>(Erawati &amp; Rosmelisa, 2023)</w:t>
      </w:r>
      <w:r w:rsidR="00F755F7">
        <w:rPr>
          <w:rFonts w:ascii="Times New Roman" w:hAnsi="Times New Roman" w:cs="Times New Roman"/>
          <w:sz w:val="24"/>
          <w:szCs w:val="24"/>
        </w:rPr>
        <w:fldChar w:fldCharType="end"/>
      </w:r>
      <w:r w:rsidR="00AE0DD5">
        <w:rPr>
          <w:rFonts w:ascii="Times New Roman" w:hAnsi="Times New Roman" w:cs="Times New Roman"/>
          <w:sz w:val="24"/>
          <w:szCs w:val="24"/>
        </w:rPr>
        <w:t>.</w:t>
      </w:r>
      <w:r w:rsidR="006D791A">
        <w:rPr>
          <w:rFonts w:ascii="Times New Roman" w:hAnsi="Times New Roman" w:cs="Times New Roman"/>
          <w:sz w:val="24"/>
          <w:szCs w:val="24"/>
        </w:rPr>
        <w:t xml:space="preserve"> </w:t>
      </w:r>
    </w:p>
    <w:p w14:paraId="6A61FF2B" w14:textId="6985D056" w:rsidR="00680AA8" w:rsidRDefault="00E41179"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F4468C">
        <w:rPr>
          <w:rFonts w:ascii="Times New Roman" w:hAnsi="Times New Roman" w:cs="Times New Roman"/>
          <w:sz w:val="24"/>
          <w:szCs w:val="24"/>
        </w:rPr>
        <w:t>e</w:t>
      </w:r>
      <w:r>
        <w:rPr>
          <w:rFonts w:ascii="Times New Roman" w:hAnsi="Times New Roman" w:cs="Times New Roman"/>
          <w:sz w:val="24"/>
          <w:szCs w:val="24"/>
        </w:rPr>
        <w:t xml:space="preserve">efektifan suatu karir tidak hanya ditentukan oleh </w:t>
      </w:r>
      <w:r w:rsidR="00555A85">
        <w:rPr>
          <w:rFonts w:ascii="Times New Roman" w:hAnsi="Times New Roman" w:cs="Times New Roman"/>
          <w:sz w:val="24"/>
          <w:szCs w:val="24"/>
        </w:rPr>
        <w:t>diri seseorang, tetapi juga ditentukan o</w:t>
      </w:r>
      <w:r w:rsidR="00956239">
        <w:rPr>
          <w:rFonts w:ascii="Times New Roman" w:hAnsi="Times New Roman" w:cs="Times New Roman"/>
          <w:sz w:val="24"/>
          <w:szCs w:val="24"/>
        </w:rPr>
        <w:t xml:space="preserve">leh ruang lingkup pekerjaan tersebut </w:t>
      </w:r>
      <w:r w:rsidR="00EE4A87">
        <w:rPr>
          <w:rFonts w:ascii="Times New Roman" w:hAnsi="Times New Roman" w:cs="Times New Roman"/>
          <w:sz w:val="24"/>
          <w:szCs w:val="24"/>
        </w:rPr>
        <w:t>dengan melalui</w:t>
      </w:r>
      <w:r w:rsidR="00956239">
        <w:rPr>
          <w:rFonts w:ascii="Times New Roman" w:hAnsi="Times New Roman" w:cs="Times New Roman"/>
          <w:sz w:val="24"/>
          <w:szCs w:val="24"/>
        </w:rPr>
        <w:t xml:space="preserve"> empat tahapa</w:t>
      </w:r>
      <w:r w:rsidR="006B4DAB">
        <w:rPr>
          <w:rFonts w:ascii="Times New Roman" w:hAnsi="Times New Roman" w:cs="Times New Roman"/>
          <w:sz w:val="24"/>
          <w:szCs w:val="24"/>
        </w:rPr>
        <w:t xml:space="preserve">n karir, yaitu </w:t>
      </w:r>
      <w:r w:rsidR="006B4DAB">
        <w:rPr>
          <w:rFonts w:ascii="Times New Roman" w:hAnsi="Times New Roman" w:cs="Times New Roman"/>
          <w:i/>
          <w:iCs/>
          <w:sz w:val="24"/>
          <w:szCs w:val="24"/>
        </w:rPr>
        <w:t xml:space="preserve">entry </w:t>
      </w:r>
      <w:r w:rsidR="006B4DAB">
        <w:rPr>
          <w:rFonts w:ascii="Times New Roman" w:hAnsi="Times New Roman" w:cs="Times New Roman"/>
          <w:sz w:val="24"/>
          <w:szCs w:val="24"/>
        </w:rPr>
        <w:t>yang merupakan tahap</w:t>
      </w:r>
      <w:r w:rsidR="00324218">
        <w:rPr>
          <w:rFonts w:ascii="Times New Roman" w:hAnsi="Times New Roman" w:cs="Times New Roman"/>
          <w:sz w:val="24"/>
          <w:szCs w:val="24"/>
        </w:rPr>
        <w:t xml:space="preserve"> pertama</w:t>
      </w:r>
      <w:r w:rsidR="006B4DAB">
        <w:rPr>
          <w:rFonts w:ascii="Times New Roman" w:hAnsi="Times New Roman" w:cs="Times New Roman"/>
          <w:sz w:val="24"/>
          <w:szCs w:val="24"/>
        </w:rPr>
        <w:t xml:space="preserve"> saat indivi</w:t>
      </w:r>
      <w:r w:rsidR="00324218">
        <w:rPr>
          <w:rFonts w:ascii="Times New Roman" w:hAnsi="Times New Roman" w:cs="Times New Roman"/>
          <w:sz w:val="24"/>
          <w:szCs w:val="24"/>
        </w:rPr>
        <w:t xml:space="preserve">du memasuki dunia kerja, tahap pengembangan kompetensi dan keahlian, </w:t>
      </w:r>
      <w:r w:rsidR="00324218">
        <w:rPr>
          <w:rFonts w:ascii="Times New Roman" w:hAnsi="Times New Roman" w:cs="Times New Roman"/>
          <w:i/>
          <w:iCs/>
          <w:sz w:val="24"/>
          <w:szCs w:val="24"/>
        </w:rPr>
        <w:t xml:space="preserve">midcareer years </w:t>
      </w:r>
      <w:r w:rsidR="00324218">
        <w:rPr>
          <w:rFonts w:ascii="Times New Roman" w:hAnsi="Times New Roman" w:cs="Times New Roman"/>
          <w:sz w:val="24"/>
          <w:szCs w:val="24"/>
        </w:rPr>
        <w:t xml:space="preserve">yang merupakan tahap ketika seseorang mengalami peningkatan dalam kinerja </w:t>
      </w:r>
      <w:r w:rsidR="00A91A65">
        <w:rPr>
          <w:rFonts w:ascii="Times New Roman" w:hAnsi="Times New Roman" w:cs="Times New Roman"/>
          <w:sz w:val="24"/>
          <w:szCs w:val="24"/>
        </w:rPr>
        <w:t xml:space="preserve">pekerjaannya, serta </w:t>
      </w:r>
      <w:r w:rsidR="00A91A65">
        <w:rPr>
          <w:rFonts w:ascii="Times New Roman" w:hAnsi="Times New Roman" w:cs="Times New Roman"/>
          <w:i/>
          <w:iCs/>
          <w:sz w:val="24"/>
          <w:szCs w:val="24"/>
        </w:rPr>
        <w:t>late career</w:t>
      </w:r>
      <w:r w:rsidR="00A91A65">
        <w:rPr>
          <w:rFonts w:ascii="Times New Roman" w:hAnsi="Times New Roman" w:cs="Times New Roman"/>
          <w:sz w:val="24"/>
          <w:szCs w:val="24"/>
        </w:rPr>
        <w:t xml:space="preserve"> yang merupakan tahap terakhir ketika seseorang </w:t>
      </w:r>
      <w:r w:rsidR="00526A4C">
        <w:rPr>
          <w:rFonts w:ascii="Times New Roman" w:hAnsi="Times New Roman" w:cs="Times New Roman"/>
          <w:sz w:val="24"/>
          <w:szCs w:val="24"/>
        </w:rPr>
        <w:t>memiliki kinerja yang stabil</w:t>
      </w:r>
      <w:r w:rsidR="00874423">
        <w:rPr>
          <w:rFonts w:ascii="Times New Roman" w:hAnsi="Times New Roman" w:cs="Times New Roman"/>
          <w:sz w:val="24"/>
          <w:szCs w:val="24"/>
        </w:rPr>
        <w:t xml:space="preserve"> </w:t>
      </w:r>
      <w:r w:rsidR="00874423">
        <w:rPr>
          <w:rFonts w:ascii="Times New Roman" w:hAnsi="Times New Roman" w:cs="Times New Roman"/>
          <w:sz w:val="24"/>
          <w:szCs w:val="24"/>
        </w:rPr>
        <w:fldChar w:fldCharType="begin" w:fldLock="1"/>
      </w:r>
      <w:r w:rsidR="00F7796A">
        <w:rPr>
          <w:rFonts w:ascii="Times New Roman" w:hAnsi="Times New Roman" w:cs="Times New Roman"/>
          <w:sz w:val="24"/>
          <w:szCs w:val="24"/>
        </w:rPr>
        <w:instrText>ADDIN CSL_CITATION {"citationItems":[{"id":"ITEM-1","itemData":{"DOI":"10.54783/portofolio.v17i1.192","ISSN":"1829-7188","abstract":"               This study aims to analyze the factors that influence the interest of students majoring in accounting, Universitas Jenderal Achmad Yani Cimahi in participating in tax brevet training. This type of research is quantitative which is analyzed using multiple linear regression with sampling with a random sampling method from accounting students of Jenderal Achmad Yani University who have taken the Tax 1 course. The four variables studied consisted of economic motivation, quality motivation, career motivation, and Students' perceptions of following the tax brevet training using a questionnaire then tested the validity, reliability test, classical assumption test, model accuracy test, and hypothesis testing to see the research results. \r                With the research method that has been carried out, the results show that quality motivation, career motivation, and students 'perceptions of attending tax certificate training affect students' interest in attending tax certificates, while economic motivation does not have a significant effect. Based on the results of this study, it can be stated that a blazing statement arises from students who have and improve their quality and abilities in the field they are engaged in terms of ability in the tax field.\r  ","author":[{"dropping-particle":"","family":"Binekas","given":"Bani","non-dropping-particle":"","parse-names":false,"suffix":""},{"dropping-particle":"","family":"Larasari","given":"Anissa Yuniar","non-dropping-particle":"","parse-names":false,"suffix":""}],"container-title":"Portofolio: Jurnal Ekonomi, Bisnis, Manajemen, dan Akuntansi","id":"ITEM-1","issue":"1","issued":{"date-parts":[["2022"]]},"page":"1-29","title":"Faktor-Faktor yang Mempengaruhi Minat Mahasiswa Akuntansi Universitas Jenderal Achmad Yani Cimahi dalam Mengikuti Pelatihan Brevet Pajak","type":"article-journal","volume":"17"},"uris":["http://www.mendeley.com/documents/?uuid=6dc8057f-7e4f-424d-ae41-a252697f45f3"]}],"mendeley":{"formattedCitation":"(Binekas &amp; Larasari, 2022)","plainTextFormattedCitation":"(Binekas &amp; Larasari, 2022)","previouslyFormattedCitation":"(Binekas &amp; Larasari, 2022)"},"properties":{"noteIndex":0},"schema":"https://github.com/citation-style-language/schema/raw/master/csl-citation.json"}</w:instrText>
      </w:r>
      <w:r w:rsidR="00874423">
        <w:rPr>
          <w:rFonts w:ascii="Times New Roman" w:hAnsi="Times New Roman" w:cs="Times New Roman"/>
          <w:sz w:val="24"/>
          <w:szCs w:val="24"/>
        </w:rPr>
        <w:fldChar w:fldCharType="separate"/>
      </w:r>
      <w:r w:rsidR="00874423" w:rsidRPr="00874423">
        <w:rPr>
          <w:rFonts w:ascii="Times New Roman" w:hAnsi="Times New Roman" w:cs="Times New Roman"/>
          <w:noProof/>
          <w:sz w:val="24"/>
          <w:szCs w:val="24"/>
        </w:rPr>
        <w:t>(Binekas &amp; Larasari, 2022)</w:t>
      </w:r>
      <w:r w:rsidR="00874423">
        <w:rPr>
          <w:rFonts w:ascii="Times New Roman" w:hAnsi="Times New Roman" w:cs="Times New Roman"/>
          <w:sz w:val="24"/>
          <w:szCs w:val="24"/>
        </w:rPr>
        <w:fldChar w:fldCharType="end"/>
      </w:r>
      <w:r w:rsidR="00526A4C">
        <w:rPr>
          <w:rFonts w:ascii="Times New Roman" w:hAnsi="Times New Roman" w:cs="Times New Roman"/>
          <w:sz w:val="24"/>
          <w:szCs w:val="24"/>
        </w:rPr>
        <w:t xml:space="preserve">. </w:t>
      </w:r>
    </w:p>
    <w:p w14:paraId="4C8F7375" w14:textId="358091BA" w:rsidR="00266A77" w:rsidRDefault="00266A77"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penelitian yang dilakukan oleh Benny (2006), indikator yang digunakan dalam mengukur pilihan karir adalah sebagai berikut.</w:t>
      </w:r>
    </w:p>
    <w:p w14:paraId="36C8B333" w14:textId="11995CDA" w:rsidR="00266A77" w:rsidRDefault="00266A77" w:rsidP="00D140F1">
      <w:pPr>
        <w:pStyle w:val="ListParagraph"/>
        <w:numPr>
          <w:ilvl w:val="0"/>
          <w:numId w:val="38"/>
        </w:numPr>
        <w:spacing w:after="0" w:line="480" w:lineRule="auto"/>
        <w:jc w:val="both"/>
        <w:rPr>
          <w:rFonts w:ascii="Times New Roman" w:hAnsi="Times New Roman" w:cs="Times New Roman"/>
          <w:sz w:val="24"/>
          <w:szCs w:val="24"/>
        </w:rPr>
      </w:pPr>
      <w:r w:rsidRPr="00BB0039">
        <w:rPr>
          <w:rFonts w:ascii="Times New Roman" w:hAnsi="Times New Roman" w:cs="Times New Roman"/>
          <w:sz w:val="24"/>
          <w:szCs w:val="24"/>
        </w:rPr>
        <w:t>Menerima kesempatan</w:t>
      </w:r>
      <w:r w:rsidR="00B2059B" w:rsidRPr="00BB0039">
        <w:rPr>
          <w:rFonts w:ascii="Times New Roman" w:hAnsi="Times New Roman" w:cs="Times New Roman"/>
          <w:sz w:val="24"/>
          <w:szCs w:val="24"/>
        </w:rPr>
        <w:t xml:space="preserve"> kenaikan pangkat dalam jabatan.</w:t>
      </w:r>
    </w:p>
    <w:p w14:paraId="21FD0937" w14:textId="53A82EE2" w:rsidR="00BB0039" w:rsidRDefault="00BB0039" w:rsidP="00D140F1">
      <w:pPr>
        <w:pStyle w:val="ListParagraph"/>
        <w:numPr>
          <w:ilvl w:val="0"/>
          <w:numId w:val="3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Membantu perkembangan profesi di bidang perpajakan.</w:t>
      </w:r>
    </w:p>
    <w:p w14:paraId="15F3A11D" w14:textId="14DE9926" w:rsidR="00BB0039" w:rsidRDefault="00453467" w:rsidP="00D140F1">
      <w:pPr>
        <w:pStyle w:val="ListParagraph"/>
        <w:numPr>
          <w:ilvl w:val="0"/>
          <w:numId w:val="3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Keinginan menerima gelar konsultan pajak.</w:t>
      </w:r>
    </w:p>
    <w:p w14:paraId="0D40052B" w14:textId="1663F3FA" w:rsidR="00453467" w:rsidRDefault="00453467" w:rsidP="00D140F1">
      <w:pPr>
        <w:pStyle w:val="ListParagraph"/>
        <w:numPr>
          <w:ilvl w:val="0"/>
          <w:numId w:val="3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Menaikkan karir di bidang perpajakan.</w:t>
      </w:r>
    </w:p>
    <w:p w14:paraId="1B685708" w14:textId="68E84FDE" w:rsidR="00453467" w:rsidRPr="00BB0039" w:rsidRDefault="00453467" w:rsidP="00D140F1">
      <w:pPr>
        <w:pStyle w:val="ListParagraph"/>
        <w:numPr>
          <w:ilvl w:val="0"/>
          <w:numId w:val="3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Memperoleh penilaian yang baik</w:t>
      </w:r>
      <w:r w:rsidR="003E1520">
        <w:rPr>
          <w:rFonts w:ascii="Times New Roman" w:hAnsi="Times New Roman" w:cs="Times New Roman"/>
          <w:sz w:val="24"/>
          <w:szCs w:val="24"/>
        </w:rPr>
        <w:t xml:space="preserve"> dari atasan.</w:t>
      </w:r>
    </w:p>
    <w:p w14:paraId="25218CA8" w14:textId="37FB17B1" w:rsidR="00FF6186" w:rsidRDefault="00FF6186"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penelitian yang dilakukan oleh </w:t>
      </w:r>
      <w:r w:rsidR="00784C20">
        <w:rPr>
          <w:rFonts w:ascii="Times New Roman" w:hAnsi="Times New Roman" w:cs="Times New Roman"/>
          <w:sz w:val="24"/>
          <w:szCs w:val="24"/>
        </w:rPr>
        <w:t>H</w:t>
      </w:r>
      <w:r w:rsidR="00266A77">
        <w:rPr>
          <w:rFonts w:ascii="Times New Roman" w:hAnsi="Times New Roman" w:cs="Times New Roman"/>
          <w:sz w:val="24"/>
          <w:szCs w:val="24"/>
        </w:rPr>
        <w:t>a</w:t>
      </w:r>
      <w:r w:rsidR="00784C20">
        <w:rPr>
          <w:rFonts w:ascii="Times New Roman" w:hAnsi="Times New Roman" w:cs="Times New Roman"/>
          <w:sz w:val="24"/>
          <w:szCs w:val="24"/>
        </w:rPr>
        <w:t>diprasetyo</w:t>
      </w:r>
      <w:r>
        <w:rPr>
          <w:rFonts w:ascii="Times New Roman" w:hAnsi="Times New Roman" w:cs="Times New Roman"/>
          <w:sz w:val="24"/>
          <w:szCs w:val="24"/>
        </w:rPr>
        <w:t xml:space="preserve"> (20</w:t>
      </w:r>
      <w:r w:rsidR="00784C20">
        <w:rPr>
          <w:rFonts w:ascii="Times New Roman" w:hAnsi="Times New Roman" w:cs="Times New Roman"/>
          <w:sz w:val="24"/>
          <w:szCs w:val="24"/>
        </w:rPr>
        <w:t>14</w:t>
      </w:r>
      <w:r>
        <w:rPr>
          <w:rFonts w:ascii="Times New Roman" w:hAnsi="Times New Roman" w:cs="Times New Roman"/>
          <w:sz w:val="24"/>
          <w:szCs w:val="24"/>
        </w:rPr>
        <w:t>), indikator yang digunakan dalam mengukur pilihan karir adalah sebagai berikut.</w:t>
      </w:r>
    </w:p>
    <w:p w14:paraId="206BB6B3" w14:textId="69E1F78B" w:rsidR="00FF6186" w:rsidRDefault="00784C20" w:rsidP="00D140F1">
      <w:pPr>
        <w:pStyle w:val="ListParagraph"/>
        <w:numPr>
          <w:ilvl w:val="0"/>
          <w:numId w:val="37"/>
        </w:numPr>
        <w:spacing w:after="0" w:line="480" w:lineRule="auto"/>
        <w:jc w:val="both"/>
        <w:rPr>
          <w:rFonts w:ascii="Times New Roman" w:hAnsi="Times New Roman" w:cs="Times New Roman"/>
          <w:sz w:val="24"/>
          <w:szCs w:val="24"/>
        </w:rPr>
      </w:pPr>
      <w:r w:rsidRPr="00784C20">
        <w:rPr>
          <w:rFonts w:ascii="Times New Roman" w:hAnsi="Times New Roman" w:cs="Times New Roman"/>
          <w:sz w:val="24"/>
          <w:szCs w:val="24"/>
        </w:rPr>
        <w:t>Punya tujuan yang jelas dalam berkarir di bidang perpajakan.</w:t>
      </w:r>
    </w:p>
    <w:p w14:paraId="428C54BA" w14:textId="7DC7DBF1" w:rsidR="00784C20" w:rsidRDefault="003B094A" w:rsidP="00D140F1">
      <w:pPr>
        <w:pStyle w:val="ListParagraph"/>
        <w:numPr>
          <w:ilvl w:val="0"/>
          <w:numId w:val="3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Lapangan pekerjaan di bidang perpajakan masih terbuka lebar.</w:t>
      </w:r>
    </w:p>
    <w:p w14:paraId="76B8DE96" w14:textId="08551DB4" w:rsidR="003B094A" w:rsidRDefault="002715D4" w:rsidP="00D140F1">
      <w:pPr>
        <w:pStyle w:val="ListParagraph"/>
        <w:numPr>
          <w:ilvl w:val="0"/>
          <w:numId w:val="3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Mampu bekerja sesuai dengan latar belakang pendidikan.</w:t>
      </w:r>
    </w:p>
    <w:p w14:paraId="5F0C0673" w14:textId="04FF2622" w:rsidR="002715D4" w:rsidRPr="00784C20" w:rsidRDefault="002715D4" w:rsidP="00D140F1">
      <w:pPr>
        <w:pStyle w:val="ListParagraph"/>
        <w:numPr>
          <w:ilvl w:val="0"/>
          <w:numId w:val="3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Mendapatkan pengakuan yang baik di masyarakat. </w:t>
      </w:r>
    </w:p>
    <w:p w14:paraId="247B64DE" w14:textId="4267D9F6" w:rsidR="00F4468C" w:rsidRDefault="00A84CA4"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penelitian yang dilakukan oleh </w:t>
      </w:r>
      <w:r w:rsidR="0072013B">
        <w:rPr>
          <w:rFonts w:ascii="Times New Roman" w:hAnsi="Times New Roman" w:cs="Times New Roman"/>
          <w:sz w:val="24"/>
          <w:szCs w:val="24"/>
        </w:rPr>
        <w:t>Binekas &amp; Larasari (2022)</w:t>
      </w:r>
      <w:r w:rsidR="00605FA3">
        <w:rPr>
          <w:rFonts w:ascii="Times New Roman" w:hAnsi="Times New Roman" w:cs="Times New Roman"/>
          <w:sz w:val="24"/>
          <w:szCs w:val="24"/>
        </w:rPr>
        <w:t>, indikator yang digunakan dalam mengukur pilihan karir adalah sebagai berikut.</w:t>
      </w:r>
    </w:p>
    <w:p w14:paraId="6AA45681" w14:textId="4D131424" w:rsidR="00605FA3" w:rsidRPr="006E6C0D" w:rsidRDefault="006A515C" w:rsidP="00D140F1">
      <w:pPr>
        <w:pStyle w:val="ListParagraph"/>
        <w:numPr>
          <w:ilvl w:val="0"/>
          <w:numId w:val="39"/>
        </w:numPr>
        <w:spacing w:after="0" w:line="480" w:lineRule="auto"/>
        <w:jc w:val="both"/>
        <w:rPr>
          <w:rFonts w:ascii="Times New Roman" w:hAnsi="Times New Roman" w:cs="Times New Roman"/>
          <w:sz w:val="24"/>
          <w:szCs w:val="24"/>
        </w:rPr>
      </w:pPr>
      <w:r w:rsidRPr="006E6C0D">
        <w:rPr>
          <w:rFonts w:ascii="Times New Roman" w:hAnsi="Times New Roman" w:cs="Times New Roman"/>
          <w:sz w:val="24"/>
          <w:szCs w:val="24"/>
        </w:rPr>
        <w:t>Peluang mendapatkan kesempatan untuk promosi jabatan.</w:t>
      </w:r>
    </w:p>
    <w:p w14:paraId="387DCC4A" w14:textId="7B6F20CB" w:rsidR="006A515C" w:rsidRPr="006E6C0D" w:rsidRDefault="006A515C" w:rsidP="00D140F1">
      <w:pPr>
        <w:pStyle w:val="ListParagraph"/>
        <w:numPr>
          <w:ilvl w:val="0"/>
          <w:numId w:val="39"/>
        </w:numPr>
        <w:spacing w:after="0" w:line="480" w:lineRule="auto"/>
        <w:jc w:val="both"/>
        <w:rPr>
          <w:rFonts w:ascii="Times New Roman" w:hAnsi="Times New Roman" w:cs="Times New Roman"/>
          <w:sz w:val="24"/>
          <w:szCs w:val="24"/>
        </w:rPr>
      </w:pPr>
      <w:r w:rsidRPr="006E6C0D">
        <w:rPr>
          <w:rFonts w:ascii="Times New Roman" w:hAnsi="Times New Roman" w:cs="Times New Roman"/>
          <w:sz w:val="24"/>
          <w:szCs w:val="24"/>
        </w:rPr>
        <w:t>Keinginan</w:t>
      </w:r>
      <w:r w:rsidR="0028791F" w:rsidRPr="006E6C0D">
        <w:rPr>
          <w:rFonts w:ascii="Times New Roman" w:hAnsi="Times New Roman" w:cs="Times New Roman"/>
          <w:sz w:val="24"/>
          <w:szCs w:val="24"/>
        </w:rPr>
        <w:t xml:space="preserve"> atau dorongan untuk mendapatkan gelar konsultan pajak.</w:t>
      </w:r>
    </w:p>
    <w:p w14:paraId="3F2C8CDF" w14:textId="2949E4C9" w:rsidR="0028791F" w:rsidRPr="006E6C0D" w:rsidRDefault="0028791F" w:rsidP="00D140F1">
      <w:pPr>
        <w:pStyle w:val="ListParagraph"/>
        <w:numPr>
          <w:ilvl w:val="0"/>
          <w:numId w:val="39"/>
        </w:numPr>
        <w:spacing w:after="0" w:line="480" w:lineRule="auto"/>
        <w:jc w:val="both"/>
        <w:rPr>
          <w:rFonts w:ascii="Times New Roman" w:hAnsi="Times New Roman" w:cs="Times New Roman"/>
          <w:sz w:val="24"/>
          <w:szCs w:val="24"/>
        </w:rPr>
      </w:pPr>
      <w:r w:rsidRPr="006E6C0D">
        <w:rPr>
          <w:rFonts w:ascii="Times New Roman" w:hAnsi="Times New Roman" w:cs="Times New Roman"/>
          <w:sz w:val="24"/>
          <w:szCs w:val="24"/>
        </w:rPr>
        <w:t>Meningkatkan karir di bidang perpajakan.</w:t>
      </w:r>
    </w:p>
    <w:p w14:paraId="6B73EDD0" w14:textId="79133DB4" w:rsidR="0028791F" w:rsidRPr="006E6C0D" w:rsidRDefault="00B57704" w:rsidP="00D140F1">
      <w:pPr>
        <w:pStyle w:val="ListParagraph"/>
        <w:numPr>
          <w:ilvl w:val="0"/>
          <w:numId w:val="39"/>
        </w:numPr>
        <w:spacing w:after="0" w:line="480" w:lineRule="auto"/>
        <w:jc w:val="both"/>
        <w:rPr>
          <w:rFonts w:ascii="Times New Roman" w:hAnsi="Times New Roman" w:cs="Times New Roman"/>
          <w:sz w:val="24"/>
          <w:szCs w:val="24"/>
        </w:rPr>
      </w:pPr>
      <w:r w:rsidRPr="006E6C0D">
        <w:rPr>
          <w:rFonts w:ascii="Times New Roman" w:hAnsi="Times New Roman" w:cs="Times New Roman"/>
          <w:sz w:val="24"/>
          <w:szCs w:val="24"/>
        </w:rPr>
        <w:t>Membantu perkembangan profesi di bidang perpajakan.</w:t>
      </w:r>
    </w:p>
    <w:p w14:paraId="34F08900" w14:textId="327007E1" w:rsidR="00D923AC" w:rsidRPr="00D923AC" w:rsidRDefault="00D923AC" w:rsidP="00D140F1">
      <w:pPr>
        <w:spacing w:after="0" w:line="480" w:lineRule="auto"/>
        <w:ind w:firstLine="720"/>
        <w:jc w:val="both"/>
        <w:rPr>
          <w:rFonts w:ascii="Times New Roman" w:hAnsi="Times New Roman" w:cs="Times New Roman"/>
          <w:sz w:val="24"/>
          <w:szCs w:val="24"/>
        </w:rPr>
      </w:pPr>
      <w:r w:rsidRPr="00D923AC">
        <w:rPr>
          <w:rFonts w:ascii="Times New Roman" w:hAnsi="Times New Roman" w:cs="Times New Roman"/>
          <w:sz w:val="24"/>
          <w:szCs w:val="24"/>
        </w:rPr>
        <w:t xml:space="preserve">Berdasarkan penelitian yang dilakukan </w:t>
      </w:r>
      <w:r>
        <w:rPr>
          <w:rFonts w:ascii="Times New Roman" w:hAnsi="Times New Roman" w:cs="Times New Roman"/>
          <w:sz w:val="24"/>
          <w:szCs w:val="24"/>
        </w:rPr>
        <w:t>Inayah</w:t>
      </w:r>
      <w:r w:rsidRPr="00D923AC">
        <w:rPr>
          <w:rFonts w:ascii="Times New Roman" w:hAnsi="Times New Roman" w:cs="Times New Roman"/>
          <w:sz w:val="24"/>
          <w:szCs w:val="24"/>
        </w:rPr>
        <w:t xml:space="preserve"> (20</w:t>
      </w:r>
      <w:r>
        <w:rPr>
          <w:rFonts w:ascii="Times New Roman" w:hAnsi="Times New Roman" w:cs="Times New Roman"/>
          <w:sz w:val="24"/>
          <w:szCs w:val="24"/>
        </w:rPr>
        <w:t>22</w:t>
      </w:r>
      <w:r w:rsidRPr="00D923AC">
        <w:rPr>
          <w:rFonts w:ascii="Times New Roman" w:hAnsi="Times New Roman" w:cs="Times New Roman"/>
          <w:sz w:val="24"/>
          <w:szCs w:val="24"/>
        </w:rPr>
        <w:t>), indikator yang digunakan dalam mengukur pilihan karir adalah sebagai berikut.</w:t>
      </w:r>
    </w:p>
    <w:p w14:paraId="1001721C" w14:textId="35FBB19E" w:rsidR="0096609F" w:rsidRDefault="00D260A7" w:rsidP="00D140F1">
      <w:pPr>
        <w:pStyle w:val="ListParagraph"/>
        <w:numPr>
          <w:ilvl w:val="0"/>
          <w:numId w:val="34"/>
        </w:numPr>
        <w:spacing w:after="0" w:line="480" w:lineRule="auto"/>
        <w:jc w:val="both"/>
        <w:rPr>
          <w:rFonts w:ascii="Times New Roman" w:hAnsi="Times New Roman" w:cs="Times New Roman"/>
          <w:sz w:val="24"/>
          <w:szCs w:val="24"/>
        </w:rPr>
      </w:pPr>
      <w:r w:rsidRPr="0096609F">
        <w:rPr>
          <w:rFonts w:ascii="Times New Roman" w:hAnsi="Times New Roman" w:cs="Times New Roman"/>
          <w:sz w:val="24"/>
          <w:szCs w:val="24"/>
        </w:rPr>
        <w:t xml:space="preserve">Keinginan mengikuti brevet pajak </w:t>
      </w:r>
      <w:r w:rsidR="0096609F" w:rsidRPr="0096609F">
        <w:rPr>
          <w:rFonts w:ascii="Times New Roman" w:hAnsi="Times New Roman" w:cs="Times New Roman"/>
          <w:sz w:val="24"/>
          <w:szCs w:val="24"/>
        </w:rPr>
        <w:t>agar mendapatkan promosi jabatan</w:t>
      </w:r>
    </w:p>
    <w:p w14:paraId="779D9454" w14:textId="49699EE1" w:rsidR="0096609F" w:rsidRDefault="00122BF7" w:rsidP="00D140F1">
      <w:pPr>
        <w:pStyle w:val="ListParagraph"/>
        <w:numPr>
          <w:ilvl w:val="0"/>
          <w:numId w:val="3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Keinginan mengikuti brevet pajak agar bisa mendapatkan gelar konsultan.</w:t>
      </w:r>
    </w:p>
    <w:p w14:paraId="6551ACFC" w14:textId="5DCEB023" w:rsidR="00122BF7" w:rsidRDefault="00BE21F0" w:rsidP="00D140F1">
      <w:pPr>
        <w:pStyle w:val="ListParagraph"/>
        <w:numPr>
          <w:ilvl w:val="0"/>
          <w:numId w:val="3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Keinginan mengikuti brevet pajak agat bisa meningkatkan karir.</w:t>
      </w:r>
    </w:p>
    <w:p w14:paraId="6FD21B8D" w14:textId="63B95239" w:rsidR="000A1EF4" w:rsidRPr="006E6C0D" w:rsidRDefault="00BE21F0" w:rsidP="00D140F1">
      <w:pPr>
        <w:pStyle w:val="ListParagraph"/>
        <w:numPr>
          <w:ilvl w:val="0"/>
          <w:numId w:val="3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Percaya bahwa dengan mengikuti brevet pajak, peluang karir akan semakin besar dan luas.</w:t>
      </w:r>
    </w:p>
    <w:p w14:paraId="266B0AB6" w14:textId="19EEBF60" w:rsidR="00F0081D" w:rsidRDefault="00F0081D" w:rsidP="00D140F1">
      <w:pPr>
        <w:pStyle w:val="Heading3"/>
        <w:spacing w:after="0" w:line="480" w:lineRule="auto"/>
        <w:rPr>
          <w:rFonts w:ascii="Times New Roman" w:hAnsi="Times New Roman" w:cs="Times New Roman"/>
          <w:b/>
          <w:bCs/>
          <w:color w:val="auto"/>
          <w:sz w:val="24"/>
          <w:szCs w:val="24"/>
        </w:rPr>
      </w:pPr>
      <w:bookmarkStart w:id="19" w:name="_Toc202422991"/>
      <w:r>
        <w:rPr>
          <w:rFonts w:ascii="Times New Roman" w:hAnsi="Times New Roman" w:cs="Times New Roman"/>
          <w:b/>
          <w:bCs/>
          <w:color w:val="auto"/>
          <w:sz w:val="24"/>
          <w:szCs w:val="24"/>
        </w:rPr>
        <w:t>2.1.5</w:t>
      </w:r>
      <w:r w:rsidR="002126CC">
        <w:rPr>
          <w:rFonts w:ascii="Times New Roman" w:hAnsi="Times New Roman" w:cs="Times New Roman"/>
          <w:b/>
          <w:bCs/>
          <w:color w:val="auto"/>
          <w:sz w:val="24"/>
          <w:szCs w:val="24"/>
        </w:rPr>
        <w:t xml:space="preserve"> </w:t>
      </w:r>
      <w:r w:rsidR="002126CC">
        <w:rPr>
          <w:rFonts w:ascii="Times New Roman" w:hAnsi="Times New Roman" w:cs="Times New Roman"/>
          <w:b/>
          <w:bCs/>
          <w:i/>
          <w:iCs/>
          <w:color w:val="auto"/>
          <w:sz w:val="24"/>
          <w:szCs w:val="24"/>
        </w:rPr>
        <w:t xml:space="preserve">Fear of Missing Out </w:t>
      </w:r>
      <w:r w:rsidR="002126CC">
        <w:rPr>
          <w:rFonts w:ascii="Times New Roman" w:hAnsi="Times New Roman" w:cs="Times New Roman"/>
          <w:b/>
          <w:bCs/>
          <w:color w:val="auto"/>
          <w:sz w:val="24"/>
          <w:szCs w:val="24"/>
        </w:rPr>
        <w:t>(FoMO)</w:t>
      </w:r>
      <w:bookmarkEnd w:id="19"/>
    </w:p>
    <w:p w14:paraId="2FADF599" w14:textId="3558458B" w:rsidR="00D66A1A" w:rsidRDefault="009B1C31"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r w:rsidR="00954D13">
        <w:rPr>
          <w:rFonts w:ascii="Times New Roman" w:hAnsi="Times New Roman" w:cs="Times New Roman"/>
          <w:sz w:val="24"/>
          <w:szCs w:val="24"/>
        </w:rPr>
        <w:t xml:space="preserve">era bisnis modern saat ini, </w:t>
      </w:r>
      <w:r w:rsidR="00F97D32">
        <w:rPr>
          <w:rFonts w:ascii="Times New Roman" w:hAnsi="Times New Roman" w:cs="Times New Roman"/>
          <w:sz w:val="24"/>
          <w:szCs w:val="24"/>
        </w:rPr>
        <w:t>banyak sekali individu-individu di dalam masyarakat</w:t>
      </w:r>
      <w:r w:rsidR="0033082F">
        <w:rPr>
          <w:rFonts w:ascii="Times New Roman" w:hAnsi="Times New Roman" w:cs="Times New Roman"/>
          <w:sz w:val="24"/>
          <w:szCs w:val="24"/>
        </w:rPr>
        <w:t>, khususnya generasi</w:t>
      </w:r>
      <w:r w:rsidR="00DF57AC">
        <w:rPr>
          <w:rFonts w:ascii="Times New Roman" w:hAnsi="Times New Roman" w:cs="Times New Roman"/>
          <w:sz w:val="24"/>
          <w:szCs w:val="24"/>
        </w:rPr>
        <w:t xml:space="preserve">  muda</w:t>
      </w:r>
      <w:r w:rsidR="004048C4">
        <w:rPr>
          <w:rFonts w:ascii="Times New Roman" w:hAnsi="Times New Roman" w:cs="Times New Roman"/>
          <w:sz w:val="24"/>
          <w:szCs w:val="24"/>
        </w:rPr>
        <w:t xml:space="preserve"> yang mempunyai rasa takut akan tertinggal, sehingga menyebabkan terjadinya tindakan latah</w:t>
      </w:r>
      <w:r w:rsidR="007D5464">
        <w:rPr>
          <w:rFonts w:ascii="Times New Roman" w:hAnsi="Times New Roman" w:cs="Times New Roman"/>
          <w:sz w:val="24"/>
          <w:szCs w:val="24"/>
        </w:rPr>
        <w:t xml:space="preserve"> ketika mengikuti tren saat ini</w:t>
      </w:r>
      <w:r w:rsidR="00F7796A">
        <w:rPr>
          <w:rFonts w:ascii="Times New Roman" w:hAnsi="Times New Roman" w:cs="Times New Roman"/>
          <w:sz w:val="24"/>
          <w:szCs w:val="24"/>
        </w:rPr>
        <w:t xml:space="preserve"> </w:t>
      </w:r>
      <w:r w:rsidR="00F7796A">
        <w:rPr>
          <w:rFonts w:ascii="Times New Roman" w:hAnsi="Times New Roman" w:cs="Times New Roman"/>
          <w:sz w:val="24"/>
          <w:szCs w:val="24"/>
        </w:rPr>
        <w:fldChar w:fldCharType="begin" w:fldLock="1"/>
      </w:r>
      <w:r w:rsidR="00A941B3">
        <w:rPr>
          <w:rFonts w:ascii="Times New Roman" w:hAnsi="Times New Roman" w:cs="Times New Roman"/>
          <w:sz w:val="24"/>
          <w:szCs w:val="24"/>
        </w:rPr>
        <w:instrText>ADDIN CSL_CITATION {"citationItems":[{"id":"ITEM-1","itemData":{"DOI":"10.47065/arbitrase.v3i3.715","abstract":"In this modern business world, plenty of people in the society had the tendency for having Fear of Missing Out (FOMO) symptoms. This tendency is getting worsed when the person perceived his or herself lack of quality and had the tendency of rejected by the society. These two kind of problems usually blocked someone to buy a product they needed. It is hypothetically appear not only in the business world but sometimes the symptoms already appear in the education fields.  As researchers from different background, anticipation of these problems is needed.  Because of that, the main objective of this research is determining the effect of  FOMO and perceived quality to purchase intention. The research will took 66 samples from students across various program in the university and using the Statistical Product and Service Solutions (SPSS) for interpreting the regression model output.  The research concluded that FOMO and perceived quality have significant influence to students’ purchase intention.","author":[{"dropping-particle":"","family":"Andrew","given":"Richard","non-dropping-particle":"","parse-names":false,"suffix":""},{"dropping-particle":"","family":"Suryawan","given":"Ian Nurpatria","non-dropping-particle":"","parse-names":false,"suffix":""},{"dropping-particle":"","family":"Kusumahadi","given":"Rafaela Abigail","non-dropping-particle":"","parse-names":false,"suffix":""}],"container-title":"ARBITRASE: Journal of Economics and Accounting","id":"ITEM-1","issue":"3","issued":{"date-parts":[["2023"]]},"page":"573-579","title":"Fear of Missing Out and Perceived Quality Effect on Purchase Intention by Students","type":"article-journal","volume":"3"},"uris":["http://www.mendeley.com/documents/?uuid=4de6f523-6232-4978-8b0d-2a2aba048190"]}],"mendeley":{"formattedCitation":"(Andrew et al., 2023)","plainTextFormattedCitation":"(Andrew et al., 2023)","previouslyFormattedCitation":"(Andrew et al., 2023)"},"properties":{"noteIndex":0},"schema":"https://github.com/citation-style-language/schema/raw/master/csl-citation.json"}</w:instrText>
      </w:r>
      <w:r w:rsidR="00F7796A">
        <w:rPr>
          <w:rFonts w:ascii="Times New Roman" w:hAnsi="Times New Roman" w:cs="Times New Roman"/>
          <w:sz w:val="24"/>
          <w:szCs w:val="24"/>
        </w:rPr>
        <w:fldChar w:fldCharType="separate"/>
      </w:r>
      <w:r w:rsidR="00F7796A" w:rsidRPr="00F7796A">
        <w:rPr>
          <w:rFonts w:ascii="Times New Roman" w:hAnsi="Times New Roman" w:cs="Times New Roman"/>
          <w:noProof/>
          <w:sz w:val="24"/>
          <w:szCs w:val="24"/>
        </w:rPr>
        <w:t>(Andrew et al., 2023)</w:t>
      </w:r>
      <w:r w:rsidR="00F7796A">
        <w:rPr>
          <w:rFonts w:ascii="Times New Roman" w:hAnsi="Times New Roman" w:cs="Times New Roman"/>
          <w:sz w:val="24"/>
          <w:szCs w:val="24"/>
        </w:rPr>
        <w:fldChar w:fldCharType="end"/>
      </w:r>
      <w:r w:rsidR="007D5464">
        <w:rPr>
          <w:rFonts w:ascii="Times New Roman" w:hAnsi="Times New Roman" w:cs="Times New Roman"/>
          <w:sz w:val="24"/>
          <w:szCs w:val="24"/>
        </w:rPr>
        <w:t>.</w:t>
      </w:r>
      <w:r w:rsidR="00F7796A">
        <w:rPr>
          <w:rFonts w:ascii="Times New Roman" w:hAnsi="Times New Roman" w:cs="Times New Roman"/>
          <w:sz w:val="24"/>
          <w:szCs w:val="24"/>
        </w:rPr>
        <w:t xml:space="preserve"> </w:t>
      </w:r>
      <w:r w:rsidR="006B5A0A">
        <w:rPr>
          <w:rFonts w:ascii="Times New Roman" w:hAnsi="Times New Roman" w:cs="Times New Roman"/>
          <w:sz w:val="24"/>
          <w:szCs w:val="24"/>
        </w:rPr>
        <w:t xml:space="preserve">FoMO pada dasarnya didefinisikan sebagai tingkat kecemasan yang tinggi pada individu atas ketidakhadiran pada pengalaman yang bermakna, menyenangkan atau penting yang dinikmati oleh orang-orang satu jamannya </w:t>
      </w:r>
      <w:r w:rsidR="006B5A0A">
        <w:rPr>
          <w:rFonts w:ascii="Times New Roman" w:hAnsi="Times New Roman" w:cs="Times New Roman"/>
          <w:sz w:val="24"/>
          <w:szCs w:val="24"/>
        </w:rPr>
        <w:fldChar w:fldCharType="begin" w:fldLock="1"/>
      </w:r>
      <w:r w:rsidR="00ED52E9">
        <w:rPr>
          <w:rFonts w:ascii="Times New Roman" w:hAnsi="Times New Roman" w:cs="Times New Roman"/>
          <w:sz w:val="24"/>
          <w:szCs w:val="24"/>
        </w:rPr>
        <w:instrText>ADDIN CSL_CITATION {"citationItems":[{"id":"ITEM-1","itemData":{"DOI":"10.1108/INTR-11-2019-0455","ISSN":"10662243","abstract":"Purpose: Research examining the “fear of missing out” (FoMO) is increasingly prominent, with a growing number of studies exploring this phenomenon. Despite the increased academic interest, no attempts have been made to synthesize extant knowledge on FoMO. There is limited holistic understanding of its conceptualization and operationalization. To address this gap, an exhaustive systematic literature review (SLR) on FoMO is presented. Design/methodology/approach: Systematic review protocols and content analysis was used to analyze and synthesize insights from 58 empirical studies obtained from four academic databases: Scopus, Web of Science, PubMed and PsycINFO. Findings: Significant diversity in prior research on FoMO was encapsulated in four themes. There are significant limitations in conceptualization of FoMO, along with narrow focus on geographic, methodological and contextual foci of prior studies. The authors propose a comprehensive framework and extensive gap-specific research directions to aid future research. Research limitations/implications: The SLR is limited in its consideration of empirical studies published in academic journal articles obtained from four databases. Social implications: The authors imply the critical need to ascertain motives for individuals' excessive engagement with social media and the subsequent impact on well-being indicators (e.g. sleep quality) and functional impairments (e.g. addiction). Originality/value: This study magnifies and expands the intellectual boundaries of FoMO and suggests the adoption of a multidisciplinary perspective for further investigation. The use of novel theoretical lenses can further ascertain FoMO's effect on different cultures and social media users.","author":[{"dropping-particle":"","family":"Tandon","given":"Anushree","non-dropping-particle":"","parse-names":false,"suffix":""},{"dropping-particle":"","family":"Dhir","given":"Amandeep","non-dropping-particle":"","parse-names":false,"suffix":""},{"dropping-particle":"","family":"Almugren","given":"Intesar","non-dropping-particle":"","parse-names":false,"suffix":""},{"dropping-particle":"","family":"AlNemer","given":"Ghada Naif","non-dropping-particle":"","parse-names":false,"suffix":""},{"dropping-particle":"","family":"Mäntymäki","given":"Matti","non-dropping-particle":"","parse-names":false,"suffix":""}],"container-title":"Internet Research","id":"ITEM-1","issue":"3","issued":{"date-parts":[["2021"]]},"page":"782-821","title":"Fear of Missing Out (FoMO) Among Social Media Users: A Systematic Literature Review, Synthesis and Framework for Future Research","type":"article-journal","volume":"31"},"uris":["http://www.mendeley.com/documents/?uuid=492b3d6d-1d88-4789-ac02-40edfb020822"]}],"mendeley":{"formattedCitation":"(Tandon et al., 2021)","plainTextFormattedCitation":"(Tandon et al., 2021)","previouslyFormattedCitation":"(Tandon et al., 2021)"},"properties":{"noteIndex":0},"schema":"https://github.com/citation-style-language/schema/raw/master/csl-citation.json"}</w:instrText>
      </w:r>
      <w:r w:rsidR="006B5A0A">
        <w:rPr>
          <w:rFonts w:ascii="Times New Roman" w:hAnsi="Times New Roman" w:cs="Times New Roman"/>
          <w:sz w:val="24"/>
          <w:szCs w:val="24"/>
        </w:rPr>
        <w:fldChar w:fldCharType="separate"/>
      </w:r>
      <w:r w:rsidR="006B5A0A" w:rsidRPr="00143179">
        <w:rPr>
          <w:rFonts w:ascii="Times New Roman" w:hAnsi="Times New Roman" w:cs="Times New Roman"/>
          <w:noProof/>
          <w:sz w:val="24"/>
          <w:szCs w:val="24"/>
        </w:rPr>
        <w:t>(Tandon et al., 2021)</w:t>
      </w:r>
      <w:r w:rsidR="006B5A0A">
        <w:rPr>
          <w:rFonts w:ascii="Times New Roman" w:hAnsi="Times New Roman" w:cs="Times New Roman"/>
          <w:sz w:val="24"/>
          <w:szCs w:val="24"/>
        </w:rPr>
        <w:fldChar w:fldCharType="end"/>
      </w:r>
      <w:r w:rsidR="006B5A0A">
        <w:rPr>
          <w:rFonts w:ascii="Times New Roman" w:hAnsi="Times New Roman" w:cs="Times New Roman"/>
          <w:sz w:val="24"/>
          <w:szCs w:val="24"/>
        </w:rPr>
        <w:t xml:space="preserve">. Dengan kata lain, FoMO juga berarti kekhawatiran karena melewatkan peristiwa-peristiwa seru dan menarik yang sedang terjadi serta peristiwa yang telah menjadi perhatian besar selama beberapa tahun terakhir </w:t>
      </w:r>
      <w:r w:rsidR="006B5A0A">
        <w:rPr>
          <w:rFonts w:ascii="Times New Roman" w:hAnsi="Times New Roman" w:cs="Times New Roman"/>
          <w:sz w:val="24"/>
          <w:szCs w:val="24"/>
        </w:rPr>
        <w:lastRenderedPageBreak/>
        <w:fldChar w:fldCharType="begin" w:fldLock="1"/>
      </w:r>
      <w:r w:rsidR="00ED52E9">
        <w:rPr>
          <w:rFonts w:ascii="Times New Roman" w:hAnsi="Times New Roman" w:cs="Times New Roman"/>
          <w:sz w:val="24"/>
          <w:szCs w:val="24"/>
        </w:rPr>
        <w:instrText>ADDIN CSL_CITATION {"citationItems":[{"id":"ITEM-1","itemData":{"DOI":"10.1016/j.paid.2020.110546","ISSN":"01918869","abstract":"Fear of Missing Out (FoMO), or the anxiety of missing out on exciting or interesting events happening, has received substantial attention over the past years, but its associations with age, gender, and personality are less researched. The aim of this work was to investigate these relationships. 3370 German participants completed the 10-item FoMO scale and the 45-item German Big Five Inventory in 2018. The results showed no gender differences in experiencing FoMO. Younger people had higher FoMO scores. Neuroticism domain, its facets, and items robustly positively correlated with FoMO, while Extraversion, Openness to Experience, Agreeableness and Conscientiousness were negatively associated with FoMO on the domain-level (with small correlations). In addition to Neuroticism, Conscientiousness had consistent negative (yet small) links with FoMO on domain-, facet-, and item-level data. This study contributes to the field by outlining individual differences in FoMO as well as by emphasizing the need to investigate personality-outcome associations on a more detailed level.","author":[{"dropping-particle":"","family":"Rozgonjuk","given":"Dmitri","non-dropping-particle":"","parse-names":false,"suffix":""},{"dropping-particle":"","family":"Sindermann","given":"Cornelia","non-dropping-particle":"","parse-names":false,"suffix":""},{"dropping-particle":"","family":"Elhai","given":"Jon D.","non-dropping-particle":"","parse-names":false,"suffix":""},{"dropping-particle":"","family":"Montag","given":"Christian","non-dropping-particle":"","parse-names":false,"suffix":""}],"container-title":"Personality and Individual Differences","id":"ITEM-1","issue":"June 2020","issued":{"date-parts":[["2021"]]},"page":"110546","publisher":"Elsevier Ltd","title":"Individual Differences in Fear of Missing Out (FoMO): Age, Gender, and The Big Five Personality Trait Domains, Facets, and Items","type":"article-journal","volume":"171"},"uris":["http://www.mendeley.com/documents/?uuid=54927f20-64f1-432e-b76e-f06c510f3b14"]}],"mendeley":{"formattedCitation":"(Rozgonjuk et al., 2021)","plainTextFormattedCitation":"(Rozgonjuk et al., 2021)","previouslyFormattedCitation":"(Rozgonjuk et al., 2021)"},"properties":{"noteIndex":0},"schema":"https://github.com/citation-style-language/schema/raw/master/csl-citation.json"}</w:instrText>
      </w:r>
      <w:r w:rsidR="006B5A0A">
        <w:rPr>
          <w:rFonts w:ascii="Times New Roman" w:hAnsi="Times New Roman" w:cs="Times New Roman"/>
          <w:sz w:val="24"/>
          <w:szCs w:val="24"/>
        </w:rPr>
        <w:fldChar w:fldCharType="separate"/>
      </w:r>
      <w:r w:rsidR="006B5A0A" w:rsidRPr="00F20C84">
        <w:rPr>
          <w:rFonts w:ascii="Times New Roman" w:hAnsi="Times New Roman" w:cs="Times New Roman"/>
          <w:noProof/>
          <w:sz w:val="24"/>
          <w:szCs w:val="24"/>
        </w:rPr>
        <w:t>(Rozgonjuk et al., 2021)</w:t>
      </w:r>
      <w:r w:rsidR="006B5A0A">
        <w:rPr>
          <w:rFonts w:ascii="Times New Roman" w:hAnsi="Times New Roman" w:cs="Times New Roman"/>
          <w:sz w:val="24"/>
          <w:szCs w:val="24"/>
        </w:rPr>
        <w:fldChar w:fldCharType="end"/>
      </w:r>
      <w:r w:rsidR="0011045A">
        <w:rPr>
          <w:rFonts w:ascii="Times New Roman" w:hAnsi="Times New Roman" w:cs="Times New Roman"/>
          <w:sz w:val="24"/>
          <w:szCs w:val="24"/>
        </w:rPr>
        <w:t>.</w:t>
      </w:r>
      <w:r w:rsidR="00A21F40">
        <w:rPr>
          <w:rFonts w:ascii="Times New Roman" w:hAnsi="Times New Roman" w:cs="Times New Roman"/>
          <w:sz w:val="24"/>
          <w:szCs w:val="24"/>
        </w:rPr>
        <w:t xml:space="preserve"> Terkadang, mahasiswa terus mengikuti pengalaman orang lain melalui media sosial sehingga menyebabkan adanya kecemasan dan kekhawatiran ketika kehilangan momen atau pengalaman menyengkan yang dialami oleh teman sebayanya </w:t>
      </w:r>
      <w:r w:rsidR="00A21F40">
        <w:rPr>
          <w:rFonts w:ascii="Times New Roman" w:hAnsi="Times New Roman" w:cs="Times New Roman"/>
          <w:sz w:val="24"/>
          <w:szCs w:val="24"/>
        </w:rPr>
        <w:fldChar w:fldCharType="begin" w:fldLock="1"/>
      </w:r>
      <w:r w:rsidR="00ED52E9">
        <w:rPr>
          <w:rFonts w:ascii="Times New Roman" w:hAnsi="Times New Roman" w:cs="Times New Roman"/>
          <w:sz w:val="24"/>
          <w:szCs w:val="24"/>
        </w:rPr>
        <w:instrText>ADDIN CSL_CITATION {"citationItems":[{"id":"ITEM-1","itemData":{"DOI":"10.1016/j.chb.2021.106839","ISSN":"07475632","abstract":"A growing body of research has examined the potential effects of the Fear of Missing Out (FoMO) on Social Networking Site (SNS) use and Problematic SNS use (PSNSU). The aim of the current meta-analysis is to summarize findings on the relationship between FoMO levels and (i) SNS use and (ii) PSNSU. Furthermore, we meta-analyzed results on the associations between FoMO and some individual characteristics. The sample included 33 independent samples with a total of 21,473 participants. The results of the random-effects meta-analysis show a positive correlation between FoMO and SNS use and between FoMO and PSNSU, with effect sizes indicating robust associations. Age, sex, and geographic area of the samples did not moderate the associations. FoMO was positively correlated with depression, anxiety, and neuroticism and negatively correlated with consciousness. These results give robustness to the construct validity of FoMO itself, as this concept was introduced to explain why some people might be especially attracted to social media. Moreover, concerns that others might be having rewarding experiences that one is absent from seem to be a trigger for a compulsive use of social platforms, driven by the need to get in touch with others, or as tool to develop social competence.","author":[{"dropping-particle":"","family":"Fioravanti","given":"Giulia","non-dropping-particle":"","parse-names":false,"suffix":""},{"dropping-particle":"","family":"Casale","given":"Silvia","non-dropping-particle":"","parse-names":false,"suffix":""},{"dropping-particle":"","family":"Benucci","given":"Sara Bocci","non-dropping-particle":"","parse-names":false,"suffix":""},{"dropping-particle":"","family":"Prostamo","given":"Alfonso","non-dropping-particle":"","parse-names":false,"suffix":""},{"dropping-particle":"","family":"Falone","given":"Andrea","non-dropping-particle":"","parse-names":false,"suffix":""},{"dropping-particle":"","family":"Ricca","given":"Valdo","non-dropping-particle":"","parse-names":false,"suffix":""},{"dropping-particle":"","family":"Rotella","given":"Francesco","non-dropping-particle":"","parse-names":false,"suffix":""}],"container-title":"Computers in Human Behavior","id":"ITEM-1","issue":"March","issued":{"date-parts":[["2021"]]},"page":"106839","publisher":"Elsevier Ltd","title":"Fear of Missing Out and Social Networking Sites Use and Abuse: A Meta-Analysis","type":"article-journal","volume":"122"},"uris":["http://www.mendeley.com/documents/?uuid=f658df48-93c2-4478-b174-44d71482a8b2"]}],"mendeley":{"formattedCitation":"(Fioravanti et al., 2021)","plainTextFormattedCitation":"(Fioravanti et al., 2021)","previouslyFormattedCitation":"(Fioravanti et al., 2021)"},"properties":{"noteIndex":0},"schema":"https://github.com/citation-style-language/schema/raw/master/csl-citation.json"}</w:instrText>
      </w:r>
      <w:r w:rsidR="00A21F40">
        <w:rPr>
          <w:rFonts w:ascii="Times New Roman" w:hAnsi="Times New Roman" w:cs="Times New Roman"/>
          <w:sz w:val="24"/>
          <w:szCs w:val="24"/>
        </w:rPr>
        <w:fldChar w:fldCharType="separate"/>
      </w:r>
      <w:r w:rsidR="00A21F40" w:rsidRPr="00A21F40">
        <w:rPr>
          <w:rFonts w:ascii="Times New Roman" w:hAnsi="Times New Roman" w:cs="Times New Roman"/>
          <w:noProof/>
          <w:sz w:val="24"/>
          <w:szCs w:val="24"/>
        </w:rPr>
        <w:t>(Fioravanti et al., 2021)</w:t>
      </w:r>
      <w:r w:rsidR="00A21F40">
        <w:rPr>
          <w:rFonts w:ascii="Times New Roman" w:hAnsi="Times New Roman" w:cs="Times New Roman"/>
          <w:sz w:val="24"/>
          <w:szCs w:val="24"/>
        </w:rPr>
        <w:fldChar w:fldCharType="end"/>
      </w:r>
      <w:r w:rsidR="00A21F40">
        <w:rPr>
          <w:rFonts w:ascii="Times New Roman" w:hAnsi="Times New Roman" w:cs="Times New Roman"/>
          <w:sz w:val="24"/>
          <w:szCs w:val="24"/>
        </w:rPr>
        <w:t>.</w:t>
      </w:r>
    </w:p>
    <w:p w14:paraId="5640D5AC" w14:textId="3E3AEEA6" w:rsidR="00C4758E" w:rsidRDefault="00156921"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FoMO juga didefinisikan sebagai karakteristik psikologis yang ditandai dengan munculnya rasa takut, cemas</w:t>
      </w:r>
      <w:r w:rsidR="008E296B">
        <w:rPr>
          <w:rFonts w:ascii="Times New Roman" w:hAnsi="Times New Roman" w:cs="Times New Roman"/>
          <w:sz w:val="24"/>
          <w:szCs w:val="24"/>
        </w:rPr>
        <w:t>, khawatir, dan gelisah yang dirasakan oleh sebagian individu saat terjadinya suatu peristiwa, pengalaman</w:t>
      </w:r>
      <w:r w:rsidR="009F54F0">
        <w:rPr>
          <w:rFonts w:ascii="Times New Roman" w:hAnsi="Times New Roman" w:cs="Times New Roman"/>
          <w:sz w:val="24"/>
          <w:szCs w:val="24"/>
        </w:rPr>
        <w:t>, atau diskusi</w:t>
      </w:r>
      <w:r w:rsidR="007408DF">
        <w:rPr>
          <w:rFonts w:ascii="Times New Roman" w:hAnsi="Times New Roman" w:cs="Times New Roman"/>
          <w:sz w:val="24"/>
          <w:szCs w:val="24"/>
        </w:rPr>
        <w:t xml:space="preserve">, sehingga menyebabkan timbulnya rasa ingin mempelajari </w:t>
      </w:r>
      <w:r w:rsidR="00D523C4">
        <w:rPr>
          <w:rFonts w:ascii="Times New Roman" w:hAnsi="Times New Roman" w:cs="Times New Roman"/>
          <w:sz w:val="24"/>
          <w:szCs w:val="24"/>
        </w:rPr>
        <w:t>apa yang diikuti orang lain</w:t>
      </w:r>
      <w:r w:rsidR="00A941B3">
        <w:rPr>
          <w:rFonts w:ascii="Times New Roman" w:hAnsi="Times New Roman" w:cs="Times New Roman"/>
          <w:sz w:val="24"/>
          <w:szCs w:val="24"/>
        </w:rPr>
        <w:t xml:space="preserve"> </w:t>
      </w:r>
      <w:r w:rsidR="00A941B3">
        <w:rPr>
          <w:rFonts w:ascii="Times New Roman" w:hAnsi="Times New Roman" w:cs="Times New Roman"/>
          <w:sz w:val="24"/>
          <w:szCs w:val="24"/>
        </w:rPr>
        <w:fldChar w:fldCharType="begin" w:fldLock="1"/>
      </w:r>
      <w:r w:rsidR="00ED52E9">
        <w:rPr>
          <w:rFonts w:ascii="Times New Roman" w:hAnsi="Times New Roman" w:cs="Times New Roman"/>
          <w:sz w:val="24"/>
          <w:szCs w:val="24"/>
        </w:rPr>
        <w:instrText>ADDIN CSL_CITATION {"citationItems":[{"id":"ITEM-1","itemData":{"author":[{"dropping-particle":"","family":"Mu","given":"Siti","non-dropping-particle":"","parse-names":false,"suffix":""},{"dropping-particle":"","family":"Jurana","given":"Jurana","non-dropping-particle":"","parse-names":false,"suffix":""}],"id":"ITEM-1","issued":{"date-parts":[["2025"]]},"page":"23-34","title":"Financial Behavior Patterns of Generation Z : Netnographic Analysis of The Fear of Missing Out (FOMO) Phenomenon","type":"article-journal"},"uris":["http://www.mendeley.com/documents/?uuid=6c5912ca-7795-4425-a95a-f6cd761b10c0"]}],"mendeley":{"formattedCitation":"(Mu &amp; Jurana, 2025)","plainTextFormattedCitation":"(Mu &amp; Jurana, 2025)","previouslyFormattedCitation":"(Mu &amp; Jurana, 2025)"},"properties":{"noteIndex":0},"schema":"https://github.com/citation-style-language/schema/raw/master/csl-citation.json"}</w:instrText>
      </w:r>
      <w:r w:rsidR="00A941B3">
        <w:rPr>
          <w:rFonts w:ascii="Times New Roman" w:hAnsi="Times New Roman" w:cs="Times New Roman"/>
          <w:sz w:val="24"/>
          <w:szCs w:val="24"/>
        </w:rPr>
        <w:fldChar w:fldCharType="separate"/>
      </w:r>
      <w:r w:rsidR="00A941B3" w:rsidRPr="00A941B3">
        <w:rPr>
          <w:rFonts w:ascii="Times New Roman" w:hAnsi="Times New Roman" w:cs="Times New Roman"/>
          <w:noProof/>
          <w:sz w:val="24"/>
          <w:szCs w:val="24"/>
        </w:rPr>
        <w:t>(Mu &amp; Jurana, 2025)</w:t>
      </w:r>
      <w:r w:rsidR="00A941B3">
        <w:rPr>
          <w:rFonts w:ascii="Times New Roman" w:hAnsi="Times New Roman" w:cs="Times New Roman"/>
          <w:sz w:val="24"/>
          <w:szCs w:val="24"/>
        </w:rPr>
        <w:fldChar w:fldCharType="end"/>
      </w:r>
      <w:r w:rsidR="00D523C4">
        <w:rPr>
          <w:rFonts w:ascii="Times New Roman" w:hAnsi="Times New Roman" w:cs="Times New Roman"/>
          <w:sz w:val="24"/>
          <w:szCs w:val="24"/>
        </w:rPr>
        <w:t>.</w:t>
      </w:r>
      <w:r w:rsidR="0033082F">
        <w:rPr>
          <w:rFonts w:ascii="Times New Roman" w:hAnsi="Times New Roman" w:cs="Times New Roman"/>
          <w:sz w:val="24"/>
          <w:szCs w:val="24"/>
        </w:rPr>
        <w:t xml:space="preserve"> </w:t>
      </w:r>
      <w:r w:rsidR="005622F8">
        <w:rPr>
          <w:rFonts w:ascii="Times New Roman" w:hAnsi="Times New Roman" w:cs="Times New Roman"/>
          <w:sz w:val="24"/>
          <w:szCs w:val="24"/>
        </w:rPr>
        <w:t>Tingkat FoMO seseorang berpengaruh terhadap pengambilan keputusan untuk melakukan sesuatu yang telah menjadi tren. Mahasiswa akuntansi kemungkinan akan mengambil pelatihan brevet pajak karena adanya rasa takut tertinggal dari mahasiswa-mahasiswa lain yang juga mengikuti pelatihan tersebut</w:t>
      </w:r>
      <w:r w:rsidR="005063CA">
        <w:rPr>
          <w:rFonts w:ascii="Times New Roman" w:hAnsi="Times New Roman" w:cs="Times New Roman"/>
          <w:sz w:val="24"/>
          <w:szCs w:val="24"/>
        </w:rPr>
        <w:t xml:space="preserve"> karena timbulnya p</w:t>
      </w:r>
      <w:r w:rsidR="00766F96">
        <w:rPr>
          <w:rFonts w:ascii="Times New Roman" w:hAnsi="Times New Roman" w:cs="Times New Roman"/>
          <w:sz w:val="24"/>
          <w:szCs w:val="24"/>
        </w:rPr>
        <w:t xml:space="preserve">ersepsi </w:t>
      </w:r>
      <w:r w:rsidR="005622F8">
        <w:rPr>
          <w:rFonts w:ascii="Times New Roman" w:hAnsi="Times New Roman" w:cs="Times New Roman"/>
          <w:sz w:val="24"/>
          <w:szCs w:val="24"/>
        </w:rPr>
        <w:t>bahwa pelatihan brevet pajak merupakan sesuatu yang kini sedang tren dan diminati banyak orang, khususnya bagi orang-orang yang terjun ke dalam sektor akuntansi dan perpajakan</w:t>
      </w:r>
      <w:r w:rsidR="000146C6">
        <w:rPr>
          <w:rFonts w:ascii="Times New Roman" w:hAnsi="Times New Roman" w:cs="Times New Roman"/>
          <w:sz w:val="24"/>
          <w:szCs w:val="24"/>
        </w:rPr>
        <w:t xml:space="preserve">  </w:t>
      </w:r>
      <w:r w:rsidR="000146C6">
        <w:rPr>
          <w:rFonts w:ascii="Times New Roman" w:hAnsi="Times New Roman" w:cs="Times New Roman"/>
          <w:sz w:val="24"/>
          <w:szCs w:val="24"/>
        </w:rPr>
        <w:fldChar w:fldCharType="begin" w:fldLock="1"/>
      </w:r>
      <w:r w:rsidR="00CD505E">
        <w:rPr>
          <w:rFonts w:ascii="Times New Roman" w:hAnsi="Times New Roman" w:cs="Times New Roman"/>
          <w:sz w:val="24"/>
          <w:szCs w:val="24"/>
        </w:rPr>
        <w:instrText>ADDIN CSL_CITATION {"citationItems":[{"id":"ITEM-1","itemData":{"DOI":"10.47065/arbitrase.v3i3.715","abstract":"In this modern business world, plenty of people in the society had the tendency for having Fear of Missing Out (FOMO) symptoms. This tendency is getting worsed when the person perceived his or herself lack of quality and had the tendency of rejected by the society. These two kind of problems usually blocked someone to buy a product they needed. It is hypothetically appear not only in the business world but sometimes the symptoms already appear in the education fields.  As researchers from different background, anticipation of these problems is needed.  Because of that, the main objective of this research is determining the effect of  FOMO and perceived quality to purchase intention. The research will took 66 samples from students across various program in the university and using the Statistical Product and Service Solutions (SPSS) for interpreting the regression model output.  The research concluded that FOMO and perceived quality have significant influence to students’ purchase intention.","author":[{"dropping-particle":"","family":"Andrew","given":"Richard","non-dropping-particle":"","parse-names":false,"suffix":""},{"dropping-particle":"","family":"Suryawan","given":"Ian Nurpatria","non-dropping-particle":"","parse-names":false,"suffix":""},{"dropping-particle":"","family":"Kusumahadi","given":"Rafaela Abigail","non-dropping-particle":"","parse-names":false,"suffix":""}],"container-title":"ARBITRASE: Journal of Economics and Accounting","id":"ITEM-1","issue":"3","issued":{"date-parts":[["2023"]]},"page":"573-579","title":"Fear of Missing Out and Perceived Quality Effect on Purchase Intention by Students","type":"article-journal","volume":"3"},"uris":["http://www.mendeley.com/documents/?uuid=4de6f523-6232-4978-8b0d-2a2aba048190"]}],"mendeley":{"formattedCitation":"(Andrew et al., 2023)","plainTextFormattedCitation":"(Andrew et al., 2023)","previouslyFormattedCitation":"(Andrew et al., 2023)"},"properties":{"noteIndex":0},"schema":"https://github.com/citation-style-language/schema/raw/master/csl-citation.json"}</w:instrText>
      </w:r>
      <w:r w:rsidR="000146C6">
        <w:rPr>
          <w:rFonts w:ascii="Times New Roman" w:hAnsi="Times New Roman" w:cs="Times New Roman"/>
          <w:sz w:val="24"/>
          <w:szCs w:val="24"/>
        </w:rPr>
        <w:fldChar w:fldCharType="separate"/>
      </w:r>
      <w:r w:rsidR="000146C6" w:rsidRPr="000146C6">
        <w:rPr>
          <w:rFonts w:ascii="Times New Roman" w:hAnsi="Times New Roman" w:cs="Times New Roman"/>
          <w:noProof/>
          <w:sz w:val="24"/>
          <w:szCs w:val="24"/>
        </w:rPr>
        <w:t>(Andrew et al., 2023)</w:t>
      </w:r>
      <w:r w:rsidR="000146C6">
        <w:rPr>
          <w:rFonts w:ascii="Times New Roman" w:hAnsi="Times New Roman" w:cs="Times New Roman"/>
          <w:sz w:val="24"/>
          <w:szCs w:val="24"/>
        </w:rPr>
        <w:fldChar w:fldCharType="end"/>
      </w:r>
      <w:r w:rsidR="00C77584">
        <w:rPr>
          <w:rFonts w:ascii="Times New Roman" w:hAnsi="Times New Roman" w:cs="Times New Roman"/>
          <w:sz w:val="24"/>
          <w:szCs w:val="24"/>
        </w:rPr>
        <w:t>.</w:t>
      </w:r>
      <w:r w:rsidR="000146C6">
        <w:rPr>
          <w:rFonts w:ascii="Times New Roman" w:hAnsi="Times New Roman" w:cs="Times New Roman"/>
          <w:sz w:val="24"/>
          <w:szCs w:val="24"/>
        </w:rPr>
        <w:t xml:space="preserve"> </w:t>
      </w:r>
    </w:p>
    <w:p w14:paraId="76B7D309" w14:textId="567F20CB" w:rsidR="00766F96" w:rsidRDefault="00766F96"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penelitian yang dilakukan oleh</w:t>
      </w:r>
      <w:r w:rsidR="009B5FE0">
        <w:rPr>
          <w:rFonts w:ascii="Times New Roman" w:hAnsi="Times New Roman" w:cs="Times New Roman"/>
          <w:sz w:val="24"/>
          <w:szCs w:val="24"/>
        </w:rPr>
        <w:t xml:space="preserve"> Przybylski et al. (2013)</w:t>
      </w:r>
      <w:r w:rsidR="00755DE2">
        <w:rPr>
          <w:rFonts w:ascii="Times New Roman" w:hAnsi="Times New Roman" w:cs="Times New Roman"/>
          <w:sz w:val="24"/>
          <w:szCs w:val="24"/>
        </w:rPr>
        <w:t>, indikator dalam mengukur FoMO adalah sebagai berikut.</w:t>
      </w:r>
    </w:p>
    <w:p w14:paraId="5D2BDB6D" w14:textId="3DC2CD34" w:rsidR="00447BD4" w:rsidRDefault="00D1152D" w:rsidP="00D140F1">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Rasa </w:t>
      </w:r>
      <w:r w:rsidR="00344761">
        <w:rPr>
          <w:rFonts w:ascii="Times New Roman" w:hAnsi="Times New Roman" w:cs="Times New Roman"/>
          <w:sz w:val="24"/>
          <w:szCs w:val="24"/>
        </w:rPr>
        <w:t>takut</w:t>
      </w:r>
      <w:r>
        <w:rPr>
          <w:rFonts w:ascii="Times New Roman" w:hAnsi="Times New Roman" w:cs="Times New Roman"/>
          <w:sz w:val="24"/>
          <w:szCs w:val="24"/>
        </w:rPr>
        <w:t xml:space="preserve"> akibat media sosial yang membuat seolah-olah orang lain memiliki kehidupan yang lebih menarik.</w:t>
      </w:r>
    </w:p>
    <w:p w14:paraId="29052EE6" w14:textId="754725D2" w:rsidR="00425F03" w:rsidRDefault="00425F03" w:rsidP="00D140F1">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Rasa </w:t>
      </w:r>
      <w:r w:rsidR="00344761">
        <w:rPr>
          <w:rFonts w:ascii="Times New Roman" w:hAnsi="Times New Roman" w:cs="Times New Roman"/>
          <w:sz w:val="24"/>
          <w:szCs w:val="24"/>
        </w:rPr>
        <w:t>takut</w:t>
      </w:r>
      <w:r>
        <w:rPr>
          <w:rFonts w:ascii="Times New Roman" w:hAnsi="Times New Roman" w:cs="Times New Roman"/>
          <w:sz w:val="24"/>
          <w:szCs w:val="24"/>
        </w:rPr>
        <w:t xml:space="preserve"> karena teman-teman</w:t>
      </w:r>
      <w:r w:rsidR="00E1272D">
        <w:rPr>
          <w:rFonts w:ascii="Times New Roman" w:hAnsi="Times New Roman" w:cs="Times New Roman"/>
          <w:sz w:val="24"/>
          <w:szCs w:val="24"/>
        </w:rPr>
        <w:t xml:space="preserve"> yang lain</w:t>
      </w:r>
      <w:r>
        <w:rPr>
          <w:rFonts w:ascii="Times New Roman" w:hAnsi="Times New Roman" w:cs="Times New Roman"/>
          <w:sz w:val="24"/>
          <w:szCs w:val="24"/>
        </w:rPr>
        <w:t xml:space="preserve"> </w:t>
      </w:r>
      <w:r w:rsidR="00E1272D">
        <w:rPr>
          <w:rFonts w:ascii="Times New Roman" w:hAnsi="Times New Roman" w:cs="Times New Roman"/>
          <w:sz w:val="24"/>
          <w:szCs w:val="24"/>
        </w:rPr>
        <w:t>mendapatkan pengalaman yang lebih memuaskan.</w:t>
      </w:r>
    </w:p>
    <w:p w14:paraId="3D7F41FC" w14:textId="637CABA1" w:rsidR="00E1272D" w:rsidRDefault="00E1272D" w:rsidP="00D140F1">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Rasa khawatir </w:t>
      </w:r>
      <w:r w:rsidR="00344761">
        <w:rPr>
          <w:rFonts w:ascii="Times New Roman" w:hAnsi="Times New Roman" w:cs="Times New Roman"/>
          <w:sz w:val="24"/>
          <w:szCs w:val="24"/>
        </w:rPr>
        <w:t>ketika</w:t>
      </w:r>
      <w:r w:rsidR="00F2245B">
        <w:rPr>
          <w:rFonts w:ascii="Times New Roman" w:hAnsi="Times New Roman" w:cs="Times New Roman"/>
          <w:sz w:val="24"/>
          <w:szCs w:val="24"/>
        </w:rPr>
        <w:t xml:space="preserve"> mengetahui bahwa</w:t>
      </w:r>
      <w:r w:rsidR="00344761">
        <w:rPr>
          <w:rFonts w:ascii="Times New Roman" w:hAnsi="Times New Roman" w:cs="Times New Roman"/>
          <w:sz w:val="24"/>
          <w:szCs w:val="24"/>
        </w:rPr>
        <w:t xml:space="preserve"> </w:t>
      </w:r>
      <w:r w:rsidR="00D15DAE">
        <w:rPr>
          <w:rFonts w:ascii="Times New Roman" w:hAnsi="Times New Roman" w:cs="Times New Roman"/>
          <w:sz w:val="24"/>
          <w:szCs w:val="24"/>
        </w:rPr>
        <w:t>teman-teman yang lain bersenang-senang</w:t>
      </w:r>
      <w:r w:rsidR="0081761E">
        <w:rPr>
          <w:rFonts w:ascii="Times New Roman" w:hAnsi="Times New Roman" w:cs="Times New Roman"/>
          <w:sz w:val="24"/>
          <w:szCs w:val="24"/>
        </w:rPr>
        <w:t>.</w:t>
      </w:r>
    </w:p>
    <w:p w14:paraId="2287DD21" w14:textId="66358601" w:rsidR="0081761E" w:rsidRDefault="0081761E" w:rsidP="00D140F1">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Rasa cemas </w:t>
      </w:r>
      <w:r w:rsidR="00F2245B">
        <w:rPr>
          <w:rFonts w:ascii="Times New Roman" w:hAnsi="Times New Roman" w:cs="Times New Roman"/>
          <w:sz w:val="24"/>
          <w:szCs w:val="24"/>
        </w:rPr>
        <w:t>ketika tidak tahu apa yang sedang dilakukan oleh teman-teman yang lain.</w:t>
      </w:r>
    </w:p>
    <w:p w14:paraId="2056724A" w14:textId="767580F2" w:rsidR="00F2245B" w:rsidRDefault="00013472" w:rsidP="00D140F1">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Memahami lelucon temen-teman yang lain membantu merasa lebih dekat dengan mereka.</w:t>
      </w:r>
    </w:p>
    <w:p w14:paraId="0DB0E5FF" w14:textId="1846A3B4" w:rsidR="00013472" w:rsidRDefault="00E53F2E" w:rsidP="00D140F1">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Terkadang</w:t>
      </w:r>
      <w:r w:rsidR="006E135B">
        <w:rPr>
          <w:rFonts w:ascii="Times New Roman" w:hAnsi="Times New Roman" w:cs="Times New Roman"/>
          <w:sz w:val="24"/>
          <w:szCs w:val="24"/>
        </w:rPr>
        <w:t xml:space="preserve"> muncul pemikiran apakah </w:t>
      </w:r>
      <w:r w:rsidR="001F6341">
        <w:rPr>
          <w:rFonts w:ascii="Times New Roman" w:hAnsi="Times New Roman" w:cs="Times New Roman"/>
          <w:sz w:val="24"/>
          <w:szCs w:val="24"/>
        </w:rPr>
        <w:t xml:space="preserve">terlalu menghabiskan banyak waktu untuk mengikuti apa yang sedang terjadi saat ini. </w:t>
      </w:r>
    </w:p>
    <w:p w14:paraId="2F1A8B41" w14:textId="4ACB15F9" w:rsidR="001F6341" w:rsidRDefault="007641E4" w:rsidP="00D140F1">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Memiliki pemikiran bahwa</w:t>
      </w:r>
      <w:r w:rsidR="008D4509">
        <w:rPr>
          <w:rFonts w:ascii="Times New Roman" w:hAnsi="Times New Roman" w:cs="Times New Roman"/>
          <w:sz w:val="24"/>
          <w:szCs w:val="24"/>
        </w:rPr>
        <w:t xml:space="preserve"> </w:t>
      </w:r>
      <w:r w:rsidR="00C34B09">
        <w:rPr>
          <w:rFonts w:ascii="Times New Roman" w:hAnsi="Times New Roman" w:cs="Times New Roman"/>
          <w:sz w:val="24"/>
          <w:szCs w:val="24"/>
        </w:rPr>
        <w:t>menghabiskan waktu bersama teman-teman yang lain adalah momen yang penting, sehingga tidak ingin kehilangan momen tersebut.</w:t>
      </w:r>
    </w:p>
    <w:p w14:paraId="3CF768AC" w14:textId="466C4E2C" w:rsidR="00C34B09" w:rsidRDefault="000634DE" w:rsidP="00D140F1">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Merasa terhubung dengan orang lain ketika berbagi momen yang menyenangkan secara online.</w:t>
      </w:r>
    </w:p>
    <w:p w14:paraId="4950BC6A" w14:textId="766C62F8" w:rsidR="000634DE" w:rsidRDefault="00785BA3" w:rsidP="00D140F1">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Merasa menyesal ketika tidak bisa menghadiri pertemuan yang telah direncanakan dengan teman-teman.</w:t>
      </w:r>
    </w:p>
    <w:p w14:paraId="3D0325ED" w14:textId="2340CDBF" w:rsidR="00106571" w:rsidRPr="00106571" w:rsidRDefault="00AF0930" w:rsidP="00D140F1">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Memantau apa yang dilakukan teman-teman yang lain saat sedang liburan</w:t>
      </w:r>
      <w:r w:rsidR="00106571">
        <w:rPr>
          <w:rFonts w:ascii="Times New Roman" w:hAnsi="Times New Roman" w:cs="Times New Roman"/>
          <w:sz w:val="24"/>
          <w:szCs w:val="24"/>
        </w:rPr>
        <w:t>.</w:t>
      </w:r>
    </w:p>
    <w:p w14:paraId="39970C47" w14:textId="445CBC88" w:rsidR="00106571" w:rsidRDefault="00106571" w:rsidP="00D140F1">
      <w:pPr>
        <w:spacing w:after="0" w:line="480" w:lineRule="auto"/>
        <w:ind w:firstLine="720"/>
        <w:jc w:val="both"/>
        <w:rPr>
          <w:rFonts w:ascii="Times New Roman" w:hAnsi="Times New Roman" w:cs="Times New Roman"/>
          <w:sz w:val="24"/>
          <w:szCs w:val="24"/>
        </w:rPr>
      </w:pPr>
      <w:r w:rsidRPr="00106571">
        <w:rPr>
          <w:rFonts w:ascii="Times New Roman" w:hAnsi="Times New Roman" w:cs="Times New Roman"/>
          <w:sz w:val="24"/>
          <w:szCs w:val="24"/>
        </w:rPr>
        <w:t xml:space="preserve">Berdasarkan penelitian yang dilakukan oleh </w:t>
      </w:r>
      <w:r w:rsidR="00B93DAD">
        <w:rPr>
          <w:rFonts w:ascii="Times New Roman" w:hAnsi="Times New Roman" w:cs="Times New Roman"/>
          <w:sz w:val="24"/>
          <w:szCs w:val="24"/>
        </w:rPr>
        <w:t>Abel</w:t>
      </w:r>
      <w:r w:rsidRPr="00106571">
        <w:rPr>
          <w:rFonts w:ascii="Times New Roman" w:hAnsi="Times New Roman" w:cs="Times New Roman"/>
          <w:sz w:val="24"/>
          <w:szCs w:val="24"/>
        </w:rPr>
        <w:t xml:space="preserve"> et al. (201</w:t>
      </w:r>
      <w:r w:rsidR="00B93DAD">
        <w:rPr>
          <w:rFonts w:ascii="Times New Roman" w:hAnsi="Times New Roman" w:cs="Times New Roman"/>
          <w:sz w:val="24"/>
          <w:szCs w:val="24"/>
        </w:rPr>
        <w:t>6)</w:t>
      </w:r>
      <w:r w:rsidRPr="00106571">
        <w:rPr>
          <w:rFonts w:ascii="Times New Roman" w:hAnsi="Times New Roman" w:cs="Times New Roman"/>
          <w:sz w:val="24"/>
          <w:szCs w:val="24"/>
        </w:rPr>
        <w:t>, indikator dalam mengukur FoMO adalah sebagai berikut.</w:t>
      </w:r>
    </w:p>
    <w:p w14:paraId="4C1640B7" w14:textId="1F6C607A" w:rsidR="005500D8" w:rsidRDefault="00933832" w:rsidP="00D140F1">
      <w:pPr>
        <w:pStyle w:val="ListParagraph"/>
        <w:numPr>
          <w:ilvl w:val="0"/>
          <w:numId w:val="28"/>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Memiliki sikap positif terhadap diri sendiri.</w:t>
      </w:r>
    </w:p>
    <w:p w14:paraId="60943107" w14:textId="4F2FDBEB" w:rsidR="00933832" w:rsidRDefault="009E2D6B" w:rsidP="00D140F1">
      <w:pPr>
        <w:pStyle w:val="ListParagraph"/>
        <w:numPr>
          <w:ilvl w:val="0"/>
          <w:numId w:val="28"/>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Puas dengan diri sendiri secara keseluruhan.</w:t>
      </w:r>
    </w:p>
    <w:p w14:paraId="076AF5B3" w14:textId="63FC778A" w:rsidR="009E2D6B" w:rsidRDefault="009E2D6B" w:rsidP="00D140F1">
      <w:pPr>
        <w:pStyle w:val="ListParagraph"/>
        <w:numPr>
          <w:ilvl w:val="0"/>
          <w:numId w:val="28"/>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Merasa memiliki kualitas diri yang baik.</w:t>
      </w:r>
    </w:p>
    <w:p w14:paraId="0CFB35C1" w14:textId="5EC52C43" w:rsidR="00E724FF" w:rsidRDefault="00E724FF" w:rsidP="00D140F1">
      <w:pPr>
        <w:pStyle w:val="ListParagraph"/>
        <w:numPr>
          <w:ilvl w:val="0"/>
          <w:numId w:val="28"/>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Cenderung merasa bahwa diri sendiri merupakan sebuah kegagalan.</w:t>
      </w:r>
    </w:p>
    <w:p w14:paraId="28D83BBE" w14:textId="5C4EF316" w:rsidR="00E724FF" w:rsidRDefault="00B73B39" w:rsidP="00D140F1">
      <w:pPr>
        <w:pStyle w:val="ListParagraph"/>
        <w:numPr>
          <w:ilvl w:val="0"/>
          <w:numId w:val="28"/>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Merasa tidak memiliki banyak hal yang bisa dibanggakan.</w:t>
      </w:r>
    </w:p>
    <w:p w14:paraId="68981A45" w14:textId="5C90DF71" w:rsidR="00B73B39" w:rsidRDefault="00B73B39" w:rsidP="00D140F1">
      <w:pPr>
        <w:pStyle w:val="ListParagraph"/>
        <w:numPr>
          <w:ilvl w:val="0"/>
          <w:numId w:val="28"/>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Merasa tidak nyaman saat bertemu dengan orang baru</w:t>
      </w:r>
      <w:r w:rsidR="00111B24">
        <w:rPr>
          <w:rFonts w:ascii="Times New Roman" w:hAnsi="Times New Roman" w:cs="Times New Roman"/>
          <w:sz w:val="24"/>
          <w:szCs w:val="24"/>
        </w:rPr>
        <w:t>.</w:t>
      </w:r>
    </w:p>
    <w:p w14:paraId="685FA9F7" w14:textId="501B7400" w:rsidR="00111B24" w:rsidRDefault="00111B24" w:rsidP="00D140F1">
      <w:pPr>
        <w:pStyle w:val="ListParagraph"/>
        <w:numPr>
          <w:ilvl w:val="0"/>
          <w:numId w:val="28"/>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Sering merasa terganggu oleh rasa malu.  </w:t>
      </w:r>
    </w:p>
    <w:p w14:paraId="0BB344A1" w14:textId="44E1E0EB" w:rsidR="00111B24" w:rsidRDefault="00111B24" w:rsidP="00D140F1">
      <w:pPr>
        <w:pStyle w:val="ListParagraph"/>
        <w:numPr>
          <w:ilvl w:val="0"/>
          <w:numId w:val="28"/>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Merasa kesulitan memikirkan hal yang tepat untuk dibicarakan saat be</w:t>
      </w:r>
      <w:r w:rsidR="0038434B">
        <w:rPr>
          <w:rFonts w:ascii="Times New Roman" w:hAnsi="Times New Roman" w:cs="Times New Roman"/>
          <w:sz w:val="24"/>
          <w:szCs w:val="24"/>
        </w:rPr>
        <w:t>r</w:t>
      </w:r>
      <w:r>
        <w:rPr>
          <w:rFonts w:ascii="Times New Roman" w:hAnsi="Times New Roman" w:cs="Times New Roman"/>
          <w:sz w:val="24"/>
          <w:szCs w:val="24"/>
        </w:rPr>
        <w:t>ada dalam kelompok.</w:t>
      </w:r>
    </w:p>
    <w:p w14:paraId="119B9BFD" w14:textId="72EECC1C" w:rsidR="008B03B2" w:rsidRDefault="008B03B2" w:rsidP="00D140F1">
      <w:pPr>
        <w:pStyle w:val="ListParagraph"/>
        <w:numPr>
          <w:ilvl w:val="0"/>
          <w:numId w:val="28"/>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Merasa takut jika tidak bisa membuka media sosial saat menginginkannya.</w:t>
      </w:r>
    </w:p>
    <w:p w14:paraId="67507FD6" w14:textId="77777777" w:rsidR="0038434B" w:rsidRDefault="008B03B2" w:rsidP="00D140F1">
      <w:pPr>
        <w:pStyle w:val="ListParagraph"/>
        <w:numPr>
          <w:ilvl w:val="0"/>
          <w:numId w:val="28"/>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Merasa gugup jika </w:t>
      </w:r>
      <w:r w:rsidR="00934D89">
        <w:rPr>
          <w:rFonts w:ascii="Times New Roman" w:hAnsi="Times New Roman" w:cs="Times New Roman"/>
          <w:sz w:val="24"/>
          <w:szCs w:val="24"/>
        </w:rPr>
        <w:t>tidak bisa membuka media sosial saat menginginkannya.</w:t>
      </w:r>
    </w:p>
    <w:p w14:paraId="178B761D" w14:textId="172F26A5" w:rsidR="0038434B" w:rsidRDefault="0038434B" w:rsidP="00D140F1">
      <w:pPr>
        <w:spacing w:after="0" w:line="480" w:lineRule="auto"/>
        <w:ind w:firstLine="567"/>
        <w:jc w:val="both"/>
        <w:rPr>
          <w:rFonts w:ascii="Times New Roman" w:hAnsi="Times New Roman" w:cs="Times New Roman"/>
          <w:sz w:val="24"/>
          <w:szCs w:val="24"/>
        </w:rPr>
      </w:pPr>
      <w:r w:rsidRPr="0038434B">
        <w:rPr>
          <w:rFonts w:ascii="Times New Roman" w:hAnsi="Times New Roman" w:cs="Times New Roman"/>
          <w:sz w:val="24"/>
          <w:szCs w:val="24"/>
        </w:rPr>
        <w:t xml:space="preserve">Berdasarkan penelitian yang dilakukan oleh </w:t>
      </w:r>
      <w:r w:rsidR="00D672ED">
        <w:rPr>
          <w:rFonts w:ascii="Times New Roman" w:hAnsi="Times New Roman" w:cs="Times New Roman"/>
          <w:sz w:val="24"/>
          <w:szCs w:val="24"/>
        </w:rPr>
        <w:t>Zhang</w:t>
      </w:r>
      <w:r w:rsidRPr="0038434B">
        <w:rPr>
          <w:rFonts w:ascii="Times New Roman" w:hAnsi="Times New Roman" w:cs="Times New Roman"/>
          <w:sz w:val="24"/>
          <w:szCs w:val="24"/>
        </w:rPr>
        <w:t xml:space="preserve"> et al. (20</w:t>
      </w:r>
      <w:r w:rsidR="00D672ED">
        <w:rPr>
          <w:rFonts w:ascii="Times New Roman" w:hAnsi="Times New Roman" w:cs="Times New Roman"/>
          <w:sz w:val="24"/>
          <w:szCs w:val="24"/>
        </w:rPr>
        <w:t>20</w:t>
      </w:r>
      <w:r w:rsidRPr="0038434B">
        <w:rPr>
          <w:rFonts w:ascii="Times New Roman" w:hAnsi="Times New Roman" w:cs="Times New Roman"/>
          <w:sz w:val="24"/>
          <w:szCs w:val="24"/>
        </w:rPr>
        <w:t>), indikator dalam mengukur FoMO adalah sebagai berikut.</w:t>
      </w:r>
    </w:p>
    <w:p w14:paraId="7EA09004" w14:textId="183507D2" w:rsidR="00C91777" w:rsidRDefault="00D47525" w:rsidP="00D140F1">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Merasa cemas ketika tidak mengalami suatu peristiwa atau </w:t>
      </w:r>
      <w:r w:rsidR="000064A4">
        <w:rPr>
          <w:rFonts w:ascii="Times New Roman" w:hAnsi="Times New Roman" w:cs="Times New Roman"/>
          <w:sz w:val="24"/>
          <w:szCs w:val="24"/>
        </w:rPr>
        <w:t>kesempatan.</w:t>
      </w:r>
    </w:p>
    <w:p w14:paraId="6B9E7544" w14:textId="0C70F74C" w:rsidR="000064A4" w:rsidRDefault="000064A4" w:rsidP="00D140F1">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Merasa tertinggal dibandingkan dengan orang lain ketika melewatkan suatu peristiwa atau kesempatan.</w:t>
      </w:r>
    </w:p>
    <w:p w14:paraId="79DD0C72" w14:textId="051EFFC8" w:rsidR="000064A4" w:rsidRDefault="000064A4" w:rsidP="00D140F1">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Merasa cemas </w:t>
      </w:r>
      <w:r w:rsidR="002E6AF3">
        <w:rPr>
          <w:rFonts w:ascii="Times New Roman" w:hAnsi="Times New Roman" w:cs="Times New Roman"/>
          <w:sz w:val="24"/>
          <w:szCs w:val="24"/>
        </w:rPr>
        <w:t>karena tahu sesuatu yang penting atau sesuatu yang menyenangkan pasti akan terjadi ketika melewatkan suatu peristiwa atau kesempatan.</w:t>
      </w:r>
    </w:p>
    <w:p w14:paraId="75F8F0F0" w14:textId="04A4D74B" w:rsidR="002E6AF3" w:rsidRDefault="00BA5DF5" w:rsidP="00D140F1">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Merasa sedih jika tidak mampu berpartisipasi dalam suatu peristiwa karena terhalang oleh hal lain.</w:t>
      </w:r>
    </w:p>
    <w:p w14:paraId="41DC074B" w14:textId="36C215B4" w:rsidR="00BA5DF5" w:rsidRDefault="00BA5DF5" w:rsidP="00D140F1">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Merasa menyesal telah melewatkan suatu peristiwa atau kesempatan.</w:t>
      </w:r>
    </w:p>
    <w:p w14:paraId="5327BF99" w14:textId="2E846E6A" w:rsidR="00BA5DF5" w:rsidRDefault="0080706A" w:rsidP="00D140F1">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Dianggap tidak penting </w:t>
      </w:r>
      <w:r w:rsidR="00B8180C">
        <w:rPr>
          <w:rFonts w:ascii="Times New Roman" w:hAnsi="Times New Roman" w:cs="Times New Roman"/>
          <w:sz w:val="24"/>
          <w:szCs w:val="24"/>
        </w:rPr>
        <w:t>o</w:t>
      </w:r>
      <w:r w:rsidR="00576151">
        <w:rPr>
          <w:rFonts w:ascii="Times New Roman" w:hAnsi="Times New Roman" w:cs="Times New Roman"/>
          <w:sz w:val="24"/>
          <w:szCs w:val="24"/>
        </w:rPr>
        <w:t>l</w:t>
      </w:r>
      <w:r w:rsidR="00B8180C">
        <w:rPr>
          <w:rFonts w:ascii="Times New Roman" w:hAnsi="Times New Roman" w:cs="Times New Roman"/>
          <w:sz w:val="24"/>
          <w:szCs w:val="24"/>
        </w:rPr>
        <w:t xml:space="preserve">eh suatu kelompok sosial </w:t>
      </w:r>
      <w:r>
        <w:rPr>
          <w:rFonts w:ascii="Times New Roman" w:hAnsi="Times New Roman" w:cs="Times New Roman"/>
          <w:sz w:val="24"/>
          <w:szCs w:val="24"/>
        </w:rPr>
        <w:t xml:space="preserve">jika melewatkan suatu </w:t>
      </w:r>
      <w:r w:rsidR="00B8180C">
        <w:rPr>
          <w:rFonts w:ascii="Times New Roman" w:hAnsi="Times New Roman" w:cs="Times New Roman"/>
          <w:sz w:val="24"/>
          <w:szCs w:val="24"/>
        </w:rPr>
        <w:t>peristiwa atau kesempatan.</w:t>
      </w:r>
    </w:p>
    <w:p w14:paraId="0C62FD58" w14:textId="5C61C5C4" w:rsidR="00B8180C" w:rsidRDefault="00B8180C" w:rsidP="00D140F1">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Merasa tidak cocok dengan suatu kelompok sosial ketika melewatkan suatu peristiwa atau kesempatan.</w:t>
      </w:r>
    </w:p>
    <w:p w14:paraId="728267B2" w14:textId="2F973731" w:rsidR="00B8180C" w:rsidRDefault="009A7336" w:rsidP="00D140F1">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Merasa dikeluarkan dari kelompok sosial jika melewatkan suatu peristiwa atau kes</w:t>
      </w:r>
      <w:r w:rsidR="00576151">
        <w:rPr>
          <w:rFonts w:ascii="Times New Roman" w:hAnsi="Times New Roman" w:cs="Times New Roman"/>
          <w:sz w:val="24"/>
          <w:szCs w:val="24"/>
        </w:rPr>
        <w:t>em</w:t>
      </w:r>
      <w:r>
        <w:rPr>
          <w:rFonts w:ascii="Times New Roman" w:hAnsi="Times New Roman" w:cs="Times New Roman"/>
          <w:sz w:val="24"/>
          <w:szCs w:val="24"/>
        </w:rPr>
        <w:t>patan.</w:t>
      </w:r>
    </w:p>
    <w:p w14:paraId="1FCFDD96" w14:textId="48D2B3DE" w:rsidR="0038434B" w:rsidRDefault="009A7336" w:rsidP="00D140F1">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Merasa diabaikan dan dilupakan oleh kelompok sosial jika melewatkan suatu peristiwa atau kesempatan.</w:t>
      </w:r>
    </w:p>
    <w:p w14:paraId="1A185309" w14:textId="515A9C3A" w:rsidR="00B342A6" w:rsidRDefault="00B342A6" w:rsidP="00D140F1">
      <w:pPr>
        <w:spacing w:after="0" w:line="480" w:lineRule="auto"/>
        <w:ind w:firstLine="720"/>
        <w:jc w:val="both"/>
        <w:rPr>
          <w:rFonts w:ascii="Times New Roman" w:hAnsi="Times New Roman" w:cs="Times New Roman"/>
          <w:sz w:val="24"/>
          <w:szCs w:val="24"/>
        </w:rPr>
      </w:pPr>
      <w:r w:rsidRPr="00B342A6">
        <w:rPr>
          <w:rFonts w:ascii="Times New Roman" w:hAnsi="Times New Roman" w:cs="Times New Roman"/>
          <w:sz w:val="24"/>
          <w:szCs w:val="24"/>
        </w:rPr>
        <w:t xml:space="preserve">Berdasarkan penelitian yang dilakukan oleh </w:t>
      </w:r>
      <w:r w:rsidR="00502FB6">
        <w:rPr>
          <w:rFonts w:ascii="Times New Roman" w:hAnsi="Times New Roman" w:cs="Times New Roman"/>
          <w:sz w:val="24"/>
          <w:szCs w:val="24"/>
        </w:rPr>
        <w:t>Mazlum &amp; Atalay</w:t>
      </w:r>
      <w:r w:rsidRPr="00B342A6">
        <w:rPr>
          <w:rFonts w:ascii="Times New Roman" w:hAnsi="Times New Roman" w:cs="Times New Roman"/>
          <w:sz w:val="24"/>
          <w:szCs w:val="24"/>
        </w:rPr>
        <w:t xml:space="preserve"> (202</w:t>
      </w:r>
      <w:r w:rsidR="00502FB6">
        <w:rPr>
          <w:rFonts w:ascii="Times New Roman" w:hAnsi="Times New Roman" w:cs="Times New Roman"/>
          <w:sz w:val="24"/>
          <w:szCs w:val="24"/>
        </w:rPr>
        <w:t>2</w:t>
      </w:r>
      <w:r w:rsidRPr="00B342A6">
        <w:rPr>
          <w:rFonts w:ascii="Times New Roman" w:hAnsi="Times New Roman" w:cs="Times New Roman"/>
          <w:sz w:val="24"/>
          <w:szCs w:val="24"/>
        </w:rPr>
        <w:t>), indikator dalam mengukur FoMO adalah sebagai berikut.</w:t>
      </w:r>
    </w:p>
    <w:p w14:paraId="1F6E58E4" w14:textId="553DA640" w:rsidR="00B342A6" w:rsidRDefault="00C111C4" w:rsidP="00D140F1">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Merasa  cemas jika tidak mengetahui bahwa adanya </w:t>
      </w:r>
      <w:r w:rsidR="00DD6C7C">
        <w:rPr>
          <w:rFonts w:ascii="Times New Roman" w:hAnsi="Times New Roman" w:cs="Times New Roman"/>
          <w:sz w:val="24"/>
          <w:szCs w:val="24"/>
        </w:rPr>
        <w:t>suatu peristiwa atau kesempatan.</w:t>
      </w:r>
    </w:p>
    <w:p w14:paraId="14BB86F5" w14:textId="212213A7" w:rsidR="00DD6C7C" w:rsidRDefault="00DD6C7C" w:rsidP="00D140F1">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Merasa sedih terhadap diri sendiri jika melewatkan suatu peristiwa atau kesempatan.</w:t>
      </w:r>
    </w:p>
    <w:p w14:paraId="6F5DBE3C" w14:textId="2128A33D" w:rsidR="00DD6C7C" w:rsidRDefault="00DD6C7C" w:rsidP="00D140F1">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Merasa bingung ketika ada </w:t>
      </w:r>
      <w:r w:rsidR="006F73D6">
        <w:rPr>
          <w:rFonts w:ascii="Times New Roman" w:hAnsi="Times New Roman" w:cs="Times New Roman"/>
          <w:sz w:val="24"/>
          <w:szCs w:val="24"/>
        </w:rPr>
        <w:t>terlalu banyak peristiwa yang terjadi.</w:t>
      </w:r>
    </w:p>
    <w:p w14:paraId="578AC5E2" w14:textId="107A9D1D" w:rsidR="006F73D6" w:rsidRDefault="006F73D6" w:rsidP="00D140F1">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Merasa tidak tenang jika tidak menyadari adanya kesempatan yang bisa dimanfaatkan.</w:t>
      </w:r>
    </w:p>
    <w:p w14:paraId="604BF77E" w14:textId="77777777" w:rsidR="00E60040" w:rsidRDefault="0087307F" w:rsidP="00D140F1">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Menyesal tidak memilih kesempatan yang lain jika telah memilih salah satu dari beberapa kesempatan yang menarik.</w:t>
      </w:r>
    </w:p>
    <w:p w14:paraId="6936F647" w14:textId="2EBB3E26" w:rsidR="00E60040" w:rsidRDefault="00E60040" w:rsidP="00D140F1">
      <w:pPr>
        <w:pStyle w:val="ListParagraph"/>
        <w:numPr>
          <w:ilvl w:val="0"/>
          <w:numId w:val="30"/>
        </w:numPr>
        <w:spacing w:after="0" w:line="480" w:lineRule="auto"/>
        <w:jc w:val="both"/>
        <w:rPr>
          <w:rFonts w:ascii="Times New Roman" w:hAnsi="Times New Roman" w:cs="Times New Roman"/>
          <w:sz w:val="24"/>
          <w:szCs w:val="24"/>
        </w:rPr>
      </w:pPr>
      <w:r w:rsidRPr="00E60040">
        <w:rPr>
          <w:rFonts w:ascii="Times New Roman" w:hAnsi="Times New Roman" w:cs="Times New Roman"/>
          <w:sz w:val="24"/>
          <w:szCs w:val="24"/>
        </w:rPr>
        <w:t>Merasa terobsesi jika melewatkan suatu peristiwa atau kesempatan.</w:t>
      </w:r>
    </w:p>
    <w:p w14:paraId="27B1DC96" w14:textId="2736EA3A" w:rsidR="00E60040" w:rsidRDefault="00E60040" w:rsidP="00D140F1">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Merasa tertinggal ketika melewatkan suuatu peristiwa atau kesempatan.</w:t>
      </w:r>
    </w:p>
    <w:p w14:paraId="0BC101F6" w14:textId="5C75F2B3" w:rsidR="00E60040" w:rsidRDefault="00E60040" w:rsidP="00D140F1">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Merasa menyesal ketika melewatkan suatu peristiwa atau kesempatan.</w:t>
      </w:r>
    </w:p>
    <w:p w14:paraId="194FF2B3" w14:textId="3536289A" w:rsidR="00E60040" w:rsidRDefault="00F74552" w:rsidP="00D140F1">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Merasa bersalah dalam hati jika melewatkan acara sosial yang sebelumnya sudah direncanakan untuk dihadiri.</w:t>
      </w:r>
    </w:p>
    <w:p w14:paraId="63D5DB55" w14:textId="2121123D" w:rsidR="00F74552" w:rsidRDefault="00F74552" w:rsidP="00D140F1">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Merasa kesepian ketika teman-teman menghadiri acara sosial tanpa</w:t>
      </w:r>
      <w:r w:rsidR="00744A0A">
        <w:rPr>
          <w:rFonts w:ascii="Times New Roman" w:hAnsi="Times New Roman" w:cs="Times New Roman"/>
          <w:sz w:val="24"/>
          <w:szCs w:val="24"/>
        </w:rPr>
        <w:t xml:space="preserve"> saya</w:t>
      </w:r>
      <w:r w:rsidR="00EB26D7">
        <w:rPr>
          <w:rFonts w:ascii="Times New Roman" w:hAnsi="Times New Roman" w:cs="Times New Roman"/>
          <w:sz w:val="24"/>
          <w:szCs w:val="24"/>
        </w:rPr>
        <w:t>.</w:t>
      </w:r>
    </w:p>
    <w:p w14:paraId="4FB7934B" w14:textId="2BD338AA" w:rsidR="00EB26D7" w:rsidRDefault="00EB26D7" w:rsidP="00D140F1">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Merasa diabaikan atau dilupakan oleh teman-teman</w:t>
      </w:r>
      <w:r w:rsidR="00C92592">
        <w:rPr>
          <w:rFonts w:ascii="Times New Roman" w:hAnsi="Times New Roman" w:cs="Times New Roman"/>
          <w:sz w:val="24"/>
          <w:szCs w:val="24"/>
        </w:rPr>
        <w:t xml:space="preserve"> ketika melewatkan acara sosial.</w:t>
      </w:r>
    </w:p>
    <w:p w14:paraId="3EC1C370" w14:textId="7F812902" w:rsidR="00C92592" w:rsidRDefault="00C92592" w:rsidP="00D140F1">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Merasa cemas jika tidak bisa mengikuti </w:t>
      </w:r>
      <w:r w:rsidR="00744A0A">
        <w:rPr>
          <w:rFonts w:ascii="Times New Roman" w:hAnsi="Times New Roman" w:cs="Times New Roman"/>
          <w:sz w:val="24"/>
          <w:szCs w:val="24"/>
        </w:rPr>
        <w:t>rencana atau aktivitas yang dilakukan oleh teman-teman.</w:t>
      </w:r>
    </w:p>
    <w:p w14:paraId="73DF0D1A" w14:textId="3CFAEFCA" w:rsidR="00744A0A" w:rsidRDefault="00744A0A" w:rsidP="00D140F1">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Menjadi penasaran jika tidak tahu apa yang sedang dibicarakan oleh teman-teman.</w:t>
      </w:r>
    </w:p>
    <w:p w14:paraId="0D240316" w14:textId="2E3B49FF" w:rsidR="00106571" w:rsidRPr="00D12043" w:rsidRDefault="00744A0A" w:rsidP="00D140F1">
      <w:pPr>
        <w:pStyle w:val="ListParagraph"/>
        <w:numPr>
          <w:ilvl w:val="0"/>
          <w:numId w:val="3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Merasa sangat iri ketika membayangkan teman-teman bersenang-senang tanpa saya.</w:t>
      </w:r>
    </w:p>
    <w:p w14:paraId="525A0817" w14:textId="5F887D77" w:rsidR="003E5B65" w:rsidRDefault="00CF47EA" w:rsidP="00D140F1">
      <w:pPr>
        <w:pStyle w:val="Heading2"/>
        <w:spacing w:after="0" w:line="480" w:lineRule="auto"/>
        <w:rPr>
          <w:rFonts w:ascii="Times New Roman" w:hAnsi="Times New Roman" w:cs="Times New Roman"/>
          <w:b/>
          <w:bCs/>
          <w:color w:val="auto"/>
          <w:sz w:val="24"/>
          <w:szCs w:val="24"/>
        </w:rPr>
      </w:pPr>
      <w:bookmarkStart w:id="20" w:name="_Toc202422992"/>
      <w:r w:rsidRPr="00CF47EA">
        <w:rPr>
          <w:rFonts w:ascii="Times New Roman" w:hAnsi="Times New Roman" w:cs="Times New Roman"/>
          <w:b/>
          <w:bCs/>
          <w:color w:val="auto"/>
          <w:sz w:val="24"/>
          <w:szCs w:val="24"/>
        </w:rPr>
        <w:t>2.</w:t>
      </w:r>
      <w:r>
        <w:rPr>
          <w:rFonts w:ascii="Times New Roman" w:hAnsi="Times New Roman" w:cs="Times New Roman"/>
          <w:b/>
          <w:bCs/>
          <w:color w:val="auto"/>
          <w:sz w:val="24"/>
          <w:szCs w:val="24"/>
        </w:rPr>
        <w:t>2 Penelitian Terdahulu</w:t>
      </w:r>
      <w:bookmarkEnd w:id="20"/>
    </w:p>
    <w:p w14:paraId="356EFB71" w14:textId="47479A0D" w:rsidR="00702425" w:rsidRDefault="00262866"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Berikut penelitian terdahulu yang digunakan sebagai referensi dalam penelitian ini</w:t>
      </w:r>
      <w:r w:rsidR="007C5D58">
        <w:rPr>
          <w:rFonts w:ascii="Times New Roman" w:hAnsi="Times New Roman" w:cs="Times New Roman"/>
          <w:sz w:val="24"/>
          <w:szCs w:val="24"/>
        </w:rPr>
        <w:t>.</w:t>
      </w:r>
    </w:p>
    <w:p w14:paraId="07AF3887" w14:textId="042D1BB5" w:rsidR="008826CB" w:rsidRPr="008826CB" w:rsidRDefault="008826CB" w:rsidP="008826CB">
      <w:pPr>
        <w:pStyle w:val="Caption"/>
        <w:jc w:val="center"/>
        <w:rPr>
          <w:rFonts w:ascii="Times New Roman" w:hAnsi="Times New Roman" w:cs="Times New Roman"/>
          <w:b/>
          <w:bCs/>
          <w:i w:val="0"/>
          <w:iCs w:val="0"/>
          <w:color w:val="000000" w:themeColor="text1"/>
          <w:sz w:val="20"/>
          <w:szCs w:val="20"/>
        </w:rPr>
      </w:pPr>
      <w:bookmarkStart w:id="21" w:name="_Toc202423428"/>
      <w:r w:rsidRPr="008826CB">
        <w:rPr>
          <w:rFonts w:ascii="Times New Roman" w:hAnsi="Times New Roman" w:cs="Times New Roman"/>
          <w:b/>
          <w:bCs/>
          <w:i w:val="0"/>
          <w:iCs w:val="0"/>
          <w:color w:val="000000" w:themeColor="text1"/>
          <w:sz w:val="20"/>
          <w:szCs w:val="20"/>
        </w:rPr>
        <w:t xml:space="preserve">Tabel 2. </w:t>
      </w:r>
      <w:r w:rsidRPr="008826CB">
        <w:rPr>
          <w:rFonts w:ascii="Times New Roman" w:hAnsi="Times New Roman" w:cs="Times New Roman"/>
          <w:b/>
          <w:bCs/>
          <w:i w:val="0"/>
          <w:iCs w:val="0"/>
          <w:color w:val="000000" w:themeColor="text1"/>
          <w:sz w:val="20"/>
          <w:szCs w:val="20"/>
        </w:rPr>
        <w:fldChar w:fldCharType="begin"/>
      </w:r>
      <w:r w:rsidRPr="008826CB">
        <w:rPr>
          <w:rFonts w:ascii="Times New Roman" w:hAnsi="Times New Roman" w:cs="Times New Roman"/>
          <w:b/>
          <w:bCs/>
          <w:i w:val="0"/>
          <w:iCs w:val="0"/>
          <w:color w:val="000000" w:themeColor="text1"/>
          <w:sz w:val="20"/>
          <w:szCs w:val="20"/>
        </w:rPr>
        <w:instrText xml:space="preserve"> SEQ Tabel_2. \* ARABIC </w:instrText>
      </w:r>
      <w:r w:rsidRPr="008826CB">
        <w:rPr>
          <w:rFonts w:ascii="Times New Roman" w:hAnsi="Times New Roman" w:cs="Times New Roman"/>
          <w:b/>
          <w:bCs/>
          <w:i w:val="0"/>
          <w:iCs w:val="0"/>
          <w:color w:val="000000" w:themeColor="text1"/>
          <w:sz w:val="20"/>
          <w:szCs w:val="20"/>
        </w:rPr>
        <w:fldChar w:fldCharType="separate"/>
      </w:r>
      <w:r w:rsidR="000A1A78">
        <w:rPr>
          <w:rFonts w:ascii="Times New Roman" w:hAnsi="Times New Roman" w:cs="Times New Roman"/>
          <w:b/>
          <w:bCs/>
          <w:i w:val="0"/>
          <w:iCs w:val="0"/>
          <w:noProof/>
          <w:color w:val="000000" w:themeColor="text1"/>
          <w:sz w:val="20"/>
          <w:szCs w:val="20"/>
        </w:rPr>
        <w:t>1</w:t>
      </w:r>
      <w:r w:rsidRPr="008826CB">
        <w:rPr>
          <w:rFonts w:ascii="Times New Roman" w:hAnsi="Times New Roman" w:cs="Times New Roman"/>
          <w:b/>
          <w:bCs/>
          <w:i w:val="0"/>
          <w:iCs w:val="0"/>
          <w:color w:val="000000" w:themeColor="text1"/>
          <w:sz w:val="20"/>
          <w:szCs w:val="20"/>
        </w:rPr>
        <w:fldChar w:fldCharType="end"/>
      </w:r>
      <w:r w:rsidRPr="008826CB">
        <w:rPr>
          <w:rFonts w:ascii="Times New Roman" w:hAnsi="Times New Roman" w:cs="Times New Roman"/>
          <w:b/>
          <w:bCs/>
          <w:i w:val="0"/>
          <w:iCs w:val="0"/>
          <w:color w:val="000000" w:themeColor="text1"/>
          <w:sz w:val="20"/>
          <w:szCs w:val="20"/>
        </w:rPr>
        <w:t xml:space="preserve"> Penelitian Terdahulu</w:t>
      </w:r>
      <w:bookmarkEnd w:id="21"/>
    </w:p>
    <w:tbl>
      <w:tblPr>
        <w:tblStyle w:val="TableGrid"/>
        <w:tblW w:w="0" w:type="auto"/>
        <w:tblLook w:val="04A0" w:firstRow="1" w:lastRow="0" w:firstColumn="1" w:lastColumn="0" w:noHBand="0" w:noVBand="1"/>
      </w:tblPr>
      <w:tblGrid>
        <w:gridCol w:w="2405"/>
        <w:gridCol w:w="2879"/>
        <w:gridCol w:w="2643"/>
      </w:tblGrid>
      <w:tr w:rsidR="007C5D58" w:rsidRPr="006D4917" w14:paraId="5B3EB28A" w14:textId="77777777" w:rsidTr="0085454E">
        <w:tc>
          <w:tcPr>
            <w:tcW w:w="2405" w:type="dxa"/>
            <w:shd w:val="clear" w:color="auto" w:fill="B4C6E7" w:themeFill="accent1" w:themeFillTint="66"/>
          </w:tcPr>
          <w:p w14:paraId="7BB5B1B0" w14:textId="67122B1D" w:rsidR="007C5D58" w:rsidRPr="006D4917" w:rsidRDefault="007C5D58" w:rsidP="00D140F1">
            <w:pPr>
              <w:jc w:val="center"/>
              <w:rPr>
                <w:rFonts w:ascii="Times New Roman" w:hAnsi="Times New Roman" w:cs="Times New Roman"/>
                <w:b/>
                <w:bCs/>
              </w:rPr>
            </w:pPr>
            <w:r w:rsidRPr="006D4917">
              <w:rPr>
                <w:rFonts w:ascii="Times New Roman" w:hAnsi="Times New Roman" w:cs="Times New Roman"/>
                <w:b/>
                <w:bCs/>
              </w:rPr>
              <w:t xml:space="preserve">Peneliti </w:t>
            </w:r>
            <w:r w:rsidR="005D2F40" w:rsidRPr="006D4917">
              <w:rPr>
                <w:rFonts w:ascii="Times New Roman" w:hAnsi="Times New Roman" w:cs="Times New Roman"/>
                <w:b/>
                <w:bCs/>
              </w:rPr>
              <w:t>dan</w:t>
            </w:r>
            <w:r w:rsidRPr="006D4917">
              <w:rPr>
                <w:rFonts w:ascii="Times New Roman" w:hAnsi="Times New Roman" w:cs="Times New Roman"/>
                <w:b/>
                <w:bCs/>
              </w:rPr>
              <w:t xml:space="preserve"> Tahun</w:t>
            </w:r>
          </w:p>
        </w:tc>
        <w:tc>
          <w:tcPr>
            <w:tcW w:w="2879" w:type="dxa"/>
            <w:shd w:val="clear" w:color="auto" w:fill="B4C6E7" w:themeFill="accent1" w:themeFillTint="66"/>
          </w:tcPr>
          <w:p w14:paraId="046E9564" w14:textId="410293CC" w:rsidR="007C5D58" w:rsidRPr="006D4917" w:rsidRDefault="007C5D58" w:rsidP="00D140F1">
            <w:pPr>
              <w:jc w:val="center"/>
              <w:rPr>
                <w:rFonts w:ascii="Times New Roman" w:hAnsi="Times New Roman" w:cs="Times New Roman"/>
                <w:b/>
                <w:bCs/>
              </w:rPr>
            </w:pPr>
            <w:r w:rsidRPr="006D4917">
              <w:rPr>
                <w:rFonts w:ascii="Times New Roman" w:hAnsi="Times New Roman" w:cs="Times New Roman"/>
                <w:b/>
                <w:bCs/>
              </w:rPr>
              <w:t>Variabel</w:t>
            </w:r>
          </w:p>
        </w:tc>
        <w:tc>
          <w:tcPr>
            <w:tcW w:w="2643" w:type="dxa"/>
            <w:shd w:val="clear" w:color="auto" w:fill="B4C6E7" w:themeFill="accent1" w:themeFillTint="66"/>
          </w:tcPr>
          <w:p w14:paraId="2165D8E6" w14:textId="30C0A77E" w:rsidR="007C5D58" w:rsidRPr="006D4917" w:rsidRDefault="007C5D58" w:rsidP="00D140F1">
            <w:pPr>
              <w:jc w:val="center"/>
              <w:rPr>
                <w:rFonts w:ascii="Times New Roman" w:hAnsi="Times New Roman" w:cs="Times New Roman"/>
                <w:b/>
                <w:bCs/>
              </w:rPr>
            </w:pPr>
            <w:r w:rsidRPr="006D4917">
              <w:rPr>
                <w:rFonts w:ascii="Times New Roman" w:hAnsi="Times New Roman" w:cs="Times New Roman"/>
                <w:b/>
                <w:bCs/>
              </w:rPr>
              <w:t>Hasil Penelitian</w:t>
            </w:r>
          </w:p>
        </w:tc>
      </w:tr>
      <w:tr w:rsidR="00D92587" w:rsidRPr="006D4917" w14:paraId="6CEC631C" w14:textId="77777777" w:rsidTr="005D2F40">
        <w:tc>
          <w:tcPr>
            <w:tcW w:w="2405" w:type="dxa"/>
          </w:tcPr>
          <w:p w14:paraId="6A5DF0B1" w14:textId="722495B9" w:rsidR="00D92587" w:rsidRPr="006D4917" w:rsidRDefault="00D92587" w:rsidP="00D140F1">
            <w:pPr>
              <w:rPr>
                <w:rFonts w:ascii="Times New Roman" w:hAnsi="Times New Roman" w:cs="Times New Roman"/>
                <w:sz w:val="20"/>
                <w:szCs w:val="20"/>
              </w:rPr>
            </w:pPr>
            <w:r w:rsidRPr="006D4917">
              <w:rPr>
                <w:rFonts w:ascii="Times New Roman" w:hAnsi="Times New Roman" w:cs="Times New Roman"/>
                <w:sz w:val="20"/>
                <w:szCs w:val="20"/>
              </w:rPr>
              <w:t>Aniswatin et al. (2020)</w:t>
            </w:r>
          </w:p>
        </w:tc>
        <w:tc>
          <w:tcPr>
            <w:tcW w:w="2879" w:type="dxa"/>
          </w:tcPr>
          <w:p w14:paraId="0090D35F" w14:textId="77777777" w:rsidR="00D92587" w:rsidRPr="006D4917" w:rsidRDefault="00D92587" w:rsidP="00D140F1">
            <w:pPr>
              <w:jc w:val="both"/>
              <w:rPr>
                <w:rFonts w:ascii="Times New Roman" w:hAnsi="Times New Roman" w:cs="Times New Roman"/>
                <w:b/>
                <w:bCs/>
                <w:sz w:val="20"/>
                <w:szCs w:val="20"/>
              </w:rPr>
            </w:pPr>
            <w:r w:rsidRPr="006D4917">
              <w:rPr>
                <w:rFonts w:ascii="Times New Roman" w:hAnsi="Times New Roman" w:cs="Times New Roman"/>
                <w:b/>
                <w:bCs/>
                <w:sz w:val="20"/>
                <w:szCs w:val="20"/>
              </w:rPr>
              <w:t>Variabel Independen:</w:t>
            </w:r>
          </w:p>
          <w:p w14:paraId="4F098C0C" w14:textId="77777777" w:rsidR="00D92587" w:rsidRPr="006D4917" w:rsidRDefault="00D92587" w:rsidP="00D140F1">
            <w:pPr>
              <w:pStyle w:val="ListParagraph"/>
              <w:numPr>
                <w:ilvl w:val="0"/>
                <w:numId w:val="24"/>
              </w:numPr>
              <w:rPr>
                <w:rFonts w:ascii="Times New Roman" w:hAnsi="Times New Roman" w:cs="Times New Roman"/>
                <w:sz w:val="20"/>
                <w:szCs w:val="20"/>
              </w:rPr>
            </w:pPr>
            <w:r w:rsidRPr="006D4917">
              <w:rPr>
                <w:rFonts w:ascii="Times New Roman" w:hAnsi="Times New Roman" w:cs="Times New Roman"/>
                <w:sz w:val="20"/>
                <w:szCs w:val="20"/>
              </w:rPr>
              <w:t>Motivasi Pengetahuan Perpajakan</w:t>
            </w:r>
          </w:p>
          <w:p w14:paraId="3C4E8C77" w14:textId="77777777" w:rsidR="00D92587" w:rsidRPr="006D4917" w:rsidRDefault="00D92587" w:rsidP="00D140F1">
            <w:pPr>
              <w:pStyle w:val="ListParagraph"/>
              <w:numPr>
                <w:ilvl w:val="0"/>
                <w:numId w:val="24"/>
              </w:numPr>
              <w:rPr>
                <w:rFonts w:ascii="Times New Roman" w:hAnsi="Times New Roman" w:cs="Times New Roman"/>
                <w:sz w:val="20"/>
                <w:szCs w:val="20"/>
              </w:rPr>
            </w:pPr>
            <w:r w:rsidRPr="006D4917">
              <w:rPr>
                <w:rFonts w:ascii="Times New Roman" w:hAnsi="Times New Roman" w:cs="Times New Roman"/>
                <w:sz w:val="20"/>
                <w:szCs w:val="20"/>
              </w:rPr>
              <w:t>Karier</w:t>
            </w:r>
          </w:p>
          <w:p w14:paraId="2C6F89F2" w14:textId="77777777" w:rsidR="00D92587" w:rsidRPr="006D4917" w:rsidRDefault="00D92587" w:rsidP="00D140F1">
            <w:pPr>
              <w:pStyle w:val="ListParagraph"/>
              <w:numPr>
                <w:ilvl w:val="0"/>
                <w:numId w:val="24"/>
              </w:numPr>
              <w:rPr>
                <w:rFonts w:ascii="Times New Roman" w:hAnsi="Times New Roman" w:cs="Times New Roman"/>
                <w:sz w:val="20"/>
                <w:szCs w:val="20"/>
              </w:rPr>
            </w:pPr>
            <w:r w:rsidRPr="006D4917">
              <w:rPr>
                <w:rFonts w:ascii="Times New Roman" w:hAnsi="Times New Roman" w:cs="Times New Roman"/>
                <w:sz w:val="20"/>
                <w:szCs w:val="20"/>
              </w:rPr>
              <w:t>Kualitas</w:t>
            </w:r>
          </w:p>
          <w:p w14:paraId="4E0BE526" w14:textId="77777777" w:rsidR="00D92587" w:rsidRPr="006D4917" w:rsidRDefault="00D92587" w:rsidP="00D140F1">
            <w:pPr>
              <w:ind w:left="60"/>
              <w:rPr>
                <w:rFonts w:ascii="Times New Roman" w:hAnsi="Times New Roman" w:cs="Times New Roman"/>
                <w:sz w:val="20"/>
                <w:szCs w:val="20"/>
              </w:rPr>
            </w:pPr>
          </w:p>
          <w:p w14:paraId="3962D3A6" w14:textId="77777777" w:rsidR="00D92587" w:rsidRPr="006D4917" w:rsidRDefault="00D92587" w:rsidP="00D140F1">
            <w:pPr>
              <w:rPr>
                <w:rFonts w:ascii="Times New Roman" w:hAnsi="Times New Roman" w:cs="Times New Roman"/>
                <w:b/>
                <w:bCs/>
                <w:sz w:val="20"/>
                <w:szCs w:val="20"/>
              </w:rPr>
            </w:pPr>
            <w:r w:rsidRPr="006D4917">
              <w:rPr>
                <w:rFonts w:ascii="Times New Roman" w:hAnsi="Times New Roman" w:cs="Times New Roman"/>
                <w:b/>
                <w:bCs/>
                <w:sz w:val="20"/>
                <w:szCs w:val="20"/>
              </w:rPr>
              <w:t>Variabel Dependen:</w:t>
            </w:r>
          </w:p>
          <w:p w14:paraId="30E7B947" w14:textId="1F5E4FEA" w:rsidR="00D92587" w:rsidRPr="006D4917" w:rsidRDefault="00D92587" w:rsidP="00D140F1">
            <w:pPr>
              <w:jc w:val="both"/>
              <w:rPr>
                <w:rFonts w:ascii="Times New Roman" w:hAnsi="Times New Roman" w:cs="Times New Roman"/>
                <w:b/>
                <w:bCs/>
                <w:sz w:val="20"/>
                <w:szCs w:val="20"/>
              </w:rPr>
            </w:pPr>
            <w:r w:rsidRPr="006D4917">
              <w:rPr>
                <w:rFonts w:ascii="Times New Roman" w:hAnsi="Times New Roman" w:cs="Times New Roman"/>
                <w:sz w:val="20"/>
                <w:szCs w:val="20"/>
              </w:rPr>
              <w:t>Minat Mahasiswa Akuntansi untuk Mengikuti Brevet Pajak</w:t>
            </w:r>
          </w:p>
        </w:tc>
        <w:tc>
          <w:tcPr>
            <w:tcW w:w="2643" w:type="dxa"/>
          </w:tcPr>
          <w:p w14:paraId="44BB9FC0" w14:textId="002C77DD" w:rsidR="00D92587" w:rsidRPr="006D4917" w:rsidRDefault="00D92587" w:rsidP="00D140F1">
            <w:pPr>
              <w:rPr>
                <w:rFonts w:ascii="Times New Roman" w:hAnsi="Times New Roman" w:cs="Times New Roman"/>
                <w:sz w:val="20"/>
                <w:szCs w:val="20"/>
              </w:rPr>
            </w:pPr>
            <w:r w:rsidRPr="006D4917">
              <w:rPr>
                <w:rFonts w:ascii="Times New Roman" w:hAnsi="Times New Roman" w:cs="Times New Roman"/>
                <w:sz w:val="20"/>
                <w:szCs w:val="20"/>
              </w:rPr>
              <w:t>Hasil penelitian menunjukkan bahwa motivasi pengetahuan perpajakan, karier, dan kualitas berpengaruh positif signifikan terhadap minat mahasiswa akuntansi untuk mengikuti brevet pajak.</w:t>
            </w:r>
          </w:p>
        </w:tc>
      </w:tr>
      <w:tr w:rsidR="00D92587" w:rsidRPr="006D4917" w14:paraId="0C14DA2A" w14:textId="77777777" w:rsidTr="005D2F40">
        <w:tc>
          <w:tcPr>
            <w:tcW w:w="2405" w:type="dxa"/>
          </w:tcPr>
          <w:p w14:paraId="0C07DA74" w14:textId="14380B64" w:rsidR="00D92587" w:rsidRPr="006D4917" w:rsidRDefault="00D92587" w:rsidP="00D140F1">
            <w:pPr>
              <w:rPr>
                <w:rFonts w:ascii="Times New Roman" w:hAnsi="Times New Roman" w:cs="Times New Roman"/>
                <w:sz w:val="20"/>
                <w:szCs w:val="20"/>
              </w:rPr>
            </w:pPr>
            <w:r w:rsidRPr="006D4917">
              <w:rPr>
                <w:rFonts w:ascii="Times New Roman" w:hAnsi="Times New Roman" w:cs="Times New Roman"/>
                <w:sz w:val="20"/>
                <w:szCs w:val="20"/>
              </w:rPr>
              <w:t>Rahayu et al. (2021)</w:t>
            </w:r>
          </w:p>
        </w:tc>
        <w:tc>
          <w:tcPr>
            <w:tcW w:w="2879" w:type="dxa"/>
          </w:tcPr>
          <w:p w14:paraId="4519C223" w14:textId="77777777" w:rsidR="00D92587" w:rsidRPr="006D4917" w:rsidRDefault="00D92587" w:rsidP="00D140F1">
            <w:pPr>
              <w:jc w:val="both"/>
              <w:rPr>
                <w:rFonts w:ascii="Times New Roman" w:hAnsi="Times New Roman" w:cs="Times New Roman"/>
                <w:b/>
                <w:bCs/>
                <w:sz w:val="20"/>
                <w:szCs w:val="20"/>
              </w:rPr>
            </w:pPr>
            <w:r w:rsidRPr="006D4917">
              <w:rPr>
                <w:rFonts w:ascii="Times New Roman" w:hAnsi="Times New Roman" w:cs="Times New Roman"/>
                <w:b/>
                <w:bCs/>
                <w:sz w:val="20"/>
                <w:szCs w:val="20"/>
              </w:rPr>
              <w:t>Variabel Independen:</w:t>
            </w:r>
          </w:p>
          <w:p w14:paraId="08398525" w14:textId="77777777" w:rsidR="00D92587" w:rsidRPr="006D4917" w:rsidRDefault="00D92587" w:rsidP="00D140F1">
            <w:pPr>
              <w:pStyle w:val="ListParagraph"/>
              <w:numPr>
                <w:ilvl w:val="0"/>
                <w:numId w:val="21"/>
              </w:numPr>
              <w:rPr>
                <w:rFonts w:ascii="Times New Roman" w:hAnsi="Times New Roman" w:cs="Times New Roman"/>
                <w:sz w:val="20"/>
                <w:szCs w:val="20"/>
              </w:rPr>
            </w:pPr>
            <w:r w:rsidRPr="006D4917">
              <w:rPr>
                <w:rFonts w:ascii="Times New Roman" w:hAnsi="Times New Roman" w:cs="Times New Roman"/>
                <w:sz w:val="20"/>
                <w:szCs w:val="20"/>
              </w:rPr>
              <w:t>Motivasi Pengetahuan Perpajakan</w:t>
            </w:r>
          </w:p>
          <w:p w14:paraId="21B59A69" w14:textId="77777777" w:rsidR="00D92587" w:rsidRPr="006D4917" w:rsidRDefault="00D92587" w:rsidP="00D140F1">
            <w:pPr>
              <w:pStyle w:val="ListParagraph"/>
              <w:numPr>
                <w:ilvl w:val="0"/>
                <w:numId w:val="21"/>
              </w:numPr>
              <w:rPr>
                <w:rFonts w:ascii="Times New Roman" w:hAnsi="Times New Roman" w:cs="Times New Roman"/>
                <w:sz w:val="20"/>
                <w:szCs w:val="20"/>
              </w:rPr>
            </w:pPr>
            <w:r w:rsidRPr="006D4917">
              <w:rPr>
                <w:rFonts w:ascii="Times New Roman" w:hAnsi="Times New Roman" w:cs="Times New Roman"/>
                <w:sz w:val="20"/>
                <w:szCs w:val="20"/>
              </w:rPr>
              <w:t>Motivasi Karir</w:t>
            </w:r>
          </w:p>
          <w:p w14:paraId="4EF169F0" w14:textId="77777777" w:rsidR="00D92587" w:rsidRPr="006D4917" w:rsidRDefault="00D92587" w:rsidP="00D140F1">
            <w:pPr>
              <w:pStyle w:val="ListParagraph"/>
              <w:numPr>
                <w:ilvl w:val="0"/>
                <w:numId w:val="21"/>
              </w:numPr>
              <w:rPr>
                <w:rFonts w:ascii="Times New Roman" w:hAnsi="Times New Roman" w:cs="Times New Roman"/>
                <w:sz w:val="20"/>
                <w:szCs w:val="20"/>
              </w:rPr>
            </w:pPr>
            <w:r w:rsidRPr="006D4917">
              <w:rPr>
                <w:rFonts w:ascii="Times New Roman" w:hAnsi="Times New Roman" w:cs="Times New Roman"/>
                <w:sz w:val="20"/>
                <w:szCs w:val="20"/>
              </w:rPr>
              <w:t>Motivasi Kualitas</w:t>
            </w:r>
          </w:p>
          <w:p w14:paraId="1E79F415" w14:textId="77777777" w:rsidR="00D92587" w:rsidRPr="006D4917" w:rsidRDefault="00D92587" w:rsidP="00D140F1">
            <w:pPr>
              <w:pStyle w:val="ListParagraph"/>
              <w:numPr>
                <w:ilvl w:val="0"/>
                <w:numId w:val="21"/>
              </w:numPr>
              <w:rPr>
                <w:rFonts w:ascii="Times New Roman" w:hAnsi="Times New Roman" w:cs="Times New Roman"/>
                <w:sz w:val="20"/>
                <w:szCs w:val="20"/>
              </w:rPr>
            </w:pPr>
            <w:r w:rsidRPr="006D4917">
              <w:rPr>
                <w:rFonts w:ascii="Times New Roman" w:hAnsi="Times New Roman" w:cs="Times New Roman"/>
                <w:sz w:val="20"/>
                <w:szCs w:val="20"/>
              </w:rPr>
              <w:t>Motivasi Sosial</w:t>
            </w:r>
          </w:p>
          <w:p w14:paraId="47957F94" w14:textId="77777777" w:rsidR="00D92587" w:rsidRPr="006D4917" w:rsidRDefault="00D92587" w:rsidP="00D140F1">
            <w:pPr>
              <w:pStyle w:val="ListParagraph"/>
              <w:numPr>
                <w:ilvl w:val="0"/>
                <w:numId w:val="21"/>
              </w:numPr>
              <w:rPr>
                <w:rFonts w:ascii="Times New Roman" w:hAnsi="Times New Roman" w:cs="Times New Roman"/>
                <w:sz w:val="20"/>
                <w:szCs w:val="20"/>
              </w:rPr>
            </w:pPr>
            <w:r w:rsidRPr="006D4917">
              <w:rPr>
                <w:rFonts w:ascii="Times New Roman" w:hAnsi="Times New Roman" w:cs="Times New Roman"/>
                <w:sz w:val="20"/>
                <w:szCs w:val="20"/>
              </w:rPr>
              <w:t>Motivasi Ekonomi</w:t>
            </w:r>
          </w:p>
          <w:p w14:paraId="4D4C2236" w14:textId="77777777" w:rsidR="00D92587" w:rsidRPr="003A3317" w:rsidRDefault="00D92587" w:rsidP="00D140F1">
            <w:pPr>
              <w:ind w:left="30"/>
              <w:rPr>
                <w:rFonts w:ascii="Times New Roman" w:hAnsi="Times New Roman" w:cs="Times New Roman"/>
                <w:sz w:val="20"/>
                <w:szCs w:val="20"/>
              </w:rPr>
            </w:pPr>
          </w:p>
          <w:p w14:paraId="7CC95C76" w14:textId="77777777" w:rsidR="00D92587" w:rsidRPr="006D4917" w:rsidRDefault="00D92587" w:rsidP="00D140F1">
            <w:pPr>
              <w:jc w:val="both"/>
              <w:rPr>
                <w:rFonts w:ascii="Times New Roman" w:hAnsi="Times New Roman" w:cs="Times New Roman"/>
                <w:b/>
                <w:bCs/>
                <w:sz w:val="20"/>
                <w:szCs w:val="20"/>
              </w:rPr>
            </w:pPr>
            <w:r w:rsidRPr="006D4917">
              <w:rPr>
                <w:rFonts w:ascii="Times New Roman" w:hAnsi="Times New Roman" w:cs="Times New Roman"/>
                <w:b/>
                <w:bCs/>
                <w:sz w:val="20"/>
                <w:szCs w:val="20"/>
              </w:rPr>
              <w:t>Variabel Dependen:</w:t>
            </w:r>
          </w:p>
          <w:p w14:paraId="24544359" w14:textId="53ED1BD1" w:rsidR="00D92587" w:rsidRPr="006D4917" w:rsidRDefault="00D92587" w:rsidP="00D140F1">
            <w:pPr>
              <w:jc w:val="both"/>
              <w:rPr>
                <w:rFonts w:ascii="Times New Roman" w:hAnsi="Times New Roman" w:cs="Times New Roman"/>
                <w:b/>
                <w:bCs/>
                <w:sz w:val="20"/>
                <w:szCs w:val="20"/>
              </w:rPr>
            </w:pPr>
            <w:r w:rsidRPr="006D4917">
              <w:rPr>
                <w:rFonts w:ascii="Times New Roman" w:hAnsi="Times New Roman" w:cs="Times New Roman"/>
                <w:sz w:val="20"/>
                <w:szCs w:val="20"/>
              </w:rPr>
              <w:t>Minat Mahasiswa Untuk Mengikuti Brevet Pajak</w:t>
            </w:r>
          </w:p>
        </w:tc>
        <w:tc>
          <w:tcPr>
            <w:tcW w:w="2643" w:type="dxa"/>
          </w:tcPr>
          <w:p w14:paraId="4FA87171" w14:textId="4A5111FE" w:rsidR="00D92587" w:rsidRPr="006D4917" w:rsidRDefault="00D92587" w:rsidP="00D140F1">
            <w:pPr>
              <w:rPr>
                <w:rFonts w:ascii="Times New Roman" w:hAnsi="Times New Roman" w:cs="Times New Roman"/>
                <w:sz w:val="20"/>
                <w:szCs w:val="20"/>
              </w:rPr>
            </w:pPr>
            <w:r w:rsidRPr="006D4917">
              <w:rPr>
                <w:rFonts w:ascii="Times New Roman" w:hAnsi="Times New Roman" w:cs="Times New Roman"/>
                <w:sz w:val="20"/>
                <w:szCs w:val="20"/>
              </w:rPr>
              <w:t>Hasil penelitian menunjukkan bahwa motivasi pengetahuan perpajakan, motivasi kualitas, dan motivasi ekonomi berpengaruh positif terhadap minat mahasiswa dalam mengikuti brevet pajak, serta motivasi karir dan motivasi sosial berpengaruh negatif terhadap minat mahasiswa.</w:t>
            </w:r>
          </w:p>
        </w:tc>
      </w:tr>
      <w:tr w:rsidR="00BB6770" w:rsidRPr="006D4917" w14:paraId="3B191258" w14:textId="77777777" w:rsidTr="005D2F40">
        <w:tc>
          <w:tcPr>
            <w:tcW w:w="2405" w:type="dxa"/>
          </w:tcPr>
          <w:p w14:paraId="61490106" w14:textId="01C63312" w:rsidR="00BB6770" w:rsidRPr="006D4917" w:rsidRDefault="00BB6770" w:rsidP="00D140F1">
            <w:pPr>
              <w:rPr>
                <w:rFonts w:ascii="Times New Roman" w:hAnsi="Times New Roman" w:cs="Times New Roman"/>
                <w:sz w:val="20"/>
                <w:szCs w:val="20"/>
              </w:rPr>
            </w:pPr>
            <w:r>
              <w:rPr>
                <w:rFonts w:ascii="Times New Roman" w:hAnsi="Times New Roman" w:cs="Times New Roman"/>
                <w:sz w:val="20"/>
                <w:szCs w:val="20"/>
              </w:rPr>
              <w:t>F</w:t>
            </w:r>
            <w:r w:rsidR="003A3317">
              <w:rPr>
                <w:rFonts w:ascii="Times New Roman" w:hAnsi="Times New Roman" w:cs="Times New Roman"/>
                <w:sz w:val="20"/>
                <w:szCs w:val="20"/>
              </w:rPr>
              <w:t>ioravanti et al. (2021)</w:t>
            </w:r>
          </w:p>
        </w:tc>
        <w:tc>
          <w:tcPr>
            <w:tcW w:w="2879" w:type="dxa"/>
          </w:tcPr>
          <w:p w14:paraId="0D44CF7B" w14:textId="77777777" w:rsidR="003A3317" w:rsidRPr="006D4917" w:rsidRDefault="003A3317" w:rsidP="00D140F1">
            <w:pPr>
              <w:rPr>
                <w:rFonts w:ascii="Times New Roman" w:hAnsi="Times New Roman" w:cs="Times New Roman"/>
                <w:b/>
                <w:bCs/>
                <w:sz w:val="20"/>
                <w:szCs w:val="20"/>
              </w:rPr>
            </w:pPr>
            <w:r w:rsidRPr="006D4917">
              <w:rPr>
                <w:rFonts w:ascii="Times New Roman" w:hAnsi="Times New Roman" w:cs="Times New Roman"/>
                <w:b/>
                <w:bCs/>
                <w:sz w:val="20"/>
                <w:szCs w:val="20"/>
              </w:rPr>
              <w:t>Variabel Independen:</w:t>
            </w:r>
          </w:p>
          <w:p w14:paraId="0A6AE3AC" w14:textId="2FA313D1" w:rsidR="003A3317" w:rsidRPr="00C366B8" w:rsidRDefault="00C366B8" w:rsidP="00D140F1">
            <w:pPr>
              <w:ind w:left="30"/>
              <w:rPr>
                <w:rFonts w:ascii="Times New Roman" w:hAnsi="Times New Roman" w:cs="Times New Roman"/>
                <w:sz w:val="20"/>
                <w:szCs w:val="20"/>
              </w:rPr>
            </w:pPr>
            <w:r>
              <w:rPr>
                <w:rFonts w:ascii="Times New Roman" w:hAnsi="Times New Roman" w:cs="Times New Roman"/>
                <w:i/>
                <w:iCs/>
                <w:sz w:val="20"/>
                <w:szCs w:val="20"/>
              </w:rPr>
              <w:t xml:space="preserve">Fear of Missing Out </w:t>
            </w:r>
            <w:r>
              <w:rPr>
                <w:rFonts w:ascii="Times New Roman" w:hAnsi="Times New Roman" w:cs="Times New Roman"/>
                <w:sz w:val="20"/>
                <w:szCs w:val="20"/>
              </w:rPr>
              <w:t>(FoMO)</w:t>
            </w:r>
          </w:p>
          <w:p w14:paraId="06ABABCD" w14:textId="77777777" w:rsidR="003A3317" w:rsidRPr="003A3317" w:rsidRDefault="003A3317" w:rsidP="00D140F1">
            <w:pPr>
              <w:ind w:left="30"/>
              <w:rPr>
                <w:rFonts w:ascii="Times New Roman" w:hAnsi="Times New Roman" w:cs="Times New Roman"/>
                <w:sz w:val="20"/>
                <w:szCs w:val="20"/>
              </w:rPr>
            </w:pPr>
          </w:p>
          <w:p w14:paraId="41ACF275" w14:textId="77777777" w:rsidR="003A3317" w:rsidRPr="006D4917" w:rsidRDefault="003A3317" w:rsidP="00D140F1">
            <w:pPr>
              <w:ind w:left="30"/>
              <w:rPr>
                <w:rFonts w:ascii="Times New Roman" w:hAnsi="Times New Roman" w:cs="Times New Roman"/>
                <w:b/>
                <w:bCs/>
                <w:sz w:val="20"/>
                <w:szCs w:val="20"/>
              </w:rPr>
            </w:pPr>
            <w:r w:rsidRPr="006D4917">
              <w:rPr>
                <w:rFonts w:ascii="Times New Roman" w:hAnsi="Times New Roman" w:cs="Times New Roman"/>
                <w:b/>
                <w:bCs/>
                <w:sz w:val="20"/>
                <w:szCs w:val="20"/>
              </w:rPr>
              <w:t>Variabel Dependen:</w:t>
            </w:r>
          </w:p>
          <w:p w14:paraId="48B938BE" w14:textId="1C1802D6" w:rsidR="00BB6770" w:rsidRPr="00DC505F" w:rsidRDefault="00DC505F" w:rsidP="00D140F1">
            <w:pPr>
              <w:jc w:val="both"/>
              <w:rPr>
                <w:rFonts w:ascii="Times New Roman" w:hAnsi="Times New Roman" w:cs="Times New Roman"/>
                <w:sz w:val="20"/>
                <w:szCs w:val="20"/>
              </w:rPr>
            </w:pPr>
            <w:r>
              <w:rPr>
                <w:rFonts w:ascii="Times New Roman" w:hAnsi="Times New Roman" w:cs="Times New Roman"/>
                <w:sz w:val="20"/>
                <w:szCs w:val="20"/>
              </w:rPr>
              <w:t>Penggunaan</w:t>
            </w:r>
            <w:r w:rsidR="006A1A59">
              <w:rPr>
                <w:rFonts w:ascii="Times New Roman" w:hAnsi="Times New Roman" w:cs="Times New Roman"/>
                <w:sz w:val="20"/>
                <w:szCs w:val="20"/>
              </w:rPr>
              <w:t xml:space="preserve"> </w:t>
            </w:r>
            <w:r w:rsidR="006A1A59" w:rsidRPr="006A1A59">
              <w:rPr>
                <w:rFonts w:ascii="Times New Roman" w:hAnsi="Times New Roman" w:cs="Times New Roman"/>
                <w:i/>
                <w:iCs/>
                <w:sz w:val="20"/>
                <w:szCs w:val="20"/>
              </w:rPr>
              <w:t>Social Networking Site</w:t>
            </w:r>
            <w:r>
              <w:rPr>
                <w:rFonts w:ascii="Times New Roman" w:hAnsi="Times New Roman" w:cs="Times New Roman"/>
                <w:sz w:val="20"/>
                <w:szCs w:val="20"/>
              </w:rPr>
              <w:t xml:space="preserve"> </w:t>
            </w:r>
            <w:r w:rsidR="006A1A59">
              <w:rPr>
                <w:rFonts w:ascii="Times New Roman" w:hAnsi="Times New Roman" w:cs="Times New Roman"/>
                <w:sz w:val="20"/>
                <w:szCs w:val="20"/>
              </w:rPr>
              <w:t>(</w:t>
            </w:r>
            <w:r>
              <w:rPr>
                <w:rFonts w:ascii="Times New Roman" w:hAnsi="Times New Roman" w:cs="Times New Roman"/>
                <w:sz w:val="20"/>
                <w:szCs w:val="20"/>
              </w:rPr>
              <w:t>SNS</w:t>
            </w:r>
            <w:r w:rsidR="006A1A59">
              <w:rPr>
                <w:rFonts w:ascii="Times New Roman" w:hAnsi="Times New Roman" w:cs="Times New Roman"/>
                <w:sz w:val="20"/>
                <w:szCs w:val="20"/>
              </w:rPr>
              <w:t>)</w:t>
            </w:r>
            <w:r>
              <w:rPr>
                <w:rFonts w:ascii="Times New Roman" w:hAnsi="Times New Roman" w:cs="Times New Roman"/>
                <w:sz w:val="20"/>
                <w:szCs w:val="20"/>
              </w:rPr>
              <w:t xml:space="preserve"> dan </w:t>
            </w:r>
            <w:r w:rsidR="00DD382A" w:rsidRPr="00DD382A">
              <w:rPr>
                <w:rFonts w:ascii="Times New Roman" w:hAnsi="Times New Roman" w:cs="Times New Roman"/>
                <w:i/>
                <w:sz w:val="20"/>
                <w:szCs w:val="20"/>
              </w:rPr>
              <w:t>Problematic SNS Use</w:t>
            </w:r>
            <w:r w:rsidR="00DD382A">
              <w:rPr>
                <w:rFonts w:ascii="Times New Roman" w:hAnsi="Times New Roman" w:cs="Times New Roman"/>
                <w:sz w:val="20"/>
                <w:szCs w:val="20"/>
              </w:rPr>
              <w:t xml:space="preserve"> </w:t>
            </w:r>
            <w:r w:rsidR="006A1A59">
              <w:rPr>
                <w:rFonts w:ascii="Times New Roman" w:hAnsi="Times New Roman" w:cs="Times New Roman"/>
                <w:sz w:val="20"/>
                <w:szCs w:val="20"/>
              </w:rPr>
              <w:t>(</w:t>
            </w:r>
            <w:r>
              <w:rPr>
                <w:rFonts w:ascii="Times New Roman" w:hAnsi="Times New Roman" w:cs="Times New Roman"/>
                <w:sz w:val="20"/>
                <w:szCs w:val="20"/>
              </w:rPr>
              <w:t>PSNSU</w:t>
            </w:r>
            <w:r w:rsidR="006A1A59">
              <w:rPr>
                <w:rFonts w:ascii="Times New Roman" w:hAnsi="Times New Roman" w:cs="Times New Roman"/>
                <w:sz w:val="20"/>
                <w:szCs w:val="20"/>
              </w:rPr>
              <w:t>)</w:t>
            </w:r>
          </w:p>
        </w:tc>
        <w:tc>
          <w:tcPr>
            <w:tcW w:w="2643" w:type="dxa"/>
          </w:tcPr>
          <w:p w14:paraId="04C2AAA4" w14:textId="6145C12C" w:rsidR="00BB6770" w:rsidRPr="006D4917" w:rsidRDefault="00572A3E" w:rsidP="00D140F1">
            <w:pPr>
              <w:rPr>
                <w:rFonts w:ascii="Times New Roman" w:hAnsi="Times New Roman" w:cs="Times New Roman"/>
                <w:sz w:val="20"/>
                <w:szCs w:val="20"/>
              </w:rPr>
            </w:pPr>
            <w:r>
              <w:rPr>
                <w:rFonts w:ascii="Times New Roman" w:hAnsi="Times New Roman" w:cs="Times New Roman"/>
                <w:sz w:val="20"/>
                <w:szCs w:val="20"/>
              </w:rPr>
              <w:t xml:space="preserve">Hasil penelitian menunjukkan bahwa </w:t>
            </w:r>
            <w:r w:rsidR="005155CA" w:rsidRPr="005155CA">
              <w:rPr>
                <w:rFonts w:ascii="Times New Roman" w:hAnsi="Times New Roman" w:cs="Times New Roman"/>
                <w:sz w:val="20"/>
                <w:szCs w:val="20"/>
              </w:rPr>
              <w:t>adanya korelasi positif antara FoMO dengan penggunaan SNS dan PSNSU, dengan ukuran efek yang menunjukkan hubungan yang kuat.</w:t>
            </w:r>
            <w:r w:rsidR="005155CA">
              <w:rPr>
                <w:rFonts w:ascii="Times New Roman" w:hAnsi="Times New Roman" w:cs="Times New Roman"/>
                <w:sz w:val="20"/>
                <w:szCs w:val="20"/>
              </w:rPr>
              <w:t xml:space="preserve"> Selain itu, </w:t>
            </w:r>
            <w:r w:rsidR="000C225D" w:rsidRPr="000C225D">
              <w:rPr>
                <w:rFonts w:ascii="Times New Roman" w:hAnsi="Times New Roman" w:cs="Times New Roman"/>
                <w:sz w:val="20"/>
                <w:szCs w:val="20"/>
              </w:rPr>
              <w:t>FoMO juga berkorelasi positif dengan depresi, kecemasan, dan neurotisisme, serta berkorelasi negatif dengan sifat kehati-hatian (</w:t>
            </w:r>
            <w:r w:rsidR="000C225D" w:rsidRPr="00F96D79">
              <w:rPr>
                <w:rFonts w:ascii="Times New Roman" w:hAnsi="Times New Roman" w:cs="Times New Roman"/>
                <w:i/>
                <w:iCs/>
                <w:sz w:val="20"/>
                <w:szCs w:val="20"/>
              </w:rPr>
              <w:t>conscientiousness</w:t>
            </w:r>
            <w:r w:rsidR="000C225D" w:rsidRPr="000C225D">
              <w:rPr>
                <w:rFonts w:ascii="Times New Roman" w:hAnsi="Times New Roman" w:cs="Times New Roman"/>
                <w:sz w:val="20"/>
                <w:szCs w:val="20"/>
              </w:rPr>
              <w:t>).</w:t>
            </w:r>
          </w:p>
        </w:tc>
      </w:tr>
      <w:tr w:rsidR="00D92587" w:rsidRPr="006D4917" w14:paraId="15B644FC" w14:textId="77777777" w:rsidTr="005D2F40">
        <w:tc>
          <w:tcPr>
            <w:tcW w:w="2405" w:type="dxa"/>
          </w:tcPr>
          <w:p w14:paraId="75F4B328" w14:textId="548DB329" w:rsidR="00D92587" w:rsidRPr="006D4917" w:rsidRDefault="00D92587" w:rsidP="00D140F1">
            <w:pPr>
              <w:rPr>
                <w:rFonts w:ascii="Times New Roman" w:hAnsi="Times New Roman" w:cs="Times New Roman"/>
                <w:sz w:val="20"/>
                <w:szCs w:val="20"/>
              </w:rPr>
            </w:pPr>
            <w:r w:rsidRPr="006D4917">
              <w:rPr>
                <w:rFonts w:ascii="Times New Roman" w:hAnsi="Times New Roman" w:cs="Times New Roman"/>
                <w:sz w:val="20"/>
                <w:szCs w:val="20"/>
              </w:rPr>
              <w:t>Ariska et al. (2022)</w:t>
            </w:r>
          </w:p>
        </w:tc>
        <w:tc>
          <w:tcPr>
            <w:tcW w:w="2879" w:type="dxa"/>
          </w:tcPr>
          <w:p w14:paraId="5B1F0B5A" w14:textId="77777777" w:rsidR="00D92587" w:rsidRPr="006D4917" w:rsidRDefault="00D92587" w:rsidP="00D140F1">
            <w:pPr>
              <w:rPr>
                <w:rFonts w:ascii="Times New Roman" w:hAnsi="Times New Roman" w:cs="Times New Roman"/>
                <w:b/>
                <w:bCs/>
                <w:sz w:val="20"/>
                <w:szCs w:val="20"/>
              </w:rPr>
            </w:pPr>
            <w:r w:rsidRPr="006D4917">
              <w:rPr>
                <w:rFonts w:ascii="Times New Roman" w:hAnsi="Times New Roman" w:cs="Times New Roman"/>
                <w:b/>
                <w:bCs/>
                <w:sz w:val="20"/>
                <w:szCs w:val="20"/>
              </w:rPr>
              <w:t>Variabel Independen:</w:t>
            </w:r>
          </w:p>
          <w:p w14:paraId="51036545" w14:textId="77777777" w:rsidR="00D92587" w:rsidRPr="006D4917" w:rsidRDefault="00D92587" w:rsidP="00D140F1">
            <w:pPr>
              <w:pStyle w:val="ListParagraph"/>
              <w:numPr>
                <w:ilvl w:val="0"/>
                <w:numId w:val="19"/>
              </w:numPr>
              <w:ind w:left="313" w:hanging="283"/>
              <w:rPr>
                <w:rFonts w:ascii="Times New Roman" w:hAnsi="Times New Roman" w:cs="Times New Roman"/>
                <w:sz w:val="20"/>
                <w:szCs w:val="20"/>
              </w:rPr>
            </w:pPr>
            <w:r w:rsidRPr="006D4917">
              <w:rPr>
                <w:rFonts w:ascii="Times New Roman" w:hAnsi="Times New Roman" w:cs="Times New Roman"/>
                <w:sz w:val="20"/>
                <w:szCs w:val="20"/>
              </w:rPr>
              <w:lastRenderedPageBreak/>
              <w:t>Motivasi Pengetahuan Perpajakan</w:t>
            </w:r>
          </w:p>
          <w:p w14:paraId="0A50DF49" w14:textId="77777777" w:rsidR="00D92587" w:rsidRPr="006D4917" w:rsidRDefault="00D92587" w:rsidP="00D140F1">
            <w:pPr>
              <w:pStyle w:val="ListParagraph"/>
              <w:numPr>
                <w:ilvl w:val="0"/>
                <w:numId w:val="19"/>
              </w:numPr>
              <w:ind w:left="313" w:hanging="283"/>
              <w:rPr>
                <w:rFonts w:ascii="Times New Roman" w:hAnsi="Times New Roman" w:cs="Times New Roman"/>
                <w:sz w:val="20"/>
                <w:szCs w:val="20"/>
              </w:rPr>
            </w:pPr>
            <w:r w:rsidRPr="006D4917">
              <w:rPr>
                <w:rFonts w:ascii="Times New Roman" w:hAnsi="Times New Roman" w:cs="Times New Roman"/>
                <w:sz w:val="20"/>
                <w:szCs w:val="20"/>
              </w:rPr>
              <w:t>Pilihan Karir</w:t>
            </w:r>
          </w:p>
          <w:p w14:paraId="5B92B77A" w14:textId="77777777" w:rsidR="00D92587" w:rsidRDefault="00D92587" w:rsidP="00D140F1">
            <w:pPr>
              <w:pStyle w:val="ListParagraph"/>
              <w:numPr>
                <w:ilvl w:val="0"/>
                <w:numId w:val="19"/>
              </w:numPr>
              <w:ind w:left="313" w:hanging="283"/>
              <w:rPr>
                <w:rFonts w:ascii="Times New Roman" w:hAnsi="Times New Roman" w:cs="Times New Roman"/>
                <w:sz w:val="20"/>
                <w:szCs w:val="20"/>
              </w:rPr>
            </w:pPr>
            <w:r w:rsidRPr="006D4917">
              <w:rPr>
                <w:rFonts w:ascii="Times New Roman" w:hAnsi="Times New Roman" w:cs="Times New Roman"/>
                <w:sz w:val="20"/>
                <w:szCs w:val="20"/>
              </w:rPr>
              <w:t>Peningkatan Kualitas diri</w:t>
            </w:r>
          </w:p>
          <w:p w14:paraId="7D118F81" w14:textId="77777777" w:rsidR="003A3317" w:rsidRPr="003A3317" w:rsidRDefault="003A3317" w:rsidP="00D140F1">
            <w:pPr>
              <w:ind w:left="30"/>
              <w:rPr>
                <w:rFonts w:ascii="Times New Roman" w:hAnsi="Times New Roman" w:cs="Times New Roman"/>
                <w:sz w:val="20"/>
                <w:szCs w:val="20"/>
              </w:rPr>
            </w:pPr>
          </w:p>
          <w:p w14:paraId="2695B9DC" w14:textId="77777777" w:rsidR="00D92587" w:rsidRPr="006D4917" w:rsidRDefault="00D92587" w:rsidP="00D140F1">
            <w:pPr>
              <w:ind w:left="30"/>
              <w:rPr>
                <w:rFonts w:ascii="Times New Roman" w:hAnsi="Times New Roman" w:cs="Times New Roman"/>
                <w:b/>
                <w:bCs/>
                <w:sz w:val="20"/>
                <w:szCs w:val="20"/>
              </w:rPr>
            </w:pPr>
            <w:r w:rsidRPr="006D4917">
              <w:rPr>
                <w:rFonts w:ascii="Times New Roman" w:hAnsi="Times New Roman" w:cs="Times New Roman"/>
                <w:b/>
                <w:bCs/>
                <w:sz w:val="20"/>
                <w:szCs w:val="20"/>
              </w:rPr>
              <w:t>Variabel Dependen:</w:t>
            </w:r>
          </w:p>
          <w:p w14:paraId="478A08BB" w14:textId="5907EE09" w:rsidR="00D92587" w:rsidRPr="006D4917" w:rsidRDefault="00D92587" w:rsidP="00D140F1">
            <w:pPr>
              <w:rPr>
                <w:rFonts w:ascii="Times New Roman" w:hAnsi="Times New Roman" w:cs="Times New Roman"/>
                <w:b/>
                <w:bCs/>
                <w:sz w:val="20"/>
                <w:szCs w:val="20"/>
              </w:rPr>
            </w:pPr>
            <w:r w:rsidRPr="006D4917">
              <w:rPr>
                <w:rFonts w:ascii="Times New Roman" w:hAnsi="Times New Roman" w:cs="Times New Roman"/>
                <w:sz w:val="20"/>
                <w:szCs w:val="20"/>
              </w:rPr>
              <w:t>Minat Mahasiswa Akuntansi Untuk Mengikuti Brevet Pajak</w:t>
            </w:r>
          </w:p>
        </w:tc>
        <w:tc>
          <w:tcPr>
            <w:tcW w:w="2643" w:type="dxa"/>
          </w:tcPr>
          <w:p w14:paraId="157DC9E0" w14:textId="2043A331" w:rsidR="00D92587" w:rsidRPr="006D4917" w:rsidRDefault="00D92587" w:rsidP="00D140F1">
            <w:pPr>
              <w:rPr>
                <w:rFonts w:ascii="Times New Roman" w:hAnsi="Times New Roman" w:cs="Times New Roman"/>
                <w:sz w:val="20"/>
                <w:szCs w:val="20"/>
              </w:rPr>
            </w:pPr>
            <w:r w:rsidRPr="006D4917">
              <w:rPr>
                <w:rFonts w:ascii="Times New Roman" w:hAnsi="Times New Roman" w:cs="Times New Roman"/>
                <w:sz w:val="20"/>
                <w:szCs w:val="20"/>
              </w:rPr>
              <w:lastRenderedPageBreak/>
              <w:t xml:space="preserve">Hasil penelitian ini menunjukkan bahwa motivasi </w:t>
            </w:r>
            <w:r w:rsidRPr="006D4917">
              <w:rPr>
                <w:rFonts w:ascii="Times New Roman" w:hAnsi="Times New Roman" w:cs="Times New Roman"/>
                <w:sz w:val="20"/>
                <w:szCs w:val="20"/>
              </w:rPr>
              <w:lastRenderedPageBreak/>
              <w:t>pengetahuan perpajakan, pilihan karir, dan peningkatan kualitas diri berpengaruh positif dan signifikan terhadap minat mahasiswa akuntansi untuk mengikuti brevet pajak. Hasil penelitian ini juga dapat memberikan masukan kepada mahasiswa akan pentingnya mengikuti brevet pajak sebagai bekal dalam memasuki dunia kerja.</w:t>
            </w:r>
          </w:p>
        </w:tc>
      </w:tr>
      <w:tr w:rsidR="00D92587" w:rsidRPr="006D4917" w14:paraId="23D085C4" w14:textId="77777777" w:rsidTr="005D2F40">
        <w:tc>
          <w:tcPr>
            <w:tcW w:w="2405" w:type="dxa"/>
          </w:tcPr>
          <w:p w14:paraId="5892BFA6" w14:textId="6974705A" w:rsidR="00D92587" w:rsidRPr="006D4917" w:rsidRDefault="00D92587" w:rsidP="00D140F1">
            <w:pPr>
              <w:rPr>
                <w:rFonts w:ascii="Times New Roman" w:hAnsi="Times New Roman" w:cs="Times New Roman"/>
                <w:sz w:val="20"/>
                <w:szCs w:val="20"/>
              </w:rPr>
            </w:pPr>
            <w:r w:rsidRPr="006D4917">
              <w:rPr>
                <w:rFonts w:ascii="Times New Roman" w:hAnsi="Times New Roman" w:cs="Times New Roman"/>
                <w:sz w:val="20"/>
                <w:szCs w:val="20"/>
              </w:rPr>
              <w:lastRenderedPageBreak/>
              <w:t>Yakin &amp; Widayati (2022)</w:t>
            </w:r>
          </w:p>
        </w:tc>
        <w:tc>
          <w:tcPr>
            <w:tcW w:w="2879" w:type="dxa"/>
          </w:tcPr>
          <w:p w14:paraId="3307269B" w14:textId="77777777" w:rsidR="00D92587" w:rsidRPr="006D4917" w:rsidRDefault="00D92587" w:rsidP="00D140F1">
            <w:pPr>
              <w:jc w:val="both"/>
              <w:rPr>
                <w:rFonts w:ascii="Times New Roman" w:hAnsi="Times New Roman" w:cs="Times New Roman"/>
                <w:b/>
                <w:bCs/>
                <w:sz w:val="20"/>
                <w:szCs w:val="20"/>
              </w:rPr>
            </w:pPr>
            <w:r w:rsidRPr="006D4917">
              <w:rPr>
                <w:rFonts w:ascii="Times New Roman" w:hAnsi="Times New Roman" w:cs="Times New Roman"/>
                <w:b/>
                <w:bCs/>
                <w:sz w:val="20"/>
                <w:szCs w:val="20"/>
              </w:rPr>
              <w:t>Variabel Independen:</w:t>
            </w:r>
          </w:p>
          <w:p w14:paraId="3460D017" w14:textId="77777777" w:rsidR="00D92587" w:rsidRPr="006D4917" w:rsidRDefault="00D92587" w:rsidP="00D140F1">
            <w:pPr>
              <w:pStyle w:val="ListParagraph"/>
              <w:numPr>
                <w:ilvl w:val="0"/>
                <w:numId w:val="22"/>
              </w:numPr>
              <w:rPr>
                <w:rFonts w:ascii="Times New Roman" w:hAnsi="Times New Roman" w:cs="Times New Roman"/>
                <w:sz w:val="20"/>
                <w:szCs w:val="20"/>
              </w:rPr>
            </w:pPr>
            <w:r w:rsidRPr="006D4917">
              <w:rPr>
                <w:rFonts w:ascii="Times New Roman" w:hAnsi="Times New Roman" w:cs="Times New Roman"/>
                <w:sz w:val="20"/>
                <w:szCs w:val="20"/>
              </w:rPr>
              <w:t xml:space="preserve">Motivasi </w:t>
            </w:r>
          </w:p>
          <w:p w14:paraId="011BDCA6" w14:textId="77777777" w:rsidR="00D92587" w:rsidRPr="006D4917" w:rsidRDefault="00D92587" w:rsidP="00D140F1">
            <w:pPr>
              <w:pStyle w:val="ListParagraph"/>
              <w:numPr>
                <w:ilvl w:val="0"/>
                <w:numId w:val="22"/>
              </w:numPr>
              <w:rPr>
                <w:rFonts w:ascii="Times New Roman" w:hAnsi="Times New Roman" w:cs="Times New Roman"/>
                <w:sz w:val="20"/>
                <w:szCs w:val="20"/>
              </w:rPr>
            </w:pPr>
            <w:r w:rsidRPr="006D4917">
              <w:rPr>
                <w:rFonts w:ascii="Times New Roman" w:hAnsi="Times New Roman" w:cs="Times New Roman"/>
                <w:sz w:val="20"/>
                <w:szCs w:val="20"/>
              </w:rPr>
              <w:t>Mata Kuliah Perpajakan</w:t>
            </w:r>
          </w:p>
          <w:p w14:paraId="24EC7B10" w14:textId="77777777" w:rsidR="00D92587" w:rsidRPr="006D4917" w:rsidRDefault="00D92587" w:rsidP="00D140F1">
            <w:pPr>
              <w:pStyle w:val="ListParagraph"/>
              <w:numPr>
                <w:ilvl w:val="0"/>
                <w:numId w:val="22"/>
              </w:numPr>
              <w:rPr>
                <w:rFonts w:ascii="Times New Roman" w:hAnsi="Times New Roman" w:cs="Times New Roman"/>
                <w:sz w:val="20"/>
                <w:szCs w:val="20"/>
              </w:rPr>
            </w:pPr>
            <w:r w:rsidRPr="006D4917">
              <w:rPr>
                <w:rFonts w:ascii="Times New Roman" w:hAnsi="Times New Roman" w:cs="Times New Roman"/>
                <w:sz w:val="20"/>
                <w:szCs w:val="20"/>
              </w:rPr>
              <w:t>Literasi Perpajakan</w:t>
            </w:r>
          </w:p>
          <w:p w14:paraId="1F39D57B" w14:textId="77777777" w:rsidR="00D92587" w:rsidRPr="006D4917" w:rsidRDefault="00D92587" w:rsidP="00D140F1">
            <w:pPr>
              <w:pStyle w:val="ListParagraph"/>
              <w:ind w:left="420"/>
              <w:rPr>
                <w:rFonts w:ascii="Times New Roman" w:hAnsi="Times New Roman" w:cs="Times New Roman"/>
                <w:sz w:val="20"/>
                <w:szCs w:val="20"/>
              </w:rPr>
            </w:pPr>
          </w:p>
          <w:p w14:paraId="08BF854C" w14:textId="77777777" w:rsidR="00D92587" w:rsidRPr="006D4917" w:rsidRDefault="00D92587" w:rsidP="00D140F1">
            <w:pPr>
              <w:jc w:val="both"/>
              <w:rPr>
                <w:rFonts w:ascii="Times New Roman" w:hAnsi="Times New Roman" w:cs="Times New Roman"/>
                <w:b/>
                <w:bCs/>
                <w:sz w:val="20"/>
                <w:szCs w:val="20"/>
              </w:rPr>
            </w:pPr>
            <w:r w:rsidRPr="006D4917">
              <w:rPr>
                <w:rFonts w:ascii="Times New Roman" w:hAnsi="Times New Roman" w:cs="Times New Roman"/>
                <w:b/>
                <w:bCs/>
                <w:sz w:val="20"/>
                <w:szCs w:val="20"/>
              </w:rPr>
              <w:t>Variabel Dependen:</w:t>
            </w:r>
          </w:p>
          <w:p w14:paraId="10CF1667" w14:textId="366979E2" w:rsidR="00D92587" w:rsidRPr="006D4917" w:rsidRDefault="00D92587" w:rsidP="00D140F1">
            <w:pPr>
              <w:rPr>
                <w:rFonts w:ascii="Times New Roman" w:hAnsi="Times New Roman" w:cs="Times New Roman"/>
                <w:b/>
                <w:bCs/>
                <w:sz w:val="20"/>
                <w:szCs w:val="20"/>
              </w:rPr>
            </w:pPr>
            <w:r w:rsidRPr="006D4917">
              <w:rPr>
                <w:rFonts w:ascii="Times New Roman" w:hAnsi="Times New Roman" w:cs="Times New Roman"/>
                <w:sz w:val="20"/>
                <w:szCs w:val="20"/>
              </w:rPr>
              <w:t>Minat Mahasiswa Fakultas Ekonomika dan Bisnis Universitas Negeri Surabaya dalam Berkarir di Bidang Perpajakan</w:t>
            </w:r>
          </w:p>
        </w:tc>
        <w:tc>
          <w:tcPr>
            <w:tcW w:w="2643" w:type="dxa"/>
          </w:tcPr>
          <w:p w14:paraId="739B31C0" w14:textId="0EC4659F" w:rsidR="00D92587" w:rsidRPr="006D4917" w:rsidRDefault="00D92587" w:rsidP="00D140F1">
            <w:pPr>
              <w:rPr>
                <w:rFonts w:ascii="Times New Roman" w:hAnsi="Times New Roman" w:cs="Times New Roman"/>
                <w:sz w:val="20"/>
                <w:szCs w:val="20"/>
              </w:rPr>
            </w:pPr>
            <w:r w:rsidRPr="006D4917">
              <w:rPr>
                <w:rFonts w:ascii="Times New Roman" w:hAnsi="Times New Roman" w:cs="Times New Roman"/>
                <w:sz w:val="20"/>
                <w:szCs w:val="20"/>
              </w:rPr>
              <w:t>Hasil penelitian menunjukkan bahwa Motivasi (X1), Mata Kuliah perpajakan (X2) dan Literasi perpajakan (X3) yang memiliki pengaruh signifikan yang besar pada minat mahasiswa.</w:t>
            </w:r>
          </w:p>
        </w:tc>
      </w:tr>
      <w:tr w:rsidR="00D92587" w:rsidRPr="006D4917" w14:paraId="3231AC21" w14:textId="77777777" w:rsidTr="005D2F40">
        <w:tc>
          <w:tcPr>
            <w:tcW w:w="2405" w:type="dxa"/>
          </w:tcPr>
          <w:p w14:paraId="638AF70E" w14:textId="2725EF7E" w:rsidR="00D92587" w:rsidRPr="006D4917" w:rsidRDefault="00437B9E" w:rsidP="00D140F1">
            <w:pPr>
              <w:rPr>
                <w:rFonts w:ascii="Times New Roman" w:hAnsi="Times New Roman" w:cs="Times New Roman"/>
                <w:sz w:val="20"/>
                <w:szCs w:val="20"/>
              </w:rPr>
            </w:pPr>
            <w:r>
              <w:rPr>
                <w:rFonts w:ascii="Times New Roman" w:hAnsi="Times New Roman" w:cs="Times New Roman"/>
                <w:sz w:val="20"/>
                <w:szCs w:val="20"/>
              </w:rPr>
              <w:t>Andrew et al. (2023)</w:t>
            </w:r>
          </w:p>
        </w:tc>
        <w:tc>
          <w:tcPr>
            <w:tcW w:w="2879" w:type="dxa"/>
          </w:tcPr>
          <w:p w14:paraId="5E9BAFC5" w14:textId="77777777" w:rsidR="005179CB" w:rsidRPr="006D4917" w:rsidRDefault="005179CB" w:rsidP="00D140F1">
            <w:pPr>
              <w:jc w:val="both"/>
              <w:rPr>
                <w:rFonts w:ascii="Times New Roman" w:hAnsi="Times New Roman" w:cs="Times New Roman"/>
                <w:b/>
                <w:bCs/>
                <w:sz w:val="20"/>
                <w:szCs w:val="20"/>
              </w:rPr>
            </w:pPr>
            <w:r w:rsidRPr="006D4917">
              <w:rPr>
                <w:rFonts w:ascii="Times New Roman" w:hAnsi="Times New Roman" w:cs="Times New Roman"/>
                <w:b/>
                <w:bCs/>
                <w:sz w:val="20"/>
                <w:szCs w:val="20"/>
              </w:rPr>
              <w:t>Variabel Independen:</w:t>
            </w:r>
          </w:p>
          <w:p w14:paraId="5BDCA333" w14:textId="34F8C085" w:rsidR="005179CB" w:rsidRPr="006C4D62" w:rsidRDefault="005179CB" w:rsidP="00D140F1">
            <w:pPr>
              <w:pStyle w:val="ListParagraph"/>
              <w:numPr>
                <w:ilvl w:val="0"/>
                <w:numId w:val="26"/>
              </w:numPr>
              <w:ind w:left="457" w:hanging="425"/>
              <w:rPr>
                <w:rFonts w:ascii="Times New Roman" w:hAnsi="Times New Roman" w:cs="Times New Roman"/>
                <w:sz w:val="20"/>
                <w:szCs w:val="20"/>
              </w:rPr>
            </w:pPr>
            <w:r w:rsidRPr="006C4D62">
              <w:rPr>
                <w:rFonts w:ascii="Times New Roman" w:hAnsi="Times New Roman" w:cs="Times New Roman"/>
                <w:i/>
                <w:iCs/>
                <w:sz w:val="20"/>
                <w:szCs w:val="20"/>
              </w:rPr>
              <w:t xml:space="preserve">Fear of Missing Out </w:t>
            </w:r>
            <w:r w:rsidRPr="006C4D62">
              <w:rPr>
                <w:rFonts w:ascii="Times New Roman" w:hAnsi="Times New Roman" w:cs="Times New Roman"/>
                <w:sz w:val="20"/>
                <w:szCs w:val="20"/>
              </w:rPr>
              <w:t>(FoMO)</w:t>
            </w:r>
          </w:p>
          <w:p w14:paraId="5FABADE8" w14:textId="257F45C8" w:rsidR="00604731" w:rsidRPr="006C4D62" w:rsidRDefault="00604731" w:rsidP="00D140F1">
            <w:pPr>
              <w:pStyle w:val="ListParagraph"/>
              <w:numPr>
                <w:ilvl w:val="0"/>
                <w:numId w:val="26"/>
              </w:numPr>
              <w:ind w:left="457" w:hanging="425"/>
              <w:rPr>
                <w:rFonts w:ascii="Times New Roman" w:hAnsi="Times New Roman" w:cs="Times New Roman"/>
                <w:i/>
                <w:iCs/>
                <w:sz w:val="20"/>
                <w:szCs w:val="20"/>
              </w:rPr>
            </w:pPr>
            <w:r w:rsidRPr="006C4D62">
              <w:rPr>
                <w:rFonts w:ascii="Times New Roman" w:hAnsi="Times New Roman" w:cs="Times New Roman"/>
                <w:i/>
                <w:iCs/>
                <w:sz w:val="20"/>
                <w:szCs w:val="20"/>
              </w:rPr>
              <w:t>Preceived Quality Effect</w:t>
            </w:r>
          </w:p>
          <w:p w14:paraId="353CE1E1" w14:textId="77777777" w:rsidR="004C2476" w:rsidRPr="00604731" w:rsidRDefault="004C2476" w:rsidP="00D140F1">
            <w:pPr>
              <w:ind w:left="30"/>
              <w:rPr>
                <w:rFonts w:ascii="Times New Roman" w:hAnsi="Times New Roman" w:cs="Times New Roman"/>
                <w:i/>
                <w:iCs/>
                <w:sz w:val="20"/>
                <w:szCs w:val="20"/>
              </w:rPr>
            </w:pPr>
          </w:p>
          <w:p w14:paraId="3A6DC866" w14:textId="77777777" w:rsidR="005179CB" w:rsidRPr="006D4917" w:rsidRDefault="005179CB" w:rsidP="00D140F1">
            <w:pPr>
              <w:jc w:val="both"/>
              <w:rPr>
                <w:rFonts w:ascii="Times New Roman" w:hAnsi="Times New Roman" w:cs="Times New Roman"/>
                <w:b/>
                <w:bCs/>
                <w:sz w:val="20"/>
                <w:szCs w:val="20"/>
              </w:rPr>
            </w:pPr>
            <w:r w:rsidRPr="006D4917">
              <w:rPr>
                <w:rFonts w:ascii="Times New Roman" w:hAnsi="Times New Roman" w:cs="Times New Roman"/>
                <w:b/>
                <w:bCs/>
                <w:sz w:val="20"/>
                <w:szCs w:val="20"/>
              </w:rPr>
              <w:t>Variabel Dependen:</w:t>
            </w:r>
          </w:p>
          <w:p w14:paraId="6534CCA5" w14:textId="4F8D548D" w:rsidR="00D92587" w:rsidRPr="004C2476" w:rsidRDefault="004C2476" w:rsidP="00D140F1">
            <w:pPr>
              <w:jc w:val="both"/>
              <w:rPr>
                <w:rFonts w:ascii="Times New Roman" w:hAnsi="Times New Roman" w:cs="Times New Roman"/>
                <w:b/>
                <w:bCs/>
                <w:i/>
                <w:iCs/>
                <w:sz w:val="20"/>
                <w:szCs w:val="20"/>
              </w:rPr>
            </w:pPr>
            <w:r>
              <w:rPr>
                <w:rFonts w:ascii="Times New Roman" w:hAnsi="Times New Roman" w:cs="Times New Roman"/>
                <w:i/>
                <w:iCs/>
                <w:sz w:val="20"/>
                <w:szCs w:val="20"/>
              </w:rPr>
              <w:t>Purchase Intention by Student</w:t>
            </w:r>
          </w:p>
        </w:tc>
        <w:tc>
          <w:tcPr>
            <w:tcW w:w="2643" w:type="dxa"/>
          </w:tcPr>
          <w:p w14:paraId="359BB9BF" w14:textId="693628BB" w:rsidR="00D92587" w:rsidRPr="006D4917" w:rsidRDefault="00E64D56" w:rsidP="00D140F1">
            <w:pPr>
              <w:rPr>
                <w:rFonts w:ascii="Times New Roman" w:hAnsi="Times New Roman" w:cs="Times New Roman"/>
                <w:sz w:val="20"/>
                <w:szCs w:val="20"/>
              </w:rPr>
            </w:pPr>
            <w:r>
              <w:rPr>
                <w:rFonts w:ascii="Times New Roman" w:hAnsi="Times New Roman" w:cs="Times New Roman"/>
                <w:sz w:val="20"/>
                <w:szCs w:val="20"/>
              </w:rPr>
              <w:t xml:space="preserve">Hasil penelitian menunjukkan bahwa </w:t>
            </w:r>
            <w:r w:rsidRPr="00E64D56">
              <w:rPr>
                <w:rFonts w:ascii="Times New Roman" w:hAnsi="Times New Roman" w:cs="Times New Roman"/>
                <w:sz w:val="20"/>
                <w:szCs w:val="20"/>
              </w:rPr>
              <w:t>rasa takut tertinggal dan persepsi akan kualitas mempengaruhi secara signifikan intensi pembelian suatu produk oleh mahasiswa</w:t>
            </w:r>
            <w:r>
              <w:rPr>
                <w:rFonts w:ascii="Times New Roman" w:hAnsi="Times New Roman" w:cs="Times New Roman"/>
                <w:sz w:val="20"/>
                <w:szCs w:val="20"/>
              </w:rPr>
              <w:t>.</w:t>
            </w:r>
          </w:p>
        </w:tc>
      </w:tr>
      <w:tr w:rsidR="00D92587" w:rsidRPr="006D4917" w14:paraId="097C7D04" w14:textId="77777777" w:rsidTr="005D2F40">
        <w:tc>
          <w:tcPr>
            <w:tcW w:w="2405" w:type="dxa"/>
          </w:tcPr>
          <w:p w14:paraId="3832DD32" w14:textId="29E2A26E" w:rsidR="00D92587" w:rsidRPr="006D4917" w:rsidRDefault="00D92587" w:rsidP="00D140F1">
            <w:pPr>
              <w:jc w:val="both"/>
              <w:rPr>
                <w:rFonts w:ascii="Times New Roman" w:hAnsi="Times New Roman" w:cs="Times New Roman"/>
                <w:sz w:val="20"/>
                <w:szCs w:val="20"/>
              </w:rPr>
            </w:pPr>
            <w:r w:rsidRPr="006D4917">
              <w:rPr>
                <w:rFonts w:ascii="Times New Roman" w:hAnsi="Times New Roman" w:cs="Times New Roman"/>
                <w:sz w:val="20"/>
                <w:szCs w:val="20"/>
              </w:rPr>
              <w:t>Simarmata et al. (2024)</w:t>
            </w:r>
          </w:p>
        </w:tc>
        <w:tc>
          <w:tcPr>
            <w:tcW w:w="2879" w:type="dxa"/>
          </w:tcPr>
          <w:p w14:paraId="7C6DD244" w14:textId="77777777" w:rsidR="00D92587" w:rsidRPr="006D4917" w:rsidRDefault="00D92587" w:rsidP="00D140F1">
            <w:pPr>
              <w:jc w:val="both"/>
              <w:rPr>
                <w:rFonts w:ascii="Times New Roman" w:hAnsi="Times New Roman" w:cs="Times New Roman"/>
                <w:b/>
                <w:bCs/>
                <w:sz w:val="20"/>
                <w:szCs w:val="20"/>
              </w:rPr>
            </w:pPr>
            <w:r w:rsidRPr="006D4917">
              <w:rPr>
                <w:rFonts w:ascii="Times New Roman" w:hAnsi="Times New Roman" w:cs="Times New Roman"/>
                <w:b/>
                <w:bCs/>
                <w:sz w:val="20"/>
                <w:szCs w:val="20"/>
              </w:rPr>
              <w:t>Variabel Independen:</w:t>
            </w:r>
          </w:p>
          <w:p w14:paraId="5556A6C1" w14:textId="44159D30" w:rsidR="00D92587" w:rsidRPr="006D4917" w:rsidRDefault="00D92587" w:rsidP="00D140F1">
            <w:pPr>
              <w:pStyle w:val="ListParagraph"/>
              <w:numPr>
                <w:ilvl w:val="0"/>
                <w:numId w:val="20"/>
              </w:numPr>
              <w:ind w:left="313" w:hanging="283"/>
              <w:rPr>
                <w:rFonts w:ascii="Times New Roman" w:hAnsi="Times New Roman" w:cs="Times New Roman"/>
                <w:sz w:val="20"/>
                <w:szCs w:val="20"/>
              </w:rPr>
            </w:pPr>
            <w:r w:rsidRPr="006D4917">
              <w:rPr>
                <w:rFonts w:ascii="Times New Roman" w:hAnsi="Times New Roman" w:cs="Times New Roman"/>
                <w:sz w:val="20"/>
                <w:szCs w:val="20"/>
              </w:rPr>
              <w:t>Motivasi</w:t>
            </w:r>
          </w:p>
          <w:p w14:paraId="78480CAE" w14:textId="79092550" w:rsidR="00D92587" w:rsidRPr="006D4917" w:rsidRDefault="00D92587" w:rsidP="00D140F1">
            <w:pPr>
              <w:pStyle w:val="ListParagraph"/>
              <w:numPr>
                <w:ilvl w:val="0"/>
                <w:numId w:val="20"/>
              </w:numPr>
              <w:ind w:left="313" w:hanging="283"/>
              <w:rPr>
                <w:rFonts w:ascii="Times New Roman" w:hAnsi="Times New Roman" w:cs="Times New Roman"/>
                <w:sz w:val="20"/>
                <w:szCs w:val="20"/>
              </w:rPr>
            </w:pPr>
            <w:r w:rsidRPr="006D4917">
              <w:rPr>
                <w:rFonts w:ascii="Times New Roman" w:hAnsi="Times New Roman" w:cs="Times New Roman"/>
                <w:sz w:val="20"/>
                <w:szCs w:val="20"/>
              </w:rPr>
              <w:t>Penghargaan Finansial</w:t>
            </w:r>
          </w:p>
          <w:p w14:paraId="2A889685" w14:textId="6D34CA31" w:rsidR="00D92587" w:rsidRPr="006D4917" w:rsidRDefault="00D92587" w:rsidP="00D140F1">
            <w:pPr>
              <w:pStyle w:val="ListParagraph"/>
              <w:numPr>
                <w:ilvl w:val="0"/>
                <w:numId w:val="20"/>
              </w:numPr>
              <w:ind w:left="313" w:hanging="283"/>
              <w:rPr>
                <w:rFonts w:ascii="Times New Roman" w:hAnsi="Times New Roman" w:cs="Times New Roman"/>
                <w:sz w:val="20"/>
                <w:szCs w:val="20"/>
              </w:rPr>
            </w:pPr>
            <w:r w:rsidRPr="006D4917">
              <w:rPr>
                <w:rFonts w:ascii="Times New Roman" w:hAnsi="Times New Roman" w:cs="Times New Roman"/>
                <w:sz w:val="20"/>
                <w:szCs w:val="20"/>
              </w:rPr>
              <w:t>Lingkungan Sosial</w:t>
            </w:r>
          </w:p>
          <w:p w14:paraId="74385405" w14:textId="0DE11A16" w:rsidR="00D92587" w:rsidRPr="006D4917" w:rsidRDefault="00D92587" w:rsidP="00D140F1">
            <w:pPr>
              <w:pStyle w:val="ListParagraph"/>
              <w:numPr>
                <w:ilvl w:val="0"/>
                <w:numId w:val="20"/>
              </w:numPr>
              <w:ind w:left="313" w:hanging="283"/>
              <w:rPr>
                <w:rFonts w:ascii="Times New Roman" w:hAnsi="Times New Roman" w:cs="Times New Roman"/>
                <w:sz w:val="20"/>
                <w:szCs w:val="20"/>
              </w:rPr>
            </w:pPr>
            <w:r w:rsidRPr="006D4917">
              <w:rPr>
                <w:rFonts w:ascii="Times New Roman" w:hAnsi="Times New Roman" w:cs="Times New Roman"/>
                <w:sz w:val="20"/>
                <w:szCs w:val="20"/>
              </w:rPr>
              <w:t>Biaya pendidikan</w:t>
            </w:r>
          </w:p>
          <w:p w14:paraId="4CF12C2B" w14:textId="77777777" w:rsidR="00D92587" w:rsidRPr="006D4917" w:rsidRDefault="00D92587" w:rsidP="00D140F1">
            <w:pPr>
              <w:ind w:left="30"/>
              <w:rPr>
                <w:rFonts w:ascii="Times New Roman" w:hAnsi="Times New Roman" w:cs="Times New Roman"/>
                <w:sz w:val="20"/>
                <w:szCs w:val="20"/>
              </w:rPr>
            </w:pPr>
          </w:p>
          <w:p w14:paraId="7F1B75DB" w14:textId="77777777" w:rsidR="00D92587" w:rsidRPr="006D4917" w:rsidRDefault="00D92587" w:rsidP="00D140F1">
            <w:pPr>
              <w:jc w:val="both"/>
              <w:rPr>
                <w:rFonts w:ascii="Times New Roman" w:hAnsi="Times New Roman" w:cs="Times New Roman"/>
                <w:b/>
                <w:bCs/>
                <w:sz w:val="20"/>
                <w:szCs w:val="20"/>
              </w:rPr>
            </w:pPr>
            <w:r w:rsidRPr="006D4917">
              <w:rPr>
                <w:rFonts w:ascii="Times New Roman" w:hAnsi="Times New Roman" w:cs="Times New Roman"/>
                <w:b/>
                <w:bCs/>
                <w:sz w:val="20"/>
                <w:szCs w:val="20"/>
              </w:rPr>
              <w:t>Variabel Dependen:</w:t>
            </w:r>
          </w:p>
          <w:p w14:paraId="125C93BE" w14:textId="5B853C22" w:rsidR="00D92587" w:rsidRPr="006D4917" w:rsidRDefault="00D92587" w:rsidP="00D140F1">
            <w:pPr>
              <w:rPr>
                <w:rFonts w:ascii="Times New Roman" w:hAnsi="Times New Roman" w:cs="Times New Roman"/>
                <w:sz w:val="20"/>
                <w:szCs w:val="20"/>
              </w:rPr>
            </w:pPr>
            <w:r w:rsidRPr="006D4917">
              <w:rPr>
                <w:rFonts w:ascii="Times New Roman" w:hAnsi="Times New Roman" w:cs="Times New Roman"/>
                <w:sz w:val="20"/>
                <w:szCs w:val="20"/>
              </w:rPr>
              <w:t>Minat Mahasiswa Akuntansi Untuk Mengikuti Brevet Pajak</w:t>
            </w:r>
          </w:p>
        </w:tc>
        <w:tc>
          <w:tcPr>
            <w:tcW w:w="2643" w:type="dxa"/>
          </w:tcPr>
          <w:p w14:paraId="049CABEE" w14:textId="61768DF4" w:rsidR="00D92587" w:rsidRPr="006D4917" w:rsidRDefault="00D92587" w:rsidP="00D140F1">
            <w:pPr>
              <w:rPr>
                <w:rFonts w:ascii="Times New Roman" w:hAnsi="Times New Roman" w:cs="Times New Roman"/>
                <w:sz w:val="20"/>
                <w:szCs w:val="20"/>
              </w:rPr>
            </w:pPr>
            <w:r w:rsidRPr="006D4917">
              <w:rPr>
                <w:rFonts w:ascii="Times New Roman" w:hAnsi="Times New Roman" w:cs="Times New Roman"/>
                <w:sz w:val="20"/>
                <w:szCs w:val="20"/>
              </w:rPr>
              <w:t>Hasil penelitian menunjukkan bahwa motivasi, penghargaan finansial mempengaruhi minat mahasiswa akuntansi, begitu juga minat mahasiswa mengikuti brevet pajak memiliki pengaruh terhadap pilihan berkarir di bidang perpajakan. Sementara itu, lingkungan social dan biaya pendidikan tidak memiliki pengaruh terhadap minat mahasiswa mengikuti program brevet pajak.</w:t>
            </w:r>
          </w:p>
        </w:tc>
      </w:tr>
      <w:tr w:rsidR="00D92587" w:rsidRPr="006D4917" w14:paraId="24FDD3AD" w14:textId="77777777" w:rsidTr="005D2F40">
        <w:tc>
          <w:tcPr>
            <w:tcW w:w="2405" w:type="dxa"/>
          </w:tcPr>
          <w:p w14:paraId="6041A256" w14:textId="56928DED" w:rsidR="00D92587" w:rsidRPr="006D4917" w:rsidRDefault="00D92587" w:rsidP="00D140F1">
            <w:pPr>
              <w:jc w:val="both"/>
              <w:rPr>
                <w:rFonts w:ascii="Times New Roman" w:hAnsi="Times New Roman" w:cs="Times New Roman"/>
                <w:sz w:val="20"/>
                <w:szCs w:val="20"/>
              </w:rPr>
            </w:pPr>
            <w:r w:rsidRPr="006D4917">
              <w:rPr>
                <w:rFonts w:ascii="Times New Roman" w:hAnsi="Times New Roman" w:cs="Times New Roman"/>
                <w:sz w:val="20"/>
                <w:szCs w:val="20"/>
              </w:rPr>
              <w:t>Puspita et al. (2024)</w:t>
            </w:r>
          </w:p>
        </w:tc>
        <w:tc>
          <w:tcPr>
            <w:tcW w:w="2879" w:type="dxa"/>
          </w:tcPr>
          <w:p w14:paraId="6AF5014B" w14:textId="77777777" w:rsidR="00D92587" w:rsidRPr="006D4917" w:rsidRDefault="00D92587" w:rsidP="00D140F1">
            <w:pPr>
              <w:jc w:val="both"/>
              <w:rPr>
                <w:rFonts w:ascii="Times New Roman" w:hAnsi="Times New Roman" w:cs="Times New Roman"/>
                <w:b/>
                <w:bCs/>
                <w:sz w:val="20"/>
                <w:szCs w:val="20"/>
              </w:rPr>
            </w:pPr>
            <w:r w:rsidRPr="006D4917">
              <w:rPr>
                <w:rFonts w:ascii="Times New Roman" w:hAnsi="Times New Roman" w:cs="Times New Roman"/>
                <w:b/>
                <w:bCs/>
                <w:sz w:val="20"/>
                <w:szCs w:val="20"/>
              </w:rPr>
              <w:t>Variabel Independen:</w:t>
            </w:r>
          </w:p>
          <w:p w14:paraId="543F9594" w14:textId="09FF9C0E" w:rsidR="00D92587" w:rsidRPr="006D4917" w:rsidRDefault="00D92587" w:rsidP="00D140F1">
            <w:pPr>
              <w:pStyle w:val="ListParagraph"/>
              <w:numPr>
                <w:ilvl w:val="0"/>
                <w:numId w:val="23"/>
              </w:numPr>
              <w:rPr>
                <w:rFonts w:ascii="Times New Roman" w:hAnsi="Times New Roman" w:cs="Times New Roman"/>
                <w:sz w:val="20"/>
                <w:szCs w:val="20"/>
              </w:rPr>
            </w:pPr>
            <w:r w:rsidRPr="006D4917">
              <w:rPr>
                <w:rFonts w:ascii="Times New Roman" w:hAnsi="Times New Roman" w:cs="Times New Roman"/>
                <w:sz w:val="20"/>
                <w:szCs w:val="20"/>
              </w:rPr>
              <w:t>Biaya Pendidikan</w:t>
            </w:r>
          </w:p>
          <w:p w14:paraId="265A2802" w14:textId="76C0CC6F" w:rsidR="00D92587" w:rsidRPr="006D4917" w:rsidRDefault="00D92587" w:rsidP="00D140F1">
            <w:pPr>
              <w:pStyle w:val="ListParagraph"/>
              <w:numPr>
                <w:ilvl w:val="0"/>
                <w:numId w:val="23"/>
              </w:numPr>
              <w:rPr>
                <w:rFonts w:ascii="Times New Roman" w:hAnsi="Times New Roman" w:cs="Times New Roman"/>
                <w:sz w:val="20"/>
                <w:szCs w:val="20"/>
              </w:rPr>
            </w:pPr>
            <w:r w:rsidRPr="006D4917">
              <w:rPr>
                <w:rFonts w:ascii="Times New Roman" w:hAnsi="Times New Roman" w:cs="Times New Roman"/>
                <w:sz w:val="20"/>
                <w:szCs w:val="20"/>
              </w:rPr>
              <w:t>Motivasi</w:t>
            </w:r>
          </w:p>
          <w:p w14:paraId="630A8E72" w14:textId="77777777" w:rsidR="00D92587" w:rsidRPr="006D4917" w:rsidRDefault="00D92587" w:rsidP="00D140F1">
            <w:pPr>
              <w:ind w:left="60"/>
              <w:rPr>
                <w:rFonts w:ascii="Times New Roman" w:hAnsi="Times New Roman" w:cs="Times New Roman"/>
                <w:sz w:val="20"/>
                <w:szCs w:val="20"/>
              </w:rPr>
            </w:pPr>
          </w:p>
          <w:p w14:paraId="6952545D" w14:textId="12582A55" w:rsidR="00D92587" w:rsidRPr="006D4917" w:rsidRDefault="00D92587" w:rsidP="00D140F1">
            <w:pPr>
              <w:ind w:left="60"/>
              <w:rPr>
                <w:rFonts w:ascii="Times New Roman" w:hAnsi="Times New Roman" w:cs="Times New Roman"/>
                <w:b/>
                <w:bCs/>
                <w:sz w:val="20"/>
                <w:szCs w:val="20"/>
              </w:rPr>
            </w:pPr>
            <w:r w:rsidRPr="006D4917">
              <w:rPr>
                <w:rFonts w:ascii="Times New Roman" w:hAnsi="Times New Roman" w:cs="Times New Roman"/>
                <w:b/>
                <w:bCs/>
                <w:sz w:val="20"/>
                <w:szCs w:val="20"/>
              </w:rPr>
              <w:t>Variabel Dependen:</w:t>
            </w:r>
          </w:p>
          <w:p w14:paraId="0D476957" w14:textId="61520611" w:rsidR="00D92587" w:rsidRPr="006D4917" w:rsidRDefault="00D92587" w:rsidP="00D140F1">
            <w:pPr>
              <w:ind w:left="60"/>
              <w:rPr>
                <w:rFonts w:ascii="Times New Roman" w:hAnsi="Times New Roman" w:cs="Times New Roman"/>
                <w:sz w:val="20"/>
                <w:szCs w:val="20"/>
              </w:rPr>
            </w:pPr>
            <w:r w:rsidRPr="006D4917">
              <w:rPr>
                <w:rFonts w:ascii="Times New Roman" w:hAnsi="Times New Roman" w:cs="Times New Roman"/>
                <w:sz w:val="20"/>
                <w:szCs w:val="20"/>
              </w:rPr>
              <w:t>Pilihan Karir Pajak</w:t>
            </w:r>
          </w:p>
          <w:p w14:paraId="2B8424C8" w14:textId="77777777" w:rsidR="00D92587" w:rsidRPr="006D4917" w:rsidRDefault="00D92587" w:rsidP="00D140F1">
            <w:pPr>
              <w:ind w:left="60"/>
              <w:rPr>
                <w:rFonts w:ascii="Times New Roman" w:hAnsi="Times New Roman" w:cs="Times New Roman"/>
                <w:sz w:val="20"/>
                <w:szCs w:val="20"/>
              </w:rPr>
            </w:pPr>
          </w:p>
          <w:p w14:paraId="27079D15" w14:textId="0564B022" w:rsidR="00D92587" w:rsidRPr="006D4917" w:rsidRDefault="00D92587" w:rsidP="00D140F1">
            <w:pPr>
              <w:jc w:val="both"/>
              <w:rPr>
                <w:rFonts w:ascii="Times New Roman" w:hAnsi="Times New Roman" w:cs="Times New Roman"/>
                <w:b/>
                <w:bCs/>
                <w:sz w:val="20"/>
                <w:szCs w:val="20"/>
              </w:rPr>
            </w:pPr>
            <w:r w:rsidRPr="006D4917">
              <w:rPr>
                <w:rFonts w:ascii="Times New Roman" w:hAnsi="Times New Roman" w:cs="Times New Roman"/>
                <w:b/>
                <w:bCs/>
                <w:sz w:val="20"/>
                <w:szCs w:val="20"/>
              </w:rPr>
              <w:t>Variabel Intervening:</w:t>
            </w:r>
          </w:p>
          <w:p w14:paraId="50FDB248" w14:textId="5F0C128D" w:rsidR="00D92587" w:rsidRPr="006D4917" w:rsidRDefault="00D92587" w:rsidP="00D140F1">
            <w:pPr>
              <w:rPr>
                <w:rFonts w:ascii="Times New Roman" w:hAnsi="Times New Roman" w:cs="Times New Roman"/>
                <w:sz w:val="20"/>
                <w:szCs w:val="20"/>
              </w:rPr>
            </w:pPr>
            <w:r w:rsidRPr="006D4917">
              <w:rPr>
                <w:rFonts w:ascii="Times New Roman" w:hAnsi="Times New Roman" w:cs="Times New Roman"/>
                <w:sz w:val="20"/>
                <w:szCs w:val="20"/>
              </w:rPr>
              <w:t>Minat Mengikuti Brevet Pajak</w:t>
            </w:r>
          </w:p>
        </w:tc>
        <w:tc>
          <w:tcPr>
            <w:tcW w:w="2643" w:type="dxa"/>
          </w:tcPr>
          <w:p w14:paraId="2FAD435B" w14:textId="002ED8B7" w:rsidR="00D92587" w:rsidRPr="006D4917" w:rsidRDefault="00D92587" w:rsidP="00D140F1">
            <w:pPr>
              <w:rPr>
                <w:rFonts w:ascii="Times New Roman" w:hAnsi="Times New Roman" w:cs="Times New Roman"/>
                <w:sz w:val="20"/>
                <w:szCs w:val="20"/>
              </w:rPr>
            </w:pPr>
            <w:r w:rsidRPr="006D4917">
              <w:rPr>
                <w:rFonts w:ascii="Times New Roman" w:hAnsi="Times New Roman" w:cs="Times New Roman"/>
                <w:sz w:val="20"/>
                <w:szCs w:val="20"/>
              </w:rPr>
              <w:t xml:space="preserve">Hasil penelitian menunjukkan bahwa variabel biaya pendidikan, motivasi sosial dan motivasi karir tidak berpengaruh terhadap pilihan karir di bidang perpajakan, sedangkan brevet pajak dapat mengintervensi motivasi sosial dan motivasi karir dengan pilihan karir di bidang perpajakan. </w:t>
            </w:r>
          </w:p>
        </w:tc>
      </w:tr>
      <w:tr w:rsidR="00D92587" w:rsidRPr="006D4917" w14:paraId="43BDFF1E" w14:textId="77777777" w:rsidTr="005D2F40">
        <w:tc>
          <w:tcPr>
            <w:tcW w:w="2405" w:type="dxa"/>
          </w:tcPr>
          <w:p w14:paraId="1CB1F979" w14:textId="1AE868F7" w:rsidR="00D92587" w:rsidRPr="006D4917" w:rsidRDefault="00D92587" w:rsidP="00D140F1">
            <w:pPr>
              <w:rPr>
                <w:rFonts w:ascii="Times New Roman" w:hAnsi="Times New Roman" w:cs="Times New Roman"/>
                <w:sz w:val="20"/>
                <w:szCs w:val="20"/>
              </w:rPr>
            </w:pPr>
            <w:r w:rsidRPr="006D4917">
              <w:rPr>
                <w:rFonts w:ascii="Times New Roman" w:hAnsi="Times New Roman" w:cs="Times New Roman"/>
                <w:sz w:val="20"/>
                <w:szCs w:val="20"/>
              </w:rPr>
              <w:lastRenderedPageBreak/>
              <w:t>Dewanti &amp; Hardiningsih (2024)</w:t>
            </w:r>
          </w:p>
        </w:tc>
        <w:tc>
          <w:tcPr>
            <w:tcW w:w="2879" w:type="dxa"/>
          </w:tcPr>
          <w:p w14:paraId="1D9CAE6B" w14:textId="77777777" w:rsidR="00D92587" w:rsidRPr="006D4917" w:rsidRDefault="00D92587" w:rsidP="00D140F1">
            <w:pPr>
              <w:jc w:val="both"/>
              <w:rPr>
                <w:rFonts w:ascii="Times New Roman" w:hAnsi="Times New Roman" w:cs="Times New Roman"/>
                <w:b/>
                <w:bCs/>
                <w:sz w:val="20"/>
                <w:szCs w:val="20"/>
              </w:rPr>
            </w:pPr>
            <w:r w:rsidRPr="006D4917">
              <w:rPr>
                <w:rFonts w:ascii="Times New Roman" w:hAnsi="Times New Roman" w:cs="Times New Roman"/>
                <w:b/>
                <w:bCs/>
                <w:sz w:val="20"/>
                <w:szCs w:val="20"/>
              </w:rPr>
              <w:t>Variabel Independen:</w:t>
            </w:r>
          </w:p>
          <w:p w14:paraId="1EDBFA71" w14:textId="40B7B1ED" w:rsidR="00D92587" w:rsidRPr="006D4917" w:rsidRDefault="00D92587" w:rsidP="00D140F1">
            <w:pPr>
              <w:pStyle w:val="ListParagraph"/>
              <w:numPr>
                <w:ilvl w:val="0"/>
                <w:numId w:val="25"/>
              </w:numPr>
              <w:rPr>
                <w:rFonts w:ascii="Times New Roman" w:hAnsi="Times New Roman" w:cs="Times New Roman"/>
                <w:sz w:val="20"/>
                <w:szCs w:val="20"/>
              </w:rPr>
            </w:pPr>
            <w:r w:rsidRPr="006D4917">
              <w:rPr>
                <w:rFonts w:ascii="Times New Roman" w:hAnsi="Times New Roman" w:cs="Times New Roman"/>
                <w:sz w:val="20"/>
                <w:szCs w:val="20"/>
              </w:rPr>
              <w:t>Motivasi Sosial</w:t>
            </w:r>
          </w:p>
          <w:p w14:paraId="78238409" w14:textId="2EF1A042" w:rsidR="00D92587" w:rsidRPr="006D4917" w:rsidRDefault="00D92587" w:rsidP="00D140F1">
            <w:pPr>
              <w:pStyle w:val="ListParagraph"/>
              <w:numPr>
                <w:ilvl w:val="0"/>
                <w:numId w:val="25"/>
              </w:numPr>
              <w:rPr>
                <w:rFonts w:ascii="Times New Roman" w:hAnsi="Times New Roman" w:cs="Times New Roman"/>
                <w:sz w:val="20"/>
                <w:szCs w:val="20"/>
              </w:rPr>
            </w:pPr>
            <w:r w:rsidRPr="006D4917">
              <w:rPr>
                <w:rFonts w:ascii="Times New Roman" w:hAnsi="Times New Roman" w:cs="Times New Roman"/>
                <w:sz w:val="20"/>
                <w:szCs w:val="20"/>
              </w:rPr>
              <w:t>Motivasi Karir</w:t>
            </w:r>
          </w:p>
          <w:p w14:paraId="058D35F3" w14:textId="5EC2844E" w:rsidR="00D92587" w:rsidRPr="006D4917" w:rsidRDefault="00D92587" w:rsidP="00D140F1">
            <w:pPr>
              <w:pStyle w:val="ListParagraph"/>
              <w:numPr>
                <w:ilvl w:val="0"/>
                <w:numId w:val="25"/>
              </w:numPr>
              <w:rPr>
                <w:rFonts w:ascii="Times New Roman" w:hAnsi="Times New Roman" w:cs="Times New Roman"/>
                <w:sz w:val="20"/>
                <w:szCs w:val="20"/>
              </w:rPr>
            </w:pPr>
            <w:r w:rsidRPr="006D4917">
              <w:rPr>
                <w:rFonts w:ascii="Times New Roman" w:hAnsi="Times New Roman" w:cs="Times New Roman"/>
                <w:sz w:val="20"/>
                <w:szCs w:val="20"/>
              </w:rPr>
              <w:t>Motivasi Ekonomi</w:t>
            </w:r>
          </w:p>
          <w:p w14:paraId="155B5551" w14:textId="77777777" w:rsidR="00D92587" w:rsidRPr="006D4917" w:rsidRDefault="00D92587" w:rsidP="00D140F1">
            <w:pPr>
              <w:ind w:left="60"/>
              <w:rPr>
                <w:rFonts w:ascii="Times New Roman" w:hAnsi="Times New Roman" w:cs="Times New Roman"/>
                <w:sz w:val="20"/>
                <w:szCs w:val="20"/>
              </w:rPr>
            </w:pPr>
          </w:p>
          <w:p w14:paraId="6BE4B414" w14:textId="77777777" w:rsidR="00D92587" w:rsidRPr="006D4917" w:rsidRDefault="00D92587" w:rsidP="00D140F1">
            <w:pPr>
              <w:rPr>
                <w:rFonts w:ascii="Times New Roman" w:hAnsi="Times New Roman" w:cs="Times New Roman"/>
                <w:b/>
                <w:bCs/>
                <w:sz w:val="20"/>
                <w:szCs w:val="20"/>
              </w:rPr>
            </w:pPr>
            <w:r w:rsidRPr="006D4917">
              <w:rPr>
                <w:rFonts w:ascii="Times New Roman" w:hAnsi="Times New Roman" w:cs="Times New Roman"/>
                <w:b/>
                <w:bCs/>
                <w:sz w:val="20"/>
                <w:szCs w:val="20"/>
              </w:rPr>
              <w:t>Variabel Dependen:</w:t>
            </w:r>
          </w:p>
          <w:p w14:paraId="72BC5153" w14:textId="61A09886" w:rsidR="00D92587" w:rsidRPr="006D4917" w:rsidRDefault="00D92587" w:rsidP="00D140F1">
            <w:pPr>
              <w:jc w:val="both"/>
              <w:rPr>
                <w:rFonts w:ascii="Times New Roman" w:hAnsi="Times New Roman" w:cs="Times New Roman"/>
                <w:b/>
                <w:bCs/>
                <w:sz w:val="20"/>
                <w:szCs w:val="20"/>
              </w:rPr>
            </w:pPr>
            <w:r w:rsidRPr="006D4917">
              <w:rPr>
                <w:rFonts w:ascii="Times New Roman" w:hAnsi="Times New Roman" w:cs="Times New Roman"/>
                <w:sz w:val="20"/>
                <w:szCs w:val="20"/>
              </w:rPr>
              <w:t>Brevet Pajak</w:t>
            </w:r>
          </w:p>
        </w:tc>
        <w:tc>
          <w:tcPr>
            <w:tcW w:w="2643" w:type="dxa"/>
          </w:tcPr>
          <w:p w14:paraId="3D88CA19" w14:textId="5486B366" w:rsidR="00D92587" w:rsidRPr="006D4917" w:rsidRDefault="00D92587" w:rsidP="00D140F1">
            <w:pPr>
              <w:rPr>
                <w:rFonts w:ascii="Times New Roman" w:hAnsi="Times New Roman" w:cs="Times New Roman"/>
                <w:sz w:val="20"/>
                <w:szCs w:val="20"/>
              </w:rPr>
            </w:pPr>
            <w:r w:rsidRPr="006D4917">
              <w:rPr>
                <w:rFonts w:ascii="Times New Roman" w:hAnsi="Times New Roman" w:cs="Times New Roman"/>
                <w:sz w:val="20"/>
                <w:szCs w:val="20"/>
              </w:rPr>
              <w:t>Hasil penelitian ini menunjukkan bahwa motivasi sosial berpengaruh positif signifikan terhadap brevet pajak, motivasi karir berpengaruh positif signifikan terhadap brevet pajak, dan motivasi ekonomi memperkuat pengaruh motivasi karir terhadap brevet pajak.</w:t>
            </w:r>
          </w:p>
        </w:tc>
      </w:tr>
      <w:tr w:rsidR="00AB4E66" w:rsidRPr="006D4917" w14:paraId="279B389C" w14:textId="77777777" w:rsidTr="005D2F40">
        <w:tc>
          <w:tcPr>
            <w:tcW w:w="2405" w:type="dxa"/>
          </w:tcPr>
          <w:p w14:paraId="7E60F9DC" w14:textId="0A5B41BC" w:rsidR="00AB4E66" w:rsidRPr="006D4917" w:rsidRDefault="00AB4E66" w:rsidP="00D140F1">
            <w:pPr>
              <w:rPr>
                <w:rFonts w:ascii="Times New Roman" w:hAnsi="Times New Roman" w:cs="Times New Roman"/>
                <w:sz w:val="20"/>
                <w:szCs w:val="20"/>
              </w:rPr>
            </w:pPr>
            <w:r>
              <w:rPr>
                <w:rFonts w:ascii="Times New Roman" w:hAnsi="Times New Roman" w:cs="Times New Roman"/>
                <w:sz w:val="20"/>
                <w:szCs w:val="20"/>
              </w:rPr>
              <w:t>Usman et al. (2024)</w:t>
            </w:r>
          </w:p>
        </w:tc>
        <w:tc>
          <w:tcPr>
            <w:tcW w:w="2879" w:type="dxa"/>
          </w:tcPr>
          <w:p w14:paraId="3956275A" w14:textId="77777777" w:rsidR="00AB4E66" w:rsidRPr="006D4917" w:rsidRDefault="00AB4E66" w:rsidP="00D140F1">
            <w:pPr>
              <w:jc w:val="both"/>
              <w:rPr>
                <w:rFonts w:ascii="Times New Roman" w:hAnsi="Times New Roman" w:cs="Times New Roman"/>
                <w:b/>
                <w:bCs/>
                <w:sz w:val="20"/>
                <w:szCs w:val="20"/>
              </w:rPr>
            </w:pPr>
            <w:r w:rsidRPr="006D4917">
              <w:rPr>
                <w:rFonts w:ascii="Times New Roman" w:hAnsi="Times New Roman" w:cs="Times New Roman"/>
                <w:b/>
                <w:bCs/>
                <w:sz w:val="20"/>
                <w:szCs w:val="20"/>
              </w:rPr>
              <w:t>Variabel Independen:</w:t>
            </w:r>
          </w:p>
          <w:p w14:paraId="39307818" w14:textId="7F4BA75E" w:rsidR="00AB4E66" w:rsidRPr="006D4917" w:rsidRDefault="00AB4E66" w:rsidP="00D140F1">
            <w:pPr>
              <w:pStyle w:val="ListParagraph"/>
              <w:numPr>
                <w:ilvl w:val="0"/>
                <w:numId w:val="27"/>
              </w:numPr>
              <w:rPr>
                <w:rFonts w:ascii="Times New Roman" w:hAnsi="Times New Roman" w:cs="Times New Roman"/>
                <w:sz w:val="20"/>
                <w:szCs w:val="20"/>
              </w:rPr>
            </w:pPr>
            <w:r>
              <w:rPr>
                <w:rFonts w:ascii="Times New Roman" w:hAnsi="Times New Roman" w:cs="Times New Roman"/>
                <w:sz w:val="20"/>
                <w:szCs w:val="20"/>
              </w:rPr>
              <w:t>Pengetahuan Perpajakan</w:t>
            </w:r>
          </w:p>
          <w:p w14:paraId="137C06BD" w14:textId="4612D375" w:rsidR="00AB4E66" w:rsidRPr="006D4917" w:rsidRDefault="00AB4E66" w:rsidP="00D140F1">
            <w:pPr>
              <w:pStyle w:val="ListParagraph"/>
              <w:numPr>
                <w:ilvl w:val="0"/>
                <w:numId w:val="27"/>
              </w:numPr>
              <w:rPr>
                <w:rFonts w:ascii="Times New Roman" w:hAnsi="Times New Roman" w:cs="Times New Roman"/>
                <w:sz w:val="20"/>
                <w:szCs w:val="20"/>
              </w:rPr>
            </w:pPr>
            <w:r w:rsidRPr="006D4917">
              <w:rPr>
                <w:rFonts w:ascii="Times New Roman" w:hAnsi="Times New Roman" w:cs="Times New Roman"/>
                <w:sz w:val="20"/>
                <w:szCs w:val="20"/>
              </w:rPr>
              <w:t xml:space="preserve">Motivasi </w:t>
            </w:r>
            <w:r>
              <w:rPr>
                <w:rFonts w:ascii="Times New Roman" w:hAnsi="Times New Roman" w:cs="Times New Roman"/>
                <w:sz w:val="20"/>
                <w:szCs w:val="20"/>
              </w:rPr>
              <w:t>Sosial</w:t>
            </w:r>
          </w:p>
          <w:p w14:paraId="181B4838" w14:textId="6EDBAFC3" w:rsidR="00AB4E66" w:rsidRPr="006D4917" w:rsidRDefault="00AB4E66" w:rsidP="00D140F1">
            <w:pPr>
              <w:pStyle w:val="ListParagraph"/>
              <w:numPr>
                <w:ilvl w:val="0"/>
                <w:numId w:val="27"/>
              </w:numPr>
              <w:rPr>
                <w:rFonts w:ascii="Times New Roman" w:hAnsi="Times New Roman" w:cs="Times New Roman"/>
                <w:sz w:val="20"/>
                <w:szCs w:val="20"/>
              </w:rPr>
            </w:pPr>
            <w:r w:rsidRPr="006D4917">
              <w:rPr>
                <w:rFonts w:ascii="Times New Roman" w:hAnsi="Times New Roman" w:cs="Times New Roman"/>
                <w:sz w:val="20"/>
                <w:szCs w:val="20"/>
              </w:rPr>
              <w:t xml:space="preserve">Motivasi </w:t>
            </w:r>
            <w:r>
              <w:rPr>
                <w:rFonts w:ascii="Times New Roman" w:hAnsi="Times New Roman" w:cs="Times New Roman"/>
                <w:sz w:val="20"/>
                <w:szCs w:val="20"/>
              </w:rPr>
              <w:t>Karir</w:t>
            </w:r>
          </w:p>
          <w:p w14:paraId="69AE51BA" w14:textId="77777777" w:rsidR="00AB4E66" w:rsidRPr="006D4917" w:rsidRDefault="00AB4E66" w:rsidP="00D140F1">
            <w:pPr>
              <w:ind w:left="60"/>
              <w:rPr>
                <w:rFonts w:ascii="Times New Roman" w:hAnsi="Times New Roman" w:cs="Times New Roman"/>
                <w:sz w:val="20"/>
                <w:szCs w:val="20"/>
              </w:rPr>
            </w:pPr>
          </w:p>
          <w:p w14:paraId="5F822E0D" w14:textId="77777777" w:rsidR="00AB4E66" w:rsidRPr="006D4917" w:rsidRDefault="00AB4E66" w:rsidP="00D140F1">
            <w:pPr>
              <w:rPr>
                <w:rFonts w:ascii="Times New Roman" w:hAnsi="Times New Roman" w:cs="Times New Roman"/>
                <w:b/>
                <w:bCs/>
                <w:sz w:val="20"/>
                <w:szCs w:val="20"/>
              </w:rPr>
            </w:pPr>
            <w:r w:rsidRPr="006D4917">
              <w:rPr>
                <w:rFonts w:ascii="Times New Roman" w:hAnsi="Times New Roman" w:cs="Times New Roman"/>
                <w:b/>
                <w:bCs/>
                <w:sz w:val="20"/>
                <w:szCs w:val="20"/>
              </w:rPr>
              <w:t>Variabel Dependen:</w:t>
            </w:r>
          </w:p>
          <w:p w14:paraId="695E58BE" w14:textId="19DC9858" w:rsidR="00AB4E66" w:rsidRPr="006D4917" w:rsidRDefault="00AB4E66" w:rsidP="00D140F1">
            <w:pPr>
              <w:jc w:val="both"/>
              <w:rPr>
                <w:rFonts w:ascii="Times New Roman" w:hAnsi="Times New Roman" w:cs="Times New Roman"/>
                <w:b/>
                <w:bCs/>
                <w:sz w:val="20"/>
                <w:szCs w:val="20"/>
              </w:rPr>
            </w:pPr>
            <w:r>
              <w:rPr>
                <w:rFonts w:ascii="Times New Roman" w:hAnsi="Times New Roman" w:cs="Times New Roman"/>
                <w:sz w:val="20"/>
                <w:szCs w:val="20"/>
              </w:rPr>
              <w:t xml:space="preserve">Minat Mahasiswa Akuntansi </w:t>
            </w:r>
            <w:r w:rsidR="0000355C">
              <w:rPr>
                <w:rFonts w:ascii="Times New Roman" w:hAnsi="Times New Roman" w:cs="Times New Roman"/>
                <w:sz w:val="20"/>
                <w:szCs w:val="20"/>
              </w:rPr>
              <w:t xml:space="preserve">dalam Mengikuti Pelatihan </w:t>
            </w:r>
            <w:r w:rsidRPr="006D4917">
              <w:rPr>
                <w:rFonts w:ascii="Times New Roman" w:hAnsi="Times New Roman" w:cs="Times New Roman"/>
                <w:sz w:val="20"/>
                <w:szCs w:val="20"/>
              </w:rPr>
              <w:t>Brevet Pajak</w:t>
            </w:r>
          </w:p>
        </w:tc>
        <w:tc>
          <w:tcPr>
            <w:tcW w:w="2643" w:type="dxa"/>
          </w:tcPr>
          <w:p w14:paraId="637F598C" w14:textId="55A3F44B" w:rsidR="00AB4E66" w:rsidRPr="006D4917" w:rsidRDefault="00FA52DE" w:rsidP="00D140F1">
            <w:pPr>
              <w:rPr>
                <w:rFonts w:ascii="Times New Roman" w:hAnsi="Times New Roman" w:cs="Times New Roman"/>
                <w:sz w:val="20"/>
                <w:szCs w:val="20"/>
              </w:rPr>
            </w:pPr>
            <w:r>
              <w:rPr>
                <w:rFonts w:ascii="Times New Roman" w:hAnsi="Times New Roman" w:cs="Times New Roman"/>
                <w:sz w:val="20"/>
                <w:szCs w:val="20"/>
              </w:rPr>
              <w:t xml:space="preserve">Hasil penelitian menunjukkan bahwa </w:t>
            </w:r>
            <w:r w:rsidR="00AB6CAC" w:rsidRPr="00AB6CAC">
              <w:rPr>
                <w:rFonts w:ascii="Times New Roman" w:hAnsi="Times New Roman" w:cs="Times New Roman"/>
                <w:sz w:val="20"/>
                <w:szCs w:val="20"/>
              </w:rPr>
              <w:t>pengetahuan perpajakan berpengaruh signifikan terhadap minat mengikuti pelatihan brevet pajak. Sementara, motivasi sosial dan motivasi karir tidak berpengaruh signifikan terhadap minat mengikuti pelatihan brevet pajak.</w:t>
            </w:r>
          </w:p>
        </w:tc>
      </w:tr>
    </w:tbl>
    <w:p w14:paraId="0502035D" w14:textId="5E043B3E" w:rsidR="00F1118E" w:rsidRPr="009520B4" w:rsidRDefault="00995362" w:rsidP="00D140F1">
      <w:pPr>
        <w:spacing w:after="0" w:line="480" w:lineRule="auto"/>
        <w:jc w:val="both"/>
        <w:rPr>
          <w:rFonts w:ascii="Times New Roman" w:hAnsi="Times New Roman" w:cs="Times New Roman"/>
          <w:i/>
          <w:iCs/>
          <w:sz w:val="20"/>
          <w:szCs w:val="20"/>
        </w:rPr>
      </w:pPr>
      <w:r w:rsidRPr="009520B4">
        <w:rPr>
          <w:rFonts w:ascii="Times New Roman" w:hAnsi="Times New Roman" w:cs="Times New Roman"/>
          <w:i/>
          <w:iCs/>
          <w:sz w:val="20"/>
          <w:szCs w:val="20"/>
        </w:rPr>
        <w:t xml:space="preserve">Sumber: </w:t>
      </w:r>
      <w:r w:rsidR="009520B4" w:rsidRPr="009520B4">
        <w:rPr>
          <w:rFonts w:ascii="Times New Roman" w:hAnsi="Times New Roman" w:cs="Times New Roman"/>
          <w:i/>
          <w:iCs/>
          <w:sz w:val="20"/>
          <w:szCs w:val="20"/>
        </w:rPr>
        <w:t>Hasil Review Jurnal &amp; Artikel, 2025</w:t>
      </w:r>
    </w:p>
    <w:p w14:paraId="38C867F5" w14:textId="31453E83" w:rsidR="006B00C7" w:rsidRDefault="00C60E4C" w:rsidP="00D140F1">
      <w:pPr>
        <w:pStyle w:val="Heading2"/>
        <w:spacing w:after="0" w:line="480" w:lineRule="auto"/>
        <w:rPr>
          <w:rFonts w:ascii="Times New Roman" w:hAnsi="Times New Roman" w:cs="Times New Roman"/>
          <w:b/>
          <w:bCs/>
          <w:color w:val="auto"/>
          <w:sz w:val="24"/>
          <w:szCs w:val="24"/>
        </w:rPr>
      </w:pPr>
      <w:bookmarkStart w:id="22" w:name="_Toc202422993"/>
      <w:r w:rsidRPr="002428E9">
        <w:rPr>
          <w:rFonts w:ascii="Times New Roman" w:hAnsi="Times New Roman" w:cs="Times New Roman"/>
          <w:b/>
          <w:bCs/>
          <w:color w:val="auto"/>
          <w:sz w:val="24"/>
          <w:szCs w:val="24"/>
        </w:rPr>
        <w:t>2.3 Kerangka Konseptual</w:t>
      </w:r>
      <w:bookmarkEnd w:id="22"/>
    </w:p>
    <w:p w14:paraId="24DFB462" w14:textId="199D9436" w:rsidR="00544E73" w:rsidRDefault="00544E73"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meng</w:t>
      </w:r>
      <w:r w:rsidR="00FA6B8C">
        <w:rPr>
          <w:rFonts w:ascii="Times New Roman" w:hAnsi="Times New Roman" w:cs="Times New Roman"/>
          <w:sz w:val="24"/>
          <w:szCs w:val="24"/>
        </w:rPr>
        <w:t>acu pada TPB yang dikenbangkan oleh Ajzen (1991)</w:t>
      </w:r>
      <w:r w:rsidR="004C7D69">
        <w:rPr>
          <w:rFonts w:ascii="Times New Roman" w:hAnsi="Times New Roman" w:cs="Times New Roman"/>
          <w:sz w:val="24"/>
          <w:szCs w:val="24"/>
        </w:rPr>
        <w:t>, yang menyatakan bahwa intensi seseorang untuk melakukan suatu perilaku dipengaruhi oleh tiga faktor utama, yaitu</w:t>
      </w:r>
      <w:r w:rsidR="00BF2566">
        <w:rPr>
          <w:rFonts w:ascii="Times New Roman" w:hAnsi="Times New Roman" w:cs="Times New Roman"/>
          <w:sz w:val="24"/>
          <w:szCs w:val="24"/>
        </w:rPr>
        <w:t xml:space="preserve"> </w:t>
      </w:r>
      <w:r w:rsidR="00BF2566">
        <w:rPr>
          <w:rFonts w:ascii="Times New Roman" w:hAnsi="Times New Roman" w:cs="Times New Roman"/>
          <w:i/>
          <w:iCs/>
          <w:sz w:val="24"/>
          <w:szCs w:val="24"/>
        </w:rPr>
        <w:t>attitude toward behavior</w:t>
      </w:r>
      <w:r w:rsidR="003B7A83">
        <w:rPr>
          <w:rFonts w:ascii="Times New Roman" w:hAnsi="Times New Roman" w:cs="Times New Roman"/>
          <w:i/>
          <w:iCs/>
          <w:sz w:val="24"/>
          <w:szCs w:val="24"/>
        </w:rPr>
        <w:t xml:space="preserve">, subjective norms, </w:t>
      </w:r>
      <w:r w:rsidR="003B7A83">
        <w:rPr>
          <w:rFonts w:ascii="Times New Roman" w:hAnsi="Times New Roman" w:cs="Times New Roman"/>
          <w:sz w:val="24"/>
          <w:szCs w:val="24"/>
        </w:rPr>
        <w:t xml:space="preserve">dan </w:t>
      </w:r>
      <w:r w:rsidR="003B7A83">
        <w:rPr>
          <w:rFonts w:ascii="Times New Roman" w:hAnsi="Times New Roman" w:cs="Times New Roman"/>
          <w:i/>
          <w:iCs/>
          <w:sz w:val="24"/>
          <w:szCs w:val="24"/>
        </w:rPr>
        <w:t xml:space="preserve"> perceived behavioral control</w:t>
      </w:r>
      <w:r w:rsidR="00FF5EEB">
        <w:rPr>
          <w:rFonts w:ascii="Times New Roman" w:hAnsi="Times New Roman" w:cs="Times New Roman"/>
          <w:i/>
          <w:iCs/>
          <w:sz w:val="24"/>
          <w:szCs w:val="24"/>
        </w:rPr>
        <w:t xml:space="preserve"> </w:t>
      </w:r>
      <w:r w:rsidR="00FF5EEB">
        <w:rPr>
          <w:rFonts w:ascii="Times New Roman" w:hAnsi="Times New Roman" w:cs="Times New Roman"/>
          <w:i/>
          <w:iCs/>
          <w:sz w:val="24"/>
          <w:szCs w:val="24"/>
        </w:rPr>
        <w:fldChar w:fldCharType="begin" w:fldLock="1"/>
      </w:r>
      <w:r w:rsidR="00D85A35">
        <w:rPr>
          <w:rFonts w:ascii="Times New Roman" w:hAnsi="Times New Roman" w:cs="Times New Roman"/>
          <w:i/>
          <w:iCs/>
          <w:sz w:val="24"/>
          <w:szCs w:val="24"/>
        </w:rPr>
        <w:instrText>ADDIN CSL_CITATION {"citationItems":[{"id":"ITEM-1","itemData":{"author":[{"dropping-particle":"","family":"Dewanti","given":"Rosza","non-dropping-particle":"","parse-names":false,"suffix":""},{"dropping-particle":"","family":"Hardiningsih","given":"Pancawati","non-dropping-particle":"","parse-names":false,"suffix":""}],"id":"ITEM-1","issue":"2","issued":{"date-parts":[["2024"]]},"page":"475-484","title":"Determinan Brevet Pajak Sebuah Pendekatan Motivasi","type":"article-journal","volume":"7"},"uris":["http://www.mendeley.com/documents/?uuid=1a4e9e4d-ae90-42ed-897a-f70247faa6c3"]}],"mendeley":{"formattedCitation":"(Dewanti &amp; Hardiningsih, 2024)","plainTextFormattedCitation":"(Dewanti &amp; Hardiningsih, 2024)","previouslyFormattedCitation":"(Dewanti &amp; Hardiningsih, 2024)"},"properties":{"noteIndex":0},"schema":"https://github.com/citation-style-language/schema/raw/master/csl-citation.json"}</w:instrText>
      </w:r>
      <w:r w:rsidR="00FF5EEB">
        <w:rPr>
          <w:rFonts w:ascii="Times New Roman" w:hAnsi="Times New Roman" w:cs="Times New Roman"/>
          <w:i/>
          <w:iCs/>
          <w:sz w:val="24"/>
          <w:szCs w:val="24"/>
        </w:rPr>
        <w:fldChar w:fldCharType="separate"/>
      </w:r>
      <w:r w:rsidR="00FF5EEB" w:rsidRPr="00FF5EEB">
        <w:rPr>
          <w:rFonts w:ascii="Times New Roman" w:hAnsi="Times New Roman" w:cs="Times New Roman"/>
          <w:iCs/>
          <w:noProof/>
          <w:sz w:val="24"/>
          <w:szCs w:val="24"/>
        </w:rPr>
        <w:t>(Dewanti &amp; Hardiningsih, 2024)</w:t>
      </w:r>
      <w:r w:rsidR="00FF5EEB">
        <w:rPr>
          <w:rFonts w:ascii="Times New Roman" w:hAnsi="Times New Roman" w:cs="Times New Roman"/>
          <w:i/>
          <w:iCs/>
          <w:sz w:val="24"/>
          <w:szCs w:val="24"/>
        </w:rPr>
        <w:fldChar w:fldCharType="end"/>
      </w:r>
      <w:r w:rsidR="003B7A83">
        <w:rPr>
          <w:rFonts w:ascii="Times New Roman" w:hAnsi="Times New Roman" w:cs="Times New Roman"/>
          <w:sz w:val="24"/>
          <w:szCs w:val="24"/>
        </w:rPr>
        <w:t xml:space="preserve">. </w:t>
      </w:r>
      <w:r w:rsidR="0033470B">
        <w:rPr>
          <w:rFonts w:ascii="Times New Roman" w:hAnsi="Times New Roman" w:cs="Times New Roman"/>
          <w:sz w:val="24"/>
          <w:szCs w:val="24"/>
        </w:rPr>
        <w:t>Ketiga komponen ini diyakini sebagai prediktor utama dalam membentuk niat seseorang untuk melakukan sesuatu</w:t>
      </w:r>
      <w:r w:rsidR="00FF5EEB">
        <w:rPr>
          <w:rFonts w:ascii="Times New Roman" w:hAnsi="Times New Roman" w:cs="Times New Roman"/>
          <w:sz w:val="24"/>
          <w:szCs w:val="24"/>
        </w:rPr>
        <w:t xml:space="preserve">. </w:t>
      </w:r>
      <w:r w:rsidR="00AF5853">
        <w:rPr>
          <w:rFonts w:ascii="Times New Roman" w:hAnsi="Times New Roman" w:cs="Times New Roman"/>
          <w:sz w:val="24"/>
          <w:szCs w:val="24"/>
        </w:rPr>
        <w:t xml:space="preserve">Dalam penelitian ini, tindakan yang </w:t>
      </w:r>
      <w:r w:rsidR="00C14ED7">
        <w:rPr>
          <w:rFonts w:ascii="Times New Roman" w:hAnsi="Times New Roman" w:cs="Times New Roman"/>
          <w:sz w:val="24"/>
          <w:szCs w:val="24"/>
        </w:rPr>
        <w:t>terbentuk karena niat tersebut adalah intensi mahasiswa Akuntansi mengikuti pelatihan brevet pajak.</w:t>
      </w:r>
    </w:p>
    <w:p w14:paraId="200B7B72" w14:textId="3A4EB64A" w:rsidR="00887E55" w:rsidRDefault="006413A3"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Literasi perpajakan dalam penelitian ini direpre</w:t>
      </w:r>
      <w:r w:rsidR="00B14ACF">
        <w:rPr>
          <w:rFonts w:ascii="Times New Roman" w:hAnsi="Times New Roman" w:cs="Times New Roman"/>
          <w:sz w:val="24"/>
          <w:szCs w:val="24"/>
        </w:rPr>
        <w:t xml:space="preserve">sentasikan sebagai </w:t>
      </w:r>
      <w:r w:rsidR="00B14ACF">
        <w:rPr>
          <w:rFonts w:ascii="Times New Roman" w:hAnsi="Times New Roman" w:cs="Times New Roman"/>
          <w:i/>
          <w:iCs/>
          <w:sz w:val="24"/>
          <w:szCs w:val="24"/>
        </w:rPr>
        <w:t>attitude toward behavior</w:t>
      </w:r>
      <w:r w:rsidR="00B14ACF">
        <w:rPr>
          <w:rFonts w:ascii="Times New Roman" w:hAnsi="Times New Roman" w:cs="Times New Roman"/>
          <w:sz w:val="24"/>
          <w:szCs w:val="24"/>
        </w:rPr>
        <w:t>, karena</w:t>
      </w:r>
      <w:r w:rsidR="00421FF3">
        <w:rPr>
          <w:rFonts w:ascii="Times New Roman" w:hAnsi="Times New Roman" w:cs="Times New Roman"/>
          <w:sz w:val="24"/>
          <w:szCs w:val="24"/>
        </w:rPr>
        <w:t xml:space="preserve"> </w:t>
      </w:r>
      <w:r w:rsidR="00013E75">
        <w:rPr>
          <w:rFonts w:ascii="Times New Roman" w:hAnsi="Times New Roman" w:cs="Times New Roman"/>
          <w:sz w:val="24"/>
          <w:szCs w:val="24"/>
        </w:rPr>
        <w:t>sikap positif terhadap literasi perpajakan dapat meningkatkan intensi mahasiswa dalam mengembangkan kompetensi melalui pelatihan brevet pajak. M</w:t>
      </w:r>
      <w:r w:rsidR="00421FF3">
        <w:rPr>
          <w:rFonts w:ascii="Times New Roman" w:hAnsi="Times New Roman" w:cs="Times New Roman"/>
          <w:sz w:val="24"/>
          <w:szCs w:val="24"/>
        </w:rPr>
        <w:t xml:space="preserve">ahasiswa yang memiliki pemahaman yang baik tentang </w:t>
      </w:r>
      <w:r w:rsidR="00421FF3">
        <w:rPr>
          <w:rFonts w:ascii="Times New Roman" w:hAnsi="Times New Roman" w:cs="Times New Roman"/>
          <w:sz w:val="24"/>
          <w:szCs w:val="24"/>
        </w:rPr>
        <w:lastRenderedPageBreak/>
        <w:t>perpajakan akan lebih memahami pentingnya pelatihan brevet pajak sebagai sarana untuk meningkatkan</w:t>
      </w:r>
      <w:r w:rsidR="00013E75">
        <w:rPr>
          <w:rFonts w:ascii="Times New Roman" w:hAnsi="Times New Roman" w:cs="Times New Roman"/>
          <w:sz w:val="24"/>
          <w:szCs w:val="24"/>
        </w:rPr>
        <w:t xml:space="preserve"> </w:t>
      </w:r>
      <w:r w:rsidR="00344445">
        <w:rPr>
          <w:rFonts w:ascii="Times New Roman" w:hAnsi="Times New Roman" w:cs="Times New Roman"/>
          <w:sz w:val="24"/>
          <w:szCs w:val="24"/>
        </w:rPr>
        <w:t xml:space="preserve">kompetensi dan kesiapan dalam menghadapi dunia kerja. </w:t>
      </w:r>
    </w:p>
    <w:p w14:paraId="45B3C8DA" w14:textId="7B2028C2" w:rsidR="00110CC0" w:rsidRDefault="00016C4F"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Pilihan karir dalam penelitian ini mencerminkan </w:t>
      </w:r>
      <w:r w:rsidR="008131B8">
        <w:rPr>
          <w:rFonts w:ascii="Times New Roman" w:hAnsi="Times New Roman" w:cs="Times New Roman"/>
          <w:i/>
          <w:iCs/>
          <w:sz w:val="24"/>
          <w:szCs w:val="24"/>
        </w:rPr>
        <w:t>perceived behavioral control</w:t>
      </w:r>
      <w:r w:rsidR="008F7675">
        <w:rPr>
          <w:rFonts w:ascii="Times New Roman" w:hAnsi="Times New Roman" w:cs="Times New Roman"/>
          <w:sz w:val="24"/>
          <w:szCs w:val="24"/>
        </w:rPr>
        <w:t>, yaitu mencerminkan persepsi individu terhadap kapabilitas mereka dalam mengendalikan faktor internal maupun eksternal yang memengaruhi perilaku</w:t>
      </w:r>
      <w:r w:rsidR="00D85A35">
        <w:rPr>
          <w:rFonts w:ascii="Times New Roman" w:hAnsi="Times New Roman" w:cs="Times New Roman"/>
          <w:sz w:val="24"/>
          <w:szCs w:val="24"/>
        </w:rPr>
        <w:t xml:space="preserve"> </w:t>
      </w:r>
      <w:r w:rsidR="00D85A35">
        <w:rPr>
          <w:rFonts w:ascii="Times New Roman" w:hAnsi="Times New Roman" w:cs="Times New Roman"/>
          <w:sz w:val="24"/>
          <w:szCs w:val="24"/>
        </w:rPr>
        <w:fldChar w:fldCharType="begin" w:fldLock="1"/>
      </w:r>
      <w:r w:rsidR="00645033">
        <w:rPr>
          <w:rFonts w:ascii="Times New Roman" w:hAnsi="Times New Roman" w:cs="Times New Roman"/>
          <w:sz w:val="24"/>
          <w:szCs w:val="24"/>
        </w:rPr>
        <w:instrText>ADDIN CSL_CITATION {"citationItems":[{"id":"ITEM-1","itemData":{"author":[{"dropping-particle":"","family":"Dewanti","given":"Rosza","non-dropping-particle":"","parse-names":false,"suffix":""},{"dropping-particle":"","family":"Hardiningsih","given":"Pancawati","non-dropping-particle":"","parse-names":false,"suffix":""}],"id":"ITEM-1","issue":"2","issued":{"date-parts":[["2024"]]},"page":"475-484","title":"Determinan Brevet Pajak Sebuah Pendekatan Motivasi","type":"article-journal","volume":"7"},"uris":["http://www.mendeley.com/documents/?uuid=1a4e9e4d-ae90-42ed-897a-f70247faa6c3"]}],"mendeley":{"formattedCitation":"(Dewanti &amp; Hardiningsih, 2024)","plainTextFormattedCitation":"(Dewanti &amp; Hardiningsih, 2024)","previouslyFormattedCitation":"(Dewanti &amp; Hardiningsih, 2024)"},"properties":{"noteIndex":0},"schema":"https://github.com/citation-style-language/schema/raw/master/csl-citation.json"}</w:instrText>
      </w:r>
      <w:r w:rsidR="00D85A35">
        <w:rPr>
          <w:rFonts w:ascii="Times New Roman" w:hAnsi="Times New Roman" w:cs="Times New Roman"/>
          <w:sz w:val="24"/>
          <w:szCs w:val="24"/>
        </w:rPr>
        <w:fldChar w:fldCharType="separate"/>
      </w:r>
      <w:r w:rsidR="00D85A35" w:rsidRPr="00D85A35">
        <w:rPr>
          <w:rFonts w:ascii="Times New Roman" w:hAnsi="Times New Roman" w:cs="Times New Roman"/>
          <w:noProof/>
          <w:sz w:val="24"/>
          <w:szCs w:val="24"/>
        </w:rPr>
        <w:t>(Dewanti &amp; Hardiningsih, 2024)</w:t>
      </w:r>
      <w:r w:rsidR="00D85A35">
        <w:rPr>
          <w:rFonts w:ascii="Times New Roman" w:hAnsi="Times New Roman" w:cs="Times New Roman"/>
          <w:sz w:val="24"/>
          <w:szCs w:val="24"/>
        </w:rPr>
        <w:fldChar w:fldCharType="end"/>
      </w:r>
      <w:r w:rsidR="008F7675">
        <w:rPr>
          <w:rFonts w:ascii="Times New Roman" w:hAnsi="Times New Roman" w:cs="Times New Roman"/>
          <w:sz w:val="24"/>
          <w:szCs w:val="24"/>
        </w:rPr>
        <w:t xml:space="preserve">. </w:t>
      </w:r>
      <w:r w:rsidR="009029B1">
        <w:rPr>
          <w:rFonts w:ascii="Times New Roman" w:hAnsi="Times New Roman" w:cs="Times New Roman"/>
          <w:sz w:val="24"/>
          <w:szCs w:val="24"/>
        </w:rPr>
        <w:t xml:space="preserve">Mahasiswa </w:t>
      </w:r>
      <w:r w:rsidR="0048647A">
        <w:rPr>
          <w:rFonts w:ascii="Times New Roman" w:hAnsi="Times New Roman" w:cs="Times New Roman"/>
          <w:sz w:val="24"/>
          <w:szCs w:val="24"/>
        </w:rPr>
        <w:t>yang memiliki minat karir di bidang perpajakan akan memandang pelatihan brevet pajak sebagai langkah strategis dalam</w:t>
      </w:r>
      <w:r w:rsidR="005A31B6">
        <w:rPr>
          <w:rFonts w:ascii="Times New Roman" w:hAnsi="Times New Roman" w:cs="Times New Roman"/>
          <w:sz w:val="24"/>
          <w:szCs w:val="24"/>
        </w:rPr>
        <w:t xml:space="preserve"> mencapai tujuan karir. Pilihan karir yang</w:t>
      </w:r>
      <w:r w:rsidR="006522AA">
        <w:rPr>
          <w:rFonts w:ascii="Times New Roman" w:hAnsi="Times New Roman" w:cs="Times New Roman"/>
          <w:sz w:val="24"/>
          <w:szCs w:val="24"/>
        </w:rPr>
        <w:t xml:space="preserve"> </w:t>
      </w:r>
      <w:r w:rsidR="00CB0F53">
        <w:rPr>
          <w:rFonts w:ascii="Times New Roman" w:hAnsi="Times New Roman" w:cs="Times New Roman"/>
          <w:sz w:val="24"/>
          <w:szCs w:val="24"/>
        </w:rPr>
        <w:t>kuat di bidang perpajakan akan mmemberikan motivasi bagai mahasiswa untuk meningkatkan keterampilan dan sertifikasi</w:t>
      </w:r>
      <w:r w:rsidR="00D85A35">
        <w:rPr>
          <w:rFonts w:ascii="Times New Roman" w:hAnsi="Times New Roman" w:cs="Times New Roman"/>
          <w:sz w:val="24"/>
          <w:szCs w:val="24"/>
        </w:rPr>
        <w:t xml:space="preserve">, salah satunya melalui pelatihan brevet pajak </w:t>
      </w:r>
      <w:r w:rsidR="00645033">
        <w:rPr>
          <w:rFonts w:ascii="Times New Roman" w:hAnsi="Times New Roman" w:cs="Times New Roman"/>
          <w:sz w:val="24"/>
          <w:szCs w:val="24"/>
        </w:rPr>
        <w:fldChar w:fldCharType="begin" w:fldLock="1"/>
      </w:r>
      <w:r w:rsidR="00C91C9B">
        <w:rPr>
          <w:rFonts w:ascii="Times New Roman" w:hAnsi="Times New Roman" w:cs="Times New Roman"/>
          <w:sz w:val="24"/>
          <w:szCs w:val="24"/>
        </w:rPr>
        <w:instrText>ADDIN CSL_CITATION {"citationItems":[{"id":"ITEM-1","itemData":{"ISSN":"2963-1181","abstract":"(Yuliatic &amp; Fauzi,2020)","author":[{"dropping-particle":"","family":"Putri Mardhatilla","given":"Davina","non-dropping-particle":"","parse-names":false,"suffix":""},{"dropping-particle":"","family":"Marundha","given":"Amor","non-dropping-particle":"","parse-names":false,"suffix":""},{"dropping-particle":"","family":"Eprianto","given":"Idel","non-dropping-particle":"","parse-names":false,"suffix":""},{"dropping-particle":"","family":"Ekonomi dan Bisnis","given":"Fakultas","non-dropping-particle":"","parse-names":false,"suffix":""},{"dropping-particle":"","family":"Bhayangkara Jakarta Raya","given":"Universitas","non-dropping-particle":"","parse-names":false,"suffix":""}],"container-title":"Jurnal Economina","id":"ITEM-1","issued":{"date-parts":[["2023"]]},"page":"1-12","title":"Pengaruh Literasi Pajak, Sistem Administrasi Pajak Modern dan Sanksi Pajak Terhadap Kepatuhan Wajib Pajak UMKM di Kabupaten Bekasi (Studi pada Wajib Pajak Orang Pribadi UMKM di Kabupaten Bekasi)","type":"article-journal","volume":"Vol.2 No.2"},"uris":["http://www.mendeley.com/documents/?uuid=305fe3f4-e0e5-49ad-b6af-04026ce08402"]}],"mendeley":{"formattedCitation":"(Putri Mardhatilla et al., 2023)","manualFormatting":"(Mardhatilla et al., 2023)","plainTextFormattedCitation":"(Putri Mardhatilla et al., 2023)","previouslyFormattedCitation":"(Putri Mardhatilla et al., 2023)"},"properties":{"noteIndex":0},"schema":"https://github.com/citation-style-language/schema/raw/master/csl-citation.json"}</w:instrText>
      </w:r>
      <w:r w:rsidR="00645033">
        <w:rPr>
          <w:rFonts w:ascii="Times New Roman" w:hAnsi="Times New Roman" w:cs="Times New Roman"/>
          <w:sz w:val="24"/>
          <w:szCs w:val="24"/>
        </w:rPr>
        <w:fldChar w:fldCharType="separate"/>
      </w:r>
      <w:r w:rsidR="00645033" w:rsidRPr="00645033">
        <w:rPr>
          <w:rFonts w:ascii="Times New Roman" w:hAnsi="Times New Roman" w:cs="Times New Roman"/>
          <w:noProof/>
          <w:sz w:val="24"/>
          <w:szCs w:val="24"/>
        </w:rPr>
        <w:t>(Mardhatilla et al., 2023)</w:t>
      </w:r>
      <w:r w:rsidR="00645033">
        <w:rPr>
          <w:rFonts w:ascii="Times New Roman" w:hAnsi="Times New Roman" w:cs="Times New Roman"/>
          <w:sz w:val="24"/>
          <w:szCs w:val="24"/>
        </w:rPr>
        <w:fldChar w:fldCharType="end"/>
      </w:r>
      <w:r w:rsidR="00D85A35">
        <w:rPr>
          <w:rFonts w:ascii="Times New Roman" w:hAnsi="Times New Roman" w:cs="Times New Roman"/>
          <w:sz w:val="24"/>
          <w:szCs w:val="24"/>
        </w:rPr>
        <w:t>.</w:t>
      </w:r>
    </w:p>
    <w:p w14:paraId="62B369A1" w14:textId="2CA7E021" w:rsidR="00645033" w:rsidRDefault="006640CE"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FoMO mencerminkan </w:t>
      </w:r>
      <w:r>
        <w:rPr>
          <w:rFonts w:ascii="Times New Roman" w:hAnsi="Times New Roman" w:cs="Times New Roman"/>
          <w:i/>
          <w:iCs/>
          <w:sz w:val="24"/>
          <w:szCs w:val="24"/>
        </w:rPr>
        <w:t>subjective norms</w:t>
      </w:r>
      <w:r w:rsidR="00683111">
        <w:rPr>
          <w:rFonts w:ascii="Times New Roman" w:hAnsi="Times New Roman" w:cs="Times New Roman"/>
          <w:sz w:val="24"/>
          <w:szCs w:val="24"/>
        </w:rPr>
        <w:t>, yaitu tekanan sosila yang dirasakan seseorang terhadap suatu tindakan</w:t>
      </w:r>
      <w:r w:rsidR="00E967FD">
        <w:rPr>
          <w:rFonts w:ascii="Times New Roman" w:hAnsi="Times New Roman" w:cs="Times New Roman"/>
          <w:sz w:val="24"/>
          <w:szCs w:val="24"/>
        </w:rPr>
        <w:t xml:space="preserve"> yang dipengaruhi oleh persepsi orang lain, baik teman sebaya, keluarga, maupun lingkungan akademik</w:t>
      </w:r>
      <w:r w:rsidR="003206BC">
        <w:rPr>
          <w:rFonts w:ascii="Times New Roman" w:hAnsi="Times New Roman" w:cs="Times New Roman"/>
          <w:sz w:val="24"/>
          <w:szCs w:val="24"/>
        </w:rPr>
        <w:t xml:space="preserve"> sehingga menimbulkan kecemasan akan informasi, kesempatan, atau pencapaian yang dimiliki orang lain </w:t>
      </w:r>
      <w:r w:rsidR="003206BC">
        <w:rPr>
          <w:rFonts w:ascii="Times New Roman" w:hAnsi="Times New Roman" w:cs="Times New Roman"/>
          <w:sz w:val="24"/>
          <w:szCs w:val="24"/>
        </w:rPr>
        <w:fldChar w:fldCharType="begin" w:fldLock="1"/>
      </w:r>
      <w:r w:rsidR="00B33AFE">
        <w:rPr>
          <w:rFonts w:ascii="Times New Roman" w:hAnsi="Times New Roman" w:cs="Times New Roman"/>
          <w:sz w:val="24"/>
          <w:szCs w:val="24"/>
        </w:rPr>
        <w:instrText>ADDIN CSL_CITATION {"citationItems":[{"id":"ITEM-1","itemData":{"DOI":"10.1016/j.chb.2013.02.014","ISSN":"07475632","abstract":"Social media utilities have made it easier than ever to know about the range of online or offline social activities one could be engaging. On the upside, these social resources provide a multitude of opportunities for interaction; on the downside, they often broadcast more options than can be pursued, given practical restrictions and limited time. This dual nature of social media has driven popular interest in the concept of Fear of Missing Out - popularly referred to as FoMO. Defined as a pervasive apprehension that others might be having rewarding experiences from which one is absent, FoMO is characterized by the desire to stay continually connected with what others are doing. The present research presents three studies conducted to advance an empirically based understanding of the fear of missing out phenomenon. The first study collected a diverse international sample of participants in order to create a robust individual differences measure of FoMO, the Fear of Missing Out scale (FoMOs); this study is the first to operationalize the construct. Study 2 recruited a nationally representative cohort to investigate how demographic, motivational and well-being factors relate to FoMO. Study 3 examined the behavioral and emotional correlates of fear of missing out in a sample of young adults. Implications of the FoMOs measure and for the future study of FoMO are discussed. © 2013 Elsevier Ltd. All rights reserved.","author":[{"dropping-particle":"","family":"Przybylski","given":"Andrew K.","non-dropping-particle":"","parse-names":false,"suffix":""},{"dropping-particle":"","family":"Murayama","given":"Kou","non-dropping-particle":"","parse-names":false,"suffix":""},{"dropping-particle":"","family":"Dehaan","given":"Cody R.","non-dropping-particle":"","parse-names":false,"suffix":""},{"dropping-particle":"","family":"Gladwell","given":"Valerie","non-dropping-particle":"","parse-names":false,"suffix":""}],"container-title":"Computers in Human Behavior","id":"ITEM-1","issue":"4","issued":{"date-parts":[["2013"]]},"page":"1841-1848","publisher":"Elsevier Ltd","title":"Motivational, Emotional, and Behavioral Correlates of Fear of Missing Out","type":"article-journal","volume":"29"},"uris":["http://www.mendeley.com/documents/?uuid=7e99b779-6a36-4a7e-a2a6-72affbe60d9b"]}],"mendeley":{"formattedCitation":"(Przybylski et al., 2013)","plainTextFormattedCitation":"(Przybylski et al., 2013)","previouslyFormattedCitation":"(Przybylski et al., 2013)"},"properties":{"noteIndex":0},"schema":"https://github.com/citation-style-language/schema/raw/master/csl-citation.json"}</w:instrText>
      </w:r>
      <w:r w:rsidR="003206BC">
        <w:rPr>
          <w:rFonts w:ascii="Times New Roman" w:hAnsi="Times New Roman" w:cs="Times New Roman"/>
          <w:sz w:val="24"/>
          <w:szCs w:val="24"/>
        </w:rPr>
        <w:fldChar w:fldCharType="separate"/>
      </w:r>
      <w:r w:rsidR="003206BC" w:rsidRPr="003206BC">
        <w:rPr>
          <w:rFonts w:ascii="Times New Roman" w:hAnsi="Times New Roman" w:cs="Times New Roman"/>
          <w:noProof/>
          <w:sz w:val="24"/>
          <w:szCs w:val="24"/>
        </w:rPr>
        <w:t>(Przybylski et al., 2013)</w:t>
      </w:r>
      <w:r w:rsidR="003206BC">
        <w:rPr>
          <w:rFonts w:ascii="Times New Roman" w:hAnsi="Times New Roman" w:cs="Times New Roman"/>
          <w:sz w:val="24"/>
          <w:szCs w:val="24"/>
        </w:rPr>
        <w:fldChar w:fldCharType="end"/>
      </w:r>
      <w:r w:rsidR="00683111">
        <w:rPr>
          <w:rFonts w:ascii="Times New Roman" w:hAnsi="Times New Roman" w:cs="Times New Roman"/>
          <w:sz w:val="24"/>
          <w:szCs w:val="24"/>
        </w:rPr>
        <w:t xml:space="preserve">. </w:t>
      </w:r>
      <w:r w:rsidR="003E6ED9">
        <w:rPr>
          <w:rFonts w:ascii="Times New Roman" w:hAnsi="Times New Roman" w:cs="Times New Roman"/>
          <w:sz w:val="24"/>
          <w:szCs w:val="24"/>
        </w:rPr>
        <w:t>FoMO dapat memotivasi mahasiswa Akuntansi untuk mengikuti pelatihan brevet pajak karena adanya do</w:t>
      </w:r>
      <w:r w:rsidR="00F62B3D">
        <w:rPr>
          <w:rFonts w:ascii="Times New Roman" w:hAnsi="Times New Roman" w:cs="Times New Roman"/>
          <w:sz w:val="24"/>
          <w:szCs w:val="24"/>
        </w:rPr>
        <w:t>rongan sosial dan tren yang berkembang di kalangan teman sebaya.</w:t>
      </w:r>
    </w:p>
    <w:p w14:paraId="435BD7FA" w14:textId="171EBF6B" w:rsidR="00831E7C" w:rsidRPr="001A1252" w:rsidRDefault="00831E7C"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w:t>
      </w:r>
      <w:r w:rsidR="00962B5D">
        <w:rPr>
          <w:rFonts w:ascii="Times New Roman" w:hAnsi="Times New Roman" w:cs="Times New Roman"/>
          <w:sz w:val="24"/>
          <w:szCs w:val="24"/>
        </w:rPr>
        <w:t xml:space="preserve">ini membangun kerangka konseptual bahwa literasi perpajakan sebagai </w:t>
      </w:r>
      <w:r w:rsidR="00962B5D">
        <w:rPr>
          <w:rFonts w:ascii="Times New Roman" w:hAnsi="Times New Roman" w:cs="Times New Roman"/>
          <w:i/>
          <w:iCs/>
          <w:sz w:val="24"/>
          <w:szCs w:val="24"/>
        </w:rPr>
        <w:t>attitude toward behavior</w:t>
      </w:r>
      <w:r w:rsidR="00962B5D">
        <w:rPr>
          <w:rFonts w:ascii="Times New Roman" w:hAnsi="Times New Roman" w:cs="Times New Roman"/>
          <w:sz w:val="24"/>
          <w:szCs w:val="24"/>
        </w:rPr>
        <w:t xml:space="preserve">, pilihan karir sebagai </w:t>
      </w:r>
      <w:r w:rsidR="001A1252">
        <w:rPr>
          <w:rFonts w:ascii="Times New Roman" w:hAnsi="Times New Roman" w:cs="Times New Roman"/>
          <w:i/>
          <w:iCs/>
          <w:sz w:val="24"/>
          <w:szCs w:val="24"/>
        </w:rPr>
        <w:t>perceived behavioral control</w:t>
      </w:r>
      <w:r w:rsidR="001A1252">
        <w:rPr>
          <w:rFonts w:ascii="Times New Roman" w:hAnsi="Times New Roman" w:cs="Times New Roman"/>
          <w:sz w:val="24"/>
          <w:szCs w:val="24"/>
        </w:rPr>
        <w:t xml:space="preserve">, dan FoMO sebagai </w:t>
      </w:r>
      <w:r w:rsidR="001A1252">
        <w:rPr>
          <w:rFonts w:ascii="Times New Roman" w:hAnsi="Times New Roman" w:cs="Times New Roman"/>
          <w:i/>
          <w:iCs/>
          <w:sz w:val="24"/>
          <w:szCs w:val="24"/>
        </w:rPr>
        <w:t>subjective norms</w:t>
      </w:r>
      <w:r w:rsidR="001A1252">
        <w:rPr>
          <w:rFonts w:ascii="Times New Roman" w:hAnsi="Times New Roman" w:cs="Times New Roman"/>
          <w:sz w:val="24"/>
          <w:szCs w:val="24"/>
        </w:rPr>
        <w:t xml:space="preserve"> secara simultan memengaruhi intensi mahasiswa Akuntansi mengikuti pelatihan brevet pajak</w:t>
      </w:r>
      <w:r w:rsidR="001F2CA7">
        <w:rPr>
          <w:rFonts w:ascii="Times New Roman" w:hAnsi="Times New Roman" w:cs="Times New Roman"/>
          <w:sz w:val="24"/>
          <w:szCs w:val="24"/>
        </w:rPr>
        <w:t xml:space="preserve">. Ketiga variabel independen tersebut diasumsikan memiliki pengaruh positif terhadap intensi </w:t>
      </w:r>
      <w:r w:rsidR="001F2CA7">
        <w:rPr>
          <w:rFonts w:ascii="Times New Roman" w:hAnsi="Times New Roman" w:cs="Times New Roman"/>
          <w:sz w:val="24"/>
          <w:szCs w:val="24"/>
        </w:rPr>
        <w:lastRenderedPageBreak/>
        <w:t>mahasiswa Akuntansi dalam mengambil langkah strategis terhadap pengembangan kompetensi perpajakan melalui pelatihan brevet pajak.</w:t>
      </w:r>
    </w:p>
    <w:p w14:paraId="445552CD" w14:textId="58C22926" w:rsidR="00241ED6" w:rsidRDefault="005823B1"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kajian teori</w:t>
      </w:r>
      <w:r w:rsidR="0007666C">
        <w:rPr>
          <w:rFonts w:ascii="Times New Roman" w:hAnsi="Times New Roman" w:cs="Times New Roman"/>
          <w:sz w:val="24"/>
          <w:szCs w:val="24"/>
        </w:rPr>
        <w:t xml:space="preserve"> yang telah</w:t>
      </w:r>
      <w:r w:rsidR="00C61AC6">
        <w:rPr>
          <w:rFonts w:ascii="Times New Roman" w:hAnsi="Times New Roman" w:cs="Times New Roman"/>
          <w:sz w:val="24"/>
          <w:szCs w:val="24"/>
        </w:rPr>
        <w:t xml:space="preserve"> dijabarkan</w:t>
      </w:r>
      <w:r w:rsidR="00326F11">
        <w:rPr>
          <w:rFonts w:ascii="Times New Roman" w:hAnsi="Times New Roman" w:cs="Times New Roman"/>
          <w:sz w:val="24"/>
          <w:szCs w:val="24"/>
        </w:rPr>
        <w:t>, maka disusun kerangka konsep yang bertujuan untuk menggambarkan</w:t>
      </w:r>
      <w:r w:rsidR="00EA7245">
        <w:rPr>
          <w:rFonts w:ascii="Times New Roman" w:hAnsi="Times New Roman" w:cs="Times New Roman"/>
          <w:sz w:val="24"/>
          <w:szCs w:val="24"/>
        </w:rPr>
        <w:t xml:space="preserve"> hubungan antarvariabel dalam penelitian ini. Variabel independen yang meliputi Literasi Perpajakan (X1), Pilihan Karir (X2), dan </w:t>
      </w:r>
      <w:r w:rsidR="00EA7245">
        <w:rPr>
          <w:rFonts w:ascii="Times New Roman" w:hAnsi="Times New Roman" w:cs="Times New Roman"/>
          <w:i/>
          <w:iCs/>
          <w:sz w:val="24"/>
          <w:szCs w:val="24"/>
        </w:rPr>
        <w:t xml:space="preserve">Fear of Missing Out </w:t>
      </w:r>
      <w:r w:rsidR="00EA7245">
        <w:rPr>
          <w:rFonts w:ascii="Times New Roman" w:hAnsi="Times New Roman" w:cs="Times New Roman"/>
          <w:sz w:val="24"/>
          <w:szCs w:val="24"/>
        </w:rPr>
        <w:t xml:space="preserve">(FoMO) </w:t>
      </w:r>
      <w:r w:rsidR="0007508A">
        <w:rPr>
          <w:rFonts w:ascii="Times New Roman" w:hAnsi="Times New Roman" w:cs="Times New Roman"/>
          <w:sz w:val="24"/>
          <w:szCs w:val="24"/>
        </w:rPr>
        <w:t>(X3) diasumsikan memiliki pengaruh terhadap variabel dependen</w:t>
      </w:r>
      <w:r w:rsidR="001B2100">
        <w:rPr>
          <w:rFonts w:ascii="Times New Roman" w:hAnsi="Times New Roman" w:cs="Times New Roman"/>
          <w:sz w:val="24"/>
          <w:szCs w:val="24"/>
        </w:rPr>
        <w:t xml:space="preserve">, yaitu Intensi Mahasiswa Akuntansi Mengikuti Pelatihan Brevet Pajak (Y). </w:t>
      </w:r>
    </w:p>
    <w:p w14:paraId="41DF0AFE" w14:textId="72D22A98" w:rsidR="00D82B0D" w:rsidRDefault="001B2100" w:rsidP="00F0571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Oleh karena itu, hubungan antarvariabel dalam penelitian ini dapat dijelaskan</w:t>
      </w:r>
      <w:r w:rsidR="007E5E8F">
        <w:rPr>
          <w:rFonts w:ascii="Times New Roman" w:hAnsi="Times New Roman" w:cs="Times New Roman"/>
          <w:sz w:val="24"/>
          <w:szCs w:val="24"/>
        </w:rPr>
        <w:t xml:space="preserve"> melalui kerangka konsep beriku</w:t>
      </w:r>
      <w:r w:rsidR="00F0571B">
        <w:rPr>
          <w:rFonts w:ascii="Times New Roman" w:hAnsi="Times New Roman" w:cs="Times New Roman"/>
          <w:sz w:val="24"/>
          <w:szCs w:val="24"/>
        </w:rPr>
        <w:t>t.</w:t>
      </w:r>
    </w:p>
    <w:p w14:paraId="698F09E1" w14:textId="77777777" w:rsidR="00F0571B" w:rsidRDefault="00F0571B" w:rsidP="00F0571B">
      <w:pPr>
        <w:spacing w:after="0" w:line="480" w:lineRule="auto"/>
        <w:ind w:firstLine="720"/>
        <w:jc w:val="both"/>
        <w:rPr>
          <w:rFonts w:ascii="Times New Roman" w:hAnsi="Times New Roman" w:cs="Times New Roman"/>
          <w:sz w:val="24"/>
          <w:szCs w:val="24"/>
        </w:rPr>
      </w:pPr>
    </w:p>
    <w:p w14:paraId="1724D654" w14:textId="77777777" w:rsidR="00F0571B" w:rsidRDefault="00F0571B" w:rsidP="00F0571B">
      <w:pPr>
        <w:spacing w:after="0" w:line="480" w:lineRule="auto"/>
        <w:ind w:firstLine="720"/>
        <w:jc w:val="both"/>
        <w:rPr>
          <w:rFonts w:ascii="Times New Roman" w:hAnsi="Times New Roman" w:cs="Times New Roman"/>
          <w:sz w:val="24"/>
          <w:szCs w:val="24"/>
        </w:rPr>
      </w:pPr>
    </w:p>
    <w:p w14:paraId="3C9847A5" w14:textId="77777777" w:rsidR="00F0571B" w:rsidRDefault="00F0571B" w:rsidP="00F0571B">
      <w:pPr>
        <w:spacing w:after="0" w:line="480" w:lineRule="auto"/>
        <w:ind w:firstLine="720"/>
        <w:jc w:val="both"/>
        <w:rPr>
          <w:rFonts w:ascii="Times New Roman" w:hAnsi="Times New Roman" w:cs="Times New Roman"/>
          <w:sz w:val="24"/>
          <w:szCs w:val="24"/>
        </w:rPr>
      </w:pPr>
    </w:p>
    <w:p w14:paraId="023C8BC0" w14:textId="77777777" w:rsidR="00F0571B" w:rsidRDefault="00F0571B" w:rsidP="00F0571B">
      <w:pPr>
        <w:spacing w:after="0" w:line="480" w:lineRule="auto"/>
        <w:ind w:firstLine="720"/>
        <w:jc w:val="both"/>
        <w:rPr>
          <w:rFonts w:ascii="Times New Roman" w:hAnsi="Times New Roman" w:cs="Times New Roman"/>
          <w:sz w:val="24"/>
          <w:szCs w:val="24"/>
        </w:rPr>
      </w:pPr>
    </w:p>
    <w:p w14:paraId="48E5EA86" w14:textId="77777777" w:rsidR="00F0571B" w:rsidRDefault="00F0571B" w:rsidP="00F0571B">
      <w:pPr>
        <w:spacing w:after="0" w:line="480" w:lineRule="auto"/>
        <w:ind w:firstLine="720"/>
        <w:jc w:val="both"/>
        <w:rPr>
          <w:rFonts w:ascii="Times New Roman" w:hAnsi="Times New Roman" w:cs="Times New Roman"/>
          <w:sz w:val="24"/>
          <w:szCs w:val="24"/>
        </w:rPr>
      </w:pPr>
    </w:p>
    <w:p w14:paraId="67EEA44A" w14:textId="77777777" w:rsidR="00F0571B" w:rsidRDefault="00F0571B" w:rsidP="00F0571B">
      <w:pPr>
        <w:spacing w:after="0" w:line="480" w:lineRule="auto"/>
        <w:ind w:firstLine="720"/>
        <w:jc w:val="both"/>
        <w:rPr>
          <w:rFonts w:ascii="Times New Roman" w:hAnsi="Times New Roman" w:cs="Times New Roman"/>
          <w:sz w:val="24"/>
          <w:szCs w:val="24"/>
        </w:rPr>
      </w:pPr>
    </w:p>
    <w:p w14:paraId="2AD5A65D" w14:textId="77777777" w:rsidR="00F0571B" w:rsidRDefault="00F0571B" w:rsidP="00F0571B">
      <w:pPr>
        <w:spacing w:after="0" w:line="480" w:lineRule="auto"/>
        <w:ind w:firstLine="720"/>
        <w:jc w:val="both"/>
        <w:rPr>
          <w:rFonts w:ascii="Times New Roman" w:hAnsi="Times New Roman" w:cs="Times New Roman"/>
          <w:sz w:val="24"/>
          <w:szCs w:val="24"/>
        </w:rPr>
      </w:pPr>
    </w:p>
    <w:p w14:paraId="254543D3" w14:textId="77777777" w:rsidR="00F0571B" w:rsidRDefault="00F0571B" w:rsidP="00F0571B">
      <w:pPr>
        <w:spacing w:after="0" w:line="480" w:lineRule="auto"/>
        <w:ind w:firstLine="720"/>
        <w:jc w:val="both"/>
        <w:rPr>
          <w:rFonts w:ascii="Times New Roman" w:hAnsi="Times New Roman" w:cs="Times New Roman"/>
          <w:sz w:val="24"/>
          <w:szCs w:val="24"/>
        </w:rPr>
      </w:pPr>
    </w:p>
    <w:p w14:paraId="7429E663" w14:textId="77777777" w:rsidR="00F0571B" w:rsidRDefault="00F0571B" w:rsidP="00F0571B">
      <w:pPr>
        <w:spacing w:after="0" w:line="480" w:lineRule="auto"/>
        <w:ind w:firstLine="720"/>
        <w:jc w:val="both"/>
        <w:rPr>
          <w:rFonts w:ascii="Times New Roman" w:hAnsi="Times New Roman" w:cs="Times New Roman"/>
          <w:sz w:val="24"/>
          <w:szCs w:val="24"/>
        </w:rPr>
      </w:pPr>
    </w:p>
    <w:p w14:paraId="50EA36EC" w14:textId="77777777" w:rsidR="00F0571B" w:rsidRDefault="00F0571B" w:rsidP="00F0571B">
      <w:pPr>
        <w:spacing w:after="0" w:line="480" w:lineRule="auto"/>
        <w:ind w:firstLine="720"/>
        <w:jc w:val="both"/>
        <w:rPr>
          <w:rFonts w:ascii="Times New Roman" w:hAnsi="Times New Roman" w:cs="Times New Roman"/>
          <w:sz w:val="24"/>
          <w:szCs w:val="24"/>
        </w:rPr>
      </w:pPr>
    </w:p>
    <w:p w14:paraId="61C3C0DB" w14:textId="77777777" w:rsidR="00F0571B" w:rsidRDefault="00F0571B" w:rsidP="00F0571B">
      <w:pPr>
        <w:spacing w:after="0" w:line="480" w:lineRule="auto"/>
        <w:ind w:firstLine="720"/>
        <w:jc w:val="both"/>
        <w:rPr>
          <w:rFonts w:ascii="Times New Roman" w:hAnsi="Times New Roman" w:cs="Times New Roman"/>
          <w:sz w:val="24"/>
          <w:szCs w:val="24"/>
        </w:rPr>
      </w:pPr>
    </w:p>
    <w:p w14:paraId="49C35703" w14:textId="77777777" w:rsidR="00F0571B" w:rsidRDefault="00F0571B" w:rsidP="00F0571B">
      <w:pPr>
        <w:spacing w:after="0" w:line="480" w:lineRule="auto"/>
        <w:ind w:firstLine="720"/>
        <w:jc w:val="both"/>
        <w:rPr>
          <w:rFonts w:ascii="Times New Roman" w:hAnsi="Times New Roman" w:cs="Times New Roman"/>
          <w:sz w:val="24"/>
          <w:szCs w:val="24"/>
        </w:rPr>
      </w:pPr>
    </w:p>
    <w:p w14:paraId="715D98D9" w14:textId="77777777" w:rsidR="00F0571B" w:rsidRPr="00F0571B" w:rsidRDefault="00F0571B" w:rsidP="00F0571B">
      <w:pPr>
        <w:spacing w:after="0" w:line="480" w:lineRule="auto"/>
        <w:ind w:firstLine="720"/>
        <w:jc w:val="both"/>
        <w:rPr>
          <w:rFonts w:ascii="Times New Roman" w:hAnsi="Times New Roman" w:cs="Times New Roman"/>
          <w:sz w:val="24"/>
          <w:szCs w:val="24"/>
        </w:rPr>
      </w:pPr>
    </w:p>
    <w:p w14:paraId="2AB79940" w14:textId="6FE5118C" w:rsidR="008614BF" w:rsidRDefault="000A7EA2" w:rsidP="00D82B0D">
      <w:pPr>
        <w:spacing w:line="276" w:lineRule="auto"/>
      </w:pPr>
      <w:r>
        <w:rPr>
          <w:noProof/>
        </w:rPr>
        <w:lastRenderedPageBreak/>
        <mc:AlternateContent>
          <mc:Choice Requires="wps">
            <w:drawing>
              <wp:anchor distT="0" distB="0" distL="114300" distR="114300" simplePos="0" relativeHeight="251692032" behindDoc="0" locked="0" layoutInCell="1" allowOverlap="1" wp14:anchorId="372D4515" wp14:editId="06EDDE26">
                <wp:simplePos x="0" y="0"/>
                <wp:positionH relativeFrom="column">
                  <wp:posOffset>1943633</wp:posOffset>
                </wp:positionH>
                <wp:positionV relativeFrom="paragraph">
                  <wp:posOffset>6985</wp:posOffset>
                </wp:positionV>
                <wp:extent cx="1393723" cy="501445"/>
                <wp:effectExtent l="0" t="0" r="16510" b="13335"/>
                <wp:wrapNone/>
                <wp:docPr id="835268478" name="Rectangle: Rounded Corners 14"/>
                <wp:cNvGraphicFramePr/>
                <a:graphic xmlns:a="http://schemas.openxmlformats.org/drawingml/2006/main">
                  <a:graphicData uri="http://schemas.microsoft.com/office/word/2010/wordprocessingShape">
                    <wps:wsp>
                      <wps:cNvSpPr/>
                      <wps:spPr>
                        <a:xfrm>
                          <a:off x="0" y="0"/>
                          <a:ext cx="1393723" cy="501445"/>
                        </a:xfrm>
                        <a:prstGeom prst="roundRect">
                          <a:avLst/>
                        </a:prstGeom>
                      </wps:spPr>
                      <wps:style>
                        <a:lnRef idx="2">
                          <a:schemeClr val="dk1"/>
                        </a:lnRef>
                        <a:fillRef idx="1">
                          <a:schemeClr val="lt1"/>
                        </a:fillRef>
                        <a:effectRef idx="0">
                          <a:schemeClr val="dk1"/>
                        </a:effectRef>
                        <a:fontRef idx="minor">
                          <a:schemeClr val="dk1"/>
                        </a:fontRef>
                      </wps:style>
                      <wps:txbx>
                        <w:txbxContent>
                          <w:p w14:paraId="0EA474B6" w14:textId="77777777" w:rsidR="00E75961" w:rsidRPr="00652611" w:rsidRDefault="00E75961" w:rsidP="00E75961">
                            <w:pPr>
                              <w:jc w:val="center"/>
                              <w:rPr>
                                <w:rFonts w:ascii="Times New Roman" w:hAnsi="Times New Roman" w:cs="Times New Roman"/>
                                <w:i/>
                                <w:iCs/>
                              </w:rPr>
                            </w:pPr>
                            <w:r w:rsidRPr="00652611">
                              <w:rPr>
                                <w:rFonts w:ascii="Times New Roman" w:hAnsi="Times New Roman" w:cs="Times New Roman"/>
                                <w:i/>
                                <w:iCs/>
                              </w:rPr>
                              <w:t>Theory of Planned Behavior</w:t>
                            </w:r>
                          </w:p>
                          <w:p w14:paraId="2F109E75" w14:textId="77777777" w:rsidR="00E75961" w:rsidRDefault="00E75961" w:rsidP="00E759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2D4515" id="Rectangle: Rounded Corners 14" o:spid="_x0000_s1026" style="position:absolute;margin-left:153.05pt;margin-top:.55pt;width:109.75pt;height:3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" fillcolor="white [3201]" strokecolor="black [3200]" strokeweight="1pt">
                <v:stroke joinstyle="miter"/>
                <v:textbox>
                  <w:txbxContent>
                    <w:p w14:paraId="0EA474B6" w14:textId="77777777" w:rsidR="00E75961" w:rsidRPr="00652611" w:rsidRDefault="00E75961" w:rsidP="00E75961">
                      <w:pPr>
                        <w:jc w:val="center"/>
                        <w:rPr>
                          <w:rFonts w:ascii="Times New Roman" w:hAnsi="Times New Roman" w:cs="Times New Roman"/>
                          <w:i/>
                          <w:iCs/>
                        </w:rPr>
                      </w:pPr>
                      <w:r w:rsidRPr="00652611">
                        <w:rPr>
                          <w:rFonts w:ascii="Times New Roman" w:hAnsi="Times New Roman" w:cs="Times New Roman"/>
                          <w:i/>
                          <w:iCs/>
                        </w:rPr>
                        <w:t>Theory of Planned Behavior</w:t>
                      </w:r>
                    </w:p>
                    <w:p w14:paraId="2F109E75" w14:textId="77777777" w:rsidR="00E75961" w:rsidRDefault="00E75961" w:rsidP="00E75961">
                      <w:pPr>
                        <w:jc w:val="center"/>
                      </w:pPr>
                    </w:p>
                  </w:txbxContent>
                </v:textbox>
              </v:roundrect>
            </w:pict>
          </mc:Fallback>
        </mc:AlternateContent>
      </w:r>
    </w:p>
    <w:p w14:paraId="04197208" w14:textId="2C9E57DA" w:rsidR="008614BF" w:rsidRDefault="008C1B21" w:rsidP="00D82B0D">
      <w:pPr>
        <w:spacing w:line="276" w:lineRule="auto"/>
      </w:pPr>
      <w:r>
        <w:rPr>
          <w:noProof/>
        </w:rPr>
        <mc:AlternateContent>
          <mc:Choice Requires="wps">
            <w:drawing>
              <wp:anchor distT="0" distB="0" distL="114300" distR="114300" simplePos="0" relativeHeight="251707392" behindDoc="0" locked="0" layoutInCell="1" allowOverlap="1" wp14:anchorId="08C10D14" wp14:editId="74DAC46C">
                <wp:simplePos x="0" y="0"/>
                <wp:positionH relativeFrom="column">
                  <wp:posOffset>2626854</wp:posOffset>
                </wp:positionH>
                <wp:positionV relativeFrom="paragraph">
                  <wp:posOffset>224288</wp:posOffset>
                </wp:positionV>
                <wp:extent cx="0" cy="873456"/>
                <wp:effectExtent l="0" t="0" r="38100" b="22225"/>
                <wp:wrapNone/>
                <wp:docPr id="264790508" name="Straight Connector 16"/>
                <wp:cNvGraphicFramePr/>
                <a:graphic xmlns:a="http://schemas.openxmlformats.org/drawingml/2006/main">
                  <a:graphicData uri="http://schemas.microsoft.com/office/word/2010/wordprocessingShape">
                    <wps:wsp>
                      <wps:cNvCnPr/>
                      <wps:spPr>
                        <a:xfrm>
                          <a:off x="0" y="0"/>
                          <a:ext cx="0" cy="8734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F923F" id="Straight Connector 1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85pt,17.65pt" to="206.85pt,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" strokecolor="black [3200]" strokeweight=".5pt">
                <v:stroke joinstyle="miter"/>
              </v:line>
            </w:pict>
          </mc:Fallback>
        </mc:AlternateContent>
      </w:r>
    </w:p>
    <w:p w14:paraId="0A6ED8C8" w14:textId="2AE31237" w:rsidR="00E9583E" w:rsidRDefault="00E9583E" w:rsidP="00D82B0D">
      <w:pPr>
        <w:spacing w:line="276" w:lineRule="auto"/>
      </w:pPr>
    </w:p>
    <w:p w14:paraId="0037BFE5" w14:textId="7EB2D016" w:rsidR="00E9583E" w:rsidRDefault="00D4353F" w:rsidP="00D82B0D">
      <w:pPr>
        <w:spacing w:line="276" w:lineRule="auto"/>
      </w:pPr>
      <w:r>
        <w:rPr>
          <w:noProof/>
        </w:rPr>
        <mc:AlternateContent>
          <mc:Choice Requires="wps">
            <w:drawing>
              <wp:anchor distT="0" distB="0" distL="114300" distR="114300" simplePos="0" relativeHeight="251721728" behindDoc="0" locked="0" layoutInCell="1" allowOverlap="1" wp14:anchorId="582321BE" wp14:editId="07CA6CAC">
                <wp:simplePos x="0" y="0"/>
                <wp:positionH relativeFrom="column">
                  <wp:posOffset>787701</wp:posOffset>
                </wp:positionH>
                <wp:positionV relativeFrom="paragraph">
                  <wp:posOffset>105302</wp:posOffset>
                </wp:positionV>
                <wp:extent cx="3695001" cy="0"/>
                <wp:effectExtent l="0" t="0" r="0" b="0"/>
                <wp:wrapNone/>
                <wp:docPr id="828307440" name="Straight Connector 16"/>
                <wp:cNvGraphicFramePr/>
                <a:graphic xmlns:a="http://schemas.openxmlformats.org/drawingml/2006/main">
                  <a:graphicData uri="http://schemas.microsoft.com/office/word/2010/wordprocessingShape">
                    <wps:wsp>
                      <wps:cNvCnPr/>
                      <wps:spPr>
                        <a:xfrm flipV="1">
                          <a:off x="0" y="0"/>
                          <a:ext cx="36950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61E90" id="Straight Connector 16"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8.3pt" to="352.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719680" behindDoc="0" locked="0" layoutInCell="1" allowOverlap="1" wp14:anchorId="101F5643" wp14:editId="57608BCE">
                <wp:simplePos x="0" y="0"/>
                <wp:positionH relativeFrom="column">
                  <wp:posOffset>4489813</wp:posOffset>
                </wp:positionH>
                <wp:positionV relativeFrom="paragraph">
                  <wp:posOffset>110490</wp:posOffset>
                </wp:positionV>
                <wp:extent cx="0" cy="406491"/>
                <wp:effectExtent l="0" t="0" r="38100" b="31750"/>
                <wp:wrapNone/>
                <wp:docPr id="450876108" name="Straight Connector 16"/>
                <wp:cNvGraphicFramePr/>
                <a:graphic xmlns:a="http://schemas.openxmlformats.org/drawingml/2006/main">
                  <a:graphicData uri="http://schemas.microsoft.com/office/word/2010/wordprocessingShape">
                    <wps:wsp>
                      <wps:cNvCnPr/>
                      <wps:spPr>
                        <a:xfrm flipH="1">
                          <a:off x="0" y="0"/>
                          <a:ext cx="0" cy="4064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EB374" id="Straight Connector 16"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55pt,8.7pt" to="353.5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" strokecolor="black [3200]" strokeweight=".5pt">
                <v:stroke joinstyle="miter"/>
              </v:line>
            </w:pict>
          </mc:Fallback>
        </mc:AlternateContent>
      </w:r>
      <w:r w:rsidR="00A46F19">
        <w:rPr>
          <w:noProof/>
        </w:rPr>
        <mc:AlternateContent>
          <mc:Choice Requires="wps">
            <w:drawing>
              <wp:anchor distT="0" distB="0" distL="114300" distR="114300" simplePos="0" relativeHeight="251717632" behindDoc="0" locked="0" layoutInCell="1" allowOverlap="1" wp14:anchorId="7FBD6B42" wp14:editId="75450359">
                <wp:simplePos x="0" y="0"/>
                <wp:positionH relativeFrom="column">
                  <wp:posOffset>788670</wp:posOffset>
                </wp:positionH>
                <wp:positionV relativeFrom="paragraph">
                  <wp:posOffset>117203</wp:posOffset>
                </wp:positionV>
                <wp:extent cx="0" cy="406491"/>
                <wp:effectExtent l="0" t="0" r="38100" b="31750"/>
                <wp:wrapNone/>
                <wp:docPr id="1347741891" name="Straight Connector 16"/>
                <wp:cNvGraphicFramePr/>
                <a:graphic xmlns:a="http://schemas.openxmlformats.org/drawingml/2006/main">
                  <a:graphicData uri="http://schemas.microsoft.com/office/word/2010/wordprocessingShape">
                    <wps:wsp>
                      <wps:cNvCnPr/>
                      <wps:spPr>
                        <a:xfrm flipH="1">
                          <a:off x="0" y="0"/>
                          <a:ext cx="0" cy="4064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3A255" id="Straight Connector 16"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pt,9.25pt" to="62.1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" strokecolor="black [3200]" strokeweight=".5pt">
                <v:stroke joinstyle="miter"/>
              </v:line>
            </w:pict>
          </mc:Fallback>
        </mc:AlternateContent>
      </w:r>
    </w:p>
    <w:p w14:paraId="4A5E7F83" w14:textId="2644EF6B" w:rsidR="00E9583E" w:rsidRDefault="00FD376E" w:rsidP="00D82B0D">
      <w:pPr>
        <w:spacing w:line="276" w:lineRule="auto"/>
      </w:pPr>
      <w:r>
        <w:rPr>
          <w:noProof/>
        </w:rPr>
        <mc:AlternateContent>
          <mc:Choice Requires="wps">
            <w:drawing>
              <wp:anchor distT="0" distB="0" distL="114300" distR="114300" simplePos="0" relativeHeight="251694080" behindDoc="0" locked="0" layoutInCell="1" allowOverlap="1" wp14:anchorId="64ABB99B" wp14:editId="1B798DEA">
                <wp:simplePos x="0" y="0"/>
                <wp:positionH relativeFrom="column">
                  <wp:posOffset>1925320</wp:posOffset>
                </wp:positionH>
                <wp:positionV relativeFrom="paragraph">
                  <wp:posOffset>241935</wp:posOffset>
                </wp:positionV>
                <wp:extent cx="1454150" cy="518160"/>
                <wp:effectExtent l="0" t="0" r="12700" b="15240"/>
                <wp:wrapNone/>
                <wp:docPr id="1386012685" name="Rectangle: Rounded Corners 14"/>
                <wp:cNvGraphicFramePr/>
                <a:graphic xmlns:a="http://schemas.openxmlformats.org/drawingml/2006/main">
                  <a:graphicData uri="http://schemas.microsoft.com/office/word/2010/wordprocessingShape">
                    <wps:wsp>
                      <wps:cNvSpPr/>
                      <wps:spPr>
                        <a:xfrm>
                          <a:off x="0" y="0"/>
                          <a:ext cx="1454150" cy="518160"/>
                        </a:xfrm>
                        <a:prstGeom prst="roundRect">
                          <a:avLst/>
                        </a:prstGeom>
                      </wps:spPr>
                      <wps:style>
                        <a:lnRef idx="2">
                          <a:schemeClr val="dk1"/>
                        </a:lnRef>
                        <a:fillRef idx="1">
                          <a:schemeClr val="lt1"/>
                        </a:fillRef>
                        <a:effectRef idx="0">
                          <a:schemeClr val="dk1"/>
                        </a:effectRef>
                        <a:fontRef idx="minor">
                          <a:schemeClr val="dk1"/>
                        </a:fontRef>
                      </wps:style>
                      <wps:txbx>
                        <w:txbxContent>
                          <w:p w14:paraId="2018D798" w14:textId="3E4DDC62" w:rsidR="00B24344" w:rsidRPr="00652611" w:rsidRDefault="00FD376E" w:rsidP="00B24344">
                            <w:pPr>
                              <w:jc w:val="center"/>
                              <w:rPr>
                                <w:rFonts w:ascii="Times New Roman" w:hAnsi="Times New Roman" w:cs="Times New Roman"/>
                                <w:i/>
                                <w:iCs/>
                              </w:rPr>
                            </w:pPr>
                            <w:r w:rsidRPr="00652611">
                              <w:rPr>
                                <w:rFonts w:ascii="Times New Roman" w:hAnsi="Times New Roman" w:cs="Times New Roman"/>
                                <w:i/>
                                <w:iCs/>
                              </w:rPr>
                              <w:t>Preceived Behavioral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4ABB99B" id="_x0000_s1027" style="position:absolute;margin-left:151.6pt;margin-top:19.05pt;width:114.5pt;height:40.8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" fillcolor="white [3201]" strokecolor="black [3200]" strokeweight="1pt">
                <v:stroke joinstyle="miter"/>
                <v:textbox>
                  <w:txbxContent>
                    <w:p w14:paraId="2018D798" w14:textId="3E4DDC62" w:rsidR="00B24344" w:rsidRPr="00652611" w:rsidRDefault="00FD376E" w:rsidP="00B24344">
                      <w:pPr>
                        <w:jc w:val="center"/>
                        <w:rPr>
                          <w:rFonts w:ascii="Times New Roman" w:hAnsi="Times New Roman" w:cs="Times New Roman"/>
                          <w:i/>
                          <w:iCs/>
                        </w:rPr>
                      </w:pPr>
                      <w:r w:rsidRPr="00652611">
                        <w:rPr>
                          <w:rFonts w:ascii="Times New Roman" w:hAnsi="Times New Roman" w:cs="Times New Roman"/>
                          <w:i/>
                          <w:iCs/>
                        </w:rPr>
                        <w:t>Preceived Behavioral Control</w:t>
                      </w:r>
                    </w:p>
                  </w:txbxContent>
                </v:textbox>
              </v:roundrect>
            </w:pict>
          </mc:Fallback>
        </mc:AlternateContent>
      </w:r>
      <w:r w:rsidR="00636DED">
        <w:rPr>
          <w:noProof/>
        </w:rPr>
        <mc:AlternateContent>
          <mc:Choice Requires="wps">
            <w:drawing>
              <wp:anchor distT="0" distB="0" distL="114300" distR="114300" simplePos="0" relativeHeight="251700224" behindDoc="0" locked="0" layoutInCell="1" allowOverlap="1" wp14:anchorId="625915B5" wp14:editId="776AD9D7">
                <wp:simplePos x="0" y="0"/>
                <wp:positionH relativeFrom="column">
                  <wp:posOffset>3805786</wp:posOffset>
                </wp:positionH>
                <wp:positionV relativeFrom="paragraph">
                  <wp:posOffset>238644</wp:posOffset>
                </wp:positionV>
                <wp:extent cx="1333500" cy="518160"/>
                <wp:effectExtent l="0" t="0" r="19050" b="15240"/>
                <wp:wrapNone/>
                <wp:docPr id="529544948" name="Rectangle: Rounded Corners 14"/>
                <wp:cNvGraphicFramePr/>
                <a:graphic xmlns:a="http://schemas.openxmlformats.org/drawingml/2006/main">
                  <a:graphicData uri="http://schemas.microsoft.com/office/word/2010/wordprocessingShape">
                    <wps:wsp>
                      <wps:cNvSpPr/>
                      <wps:spPr>
                        <a:xfrm>
                          <a:off x="0" y="0"/>
                          <a:ext cx="1333500" cy="518160"/>
                        </a:xfrm>
                        <a:prstGeom prst="roundRect">
                          <a:avLst/>
                        </a:prstGeom>
                      </wps:spPr>
                      <wps:style>
                        <a:lnRef idx="2">
                          <a:schemeClr val="dk1"/>
                        </a:lnRef>
                        <a:fillRef idx="1">
                          <a:schemeClr val="lt1"/>
                        </a:fillRef>
                        <a:effectRef idx="0">
                          <a:schemeClr val="dk1"/>
                        </a:effectRef>
                        <a:fontRef idx="minor">
                          <a:schemeClr val="dk1"/>
                        </a:fontRef>
                      </wps:style>
                      <wps:txbx>
                        <w:txbxContent>
                          <w:p w14:paraId="258FECF3" w14:textId="0BDB9AF4" w:rsidR="00B24344" w:rsidRPr="00652611" w:rsidRDefault="0082206F" w:rsidP="00B24344">
                            <w:pPr>
                              <w:jc w:val="center"/>
                              <w:rPr>
                                <w:rFonts w:ascii="Times New Roman" w:hAnsi="Times New Roman" w:cs="Times New Roman"/>
                                <w:i/>
                                <w:iCs/>
                              </w:rPr>
                            </w:pPr>
                            <w:r w:rsidRPr="00652611">
                              <w:rPr>
                                <w:rFonts w:ascii="Times New Roman" w:hAnsi="Times New Roman" w:cs="Times New Roman"/>
                                <w:i/>
                                <w:iCs/>
                              </w:rPr>
                              <w:t>Subjective Norms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oundrect w14:anchorId="625915B5" id="_x0000_s1028" style="position:absolute;margin-left:299.65pt;margin-top:18.8pt;width:105pt;height:40.8pt;z-index:251700224;visibility:visible;mso-wrap-style:square;mso-wrap-distance-left:9pt;mso-wrap-distance-top:0;mso-wrap-distance-right:9pt;mso-wrap-distance-bottom:0;mso-position-horizontal:absolute;mso-position-horizontal-relative:text;mso-position-vertical:absolute;mso-position-vertical-relative:text;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" fillcolor="white [3201]" strokecolor="black [3200]" strokeweight="1pt">
                <v:stroke joinstyle="miter"/>
                <v:textbox>
                  <w:txbxContent>
                    <w:p w14:paraId="258FECF3" w14:textId="0BDB9AF4" w:rsidR="00B24344" w:rsidRPr="00652611" w:rsidRDefault="0082206F" w:rsidP="00B24344">
                      <w:pPr>
                        <w:jc w:val="center"/>
                        <w:rPr>
                          <w:rFonts w:ascii="Times New Roman" w:hAnsi="Times New Roman" w:cs="Times New Roman"/>
                          <w:i/>
                          <w:iCs/>
                        </w:rPr>
                      </w:pPr>
                      <w:r w:rsidRPr="00652611">
                        <w:rPr>
                          <w:rFonts w:ascii="Times New Roman" w:hAnsi="Times New Roman" w:cs="Times New Roman"/>
                          <w:i/>
                          <w:iCs/>
                        </w:rPr>
                        <w:t>Subjective Norms</w:t>
                      </w:r>
                    </w:p>
                  </w:txbxContent>
                </v:textbox>
              </v:roundrect>
            </w:pict>
          </mc:Fallback>
        </mc:AlternateContent>
      </w:r>
      <w:r w:rsidR="00480026">
        <w:rPr>
          <w:noProof/>
        </w:rPr>
        <mc:AlternateContent>
          <mc:Choice Requires="wps">
            <w:drawing>
              <wp:anchor distT="0" distB="0" distL="114300" distR="114300" simplePos="0" relativeHeight="251702272" behindDoc="0" locked="0" layoutInCell="1" allowOverlap="1" wp14:anchorId="19C50320" wp14:editId="766364F3">
                <wp:simplePos x="0" y="0"/>
                <wp:positionH relativeFrom="column">
                  <wp:posOffset>150412</wp:posOffset>
                </wp:positionH>
                <wp:positionV relativeFrom="paragraph">
                  <wp:posOffset>231526</wp:posOffset>
                </wp:positionV>
                <wp:extent cx="1333500" cy="518160"/>
                <wp:effectExtent l="0" t="0" r="19050" b="15240"/>
                <wp:wrapNone/>
                <wp:docPr id="1790132740" name="Rectangle: Rounded Corners 14"/>
                <wp:cNvGraphicFramePr/>
                <a:graphic xmlns:a="http://schemas.openxmlformats.org/drawingml/2006/main">
                  <a:graphicData uri="http://schemas.microsoft.com/office/word/2010/wordprocessingShape">
                    <wps:wsp>
                      <wps:cNvSpPr/>
                      <wps:spPr>
                        <a:xfrm>
                          <a:off x="0" y="0"/>
                          <a:ext cx="1333500" cy="518160"/>
                        </a:xfrm>
                        <a:prstGeom prst="roundRect">
                          <a:avLst/>
                        </a:prstGeom>
                      </wps:spPr>
                      <wps:style>
                        <a:lnRef idx="2">
                          <a:schemeClr val="dk1"/>
                        </a:lnRef>
                        <a:fillRef idx="1">
                          <a:schemeClr val="lt1"/>
                        </a:fillRef>
                        <a:effectRef idx="0">
                          <a:schemeClr val="dk1"/>
                        </a:effectRef>
                        <a:fontRef idx="minor">
                          <a:schemeClr val="dk1"/>
                        </a:fontRef>
                      </wps:style>
                      <wps:txbx>
                        <w:txbxContent>
                          <w:p w14:paraId="4FE7C8D0" w14:textId="7F901F6B" w:rsidR="00B24344" w:rsidRPr="00652611" w:rsidRDefault="00FD376E" w:rsidP="00B24344">
                            <w:pPr>
                              <w:jc w:val="center"/>
                              <w:rPr>
                                <w:rFonts w:ascii="Times New Roman" w:hAnsi="Times New Roman" w:cs="Times New Roman"/>
                                <w:i/>
                                <w:iCs/>
                              </w:rPr>
                            </w:pPr>
                            <w:r w:rsidRPr="00652611">
                              <w:rPr>
                                <w:rFonts w:ascii="Times New Roman" w:hAnsi="Times New Roman" w:cs="Times New Roman"/>
                                <w:i/>
                                <w:iCs/>
                              </w:rPr>
                              <w:t>Attitude Toward The 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C50320" id="_x0000_s1029" style="position:absolute;margin-left:11.85pt;margin-top:18.25pt;width:105pt;height:40.8pt;z-index:251702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" fillcolor="white [3201]" strokecolor="black [3200]" strokeweight="1pt">
                <v:stroke joinstyle="miter"/>
                <v:textbox>
                  <w:txbxContent>
                    <w:p w14:paraId="4FE7C8D0" w14:textId="7F901F6B" w:rsidR="00B24344" w:rsidRPr="00652611" w:rsidRDefault="00FD376E" w:rsidP="00B24344">
                      <w:pPr>
                        <w:jc w:val="center"/>
                        <w:rPr>
                          <w:rFonts w:ascii="Times New Roman" w:hAnsi="Times New Roman" w:cs="Times New Roman"/>
                          <w:i/>
                          <w:iCs/>
                        </w:rPr>
                      </w:pPr>
                      <w:r w:rsidRPr="00652611">
                        <w:rPr>
                          <w:rFonts w:ascii="Times New Roman" w:hAnsi="Times New Roman" w:cs="Times New Roman"/>
                          <w:i/>
                          <w:iCs/>
                        </w:rPr>
                        <w:t>Attitude Toward The Behavior</w:t>
                      </w:r>
                    </w:p>
                  </w:txbxContent>
                </v:textbox>
              </v:roundrect>
            </w:pict>
          </mc:Fallback>
        </mc:AlternateContent>
      </w:r>
    </w:p>
    <w:p w14:paraId="2EF30CB9" w14:textId="3B3C2489" w:rsidR="00E9583E" w:rsidRDefault="00E9583E" w:rsidP="00D82B0D">
      <w:pPr>
        <w:spacing w:line="276" w:lineRule="auto"/>
      </w:pPr>
    </w:p>
    <w:p w14:paraId="3E517C6A" w14:textId="5BEC8278" w:rsidR="00E9583E" w:rsidRDefault="005D0A90" w:rsidP="00D82B0D">
      <w:pPr>
        <w:spacing w:line="276" w:lineRule="auto"/>
      </w:pPr>
      <w:r>
        <w:rPr>
          <w:noProof/>
        </w:rPr>
        <mc:AlternateContent>
          <mc:Choice Requires="wps">
            <w:drawing>
              <wp:anchor distT="0" distB="0" distL="114300" distR="114300" simplePos="0" relativeHeight="251715584" behindDoc="0" locked="0" layoutInCell="1" allowOverlap="1" wp14:anchorId="6E5B9983" wp14:editId="4BEF12AA">
                <wp:simplePos x="0" y="0"/>
                <wp:positionH relativeFrom="column">
                  <wp:posOffset>4486275</wp:posOffset>
                </wp:positionH>
                <wp:positionV relativeFrom="paragraph">
                  <wp:posOffset>178892</wp:posOffset>
                </wp:positionV>
                <wp:extent cx="0" cy="586202"/>
                <wp:effectExtent l="0" t="0" r="38100" b="23495"/>
                <wp:wrapNone/>
                <wp:docPr id="307988777" name="Straight Connector 16"/>
                <wp:cNvGraphicFramePr/>
                <a:graphic xmlns:a="http://schemas.openxmlformats.org/drawingml/2006/main">
                  <a:graphicData uri="http://schemas.microsoft.com/office/word/2010/wordprocessingShape">
                    <wps:wsp>
                      <wps:cNvCnPr/>
                      <wps:spPr>
                        <a:xfrm flipH="1">
                          <a:off x="0" y="0"/>
                          <a:ext cx="0" cy="5862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EE41A" id="Straight Connector 16"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25pt,14.1pt" to="353.25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" strokecolor="black [3200]" strokeweight=".5pt">
                <v:stroke joinstyle="miter"/>
              </v:line>
            </w:pict>
          </mc:Fallback>
        </mc:AlternateContent>
      </w:r>
      <w:r>
        <w:rPr>
          <w:noProof/>
        </w:rPr>
        <mc:AlternateContent>
          <mc:Choice Requires="wps">
            <w:drawing>
              <wp:anchor distT="0" distB="0" distL="114300" distR="114300" simplePos="0" relativeHeight="251713536" behindDoc="0" locked="0" layoutInCell="1" allowOverlap="1" wp14:anchorId="00FC0279" wp14:editId="6975122B">
                <wp:simplePos x="0" y="0"/>
                <wp:positionH relativeFrom="column">
                  <wp:posOffset>796994</wp:posOffset>
                </wp:positionH>
                <wp:positionV relativeFrom="paragraph">
                  <wp:posOffset>182553</wp:posOffset>
                </wp:positionV>
                <wp:extent cx="0" cy="586202"/>
                <wp:effectExtent l="0" t="0" r="38100" b="23495"/>
                <wp:wrapNone/>
                <wp:docPr id="2038716751" name="Straight Connector 16"/>
                <wp:cNvGraphicFramePr/>
                <a:graphic xmlns:a="http://schemas.openxmlformats.org/drawingml/2006/main">
                  <a:graphicData uri="http://schemas.microsoft.com/office/word/2010/wordprocessingShape">
                    <wps:wsp>
                      <wps:cNvCnPr/>
                      <wps:spPr>
                        <a:xfrm flipH="1">
                          <a:off x="0" y="0"/>
                          <a:ext cx="0" cy="5862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24358" id="Straight Connector 16"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75pt,14.35pt" to="62.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" strokecolor="black [3200]" strokeweight=".5pt">
                <v:stroke joinstyle="miter"/>
              </v:line>
            </w:pict>
          </mc:Fallback>
        </mc:AlternateContent>
      </w:r>
      <w:r w:rsidR="005805DC">
        <w:rPr>
          <w:noProof/>
        </w:rPr>
        <mc:AlternateContent>
          <mc:Choice Requires="wps">
            <w:drawing>
              <wp:anchor distT="0" distB="0" distL="114300" distR="114300" simplePos="0" relativeHeight="251709440" behindDoc="0" locked="0" layoutInCell="1" allowOverlap="1" wp14:anchorId="435F5C66" wp14:editId="0D635C44">
                <wp:simplePos x="0" y="0"/>
                <wp:positionH relativeFrom="column">
                  <wp:posOffset>2641055</wp:posOffset>
                </wp:positionH>
                <wp:positionV relativeFrom="paragraph">
                  <wp:posOffset>197939</wp:posOffset>
                </wp:positionV>
                <wp:extent cx="907" cy="570592"/>
                <wp:effectExtent l="0" t="0" r="37465" b="20320"/>
                <wp:wrapNone/>
                <wp:docPr id="1676944214" name="Straight Connector 16"/>
                <wp:cNvGraphicFramePr/>
                <a:graphic xmlns:a="http://schemas.openxmlformats.org/drawingml/2006/main">
                  <a:graphicData uri="http://schemas.microsoft.com/office/word/2010/wordprocessingShape">
                    <wps:wsp>
                      <wps:cNvCnPr/>
                      <wps:spPr>
                        <a:xfrm flipH="1">
                          <a:off x="0" y="0"/>
                          <a:ext cx="907" cy="5705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F6BA1" id="Straight Connector 16"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95pt,15.6pt" to="208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" strokecolor="black [3200]" strokeweight=".5pt">
                <v:stroke joinstyle="miter"/>
              </v:line>
            </w:pict>
          </mc:Fallback>
        </mc:AlternateContent>
      </w:r>
    </w:p>
    <w:p w14:paraId="4FC2B4FE" w14:textId="2D39C89C" w:rsidR="00E9583E" w:rsidRDefault="00E9583E" w:rsidP="00D82B0D">
      <w:pPr>
        <w:spacing w:line="276" w:lineRule="auto"/>
      </w:pPr>
    </w:p>
    <w:p w14:paraId="34661359" w14:textId="3B7EF93D" w:rsidR="00E9583E" w:rsidRDefault="007F7A5C" w:rsidP="00D82B0D">
      <w:pPr>
        <w:spacing w:line="276" w:lineRule="auto"/>
      </w:pPr>
      <w:r>
        <w:rPr>
          <w:noProof/>
        </w:rPr>
        <mc:AlternateContent>
          <mc:Choice Requires="wps">
            <w:drawing>
              <wp:anchor distT="0" distB="0" distL="114300" distR="114300" simplePos="0" relativeHeight="251706368" behindDoc="0" locked="0" layoutInCell="1" allowOverlap="1" wp14:anchorId="4B5169B3" wp14:editId="725E4BFF">
                <wp:simplePos x="0" y="0"/>
                <wp:positionH relativeFrom="column">
                  <wp:posOffset>3786505</wp:posOffset>
                </wp:positionH>
                <wp:positionV relativeFrom="paragraph">
                  <wp:posOffset>205905</wp:posOffset>
                </wp:positionV>
                <wp:extent cx="1333500" cy="518160"/>
                <wp:effectExtent l="0" t="0" r="19050" b="15240"/>
                <wp:wrapNone/>
                <wp:docPr id="2137270157" name="Rectangle: Rounded Corners 14"/>
                <wp:cNvGraphicFramePr/>
                <a:graphic xmlns:a="http://schemas.openxmlformats.org/drawingml/2006/main">
                  <a:graphicData uri="http://schemas.microsoft.com/office/word/2010/wordprocessingShape">
                    <wps:wsp>
                      <wps:cNvSpPr/>
                      <wps:spPr>
                        <a:xfrm>
                          <a:off x="0" y="0"/>
                          <a:ext cx="1333500" cy="518160"/>
                        </a:xfrm>
                        <a:prstGeom prst="roundRect">
                          <a:avLst/>
                        </a:prstGeom>
                      </wps:spPr>
                      <wps:style>
                        <a:lnRef idx="2">
                          <a:schemeClr val="dk1"/>
                        </a:lnRef>
                        <a:fillRef idx="1">
                          <a:schemeClr val="lt1"/>
                        </a:fillRef>
                        <a:effectRef idx="0">
                          <a:schemeClr val="dk1"/>
                        </a:effectRef>
                        <a:fontRef idx="minor">
                          <a:schemeClr val="dk1"/>
                        </a:fontRef>
                      </wps:style>
                      <wps:txbx>
                        <w:txbxContent>
                          <w:p w14:paraId="3C3CF334" w14:textId="7C3029E6" w:rsidR="00954943" w:rsidRPr="00652611" w:rsidRDefault="002A07B9" w:rsidP="00954943">
                            <w:pPr>
                              <w:jc w:val="center"/>
                              <w:rPr>
                                <w:rFonts w:ascii="Times New Roman" w:hAnsi="Times New Roman" w:cs="Times New Roman"/>
                              </w:rPr>
                            </w:pPr>
                            <w:r w:rsidRPr="00652611">
                              <w:rPr>
                                <w:rFonts w:ascii="Times New Roman" w:hAnsi="Times New Roman" w:cs="Times New Roman"/>
                                <w:i/>
                                <w:iCs/>
                              </w:rPr>
                              <w:t xml:space="preserve">Fear of Missing Out </w:t>
                            </w:r>
                            <w:r w:rsidRPr="00652611">
                              <w:rPr>
                                <w:rFonts w:ascii="Times New Roman" w:hAnsi="Times New Roman" w:cs="Times New Roman"/>
                              </w:rPr>
                              <w:t>(</w:t>
                            </w:r>
                            <w:r w:rsidR="00954943" w:rsidRPr="00652611">
                              <w:rPr>
                                <w:rFonts w:ascii="Times New Roman" w:hAnsi="Times New Roman" w:cs="Times New Roman"/>
                              </w:rPr>
                              <w:t>FoMO</w:t>
                            </w:r>
                            <w:r w:rsidRPr="00652611">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roundrect w14:anchorId="4B5169B3" id="_x0000_s1030" style="position:absolute;margin-left:298.15pt;margin-top:16.2pt;width:105pt;height:40.8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" fillcolor="white [3201]" strokecolor="black [3200]" strokeweight="1pt">
                <v:stroke joinstyle="miter"/>
                <v:textbox>
                  <w:txbxContent>
                    <w:p w14:paraId="3C3CF334" w14:textId="7C3029E6" w:rsidR="00954943" w:rsidRPr="00652611" w:rsidRDefault="002A07B9" w:rsidP="00954943">
                      <w:pPr>
                        <w:jc w:val="center"/>
                        <w:rPr>
                          <w:rFonts w:ascii="Times New Roman" w:hAnsi="Times New Roman" w:cs="Times New Roman"/>
                        </w:rPr>
                      </w:pPr>
                      <w:r w:rsidRPr="00652611">
                        <w:rPr>
                          <w:rFonts w:ascii="Times New Roman" w:hAnsi="Times New Roman" w:cs="Times New Roman"/>
                          <w:i/>
                          <w:iCs/>
                        </w:rPr>
                        <w:t xml:space="preserve">Fear of Missing Out </w:t>
                      </w:r>
                      <w:r w:rsidRPr="00652611">
                        <w:rPr>
                          <w:rFonts w:ascii="Times New Roman" w:hAnsi="Times New Roman" w:cs="Times New Roman"/>
                        </w:rPr>
                        <w:t>(</w:t>
                      </w:r>
                      <w:r w:rsidR="00954943" w:rsidRPr="00652611">
                        <w:rPr>
                          <w:rFonts w:ascii="Times New Roman" w:hAnsi="Times New Roman" w:cs="Times New Roman"/>
                        </w:rPr>
                        <w:t>FoMO</w:t>
                      </w:r>
                      <w:r w:rsidRPr="00652611">
                        <w:rPr>
                          <w:rFonts w:ascii="Times New Roman" w:hAnsi="Times New Roman" w:cs="Times New Roman"/>
                        </w:rPr>
                        <w:t>)</w:t>
                      </w:r>
                    </w:p>
                  </w:txbxContent>
                </v:textbox>
              </v:roundrect>
            </w:pict>
          </mc:Fallback>
        </mc:AlternateContent>
      </w:r>
      <w:r w:rsidR="004E35E9">
        <w:rPr>
          <w:noProof/>
        </w:rPr>
        <mc:AlternateContent>
          <mc:Choice Requires="wps">
            <w:drawing>
              <wp:anchor distT="0" distB="0" distL="114300" distR="114300" simplePos="0" relativeHeight="251704320" behindDoc="0" locked="0" layoutInCell="1" allowOverlap="1" wp14:anchorId="25CB408B" wp14:editId="76DED653">
                <wp:simplePos x="0" y="0"/>
                <wp:positionH relativeFrom="column">
                  <wp:posOffset>154940</wp:posOffset>
                </wp:positionH>
                <wp:positionV relativeFrom="paragraph">
                  <wp:posOffset>210157</wp:posOffset>
                </wp:positionV>
                <wp:extent cx="1333500" cy="518160"/>
                <wp:effectExtent l="0" t="0" r="19050" b="15240"/>
                <wp:wrapNone/>
                <wp:docPr id="764112532" name="Rectangle: Rounded Corners 14"/>
                <wp:cNvGraphicFramePr/>
                <a:graphic xmlns:a="http://schemas.openxmlformats.org/drawingml/2006/main">
                  <a:graphicData uri="http://schemas.microsoft.com/office/word/2010/wordprocessingShape">
                    <wps:wsp>
                      <wps:cNvSpPr/>
                      <wps:spPr>
                        <a:xfrm>
                          <a:off x="0" y="0"/>
                          <a:ext cx="1333500" cy="518160"/>
                        </a:xfrm>
                        <a:prstGeom prst="roundRect">
                          <a:avLst/>
                        </a:prstGeom>
                      </wps:spPr>
                      <wps:style>
                        <a:lnRef idx="2">
                          <a:schemeClr val="dk1"/>
                        </a:lnRef>
                        <a:fillRef idx="1">
                          <a:schemeClr val="lt1"/>
                        </a:fillRef>
                        <a:effectRef idx="0">
                          <a:schemeClr val="dk1"/>
                        </a:effectRef>
                        <a:fontRef idx="minor">
                          <a:schemeClr val="dk1"/>
                        </a:fontRef>
                      </wps:style>
                      <wps:txbx>
                        <w:txbxContent>
                          <w:p w14:paraId="6295FF94" w14:textId="20E69CE1" w:rsidR="004660C8" w:rsidRPr="00652611" w:rsidRDefault="00786120" w:rsidP="004660C8">
                            <w:pPr>
                              <w:jc w:val="center"/>
                              <w:rPr>
                                <w:rFonts w:ascii="Times New Roman" w:hAnsi="Times New Roman" w:cs="Times New Roman"/>
                              </w:rPr>
                            </w:pPr>
                            <w:r w:rsidRPr="00652611">
                              <w:rPr>
                                <w:rFonts w:ascii="Times New Roman" w:hAnsi="Times New Roman" w:cs="Times New Roman"/>
                              </w:rPr>
                              <w:t>Literasi Perpajakan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CB408B" id="_x0000_s1031" style="position:absolute;margin-left:12.2pt;margin-top:16.55pt;width:105pt;height:40.8pt;z-index:251704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" fillcolor="white [3201]" strokecolor="black [3200]" strokeweight="1pt">
                <v:stroke joinstyle="miter"/>
                <v:textbox>
                  <w:txbxContent>
                    <w:p w14:paraId="6295FF94" w14:textId="20E69CE1" w:rsidR="004660C8" w:rsidRPr="00652611" w:rsidRDefault="00786120" w:rsidP="004660C8">
                      <w:pPr>
                        <w:jc w:val="center"/>
                        <w:rPr>
                          <w:rFonts w:ascii="Times New Roman" w:hAnsi="Times New Roman" w:cs="Times New Roman"/>
                        </w:rPr>
                      </w:pPr>
                      <w:r w:rsidRPr="00652611">
                        <w:rPr>
                          <w:rFonts w:ascii="Times New Roman" w:hAnsi="Times New Roman" w:cs="Times New Roman"/>
                        </w:rPr>
                        <w:t>Literasi Perpajakan</w:t>
                      </w:r>
                    </w:p>
                  </w:txbxContent>
                </v:textbox>
              </v:roundrect>
            </w:pict>
          </mc:Fallback>
        </mc:AlternateContent>
      </w:r>
      <w:r w:rsidR="00843301">
        <w:rPr>
          <w:noProof/>
        </w:rPr>
        <mc:AlternateContent>
          <mc:Choice Requires="wps">
            <w:drawing>
              <wp:anchor distT="0" distB="0" distL="114300" distR="114300" simplePos="0" relativeHeight="251696128" behindDoc="0" locked="0" layoutInCell="1" allowOverlap="1" wp14:anchorId="790AA2FD" wp14:editId="69298782">
                <wp:simplePos x="0" y="0"/>
                <wp:positionH relativeFrom="column">
                  <wp:posOffset>1965960</wp:posOffset>
                </wp:positionH>
                <wp:positionV relativeFrom="paragraph">
                  <wp:posOffset>209358</wp:posOffset>
                </wp:positionV>
                <wp:extent cx="1333500" cy="518160"/>
                <wp:effectExtent l="0" t="0" r="19050" b="15240"/>
                <wp:wrapNone/>
                <wp:docPr id="97966297" name="Rectangle: Rounded Corners 14"/>
                <wp:cNvGraphicFramePr/>
                <a:graphic xmlns:a="http://schemas.openxmlformats.org/drawingml/2006/main">
                  <a:graphicData uri="http://schemas.microsoft.com/office/word/2010/wordprocessingShape">
                    <wps:wsp>
                      <wps:cNvSpPr/>
                      <wps:spPr>
                        <a:xfrm>
                          <a:off x="0" y="0"/>
                          <a:ext cx="1333500" cy="518160"/>
                        </a:xfrm>
                        <a:prstGeom prst="roundRect">
                          <a:avLst/>
                        </a:prstGeom>
                      </wps:spPr>
                      <wps:style>
                        <a:lnRef idx="2">
                          <a:schemeClr val="dk1"/>
                        </a:lnRef>
                        <a:fillRef idx="1">
                          <a:schemeClr val="lt1"/>
                        </a:fillRef>
                        <a:effectRef idx="0">
                          <a:schemeClr val="dk1"/>
                        </a:effectRef>
                        <a:fontRef idx="minor">
                          <a:schemeClr val="dk1"/>
                        </a:fontRef>
                      </wps:style>
                      <wps:txbx>
                        <w:txbxContent>
                          <w:p w14:paraId="57588FDF" w14:textId="1BD37CA9" w:rsidR="004660C8" w:rsidRPr="00652611" w:rsidRDefault="004660C8" w:rsidP="004660C8">
                            <w:pPr>
                              <w:jc w:val="center"/>
                              <w:rPr>
                                <w:rFonts w:ascii="Times New Roman" w:hAnsi="Times New Roman" w:cs="Times New Roman"/>
                              </w:rPr>
                            </w:pPr>
                            <w:r w:rsidRPr="00652611">
                              <w:rPr>
                                <w:rFonts w:ascii="Times New Roman" w:hAnsi="Times New Roman" w:cs="Times New Roman"/>
                              </w:rPr>
                              <w:t>Pilihan Karir</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oundrect w14:anchorId="790AA2FD" id="_x0000_s1032" style="position:absolute;margin-left:154.8pt;margin-top:16.5pt;width:105pt;height:40.8pt;z-index:251696128;visibility:visible;mso-wrap-style:square;mso-wrap-distance-left:9pt;mso-wrap-distance-top:0;mso-wrap-distance-right:9pt;mso-wrap-distance-bottom:0;mso-position-horizontal:absolute;mso-position-horizontal-relative:text;mso-position-vertical:absolute;mso-position-vertical-relative:text;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" fillcolor="white [3201]" strokecolor="black [3200]" strokeweight="1pt">
                <v:stroke joinstyle="miter"/>
                <v:textbox>
                  <w:txbxContent>
                    <w:p w14:paraId="57588FDF" w14:textId="1BD37CA9" w:rsidR="004660C8" w:rsidRPr="00652611" w:rsidRDefault="004660C8" w:rsidP="004660C8">
                      <w:pPr>
                        <w:jc w:val="center"/>
                        <w:rPr>
                          <w:rFonts w:ascii="Times New Roman" w:hAnsi="Times New Roman" w:cs="Times New Roman"/>
                        </w:rPr>
                      </w:pPr>
                      <w:r w:rsidRPr="00652611">
                        <w:rPr>
                          <w:rFonts w:ascii="Times New Roman" w:hAnsi="Times New Roman" w:cs="Times New Roman"/>
                        </w:rPr>
                        <w:t>Pilihan Karir</w:t>
                      </w:r>
                    </w:p>
                  </w:txbxContent>
                </v:textbox>
              </v:roundrect>
            </w:pict>
          </mc:Fallback>
        </mc:AlternateContent>
      </w:r>
    </w:p>
    <w:p w14:paraId="0341CBE7" w14:textId="1E873750" w:rsidR="00E9583E" w:rsidRDefault="00E9583E" w:rsidP="00D82B0D">
      <w:pPr>
        <w:spacing w:line="276" w:lineRule="auto"/>
      </w:pPr>
    </w:p>
    <w:p w14:paraId="0E5F520D" w14:textId="4524F46A" w:rsidR="008614BF" w:rsidRDefault="001B2A4F" w:rsidP="00D82B0D">
      <w:pPr>
        <w:spacing w:line="276" w:lineRule="auto"/>
      </w:pPr>
      <w:r>
        <w:rPr>
          <w:noProof/>
        </w:rPr>
        <mc:AlternateContent>
          <mc:Choice Requires="wps">
            <w:drawing>
              <wp:anchor distT="0" distB="0" distL="114300" distR="114300" simplePos="0" relativeHeight="251725824" behindDoc="0" locked="0" layoutInCell="1" allowOverlap="1" wp14:anchorId="7880C352" wp14:editId="627BE3EF">
                <wp:simplePos x="0" y="0"/>
                <wp:positionH relativeFrom="column">
                  <wp:posOffset>4485640</wp:posOffset>
                </wp:positionH>
                <wp:positionV relativeFrom="paragraph">
                  <wp:posOffset>152678</wp:posOffset>
                </wp:positionV>
                <wp:extent cx="0" cy="406491"/>
                <wp:effectExtent l="0" t="0" r="38100" b="31750"/>
                <wp:wrapNone/>
                <wp:docPr id="1646116811" name="Straight Connector 16"/>
                <wp:cNvGraphicFramePr/>
                <a:graphic xmlns:a="http://schemas.openxmlformats.org/drawingml/2006/main">
                  <a:graphicData uri="http://schemas.microsoft.com/office/word/2010/wordprocessingShape">
                    <wps:wsp>
                      <wps:cNvCnPr/>
                      <wps:spPr>
                        <a:xfrm flipH="1">
                          <a:off x="0" y="0"/>
                          <a:ext cx="0" cy="4064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3D8D4" id="Straight Connector 16"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2pt,12pt" to="353.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" strokecolor="black [3200]" strokeweight=".5pt">
                <v:stroke joinstyle="miter"/>
              </v:line>
            </w:pict>
          </mc:Fallback>
        </mc:AlternateContent>
      </w:r>
      <w:r w:rsidR="00A40CA5">
        <w:rPr>
          <w:noProof/>
        </w:rPr>
        <mc:AlternateContent>
          <mc:Choice Requires="wps">
            <w:drawing>
              <wp:anchor distT="0" distB="0" distL="114300" distR="114300" simplePos="0" relativeHeight="251723776" behindDoc="0" locked="0" layoutInCell="1" allowOverlap="1" wp14:anchorId="57FE6B46" wp14:editId="35344829">
                <wp:simplePos x="0" y="0"/>
                <wp:positionH relativeFrom="column">
                  <wp:posOffset>791210</wp:posOffset>
                </wp:positionH>
                <wp:positionV relativeFrom="paragraph">
                  <wp:posOffset>156238</wp:posOffset>
                </wp:positionV>
                <wp:extent cx="0" cy="406491"/>
                <wp:effectExtent l="0" t="0" r="38100" b="31750"/>
                <wp:wrapNone/>
                <wp:docPr id="76320936" name="Straight Connector 16"/>
                <wp:cNvGraphicFramePr/>
                <a:graphic xmlns:a="http://schemas.openxmlformats.org/drawingml/2006/main">
                  <a:graphicData uri="http://schemas.microsoft.com/office/word/2010/wordprocessingShape">
                    <wps:wsp>
                      <wps:cNvCnPr/>
                      <wps:spPr>
                        <a:xfrm flipH="1">
                          <a:off x="0" y="0"/>
                          <a:ext cx="0" cy="4064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A0B76" id="Straight Connector 16"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3pt,12.3pt" to="62.3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" strokecolor="black [3200]" strokeweight=".5pt">
                <v:stroke joinstyle="miter"/>
              </v:line>
            </w:pict>
          </mc:Fallback>
        </mc:AlternateContent>
      </w:r>
      <w:r w:rsidR="00964833">
        <w:rPr>
          <w:noProof/>
        </w:rPr>
        <mc:AlternateContent>
          <mc:Choice Requires="wps">
            <w:drawing>
              <wp:anchor distT="0" distB="0" distL="114300" distR="114300" simplePos="0" relativeHeight="251711488" behindDoc="0" locked="0" layoutInCell="1" allowOverlap="1" wp14:anchorId="014726FD" wp14:editId="21F3720A">
                <wp:simplePos x="0" y="0"/>
                <wp:positionH relativeFrom="column">
                  <wp:posOffset>2641489</wp:posOffset>
                </wp:positionH>
                <wp:positionV relativeFrom="paragraph">
                  <wp:posOffset>159606</wp:posOffset>
                </wp:positionV>
                <wp:extent cx="0" cy="715617"/>
                <wp:effectExtent l="0" t="0" r="38100" b="27940"/>
                <wp:wrapNone/>
                <wp:docPr id="1328049952" name="Straight Connector 16"/>
                <wp:cNvGraphicFramePr/>
                <a:graphic xmlns:a="http://schemas.openxmlformats.org/drawingml/2006/main">
                  <a:graphicData uri="http://schemas.microsoft.com/office/word/2010/wordprocessingShape">
                    <wps:wsp>
                      <wps:cNvCnPr/>
                      <wps:spPr>
                        <a:xfrm flipH="1">
                          <a:off x="0" y="0"/>
                          <a:ext cx="0" cy="7156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AA81C2" id="Straight Connector 16"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12.55pt" to="208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" strokecolor="black [3200]" strokeweight=".5pt">
                <v:stroke joinstyle="miter"/>
              </v:line>
            </w:pict>
          </mc:Fallback>
        </mc:AlternateContent>
      </w:r>
    </w:p>
    <w:p w14:paraId="760F7C4B" w14:textId="233EDC45" w:rsidR="008614BF" w:rsidRDefault="003B30BC" w:rsidP="00D82B0D">
      <w:pPr>
        <w:spacing w:line="276" w:lineRule="auto"/>
      </w:pPr>
      <w:r>
        <w:rPr>
          <w:noProof/>
        </w:rPr>
        <mc:AlternateContent>
          <mc:Choice Requires="wps">
            <w:drawing>
              <wp:anchor distT="0" distB="0" distL="114300" distR="114300" simplePos="0" relativeHeight="251727872" behindDoc="0" locked="0" layoutInCell="1" allowOverlap="1" wp14:anchorId="7C106E49" wp14:editId="783AE958">
                <wp:simplePos x="0" y="0"/>
                <wp:positionH relativeFrom="column">
                  <wp:posOffset>793750</wp:posOffset>
                </wp:positionH>
                <wp:positionV relativeFrom="paragraph">
                  <wp:posOffset>266065</wp:posOffset>
                </wp:positionV>
                <wp:extent cx="3695001" cy="0"/>
                <wp:effectExtent l="0" t="0" r="0" b="0"/>
                <wp:wrapNone/>
                <wp:docPr id="15657939" name="Straight Connector 16"/>
                <wp:cNvGraphicFramePr/>
                <a:graphic xmlns:a="http://schemas.openxmlformats.org/drawingml/2006/main">
                  <a:graphicData uri="http://schemas.microsoft.com/office/word/2010/wordprocessingShape">
                    <wps:wsp>
                      <wps:cNvCnPr/>
                      <wps:spPr>
                        <a:xfrm flipV="1">
                          <a:off x="0" y="0"/>
                          <a:ext cx="36950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AAC98" id="Straight Connector 16"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20.95pt" to="353.4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" strokecolor="black [3200]" strokeweight=".5pt">
                <v:stroke joinstyle="miter"/>
              </v:line>
            </w:pict>
          </mc:Fallback>
        </mc:AlternateContent>
      </w:r>
    </w:p>
    <w:p w14:paraId="74CAB19F" w14:textId="31B90D45" w:rsidR="00E9583E" w:rsidRDefault="00E9583E" w:rsidP="00D82B0D">
      <w:pPr>
        <w:spacing w:line="276" w:lineRule="auto"/>
      </w:pPr>
    </w:p>
    <w:p w14:paraId="6F4155D9" w14:textId="1ADDDC09" w:rsidR="00C9299B" w:rsidRDefault="00CF1CA2" w:rsidP="00D82B0D">
      <w:pPr>
        <w:spacing w:line="276" w:lineRule="auto"/>
      </w:pPr>
      <w:r>
        <w:rPr>
          <w:noProof/>
        </w:rPr>
        <mc:AlternateContent>
          <mc:Choice Requires="wps">
            <w:drawing>
              <wp:anchor distT="0" distB="0" distL="114300" distR="114300" simplePos="0" relativeHeight="251698176" behindDoc="0" locked="0" layoutInCell="1" allowOverlap="1" wp14:anchorId="7290B226" wp14:editId="4A0549A8">
                <wp:simplePos x="0" y="0"/>
                <wp:positionH relativeFrom="column">
                  <wp:posOffset>1832610</wp:posOffset>
                </wp:positionH>
                <wp:positionV relativeFrom="paragraph">
                  <wp:posOffset>25419</wp:posOffset>
                </wp:positionV>
                <wp:extent cx="1629696" cy="737420"/>
                <wp:effectExtent l="0" t="0" r="27940" b="24765"/>
                <wp:wrapNone/>
                <wp:docPr id="135148077" name="Rectangle: Rounded Corners 14"/>
                <wp:cNvGraphicFramePr/>
                <a:graphic xmlns:a="http://schemas.openxmlformats.org/drawingml/2006/main">
                  <a:graphicData uri="http://schemas.microsoft.com/office/word/2010/wordprocessingShape">
                    <wps:wsp>
                      <wps:cNvSpPr/>
                      <wps:spPr>
                        <a:xfrm>
                          <a:off x="0" y="0"/>
                          <a:ext cx="1629696" cy="737420"/>
                        </a:xfrm>
                        <a:prstGeom prst="roundRect">
                          <a:avLst/>
                        </a:prstGeom>
                      </wps:spPr>
                      <wps:style>
                        <a:lnRef idx="2">
                          <a:schemeClr val="dk1"/>
                        </a:lnRef>
                        <a:fillRef idx="1">
                          <a:schemeClr val="lt1"/>
                        </a:fillRef>
                        <a:effectRef idx="0">
                          <a:schemeClr val="dk1"/>
                        </a:effectRef>
                        <a:fontRef idx="minor">
                          <a:schemeClr val="dk1"/>
                        </a:fontRef>
                      </wps:style>
                      <wps:txbx>
                        <w:txbxContent>
                          <w:p w14:paraId="45AF0A2A" w14:textId="50A04B87" w:rsidR="00925F7C" w:rsidRPr="00652611" w:rsidRDefault="00925F7C" w:rsidP="00925F7C">
                            <w:pPr>
                              <w:jc w:val="center"/>
                              <w:rPr>
                                <w:rFonts w:ascii="Times New Roman" w:hAnsi="Times New Roman" w:cs="Times New Roman"/>
                              </w:rPr>
                            </w:pPr>
                            <w:r w:rsidRPr="00652611">
                              <w:rPr>
                                <w:rFonts w:ascii="Times New Roman" w:hAnsi="Times New Roman" w:cs="Times New Roman"/>
                              </w:rPr>
                              <w:t>Intensi Mahasiswa Akuntansi</w:t>
                            </w:r>
                            <w:r w:rsidR="00F54C0C" w:rsidRPr="00652611">
                              <w:rPr>
                                <w:rFonts w:ascii="Times New Roman" w:hAnsi="Times New Roman" w:cs="Times New Roman"/>
                              </w:rPr>
                              <w:t xml:space="preserve"> Mengikuti Brevet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90B226" id="_x0000_s1033" style="position:absolute;margin-left:144.3pt;margin-top:2pt;width:128.3pt;height:58.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" fillcolor="white [3201]" strokecolor="black [3200]" strokeweight="1pt">
                <v:stroke joinstyle="miter"/>
                <v:textbox>
                  <w:txbxContent>
                    <w:p w14:paraId="45AF0A2A" w14:textId="50A04B87" w:rsidR="00925F7C" w:rsidRPr="00652611" w:rsidRDefault="00925F7C" w:rsidP="00925F7C">
                      <w:pPr>
                        <w:jc w:val="center"/>
                        <w:rPr>
                          <w:rFonts w:ascii="Times New Roman" w:hAnsi="Times New Roman" w:cs="Times New Roman"/>
                        </w:rPr>
                      </w:pPr>
                      <w:r w:rsidRPr="00652611">
                        <w:rPr>
                          <w:rFonts w:ascii="Times New Roman" w:hAnsi="Times New Roman" w:cs="Times New Roman"/>
                        </w:rPr>
                        <w:t>Intensi Mahasiswa Akuntansi</w:t>
                      </w:r>
                      <w:r w:rsidR="00F54C0C" w:rsidRPr="00652611">
                        <w:rPr>
                          <w:rFonts w:ascii="Times New Roman" w:hAnsi="Times New Roman" w:cs="Times New Roman"/>
                        </w:rPr>
                        <w:t xml:space="preserve"> Mengikuti Brevet Pajak</w:t>
                      </w:r>
                    </w:p>
                  </w:txbxContent>
                </v:textbox>
              </v:roundrect>
            </w:pict>
          </mc:Fallback>
        </mc:AlternateContent>
      </w:r>
    </w:p>
    <w:p w14:paraId="13E883BA" w14:textId="77777777" w:rsidR="00CF1CA2" w:rsidRDefault="00CF1CA2" w:rsidP="00D82B0D">
      <w:pPr>
        <w:spacing w:line="276" w:lineRule="auto"/>
        <w:jc w:val="center"/>
        <w:rPr>
          <w:rFonts w:ascii="Times New Roman" w:hAnsi="Times New Roman" w:cs="Times New Roman"/>
          <w:b/>
          <w:bCs/>
          <w:sz w:val="20"/>
          <w:szCs w:val="20"/>
        </w:rPr>
      </w:pPr>
    </w:p>
    <w:p w14:paraId="4FF061FD" w14:textId="77777777" w:rsidR="00CF1CA2" w:rsidRDefault="00CF1CA2" w:rsidP="00D140F1">
      <w:pPr>
        <w:spacing w:after="0" w:line="480" w:lineRule="auto"/>
        <w:rPr>
          <w:rFonts w:ascii="Times New Roman" w:hAnsi="Times New Roman" w:cs="Times New Roman"/>
          <w:b/>
          <w:bCs/>
          <w:sz w:val="20"/>
          <w:szCs w:val="20"/>
        </w:rPr>
      </w:pPr>
    </w:p>
    <w:p w14:paraId="60F91D57" w14:textId="2D35E6A6" w:rsidR="00CC2632" w:rsidRDefault="00CC2632" w:rsidP="00CC2632">
      <w:pPr>
        <w:pStyle w:val="Caption"/>
        <w:jc w:val="center"/>
        <w:rPr>
          <w:rFonts w:ascii="Times New Roman" w:hAnsi="Times New Roman" w:cs="Times New Roman"/>
          <w:b/>
          <w:bCs/>
          <w:i w:val="0"/>
          <w:iCs w:val="0"/>
          <w:color w:val="auto"/>
          <w:sz w:val="20"/>
          <w:szCs w:val="20"/>
        </w:rPr>
      </w:pPr>
      <w:bookmarkStart w:id="23" w:name="_Toc202172044"/>
      <w:r w:rsidRPr="00CC2632">
        <w:rPr>
          <w:rFonts w:ascii="Times New Roman" w:hAnsi="Times New Roman" w:cs="Times New Roman"/>
          <w:b/>
          <w:bCs/>
          <w:i w:val="0"/>
          <w:iCs w:val="0"/>
          <w:color w:val="auto"/>
          <w:sz w:val="20"/>
          <w:szCs w:val="20"/>
        </w:rPr>
        <w:t xml:space="preserve">Gambar 2. </w:t>
      </w:r>
      <w:r w:rsidRPr="00CC2632">
        <w:rPr>
          <w:rFonts w:ascii="Times New Roman" w:hAnsi="Times New Roman" w:cs="Times New Roman"/>
          <w:b/>
          <w:bCs/>
          <w:i w:val="0"/>
          <w:iCs w:val="0"/>
          <w:color w:val="auto"/>
          <w:sz w:val="20"/>
          <w:szCs w:val="20"/>
        </w:rPr>
        <w:fldChar w:fldCharType="begin"/>
      </w:r>
      <w:r w:rsidRPr="00CC2632">
        <w:rPr>
          <w:rFonts w:ascii="Times New Roman" w:hAnsi="Times New Roman" w:cs="Times New Roman"/>
          <w:b/>
          <w:bCs/>
          <w:i w:val="0"/>
          <w:iCs w:val="0"/>
          <w:color w:val="auto"/>
          <w:sz w:val="20"/>
          <w:szCs w:val="20"/>
        </w:rPr>
        <w:instrText xml:space="preserve"> SEQ Gambar_2. \* ARABIC </w:instrText>
      </w:r>
      <w:r w:rsidRPr="00CC2632">
        <w:rPr>
          <w:rFonts w:ascii="Times New Roman" w:hAnsi="Times New Roman" w:cs="Times New Roman"/>
          <w:b/>
          <w:bCs/>
          <w:i w:val="0"/>
          <w:iCs w:val="0"/>
          <w:color w:val="auto"/>
          <w:sz w:val="20"/>
          <w:szCs w:val="20"/>
        </w:rPr>
        <w:fldChar w:fldCharType="separate"/>
      </w:r>
      <w:r w:rsidR="000A1A78">
        <w:rPr>
          <w:rFonts w:ascii="Times New Roman" w:hAnsi="Times New Roman" w:cs="Times New Roman"/>
          <w:b/>
          <w:bCs/>
          <w:i w:val="0"/>
          <w:iCs w:val="0"/>
          <w:noProof/>
          <w:color w:val="auto"/>
          <w:sz w:val="20"/>
          <w:szCs w:val="20"/>
        </w:rPr>
        <w:t>1</w:t>
      </w:r>
      <w:r w:rsidRPr="00CC2632">
        <w:rPr>
          <w:rFonts w:ascii="Times New Roman" w:hAnsi="Times New Roman" w:cs="Times New Roman"/>
          <w:b/>
          <w:bCs/>
          <w:i w:val="0"/>
          <w:iCs w:val="0"/>
          <w:color w:val="auto"/>
          <w:sz w:val="20"/>
          <w:szCs w:val="20"/>
        </w:rPr>
        <w:fldChar w:fldCharType="end"/>
      </w:r>
      <w:r w:rsidRPr="00CC2632">
        <w:rPr>
          <w:rFonts w:ascii="Times New Roman" w:hAnsi="Times New Roman" w:cs="Times New Roman"/>
          <w:b/>
          <w:bCs/>
          <w:i w:val="0"/>
          <w:iCs w:val="0"/>
          <w:color w:val="auto"/>
          <w:sz w:val="20"/>
          <w:szCs w:val="20"/>
        </w:rPr>
        <w:t xml:space="preserve"> Kerangka Konseptual</w:t>
      </w:r>
      <w:bookmarkEnd w:id="23"/>
    </w:p>
    <w:p w14:paraId="244EACEC" w14:textId="77777777" w:rsidR="00CC2632" w:rsidRPr="00CC2632" w:rsidRDefault="00CC2632" w:rsidP="00CC2632"/>
    <w:p w14:paraId="673CADBD" w14:textId="1A211A8D" w:rsidR="00C60E4C" w:rsidRDefault="00C60E4C" w:rsidP="00D140F1">
      <w:pPr>
        <w:pStyle w:val="Heading2"/>
        <w:spacing w:after="0" w:line="480" w:lineRule="auto"/>
        <w:rPr>
          <w:rFonts w:ascii="Times New Roman" w:hAnsi="Times New Roman" w:cs="Times New Roman"/>
          <w:b/>
          <w:bCs/>
          <w:color w:val="auto"/>
          <w:sz w:val="24"/>
          <w:szCs w:val="24"/>
        </w:rPr>
      </w:pPr>
      <w:bookmarkStart w:id="24" w:name="_Toc202422994"/>
      <w:r w:rsidRPr="002428E9">
        <w:rPr>
          <w:rFonts w:ascii="Times New Roman" w:hAnsi="Times New Roman" w:cs="Times New Roman"/>
          <w:b/>
          <w:bCs/>
          <w:color w:val="auto"/>
          <w:sz w:val="24"/>
          <w:szCs w:val="24"/>
        </w:rPr>
        <w:t>2.4 Pengembangan Hipotesis</w:t>
      </w:r>
      <w:bookmarkEnd w:id="24"/>
    </w:p>
    <w:p w14:paraId="1FAB3E45" w14:textId="498551FB" w:rsidR="000346A2" w:rsidRDefault="000346A2" w:rsidP="00D140F1">
      <w:pPr>
        <w:pStyle w:val="Heading3"/>
        <w:spacing w:after="0" w:line="480" w:lineRule="auto"/>
        <w:jc w:val="both"/>
        <w:rPr>
          <w:rFonts w:ascii="Times New Roman" w:hAnsi="Times New Roman" w:cs="Times New Roman"/>
          <w:b/>
          <w:bCs/>
          <w:color w:val="auto"/>
          <w:sz w:val="24"/>
          <w:szCs w:val="24"/>
        </w:rPr>
      </w:pPr>
      <w:bookmarkStart w:id="25" w:name="_Toc202422995"/>
      <w:r w:rsidRPr="00B95AA4">
        <w:rPr>
          <w:rFonts w:ascii="Times New Roman" w:hAnsi="Times New Roman" w:cs="Times New Roman"/>
          <w:b/>
          <w:bCs/>
          <w:color w:val="auto"/>
          <w:sz w:val="24"/>
          <w:szCs w:val="24"/>
        </w:rPr>
        <w:t xml:space="preserve">2.4.1 Pengaruh </w:t>
      </w:r>
      <w:r w:rsidR="0095760E" w:rsidRPr="00B95AA4">
        <w:rPr>
          <w:rFonts w:ascii="Times New Roman" w:hAnsi="Times New Roman" w:cs="Times New Roman"/>
          <w:b/>
          <w:bCs/>
          <w:color w:val="auto"/>
          <w:sz w:val="24"/>
          <w:szCs w:val="24"/>
        </w:rPr>
        <w:t>Literasi Perpajakan terhadap Intensi Mahasiswa Akuntansi Mengikuti Pelatihan Brevet Pajak</w:t>
      </w:r>
      <w:bookmarkEnd w:id="25"/>
    </w:p>
    <w:p w14:paraId="240BC004" w14:textId="77777777" w:rsidR="009324E2" w:rsidRDefault="00913643" w:rsidP="00D140F1">
      <w:pPr>
        <w:spacing w:after="0" w:line="480" w:lineRule="auto"/>
        <w:ind w:firstLine="720"/>
        <w:jc w:val="both"/>
        <w:rPr>
          <w:rFonts w:ascii="Times New Roman" w:hAnsi="Times New Roman" w:cs="Times New Roman"/>
          <w:sz w:val="24"/>
          <w:szCs w:val="24"/>
        </w:rPr>
      </w:pPr>
      <w:r w:rsidRPr="00671012">
        <w:rPr>
          <w:rFonts w:ascii="Times New Roman" w:hAnsi="Times New Roman" w:cs="Times New Roman"/>
          <w:sz w:val="24"/>
          <w:szCs w:val="24"/>
        </w:rPr>
        <w:t xml:space="preserve">Dalam </w:t>
      </w:r>
      <w:r w:rsidR="00C45E2D" w:rsidRPr="00671012">
        <w:rPr>
          <w:rFonts w:ascii="Times New Roman" w:hAnsi="Times New Roman" w:cs="Times New Roman"/>
          <w:sz w:val="24"/>
          <w:szCs w:val="24"/>
        </w:rPr>
        <w:t>TPB</w:t>
      </w:r>
      <w:r w:rsidR="007E5E8F">
        <w:rPr>
          <w:rFonts w:ascii="Times New Roman" w:hAnsi="Times New Roman" w:cs="Times New Roman"/>
          <w:sz w:val="24"/>
          <w:szCs w:val="24"/>
        </w:rPr>
        <w:t xml:space="preserve">, </w:t>
      </w:r>
      <w:r w:rsidR="003B2021" w:rsidRPr="00671012">
        <w:rPr>
          <w:rFonts w:ascii="Times New Roman" w:hAnsi="Times New Roman" w:cs="Times New Roman"/>
          <w:sz w:val="24"/>
          <w:szCs w:val="24"/>
        </w:rPr>
        <w:t xml:space="preserve">ditegaskan bahwa </w:t>
      </w:r>
      <w:r w:rsidR="00C93D7A" w:rsidRPr="00671012">
        <w:rPr>
          <w:rFonts w:ascii="Times New Roman" w:hAnsi="Times New Roman" w:cs="Times New Roman"/>
          <w:sz w:val="24"/>
          <w:szCs w:val="24"/>
        </w:rPr>
        <w:t xml:space="preserve">niat seseorang </w:t>
      </w:r>
      <w:r w:rsidR="00586996" w:rsidRPr="00671012">
        <w:rPr>
          <w:rFonts w:ascii="Times New Roman" w:hAnsi="Times New Roman" w:cs="Times New Roman"/>
          <w:sz w:val="24"/>
          <w:szCs w:val="24"/>
        </w:rPr>
        <w:t xml:space="preserve">ketika ingin melakukan sesuatu ditentukan oleh </w:t>
      </w:r>
      <w:r w:rsidR="00F03C04" w:rsidRPr="00671012">
        <w:rPr>
          <w:rFonts w:ascii="Times New Roman" w:hAnsi="Times New Roman" w:cs="Times New Roman"/>
          <w:sz w:val="24"/>
          <w:szCs w:val="24"/>
        </w:rPr>
        <w:t>tiga faktor, yaitu norma subjektif</w:t>
      </w:r>
      <w:r w:rsidR="006169ED">
        <w:rPr>
          <w:rFonts w:ascii="Times New Roman" w:hAnsi="Times New Roman" w:cs="Times New Roman"/>
          <w:sz w:val="24"/>
          <w:szCs w:val="24"/>
        </w:rPr>
        <w:t xml:space="preserve"> (</w:t>
      </w:r>
      <w:r w:rsidR="006169ED">
        <w:rPr>
          <w:rFonts w:ascii="Times New Roman" w:hAnsi="Times New Roman" w:cs="Times New Roman"/>
          <w:i/>
          <w:iCs/>
          <w:sz w:val="24"/>
          <w:szCs w:val="24"/>
        </w:rPr>
        <w:t>subjective norms</w:t>
      </w:r>
      <w:r w:rsidR="006169ED">
        <w:rPr>
          <w:rFonts w:ascii="Times New Roman" w:hAnsi="Times New Roman" w:cs="Times New Roman"/>
          <w:sz w:val="24"/>
          <w:szCs w:val="24"/>
        </w:rPr>
        <w:t>)</w:t>
      </w:r>
      <w:r w:rsidR="00F03C04" w:rsidRPr="00671012">
        <w:rPr>
          <w:rFonts w:ascii="Times New Roman" w:hAnsi="Times New Roman" w:cs="Times New Roman"/>
          <w:sz w:val="24"/>
          <w:szCs w:val="24"/>
        </w:rPr>
        <w:t>, sikap terhadap perilaku</w:t>
      </w:r>
      <w:r w:rsidR="006169ED">
        <w:rPr>
          <w:rFonts w:ascii="Times New Roman" w:hAnsi="Times New Roman" w:cs="Times New Roman"/>
          <w:sz w:val="24"/>
          <w:szCs w:val="24"/>
        </w:rPr>
        <w:t xml:space="preserve"> (</w:t>
      </w:r>
      <w:r w:rsidR="00C46AE6">
        <w:rPr>
          <w:rFonts w:ascii="Times New Roman" w:hAnsi="Times New Roman" w:cs="Times New Roman"/>
          <w:i/>
          <w:iCs/>
          <w:sz w:val="24"/>
          <w:szCs w:val="24"/>
        </w:rPr>
        <w:t>attitude toward the behavior</w:t>
      </w:r>
      <w:r w:rsidR="006169ED">
        <w:rPr>
          <w:rFonts w:ascii="Times New Roman" w:hAnsi="Times New Roman" w:cs="Times New Roman"/>
          <w:sz w:val="24"/>
          <w:szCs w:val="24"/>
        </w:rPr>
        <w:t>)</w:t>
      </w:r>
      <w:r w:rsidR="00F03C04" w:rsidRPr="00671012">
        <w:rPr>
          <w:rFonts w:ascii="Times New Roman" w:hAnsi="Times New Roman" w:cs="Times New Roman"/>
          <w:sz w:val="24"/>
          <w:szCs w:val="24"/>
        </w:rPr>
        <w:t>, dan persepsi terhadap</w:t>
      </w:r>
      <w:r w:rsidR="002C5767" w:rsidRPr="00671012">
        <w:rPr>
          <w:rFonts w:ascii="Times New Roman" w:hAnsi="Times New Roman" w:cs="Times New Roman"/>
          <w:sz w:val="24"/>
          <w:szCs w:val="24"/>
        </w:rPr>
        <w:t xml:space="preserve"> kontrol perilaku</w:t>
      </w:r>
      <w:r w:rsidR="00C46AE6">
        <w:rPr>
          <w:rFonts w:ascii="Times New Roman" w:hAnsi="Times New Roman" w:cs="Times New Roman"/>
          <w:sz w:val="24"/>
          <w:szCs w:val="24"/>
        </w:rPr>
        <w:t xml:space="preserve"> (</w:t>
      </w:r>
      <w:r w:rsidR="00C46AE6">
        <w:rPr>
          <w:rFonts w:ascii="Times New Roman" w:hAnsi="Times New Roman" w:cs="Times New Roman"/>
          <w:i/>
          <w:iCs/>
          <w:sz w:val="24"/>
          <w:szCs w:val="24"/>
        </w:rPr>
        <w:t>preceived behavioral control</w:t>
      </w:r>
      <w:r w:rsidR="00C46AE6">
        <w:rPr>
          <w:rFonts w:ascii="Times New Roman" w:hAnsi="Times New Roman" w:cs="Times New Roman"/>
          <w:sz w:val="24"/>
          <w:szCs w:val="24"/>
        </w:rPr>
        <w:t>)</w:t>
      </w:r>
      <w:r w:rsidR="002C5767" w:rsidRPr="00671012">
        <w:rPr>
          <w:rFonts w:ascii="Times New Roman" w:hAnsi="Times New Roman" w:cs="Times New Roman"/>
          <w:sz w:val="24"/>
          <w:szCs w:val="24"/>
        </w:rPr>
        <w:t xml:space="preserve"> </w:t>
      </w:r>
      <w:r w:rsidR="00CD505E" w:rsidRPr="00671012">
        <w:rPr>
          <w:rFonts w:ascii="Times New Roman" w:hAnsi="Times New Roman" w:cs="Times New Roman"/>
          <w:sz w:val="24"/>
          <w:szCs w:val="24"/>
        </w:rPr>
        <w:fldChar w:fldCharType="begin" w:fldLock="1"/>
      </w:r>
      <w:r w:rsidR="005C395E">
        <w:rPr>
          <w:rFonts w:ascii="Times New Roman" w:hAnsi="Times New Roman" w:cs="Times New Roman"/>
          <w:sz w:val="24"/>
          <w:szCs w:val="24"/>
        </w:rPr>
        <w:instrText>ADDIN CSL_CITATION {"citationItems":[{"id":"ITEM-1","itemData":{"author":[{"dropping-particle":"","family":"Dewanti","given":"Rosza","non-dropping-particle":"","parse-names":false,"suffix":""},{"dropping-particle":"","family":"Hardiningsih","given":"Pancawati","non-dropping-particle":"","parse-names":false,"suffix":""}],"id":"ITEM-1","issue":"2","issued":{"date-parts":[["2024"]]},"page":"475-484","title":"Determinan Brevet Pajak Sebuah Pendekatan Motivasi","type":"article-journal","volume":"7"},"uris":["http://www.mendeley.com/documents/?uuid=1a4e9e4d-ae90-42ed-897a-f70247faa6c3"]}],"mendeley":{"formattedCitation":"(Dewanti &amp; Hardiningsih, 2024)","plainTextFormattedCitation":"(Dewanti &amp; Hardiningsih, 2024)","previouslyFormattedCitation":"(Dewanti &amp; Hardiningsih, 2024)"},"properties":{"noteIndex":0},"schema":"https://github.com/citation-style-language/schema/raw/master/csl-citation.json"}</w:instrText>
      </w:r>
      <w:r w:rsidR="00CD505E" w:rsidRPr="00671012">
        <w:rPr>
          <w:rFonts w:ascii="Times New Roman" w:hAnsi="Times New Roman" w:cs="Times New Roman"/>
          <w:sz w:val="24"/>
          <w:szCs w:val="24"/>
        </w:rPr>
        <w:fldChar w:fldCharType="separate"/>
      </w:r>
      <w:r w:rsidR="00CD505E" w:rsidRPr="00671012">
        <w:rPr>
          <w:rFonts w:ascii="Times New Roman" w:hAnsi="Times New Roman" w:cs="Times New Roman"/>
          <w:noProof/>
          <w:sz w:val="24"/>
          <w:szCs w:val="24"/>
        </w:rPr>
        <w:t>(Dewanti &amp; Hardiningsih, 2024)</w:t>
      </w:r>
      <w:r w:rsidR="00CD505E" w:rsidRPr="00671012">
        <w:rPr>
          <w:rFonts w:ascii="Times New Roman" w:hAnsi="Times New Roman" w:cs="Times New Roman"/>
          <w:sz w:val="24"/>
          <w:szCs w:val="24"/>
        </w:rPr>
        <w:fldChar w:fldCharType="end"/>
      </w:r>
      <w:r w:rsidR="00FF769B" w:rsidRPr="00671012">
        <w:rPr>
          <w:rFonts w:ascii="Times New Roman" w:hAnsi="Times New Roman" w:cs="Times New Roman"/>
          <w:sz w:val="24"/>
          <w:szCs w:val="24"/>
        </w:rPr>
        <w:t xml:space="preserve">. </w:t>
      </w:r>
      <w:r w:rsidR="001D74E8" w:rsidRPr="00671012">
        <w:rPr>
          <w:rFonts w:ascii="Times New Roman" w:hAnsi="Times New Roman" w:cs="Times New Roman"/>
          <w:sz w:val="24"/>
          <w:szCs w:val="24"/>
        </w:rPr>
        <w:t xml:space="preserve">Literasi perpajakan dalam penelitian ini </w:t>
      </w:r>
      <w:r w:rsidR="008A3AB6" w:rsidRPr="00671012">
        <w:rPr>
          <w:rFonts w:ascii="Times New Roman" w:hAnsi="Times New Roman" w:cs="Times New Roman"/>
          <w:sz w:val="24"/>
          <w:szCs w:val="24"/>
        </w:rPr>
        <w:t xml:space="preserve">merupakan </w:t>
      </w:r>
      <w:r w:rsidR="00101682" w:rsidRPr="00671012">
        <w:rPr>
          <w:rFonts w:ascii="Times New Roman" w:hAnsi="Times New Roman" w:cs="Times New Roman"/>
          <w:sz w:val="24"/>
          <w:szCs w:val="24"/>
        </w:rPr>
        <w:t xml:space="preserve">faktor </w:t>
      </w:r>
      <w:r w:rsidR="00CC1F9A">
        <w:rPr>
          <w:rFonts w:ascii="Times New Roman" w:hAnsi="Times New Roman" w:cs="Times New Roman"/>
          <w:i/>
          <w:iCs/>
          <w:sz w:val="24"/>
          <w:szCs w:val="24"/>
        </w:rPr>
        <w:t>attitude toward the behavior</w:t>
      </w:r>
      <w:r w:rsidR="00FE24F5" w:rsidRPr="00671012">
        <w:rPr>
          <w:rFonts w:ascii="Times New Roman" w:hAnsi="Times New Roman" w:cs="Times New Roman"/>
          <w:sz w:val="24"/>
          <w:szCs w:val="24"/>
        </w:rPr>
        <w:t xml:space="preserve">. </w:t>
      </w:r>
      <w:r w:rsidR="00CC1F9A">
        <w:rPr>
          <w:rFonts w:ascii="Times New Roman" w:hAnsi="Times New Roman" w:cs="Times New Roman"/>
          <w:i/>
          <w:iCs/>
          <w:sz w:val="24"/>
          <w:szCs w:val="24"/>
        </w:rPr>
        <w:lastRenderedPageBreak/>
        <w:t>Attitude toward the behavior</w:t>
      </w:r>
      <w:r w:rsidR="00FE24F5" w:rsidRPr="00671012">
        <w:rPr>
          <w:rFonts w:ascii="Times New Roman" w:hAnsi="Times New Roman" w:cs="Times New Roman"/>
          <w:sz w:val="24"/>
          <w:szCs w:val="24"/>
        </w:rPr>
        <w:t xml:space="preserve"> </w:t>
      </w:r>
      <w:r w:rsidR="00671012" w:rsidRPr="00671012">
        <w:rPr>
          <w:rFonts w:ascii="Times New Roman" w:hAnsi="Times New Roman" w:cs="Times New Roman"/>
          <w:sz w:val="24"/>
          <w:szCs w:val="24"/>
        </w:rPr>
        <w:t>merupakan fungsi dari keyakinan tentang konsekuensi yang dirasakan dari perilaku berdasarkan dua persepsi, yaitu kemungkinan hasil yang terjadi sebagai akibat dari melakukan perilaku dan evaluasi hasil tersebut</w:t>
      </w:r>
      <w:r w:rsidR="000255F4">
        <w:rPr>
          <w:rFonts w:ascii="Times New Roman" w:hAnsi="Times New Roman" w:cs="Times New Roman"/>
          <w:sz w:val="24"/>
          <w:szCs w:val="24"/>
        </w:rPr>
        <w:t xml:space="preserve"> </w:t>
      </w:r>
      <w:r w:rsidR="005C395E">
        <w:rPr>
          <w:rFonts w:ascii="Times New Roman" w:hAnsi="Times New Roman" w:cs="Times New Roman"/>
          <w:sz w:val="24"/>
          <w:szCs w:val="24"/>
        </w:rPr>
        <w:fldChar w:fldCharType="begin" w:fldLock="1"/>
      </w:r>
      <w:r w:rsidR="00ED52E9">
        <w:rPr>
          <w:rFonts w:ascii="Times New Roman" w:hAnsi="Times New Roman" w:cs="Times New Roman"/>
          <w:sz w:val="24"/>
          <w:szCs w:val="24"/>
        </w:rPr>
        <w:instrText>ADDIN CSL_CITATION {"citationItems":[{"id":"ITEM-1","itemData":{"DOI":"10.1016/0148-2963(89)90008-8","ISSN":"01482963","abstract":"PAGE 138 Conner, M., &amp; Sparks, P. (2005). Theory of Planned Behavior and health behavior. In M. Conner &amp; P. Norman (Eds.), Predicting health behavior: Research and practice with social cognition models (pp. 170– 222). Buckingham: Open University Press. Conner, M., &amp; Norman, P. (2005). Predicting health behaviour. McGraw-Hill Education (UK).","author":[{"dropping-particle":"","family":"Conner","given":"Mark","non-dropping-particle":"","parse-names":false,"suffix":""},{"dropping-particle":"","family":"Norman","given":"Paul","non-dropping-particle":"","parse-names":false,"suffix":""}],"container-title":"Open University Press","id":"ITEM-1","issue":"4","issued":{"date-parts":[["2020"]]},"number-of-pages":"01-402","title":"Protection Motivation Theory","type":"book","volume":"19"},"uris":["http://www.mendeley.com/documents/?uuid=86b6ad21-3222-4630-a6d8-940b4301bdff"]}],"mendeley":{"formattedCitation":"(Conner &amp; Norman, 2020)","plainTextFormattedCitation":"(Conner &amp; Norman, 2020)","previouslyFormattedCitation":"(Conner &amp; Norman, 2020)"},"properties":{"noteIndex":0},"schema":"https://github.com/citation-style-language/schema/raw/master/csl-citation.json"}</w:instrText>
      </w:r>
      <w:r w:rsidR="005C395E">
        <w:rPr>
          <w:rFonts w:ascii="Times New Roman" w:hAnsi="Times New Roman" w:cs="Times New Roman"/>
          <w:sz w:val="24"/>
          <w:szCs w:val="24"/>
        </w:rPr>
        <w:fldChar w:fldCharType="separate"/>
      </w:r>
      <w:r w:rsidR="005C395E" w:rsidRPr="005C395E">
        <w:rPr>
          <w:rFonts w:ascii="Times New Roman" w:hAnsi="Times New Roman" w:cs="Times New Roman"/>
          <w:noProof/>
          <w:sz w:val="24"/>
          <w:szCs w:val="24"/>
        </w:rPr>
        <w:t>(Conner &amp; Norman, 2020)</w:t>
      </w:r>
      <w:r w:rsidR="005C395E">
        <w:rPr>
          <w:rFonts w:ascii="Times New Roman" w:hAnsi="Times New Roman" w:cs="Times New Roman"/>
          <w:sz w:val="24"/>
          <w:szCs w:val="24"/>
        </w:rPr>
        <w:fldChar w:fldCharType="end"/>
      </w:r>
      <w:r w:rsidR="00671012" w:rsidRPr="00671012">
        <w:rPr>
          <w:rFonts w:ascii="Times New Roman" w:hAnsi="Times New Roman" w:cs="Times New Roman"/>
          <w:sz w:val="24"/>
          <w:szCs w:val="24"/>
        </w:rPr>
        <w:t>.</w:t>
      </w:r>
    </w:p>
    <w:p w14:paraId="5E5C6DEE" w14:textId="2A5BEFD0" w:rsidR="00671012" w:rsidRDefault="003A068A"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D6EED">
        <w:rPr>
          <w:rFonts w:ascii="Times New Roman" w:hAnsi="Times New Roman" w:cs="Times New Roman"/>
          <w:sz w:val="24"/>
          <w:szCs w:val="24"/>
        </w:rPr>
        <w:t xml:space="preserve">Konsep </w:t>
      </w:r>
      <w:r w:rsidR="00F10B75">
        <w:rPr>
          <w:rFonts w:ascii="Times New Roman" w:hAnsi="Times New Roman" w:cs="Times New Roman"/>
          <w:sz w:val="24"/>
          <w:szCs w:val="24"/>
        </w:rPr>
        <w:t>literasi perpajak</w:t>
      </w:r>
      <w:r w:rsidR="0028167F">
        <w:rPr>
          <w:rFonts w:ascii="Times New Roman" w:hAnsi="Times New Roman" w:cs="Times New Roman"/>
          <w:sz w:val="24"/>
          <w:szCs w:val="24"/>
        </w:rPr>
        <w:t>a</w:t>
      </w:r>
      <w:r w:rsidR="00F10B75">
        <w:rPr>
          <w:rFonts w:ascii="Times New Roman" w:hAnsi="Times New Roman" w:cs="Times New Roman"/>
          <w:sz w:val="24"/>
          <w:szCs w:val="24"/>
        </w:rPr>
        <w:t>n dalam TPB</w:t>
      </w:r>
      <w:r w:rsidR="0028167F">
        <w:rPr>
          <w:rFonts w:ascii="Times New Roman" w:hAnsi="Times New Roman" w:cs="Times New Roman"/>
          <w:sz w:val="24"/>
          <w:szCs w:val="24"/>
        </w:rPr>
        <w:t xml:space="preserve"> sebagai </w:t>
      </w:r>
      <w:r w:rsidR="0069671B">
        <w:rPr>
          <w:rFonts w:ascii="Times New Roman" w:hAnsi="Times New Roman" w:cs="Times New Roman"/>
          <w:i/>
          <w:iCs/>
          <w:sz w:val="24"/>
          <w:szCs w:val="24"/>
        </w:rPr>
        <w:t>attitude toward the behavior</w:t>
      </w:r>
      <w:r w:rsidR="0024513F">
        <w:rPr>
          <w:rFonts w:ascii="Times New Roman" w:hAnsi="Times New Roman" w:cs="Times New Roman"/>
          <w:sz w:val="24"/>
          <w:szCs w:val="24"/>
        </w:rPr>
        <w:t xml:space="preserve"> yakni</w:t>
      </w:r>
      <w:r w:rsidR="00E125E2">
        <w:rPr>
          <w:rFonts w:ascii="Times New Roman" w:hAnsi="Times New Roman" w:cs="Times New Roman"/>
          <w:sz w:val="24"/>
          <w:szCs w:val="24"/>
        </w:rPr>
        <w:t xml:space="preserve"> </w:t>
      </w:r>
      <w:r w:rsidR="00752510">
        <w:rPr>
          <w:rFonts w:ascii="Times New Roman" w:hAnsi="Times New Roman" w:cs="Times New Roman"/>
          <w:sz w:val="24"/>
          <w:szCs w:val="24"/>
        </w:rPr>
        <w:t>mahasiswa akuntansi yang memiliki literasi perpajakan</w:t>
      </w:r>
      <w:r w:rsidR="00133917">
        <w:rPr>
          <w:rFonts w:ascii="Times New Roman" w:hAnsi="Times New Roman" w:cs="Times New Roman"/>
          <w:sz w:val="24"/>
          <w:szCs w:val="24"/>
        </w:rPr>
        <w:t xml:space="preserve"> yang tinggi cenderung memiliki pemahaman yang baik mengenai </w:t>
      </w:r>
      <w:r w:rsidR="006139DC">
        <w:rPr>
          <w:rFonts w:ascii="Times New Roman" w:hAnsi="Times New Roman" w:cs="Times New Roman"/>
          <w:sz w:val="24"/>
          <w:szCs w:val="24"/>
        </w:rPr>
        <w:t xml:space="preserve">manfaat pelatihan brevet pajak. Hal ini dapat membentuk </w:t>
      </w:r>
      <w:r w:rsidR="00E81301">
        <w:rPr>
          <w:rFonts w:ascii="Times New Roman" w:hAnsi="Times New Roman" w:cs="Times New Roman"/>
          <w:sz w:val="24"/>
          <w:szCs w:val="24"/>
        </w:rPr>
        <w:t>sikap positif untuk mengikuti brevet pajak karena mereka menyadari manfaatnya</w:t>
      </w:r>
      <w:r w:rsidR="005E62B3">
        <w:rPr>
          <w:rFonts w:ascii="Times New Roman" w:hAnsi="Times New Roman" w:cs="Times New Roman"/>
          <w:sz w:val="24"/>
          <w:szCs w:val="24"/>
        </w:rPr>
        <w:t>, serta mendorong evaluasi positif terhadap pelatihan brevet pajak</w:t>
      </w:r>
      <w:r w:rsidR="008F613B">
        <w:rPr>
          <w:rFonts w:ascii="Times New Roman" w:hAnsi="Times New Roman" w:cs="Times New Roman"/>
          <w:sz w:val="24"/>
          <w:szCs w:val="24"/>
        </w:rPr>
        <w:t>, sehingga akan muncul niat mahasiswa akuntansi untuk mengikuti pelatihan brevet pajak.</w:t>
      </w:r>
      <w:r w:rsidR="00243C4D">
        <w:rPr>
          <w:rFonts w:ascii="Times New Roman" w:hAnsi="Times New Roman" w:cs="Times New Roman"/>
          <w:sz w:val="24"/>
          <w:szCs w:val="24"/>
        </w:rPr>
        <w:t xml:space="preserve"> </w:t>
      </w:r>
    </w:p>
    <w:p w14:paraId="2029CED9" w14:textId="065467F9" w:rsidR="00FD0676" w:rsidRDefault="004851B6"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penelitian yang dilakukan oleh</w:t>
      </w:r>
      <w:r w:rsidR="00451E0D">
        <w:rPr>
          <w:rFonts w:ascii="Times New Roman" w:hAnsi="Times New Roman" w:cs="Times New Roman"/>
          <w:sz w:val="24"/>
          <w:szCs w:val="24"/>
        </w:rPr>
        <w:t xml:space="preserve"> </w:t>
      </w:r>
      <w:r w:rsidR="00A40663">
        <w:rPr>
          <w:rFonts w:ascii="Times New Roman" w:hAnsi="Times New Roman" w:cs="Times New Roman"/>
          <w:sz w:val="24"/>
          <w:szCs w:val="24"/>
        </w:rPr>
        <w:t>Rahayu et al. (2021)</w:t>
      </w:r>
      <w:r w:rsidR="00DB4F4E">
        <w:rPr>
          <w:rFonts w:ascii="Times New Roman" w:hAnsi="Times New Roman" w:cs="Times New Roman"/>
          <w:sz w:val="24"/>
          <w:szCs w:val="24"/>
        </w:rPr>
        <w:t xml:space="preserve"> dan Ariska et</w:t>
      </w:r>
      <w:r w:rsidR="00A40663">
        <w:rPr>
          <w:rFonts w:ascii="Times New Roman" w:hAnsi="Times New Roman" w:cs="Times New Roman"/>
          <w:sz w:val="24"/>
          <w:szCs w:val="24"/>
        </w:rPr>
        <w:t xml:space="preserve"> al. (</w:t>
      </w:r>
      <w:r w:rsidR="00DB4F4E">
        <w:rPr>
          <w:rFonts w:ascii="Times New Roman" w:hAnsi="Times New Roman" w:cs="Times New Roman"/>
          <w:sz w:val="24"/>
          <w:szCs w:val="24"/>
        </w:rPr>
        <w:t xml:space="preserve">2022), </w:t>
      </w:r>
      <w:r w:rsidR="004E0914">
        <w:rPr>
          <w:rFonts w:ascii="Times New Roman" w:hAnsi="Times New Roman" w:cs="Times New Roman"/>
          <w:sz w:val="24"/>
          <w:szCs w:val="24"/>
        </w:rPr>
        <w:t xml:space="preserve">menunjukkan bahwa </w:t>
      </w:r>
      <w:r w:rsidR="009C1358">
        <w:rPr>
          <w:rFonts w:ascii="Times New Roman" w:hAnsi="Times New Roman" w:cs="Times New Roman"/>
          <w:sz w:val="24"/>
          <w:szCs w:val="24"/>
        </w:rPr>
        <w:t xml:space="preserve">literasi perpajakan berpengaruh positif dan signifikan terhadap </w:t>
      </w:r>
      <w:r w:rsidR="006C59DF">
        <w:rPr>
          <w:rFonts w:ascii="Times New Roman" w:hAnsi="Times New Roman" w:cs="Times New Roman"/>
          <w:sz w:val="24"/>
          <w:szCs w:val="24"/>
        </w:rPr>
        <w:t>minat mahasiswa akuntansi untuk mengikuti pelatihan brevet pajak</w:t>
      </w:r>
      <w:r w:rsidR="002954C9">
        <w:rPr>
          <w:rFonts w:ascii="Times New Roman" w:hAnsi="Times New Roman" w:cs="Times New Roman"/>
          <w:sz w:val="24"/>
          <w:szCs w:val="24"/>
        </w:rPr>
        <w:t>. Hal ini men</w:t>
      </w:r>
      <w:r w:rsidR="00624769">
        <w:rPr>
          <w:rFonts w:ascii="Times New Roman" w:hAnsi="Times New Roman" w:cs="Times New Roman"/>
          <w:sz w:val="24"/>
          <w:szCs w:val="24"/>
        </w:rPr>
        <w:t>unjukkan bahwa literasi perpajakan dapat mendorong mahasiswa untuk meningkatkan ilmu</w:t>
      </w:r>
      <w:r w:rsidR="00451E0D">
        <w:rPr>
          <w:rFonts w:ascii="Times New Roman" w:hAnsi="Times New Roman" w:cs="Times New Roman"/>
          <w:sz w:val="24"/>
          <w:szCs w:val="24"/>
        </w:rPr>
        <w:t xml:space="preserve">nya, sehingga apabila mahasiswa mempunyai </w:t>
      </w:r>
      <w:r w:rsidR="005A779A">
        <w:rPr>
          <w:rFonts w:ascii="Times New Roman" w:hAnsi="Times New Roman" w:cs="Times New Roman"/>
          <w:sz w:val="24"/>
          <w:szCs w:val="24"/>
        </w:rPr>
        <w:t xml:space="preserve">niat yang tinggi, maka mahasiswa tersebut akan mengikuti pelatihan brevet pajak. </w:t>
      </w:r>
      <w:r w:rsidR="002B6576">
        <w:rPr>
          <w:rFonts w:ascii="Times New Roman" w:hAnsi="Times New Roman" w:cs="Times New Roman"/>
          <w:sz w:val="24"/>
          <w:szCs w:val="24"/>
        </w:rPr>
        <w:t xml:space="preserve">Penelitian yang dilakukan oleh Aniswatin et al. (2020) juga menunjukkan bahwa </w:t>
      </w:r>
      <w:r w:rsidR="003200DE">
        <w:rPr>
          <w:rFonts w:ascii="Times New Roman" w:hAnsi="Times New Roman" w:cs="Times New Roman"/>
          <w:sz w:val="24"/>
          <w:szCs w:val="24"/>
        </w:rPr>
        <w:t>motivasi pengetahuan perpajakan</w:t>
      </w:r>
      <w:r w:rsidR="00E46A90">
        <w:rPr>
          <w:rFonts w:ascii="Times New Roman" w:hAnsi="Times New Roman" w:cs="Times New Roman"/>
          <w:sz w:val="24"/>
          <w:szCs w:val="24"/>
        </w:rPr>
        <w:t xml:space="preserve"> berpengaruh positif </w:t>
      </w:r>
      <w:r w:rsidR="00D21E37">
        <w:rPr>
          <w:rFonts w:ascii="Times New Roman" w:hAnsi="Times New Roman" w:cs="Times New Roman"/>
          <w:sz w:val="24"/>
          <w:szCs w:val="24"/>
        </w:rPr>
        <w:t xml:space="preserve">dan signifikan terhadap minat mahasiswa akuntansi mengikuti pelatihan brevet pajak </w:t>
      </w:r>
      <w:r w:rsidR="00795249">
        <w:rPr>
          <w:rFonts w:ascii="Times New Roman" w:hAnsi="Times New Roman" w:cs="Times New Roman"/>
          <w:sz w:val="24"/>
          <w:szCs w:val="24"/>
        </w:rPr>
        <w:t>karena ketika ingin mengikuti pelatihan tersebut, tidak hanya mendapat</w:t>
      </w:r>
      <w:r w:rsidR="00817776">
        <w:rPr>
          <w:rFonts w:ascii="Times New Roman" w:hAnsi="Times New Roman" w:cs="Times New Roman"/>
          <w:sz w:val="24"/>
          <w:szCs w:val="24"/>
        </w:rPr>
        <w:t xml:space="preserve">kan gelar dan sertifikat, tetapi juga mendapatkan wawasan yang luas mengenai perpajakan sebagai </w:t>
      </w:r>
      <w:r w:rsidR="003B2159">
        <w:rPr>
          <w:rFonts w:ascii="Times New Roman" w:hAnsi="Times New Roman" w:cs="Times New Roman"/>
          <w:sz w:val="24"/>
          <w:szCs w:val="24"/>
        </w:rPr>
        <w:t>s</w:t>
      </w:r>
      <w:r w:rsidR="00817776">
        <w:rPr>
          <w:rFonts w:ascii="Times New Roman" w:hAnsi="Times New Roman" w:cs="Times New Roman"/>
          <w:sz w:val="24"/>
          <w:szCs w:val="24"/>
        </w:rPr>
        <w:t xml:space="preserve">bekal </w:t>
      </w:r>
      <w:r w:rsidR="009A2603">
        <w:rPr>
          <w:rFonts w:ascii="Times New Roman" w:hAnsi="Times New Roman" w:cs="Times New Roman"/>
          <w:sz w:val="24"/>
          <w:szCs w:val="24"/>
        </w:rPr>
        <w:t>di dunia kerja.</w:t>
      </w:r>
      <w:r w:rsidR="00EB0AB9">
        <w:rPr>
          <w:rFonts w:ascii="Times New Roman" w:hAnsi="Times New Roman" w:cs="Times New Roman"/>
          <w:sz w:val="24"/>
          <w:szCs w:val="24"/>
        </w:rPr>
        <w:t xml:space="preserve"> Dari penjelasan tersebut, maka dirumuskan hipotesis sebagai berikut</w:t>
      </w:r>
      <w:r w:rsidR="00FD0676">
        <w:rPr>
          <w:rFonts w:ascii="Times New Roman" w:hAnsi="Times New Roman" w:cs="Times New Roman"/>
          <w:sz w:val="24"/>
          <w:szCs w:val="24"/>
        </w:rPr>
        <w:t>:</w:t>
      </w:r>
    </w:p>
    <w:p w14:paraId="225CDB10" w14:textId="2BF909E2" w:rsidR="00342A74" w:rsidRPr="0064260A" w:rsidRDefault="0064260A" w:rsidP="00D140F1">
      <w:pPr>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H</w:t>
      </w:r>
      <w:r>
        <w:rPr>
          <w:rFonts w:ascii="Times New Roman" w:hAnsi="Times New Roman" w:cs="Times New Roman"/>
          <w:iCs/>
          <w:sz w:val="24"/>
          <w:szCs w:val="24"/>
          <w:vertAlign w:val="subscript"/>
        </w:rPr>
        <w:t xml:space="preserve">1 </w:t>
      </w:r>
      <w:r>
        <w:rPr>
          <w:rFonts w:ascii="Times New Roman" w:hAnsi="Times New Roman" w:cs="Times New Roman"/>
          <w:iCs/>
          <w:sz w:val="24"/>
          <w:szCs w:val="24"/>
        </w:rPr>
        <w:t xml:space="preserve">: </w:t>
      </w:r>
      <w:r w:rsidR="00353A45">
        <w:rPr>
          <w:rFonts w:ascii="Times New Roman" w:hAnsi="Times New Roman" w:cs="Times New Roman"/>
          <w:iCs/>
          <w:sz w:val="24"/>
          <w:szCs w:val="24"/>
        </w:rPr>
        <w:t xml:space="preserve">Literasi perpajakan berpengaruh </w:t>
      </w:r>
      <w:r w:rsidR="00660229">
        <w:rPr>
          <w:rFonts w:ascii="Times New Roman" w:hAnsi="Times New Roman" w:cs="Times New Roman"/>
          <w:iCs/>
          <w:sz w:val="24"/>
          <w:szCs w:val="24"/>
        </w:rPr>
        <w:t>positif dan signifikan terhadap intensi mahasiswa akuntansi mengikuti pelatihan brevet pajak.</w:t>
      </w:r>
    </w:p>
    <w:p w14:paraId="0D197024" w14:textId="3D4AFA39" w:rsidR="0095760E" w:rsidRDefault="0095760E" w:rsidP="00D140F1">
      <w:pPr>
        <w:pStyle w:val="Heading3"/>
        <w:spacing w:after="0" w:line="480" w:lineRule="auto"/>
        <w:jc w:val="both"/>
        <w:rPr>
          <w:rFonts w:ascii="Times New Roman" w:hAnsi="Times New Roman" w:cs="Times New Roman"/>
          <w:b/>
          <w:bCs/>
          <w:color w:val="auto"/>
          <w:sz w:val="24"/>
          <w:szCs w:val="24"/>
        </w:rPr>
      </w:pPr>
      <w:bookmarkStart w:id="26" w:name="_Toc202422996"/>
      <w:r w:rsidRPr="00B95AA4">
        <w:rPr>
          <w:rFonts w:ascii="Times New Roman" w:hAnsi="Times New Roman" w:cs="Times New Roman"/>
          <w:b/>
          <w:bCs/>
          <w:color w:val="auto"/>
          <w:sz w:val="24"/>
          <w:szCs w:val="24"/>
        </w:rPr>
        <w:t>2.4.2 Pengaruh Pilihan Karir terhadap Intensi Mahasiswa Akuntansi Mengikuti Pelatihan Brevet Pajak</w:t>
      </w:r>
      <w:bookmarkEnd w:id="26"/>
    </w:p>
    <w:p w14:paraId="2336DD56" w14:textId="77777777" w:rsidR="009324E2" w:rsidRDefault="00CD2CDC" w:rsidP="00D140F1">
      <w:pPr>
        <w:spacing w:after="0" w:line="480" w:lineRule="auto"/>
        <w:ind w:firstLine="720"/>
        <w:jc w:val="both"/>
        <w:rPr>
          <w:rFonts w:ascii="Times New Roman" w:hAnsi="Times New Roman" w:cs="Times New Roman"/>
          <w:sz w:val="24"/>
          <w:szCs w:val="24"/>
        </w:rPr>
      </w:pPr>
      <w:r w:rsidRPr="00671012">
        <w:rPr>
          <w:rFonts w:ascii="Times New Roman" w:hAnsi="Times New Roman" w:cs="Times New Roman"/>
          <w:sz w:val="24"/>
          <w:szCs w:val="24"/>
        </w:rPr>
        <w:t xml:space="preserve">Dalam TPB, ditegaskan bahwa niat seseorang ketika ingin melakukan sesuatu ditentukan oleh tiga faktor, yaitu </w:t>
      </w:r>
      <w:r w:rsidR="00CC1F9A" w:rsidRPr="00671012">
        <w:rPr>
          <w:rFonts w:ascii="Times New Roman" w:hAnsi="Times New Roman" w:cs="Times New Roman"/>
          <w:sz w:val="24"/>
          <w:szCs w:val="24"/>
        </w:rPr>
        <w:t>norma subjektif</w:t>
      </w:r>
      <w:r w:rsidR="00CC1F9A">
        <w:rPr>
          <w:rFonts w:ascii="Times New Roman" w:hAnsi="Times New Roman" w:cs="Times New Roman"/>
          <w:sz w:val="24"/>
          <w:szCs w:val="24"/>
        </w:rPr>
        <w:t xml:space="preserve"> (</w:t>
      </w:r>
      <w:r w:rsidR="00CC1F9A">
        <w:rPr>
          <w:rFonts w:ascii="Times New Roman" w:hAnsi="Times New Roman" w:cs="Times New Roman"/>
          <w:i/>
          <w:iCs/>
          <w:sz w:val="24"/>
          <w:szCs w:val="24"/>
        </w:rPr>
        <w:t>subjective norms</w:t>
      </w:r>
      <w:r w:rsidR="00CC1F9A">
        <w:rPr>
          <w:rFonts w:ascii="Times New Roman" w:hAnsi="Times New Roman" w:cs="Times New Roman"/>
          <w:sz w:val="24"/>
          <w:szCs w:val="24"/>
        </w:rPr>
        <w:t>)</w:t>
      </w:r>
      <w:r w:rsidR="00CC1F9A" w:rsidRPr="00671012">
        <w:rPr>
          <w:rFonts w:ascii="Times New Roman" w:hAnsi="Times New Roman" w:cs="Times New Roman"/>
          <w:sz w:val="24"/>
          <w:szCs w:val="24"/>
        </w:rPr>
        <w:t>, sikap terhadap perilaku</w:t>
      </w:r>
      <w:r w:rsidR="00CC1F9A">
        <w:rPr>
          <w:rFonts w:ascii="Times New Roman" w:hAnsi="Times New Roman" w:cs="Times New Roman"/>
          <w:sz w:val="24"/>
          <w:szCs w:val="24"/>
        </w:rPr>
        <w:t xml:space="preserve"> (</w:t>
      </w:r>
      <w:r w:rsidR="00CC1F9A">
        <w:rPr>
          <w:rFonts w:ascii="Times New Roman" w:hAnsi="Times New Roman" w:cs="Times New Roman"/>
          <w:i/>
          <w:iCs/>
          <w:sz w:val="24"/>
          <w:szCs w:val="24"/>
        </w:rPr>
        <w:t>attitude toward the behavior</w:t>
      </w:r>
      <w:r w:rsidR="00CC1F9A">
        <w:rPr>
          <w:rFonts w:ascii="Times New Roman" w:hAnsi="Times New Roman" w:cs="Times New Roman"/>
          <w:sz w:val="24"/>
          <w:szCs w:val="24"/>
        </w:rPr>
        <w:t>)</w:t>
      </w:r>
      <w:r w:rsidR="00CC1F9A" w:rsidRPr="00671012">
        <w:rPr>
          <w:rFonts w:ascii="Times New Roman" w:hAnsi="Times New Roman" w:cs="Times New Roman"/>
          <w:sz w:val="24"/>
          <w:szCs w:val="24"/>
        </w:rPr>
        <w:t>, dan persepsi terhadap kontrol perilaku</w:t>
      </w:r>
      <w:r w:rsidR="00CC1F9A">
        <w:rPr>
          <w:rFonts w:ascii="Times New Roman" w:hAnsi="Times New Roman" w:cs="Times New Roman"/>
          <w:sz w:val="24"/>
          <w:szCs w:val="24"/>
        </w:rPr>
        <w:t xml:space="preserve"> (</w:t>
      </w:r>
      <w:r w:rsidR="00CC1F9A">
        <w:rPr>
          <w:rFonts w:ascii="Times New Roman" w:hAnsi="Times New Roman" w:cs="Times New Roman"/>
          <w:i/>
          <w:iCs/>
          <w:sz w:val="24"/>
          <w:szCs w:val="24"/>
        </w:rPr>
        <w:t>preceived behavioral control</w:t>
      </w:r>
      <w:r w:rsidR="00CC1F9A">
        <w:rPr>
          <w:rFonts w:ascii="Times New Roman" w:hAnsi="Times New Roman" w:cs="Times New Roman"/>
          <w:sz w:val="24"/>
          <w:szCs w:val="24"/>
        </w:rPr>
        <w:t>)</w:t>
      </w:r>
      <w:r w:rsidR="00CC1F9A" w:rsidRPr="00671012">
        <w:rPr>
          <w:rFonts w:ascii="Times New Roman" w:hAnsi="Times New Roman" w:cs="Times New Roman"/>
          <w:sz w:val="24"/>
          <w:szCs w:val="24"/>
        </w:rPr>
        <w:t xml:space="preserve"> </w:t>
      </w:r>
      <w:r w:rsidRPr="00671012">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ewanti","given":"Rosza","non-dropping-particle":"","parse-names":false,"suffix":""},{"dropping-particle":"","family":"Hardiningsih","given":"Pancawati","non-dropping-particle":"","parse-names":false,"suffix":""}],"id":"ITEM-1","issue":"2","issued":{"date-parts":[["2024"]]},"page":"475-484","title":"Determinan Brevet Pajak Sebuah Pendekatan Motivasi","type":"article-journal","volume":"7"},"uris":["http://www.mendeley.com/documents/?uuid=1a4e9e4d-ae90-42ed-897a-f70247faa6c3"]}],"mendeley":{"formattedCitation":"(Dewanti &amp; Hardiningsih, 2024)","plainTextFormattedCitation":"(Dewanti &amp; Hardiningsih, 2024)","previouslyFormattedCitation":"(Dewanti &amp; Hardiningsih, 2024)"},"properties":{"noteIndex":0},"schema":"https://github.com/citation-style-language/schema/raw/master/csl-citation.json"}</w:instrText>
      </w:r>
      <w:r w:rsidRPr="00671012">
        <w:rPr>
          <w:rFonts w:ascii="Times New Roman" w:hAnsi="Times New Roman" w:cs="Times New Roman"/>
          <w:sz w:val="24"/>
          <w:szCs w:val="24"/>
        </w:rPr>
        <w:fldChar w:fldCharType="separate"/>
      </w:r>
      <w:r w:rsidRPr="00671012">
        <w:rPr>
          <w:rFonts w:ascii="Times New Roman" w:hAnsi="Times New Roman" w:cs="Times New Roman"/>
          <w:noProof/>
          <w:sz w:val="24"/>
          <w:szCs w:val="24"/>
        </w:rPr>
        <w:t>(Dewanti &amp; Hardiningsih, 2024)</w:t>
      </w:r>
      <w:r w:rsidRPr="00671012">
        <w:rPr>
          <w:rFonts w:ascii="Times New Roman" w:hAnsi="Times New Roman" w:cs="Times New Roman"/>
          <w:sz w:val="24"/>
          <w:szCs w:val="24"/>
        </w:rPr>
        <w:fldChar w:fldCharType="end"/>
      </w:r>
      <w:r w:rsidRPr="00671012">
        <w:rPr>
          <w:rFonts w:ascii="Times New Roman" w:hAnsi="Times New Roman" w:cs="Times New Roman"/>
          <w:sz w:val="24"/>
          <w:szCs w:val="24"/>
        </w:rPr>
        <w:t xml:space="preserve">. </w:t>
      </w:r>
      <w:r>
        <w:rPr>
          <w:rFonts w:ascii="Times New Roman" w:hAnsi="Times New Roman" w:cs="Times New Roman"/>
          <w:sz w:val="24"/>
          <w:szCs w:val="24"/>
        </w:rPr>
        <w:t>Pilihan karir</w:t>
      </w:r>
      <w:r w:rsidRPr="00671012">
        <w:rPr>
          <w:rFonts w:ascii="Times New Roman" w:hAnsi="Times New Roman" w:cs="Times New Roman"/>
          <w:sz w:val="24"/>
          <w:szCs w:val="24"/>
        </w:rPr>
        <w:t xml:space="preserve"> dalam penelitian ini merupakan faktor </w:t>
      </w:r>
      <w:r w:rsidR="00977737">
        <w:rPr>
          <w:rFonts w:ascii="Times New Roman" w:hAnsi="Times New Roman" w:cs="Times New Roman"/>
          <w:i/>
          <w:iCs/>
          <w:sz w:val="24"/>
          <w:szCs w:val="24"/>
        </w:rPr>
        <w:t>preceived behavioral control</w:t>
      </w:r>
      <w:r w:rsidRPr="00671012">
        <w:rPr>
          <w:rFonts w:ascii="Times New Roman" w:hAnsi="Times New Roman" w:cs="Times New Roman"/>
          <w:sz w:val="24"/>
          <w:szCs w:val="24"/>
        </w:rPr>
        <w:t>.</w:t>
      </w:r>
      <w:r w:rsidR="00BE2DFB">
        <w:rPr>
          <w:rFonts w:ascii="Times New Roman" w:hAnsi="Times New Roman" w:cs="Times New Roman"/>
          <w:sz w:val="24"/>
          <w:szCs w:val="24"/>
        </w:rPr>
        <w:t xml:space="preserve"> Seseorang merasa bisa mengendalikan perilaku mereka</w:t>
      </w:r>
      <w:r w:rsidR="00EA2183">
        <w:rPr>
          <w:rFonts w:ascii="Times New Roman" w:hAnsi="Times New Roman" w:cs="Times New Roman"/>
          <w:sz w:val="24"/>
          <w:szCs w:val="24"/>
        </w:rPr>
        <w:t xml:space="preserve"> dan </w:t>
      </w:r>
      <w:r w:rsidR="00FE25FD">
        <w:rPr>
          <w:rFonts w:ascii="Times New Roman" w:hAnsi="Times New Roman" w:cs="Times New Roman"/>
          <w:sz w:val="24"/>
          <w:szCs w:val="24"/>
        </w:rPr>
        <w:t xml:space="preserve">akan </w:t>
      </w:r>
      <w:r w:rsidR="00EA2183">
        <w:rPr>
          <w:rFonts w:ascii="Times New Roman" w:hAnsi="Times New Roman" w:cs="Times New Roman"/>
          <w:sz w:val="24"/>
          <w:szCs w:val="24"/>
        </w:rPr>
        <w:t>mempunyai niat yang tinggi untuk terlibat dalam perilaku tersebut ketika mereka me</w:t>
      </w:r>
      <w:r w:rsidR="00FE25FD">
        <w:rPr>
          <w:rFonts w:ascii="Times New Roman" w:hAnsi="Times New Roman" w:cs="Times New Roman"/>
          <w:sz w:val="24"/>
          <w:szCs w:val="24"/>
        </w:rPr>
        <w:t>miliki</w:t>
      </w:r>
      <w:r w:rsidR="004300BD">
        <w:rPr>
          <w:rFonts w:ascii="Times New Roman" w:hAnsi="Times New Roman" w:cs="Times New Roman"/>
          <w:sz w:val="24"/>
          <w:szCs w:val="24"/>
        </w:rPr>
        <w:t xml:space="preserve"> </w:t>
      </w:r>
      <w:r w:rsidR="00A93B01">
        <w:rPr>
          <w:rFonts w:ascii="Times New Roman" w:hAnsi="Times New Roman" w:cs="Times New Roman"/>
          <w:sz w:val="24"/>
          <w:szCs w:val="24"/>
        </w:rPr>
        <w:t xml:space="preserve">lebih banyak </w:t>
      </w:r>
      <w:r w:rsidR="004300BD">
        <w:rPr>
          <w:rFonts w:ascii="Times New Roman" w:hAnsi="Times New Roman" w:cs="Times New Roman"/>
          <w:sz w:val="24"/>
          <w:szCs w:val="24"/>
        </w:rPr>
        <w:t>akses ke sumber daya dan memiliki hambatan yang</w:t>
      </w:r>
      <w:r w:rsidR="00AA3778">
        <w:rPr>
          <w:rFonts w:ascii="Times New Roman" w:hAnsi="Times New Roman" w:cs="Times New Roman"/>
          <w:sz w:val="24"/>
          <w:szCs w:val="24"/>
        </w:rPr>
        <w:t xml:space="preserve"> sedikit untuk melakukannya</w:t>
      </w:r>
      <w:r w:rsidR="009E154C">
        <w:rPr>
          <w:rFonts w:ascii="Times New Roman" w:hAnsi="Times New Roman" w:cs="Times New Roman"/>
          <w:sz w:val="24"/>
          <w:szCs w:val="24"/>
        </w:rPr>
        <w:t xml:space="preserve"> </w:t>
      </w:r>
      <w:r w:rsidR="00A0707F">
        <w:rPr>
          <w:rFonts w:ascii="Times New Roman" w:hAnsi="Times New Roman" w:cs="Times New Roman"/>
          <w:sz w:val="24"/>
          <w:szCs w:val="24"/>
        </w:rPr>
        <w:fldChar w:fldCharType="begin" w:fldLock="1"/>
      </w:r>
      <w:r w:rsidR="005B2220">
        <w:rPr>
          <w:rFonts w:ascii="Times New Roman" w:hAnsi="Times New Roman" w:cs="Times New Roman"/>
          <w:sz w:val="24"/>
          <w:szCs w:val="24"/>
        </w:rPr>
        <w:instrText>ADDIN CSL_CITATION {"citationItems":[{"id":"ITEM-1","itemData":{"DOI":"10.1177/23197145231169336","ISSN":"24552658","abstract":"The current study sought to explore the predictors of financial behaviour among working adults based on the theory of planned behaviour. This study employed the correlational cross-sectional questionnaire-based research design. In total, 558 samples were obtained through a purposive sampling technique. The measurement model and proposed research model were evaluated using partial least squares structure equation modelling. The findings revealed that financial knowledge is positively associated with the attitudes towards retirement, perceived behavioural control, subjective norms, and financial behaviour of working adults. In addition, the findings demonstrated that retirement attitude, perceived behavioural control, and subjective norms each had a positive relationship with behavioural intention towards planning for retirement. Furthermore, the results showed that behavioural intention and perceived behavioural control are positively associated with the financial behaviour of working adults. The findings could aid financial educators and advisors in delivering the correct blend of financial knowledge to assist working adults in making better financial decisions and practising proper financial behaviour.","author":[{"dropping-particle":"","family":"She","given":"Long","non-dropping-particle":"","parse-names":false,"suffix":""},{"dropping-particle":"","family":"Rasiah","given":"Ratneswary","non-dropping-particle":"","parse-names":false,"suffix":""},{"dropping-particle":"","family":"Weissmann","given":"Marc Arul","non-dropping-particle":"","parse-names":false,"suffix":""},{"dropping-particle":"","family":"Kaur","given":"Harpaljit","non-dropping-particle":"","parse-names":false,"suffix":""}],"container-title":"FIIB Business Review","id":"ITEM-1","issue":"1","issued":{"date-parts":[["2024"]]},"page":"118-135","title":"Using the Theory of Planned Behaviour to Explore Predictors of Financial Behaviour Among Working Adults in Malaysia","type":"article-journal","volume":"13"},"uris":["http://www.mendeley.com/documents/?uuid=1876efb7-2c64-4fc0-9972-be5ce61642d6"]}],"mendeley":{"formattedCitation":"(She et al., 2024)","plainTextFormattedCitation":"(She et al., 2024)","previouslyFormattedCitation":"(She et al., 2024)"},"properties":{"noteIndex":0},"schema":"https://github.com/citation-style-language/schema/raw/master/csl-citation.json"}</w:instrText>
      </w:r>
      <w:r w:rsidR="00A0707F">
        <w:rPr>
          <w:rFonts w:ascii="Times New Roman" w:hAnsi="Times New Roman" w:cs="Times New Roman"/>
          <w:sz w:val="24"/>
          <w:szCs w:val="24"/>
        </w:rPr>
        <w:fldChar w:fldCharType="separate"/>
      </w:r>
      <w:r w:rsidR="00A0707F" w:rsidRPr="00A0707F">
        <w:rPr>
          <w:rFonts w:ascii="Times New Roman" w:hAnsi="Times New Roman" w:cs="Times New Roman"/>
          <w:noProof/>
          <w:sz w:val="24"/>
          <w:szCs w:val="24"/>
        </w:rPr>
        <w:t>(She et al., 2024)</w:t>
      </w:r>
      <w:r w:rsidR="00A0707F">
        <w:rPr>
          <w:rFonts w:ascii="Times New Roman" w:hAnsi="Times New Roman" w:cs="Times New Roman"/>
          <w:sz w:val="24"/>
          <w:szCs w:val="24"/>
        </w:rPr>
        <w:fldChar w:fldCharType="end"/>
      </w:r>
      <w:r w:rsidRPr="00671012">
        <w:rPr>
          <w:rFonts w:ascii="Times New Roman" w:hAnsi="Times New Roman" w:cs="Times New Roman"/>
          <w:sz w:val="24"/>
          <w:szCs w:val="24"/>
        </w:rPr>
        <w:t>.</w:t>
      </w:r>
      <w:r>
        <w:rPr>
          <w:rFonts w:ascii="Times New Roman" w:hAnsi="Times New Roman" w:cs="Times New Roman"/>
          <w:sz w:val="24"/>
          <w:szCs w:val="24"/>
        </w:rPr>
        <w:t xml:space="preserve"> </w:t>
      </w:r>
    </w:p>
    <w:p w14:paraId="340BBEDA" w14:textId="71D2132F" w:rsidR="00CD2CDC" w:rsidRDefault="00412992"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Konsep p</w:t>
      </w:r>
      <w:r w:rsidR="00243C4D">
        <w:rPr>
          <w:rFonts w:ascii="Times New Roman" w:hAnsi="Times New Roman" w:cs="Times New Roman"/>
          <w:sz w:val="24"/>
          <w:szCs w:val="24"/>
        </w:rPr>
        <w:t xml:space="preserve">ilihan karir </w:t>
      </w:r>
      <w:r>
        <w:rPr>
          <w:rFonts w:ascii="Times New Roman" w:hAnsi="Times New Roman" w:cs="Times New Roman"/>
          <w:sz w:val="24"/>
          <w:szCs w:val="24"/>
        </w:rPr>
        <w:t>dalam TPB sebagai</w:t>
      </w:r>
      <w:r w:rsidR="00243C4D">
        <w:rPr>
          <w:rFonts w:ascii="Times New Roman" w:hAnsi="Times New Roman" w:cs="Times New Roman"/>
          <w:sz w:val="24"/>
          <w:szCs w:val="24"/>
        </w:rPr>
        <w:t xml:space="preserve"> </w:t>
      </w:r>
      <w:r w:rsidR="00977737">
        <w:rPr>
          <w:rFonts w:ascii="Times New Roman" w:hAnsi="Times New Roman" w:cs="Times New Roman"/>
          <w:i/>
          <w:iCs/>
          <w:sz w:val="24"/>
          <w:szCs w:val="24"/>
        </w:rPr>
        <w:t>preceived behavioral control</w:t>
      </w:r>
      <w:r w:rsidR="00CD2CDC">
        <w:rPr>
          <w:rFonts w:ascii="Times New Roman" w:hAnsi="Times New Roman" w:cs="Times New Roman"/>
          <w:sz w:val="24"/>
          <w:szCs w:val="24"/>
        </w:rPr>
        <w:t xml:space="preserve"> </w:t>
      </w:r>
      <w:r>
        <w:rPr>
          <w:rFonts w:ascii="Times New Roman" w:hAnsi="Times New Roman" w:cs="Times New Roman"/>
          <w:sz w:val="24"/>
          <w:szCs w:val="24"/>
        </w:rPr>
        <w:t>yakni</w:t>
      </w:r>
      <w:r w:rsidR="00CD2CDC">
        <w:rPr>
          <w:rFonts w:ascii="Times New Roman" w:hAnsi="Times New Roman" w:cs="Times New Roman"/>
          <w:sz w:val="24"/>
          <w:szCs w:val="24"/>
        </w:rPr>
        <w:t xml:space="preserve"> </w:t>
      </w:r>
      <w:r w:rsidR="009C08D5">
        <w:rPr>
          <w:rFonts w:ascii="Times New Roman" w:hAnsi="Times New Roman" w:cs="Times New Roman"/>
          <w:sz w:val="24"/>
          <w:szCs w:val="24"/>
        </w:rPr>
        <w:t xml:space="preserve">pilihan karir akan menunjukkan arah dan tujuan mahasiswa akuntansi di masa depan. </w:t>
      </w:r>
      <w:r w:rsidR="007E3900">
        <w:rPr>
          <w:rFonts w:ascii="Times New Roman" w:hAnsi="Times New Roman" w:cs="Times New Roman"/>
          <w:sz w:val="24"/>
          <w:szCs w:val="24"/>
        </w:rPr>
        <w:t>Jika mahasiswa akuntansi yakin bahwa</w:t>
      </w:r>
      <w:r w:rsidR="006D790D">
        <w:rPr>
          <w:rFonts w:ascii="Times New Roman" w:hAnsi="Times New Roman" w:cs="Times New Roman"/>
          <w:sz w:val="24"/>
          <w:szCs w:val="24"/>
        </w:rPr>
        <w:t xml:space="preserve"> dengan</w:t>
      </w:r>
      <w:r w:rsidR="007E3900">
        <w:rPr>
          <w:rFonts w:ascii="Times New Roman" w:hAnsi="Times New Roman" w:cs="Times New Roman"/>
          <w:sz w:val="24"/>
          <w:szCs w:val="24"/>
        </w:rPr>
        <w:t xml:space="preserve"> mengikuti pelatihan brevet pajak </w:t>
      </w:r>
      <w:r w:rsidR="006D790D">
        <w:rPr>
          <w:rFonts w:ascii="Times New Roman" w:hAnsi="Times New Roman" w:cs="Times New Roman"/>
          <w:sz w:val="24"/>
          <w:szCs w:val="24"/>
        </w:rPr>
        <w:t xml:space="preserve">dapat mendukung karir mereka, </w:t>
      </w:r>
      <w:r w:rsidR="009E1046">
        <w:rPr>
          <w:rFonts w:ascii="Times New Roman" w:hAnsi="Times New Roman" w:cs="Times New Roman"/>
          <w:sz w:val="24"/>
          <w:szCs w:val="24"/>
        </w:rPr>
        <w:t>maka mereka mampu mengontrol dan mengatur keputusan mereka untuk mengikuti pelatihan brevet pajak</w:t>
      </w:r>
      <w:r w:rsidR="00993634">
        <w:rPr>
          <w:rFonts w:ascii="Times New Roman" w:hAnsi="Times New Roman" w:cs="Times New Roman"/>
          <w:sz w:val="24"/>
          <w:szCs w:val="24"/>
        </w:rPr>
        <w:t xml:space="preserve">. Mahasiswa akuntansi menilai bahwa pelatihan </w:t>
      </w:r>
      <w:r w:rsidR="00A44D5F">
        <w:rPr>
          <w:rFonts w:ascii="Times New Roman" w:hAnsi="Times New Roman" w:cs="Times New Roman"/>
          <w:sz w:val="24"/>
          <w:szCs w:val="24"/>
        </w:rPr>
        <w:t>brevet pajak</w:t>
      </w:r>
      <w:r w:rsidR="00993634">
        <w:rPr>
          <w:rFonts w:ascii="Times New Roman" w:hAnsi="Times New Roman" w:cs="Times New Roman"/>
          <w:sz w:val="24"/>
          <w:szCs w:val="24"/>
        </w:rPr>
        <w:t xml:space="preserve"> merupakan sesuatu yang dapat mereka kuasai dalam </w:t>
      </w:r>
      <w:r w:rsidR="003A79D9">
        <w:rPr>
          <w:rFonts w:ascii="Times New Roman" w:hAnsi="Times New Roman" w:cs="Times New Roman"/>
          <w:sz w:val="24"/>
          <w:szCs w:val="24"/>
        </w:rPr>
        <w:t>konteks tujuan karirnya, sehingga</w:t>
      </w:r>
      <w:r w:rsidR="00D1630B">
        <w:rPr>
          <w:rFonts w:ascii="Times New Roman" w:hAnsi="Times New Roman" w:cs="Times New Roman"/>
          <w:sz w:val="24"/>
          <w:szCs w:val="24"/>
        </w:rPr>
        <w:t xml:space="preserve"> niat mahasiswa akuntansi untuk mengikuti pelatihan brevet pajak akan meningkat.</w:t>
      </w:r>
    </w:p>
    <w:p w14:paraId="06AB6BC1" w14:textId="41F65FBE" w:rsidR="00CD2CDC" w:rsidRDefault="00342A74"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penelitian yang dilakukan oleh </w:t>
      </w:r>
      <w:r w:rsidR="00F31603">
        <w:rPr>
          <w:rFonts w:ascii="Times New Roman" w:hAnsi="Times New Roman" w:cs="Times New Roman"/>
          <w:sz w:val="24"/>
          <w:szCs w:val="24"/>
        </w:rPr>
        <w:t xml:space="preserve">Saifudin &amp; Dermawan (2020), </w:t>
      </w:r>
      <w:r w:rsidR="001B3BFD">
        <w:rPr>
          <w:rFonts w:ascii="Times New Roman" w:hAnsi="Times New Roman" w:cs="Times New Roman"/>
          <w:sz w:val="24"/>
          <w:szCs w:val="24"/>
        </w:rPr>
        <w:t xml:space="preserve">Dewanti &amp; Hardiningsih </w:t>
      </w:r>
      <w:r w:rsidR="00FF4595">
        <w:rPr>
          <w:rFonts w:ascii="Times New Roman" w:hAnsi="Times New Roman" w:cs="Times New Roman"/>
          <w:sz w:val="24"/>
          <w:szCs w:val="24"/>
        </w:rPr>
        <w:t>(2024)</w:t>
      </w:r>
      <w:r w:rsidR="003261EF">
        <w:rPr>
          <w:rFonts w:ascii="Times New Roman" w:hAnsi="Times New Roman" w:cs="Times New Roman"/>
          <w:sz w:val="24"/>
          <w:szCs w:val="24"/>
        </w:rPr>
        <w:t xml:space="preserve">, Binekas &amp; Larasari (2022), </w:t>
      </w:r>
      <w:r w:rsidR="005A2951">
        <w:rPr>
          <w:rFonts w:ascii="Times New Roman" w:hAnsi="Times New Roman" w:cs="Times New Roman"/>
          <w:sz w:val="24"/>
          <w:szCs w:val="24"/>
        </w:rPr>
        <w:t xml:space="preserve">dan </w:t>
      </w:r>
      <w:r w:rsidR="00F46127">
        <w:rPr>
          <w:rFonts w:ascii="Times New Roman" w:hAnsi="Times New Roman" w:cs="Times New Roman"/>
          <w:sz w:val="24"/>
          <w:szCs w:val="24"/>
        </w:rPr>
        <w:t>W</w:t>
      </w:r>
      <w:r w:rsidR="005A2951">
        <w:rPr>
          <w:rFonts w:ascii="Times New Roman" w:hAnsi="Times New Roman" w:cs="Times New Roman"/>
          <w:sz w:val="24"/>
          <w:szCs w:val="24"/>
        </w:rPr>
        <w:t xml:space="preserve">inatha &amp; Sujana </w:t>
      </w:r>
      <w:r w:rsidR="005A2951">
        <w:rPr>
          <w:rFonts w:ascii="Times New Roman" w:hAnsi="Times New Roman" w:cs="Times New Roman"/>
          <w:sz w:val="24"/>
          <w:szCs w:val="24"/>
        </w:rPr>
        <w:lastRenderedPageBreak/>
        <w:t xml:space="preserve">(2023) menunjukkan bahwa </w:t>
      </w:r>
      <w:r w:rsidR="00CA00FC">
        <w:rPr>
          <w:rFonts w:ascii="Times New Roman" w:hAnsi="Times New Roman" w:cs="Times New Roman"/>
          <w:sz w:val="24"/>
          <w:szCs w:val="24"/>
        </w:rPr>
        <w:t xml:space="preserve">motivasi pilihan karir </w:t>
      </w:r>
      <w:r w:rsidR="0038134A">
        <w:rPr>
          <w:rFonts w:ascii="Times New Roman" w:hAnsi="Times New Roman" w:cs="Times New Roman"/>
          <w:sz w:val="24"/>
          <w:szCs w:val="24"/>
        </w:rPr>
        <w:t>berpengaruh positif dan signifikan terhadap minat mahasiswa untuk mengikuti pelatihan brevet pajak</w:t>
      </w:r>
      <w:r w:rsidR="00DE61E5">
        <w:rPr>
          <w:rFonts w:ascii="Times New Roman" w:hAnsi="Times New Roman" w:cs="Times New Roman"/>
          <w:sz w:val="24"/>
          <w:szCs w:val="24"/>
        </w:rPr>
        <w:t xml:space="preserve">. Hal ini </w:t>
      </w:r>
      <w:r w:rsidR="00A132AB">
        <w:rPr>
          <w:rFonts w:ascii="Times New Roman" w:hAnsi="Times New Roman" w:cs="Times New Roman"/>
          <w:sz w:val="24"/>
          <w:szCs w:val="24"/>
        </w:rPr>
        <w:t>mengindikasikan</w:t>
      </w:r>
      <w:r w:rsidR="00DE61E5">
        <w:rPr>
          <w:rFonts w:ascii="Times New Roman" w:hAnsi="Times New Roman" w:cs="Times New Roman"/>
          <w:sz w:val="24"/>
          <w:szCs w:val="24"/>
        </w:rPr>
        <w:t xml:space="preserve"> bahwa semaki</w:t>
      </w:r>
      <w:r w:rsidR="00C048AF">
        <w:rPr>
          <w:rFonts w:ascii="Times New Roman" w:hAnsi="Times New Roman" w:cs="Times New Roman"/>
          <w:sz w:val="24"/>
          <w:szCs w:val="24"/>
        </w:rPr>
        <w:t>n tinggi keinginan mahasiswa</w:t>
      </w:r>
      <w:r w:rsidR="00A508EA">
        <w:rPr>
          <w:rFonts w:ascii="Times New Roman" w:hAnsi="Times New Roman" w:cs="Times New Roman"/>
          <w:sz w:val="24"/>
          <w:szCs w:val="24"/>
        </w:rPr>
        <w:t xml:space="preserve"> akuntansi</w:t>
      </w:r>
      <w:r w:rsidR="00C048AF">
        <w:rPr>
          <w:rFonts w:ascii="Times New Roman" w:hAnsi="Times New Roman" w:cs="Times New Roman"/>
          <w:sz w:val="24"/>
          <w:szCs w:val="24"/>
        </w:rPr>
        <w:t xml:space="preserve"> mendapatkan karir yang diinginkan, semakin tinggi pula minat mahasiswa </w:t>
      </w:r>
      <w:r w:rsidR="00A508EA">
        <w:rPr>
          <w:rFonts w:ascii="Times New Roman" w:hAnsi="Times New Roman" w:cs="Times New Roman"/>
          <w:sz w:val="24"/>
          <w:szCs w:val="24"/>
        </w:rPr>
        <w:t xml:space="preserve">akuntansi untuk mengikuti pelatihan brevet pajak. </w:t>
      </w:r>
      <w:r w:rsidR="00045425">
        <w:rPr>
          <w:rFonts w:ascii="Times New Roman" w:hAnsi="Times New Roman" w:cs="Times New Roman"/>
          <w:sz w:val="24"/>
          <w:szCs w:val="24"/>
        </w:rPr>
        <w:t>Mahasiswa akuntansi berinisiatif mengembangkan kompetensi keahlian mereka di bidang perpajak</w:t>
      </w:r>
      <w:r w:rsidR="00503A1C">
        <w:rPr>
          <w:rFonts w:ascii="Times New Roman" w:hAnsi="Times New Roman" w:cs="Times New Roman"/>
          <w:sz w:val="24"/>
          <w:szCs w:val="24"/>
        </w:rPr>
        <w:t xml:space="preserve">an dengan mengikuti pelatihan brevet pajak karena mereka berpikir bahwa dengan mengikuti pelatihan brevet pajak, </w:t>
      </w:r>
      <w:r w:rsidR="006E374C">
        <w:rPr>
          <w:rFonts w:ascii="Times New Roman" w:hAnsi="Times New Roman" w:cs="Times New Roman"/>
          <w:sz w:val="24"/>
          <w:szCs w:val="24"/>
        </w:rPr>
        <w:t>mereka akan memperoleh kemampuan, kecakapan, dan profesionalitas di sektor perpajakan.</w:t>
      </w:r>
      <w:r w:rsidR="004F5FD6">
        <w:rPr>
          <w:rFonts w:ascii="Times New Roman" w:hAnsi="Times New Roman" w:cs="Times New Roman"/>
          <w:sz w:val="24"/>
          <w:szCs w:val="24"/>
        </w:rPr>
        <w:t xml:space="preserve"> </w:t>
      </w:r>
      <w:r w:rsidR="001B002F">
        <w:rPr>
          <w:rFonts w:ascii="Times New Roman" w:hAnsi="Times New Roman" w:cs="Times New Roman"/>
          <w:sz w:val="24"/>
          <w:szCs w:val="24"/>
        </w:rPr>
        <w:t xml:space="preserve">Selain itu, </w:t>
      </w:r>
      <w:r w:rsidR="00D2057F">
        <w:rPr>
          <w:rFonts w:ascii="Times New Roman" w:hAnsi="Times New Roman" w:cs="Times New Roman"/>
          <w:sz w:val="24"/>
          <w:szCs w:val="24"/>
        </w:rPr>
        <w:t xml:space="preserve">mahasiswa akuntansi yang memiliki motivasi karir yang tinggi akan </w:t>
      </w:r>
      <w:r w:rsidR="00E42B64">
        <w:rPr>
          <w:rFonts w:ascii="Times New Roman" w:hAnsi="Times New Roman" w:cs="Times New Roman"/>
          <w:sz w:val="24"/>
          <w:szCs w:val="24"/>
        </w:rPr>
        <w:t>mendorong mereka untuk mengikuti pelatihan brevet pajak karena hal tersebut menjadi jembatan mereka agar mudah</w:t>
      </w:r>
      <w:r w:rsidR="00183330">
        <w:rPr>
          <w:rFonts w:ascii="Times New Roman" w:hAnsi="Times New Roman" w:cs="Times New Roman"/>
          <w:sz w:val="24"/>
          <w:szCs w:val="24"/>
        </w:rPr>
        <w:t xml:space="preserve"> mencapai cita-cita mereka</w:t>
      </w:r>
      <w:r w:rsidR="00E42B64">
        <w:rPr>
          <w:rFonts w:ascii="Times New Roman" w:hAnsi="Times New Roman" w:cs="Times New Roman"/>
          <w:sz w:val="24"/>
          <w:szCs w:val="24"/>
        </w:rPr>
        <w:t xml:space="preserve"> dalam </w:t>
      </w:r>
      <w:r w:rsidR="00183330">
        <w:rPr>
          <w:rFonts w:ascii="Times New Roman" w:hAnsi="Times New Roman" w:cs="Times New Roman"/>
          <w:sz w:val="24"/>
          <w:szCs w:val="24"/>
        </w:rPr>
        <w:t>berkarir.</w:t>
      </w:r>
      <w:r w:rsidR="00C538E5">
        <w:rPr>
          <w:rFonts w:ascii="Times New Roman" w:hAnsi="Times New Roman" w:cs="Times New Roman"/>
          <w:sz w:val="24"/>
          <w:szCs w:val="24"/>
        </w:rPr>
        <w:t xml:space="preserve"> Dari penjelasan tersebut, maka dirumuskan hipotesis sebagai berikut:</w:t>
      </w:r>
    </w:p>
    <w:p w14:paraId="50FD10D1" w14:textId="592148A5" w:rsidR="00C538E5" w:rsidRPr="00CD2CDC" w:rsidRDefault="00C538E5" w:rsidP="00D140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 </w:t>
      </w:r>
      <w:r w:rsidR="009F702F">
        <w:rPr>
          <w:rFonts w:ascii="Times New Roman" w:hAnsi="Times New Roman" w:cs="Times New Roman"/>
          <w:sz w:val="24"/>
          <w:szCs w:val="24"/>
        </w:rPr>
        <w:t>Pilihan karir berpengaruh positif dan signifikan terhadap intensi mahasiswa akuntansi mengikuti pelatihan brevet pajak.</w:t>
      </w:r>
    </w:p>
    <w:p w14:paraId="1C0D6E9E" w14:textId="2CD5E4C2" w:rsidR="0095760E" w:rsidRDefault="0095760E" w:rsidP="00D140F1">
      <w:pPr>
        <w:pStyle w:val="Heading3"/>
        <w:spacing w:after="0" w:line="480" w:lineRule="auto"/>
        <w:jc w:val="both"/>
        <w:rPr>
          <w:rFonts w:ascii="Times New Roman" w:hAnsi="Times New Roman" w:cs="Times New Roman"/>
          <w:b/>
          <w:bCs/>
          <w:color w:val="auto"/>
          <w:sz w:val="24"/>
          <w:szCs w:val="24"/>
        </w:rPr>
      </w:pPr>
      <w:bookmarkStart w:id="27" w:name="_Toc202422997"/>
      <w:r w:rsidRPr="00B95AA4">
        <w:rPr>
          <w:rFonts w:ascii="Times New Roman" w:hAnsi="Times New Roman" w:cs="Times New Roman"/>
          <w:b/>
          <w:bCs/>
          <w:color w:val="auto"/>
          <w:sz w:val="24"/>
          <w:szCs w:val="24"/>
        </w:rPr>
        <w:t xml:space="preserve">2.4.3 Pengaruh </w:t>
      </w:r>
      <w:r w:rsidR="00A1135B">
        <w:rPr>
          <w:rFonts w:ascii="Times New Roman" w:hAnsi="Times New Roman" w:cs="Times New Roman"/>
          <w:b/>
          <w:bCs/>
          <w:i/>
          <w:iCs/>
          <w:color w:val="auto"/>
          <w:sz w:val="24"/>
          <w:szCs w:val="24"/>
        </w:rPr>
        <w:t xml:space="preserve">Fear of Missing Out </w:t>
      </w:r>
      <w:r w:rsidR="00A1135B">
        <w:rPr>
          <w:rFonts w:ascii="Times New Roman" w:hAnsi="Times New Roman" w:cs="Times New Roman"/>
          <w:b/>
          <w:bCs/>
          <w:color w:val="auto"/>
          <w:sz w:val="24"/>
          <w:szCs w:val="24"/>
        </w:rPr>
        <w:t>(</w:t>
      </w:r>
      <w:r w:rsidR="00A276DC" w:rsidRPr="00B95AA4">
        <w:rPr>
          <w:rFonts w:ascii="Times New Roman" w:hAnsi="Times New Roman" w:cs="Times New Roman"/>
          <w:b/>
          <w:bCs/>
          <w:color w:val="auto"/>
          <w:sz w:val="24"/>
          <w:szCs w:val="24"/>
        </w:rPr>
        <w:t>FoMO</w:t>
      </w:r>
      <w:r w:rsidR="00A1135B">
        <w:rPr>
          <w:rFonts w:ascii="Times New Roman" w:hAnsi="Times New Roman" w:cs="Times New Roman"/>
          <w:b/>
          <w:bCs/>
          <w:color w:val="auto"/>
          <w:sz w:val="24"/>
          <w:szCs w:val="24"/>
        </w:rPr>
        <w:t>)</w:t>
      </w:r>
      <w:r w:rsidR="00A276DC" w:rsidRPr="00B95AA4">
        <w:rPr>
          <w:rFonts w:ascii="Times New Roman" w:hAnsi="Times New Roman" w:cs="Times New Roman"/>
          <w:b/>
          <w:bCs/>
          <w:color w:val="auto"/>
          <w:sz w:val="24"/>
          <w:szCs w:val="24"/>
        </w:rPr>
        <w:t xml:space="preserve"> terhadap Intensi Mahasiswa Akuntansi Mengikuti Pelatihan Brevet Pajak</w:t>
      </w:r>
      <w:bookmarkEnd w:id="27"/>
    </w:p>
    <w:p w14:paraId="430A8F49" w14:textId="77777777" w:rsidR="005B103E" w:rsidRDefault="00174FE7" w:rsidP="00D140F1">
      <w:pPr>
        <w:spacing w:after="0" w:line="480" w:lineRule="auto"/>
        <w:ind w:firstLine="720"/>
        <w:jc w:val="both"/>
        <w:rPr>
          <w:rFonts w:ascii="Times New Roman" w:hAnsi="Times New Roman" w:cs="Times New Roman"/>
          <w:sz w:val="24"/>
          <w:szCs w:val="24"/>
        </w:rPr>
      </w:pPr>
      <w:r w:rsidRPr="00671012">
        <w:rPr>
          <w:rFonts w:ascii="Times New Roman" w:hAnsi="Times New Roman" w:cs="Times New Roman"/>
          <w:sz w:val="24"/>
          <w:szCs w:val="24"/>
        </w:rPr>
        <w:t>Dalam TPB</w:t>
      </w:r>
      <w:r w:rsidR="007E5E8F">
        <w:rPr>
          <w:rFonts w:ascii="Times New Roman" w:hAnsi="Times New Roman" w:cs="Times New Roman"/>
          <w:sz w:val="24"/>
          <w:szCs w:val="24"/>
        </w:rPr>
        <w:t xml:space="preserve">, </w:t>
      </w:r>
      <w:r w:rsidRPr="00671012">
        <w:rPr>
          <w:rFonts w:ascii="Times New Roman" w:hAnsi="Times New Roman" w:cs="Times New Roman"/>
          <w:sz w:val="24"/>
          <w:szCs w:val="24"/>
        </w:rPr>
        <w:t xml:space="preserve">ditegaskan bahwa niat seseorang ketika ingin melakukan sesuatu ditentukan oleh tiga faktor, yaitu </w:t>
      </w:r>
      <w:r w:rsidR="00977737" w:rsidRPr="00671012">
        <w:rPr>
          <w:rFonts w:ascii="Times New Roman" w:hAnsi="Times New Roman" w:cs="Times New Roman"/>
          <w:sz w:val="24"/>
          <w:szCs w:val="24"/>
        </w:rPr>
        <w:t>norma subjektif</w:t>
      </w:r>
      <w:r w:rsidR="00977737">
        <w:rPr>
          <w:rFonts w:ascii="Times New Roman" w:hAnsi="Times New Roman" w:cs="Times New Roman"/>
          <w:sz w:val="24"/>
          <w:szCs w:val="24"/>
        </w:rPr>
        <w:t xml:space="preserve"> (</w:t>
      </w:r>
      <w:r w:rsidR="00977737">
        <w:rPr>
          <w:rFonts w:ascii="Times New Roman" w:hAnsi="Times New Roman" w:cs="Times New Roman"/>
          <w:i/>
          <w:iCs/>
          <w:sz w:val="24"/>
          <w:szCs w:val="24"/>
        </w:rPr>
        <w:t>subjective norms</w:t>
      </w:r>
      <w:r w:rsidR="00977737">
        <w:rPr>
          <w:rFonts w:ascii="Times New Roman" w:hAnsi="Times New Roman" w:cs="Times New Roman"/>
          <w:sz w:val="24"/>
          <w:szCs w:val="24"/>
        </w:rPr>
        <w:t>)</w:t>
      </w:r>
      <w:r w:rsidR="00977737" w:rsidRPr="00671012">
        <w:rPr>
          <w:rFonts w:ascii="Times New Roman" w:hAnsi="Times New Roman" w:cs="Times New Roman"/>
          <w:sz w:val="24"/>
          <w:szCs w:val="24"/>
        </w:rPr>
        <w:t>, sikap terhadap perilaku</w:t>
      </w:r>
      <w:r w:rsidR="00977737">
        <w:rPr>
          <w:rFonts w:ascii="Times New Roman" w:hAnsi="Times New Roman" w:cs="Times New Roman"/>
          <w:sz w:val="24"/>
          <w:szCs w:val="24"/>
        </w:rPr>
        <w:t xml:space="preserve"> (</w:t>
      </w:r>
      <w:r w:rsidR="00977737">
        <w:rPr>
          <w:rFonts w:ascii="Times New Roman" w:hAnsi="Times New Roman" w:cs="Times New Roman"/>
          <w:i/>
          <w:iCs/>
          <w:sz w:val="24"/>
          <w:szCs w:val="24"/>
        </w:rPr>
        <w:t>attitude toward the behavior</w:t>
      </w:r>
      <w:r w:rsidR="00977737">
        <w:rPr>
          <w:rFonts w:ascii="Times New Roman" w:hAnsi="Times New Roman" w:cs="Times New Roman"/>
          <w:sz w:val="24"/>
          <w:szCs w:val="24"/>
        </w:rPr>
        <w:t>)</w:t>
      </w:r>
      <w:r w:rsidR="00977737" w:rsidRPr="00671012">
        <w:rPr>
          <w:rFonts w:ascii="Times New Roman" w:hAnsi="Times New Roman" w:cs="Times New Roman"/>
          <w:sz w:val="24"/>
          <w:szCs w:val="24"/>
        </w:rPr>
        <w:t>, dan persepsi terhadap kontrol perilaku</w:t>
      </w:r>
      <w:r w:rsidR="00977737">
        <w:rPr>
          <w:rFonts w:ascii="Times New Roman" w:hAnsi="Times New Roman" w:cs="Times New Roman"/>
          <w:sz w:val="24"/>
          <w:szCs w:val="24"/>
        </w:rPr>
        <w:t xml:space="preserve"> (</w:t>
      </w:r>
      <w:r w:rsidR="00977737">
        <w:rPr>
          <w:rFonts w:ascii="Times New Roman" w:hAnsi="Times New Roman" w:cs="Times New Roman"/>
          <w:i/>
          <w:iCs/>
          <w:sz w:val="24"/>
          <w:szCs w:val="24"/>
        </w:rPr>
        <w:t>preceived behavioral control</w:t>
      </w:r>
      <w:r w:rsidR="00977737">
        <w:rPr>
          <w:rFonts w:ascii="Times New Roman" w:hAnsi="Times New Roman" w:cs="Times New Roman"/>
          <w:sz w:val="24"/>
          <w:szCs w:val="24"/>
        </w:rPr>
        <w:t>)</w:t>
      </w:r>
      <w:r w:rsidRPr="00671012">
        <w:rPr>
          <w:rFonts w:ascii="Times New Roman" w:hAnsi="Times New Roman" w:cs="Times New Roman"/>
          <w:sz w:val="24"/>
          <w:szCs w:val="24"/>
        </w:rPr>
        <w:t xml:space="preserve"> </w:t>
      </w:r>
      <w:r w:rsidRPr="00671012">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ewanti","given":"Rosza","non-dropping-particle":"","parse-names":false,"suffix":""},{"dropping-particle":"","family":"Hardiningsih","given":"Pancawati","non-dropping-particle":"","parse-names":false,"suffix":""}],"id":"ITEM-1","issue":"2","issued":{"date-parts":[["2024"]]},"page":"475-484","title":"Determinan Brevet Pajak Sebuah Pendekatan Motivasi","type":"article-journal","volume":"7"},"uris":["http://www.mendeley.com/documents/?uuid=1a4e9e4d-ae90-42ed-897a-f70247faa6c3"]}],"mendeley":{"formattedCitation":"(Dewanti &amp; Hardiningsih, 2024)","plainTextFormattedCitation":"(Dewanti &amp; Hardiningsih, 2024)","previouslyFormattedCitation":"(Dewanti &amp; Hardiningsih, 2024)"},"properties":{"noteIndex":0},"schema":"https://github.com/citation-style-language/schema/raw/master/csl-citation.json"}</w:instrText>
      </w:r>
      <w:r w:rsidRPr="00671012">
        <w:rPr>
          <w:rFonts w:ascii="Times New Roman" w:hAnsi="Times New Roman" w:cs="Times New Roman"/>
          <w:sz w:val="24"/>
          <w:szCs w:val="24"/>
        </w:rPr>
        <w:fldChar w:fldCharType="separate"/>
      </w:r>
      <w:r w:rsidRPr="00671012">
        <w:rPr>
          <w:rFonts w:ascii="Times New Roman" w:hAnsi="Times New Roman" w:cs="Times New Roman"/>
          <w:noProof/>
          <w:sz w:val="24"/>
          <w:szCs w:val="24"/>
        </w:rPr>
        <w:t>(Dewanti &amp; Hardiningsih, 2024)</w:t>
      </w:r>
      <w:r w:rsidRPr="00671012">
        <w:rPr>
          <w:rFonts w:ascii="Times New Roman" w:hAnsi="Times New Roman" w:cs="Times New Roman"/>
          <w:sz w:val="24"/>
          <w:szCs w:val="24"/>
        </w:rPr>
        <w:fldChar w:fldCharType="end"/>
      </w:r>
      <w:r w:rsidRPr="00671012">
        <w:rPr>
          <w:rFonts w:ascii="Times New Roman" w:hAnsi="Times New Roman" w:cs="Times New Roman"/>
          <w:sz w:val="24"/>
          <w:szCs w:val="24"/>
        </w:rPr>
        <w:t xml:space="preserve">. </w:t>
      </w:r>
      <w:r>
        <w:rPr>
          <w:rFonts w:ascii="Times New Roman" w:hAnsi="Times New Roman" w:cs="Times New Roman"/>
          <w:sz w:val="24"/>
          <w:szCs w:val="24"/>
        </w:rPr>
        <w:t>FoMO</w:t>
      </w:r>
      <w:r w:rsidRPr="00671012">
        <w:rPr>
          <w:rFonts w:ascii="Times New Roman" w:hAnsi="Times New Roman" w:cs="Times New Roman"/>
          <w:sz w:val="24"/>
          <w:szCs w:val="24"/>
        </w:rPr>
        <w:t xml:space="preserve"> dalam penelitian ini merupakan faktor </w:t>
      </w:r>
      <w:r w:rsidR="00977737">
        <w:rPr>
          <w:rFonts w:ascii="Times New Roman" w:hAnsi="Times New Roman" w:cs="Times New Roman"/>
          <w:i/>
          <w:iCs/>
          <w:sz w:val="24"/>
          <w:szCs w:val="24"/>
        </w:rPr>
        <w:t>subjective norms</w:t>
      </w:r>
      <w:r w:rsidRPr="00671012">
        <w:rPr>
          <w:rFonts w:ascii="Times New Roman" w:hAnsi="Times New Roman" w:cs="Times New Roman"/>
          <w:sz w:val="24"/>
          <w:szCs w:val="24"/>
        </w:rPr>
        <w:t xml:space="preserve">. </w:t>
      </w:r>
      <w:r w:rsidR="00977737">
        <w:rPr>
          <w:rFonts w:ascii="Times New Roman" w:hAnsi="Times New Roman" w:cs="Times New Roman"/>
          <w:i/>
          <w:iCs/>
          <w:sz w:val="24"/>
          <w:szCs w:val="24"/>
        </w:rPr>
        <w:t>Subjective norms</w:t>
      </w:r>
      <w:r>
        <w:rPr>
          <w:rFonts w:ascii="Times New Roman" w:hAnsi="Times New Roman" w:cs="Times New Roman"/>
          <w:sz w:val="24"/>
          <w:szCs w:val="24"/>
        </w:rPr>
        <w:t xml:space="preserve"> me</w:t>
      </w:r>
      <w:r w:rsidR="00602B14">
        <w:rPr>
          <w:rFonts w:ascii="Times New Roman" w:hAnsi="Times New Roman" w:cs="Times New Roman"/>
          <w:sz w:val="24"/>
          <w:szCs w:val="24"/>
        </w:rPr>
        <w:t xml:space="preserve">rujuk pada </w:t>
      </w:r>
      <w:r w:rsidR="00545D31">
        <w:rPr>
          <w:rFonts w:ascii="Times New Roman" w:hAnsi="Times New Roman" w:cs="Times New Roman"/>
          <w:sz w:val="24"/>
          <w:szCs w:val="24"/>
        </w:rPr>
        <w:t xml:space="preserve">tanggapan-tanggapan yang menjadi acuan penting, misalnya </w:t>
      </w:r>
      <w:r w:rsidR="00554C0A">
        <w:rPr>
          <w:rFonts w:ascii="Times New Roman" w:hAnsi="Times New Roman" w:cs="Times New Roman"/>
          <w:sz w:val="24"/>
          <w:szCs w:val="24"/>
        </w:rPr>
        <w:t xml:space="preserve">anggota keluarga </w:t>
      </w:r>
      <w:r w:rsidR="00554C0A">
        <w:rPr>
          <w:rFonts w:ascii="Times New Roman" w:hAnsi="Times New Roman" w:cs="Times New Roman"/>
          <w:sz w:val="24"/>
          <w:szCs w:val="24"/>
        </w:rPr>
        <w:lastRenderedPageBreak/>
        <w:t>dan teman dekat terhadap perilaku tertentu</w:t>
      </w:r>
      <w:r w:rsidR="006C698E">
        <w:rPr>
          <w:rFonts w:ascii="Times New Roman" w:hAnsi="Times New Roman" w:cs="Times New Roman"/>
          <w:sz w:val="24"/>
          <w:szCs w:val="24"/>
        </w:rPr>
        <w:t>, sehingga seseorang akan mempertimbangkan tanggapan tersebut saat memutuskan untuk melakukan perilaku tersebut</w:t>
      </w:r>
      <w:r w:rsidR="004155F6">
        <w:rPr>
          <w:rFonts w:ascii="Times New Roman" w:hAnsi="Times New Roman" w:cs="Times New Roman"/>
          <w:sz w:val="24"/>
          <w:szCs w:val="24"/>
        </w:rPr>
        <w:t xml:space="preserve"> </w:t>
      </w:r>
      <w:r w:rsidR="005B2220">
        <w:rPr>
          <w:rFonts w:ascii="Times New Roman" w:hAnsi="Times New Roman" w:cs="Times New Roman"/>
          <w:sz w:val="24"/>
          <w:szCs w:val="24"/>
        </w:rPr>
        <w:fldChar w:fldCharType="begin" w:fldLock="1"/>
      </w:r>
      <w:r w:rsidR="00ED52E9">
        <w:rPr>
          <w:rFonts w:ascii="Times New Roman" w:hAnsi="Times New Roman" w:cs="Times New Roman"/>
          <w:sz w:val="24"/>
          <w:szCs w:val="24"/>
        </w:rPr>
        <w:instrText>ADDIN CSL_CITATION {"citationItems":[{"id":"ITEM-1","itemData":{"DOI":"10.1108/APJML-05-2019-0285","ISSN":"17584248","abstract":"Purpose: This research extends the theory of planned behaviour (TPB) and aims to study the underlying factors that influence Chinese consumers' purchase intentions towards green products. The conceptual model encompasses four elements (subjective norms, perceived behaviour control, moral norms and attitude) and one consumer response (purchase intention). Design/methodology/approach: The current research employs a questionnaire survey and two experiments. In Study 1, the hypotheses were tested using structural equation modelling with 485 consumers in China. Study 2 employed a single-factor, two-condition (morally engaged vs control), between-subject design. Findings: The findings reveal that the morally extended TPB framework is more applicable in predicting Chinese consumers' green purchase intentions than the original TPB model. Attitude plays the most significant role in predicting purchase intentions, and moral norms prove to be a mediator of the relationship between the original construct of subjective norms and purchase intentions. The findings further revealed that moral norms comprise the underlying mechanism of the relationship between subjective norms and attitude. Originality/value: This study therefore expands the TPB theory by including moral norms. Moreover, it contributes to the literature by clarifying the direct, indirect and total effects of each TPB element on the purchase intentions towards green products. Finally, managerial implications are given.","author":[{"dropping-particle":"","family":"Liu","given":"Matthew Tingchi","non-dropping-particle":"","parse-names":false,"suffix":""},{"dropping-particle":"","family":"Liu","given":"Yongdan","non-dropping-particle":"","parse-names":false,"suffix":""},{"dropping-particle":"","family":"Mo","given":"Ziying","non-dropping-particle":"","parse-names":false,"suffix":""}],"container-title":"Asia Pacific Journal of Marketing and Logistics","id":"ITEM-1","issue":"8","issued":{"date-parts":[["2020"]]},"page":"1823-1841","title":"Moral Norm is The Key: An Extension of The Theory of Planned Behaviour (TPB) on Chinese Consumers' Green Purchase Intention","type":"article-journal","volume":"32"},"uris":["http://www.mendeley.com/documents/?uuid=a1e0dbdf-0332-4688-8896-05bf86a20b6a"]}],"mendeley":{"formattedCitation":"(Liu et al., 2020)","plainTextFormattedCitation":"(Liu et al., 2020)","previouslyFormattedCitation":"(Liu et al., 2020)"},"properties":{"noteIndex":0},"schema":"https://github.com/citation-style-language/schema/raw/master/csl-citation.json"}</w:instrText>
      </w:r>
      <w:r w:rsidR="005B2220">
        <w:rPr>
          <w:rFonts w:ascii="Times New Roman" w:hAnsi="Times New Roman" w:cs="Times New Roman"/>
          <w:sz w:val="24"/>
          <w:szCs w:val="24"/>
        </w:rPr>
        <w:fldChar w:fldCharType="separate"/>
      </w:r>
      <w:r w:rsidR="005B2220" w:rsidRPr="005B2220">
        <w:rPr>
          <w:rFonts w:ascii="Times New Roman" w:hAnsi="Times New Roman" w:cs="Times New Roman"/>
          <w:noProof/>
          <w:sz w:val="24"/>
          <w:szCs w:val="24"/>
        </w:rPr>
        <w:t>(Liu et al., 2020)</w:t>
      </w:r>
      <w:r w:rsidR="005B2220">
        <w:rPr>
          <w:rFonts w:ascii="Times New Roman" w:hAnsi="Times New Roman" w:cs="Times New Roman"/>
          <w:sz w:val="24"/>
          <w:szCs w:val="24"/>
        </w:rPr>
        <w:fldChar w:fldCharType="end"/>
      </w:r>
      <w:r w:rsidRPr="00671012">
        <w:rPr>
          <w:rFonts w:ascii="Times New Roman" w:hAnsi="Times New Roman" w:cs="Times New Roman"/>
          <w:sz w:val="24"/>
          <w:szCs w:val="24"/>
        </w:rPr>
        <w:t>.</w:t>
      </w:r>
      <w:r w:rsidR="004C3EAE">
        <w:rPr>
          <w:rFonts w:ascii="Times New Roman" w:hAnsi="Times New Roman" w:cs="Times New Roman"/>
          <w:sz w:val="24"/>
          <w:szCs w:val="24"/>
        </w:rPr>
        <w:t xml:space="preserve"> </w:t>
      </w:r>
    </w:p>
    <w:p w14:paraId="0191503F" w14:textId="5C5BA660" w:rsidR="00174FE7" w:rsidRDefault="00C14416"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Konsep </w:t>
      </w:r>
      <w:r w:rsidR="00D336E1">
        <w:rPr>
          <w:rFonts w:ascii="Times New Roman" w:hAnsi="Times New Roman" w:cs="Times New Roman"/>
          <w:sz w:val="24"/>
          <w:szCs w:val="24"/>
        </w:rPr>
        <w:t>FoMO</w:t>
      </w:r>
      <w:r>
        <w:rPr>
          <w:rFonts w:ascii="Times New Roman" w:hAnsi="Times New Roman" w:cs="Times New Roman"/>
          <w:sz w:val="24"/>
          <w:szCs w:val="24"/>
        </w:rPr>
        <w:t xml:space="preserve"> dalam TPB sebagai</w:t>
      </w:r>
      <w:r w:rsidR="00174FE7">
        <w:rPr>
          <w:rFonts w:ascii="Times New Roman" w:hAnsi="Times New Roman" w:cs="Times New Roman"/>
          <w:sz w:val="24"/>
          <w:szCs w:val="24"/>
        </w:rPr>
        <w:t xml:space="preserve"> </w:t>
      </w:r>
      <w:r w:rsidR="00977737">
        <w:rPr>
          <w:rFonts w:ascii="Times New Roman" w:hAnsi="Times New Roman" w:cs="Times New Roman"/>
          <w:i/>
          <w:iCs/>
          <w:sz w:val="24"/>
          <w:szCs w:val="24"/>
        </w:rPr>
        <w:t>subjective norms</w:t>
      </w:r>
      <w:r w:rsidR="00174FE7">
        <w:rPr>
          <w:rFonts w:ascii="Times New Roman" w:hAnsi="Times New Roman" w:cs="Times New Roman"/>
          <w:sz w:val="24"/>
          <w:szCs w:val="24"/>
        </w:rPr>
        <w:t xml:space="preserve"> </w:t>
      </w:r>
      <w:r>
        <w:rPr>
          <w:rFonts w:ascii="Times New Roman" w:hAnsi="Times New Roman" w:cs="Times New Roman"/>
          <w:sz w:val="24"/>
          <w:szCs w:val="24"/>
        </w:rPr>
        <w:t>yakni</w:t>
      </w:r>
      <w:r w:rsidR="00174FE7">
        <w:rPr>
          <w:rFonts w:ascii="Times New Roman" w:hAnsi="Times New Roman" w:cs="Times New Roman"/>
          <w:sz w:val="24"/>
          <w:szCs w:val="24"/>
        </w:rPr>
        <w:t xml:space="preserve"> </w:t>
      </w:r>
      <w:r w:rsidR="00D45303">
        <w:rPr>
          <w:rFonts w:ascii="Times New Roman" w:hAnsi="Times New Roman" w:cs="Times New Roman"/>
          <w:sz w:val="24"/>
          <w:szCs w:val="24"/>
        </w:rPr>
        <w:t>FoMO muncul sebagai akibat dari tekanan sosial atau keinginan yang besar untuk tidak tertinggal dari orang lain</w:t>
      </w:r>
      <w:r w:rsidR="003308D8">
        <w:rPr>
          <w:rFonts w:ascii="Times New Roman" w:hAnsi="Times New Roman" w:cs="Times New Roman"/>
          <w:sz w:val="24"/>
          <w:szCs w:val="24"/>
        </w:rPr>
        <w:t xml:space="preserve">, khususnya teman sebaya. Jika banyak teman-teman </w:t>
      </w:r>
      <w:r w:rsidR="001F7F17">
        <w:rPr>
          <w:rFonts w:ascii="Times New Roman" w:hAnsi="Times New Roman" w:cs="Times New Roman"/>
          <w:sz w:val="24"/>
          <w:szCs w:val="24"/>
        </w:rPr>
        <w:t>mahasiswa akuntansi yang lain</w:t>
      </w:r>
      <w:r w:rsidR="003308D8">
        <w:rPr>
          <w:rFonts w:ascii="Times New Roman" w:hAnsi="Times New Roman" w:cs="Times New Roman"/>
          <w:sz w:val="24"/>
          <w:szCs w:val="24"/>
        </w:rPr>
        <w:t xml:space="preserve"> mengikuti pelatihan brevet pajak</w:t>
      </w:r>
      <w:r w:rsidR="001F7F17">
        <w:rPr>
          <w:rFonts w:ascii="Times New Roman" w:hAnsi="Times New Roman" w:cs="Times New Roman"/>
          <w:sz w:val="24"/>
          <w:szCs w:val="24"/>
        </w:rPr>
        <w:t xml:space="preserve">, maka seseorang akan terdorong untuk ikut </w:t>
      </w:r>
      <w:r w:rsidR="00E17E40">
        <w:rPr>
          <w:rFonts w:ascii="Times New Roman" w:hAnsi="Times New Roman" w:cs="Times New Roman"/>
          <w:sz w:val="24"/>
          <w:szCs w:val="24"/>
        </w:rPr>
        <w:t xml:space="preserve">agar tidak ketinggalan dengan yang lain. </w:t>
      </w:r>
      <w:r w:rsidR="00D767B0">
        <w:rPr>
          <w:rFonts w:ascii="Times New Roman" w:hAnsi="Times New Roman" w:cs="Times New Roman"/>
          <w:sz w:val="24"/>
          <w:szCs w:val="24"/>
        </w:rPr>
        <w:t>Oleh karena keputusan</w:t>
      </w:r>
      <w:r w:rsidR="005E0707">
        <w:rPr>
          <w:rFonts w:ascii="Times New Roman" w:hAnsi="Times New Roman" w:cs="Times New Roman"/>
          <w:sz w:val="24"/>
          <w:szCs w:val="24"/>
        </w:rPr>
        <w:t xml:space="preserve"> </w:t>
      </w:r>
      <w:r w:rsidR="00D767B0">
        <w:rPr>
          <w:rFonts w:ascii="Times New Roman" w:hAnsi="Times New Roman" w:cs="Times New Roman"/>
          <w:sz w:val="24"/>
          <w:szCs w:val="24"/>
        </w:rPr>
        <w:t xml:space="preserve">mengikuti pelatihan brevet pajak dipengaruhi oleh ekspektasi sosial, maka </w:t>
      </w:r>
      <w:r w:rsidR="00CF282F">
        <w:rPr>
          <w:rFonts w:ascii="Times New Roman" w:hAnsi="Times New Roman" w:cs="Times New Roman"/>
          <w:sz w:val="24"/>
          <w:szCs w:val="24"/>
        </w:rPr>
        <w:t xml:space="preserve">akan muncul niat mahasiswa akuntansi untuk mengikuti pelatihan brevet pajak tersebut. </w:t>
      </w:r>
    </w:p>
    <w:p w14:paraId="002EBD95" w14:textId="1405B842" w:rsidR="00F60E69" w:rsidRDefault="00F60E69"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penelitian yang dilakukan oleh </w:t>
      </w:r>
      <w:r w:rsidR="00935998">
        <w:rPr>
          <w:rFonts w:ascii="Times New Roman" w:hAnsi="Times New Roman" w:cs="Times New Roman"/>
          <w:sz w:val="24"/>
          <w:szCs w:val="24"/>
        </w:rPr>
        <w:t>Fioravanti et al. (2021)</w:t>
      </w:r>
      <w:r w:rsidR="003925F4">
        <w:rPr>
          <w:rFonts w:ascii="Times New Roman" w:hAnsi="Times New Roman" w:cs="Times New Roman"/>
          <w:sz w:val="24"/>
          <w:szCs w:val="24"/>
        </w:rPr>
        <w:t xml:space="preserve"> dan </w:t>
      </w:r>
      <w:r w:rsidR="00C4441D">
        <w:rPr>
          <w:rFonts w:ascii="Times New Roman" w:hAnsi="Times New Roman" w:cs="Times New Roman"/>
          <w:sz w:val="24"/>
          <w:szCs w:val="24"/>
        </w:rPr>
        <w:t>Andrew</w:t>
      </w:r>
      <w:r w:rsidR="003925F4">
        <w:rPr>
          <w:rFonts w:ascii="Times New Roman" w:hAnsi="Times New Roman" w:cs="Times New Roman"/>
          <w:sz w:val="24"/>
          <w:szCs w:val="24"/>
        </w:rPr>
        <w:t xml:space="preserve"> et al.</w:t>
      </w:r>
      <w:r w:rsidR="00C4441D">
        <w:rPr>
          <w:rFonts w:ascii="Times New Roman" w:hAnsi="Times New Roman" w:cs="Times New Roman"/>
          <w:sz w:val="24"/>
          <w:szCs w:val="24"/>
        </w:rPr>
        <w:t xml:space="preserve"> (2023)</w:t>
      </w:r>
      <w:r w:rsidR="00935998">
        <w:rPr>
          <w:rFonts w:ascii="Times New Roman" w:hAnsi="Times New Roman" w:cs="Times New Roman"/>
          <w:sz w:val="24"/>
          <w:szCs w:val="24"/>
        </w:rPr>
        <w:t xml:space="preserve"> </w:t>
      </w:r>
      <w:r w:rsidR="003925F4">
        <w:rPr>
          <w:rFonts w:ascii="Times New Roman" w:hAnsi="Times New Roman" w:cs="Times New Roman"/>
          <w:sz w:val="24"/>
          <w:szCs w:val="24"/>
        </w:rPr>
        <w:t xml:space="preserve">menunjukkan bahwa </w:t>
      </w:r>
      <w:r w:rsidR="002A21AE">
        <w:rPr>
          <w:rFonts w:ascii="Times New Roman" w:hAnsi="Times New Roman" w:cs="Times New Roman"/>
          <w:sz w:val="24"/>
          <w:szCs w:val="24"/>
        </w:rPr>
        <w:t xml:space="preserve">FoMO berpengaruh positif dan signifikan terhadap </w:t>
      </w:r>
      <w:r w:rsidR="00DC2024">
        <w:rPr>
          <w:rFonts w:ascii="Times New Roman" w:hAnsi="Times New Roman" w:cs="Times New Roman"/>
          <w:sz w:val="24"/>
          <w:szCs w:val="24"/>
        </w:rPr>
        <w:t>pengambilan keputusan untuk melakukan aktivitas yang sedang menjadi tren atau topik hangat.</w:t>
      </w:r>
      <w:r w:rsidR="00876454">
        <w:rPr>
          <w:rFonts w:ascii="Times New Roman" w:hAnsi="Times New Roman" w:cs="Times New Roman"/>
          <w:sz w:val="24"/>
          <w:szCs w:val="24"/>
        </w:rPr>
        <w:t xml:space="preserve"> Munculnya persepsi bahwa pelatihan brevet pajak merupakan sesuatu yang sedang diminati banyak orang</w:t>
      </w:r>
      <w:r w:rsidR="002C4522">
        <w:rPr>
          <w:rFonts w:ascii="Times New Roman" w:hAnsi="Times New Roman" w:cs="Times New Roman"/>
          <w:sz w:val="24"/>
          <w:szCs w:val="24"/>
        </w:rPr>
        <w:t xml:space="preserve"> mengidikasikan adanya pengaruh yang disebabkan oleh keinginan </w:t>
      </w:r>
      <w:r w:rsidR="006A7980">
        <w:rPr>
          <w:rFonts w:ascii="Times New Roman" w:hAnsi="Times New Roman" w:cs="Times New Roman"/>
          <w:sz w:val="24"/>
          <w:szCs w:val="24"/>
        </w:rPr>
        <w:t xml:space="preserve">dan ketakutan akan tertinggal dari teman-teman lain yang </w:t>
      </w:r>
      <w:r w:rsidR="00E773CA">
        <w:rPr>
          <w:rFonts w:ascii="Times New Roman" w:hAnsi="Times New Roman" w:cs="Times New Roman"/>
          <w:sz w:val="24"/>
          <w:szCs w:val="24"/>
        </w:rPr>
        <w:t>juga mengikuti pelatihan brevet pajak</w:t>
      </w:r>
      <w:r w:rsidR="00876454">
        <w:rPr>
          <w:rFonts w:ascii="Times New Roman" w:hAnsi="Times New Roman" w:cs="Times New Roman"/>
          <w:sz w:val="24"/>
          <w:szCs w:val="24"/>
        </w:rPr>
        <w:t>.</w:t>
      </w:r>
      <w:r w:rsidR="00C33861">
        <w:rPr>
          <w:rFonts w:ascii="Times New Roman" w:hAnsi="Times New Roman" w:cs="Times New Roman"/>
          <w:sz w:val="24"/>
          <w:szCs w:val="24"/>
        </w:rPr>
        <w:t xml:space="preserve"> Penelitian yang dilakukan oleh Chaerunisah (2024) juga menunjukkan </w:t>
      </w:r>
      <w:r w:rsidR="00CF1A21">
        <w:rPr>
          <w:rFonts w:ascii="Times New Roman" w:hAnsi="Times New Roman" w:cs="Times New Roman"/>
          <w:sz w:val="24"/>
          <w:szCs w:val="24"/>
        </w:rPr>
        <w:t>bahwa semakin tinggi</w:t>
      </w:r>
      <w:r w:rsidR="00127243">
        <w:rPr>
          <w:rFonts w:ascii="Times New Roman" w:hAnsi="Times New Roman" w:cs="Times New Roman"/>
          <w:sz w:val="24"/>
          <w:szCs w:val="24"/>
        </w:rPr>
        <w:t xml:space="preserve"> tingkat FoMO yang dimiliki individu, </w:t>
      </w:r>
      <w:r w:rsidR="00F91115">
        <w:rPr>
          <w:rFonts w:ascii="Times New Roman" w:hAnsi="Times New Roman" w:cs="Times New Roman"/>
          <w:sz w:val="24"/>
          <w:szCs w:val="24"/>
        </w:rPr>
        <w:t xml:space="preserve">maka </w:t>
      </w:r>
      <w:r w:rsidR="00127243">
        <w:rPr>
          <w:rFonts w:ascii="Times New Roman" w:hAnsi="Times New Roman" w:cs="Times New Roman"/>
          <w:sz w:val="24"/>
          <w:szCs w:val="24"/>
        </w:rPr>
        <w:t xml:space="preserve">semakin </w:t>
      </w:r>
      <w:r w:rsidR="007E076B">
        <w:rPr>
          <w:rFonts w:ascii="Times New Roman" w:hAnsi="Times New Roman" w:cs="Times New Roman"/>
          <w:sz w:val="24"/>
          <w:szCs w:val="24"/>
        </w:rPr>
        <w:t>besar pula niat seseorang untuk mengikuti pelatihan brevet pajak.</w:t>
      </w:r>
      <w:r w:rsidR="00F91115">
        <w:rPr>
          <w:rFonts w:ascii="Times New Roman" w:hAnsi="Times New Roman" w:cs="Times New Roman"/>
          <w:sz w:val="24"/>
          <w:szCs w:val="24"/>
        </w:rPr>
        <w:t xml:space="preserve"> Dari penjelasan tersebut, maka dirumuskan hipotesis sebagai berikut:</w:t>
      </w:r>
    </w:p>
    <w:p w14:paraId="36BD5EAF" w14:textId="2356A502" w:rsidR="00D4633E" w:rsidRPr="00F91115" w:rsidRDefault="00F91115" w:rsidP="00D140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w:t>
      </w:r>
      <w:r>
        <w:rPr>
          <w:rFonts w:ascii="Times New Roman" w:hAnsi="Times New Roman" w:cs="Times New Roman"/>
          <w:sz w:val="24"/>
          <w:szCs w:val="24"/>
          <w:vertAlign w:val="subscript"/>
        </w:rPr>
        <w:t>3</w:t>
      </w:r>
      <w:r>
        <w:rPr>
          <w:rFonts w:ascii="Times New Roman" w:hAnsi="Times New Roman" w:cs="Times New Roman"/>
          <w:sz w:val="24"/>
          <w:szCs w:val="24"/>
        </w:rPr>
        <w:t xml:space="preserve"> : FoMO berpengaruh positif dan signifikan terhadap intensi mahasiswa akuntansi mengikuti pelatihan brevet pajak</w:t>
      </w:r>
      <w:r w:rsidR="007A0FEE">
        <w:rPr>
          <w:rFonts w:ascii="Times New Roman" w:hAnsi="Times New Roman" w:cs="Times New Roman"/>
          <w:sz w:val="24"/>
          <w:szCs w:val="24"/>
        </w:rPr>
        <w:t>.</w:t>
      </w:r>
    </w:p>
    <w:p w14:paraId="06265C95" w14:textId="667ED5F5" w:rsidR="00766F96" w:rsidRPr="006D4917" w:rsidRDefault="00C60E4C" w:rsidP="00D140F1">
      <w:pPr>
        <w:pStyle w:val="Heading2"/>
        <w:spacing w:after="0" w:line="276" w:lineRule="auto"/>
        <w:rPr>
          <w:rFonts w:ascii="Times New Roman" w:hAnsi="Times New Roman" w:cs="Times New Roman"/>
          <w:b/>
          <w:bCs/>
          <w:color w:val="auto"/>
          <w:sz w:val="24"/>
          <w:szCs w:val="24"/>
        </w:rPr>
      </w:pPr>
      <w:bookmarkStart w:id="28" w:name="_Toc202422998"/>
      <w:r w:rsidRPr="002428E9">
        <w:rPr>
          <w:rFonts w:ascii="Times New Roman" w:hAnsi="Times New Roman" w:cs="Times New Roman"/>
          <w:b/>
          <w:bCs/>
          <w:color w:val="auto"/>
          <w:sz w:val="24"/>
          <w:szCs w:val="24"/>
        </w:rPr>
        <w:t xml:space="preserve">2.5 </w:t>
      </w:r>
      <w:r w:rsidR="002428E9" w:rsidRPr="002428E9">
        <w:rPr>
          <w:rFonts w:ascii="Times New Roman" w:hAnsi="Times New Roman" w:cs="Times New Roman"/>
          <w:b/>
          <w:bCs/>
          <w:color w:val="auto"/>
          <w:sz w:val="24"/>
          <w:szCs w:val="24"/>
        </w:rPr>
        <w:t>Model Penelitian</w:t>
      </w:r>
      <w:bookmarkEnd w:id="28"/>
    </w:p>
    <w:p w14:paraId="34E3B230" w14:textId="690C8AD8" w:rsidR="00606665" w:rsidRDefault="00E06EE0" w:rsidP="00D82B0D">
      <w:pPr>
        <w:spacing w:line="276" w:lineRule="auto"/>
      </w:pPr>
      <w:r>
        <w:rPr>
          <w:noProof/>
        </w:rPr>
        <mc:AlternateContent>
          <mc:Choice Requires="wps">
            <w:drawing>
              <wp:anchor distT="0" distB="0" distL="114300" distR="114300" simplePos="0" relativeHeight="251660288" behindDoc="0" locked="0" layoutInCell="1" allowOverlap="1" wp14:anchorId="16DDAFCA" wp14:editId="13CDF657">
                <wp:simplePos x="0" y="0"/>
                <wp:positionH relativeFrom="margin">
                  <wp:posOffset>177800</wp:posOffset>
                </wp:positionH>
                <wp:positionV relativeFrom="paragraph">
                  <wp:posOffset>234950</wp:posOffset>
                </wp:positionV>
                <wp:extent cx="1811867" cy="804333"/>
                <wp:effectExtent l="0" t="0" r="17145" b="15240"/>
                <wp:wrapNone/>
                <wp:docPr id="1983132572" name="Oval 3"/>
                <wp:cNvGraphicFramePr/>
                <a:graphic xmlns:a="http://schemas.openxmlformats.org/drawingml/2006/main">
                  <a:graphicData uri="http://schemas.microsoft.com/office/word/2010/wordprocessingShape">
                    <wps:wsp>
                      <wps:cNvSpPr/>
                      <wps:spPr>
                        <a:xfrm>
                          <a:off x="0" y="0"/>
                          <a:ext cx="1811867" cy="804333"/>
                        </a:xfrm>
                        <a:prstGeom prst="ellipse">
                          <a:avLst/>
                        </a:prstGeom>
                      </wps:spPr>
                      <wps:style>
                        <a:lnRef idx="2">
                          <a:schemeClr val="dk1"/>
                        </a:lnRef>
                        <a:fillRef idx="1">
                          <a:schemeClr val="lt1"/>
                        </a:fillRef>
                        <a:effectRef idx="0">
                          <a:schemeClr val="dk1"/>
                        </a:effectRef>
                        <a:fontRef idx="minor">
                          <a:schemeClr val="dk1"/>
                        </a:fontRef>
                      </wps:style>
                      <wps:txbx>
                        <w:txbxContent>
                          <w:p w14:paraId="6C2D8CB9" w14:textId="180DFB61" w:rsidR="007E2718" w:rsidRPr="008F1F52" w:rsidRDefault="007E2718" w:rsidP="00652611">
                            <w:pPr>
                              <w:spacing w:line="240" w:lineRule="auto"/>
                              <w:jc w:val="center"/>
                              <w:rPr>
                                <w:rFonts w:ascii="Times New Roman" w:hAnsi="Times New Roman" w:cs="Times New Roman"/>
                              </w:rPr>
                            </w:pPr>
                            <w:r w:rsidRPr="008F1F52">
                              <w:rPr>
                                <w:rFonts w:ascii="Times New Roman" w:hAnsi="Times New Roman" w:cs="Times New Roman"/>
                              </w:rPr>
                              <w:t>Literasi Perpajakan</w:t>
                            </w:r>
                          </w:p>
                          <w:p w14:paraId="7CCA7448" w14:textId="20F5921A" w:rsidR="007E2718" w:rsidRPr="008F1F52" w:rsidRDefault="007E2718" w:rsidP="00652611">
                            <w:pPr>
                              <w:spacing w:line="240" w:lineRule="auto"/>
                              <w:jc w:val="center"/>
                              <w:rPr>
                                <w:rFonts w:ascii="Times New Roman" w:hAnsi="Times New Roman" w:cs="Times New Roman"/>
                              </w:rPr>
                            </w:pPr>
                            <w:r w:rsidRPr="008F1F52">
                              <w:rPr>
                                <w:rFonts w:ascii="Times New Roman" w:hAnsi="Times New Roman" w:cs="Times New Roman"/>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DDAFCA" id="Oval 3" o:spid="_x0000_s1034" style="position:absolute;margin-left:14pt;margin-top:18.5pt;width:142.65pt;height:63.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" fillcolor="white [3201]" strokecolor="black [3200]" strokeweight="1pt">
                <v:stroke joinstyle="miter"/>
                <v:textbox>
                  <w:txbxContent>
                    <w:p w14:paraId="6C2D8CB9" w14:textId="180DFB61" w:rsidR="007E2718" w:rsidRPr="008F1F52" w:rsidRDefault="007E2718" w:rsidP="00652611">
                      <w:pPr>
                        <w:spacing w:line="240" w:lineRule="auto"/>
                        <w:jc w:val="center"/>
                        <w:rPr>
                          <w:rFonts w:ascii="Times New Roman" w:hAnsi="Times New Roman" w:cs="Times New Roman"/>
                        </w:rPr>
                      </w:pPr>
                      <w:r w:rsidRPr="008F1F52">
                        <w:rPr>
                          <w:rFonts w:ascii="Times New Roman" w:hAnsi="Times New Roman" w:cs="Times New Roman"/>
                        </w:rPr>
                        <w:t>Literasi Perpajakan</w:t>
                      </w:r>
                    </w:p>
                    <w:p w14:paraId="7CCA7448" w14:textId="20F5921A" w:rsidR="007E2718" w:rsidRPr="008F1F52" w:rsidRDefault="007E2718" w:rsidP="00652611">
                      <w:pPr>
                        <w:spacing w:line="240" w:lineRule="auto"/>
                        <w:jc w:val="center"/>
                        <w:rPr>
                          <w:rFonts w:ascii="Times New Roman" w:hAnsi="Times New Roman" w:cs="Times New Roman"/>
                        </w:rPr>
                      </w:pPr>
                      <w:r w:rsidRPr="008F1F52">
                        <w:rPr>
                          <w:rFonts w:ascii="Times New Roman" w:hAnsi="Times New Roman" w:cs="Times New Roman"/>
                        </w:rPr>
                        <w:t>(X1)</w:t>
                      </w:r>
                    </w:p>
                  </w:txbxContent>
                </v:textbox>
                <w10:wrap anchorx="margin"/>
              </v:oval>
            </w:pict>
          </mc:Fallback>
        </mc:AlternateContent>
      </w:r>
    </w:p>
    <w:p w14:paraId="15B5E86C" w14:textId="2F863E54" w:rsidR="00AA4168" w:rsidRDefault="00AA4168" w:rsidP="00D82B0D">
      <w:pPr>
        <w:spacing w:line="276" w:lineRule="auto"/>
      </w:pPr>
    </w:p>
    <w:p w14:paraId="303BC38C" w14:textId="6EF05D8A" w:rsidR="00AA4168" w:rsidRDefault="00F0571B" w:rsidP="00D82B0D">
      <w:pPr>
        <w:spacing w:line="276" w:lineRule="auto"/>
      </w:pPr>
      <w:r>
        <w:rPr>
          <w:noProof/>
        </w:rPr>
        <mc:AlternateContent>
          <mc:Choice Requires="wps">
            <w:drawing>
              <wp:anchor distT="0" distB="0" distL="114300" distR="114300" simplePos="0" relativeHeight="251667456" behindDoc="0" locked="0" layoutInCell="1" allowOverlap="1" wp14:anchorId="0288685C" wp14:editId="3C8DF606">
                <wp:simplePos x="0" y="0"/>
                <wp:positionH relativeFrom="column">
                  <wp:posOffset>1957071</wp:posOffset>
                </wp:positionH>
                <wp:positionV relativeFrom="paragraph">
                  <wp:posOffset>135254</wp:posOffset>
                </wp:positionV>
                <wp:extent cx="1276350" cy="1053465"/>
                <wp:effectExtent l="0" t="0" r="76200" b="51435"/>
                <wp:wrapNone/>
                <wp:docPr id="465483142" name="Straight Arrow Connector 5"/>
                <wp:cNvGraphicFramePr/>
                <a:graphic xmlns:a="http://schemas.openxmlformats.org/drawingml/2006/main">
                  <a:graphicData uri="http://schemas.microsoft.com/office/word/2010/wordprocessingShape">
                    <wps:wsp>
                      <wps:cNvCnPr/>
                      <wps:spPr>
                        <a:xfrm>
                          <a:off x="0" y="0"/>
                          <a:ext cx="1276350" cy="10534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F243AC" id="_x0000_t32" coordsize="21600,21600" o:spt="32" o:oned="t" path="m,l21600,21600e" filled="f">
                <v:path arrowok="t" fillok="f" o:connecttype="none"/>
                <o:lock v:ext="edit" shapetype="t"/>
              </v:shapetype>
              <v:shape id="Straight Arrow Connector 5" o:spid="_x0000_s1026" type="#_x0000_t32" style="position:absolute;margin-left:154.1pt;margin-top:10.65pt;width:100.5pt;height:8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" strokecolor="black [3200]" strokeweight=".5pt">
                <v:stroke endarrow="block" joinstyle="miter"/>
              </v:shape>
            </w:pict>
          </mc:Fallback>
        </mc:AlternateContent>
      </w:r>
      <w:r w:rsidR="00462240">
        <w:rPr>
          <w:noProof/>
        </w:rPr>
        <mc:AlternateContent>
          <mc:Choice Requires="wps">
            <w:drawing>
              <wp:anchor distT="0" distB="0" distL="114300" distR="114300" simplePos="0" relativeHeight="251670528" behindDoc="0" locked="0" layoutInCell="1" allowOverlap="1" wp14:anchorId="384C0204" wp14:editId="5B33B39C">
                <wp:simplePos x="0" y="0"/>
                <wp:positionH relativeFrom="column">
                  <wp:posOffset>2729231</wp:posOffset>
                </wp:positionH>
                <wp:positionV relativeFrom="paragraph">
                  <wp:posOffset>133349</wp:posOffset>
                </wp:positionV>
                <wp:extent cx="580719" cy="264147"/>
                <wp:effectExtent l="38100" t="95250" r="48260" b="98425"/>
                <wp:wrapNone/>
                <wp:docPr id="609640069" name="Text Box 8"/>
                <wp:cNvGraphicFramePr/>
                <a:graphic xmlns:a="http://schemas.openxmlformats.org/drawingml/2006/main">
                  <a:graphicData uri="http://schemas.microsoft.com/office/word/2010/wordprocessingShape">
                    <wps:wsp>
                      <wps:cNvSpPr txBox="1"/>
                      <wps:spPr>
                        <a:xfrm rot="1034150">
                          <a:off x="0" y="0"/>
                          <a:ext cx="580719" cy="264147"/>
                        </a:xfrm>
                        <a:prstGeom prst="rect">
                          <a:avLst/>
                        </a:prstGeom>
                        <a:solidFill>
                          <a:schemeClr val="lt1"/>
                        </a:solidFill>
                        <a:ln w="6350">
                          <a:solidFill>
                            <a:schemeClr val="bg1"/>
                          </a:solidFill>
                        </a:ln>
                      </wps:spPr>
                      <wps:txbx>
                        <w:txbxContent>
                          <w:p w14:paraId="65E648A0" w14:textId="2B752D4E" w:rsidR="00386F87" w:rsidRPr="00386F87" w:rsidRDefault="00386F87">
                            <w:pPr>
                              <w:rPr>
                                <w:rFonts w:ascii="Times New Roman" w:hAnsi="Times New Roman" w:cs="Times New Roman"/>
                                <w:sz w:val="24"/>
                                <w:szCs w:val="24"/>
                                <w:vertAlign w:val="subscript"/>
                              </w:rPr>
                            </w:pPr>
                            <w:r w:rsidRPr="00386F87">
                              <w:rPr>
                                <w:rFonts w:ascii="Times New Roman" w:hAnsi="Times New Roman" w:cs="Times New Roman"/>
                                <w:sz w:val="24"/>
                                <w:szCs w:val="24"/>
                              </w:rPr>
                              <w:t>H</w:t>
                            </w:r>
                            <w:r w:rsidRPr="00386F87">
                              <w:rPr>
                                <w:rFonts w:ascii="Times New Roman" w:hAnsi="Times New Roman" w:cs="Times New Roman"/>
                                <w:sz w:val="24"/>
                                <w:szCs w:val="24"/>
                                <w:vertAlign w:val="subscript"/>
                              </w:rPr>
                              <w:t>1</w:t>
                            </w:r>
                            <w:r w:rsidR="00D23A65" w:rsidRPr="00D23A65">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C0204" id="_x0000_t202" coordsize="21600,21600" o:spt="202" path="m,l,21600r21600,l21600,xe">
                <v:stroke joinstyle="miter"/>
                <v:path gradientshapeok="t" o:connecttype="rect"/>
              </v:shapetype>
              <v:shape id="Text Box 8" o:spid="_x0000_s1035" type="#_x0000_t202" style="position:absolute;margin-left:214.9pt;margin-top:10.5pt;width:45.75pt;height:20.8pt;rotation:1129568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" fillcolor="white [3201]" strokecolor="white [3212]" strokeweight=".5pt">
                <v:textbox>
                  <w:txbxContent>
                    <w:p w14:paraId="65E648A0" w14:textId="2B752D4E" w:rsidR="00386F87" w:rsidRPr="00386F87" w:rsidRDefault="00386F87">
                      <w:pPr>
                        <w:rPr>
                          <w:rFonts w:ascii="Times New Roman" w:hAnsi="Times New Roman" w:cs="Times New Roman"/>
                          <w:sz w:val="24"/>
                          <w:szCs w:val="24"/>
                          <w:vertAlign w:val="subscript"/>
                        </w:rPr>
                      </w:pPr>
                      <w:r w:rsidRPr="00386F87">
                        <w:rPr>
                          <w:rFonts w:ascii="Times New Roman" w:hAnsi="Times New Roman" w:cs="Times New Roman"/>
                          <w:sz w:val="24"/>
                          <w:szCs w:val="24"/>
                        </w:rPr>
                        <w:t>H</w:t>
                      </w:r>
                      <w:r w:rsidRPr="00386F87">
                        <w:rPr>
                          <w:rFonts w:ascii="Times New Roman" w:hAnsi="Times New Roman" w:cs="Times New Roman"/>
                          <w:sz w:val="24"/>
                          <w:szCs w:val="24"/>
                          <w:vertAlign w:val="subscript"/>
                        </w:rPr>
                        <w:t>1</w:t>
                      </w:r>
                      <w:r w:rsidR="00D23A65" w:rsidRPr="00D23A65">
                        <w:rPr>
                          <w:rFonts w:ascii="Times New Roman" w:hAnsi="Times New Roman" w:cs="Times New Roman"/>
                          <w:sz w:val="24"/>
                          <w:szCs w:val="24"/>
                        </w:rPr>
                        <w:t xml:space="preserve"> (+)</w:t>
                      </w:r>
                    </w:p>
                  </w:txbxContent>
                </v:textbox>
              </v:shape>
            </w:pict>
          </mc:Fallback>
        </mc:AlternateContent>
      </w:r>
    </w:p>
    <w:p w14:paraId="7403E3C5" w14:textId="6244BEFB" w:rsidR="00AA4168" w:rsidRDefault="00AA4168" w:rsidP="00D82B0D">
      <w:pPr>
        <w:spacing w:line="276" w:lineRule="auto"/>
      </w:pPr>
    </w:p>
    <w:p w14:paraId="19E27BA1" w14:textId="505BCBE6" w:rsidR="00AA4168" w:rsidRDefault="002C7A2D" w:rsidP="00D82B0D">
      <w:pPr>
        <w:spacing w:line="276" w:lineRule="auto"/>
      </w:pPr>
      <w:r>
        <w:rPr>
          <w:noProof/>
        </w:rPr>
        <mc:AlternateContent>
          <mc:Choice Requires="wps">
            <w:drawing>
              <wp:anchor distT="0" distB="0" distL="114300" distR="114300" simplePos="0" relativeHeight="251666432" behindDoc="0" locked="0" layoutInCell="1" allowOverlap="1" wp14:anchorId="0588B22B" wp14:editId="378C8290">
                <wp:simplePos x="0" y="0"/>
                <wp:positionH relativeFrom="margin">
                  <wp:posOffset>3241675</wp:posOffset>
                </wp:positionH>
                <wp:positionV relativeFrom="paragraph">
                  <wp:posOffset>164042</wp:posOffset>
                </wp:positionV>
                <wp:extent cx="1998133" cy="905934"/>
                <wp:effectExtent l="0" t="0" r="21590" b="27940"/>
                <wp:wrapNone/>
                <wp:docPr id="282652053" name="Oval 3"/>
                <wp:cNvGraphicFramePr/>
                <a:graphic xmlns:a="http://schemas.openxmlformats.org/drawingml/2006/main">
                  <a:graphicData uri="http://schemas.microsoft.com/office/word/2010/wordprocessingShape">
                    <wps:wsp>
                      <wps:cNvSpPr/>
                      <wps:spPr>
                        <a:xfrm>
                          <a:off x="0" y="0"/>
                          <a:ext cx="1998133" cy="905934"/>
                        </a:xfrm>
                        <a:prstGeom prst="ellipse">
                          <a:avLst/>
                        </a:prstGeom>
                      </wps:spPr>
                      <wps:style>
                        <a:lnRef idx="2">
                          <a:schemeClr val="dk1"/>
                        </a:lnRef>
                        <a:fillRef idx="1">
                          <a:schemeClr val="lt1"/>
                        </a:fillRef>
                        <a:effectRef idx="0">
                          <a:schemeClr val="dk1"/>
                        </a:effectRef>
                        <a:fontRef idx="minor">
                          <a:schemeClr val="dk1"/>
                        </a:fontRef>
                      </wps:style>
                      <wps:txbx>
                        <w:txbxContent>
                          <w:p w14:paraId="2812F5D0" w14:textId="1F6DE1DD" w:rsidR="007E2718" w:rsidRPr="002C7A2D" w:rsidRDefault="007E2718" w:rsidP="00652611">
                            <w:pPr>
                              <w:spacing w:line="240" w:lineRule="auto"/>
                              <w:jc w:val="center"/>
                              <w:rPr>
                                <w:rFonts w:ascii="Times New Roman" w:hAnsi="Times New Roman" w:cs="Times New Roman"/>
                              </w:rPr>
                            </w:pPr>
                            <w:r w:rsidRPr="002C7A2D">
                              <w:rPr>
                                <w:rFonts w:ascii="Times New Roman" w:hAnsi="Times New Roman" w:cs="Times New Roman"/>
                              </w:rPr>
                              <w:t>Intensi Mahasiswa Akuntansi Mengikuti Brevet Pajak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88B22B" id="_x0000_s1036" style="position:absolute;margin-left:255.25pt;margin-top:12.9pt;width:157.35pt;height:71.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" fillcolor="white [3201]" strokecolor="black [3200]" strokeweight="1pt">
                <v:stroke joinstyle="miter"/>
                <v:textbox>
                  <w:txbxContent>
                    <w:p w14:paraId="2812F5D0" w14:textId="1F6DE1DD" w:rsidR="007E2718" w:rsidRPr="002C7A2D" w:rsidRDefault="007E2718" w:rsidP="00652611">
                      <w:pPr>
                        <w:spacing w:line="240" w:lineRule="auto"/>
                        <w:jc w:val="center"/>
                        <w:rPr>
                          <w:rFonts w:ascii="Times New Roman" w:hAnsi="Times New Roman" w:cs="Times New Roman"/>
                        </w:rPr>
                      </w:pPr>
                      <w:r w:rsidRPr="002C7A2D">
                        <w:rPr>
                          <w:rFonts w:ascii="Times New Roman" w:hAnsi="Times New Roman" w:cs="Times New Roman"/>
                        </w:rPr>
                        <w:t>Intensi Mahasiswa Akuntansi Mengikuti Brevet Pajak (Y)</w:t>
                      </w:r>
                    </w:p>
                  </w:txbxContent>
                </v:textbox>
                <w10:wrap anchorx="margin"/>
              </v:oval>
            </w:pict>
          </mc:Fallback>
        </mc:AlternateContent>
      </w:r>
      <w:r w:rsidR="004D2794">
        <w:rPr>
          <w:noProof/>
        </w:rPr>
        <mc:AlternateContent>
          <mc:Choice Requires="wps">
            <w:drawing>
              <wp:anchor distT="0" distB="0" distL="114300" distR="114300" simplePos="0" relativeHeight="251729920" behindDoc="0" locked="0" layoutInCell="1" allowOverlap="1" wp14:anchorId="35E03796" wp14:editId="11AD2057">
                <wp:simplePos x="0" y="0"/>
                <wp:positionH relativeFrom="margin">
                  <wp:posOffset>176530</wp:posOffset>
                </wp:positionH>
                <wp:positionV relativeFrom="paragraph">
                  <wp:posOffset>216535</wp:posOffset>
                </wp:positionV>
                <wp:extent cx="1811867" cy="804333"/>
                <wp:effectExtent l="0" t="0" r="17145" b="15240"/>
                <wp:wrapNone/>
                <wp:docPr id="629595801" name="Oval 3"/>
                <wp:cNvGraphicFramePr/>
                <a:graphic xmlns:a="http://schemas.openxmlformats.org/drawingml/2006/main">
                  <a:graphicData uri="http://schemas.microsoft.com/office/word/2010/wordprocessingShape">
                    <wps:wsp>
                      <wps:cNvSpPr/>
                      <wps:spPr>
                        <a:xfrm>
                          <a:off x="0" y="0"/>
                          <a:ext cx="1811867" cy="804333"/>
                        </a:xfrm>
                        <a:prstGeom prst="ellipse">
                          <a:avLst/>
                        </a:prstGeom>
                      </wps:spPr>
                      <wps:style>
                        <a:lnRef idx="2">
                          <a:schemeClr val="dk1"/>
                        </a:lnRef>
                        <a:fillRef idx="1">
                          <a:schemeClr val="lt1"/>
                        </a:fillRef>
                        <a:effectRef idx="0">
                          <a:schemeClr val="dk1"/>
                        </a:effectRef>
                        <a:fontRef idx="minor">
                          <a:schemeClr val="dk1"/>
                        </a:fontRef>
                      </wps:style>
                      <wps:txbx>
                        <w:txbxContent>
                          <w:p w14:paraId="62080F64" w14:textId="37E238FE" w:rsidR="004D2794" w:rsidRPr="008F1F52" w:rsidRDefault="00D96B87" w:rsidP="00652611">
                            <w:pPr>
                              <w:spacing w:line="240" w:lineRule="auto"/>
                              <w:jc w:val="center"/>
                              <w:rPr>
                                <w:rFonts w:ascii="Times New Roman" w:hAnsi="Times New Roman" w:cs="Times New Roman"/>
                              </w:rPr>
                            </w:pPr>
                            <w:r>
                              <w:rPr>
                                <w:rFonts w:ascii="Times New Roman" w:hAnsi="Times New Roman" w:cs="Times New Roman"/>
                              </w:rPr>
                              <w:t>Pilihan Karir</w:t>
                            </w:r>
                          </w:p>
                          <w:p w14:paraId="6A435E72" w14:textId="37422435" w:rsidR="004D2794" w:rsidRPr="008F1F52" w:rsidRDefault="004D2794" w:rsidP="00652611">
                            <w:pPr>
                              <w:spacing w:line="240" w:lineRule="auto"/>
                              <w:jc w:val="center"/>
                              <w:rPr>
                                <w:rFonts w:ascii="Times New Roman" w:hAnsi="Times New Roman" w:cs="Times New Roman"/>
                              </w:rPr>
                            </w:pPr>
                            <w:r w:rsidRPr="008F1F52">
                              <w:rPr>
                                <w:rFonts w:ascii="Times New Roman" w:hAnsi="Times New Roman" w:cs="Times New Roman"/>
                              </w:rPr>
                              <w:t>(X</w:t>
                            </w:r>
                            <w:r w:rsidR="00D96B87">
                              <w:rPr>
                                <w:rFonts w:ascii="Times New Roman" w:hAnsi="Times New Roman" w:cs="Times New Roman"/>
                              </w:rPr>
                              <w:t>2</w:t>
                            </w:r>
                            <w:r w:rsidRPr="008F1F5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E03796" id="_x0000_s1037" style="position:absolute;margin-left:13.9pt;margin-top:17.05pt;width:142.65pt;height:63.3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" fillcolor="white [3201]" strokecolor="black [3200]" strokeweight="1pt">
                <v:stroke joinstyle="miter"/>
                <v:textbox>
                  <w:txbxContent>
                    <w:p w14:paraId="62080F64" w14:textId="37E238FE" w:rsidR="004D2794" w:rsidRPr="008F1F52" w:rsidRDefault="00D96B87" w:rsidP="00652611">
                      <w:pPr>
                        <w:spacing w:line="240" w:lineRule="auto"/>
                        <w:jc w:val="center"/>
                        <w:rPr>
                          <w:rFonts w:ascii="Times New Roman" w:hAnsi="Times New Roman" w:cs="Times New Roman"/>
                        </w:rPr>
                      </w:pPr>
                      <w:r>
                        <w:rPr>
                          <w:rFonts w:ascii="Times New Roman" w:hAnsi="Times New Roman" w:cs="Times New Roman"/>
                        </w:rPr>
                        <w:t>Pilihan Karir</w:t>
                      </w:r>
                    </w:p>
                    <w:p w14:paraId="6A435E72" w14:textId="37422435" w:rsidR="004D2794" w:rsidRPr="008F1F52" w:rsidRDefault="004D2794" w:rsidP="00652611">
                      <w:pPr>
                        <w:spacing w:line="240" w:lineRule="auto"/>
                        <w:jc w:val="center"/>
                        <w:rPr>
                          <w:rFonts w:ascii="Times New Roman" w:hAnsi="Times New Roman" w:cs="Times New Roman"/>
                        </w:rPr>
                      </w:pPr>
                      <w:r w:rsidRPr="008F1F52">
                        <w:rPr>
                          <w:rFonts w:ascii="Times New Roman" w:hAnsi="Times New Roman" w:cs="Times New Roman"/>
                        </w:rPr>
                        <w:t>(X</w:t>
                      </w:r>
                      <w:r w:rsidR="00D96B87">
                        <w:rPr>
                          <w:rFonts w:ascii="Times New Roman" w:hAnsi="Times New Roman" w:cs="Times New Roman"/>
                        </w:rPr>
                        <w:t>2</w:t>
                      </w:r>
                      <w:r w:rsidRPr="008F1F52">
                        <w:rPr>
                          <w:rFonts w:ascii="Times New Roman" w:hAnsi="Times New Roman" w:cs="Times New Roman"/>
                        </w:rPr>
                        <w:t>)</w:t>
                      </w:r>
                    </w:p>
                  </w:txbxContent>
                </v:textbox>
                <w10:wrap anchorx="margin"/>
              </v:oval>
            </w:pict>
          </mc:Fallback>
        </mc:AlternateContent>
      </w:r>
    </w:p>
    <w:p w14:paraId="7D60F2AB" w14:textId="0D5107E9" w:rsidR="000015DD" w:rsidRDefault="00386F87" w:rsidP="00D82B0D">
      <w:pPr>
        <w:spacing w:line="276" w:lineRule="auto"/>
      </w:pPr>
      <w:r>
        <w:rPr>
          <w:noProof/>
        </w:rPr>
        <mc:AlternateContent>
          <mc:Choice Requires="wps">
            <w:drawing>
              <wp:anchor distT="0" distB="0" distL="114300" distR="114300" simplePos="0" relativeHeight="251674624" behindDoc="0" locked="0" layoutInCell="1" allowOverlap="1" wp14:anchorId="70CC1BF5" wp14:editId="51435A21">
                <wp:simplePos x="0" y="0"/>
                <wp:positionH relativeFrom="margin">
                  <wp:posOffset>2260056</wp:posOffset>
                </wp:positionH>
                <wp:positionV relativeFrom="paragraph">
                  <wp:posOffset>17780</wp:posOffset>
                </wp:positionV>
                <wp:extent cx="565688" cy="278969"/>
                <wp:effectExtent l="0" t="0" r="25400" b="26035"/>
                <wp:wrapNone/>
                <wp:docPr id="600915060" name="Text Box 8"/>
                <wp:cNvGraphicFramePr/>
                <a:graphic xmlns:a="http://schemas.openxmlformats.org/drawingml/2006/main">
                  <a:graphicData uri="http://schemas.microsoft.com/office/word/2010/wordprocessingShape">
                    <wps:wsp>
                      <wps:cNvSpPr txBox="1"/>
                      <wps:spPr>
                        <a:xfrm>
                          <a:off x="0" y="0"/>
                          <a:ext cx="565688" cy="278969"/>
                        </a:xfrm>
                        <a:prstGeom prst="rect">
                          <a:avLst/>
                        </a:prstGeom>
                        <a:solidFill>
                          <a:schemeClr val="lt1"/>
                        </a:solidFill>
                        <a:ln w="6350">
                          <a:solidFill>
                            <a:schemeClr val="bg1"/>
                          </a:solidFill>
                        </a:ln>
                      </wps:spPr>
                      <wps:txbx>
                        <w:txbxContent>
                          <w:p w14:paraId="2149C096" w14:textId="6C52433B" w:rsidR="00386F87" w:rsidRPr="00462240" w:rsidRDefault="00386F87" w:rsidP="00386F87">
                            <w:pPr>
                              <w:rPr>
                                <w:rFonts w:ascii="Times New Roman" w:hAnsi="Times New Roman" w:cs="Times New Roman"/>
                              </w:rPr>
                            </w:pPr>
                            <w:r w:rsidRPr="00462240">
                              <w:rPr>
                                <w:rFonts w:ascii="Times New Roman" w:hAnsi="Times New Roman" w:cs="Times New Roman"/>
                              </w:rPr>
                              <w:t>H</w:t>
                            </w:r>
                            <w:r w:rsidRPr="00462240">
                              <w:rPr>
                                <w:rFonts w:ascii="Times New Roman" w:hAnsi="Times New Roman" w:cs="Times New Roman"/>
                                <w:vertAlign w:val="subscript"/>
                              </w:rPr>
                              <w:t>2</w:t>
                            </w:r>
                            <w:r w:rsidR="00685716" w:rsidRPr="00462240">
                              <w:rPr>
                                <w:rFonts w:ascii="Times New Roman" w:hAnsi="Times New Roman" w:cs="Times New Roman"/>
                                <w:vertAlign w:val="subscript"/>
                              </w:rPr>
                              <w:t xml:space="preserve"> </w:t>
                            </w:r>
                            <w:r w:rsidR="00685716" w:rsidRPr="00462240">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C1BF5" id="_x0000_s1038" type="#_x0000_t202" style="position:absolute;margin-left:177.95pt;margin-top:1.4pt;width:44.55pt;height:21.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" fillcolor="white [3201]" strokecolor="white [3212]" strokeweight=".5pt">
                <v:textbox>
                  <w:txbxContent>
                    <w:p w14:paraId="2149C096" w14:textId="6C52433B" w:rsidR="00386F87" w:rsidRPr="00462240" w:rsidRDefault="00386F87" w:rsidP="00386F87">
                      <w:pPr>
                        <w:rPr>
                          <w:rFonts w:ascii="Times New Roman" w:hAnsi="Times New Roman" w:cs="Times New Roman"/>
                        </w:rPr>
                      </w:pPr>
                      <w:r w:rsidRPr="00462240">
                        <w:rPr>
                          <w:rFonts w:ascii="Times New Roman" w:hAnsi="Times New Roman" w:cs="Times New Roman"/>
                        </w:rPr>
                        <w:t>H</w:t>
                      </w:r>
                      <w:r w:rsidRPr="00462240">
                        <w:rPr>
                          <w:rFonts w:ascii="Times New Roman" w:hAnsi="Times New Roman" w:cs="Times New Roman"/>
                          <w:vertAlign w:val="subscript"/>
                        </w:rPr>
                        <w:t>2</w:t>
                      </w:r>
                      <w:r w:rsidR="00685716" w:rsidRPr="00462240">
                        <w:rPr>
                          <w:rFonts w:ascii="Times New Roman" w:hAnsi="Times New Roman" w:cs="Times New Roman"/>
                          <w:vertAlign w:val="subscript"/>
                        </w:rPr>
                        <w:t xml:space="preserve"> </w:t>
                      </w:r>
                      <w:r w:rsidR="00685716" w:rsidRPr="00462240">
                        <w:rPr>
                          <w:rFonts w:ascii="Times New Roman" w:hAnsi="Times New Roman" w:cs="Times New Roman"/>
                        </w:rPr>
                        <w:t>(+)</w:t>
                      </w:r>
                    </w:p>
                  </w:txbxContent>
                </v:textbox>
                <w10:wrap anchorx="margin"/>
              </v:shape>
            </w:pict>
          </mc:Fallback>
        </mc:AlternateContent>
      </w:r>
    </w:p>
    <w:p w14:paraId="4392D2E2" w14:textId="6FC7B023" w:rsidR="000015DD" w:rsidRDefault="00F0571B" w:rsidP="00D82B0D">
      <w:pPr>
        <w:spacing w:line="276" w:lineRule="auto"/>
      </w:pPr>
      <w:r>
        <w:rPr>
          <w:noProof/>
        </w:rPr>
        <mc:AlternateContent>
          <mc:Choice Requires="wps">
            <w:drawing>
              <wp:anchor distT="0" distB="0" distL="114300" distR="114300" simplePos="0" relativeHeight="251669504" behindDoc="0" locked="0" layoutInCell="1" allowOverlap="1" wp14:anchorId="3D651A4F" wp14:editId="2F01C53C">
                <wp:simplePos x="0" y="0"/>
                <wp:positionH relativeFrom="column">
                  <wp:posOffset>1995170</wp:posOffset>
                </wp:positionH>
                <wp:positionV relativeFrom="paragraph">
                  <wp:posOffset>113029</wp:posOffset>
                </wp:positionV>
                <wp:extent cx="1250950" cy="1151255"/>
                <wp:effectExtent l="0" t="38100" r="63500" b="29845"/>
                <wp:wrapNone/>
                <wp:docPr id="285833018" name="Straight Arrow Connector 7"/>
                <wp:cNvGraphicFramePr/>
                <a:graphic xmlns:a="http://schemas.openxmlformats.org/drawingml/2006/main">
                  <a:graphicData uri="http://schemas.microsoft.com/office/word/2010/wordprocessingShape">
                    <wps:wsp>
                      <wps:cNvCnPr/>
                      <wps:spPr>
                        <a:xfrm flipV="1">
                          <a:off x="0" y="0"/>
                          <a:ext cx="1250950" cy="11512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9165D8" id="Straight Arrow Connector 7" o:spid="_x0000_s1026" type="#_x0000_t32" style="position:absolute;margin-left:157.1pt;margin-top:8.9pt;width:98.5pt;height:90.6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" strokecolor="black [3200]" strokeweight=".5pt">
                <v:stroke endarrow="block" joinstyle="miter"/>
              </v:shape>
            </w:pict>
          </mc:Fallback>
        </mc:AlternateContent>
      </w:r>
      <w:r w:rsidR="00C97B9B">
        <w:rPr>
          <w:noProof/>
        </w:rPr>
        <mc:AlternateContent>
          <mc:Choice Requires="wps">
            <w:drawing>
              <wp:anchor distT="0" distB="0" distL="114300" distR="114300" simplePos="0" relativeHeight="251668480" behindDoc="0" locked="0" layoutInCell="1" allowOverlap="1" wp14:anchorId="7365DFA1" wp14:editId="0EADA9A2">
                <wp:simplePos x="0" y="0"/>
                <wp:positionH relativeFrom="column">
                  <wp:posOffset>1988608</wp:posOffset>
                </wp:positionH>
                <wp:positionV relativeFrom="paragraph">
                  <wp:posOffset>50800</wp:posOffset>
                </wp:positionV>
                <wp:extent cx="1226820" cy="0"/>
                <wp:effectExtent l="0" t="76200" r="11430" b="95250"/>
                <wp:wrapNone/>
                <wp:docPr id="549890645" name="Straight Arrow Connector 6"/>
                <wp:cNvGraphicFramePr/>
                <a:graphic xmlns:a="http://schemas.openxmlformats.org/drawingml/2006/main">
                  <a:graphicData uri="http://schemas.microsoft.com/office/word/2010/wordprocessingShape">
                    <wps:wsp>
                      <wps:cNvCnPr/>
                      <wps:spPr>
                        <a:xfrm>
                          <a:off x="0" y="0"/>
                          <a:ext cx="1226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BBA522" id="Straight Arrow Connector 6" o:spid="_x0000_s1026" type="#_x0000_t32" style="position:absolute;margin-left:156.6pt;margin-top:4pt;width:96.6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" strokecolor="black [3200]" strokeweight=".5pt">
                <v:stroke endarrow="block" joinstyle="miter"/>
              </v:shape>
            </w:pict>
          </mc:Fallback>
        </mc:AlternateContent>
      </w:r>
    </w:p>
    <w:p w14:paraId="0A1A7DF2" w14:textId="25707750" w:rsidR="000015DD" w:rsidRDefault="000015DD" w:rsidP="00D82B0D">
      <w:pPr>
        <w:spacing w:line="276" w:lineRule="auto"/>
      </w:pPr>
    </w:p>
    <w:p w14:paraId="7EF58165" w14:textId="5B305658" w:rsidR="000015DD" w:rsidRDefault="00462240" w:rsidP="00D82B0D">
      <w:pPr>
        <w:spacing w:line="276" w:lineRule="auto"/>
      </w:pPr>
      <w:r>
        <w:rPr>
          <w:noProof/>
        </w:rPr>
        <mc:AlternateContent>
          <mc:Choice Requires="wps">
            <w:drawing>
              <wp:anchor distT="0" distB="0" distL="114300" distR="114300" simplePos="0" relativeHeight="251672576" behindDoc="0" locked="0" layoutInCell="1" allowOverlap="1" wp14:anchorId="083FCD05" wp14:editId="595A83A1">
                <wp:simplePos x="0" y="0"/>
                <wp:positionH relativeFrom="column">
                  <wp:posOffset>2838450</wp:posOffset>
                </wp:positionH>
                <wp:positionV relativeFrom="paragraph">
                  <wp:posOffset>296545</wp:posOffset>
                </wp:positionV>
                <wp:extent cx="595630" cy="355600"/>
                <wp:effectExtent l="57150" t="133350" r="71120" b="120650"/>
                <wp:wrapNone/>
                <wp:docPr id="929834462" name="Text Box 8"/>
                <wp:cNvGraphicFramePr/>
                <a:graphic xmlns:a="http://schemas.openxmlformats.org/drawingml/2006/main">
                  <a:graphicData uri="http://schemas.microsoft.com/office/word/2010/wordprocessingShape">
                    <wps:wsp>
                      <wps:cNvSpPr txBox="1"/>
                      <wps:spPr>
                        <a:xfrm rot="20144995">
                          <a:off x="0" y="0"/>
                          <a:ext cx="595630" cy="355600"/>
                        </a:xfrm>
                        <a:prstGeom prst="rect">
                          <a:avLst/>
                        </a:prstGeom>
                        <a:solidFill>
                          <a:schemeClr val="lt1"/>
                        </a:solidFill>
                        <a:ln w="6350">
                          <a:solidFill>
                            <a:schemeClr val="bg1"/>
                          </a:solidFill>
                        </a:ln>
                      </wps:spPr>
                      <wps:txbx>
                        <w:txbxContent>
                          <w:p w14:paraId="5F8CB911" w14:textId="38855CA8" w:rsidR="00386F87" w:rsidRPr="00462240" w:rsidRDefault="00386F87" w:rsidP="00386F87">
                            <w:pPr>
                              <w:rPr>
                                <w:rFonts w:ascii="Times New Roman" w:hAnsi="Times New Roman" w:cs="Times New Roman"/>
                              </w:rPr>
                            </w:pPr>
                            <w:r w:rsidRPr="00462240">
                              <w:rPr>
                                <w:rFonts w:ascii="Times New Roman" w:hAnsi="Times New Roman" w:cs="Times New Roman"/>
                              </w:rPr>
                              <w:t>H</w:t>
                            </w:r>
                            <w:r w:rsidRPr="00462240">
                              <w:rPr>
                                <w:rFonts w:ascii="Times New Roman" w:hAnsi="Times New Roman" w:cs="Times New Roman"/>
                                <w:vertAlign w:val="subscript"/>
                              </w:rPr>
                              <w:t>3</w:t>
                            </w:r>
                            <w:r w:rsidR="00685716" w:rsidRPr="00462240">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FCD05" id="_x0000_s1039" type="#_x0000_t202" style="position:absolute;margin-left:223.5pt;margin-top:23.35pt;width:46.9pt;height:28pt;rotation:-1589253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" fillcolor="white [3201]" strokecolor="white [3212]" strokeweight=".5pt">
                <v:textbox>
                  <w:txbxContent>
                    <w:p w14:paraId="5F8CB911" w14:textId="38855CA8" w:rsidR="00386F87" w:rsidRPr="00462240" w:rsidRDefault="00386F87" w:rsidP="00386F87">
                      <w:pPr>
                        <w:rPr>
                          <w:rFonts w:ascii="Times New Roman" w:hAnsi="Times New Roman" w:cs="Times New Roman"/>
                        </w:rPr>
                      </w:pPr>
                      <w:r w:rsidRPr="00462240">
                        <w:rPr>
                          <w:rFonts w:ascii="Times New Roman" w:hAnsi="Times New Roman" w:cs="Times New Roman"/>
                        </w:rPr>
                        <w:t>H</w:t>
                      </w:r>
                      <w:r w:rsidRPr="00462240">
                        <w:rPr>
                          <w:rFonts w:ascii="Times New Roman" w:hAnsi="Times New Roman" w:cs="Times New Roman"/>
                          <w:vertAlign w:val="subscript"/>
                        </w:rPr>
                        <w:t>3</w:t>
                      </w:r>
                      <w:r w:rsidR="00685716" w:rsidRPr="00462240">
                        <w:rPr>
                          <w:rFonts w:ascii="Times New Roman" w:hAnsi="Times New Roman" w:cs="Times New Roman"/>
                        </w:rPr>
                        <w:t xml:space="preserve"> (+)</w:t>
                      </w:r>
                    </w:p>
                  </w:txbxContent>
                </v:textbox>
              </v:shape>
            </w:pict>
          </mc:Fallback>
        </mc:AlternateContent>
      </w:r>
      <w:r w:rsidR="00D96B87">
        <w:rPr>
          <w:noProof/>
        </w:rPr>
        <mc:AlternateContent>
          <mc:Choice Requires="wps">
            <w:drawing>
              <wp:anchor distT="0" distB="0" distL="114300" distR="114300" simplePos="0" relativeHeight="251731968" behindDoc="0" locked="0" layoutInCell="1" allowOverlap="1" wp14:anchorId="01ECC35E" wp14:editId="14BC8DC4">
                <wp:simplePos x="0" y="0"/>
                <wp:positionH relativeFrom="margin">
                  <wp:posOffset>168487</wp:posOffset>
                </wp:positionH>
                <wp:positionV relativeFrom="paragraph">
                  <wp:posOffset>237067</wp:posOffset>
                </wp:positionV>
                <wp:extent cx="1828800" cy="965200"/>
                <wp:effectExtent l="0" t="0" r="19050" b="25400"/>
                <wp:wrapNone/>
                <wp:docPr id="669062573" name="Oval 3"/>
                <wp:cNvGraphicFramePr/>
                <a:graphic xmlns:a="http://schemas.openxmlformats.org/drawingml/2006/main">
                  <a:graphicData uri="http://schemas.microsoft.com/office/word/2010/wordprocessingShape">
                    <wps:wsp>
                      <wps:cNvSpPr/>
                      <wps:spPr>
                        <a:xfrm>
                          <a:off x="0" y="0"/>
                          <a:ext cx="1828800" cy="965200"/>
                        </a:xfrm>
                        <a:prstGeom prst="ellipse">
                          <a:avLst/>
                        </a:prstGeom>
                      </wps:spPr>
                      <wps:style>
                        <a:lnRef idx="2">
                          <a:schemeClr val="dk1"/>
                        </a:lnRef>
                        <a:fillRef idx="1">
                          <a:schemeClr val="lt1"/>
                        </a:fillRef>
                        <a:effectRef idx="0">
                          <a:schemeClr val="dk1"/>
                        </a:effectRef>
                        <a:fontRef idx="minor">
                          <a:schemeClr val="dk1"/>
                        </a:fontRef>
                      </wps:style>
                      <wps:txbx>
                        <w:txbxContent>
                          <w:p w14:paraId="57FB2B30" w14:textId="4E37A2F2" w:rsidR="00D96B87" w:rsidRPr="002C7A2D" w:rsidRDefault="002C7A2D" w:rsidP="00652611">
                            <w:pPr>
                              <w:spacing w:line="240" w:lineRule="auto"/>
                              <w:jc w:val="center"/>
                              <w:rPr>
                                <w:rFonts w:ascii="Times New Roman" w:hAnsi="Times New Roman" w:cs="Times New Roman"/>
                                <w:i/>
                                <w:iCs/>
                              </w:rPr>
                            </w:pPr>
                            <w:r w:rsidRPr="002C7A2D">
                              <w:rPr>
                                <w:rFonts w:ascii="Times New Roman" w:hAnsi="Times New Roman" w:cs="Times New Roman"/>
                                <w:i/>
                                <w:iCs/>
                              </w:rPr>
                              <w:t xml:space="preserve">Fear of Missing Out </w:t>
                            </w:r>
                            <w:r w:rsidRPr="00462240">
                              <w:rPr>
                                <w:rFonts w:ascii="Times New Roman" w:hAnsi="Times New Roman" w:cs="Times New Roman"/>
                              </w:rPr>
                              <w:t>(FoMO)</w:t>
                            </w:r>
                          </w:p>
                          <w:p w14:paraId="20D6B5F1" w14:textId="20975665" w:rsidR="002C7A2D" w:rsidRPr="008F1F52" w:rsidRDefault="002C7A2D" w:rsidP="00652611">
                            <w:pPr>
                              <w:spacing w:line="240" w:lineRule="auto"/>
                              <w:jc w:val="center"/>
                              <w:rPr>
                                <w:rFonts w:ascii="Times New Roman" w:hAnsi="Times New Roman" w:cs="Times New Roman"/>
                              </w:rPr>
                            </w:pPr>
                            <w:r>
                              <w:rPr>
                                <w:rFonts w:ascii="Times New Roman" w:hAnsi="Times New Roman" w:cs="Times New Roman"/>
                              </w:rPr>
                              <w:t>(X3)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ECC35E" id="_x0000_s1040" style="position:absolute;margin-left:13.25pt;margin-top:18.65pt;width:2in;height:76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" fillcolor="white [3201]" strokecolor="black [3200]" strokeweight="1pt">
                <v:stroke joinstyle="miter"/>
                <v:textbox>
                  <w:txbxContent>
                    <w:p w14:paraId="57FB2B30" w14:textId="4E37A2F2" w:rsidR="00D96B87" w:rsidRPr="002C7A2D" w:rsidRDefault="002C7A2D" w:rsidP="00652611">
                      <w:pPr>
                        <w:spacing w:line="240" w:lineRule="auto"/>
                        <w:jc w:val="center"/>
                        <w:rPr>
                          <w:rFonts w:ascii="Times New Roman" w:hAnsi="Times New Roman" w:cs="Times New Roman"/>
                          <w:i/>
                          <w:iCs/>
                        </w:rPr>
                      </w:pPr>
                      <w:r w:rsidRPr="002C7A2D">
                        <w:rPr>
                          <w:rFonts w:ascii="Times New Roman" w:hAnsi="Times New Roman" w:cs="Times New Roman"/>
                          <w:i/>
                          <w:iCs/>
                        </w:rPr>
                        <w:t xml:space="preserve">Fear of Missing Out </w:t>
                      </w:r>
                      <w:r w:rsidRPr="00462240">
                        <w:rPr>
                          <w:rFonts w:ascii="Times New Roman" w:hAnsi="Times New Roman" w:cs="Times New Roman"/>
                        </w:rPr>
                        <w:t>(FoMO)</w:t>
                      </w:r>
                    </w:p>
                    <w:p w14:paraId="20D6B5F1" w14:textId="20975665" w:rsidR="002C7A2D" w:rsidRPr="008F1F52" w:rsidRDefault="002C7A2D" w:rsidP="00652611">
                      <w:pPr>
                        <w:spacing w:line="240" w:lineRule="auto"/>
                        <w:jc w:val="center"/>
                        <w:rPr>
                          <w:rFonts w:ascii="Times New Roman" w:hAnsi="Times New Roman" w:cs="Times New Roman"/>
                        </w:rPr>
                      </w:pPr>
                      <w:r>
                        <w:rPr>
                          <w:rFonts w:ascii="Times New Roman" w:hAnsi="Times New Roman" w:cs="Times New Roman"/>
                        </w:rPr>
                        <w:t>(X3)</w:t>
                      </w:r>
                    </w:p>
                  </w:txbxContent>
                </v:textbox>
                <w10:wrap anchorx="margin"/>
              </v:oval>
            </w:pict>
          </mc:Fallback>
        </mc:AlternateContent>
      </w:r>
    </w:p>
    <w:p w14:paraId="50083F36" w14:textId="36B86610" w:rsidR="000015DD" w:rsidRDefault="000015DD" w:rsidP="00D140F1">
      <w:pPr>
        <w:spacing w:after="0" w:line="276" w:lineRule="auto"/>
      </w:pPr>
    </w:p>
    <w:p w14:paraId="7ED7D781" w14:textId="77777777" w:rsidR="000015DD" w:rsidRDefault="000015DD" w:rsidP="00D140F1">
      <w:pPr>
        <w:spacing w:after="0" w:line="276" w:lineRule="auto"/>
      </w:pPr>
    </w:p>
    <w:p w14:paraId="1BDE7684" w14:textId="77777777" w:rsidR="000015DD" w:rsidRDefault="000015DD" w:rsidP="00D140F1">
      <w:pPr>
        <w:spacing w:after="0" w:line="276" w:lineRule="auto"/>
      </w:pPr>
    </w:p>
    <w:p w14:paraId="5D51AE03" w14:textId="1E2EEA87" w:rsidR="000015DD" w:rsidRDefault="000015DD" w:rsidP="00D140F1">
      <w:pPr>
        <w:spacing w:after="0" w:line="480" w:lineRule="auto"/>
      </w:pPr>
    </w:p>
    <w:p w14:paraId="14A7D7E3" w14:textId="4D49E475" w:rsidR="001F4B08" w:rsidRPr="00CC2632" w:rsidRDefault="00CC2632" w:rsidP="00CC2632">
      <w:pPr>
        <w:pStyle w:val="Caption"/>
        <w:jc w:val="center"/>
        <w:rPr>
          <w:rFonts w:ascii="Times New Roman" w:hAnsi="Times New Roman" w:cs="Times New Roman"/>
          <w:b/>
          <w:bCs/>
          <w:i w:val="0"/>
          <w:iCs w:val="0"/>
          <w:color w:val="auto"/>
          <w:sz w:val="20"/>
          <w:szCs w:val="20"/>
        </w:rPr>
      </w:pPr>
      <w:bookmarkStart w:id="29" w:name="_Toc202172045"/>
      <w:r w:rsidRPr="00CC2632">
        <w:rPr>
          <w:rFonts w:ascii="Times New Roman" w:hAnsi="Times New Roman" w:cs="Times New Roman"/>
          <w:b/>
          <w:bCs/>
          <w:i w:val="0"/>
          <w:iCs w:val="0"/>
          <w:color w:val="auto"/>
          <w:sz w:val="20"/>
          <w:szCs w:val="20"/>
        </w:rPr>
        <w:t xml:space="preserve">Gambar 2. </w:t>
      </w:r>
      <w:r w:rsidRPr="00CC2632">
        <w:rPr>
          <w:rFonts w:ascii="Times New Roman" w:hAnsi="Times New Roman" w:cs="Times New Roman"/>
          <w:b/>
          <w:bCs/>
          <w:i w:val="0"/>
          <w:iCs w:val="0"/>
          <w:color w:val="auto"/>
          <w:sz w:val="20"/>
          <w:szCs w:val="20"/>
        </w:rPr>
        <w:fldChar w:fldCharType="begin"/>
      </w:r>
      <w:r w:rsidRPr="00CC2632">
        <w:rPr>
          <w:rFonts w:ascii="Times New Roman" w:hAnsi="Times New Roman" w:cs="Times New Roman"/>
          <w:b/>
          <w:bCs/>
          <w:i w:val="0"/>
          <w:iCs w:val="0"/>
          <w:color w:val="auto"/>
          <w:sz w:val="20"/>
          <w:szCs w:val="20"/>
        </w:rPr>
        <w:instrText xml:space="preserve"> SEQ Gambar_2. \* ARABIC </w:instrText>
      </w:r>
      <w:r w:rsidRPr="00CC2632">
        <w:rPr>
          <w:rFonts w:ascii="Times New Roman" w:hAnsi="Times New Roman" w:cs="Times New Roman"/>
          <w:b/>
          <w:bCs/>
          <w:i w:val="0"/>
          <w:iCs w:val="0"/>
          <w:color w:val="auto"/>
          <w:sz w:val="20"/>
          <w:szCs w:val="20"/>
        </w:rPr>
        <w:fldChar w:fldCharType="separate"/>
      </w:r>
      <w:r w:rsidR="000A1A78">
        <w:rPr>
          <w:rFonts w:ascii="Times New Roman" w:hAnsi="Times New Roman" w:cs="Times New Roman"/>
          <w:b/>
          <w:bCs/>
          <w:i w:val="0"/>
          <w:iCs w:val="0"/>
          <w:noProof/>
          <w:color w:val="auto"/>
          <w:sz w:val="20"/>
          <w:szCs w:val="20"/>
        </w:rPr>
        <w:t>2</w:t>
      </w:r>
      <w:r w:rsidRPr="00CC2632">
        <w:rPr>
          <w:rFonts w:ascii="Times New Roman" w:hAnsi="Times New Roman" w:cs="Times New Roman"/>
          <w:b/>
          <w:bCs/>
          <w:i w:val="0"/>
          <w:iCs w:val="0"/>
          <w:color w:val="auto"/>
          <w:sz w:val="20"/>
          <w:szCs w:val="20"/>
        </w:rPr>
        <w:fldChar w:fldCharType="end"/>
      </w:r>
      <w:r w:rsidRPr="00CC2632">
        <w:rPr>
          <w:rFonts w:ascii="Times New Roman" w:hAnsi="Times New Roman" w:cs="Times New Roman"/>
          <w:b/>
          <w:bCs/>
          <w:i w:val="0"/>
          <w:iCs w:val="0"/>
          <w:color w:val="auto"/>
          <w:sz w:val="20"/>
          <w:szCs w:val="20"/>
        </w:rPr>
        <w:t xml:space="preserve"> Model Penelitian</w:t>
      </w:r>
      <w:bookmarkEnd w:id="29"/>
    </w:p>
    <w:p w14:paraId="0F86C387" w14:textId="77777777" w:rsidR="00D82B0D" w:rsidRDefault="00D82B0D" w:rsidP="00D140F1">
      <w:pPr>
        <w:spacing w:after="0"/>
      </w:pPr>
    </w:p>
    <w:p w14:paraId="050BF2AC" w14:textId="77777777" w:rsidR="00D82B0D" w:rsidRDefault="00D82B0D" w:rsidP="00D140F1">
      <w:pPr>
        <w:spacing w:after="0"/>
      </w:pPr>
    </w:p>
    <w:p w14:paraId="0662EC91" w14:textId="77777777" w:rsidR="00D82B0D" w:rsidRDefault="00D82B0D" w:rsidP="00D140F1">
      <w:pPr>
        <w:spacing w:after="0"/>
      </w:pPr>
    </w:p>
    <w:p w14:paraId="31D0175A" w14:textId="77777777" w:rsidR="00D82B0D" w:rsidRDefault="00D82B0D" w:rsidP="00D140F1">
      <w:pPr>
        <w:spacing w:after="0"/>
      </w:pPr>
    </w:p>
    <w:p w14:paraId="403BA451" w14:textId="77777777" w:rsidR="00D82B0D" w:rsidRDefault="00D82B0D" w:rsidP="00D140F1">
      <w:pPr>
        <w:spacing w:after="0"/>
      </w:pPr>
    </w:p>
    <w:p w14:paraId="7A7E5C6F" w14:textId="77777777" w:rsidR="00D82B0D" w:rsidRDefault="00D82B0D" w:rsidP="00D140F1">
      <w:pPr>
        <w:spacing w:after="0"/>
      </w:pPr>
    </w:p>
    <w:p w14:paraId="75248D72" w14:textId="77777777" w:rsidR="00D82B0D" w:rsidRDefault="00D82B0D" w:rsidP="00D140F1">
      <w:pPr>
        <w:spacing w:after="0"/>
      </w:pPr>
    </w:p>
    <w:p w14:paraId="146EFB8F" w14:textId="77777777" w:rsidR="00D82B0D" w:rsidRDefault="00D82B0D" w:rsidP="00D140F1">
      <w:pPr>
        <w:spacing w:after="0"/>
      </w:pPr>
    </w:p>
    <w:p w14:paraId="4A64AE88" w14:textId="77777777" w:rsidR="00D82B0D" w:rsidRDefault="00D82B0D" w:rsidP="00D140F1">
      <w:pPr>
        <w:spacing w:after="0"/>
      </w:pPr>
    </w:p>
    <w:p w14:paraId="754AB110" w14:textId="77777777" w:rsidR="00D82B0D" w:rsidRDefault="00D82B0D" w:rsidP="00D140F1">
      <w:pPr>
        <w:spacing w:after="0"/>
      </w:pPr>
    </w:p>
    <w:p w14:paraId="014712CB" w14:textId="77777777" w:rsidR="00D82B0D" w:rsidRDefault="00D82B0D" w:rsidP="00D140F1">
      <w:pPr>
        <w:spacing w:after="0"/>
      </w:pPr>
    </w:p>
    <w:p w14:paraId="48D25179" w14:textId="77777777" w:rsidR="00D82B0D" w:rsidRDefault="00D82B0D" w:rsidP="00D140F1">
      <w:pPr>
        <w:spacing w:after="0"/>
      </w:pPr>
    </w:p>
    <w:p w14:paraId="710BD6C3" w14:textId="77777777" w:rsidR="00D82B0D" w:rsidRDefault="00D82B0D" w:rsidP="00D140F1">
      <w:pPr>
        <w:spacing w:after="0"/>
      </w:pPr>
    </w:p>
    <w:p w14:paraId="5CEE1632" w14:textId="77777777" w:rsidR="005B103E" w:rsidRDefault="005B103E" w:rsidP="00D140F1">
      <w:pPr>
        <w:spacing w:after="0"/>
      </w:pPr>
    </w:p>
    <w:p w14:paraId="3F0681E3" w14:textId="77777777" w:rsidR="00012F33" w:rsidRPr="00141D52" w:rsidRDefault="00012F33" w:rsidP="00D140F1">
      <w:pPr>
        <w:spacing w:after="0"/>
      </w:pPr>
    </w:p>
    <w:p w14:paraId="1833A593" w14:textId="77777777" w:rsidR="00654148" w:rsidRDefault="00654148" w:rsidP="00D140F1">
      <w:pPr>
        <w:pStyle w:val="Heading1"/>
        <w:spacing w:after="0" w:line="276" w:lineRule="auto"/>
        <w:jc w:val="center"/>
        <w:rPr>
          <w:rFonts w:ascii="Times New Roman" w:hAnsi="Times New Roman" w:cs="Times New Roman"/>
          <w:b/>
          <w:bCs/>
          <w:color w:val="auto"/>
          <w:sz w:val="28"/>
          <w:szCs w:val="28"/>
        </w:rPr>
        <w:sectPr w:rsidR="00654148" w:rsidSect="00654148">
          <w:footerReference w:type="first" r:id="rId13"/>
          <w:pgSz w:w="11906" w:h="16838"/>
          <w:pgMar w:top="2268" w:right="1701" w:bottom="1701" w:left="2268" w:header="709" w:footer="709" w:gutter="0"/>
          <w:pgNumType w:start="11"/>
          <w:cols w:space="708"/>
          <w:titlePg/>
          <w:docGrid w:linePitch="360"/>
        </w:sectPr>
      </w:pPr>
    </w:p>
    <w:p w14:paraId="16E872F0" w14:textId="0E154C42" w:rsidR="00290DEC" w:rsidRPr="00290DEC" w:rsidRDefault="00AA4168" w:rsidP="00D140F1">
      <w:pPr>
        <w:pStyle w:val="Heading1"/>
        <w:spacing w:after="0" w:line="276" w:lineRule="auto"/>
        <w:jc w:val="center"/>
        <w:rPr>
          <w:rFonts w:ascii="Times New Roman" w:hAnsi="Times New Roman" w:cs="Times New Roman"/>
          <w:b/>
          <w:bCs/>
          <w:color w:val="auto"/>
          <w:sz w:val="28"/>
          <w:szCs w:val="28"/>
        </w:rPr>
      </w:pPr>
      <w:bookmarkStart w:id="30" w:name="_Toc202422999"/>
      <w:r w:rsidRPr="00290DEC">
        <w:rPr>
          <w:rFonts w:ascii="Times New Roman" w:hAnsi="Times New Roman" w:cs="Times New Roman"/>
          <w:b/>
          <w:bCs/>
          <w:color w:val="auto"/>
          <w:sz w:val="28"/>
          <w:szCs w:val="28"/>
        </w:rPr>
        <w:lastRenderedPageBreak/>
        <w:t>BAB III</w:t>
      </w:r>
      <w:bookmarkEnd w:id="30"/>
      <w:r w:rsidRPr="00290DEC">
        <w:rPr>
          <w:rFonts w:ascii="Times New Roman" w:hAnsi="Times New Roman" w:cs="Times New Roman"/>
          <w:b/>
          <w:bCs/>
          <w:color w:val="auto"/>
          <w:sz w:val="28"/>
          <w:szCs w:val="28"/>
        </w:rPr>
        <w:t xml:space="preserve"> </w:t>
      </w:r>
    </w:p>
    <w:p w14:paraId="2D0238D1" w14:textId="33152C4B" w:rsidR="006C72B2" w:rsidRDefault="00290DEC" w:rsidP="00D140F1">
      <w:pPr>
        <w:pStyle w:val="Heading1"/>
        <w:spacing w:after="0" w:line="276" w:lineRule="auto"/>
        <w:jc w:val="center"/>
        <w:rPr>
          <w:rFonts w:ascii="Times New Roman" w:hAnsi="Times New Roman" w:cs="Times New Roman"/>
          <w:b/>
          <w:bCs/>
          <w:color w:val="auto"/>
          <w:sz w:val="28"/>
          <w:szCs w:val="28"/>
        </w:rPr>
      </w:pPr>
      <w:bookmarkStart w:id="31" w:name="_Toc202423000"/>
      <w:r w:rsidRPr="00290DEC">
        <w:rPr>
          <w:rFonts w:ascii="Times New Roman" w:hAnsi="Times New Roman" w:cs="Times New Roman"/>
          <w:b/>
          <w:bCs/>
          <w:color w:val="auto"/>
          <w:sz w:val="28"/>
          <w:szCs w:val="28"/>
        </w:rPr>
        <w:t>METODE PENELITIAN</w:t>
      </w:r>
      <w:bookmarkEnd w:id="31"/>
    </w:p>
    <w:p w14:paraId="14A9E372" w14:textId="77777777" w:rsidR="009A4200" w:rsidRPr="009A4200" w:rsidRDefault="009A4200" w:rsidP="00D140F1">
      <w:pPr>
        <w:spacing w:after="0"/>
      </w:pPr>
    </w:p>
    <w:p w14:paraId="46441AB3" w14:textId="2D53995D" w:rsidR="006C72B2" w:rsidRDefault="00CC30F4" w:rsidP="00D140F1">
      <w:pPr>
        <w:pStyle w:val="Heading2"/>
        <w:spacing w:after="0" w:line="480" w:lineRule="auto"/>
        <w:rPr>
          <w:rFonts w:ascii="Times New Roman" w:hAnsi="Times New Roman" w:cs="Times New Roman"/>
          <w:b/>
          <w:bCs/>
          <w:color w:val="auto"/>
          <w:sz w:val="24"/>
          <w:szCs w:val="24"/>
        </w:rPr>
      </w:pPr>
      <w:bookmarkStart w:id="32" w:name="_Toc202423001"/>
      <w:r w:rsidRPr="00CC30F4">
        <w:rPr>
          <w:rFonts w:ascii="Times New Roman" w:hAnsi="Times New Roman" w:cs="Times New Roman"/>
          <w:b/>
          <w:bCs/>
          <w:color w:val="auto"/>
          <w:sz w:val="24"/>
          <w:szCs w:val="24"/>
        </w:rPr>
        <w:t>3.</w:t>
      </w:r>
      <w:r>
        <w:rPr>
          <w:rFonts w:ascii="Times New Roman" w:hAnsi="Times New Roman" w:cs="Times New Roman"/>
          <w:b/>
          <w:bCs/>
          <w:color w:val="auto"/>
          <w:sz w:val="24"/>
          <w:szCs w:val="24"/>
        </w:rPr>
        <w:t xml:space="preserve">1 </w:t>
      </w:r>
      <w:r w:rsidR="00D80366">
        <w:rPr>
          <w:rFonts w:ascii="Times New Roman" w:hAnsi="Times New Roman" w:cs="Times New Roman"/>
          <w:b/>
          <w:bCs/>
          <w:color w:val="auto"/>
          <w:sz w:val="24"/>
          <w:szCs w:val="24"/>
        </w:rPr>
        <w:t>Definisi Operasional</w:t>
      </w:r>
      <w:bookmarkEnd w:id="32"/>
    </w:p>
    <w:p w14:paraId="22B719C6" w14:textId="46615D2A" w:rsidR="00192FB0" w:rsidRDefault="00090274" w:rsidP="00D140F1">
      <w:pPr>
        <w:pStyle w:val="Heading3"/>
        <w:spacing w:after="0" w:line="480" w:lineRule="auto"/>
        <w:rPr>
          <w:rFonts w:ascii="Times New Roman" w:hAnsi="Times New Roman" w:cs="Times New Roman"/>
          <w:b/>
          <w:bCs/>
          <w:color w:val="000000" w:themeColor="text1"/>
          <w:sz w:val="24"/>
          <w:szCs w:val="24"/>
        </w:rPr>
      </w:pPr>
      <w:bookmarkStart w:id="33" w:name="_Toc202423002"/>
      <w:r w:rsidRPr="00090274">
        <w:rPr>
          <w:rFonts w:ascii="Times New Roman" w:hAnsi="Times New Roman" w:cs="Times New Roman"/>
          <w:b/>
          <w:bCs/>
          <w:color w:val="000000" w:themeColor="text1"/>
          <w:sz w:val="24"/>
          <w:szCs w:val="24"/>
        </w:rPr>
        <w:t xml:space="preserve">3.1.1 Variabel </w:t>
      </w:r>
      <w:r w:rsidR="00CC2C4F">
        <w:rPr>
          <w:rFonts w:ascii="Times New Roman" w:hAnsi="Times New Roman" w:cs="Times New Roman"/>
          <w:b/>
          <w:bCs/>
          <w:color w:val="000000" w:themeColor="text1"/>
          <w:sz w:val="24"/>
          <w:szCs w:val="24"/>
        </w:rPr>
        <w:t>D</w:t>
      </w:r>
      <w:r w:rsidRPr="00090274">
        <w:rPr>
          <w:rFonts w:ascii="Times New Roman" w:hAnsi="Times New Roman" w:cs="Times New Roman"/>
          <w:b/>
          <w:bCs/>
          <w:color w:val="000000" w:themeColor="text1"/>
          <w:sz w:val="24"/>
          <w:szCs w:val="24"/>
        </w:rPr>
        <w:t>ependen</w:t>
      </w:r>
      <w:r w:rsidR="00815B66">
        <w:rPr>
          <w:rFonts w:ascii="Times New Roman" w:hAnsi="Times New Roman" w:cs="Times New Roman"/>
          <w:b/>
          <w:bCs/>
          <w:color w:val="000000" w:themeColor="text1"/>
          <w:sz w:val="24"/>
          <w:szCs w:val="24"/>
        </w:rPr>
        <w:t xml:space="preserve"> (</w:t>
      </w:r>
      <w:r w:rsidR="00CC2C4F">
        <w:rPr>
          <w:rFonts w:ascii="Times New Roman" w:hAnsi="Times New Roman" w:cs="Times New Roman"/>
          <w:b/>
          <w:bCs/>
          <w:color w:val="000000" w:themeColor="text1"/>
          <w:sz w:val="24"/>
          <w:szCs w:val="24"/>
        </w:rPr>
        <w:t>Y</w:t>
      </w:r>
      <w:r w:rsidR="00815B66">
        <w:rPr>
          <w:rFonts w:ascii="Times New Roman" w:hAnsi="Times New Roman" w:cs="Times New Roman"/>
          <w:b/>
          <w:bCs/>
          <w:color w:val="000000" w:themeColor="text1"/>
          <w:sz w:val="24"/>
          <w:szCs w:val="24"/>
        </w:rPr>
        <w:t>)</w:t>
      </w:r>
      <w:bookmarkEnd w:id="33"/>
    </w:p>
    <w:p w14:paraId="1AC650EF" w14:textId="68F73F57" w:rsidR="00453FB3" w:rsidRDefault="004A57C6"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Intensi </w:t>
      </w:r>
      <w:r w:rsidR="002E30C5">
        <w:rPr>
          <w:rFonts w:ascii="Times New Roman" w:hAnsi="Times New Roman" w:cs="Times New Roman"/>
          <w:sz w:val="24"/>
          <w:szCs w:val="24"/>
        </w:rPr>
        <w:t xml:space="preserve">merupakan </w:t>
      </w:r>
      <w:r w:rsidR="00B11220">
        <w:rPr>
          <w:rFonts w:ascii="Times New Roman" w:hAnsi="Times New Roman" w:cs="Times New Roman"/>
          <w:sz w:val="24"/>
          <w:szCs w:val="24"/>
        </w:rPr>
        <w:t>keinginan atau niat seseorang</w:t>
      </w:r>
      <w:r w:rsidR="009548A3">
        <w:rPr>
          <w:rFonts w:ascii="Times New Roman" w:hAnsi="Times New Roman" w:cs="Times New Roman"/>
          <w:sz w:val="24"/>
          <w:szCs w:val="24"/>
        </w:rPr>
        <w:t xml:space="preserve"> yang muncul untuk melakukan suatu aktivitas atau tindakan tertentu. </w:t>
      </w:r>
      <w:r w:rsidR="00A46149">
        <w:rPr>
          <w:rFonts w:ascii="Times New Roman" w:hAnsi="Times New Roman" w:cs="Times New Roman"/>
          <w:sz w:val="24"/>
          <w:szCs w:val="24"/>
        </w:rPr>
        <w:t xml:space="preserve">Dalam penelitian ini, intensi mahasiswa akuntansi untuk mengikuti pelatihan brevet pajak </w:t>
      </w:r>
      <w:r w:rsidR="00624953">
        <w:rPr>
          <w:rFonts w:ascii="Times New Roman" w:hAnsi="Times New Roman" w:cs="Times New Roman"/>
          <w:sz w:val="24"/>
          <w:szCs w:val="24"/>
        </w:rPr>
        <w:t xml:space="preserve">mengukur sejauh mana mahasiswa akuntansi berminat dan berkeinginan untuk </w:t>
      </w:r>
      <w:r w:rsidR="00AC20BC">
        <w:rPr>
          <w:rFonts w:ascii="Times New Roman" w:hAnsi="Times New Roman" w:cs="Times New Roman"/>
          <w:sz w:val="24"/>
          <w:szCs w:val="24"/>
        </w:rPr>
        <w:t>mengikuti progran tersebut.</w:t>
      </w:r>
      <w:r w:rsidR="00BC4E74">
        <w:rPr>
          <w:rFonts w:ascii="Times New Roman" w:hAnsi="Times New Roman" w:cs="Times New Roman"/>
          <w:sz w:val="24"/>
          <w:szCs w:val="24"/>
        </w:rPr>
        <w:t xml:space="preserve"> </w:t>
      </w:r>
      <w:r w:rsidR="00AF2608">
        <w:rPr>
          <w:rFonts w:ascii="Times New Roman" w:hAnsi="Times New Roman" w:cs="Times New Roman"/>
          <w:sz w:val="24"/>
          <w:szCs w:val="24"/>
        </w:rPr>
        <w:t xml:space="preserve">Berdasarkan penelitian </w:t>
      </w:r>
      <w:r w:rsidR="00DF5F00">
        <w:rPr>
          <w:rFonts w:ascii="Times New Roman" w:hAnsi="Times New Roman" w:cs="Times New Roman"/>
          <w:sz w:val="24"/>
          <w:szCs w:val="24"/>
        </w:rPr>
        <w:t xml:space="preserve">yang dilakukan oleh </w:t>
      </w:r>
      <w:r w:rsidR="000D7746" w:rsidRPr="000D7746">
        <w:rPr>
          <w:rFonts w:ascii="Times New Roman" w:hAnsi="Times New Roman" w:cs="Times New Roman"/>
          <w:sz w:val="24"/>
          <w:szCs w:val="24"/>
        </w:rPr>
        <w:t xml:space="preserve">Widiastuti &amp; Suryaningsum (2005), Hadiprasetyo (2014), Aniswatin et al. (2020), </w:t>
      </w:r>
      <w:r w:rsidR="000D7746">
        <w:rPr>
          <w:rFonts w:ascii="Times New Roman" w:hAnsi="Times New Roman" w:cs="Times New Roman"/>
          <w:sz w:val="24"/>
          <w:szCs w:val="24"/>
        </w:rPr>
        <w:t xml:space="preserve">dan </w:t>
      </w:r>
      <w:r w:rsidR="000D7746" w:rsidRPr="000D7746">
        <w:rPr>
          <w:rFonts w:ascii="Times New Roman" w:hAnsi="Times New Roman" w:cs="Times New Roman"/>
          <w:sz w:val="24"/>
          <w:szCs w:val="24"/>
        </w:rPr>
        <w:t>Atmakusuma (2021)</w:t>
      </w:r>
      <w:r w:rsidR="000D7746">
        <w:rPr>
          <w:rFonts w:ascii="Times New Roman" w:hAnsi="Times New Roman" w:cs="Times New Roman"/>
          <w:sz w:val="24"/>
          <w:szCs w:val="24"/>
        </w:rPr>
        <w:t xml:space="preserve">, </w:t>
      </w:r>
      <w:r w:rsidR="00082063">
        <w:rPr>
          <w:rFonts w:ascii="Times New Roman" w:hAnsi="Times New Roman" w:cs="Times New Roman"/>
          <w:sz w:val="24"/>
          <w:szCs w:val="24"/>
        </w:rPr>
        <w:t xml:space="preserve">indikator </w:t>
      </w:r>
      <w:r w:rsidR="000F606A">
        <w:rPr>
          <w:rFonts w:ascii="Times New Roman" w:hAnsi="Times New Roman" w:cs="Times New Roman"/>
          <w:sz w:val="24"/>
          <w:szCs w:val="24"/>
        </w:rPr>
        <w:t>intensi mahasiswa</w:t>
      </w:r>
      <w:r w:rsidR="00082063">
        <w:rPr>
          <w:rFonts w:ascii="Times New Roman" w:hAnsi="Times New Roman" w:cs="Times New Roman"/>
          <w:sz w:val="24"/>
          <w:szCs w:val="24"/>
        </w:rPr>
        <w:t xml:space="preserve"> yang </w:t>
      </w:r>
      <w:r w:rsidR="00791457">
        <w:rPr>
          <w:rFonts w:ascii="Times New Roman" w:hAnsi="Times New Roman" w:cs="Times New Roman"/>
          <w:sz w:val="24"/>
          <w:szCs w:val="24"/>
        </w:rPr>
        <w:t>telah disesuaikan dengan penelitian ini dan akan digunakan</w:t>
      </w:r>
      <w:r w:rsidR="00132552">
        <w:rPr>
          <w:rFonts w:ascii="Times New Roman" w:hAnsi="Times New Roman" w:cs="Times New Roman"/>
          <w:sz w:val="24"/>
          <w:szCs w:val="24"/>
        </w:rPr>
        <w:t xml:space="preserve"> adalah sebagai berikut.</w:t>
      </w:r>
    </w:p>
    <w:p w14:paraId="7EDB3D1F" w14:textId="642ECD45" w:rsidR="000F606A" w:rsidRDefault="005A567C" w:rsidP="00D140F1">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Mahasiswa berniat untuk mengikuti pela</w:t>
      </w:r>
      <w:r w:rsidR="000215EA">
        <w:rPr>
          <w:rFonts w:ascii="Times New Roman" w:hAnsi="Times New Roman" w:cs="Times New Roman"/>
          <w:sz w:val="24"/>
          <w:szCs w:val="24"/>
        </w:rPr>
        <w:t>tihan brevet pajak.</w:t>
      </w:r>
    </w:p>
    <w:p w14:paraId="1DB036B2" w14:textId="77777777" w:rsidR="005A567C" w:rsidRDefault="005A567C" w:rsidP="00D140F1">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Mampu meningkatkan kompetensi keahlian dan kualitas diri mahasiswa akuntansi.</w:t>
      </w:r>
    </w:p>
    <w:p w14:paraId="0A004816" w14:textId="4D66860E" w:rsidR="000F606A" w:rsidRDefault="007B5670" w:rsidP="00D140F1">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Pelatihan brevet pajak </w:t>
      </w:r>
      <w:r w:rsidR="002E11CB">
        <w:rPr>
          <w:rFonts w:ascii="Times New Roman" w:hAnsi="Times New Roman" w:cs="Times New Roman"/>
          <w:sz w:val="24"/>
          <w:szCs w:val="24"/>
        </w:rPr>
        <w:t xml:space="preserve">memberikan nilai tambah </w:t>
      </w:r>
      <w:r w:rsidR="0048668B">
        <w:rPr>
          <w:rFonts w:ascii="Times New Roman" w:hAnsi="Times New Roman" w:cs="Times New Roman"/>
          <w:sz w:val="24"/>
          <w:szCs w:val="24"/>
        </w:rPr>
        <w:t>untuk memudahkan mendapatkan pekerjaan dalam bidang perpajakan.</w:t>
      </w:r>
    </w:p>
    <w:p w14:paraId="5271F5DA" w14:textId="1085003A" w:rsidR="000F606A" w:rsidRPr="001603DA" w:rsidRDefault="0012471D" w:rsidP="00D140F1">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Dapat bekerja sesuai latar belakang pendidikan. </w:t>
      </w:r>
    </w:p>
    <w:p w14:paraId="35E9CDAE" w14:textId="6DBA9D7A" w:rsidR="00090274" w:rsidRDefault="00132552" w:rsidP="00D140F1">
      <w:pPr>
        <w:pStyle w:val="Heading3"/>
        <w:spacing w:after="0" w:line="480" w:lineRule="auto"/>
        <w:rPr>
          <w:rFonts w:ascii="Times New Roman" w:hAnsi="Times New Roman" w:cs="Times New Roman"/>
          <w:b/>
          <w:bCs/>
          <w:color w:val="000000" w:themeColor="text1"/>
          <w:sz w:val="24"/>
          <w:szCs w:val="24"/>
        </w:rPr>
      </w:pPr>
      <w:bookmarkStart w:id="34" w:name="_Toc202423003"/>
      <w:r w:rsidRPr="00132552">
        <w:rPr>
          <w:rFonts w:ascii="Times New Roman" w:hAnsi="Times New Roman" w:cs="Times New Roman"/>
          <w:b/>
          <w:bCs/>
          <w:color w:val="000000" w:themeColor="text1"/>
          <w:sz w:val="24"/>
          <w:szCs w:val="24"/>
        </w:rPr>
        <w:lastRenderedPageBreak/>
        <w:t>3.</w:t>
      </w:r>
      <w:r>
        <w:rPr>
          <w:rFonts w:ascii="Times New Roman" w:hAnsi="Times New Roman" w:cs="Times New Roman"/>
          <w:b/>
          <w:bCs/>
          <w:color w:val="000000" w:themeColor="text1"/>
          <w:sz w:val="24"/>
          <w:szCs w:val="24"/>
        </w:rPr>
        <w:t xml:space="preserve">1.2 </w:t>
      </w:r>
      <w:r w:rsidR="00090274" w:rsidRPr="00090274">
        <w:rPr>
          <w:rFonts w:ascii="Times New Roman" w:hAnsi="Times New Roman" w:cs="Times New Roman"/>
          <w:b/>
          <w:bCs/>
          <w:color w:val="000000" w:themeColor="text1"/>
          <w:sz w:val="24"/>
          <w:szCs w:val="24"/>
        </w:rPr>
        <w:t xml:space="preserve">Variabel </w:t>
      </w:r>
      <w:r w:rsidR="00CC2C4F">
        <w:rPr>
          <w:rFonts w:ascii="Times New Roman" w:hAnsi="Times New Roman" w:cs="Times New Roman"/>
          <w:b/>
          <w:bCs/>
          <w:color w:val="000000" w:themeColor="text1"/>
          <w:sz w:val="24"/>
          <w:szCs w:val="24"/>
        </w:rPr>
        <w:t>Ind</w:t>
      </w:r>
      <w:r w:rsidR="00090274" w:rsidRPr="00090274">
        <w:rPr>
          <w:rFonts w:ascii="Times New Roman" w:hAnsi="Times New Roman" w:cs="Times New Roman"/>
          <w:b/>
          <w:bCs/>
          <w:color w:val="000000" w:themeColor="text1"/>
          <w:sz w:val="24"/>
          <w:szCs w:val="24"/>
        </w:rPr>
        <w:t>ependen</w:t>
      </w:r>
      <w:r w:rsidR="00815B66">
        <w:rPr>
          <w:rFonts w:ascii="Times New Roman" w:hAnsi="Times New Roman" w:cs="Times New Roman"/>
          <w:b/>
          <w:bCs/>
          <w:color w:val="000000" w:themeColor="text1"/>
          <w:sz w:val="24"/>
          <w:szCs w:val="24"/>
        </w:rPr>
        <w:t xml:space="preserve"> (</w:t>
      </w:r>
      <w:r w:rsidR="00CC2C4F">
        <w:rPr>
          <w:rFonts w:ascii="Times New Roman" w:hAnsi="Times New Roman" w:cs="Times New Roman"/>
          <w:b/>
          <w:bCs/>
          <w:color w:val="000000" w:themeColor="text1"/>
          <w:sz w:val="24"/>
          <w:szCs w:val="24"/>
        </w:rPr>
        <w:t>X</w:t>
      </w:r>
      <w:r w:rsidR="00815B66">
        <w:rPr>
          <w:rFonts w:ascii="Times New Roman" w:hAnsi="Times New Roman" w:cs="Times New Roman"/>
          <w:b/>
          <w:bCs/>
          <w:color w:val="000000" w:themeColor="text1"/>
          <w:sz w:val="24"/>
          <w:szCs w:val="24"/>
        </w:rPr>
        <w:t>)</w:t>
      </w:r>
      <w:bookmarkEnd w:id="34"/>
    </w:p>
    <w:p w14:paraId="58CE48B2" w14:textId="034C4AEB" w:rsidR="00132552" w:rsidRDefault="00064E01" w:rsidP="00D140F1">
      <w:pPr>
        <w:pStyle w:val="Heading4"/>
        <w:spacing w:after="0" w:line="480" w:lineRule="auto"/>
        <w:rPr>
          <w:rFonts w:ascii="Times New Roman" w:hAnsi="Times New Roman" w:cs="Times New Roman"/>
          <w:b/>
          <w:bCs/>
          <w:i w:val="0"/>
          <w:iCs w:val="0"/>
          <w:color w:val="000000" w:themeColor="text1"/>
          <w:sz w:val="24"/>
          <w:szCs w:val="24"/>
        </w:rPr>
      </w:pPr>
      <w:r w:rsidRPr="000361FB">
        <w:rPr>
          <w:rFonts w:ascii="Times New Roman" w:hAnsi="Times New Roman" w:cs="Times New Roman"/>
          <w:b/>
          <w:bCs/>
          <w:i w:val="0"/>
          <w:iCs w:val="0"/>
          <w:color w:val="000000" w:themeColor="text1"/>
          <w:sz w:val="24"/>
          <w:szCs w:val="24"/>
        </w:rPr>
        <w:t xml:space="preserve">3.1.2.1 </w:t>
      </w:r>
      <w:r w:rsidR="000361FB" w:rsidRPr="000361FB">
        <w:rPr>
          <w:rFonts w:ascii="Times New Roman" w:hAnsi="Times New Roman" w:cs="Times New Roman"/>
          <w:b/>
          <w:bCs/>
          <w:i w:val="0"/>
          <w:iCs w:val="0"/>
          <w:color w:val="000000" w:themeColor="text1"/>
          <w:sz w:val="24"/>
          <w:szCs w:val="24"/>
        </w:rPr>
        <w:t>Literasi Perpajakan</w:t>
      </w:r>
    </w:p>
    <w:p w14:paraId="6B788ED7" w14:textId="08CC4DD5" w:rsidR="000F606A" w:rsidRDefault="00427E68"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Literasi perpajakan merupakan </w:t>
      </w:r>
      <w:r w:rsidR="00787E94">
        <w:rPr>
          <w:rFonts w:ascii="Times New Roman" w:hAnsi="Times New Roman" w:cs="Times New Roman"/>
          <w:sz w:val="24"/>
          <w:szCs w:val="24"/>
        </w:rPr>
        <w:t>pemahaman mahasiswa mengenai konsep, regulasi dan kebijakan</w:t>
      </w:r>
      <w:r w:rsidR="00535F5E">
        <w:rPr>
          <w:rFonts w:ascii="Times New Roman" w:hAnsi="Times New Roman" w:cs="Times New Roman"/>
          <w:sz w:val="24"/>
          <w:szCs w:val="24"/>
        </w:rPr>
        <w:t>, serta kemampuan dan keterampilan dalam mengelola aspek-aspek pajak secara tepat</w:t>
      </w:r>
      <w:r w:rsidR="001E73F1">
        <w:rPr>
          <w:rFonts w:ascii="Times New Roman" w:hAnsi="Times New Roman" w:cs="Times New Roman"/>
          <w:sz w:val="24"/>
          <w:szCs w:val="24"/>
        </w:rPr>
        <w:t xml:space="preserve">. Literasi perpajakan yang baik akan meningkatkan </w:t>
      </w:r>
      <w:r w:rsidR="00A17F09">
        <w:rPr>
          <w:rFonts w:ascii="Times New Roman" w:hAnsi="Times New Roman" w:cs="Times New Roman"/>
          <w:sz w:val="24"/>
          <w:szCs w:val="24"/>
        </w:rPr>
        <w:t>intensi mahasiswa akuntansi untuk mengikuti pelatihan brevet pajak sebagai upaya meningkatkan kompetensi di bidang perpajakan.</w:t>
      </w:r>
      <w:r w:rsidR="001E73F1">
        <w:rPr>
          <w:rFonts w:ascii="Times New Roman" w:hAnsi="Times New Roman" w:cs="Times New Roman"/>
          <w:sz w:val="24"/>
          <w:szCs w:val="24"/>
        </w:rPr>
        <w:t xml:space="preserve"> </w:t>
      </w:r>
      <w:r w:rsidR="000F606A">
        <w:rPr>
          <w:rFonts w:ascii="Times New Roman" w:hAnsi="Times New Roman" w:cs="Times New Roman"/>
          <w:sz w:val="24"/>
          <w:szCs w:val="24"/>
        </w:rPr>
        <w:t xml:space="preserve">Berdasarkan penelitian yang dilakukan oleh </w:t>
      </w:r>
      <w:r w:rsidR="004F54CF" w:rsidRPr="004F54CF">
        <w:rPr>
          <w:rFonts w:ascii="Times New Roman" w:hAnsi="Times New Roman" w:cs="Times New Roman"/>
          <w:sz w:val="24"/>
          <w:szCs w:val="24"/>
        </w:rPr>
        <w:t xml:space="preserve">Lisnasari (2008), Fauziah &amp; Kusmuriyanto (2016), Suparta et al. (2021), </w:t>
      </w:r>
      <w:r w:rsidR="004F54CF">
        <w:rPr>
          <w:rFonts w:ascii="Times New Roman" w:hAnsi="Times New Roman" w:cs="Times New Roman"/>
          <w:sz w:val="24"/>
          <w:szCs w:val="24"/>
        </w:rPr>
        <w:t xml:space="preserve">dan </w:t>
      </w:r>
      <w:r w:rsidR="004F54CF" w:rsidRPr="004F54CF">
        <w:rPr>
          <w:rFonts w:ascii="Times New Roman" w:hAnsi="Times New Roman" w:cs="Times New Roman"/>
          <w:sz w:val="24"/>
          <w:szCs w:val="24"/>
        </w:rPr>
        <w:t>Usman et al. (2024)</w:t>
      </w:r>
      <w:r w:rsidR="000F606A">
        <w:rPr>
          <w:rFonts w:ascii="Times New Roman" w:hAnsi="Times New Roman" w:cs="Times New Roman"/>
          <w:sz w:val="24"/>
          <w:szCs w:val="24"/>
        </w:rPr>
        <w:t>, indikator literasi perpajakan yang telah disesuaikan dengan penelitian ini dan akan digunakan adalah sebagai berikut.</w:t>
      </w:r>
    </w:p>
    <w:p w14:paraId="5A84D657" w14:textId="77777777" w:rsidR="003A717A" w:rsidRDefault="00B87D14" w:rsidP="00D140F1">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w:t>
      </w:r>
      <w:r w:rsidR="004800F7">
        <w:rPr>
          <w:rFonts w:ascii="Times New Roman" w:hAnsi="Times New Roman" w:cs="Times New Roman"/>
          <w:sz w:val="24"/>
          <w:szCs w:val="24"/>
        </w:rPr>
        <w:t>ngetahui dan memahami</w:t>
      </w:r>
      <w:r w:rsidR="005F6EEB">
        <w:rPr>
          <w:rFonts w:ascii="Times New Roman" w:hAnsi="Times New Roman" w:cs="Times New Roman"/>
          <w:sz w:val="24"/>
          <w:szCs w:val="24"/>
        </w:rPr>
        <w:t xml:space="preserve"> bahwa pajak merupakan pungutan wajib yang dibayar rakyat untuk kepentingan </w:t>
      </w:r>
      <w:r w:rsidR="003A717A">
        <w:rPr>
          <w:rFonts w:ascii="Times New Roman" w:hAnsi="Times New Roman" w:cs="Times New Roman"/>
          <w:sz w:val="24"/>
          <w:szCs w:val="24"/>
        </w:rPr>
        <w:t>negara.</w:t>
      </w:r>
    </w:p>
    <w:p w14:paraId="59F14119" w14:textId="36B147A3" w:rsidR="003A717A" w:rsidRDefault="003A717A" w:rsidP="00D140F1">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Mengetahui dan memahami bahwa pajak berfungsi sebagai usmber keuangan negara.</w:t>
      </w:r>
    </w:p>
    <w:p w14:paraId="2A9F0D41" w14:textId="66F7351B" w:rsidR="00B87D14" w:rsidRPr="00B87D14" w:rsidRDefault="00AF79ED" w:rsidP="00D140F1">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Mengetahui dan memahami manfaat membayar pajak.</w:t>
      </w:r>
      <w:r w:rsidR="002314F9">
        <w:rPr>
          <w:rFonts w:ascii="Times New Roman" w:hAnsi="Times New Roman" w:cs="Times New Roman"/>
          <w:sz w:val="24"/>
          <w:szCs w:val="24"/>
        </w:rPr>
        <w:t xml:space="preserve">                                                                                             </w:t>
      </w:r>
    </w:p>
    <w:p w14:paraId="43FD7DDE" w14:textId="0CC22964" w:rsidR="000F606A" w:rsidRDefault="000F606A" w:rsidP="00D140F1">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Mengetahui </w:t>
      </w:r>
      <w:r w:rsidR="00500CF4">
        <w:rPr>
          <w:rFonts w:ascii="Times New Roman" w:hAnsi="Times New Roman" w:cs="Times New Roman"/>
          <w:sz w:val="24"/>
          <w:szCs w:val="24"/>
        </w:rPr>
        <w:t xml:space="preserve">isu-isu mengenai </w:t>
      </w:r>
      <w:r w:rsidR="008C2C1B">
        <w:rPr>
          <w:rFonts w:ascii="Times New Roman" w:hAnsi="Times New Roman" w:cs="Times New Roman"/>
          <w:sz w:val="24"/>
          <w:szCs w:val="24"/>
        </w:rPr>
        <w:t xml:space="preserve">kebijakan </w:t>
      </w:r>
      <w:r>
        <w:rPr>
          <w:rFonts w:ascii="Times New Roman" w:hAnsi="Times New Roman" w:cs="Times New Roman"/>
          <w:sz w:val="24"/>
          <w:szCs w:val="24"/>
        </w:rPr>
        <w:t>perpajakan yang terbaru.</w:t>
      </w:r>
    </w:p>
    <w:p w14:paraId="16A632A1" w14:textId="0350D0FA" w:rsidR="000F606A" w:rsidRDefault="000F606A" w:rsidP="00D140F1">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Mengetahui dan memahami </w:t>
      </w:r>
      <w:r w:rsidR="00EC40E1">
        <w:rPr>
          <w:rFonts w:ascii="Times New Roman" w:hAnsi="Times New Roman" w:cs="Times New Roman"/>
          <w:sz w:val="24"/>
          <w:szCs w:val="24"/>
        </w:rPr>
        <w:t>sanksi-sanksi perpajakan</w:t>
      </w:r>
      <w:r>
        <w:rPr>
          <w:rFonts w:ascii="Times New Roman" w:hAnsi="Times New Roman" w:cs="Times New Roman"/>
          <w:sz w:val="24"/>
          <w:szCs w:val="24"/>
        </w:rPr>
        <w:t>.</w:t>
      </w:r>
    </w:p>
    <w:p w14:paraId="386C0BE9" w14:textId="0800DC54" w:rsidR="000361FB" w:rsidRDefault="000361FB" w:rsidP="00D140F1">
      <w:pPr>
        <w:pStyle w:val="Heading4"/>
        <w:numPr>
          <w:ilvl w:val="3"/>
          <w:numId w:val="3"/>
        </w:numPr>
        <w:spacing w:after="0" w:line="480" w:lineRule="auto"/>
        <w:ind w:left="709"/>
        <w:rPr>
          <w:rFonts w:ascii="Times New Roman" w:hAnsi="Times New Roman" w:cs="Times New Roman"/>
          <w:b/>
          <w:bCs/>
          <w:i w:val="0"/>
          <w:iCs w:val="0"/>
          <w:color w:val="000000" w:themeColor="text1"/>
          <w:sz w:val="24"/>
          <w:szCs w:val="24"/>
        </w:rPr>
      </w:pPr>
      <w:r w:rsidRPr="000361FB">
        <w:rPr>
          <w:rFonts w:ascii="Times New Roman" w:hAnsi="Times New Roman" w:cs="Times New Roman"/>
          <w:b/>
          <w:bCs/>
          <w:i w:val="0"/>
          <w:iCs w:val="0"/>
          <w:color w:val="000000" w:themeColor="text1"/>
          <w:sz w:val="24"/>
          <w:szCs w:val="24"/>
        </w:rPr>
        <w:t>Pilihan Karir</w:t>
      </w:r>
    </w:p>
    <w:p w14:paraId="461B4659" w14:textId="128784F9" w:rsidR="00FE2A21" w:rsidRDefault="00693CF7"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Pilihan karir merupakan keputusan mahasiswa untuk menetukan arah profesi yang akan mereka jalani di masa depan</w:t>
      </w:r>
      <w:r w:rsidR="004B6F45">
        <w:rPr>
          <w:rFonts w:ascii="Times New Roman" w:hAnsi="Times New Roman" w:cs="Times New Roman"/>
          <w:sz w:val="24"/>
          <w:szCs w:val="24"/>
        </w:rPr>
        <w:t xml:space="preserve"> yang dipengaruhi oleh beberapa faktor, seperti </w:t>
      </w:r>
      <w:r w:rsidR="00191E59">
        <w:rPr>
          <w:rFonts w:ascii="Times New Roman" w:hAnsi="Times New Roman" w:cs="Times New Roman"/>
          <w:sz w:val="24"/>
          <w:szCs w:val="24"/>
        </w:rPr>
        <w:t>minat atau keinginan yang tinggi, kemampuan diri, kesempatan kerja, dukungan keluarga, lingkungan sosial, serta tren industri.</w:t>
      </w:r>
      <w:r w:rsidR="00243711">
        <w:rPr>
          <w:rFonts w:ascii="Times New Roman" w:hAnsi="Times New Roman" w:cs="Times New Roman"/>
          <w:sz w:val="24"/>
          <w:szCs w:val="24"/>
        </w:rPr>
        <w:t xml:space="preserve"> </w:t>
      </w:r>
      <w:r w:rsidR="000F606A">
        <w:rPr>
          <w:rFonts w:ascii="Times New Roman" w:hAnsi="Times New Roman" w:cs="Times New Roman"/>
          <w:sz w:val="24"/>
          <w:szCs w:val="24"/>
        </w:rPr>
        <w:t xml:space="preserve">Berdasarkan penelitian yang dilakukan oleh </w:t>
      </w:r>
      <w:r w:rsidR="004F54CF" w:rsidRPr="004F54CF">
        <w:rPr>
          <w:rFonts w:ascii="Times New Roman" w:hAnsi="Times New Roman" w:cs="Times New Roman"/>
          <w:sz w:val="24"/>
          <w:szCs w:val="24"/>
        </w:rPr>
        <w:t xml:space="preserve">Benny (2006), Hadiprasetyo (2014), Binekas &amp; Larasari </w:t>
      </w:r>
      <w:r w:rsidR="004F54CF" w:rsidRPr="004F54CF">
        <w:rPr>
          <w:rFonts w:ascii="Times New Roman" w:hAnsi="Times New Roman" w:cs="Times New Roman"/>
          <w:sz w:val="24"/>
          <w:szCs w:val="24"/>
        </w:rPr>
        <w:lastRenderedPageBreak/>
        <w:t>(2022), </w:t>
      </w:r>
      <w:r w:rsidR="004F54CF">
        <w:rPr>
          <w:rFonts w:ascii="Times New Roman" w:hAnsi="Times New Roman" w:cs="Times New Roman"/>
          <w:sz w:val="24"/>
          <w:szCs w:val="24"/>
        </w:rPr>
        <w:t xml:space="preserve">dan </w:t>
      </w:r>
      <w:r w:rsidR="004F54CF" w:rsidRPr="004F54CF">
        <w:rPr>
          <w:rFonts w:ascii="Times New Roman" w:hAnsi="Times New Roman" w:cs="Times New Roman"/>
          <w:sz w:val="24"/>
          <w:szCs w:val="24"/>
        </w:rPr>
        <w:t>Inayah (2022)</w:t>
      </w:r>
      <w:r w:rsidR="000F606A">
        <w:rPr>
          <w:rFonts w:ascii="Times New Roman" w:hAnsi="Times New Roman" w:cs="Times New Roman"/>
          <w:sz w:val="24"/>
          <w:szCs w:val="24"/>
        </w:rPr>
        <w:t>, indikator pilihan karir yang telah disesuaikan dengan penelitian ini dan akan digunakan adalah sebagai berikut.</w:t>
      </w:r>
    </w:p>
    <w:p w14:paraId="77D8199F" w14:textId="78544CA0" w:rsidR="00FE2A21" w:rsidRPr="00FE2A21" w:rsidRDefault="003A5324" w:rsidP="00D140F1">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Mempunyai tujuan yang jelas dalam berkarir di bidang perpajakan.</w:t>
      </w:r>
    </w:p>
    <w:p w14:paraId="3DE97E80" w14:textId="1114D1D0" w:rsidR="00FE2A21" w:rsidRPr="00FE2A21" w:rsidRDefault="003A5324" w:rsidP="00D140F1">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Mampu </w:t>
      </w:r>
      <w:r w:rsidR="009D3B62">
        <w:rPr>
          <w:rFonts w:ascii="Times New Roman" w:hAnsi="Times New Roman" w:cs="Times New Roman"/>
          <w:sz w:val="24"/>
          <w:szCs w:val="24"/>
        </w:rPr>
        <w:t xml:space="preserve">bekerja sesuai dengan latar belakang pendidikan. </w:t>
      </w:r>
    </w:p>
    <w:p w14:paraId="7CE43B8F" w14:textId="77777777" w:rsidR="00FE2A21" w:rsidRPr="00FE2A21" w:rsidRDefault="00FE2A21" w:rsidP="00D140F1">
      <w:pPr>
        <w:pStyle w:val="ListParagraph"/>
        <w:numPr>
          <w:ilvl w:val="0"/>
          <w:numId w:val="14"/>
        </w:numPr>
        <w:spacing w:after="0" w:line="480" w:lineRule="auto"/>
        <w:jc w:val="both"/>
        <w:rPr>
          <w:rFonts w:ascii="Times New Roman" w:hAnsi="Times New Roman" w:cs="Times New Roman"/>
          <w:sz w:val="24"/>
          <w:szCs w:val="24"/>
        </w:rPr>
      </w:pPr>
      <w:r w:rsidRPr="00FE2A21">
        <w:rPr>
          <w:rFonts w:ascii="Times New Roman" w:hAnsi="Times New Roman" w:cs="Times New Roman"/>
          <w:sz w:val="24"/>
          <w:szCs w:val="24"/>
        </w:rPr>
        <w:t>Meningkatkan karir di bidang perpajakan.</w:t>
      </w:r>
    </w:p>
    <w:p w14:paraId="090932BC" w14:textId="35F7D508" w:rsidR="00FE2A21" w:rsidRDefault="00FE2A21" w:rsidP="00D140F1">
      <w:pPr>
        <w:pStyle w:val="ListParagraph"/>
        <w:numPr>
          <w:ilvl w:val="0"/>
          <w:numId w:val="14"/>
        </w:numPr>
        <w:spacing w:after="0" w:line="480" w:lineRule="auto"/>
        <w:jc w:val="both"/>
        <w:rPr>
          <w:rFonts w:ascii="Times New Roman" w:hAnsi="Times New Roman" w:cs="Times New Roman"/>
          <w:sz w:val="24"/>
          <w:szCs w:val="24"/>
        </w:rPr>
      </w:pPr>
      <w:r w:rsidRPr="00FE2A21">
        <w:rPr>
          <w:rFonts w:ascii="Times New Roman" w:hAnsi="Times New Roman" w:cs="Times New Roman"/>
          <w:sz w:val="24"/>
          <w:szCs w:val="24"/>
        </w:rPr>
        <w:t>Membantu perkembangan profesi di bidang perpajakan.</w:t>
      </w:r>
    </w:p>
    <w:p w14:paraId="35445BB8" w14:textId="57F74A0F" w:rsidR="009D3B62" w:rsidRPr="0031607C" w:rsidRDefault="00BC4324" w:rsidP="00D140F1">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Lapangan pekerjaan di bidang </w:t>
      </w:r>
      <w:r w:rsidR="00C02F6C">
        <w:rPr>
          <w:rFonts w:ascii="Times New Roman" w:hAnsi="Times New Roman" w:cs="Times New Roman"/>
          <w:sz w:val="24"/>
          <w:szCs w:val="24"/>
        </w:rPr>
        <w:t>perpajakan masih terbuka lebar.</w:t>
      </w:r>
    </w:p>
    <w:p w14:paraId="491F6BA6" w14:textId="604BF924" w:rsidR="000361FB" w:rsidRDefault="00F935F4" w:rsidP="00D140F1">
      <w:pPr>
        <w:pStyle w:val="Heading4"/>
        <w:spacing w:after="0" w:line="480" w:lineRule="auto"/>
        <w:rPr>
          <w:rFonts w:ascii="Times New Roman" w:hAnsi="Times New Roman" w:cs="Times New Roman"/>
          <w:b/>
          <w:bCs/>
          <w:i w:val="0"/>
          <w:iCs w:val="0"/>
          <w:color w:val="000000" w:themeColor="text1"/>
          <w:sz w:val="24"/>
          <w:szCs w:val="24"/>
        </w:rPr>
      </w:pPr>
      <w:r w:rsidRPr="00F935F4">
        <w:rPr>
          <w:rFonts w:ascii="Times New Roman" w:hAnsi="Times New Roman" w:cs="Times New Roman"/>
          <w:b/>
          <w:bCs/>
          <w:i w:val="0"/>
          <w:iCs w:val="0"/>
          <w:color w:val="000000" w:themeColor="text1"/>
          <w:sz w:val="24"/>
          <w:szCs w:val="24"/>
        </w:rPr>
        <w:t>3.1.2.3</w:t>
      </w:r>
      <w:r>
        <w:rPr>
          <w:rFonts w:ascii="Times New Roman" w:hAnsi="Times New Roman" w:cs="Times New Roman"/>
          <w:b/>
          <w:bCs/>
          <w:color w:val="000000" w:themeColor="text1"/>
          <w:sz w:val="24"/>
          <w:szCs w:val="24"/>
        </w:rPr>
        <w:t xml:space="preserve"> </w:t>
      </w:r>
      <w:r w:rsidR="000361FB" w:rsidRPr="000361FB">
        <w:rPr>
          <w:rFonts w:ascii="Times New Roman" w:hAnsi="Times New Roman" w:cs="Times New Roman"/>
          <w:b/>
          <w:bCs/>
          <w:color w:val="000000" w:themeColor="text1"/>
          <w:sz w:val="24"/>
          <w:szCs w:val="24"/>
        </w:rPr>
        <w:t xml:space="preserve">Fear of Missing Out </w:t>
      </w:r>
      <w:r w:rsidR="000361FB" w:rsidRPr="000361FB">
        <w:rPr>
          <w:rFonts w:ascii="Times New Roman" w:hAnsi="Times New Roman" w:cs="Times New Roman"/>
          <w:b/>
          <w:bCs/>
          <w:i w:val="0"/>
          <w:iCs w:val="0"/>
          <w:color w:val="000000" w:themeColor="text1"/>
          <w:sz w:val="24"/>
          <w:szCs w:val="24"/>
        </w:rPr>
        <w:t>(FoMO)</w:t>
      </w:r>
    </w:p>
    <w:p w14:paraId="7E84E162" w14:textId="46BEEE83" w:rsidR="00F935F4" w:rsidRDefault="009B6D2D"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FoMO merupakan</w:t>
      </w:r>
      <w:r w:rsidR="00781A3D">
        <w:rPr>
          <w:rFonts w:ascii="Times New Roman" w:hAnsi="Times New Roman" w:cs="Times New Roman"/>
          <w:sz w:val="24"/>
          <w:szCs w:val="24"/>
        </w:rPr>
        <w:t xml:space="preserve"> perasaan khawatir</w:t>
      </w:r>
      <w:r w:rsidR="00180C88">
        <w:rPr>
          <w:rFonts w:ascii="Times New Roman" w:hAnsi="Times New Roman" w:cs="Times New Roman"/>
          <w:sz w:val="24"/>
          <w:szCs w:val="24"/>
        </w:rPr>
        <w:t xml:space="preserve">, cemas, dan takut tertinggal akan suatu hal, misalnya pengalaman, atau kesempatan yang </w:t>
      </w:r>
      <w:r w:rsidR="00380769">
        <w:rPr>
          <w:rFonts w:ascii="Times New Roman" w:hAnsi="Times New Roman" w:cs="Times New Roman"/>
          <w:sz w:val="24"/>
          <w:szCs w:val="24"/>
        </w:rPr>
        <w:t>dirasa penting dan bersifat menyenangka</w:t>
      </w:r>
      <w:r w:rsidR="007F44B1">
        <w:rPr>
          <w:rFonts w:ascii="Times New Roman" w:hAnsi="Times New Roman" w:cs="Times New Roman"/>
          <w:sz w:val="24"/>
          <w:szCs w:val="24"/>
        </w:rPr>
        <w:t>n</w:t>
      </w:r>
      <w:r w:rsidR="00380769">
        <w:rPr>
          <w:rFonts w:ascii="Times New Roman" w:hAnsi="Times New Roman" w:cs="Times New Roman"/>
          <w:sz w:val="24"/>
          <w:szCs w:val="24"/>
        </w:rPr>
        <w:t xml:space="preserve"> yang dialami oleh orang lain.</w:t>
      </w:r>
      <w:r w:rsidR="007F44B1">
        <w:rPr>
          <w:rFonts w:ascii="Times New Roman" w:hAnsi="Times New Roman" w:cs="Times New Roman"/>
          <w:sz w:val="24"/>
          <w:szCs w:val="24"/>
        </w:rPr>
        <w:t xml:space="preserve"> </w:t>
      </w:r>
      <w:r w:rsidR="00F935F4">
        <w:rPr>
          <w:rFonts w:ascii="Times New Roman" w:hAnsi="Times New Roman" w:cs="Times New Roman"/>
          <w:sz w:val="24"/>
          <w:szCs w:val="24"/>
        </w:rPr>
        <w:t>Berdasarkan penelitian yang dilakukan oleh Przybylski et al. (2013),</w:t>
      </w:r>
      <w:r w:rsidR="004F54CF">
        <w:rPr>
          <w:rFonts w:ascii="Times New Roman" w:hAnsi="Times New Roman" w:cs="Times New Roman"/>
          <w:sz w:val="24"/>
          <w:szCs w:val="24"/>
        </w:rPr>
        <w:t xml:space="preserve"> </w:t>
      </w:r>
      <w:r w:rsidR="00902846" w:rsidRPr="00902846">
        <w:rPr>
          <w:rFonts w:ascii="Times New Roman" w:hAnsi="Times New Roman" w:cs="Times New Roman"/>
          <w:sz w:val="24"/>
          <w:szCs w:val="24"/>
        </w:rPr>
        <w:t xml:space="preserve">Abel et al. (2016), Zhang et al. (2020), </w:t>
      </w:r>
      <w:r w:rsidR="00902846">
        <w:rPr>
          <w:rFonts w:ascii="Times New Roman" w:hAnsi="Times New Roman" w:cs="Times New Roman"/>
          <w:sz w:val="24"/>
          <w:szCs w:val="24"/>
        </w:rPr>
        <w:t xml:space="preserve">dan </w:t>
      </w:r>
      <w:r w:rsidR="00902846" w:rsidRPr="00902846">
        <w:rPr>
          <w:rFonts w:ascii="Times New Roman" w:hAnsi="Times New Roman" w:cs="Times New Roman"/>
          <w:sz w:val="24"/>
          <w:szCs w:val="24"/>
        </w:rPr>
        <w:t>Mazlum &amp; Atalay (2022)</w:t>
      </w:r>
      <w:r w:rsidR="00902846">
        <w:rPr>
          <w:rFonts w:ascii="Times New Roman" w:hAnsi="Times New Roman" w:cs="Times New Roman"/>
          <w:sz w:val="24"/>
          <w:szCs w:val="24"/>
        </w:rPr>
        <w:t>,</w:t>
      </w:r>
      <w:r w:rsidR="00F935F4">
        <w:rPr>
          <w:rFonts w:ascii="Times New Roman" w:hAnsi="Times New Roman" w:cs="Times New Roman"/>
          <w:sz w:val="24"/>
          <w:szCs w:val="24"/>
        </w:rPr>
        <w:t xml:space="preserve"> indikator FoMO yang telah disesuaikan dengan penelitian ini dan akan digunakan adalah sebagai berikut.</w:t>
      </w:r>
    </w:p>
    <w:p w14:paraId="74176E75" w14:textId="13D90B2C" w:rsidR="00966723" w:rsidRDefault="00966723" w:rsidP="00D140F1">
      <w:pPr>
        <w:pStyle w:val="ListParagraph"/>
        <w:numPr>
          <w:ilvl w:val="0"/>
          <w:numId w:val="15"/>
        </w:numPr>
        <w:spacing w:after="0" w:line="480" w:lineRule="auto"/>
        <w:jc w:val="both"/>
        <w:rPr>
          <w:rFonts w:ascii="Times New Roman" w:hAnsi="Times New Roman" w:cs="Times New Roman"/>
          <w:sz w:val="24"/>
          <w:szCs w:val="24"/>
        </w:rPr>
      </w:pPr>
      <w:r w:rsidRPr="00966723">
        <w:rPr>
          <w:rFonts w:ascii="Times New Roman" w:hAnsi="Times New Roman" w:cs="Times New Roman"/>
          <w:sz w:val="24"/>
          <w:szCs w:val="24"/>
        </w:rPr>
        <w:t>Rasa takut karena teman-teman yang lain mendapatkan pengalaman yang lebih memuaskan.</w:t>
      </w:r>
    </w:p>
    <w:p w14:paraId="1ACE33D9" w14:textId="77777777" w:rsidR="009C73A5" w:rsidRDefault="009C73A5" w:rsidP="00D140F1">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Merasa sedih terhadap diri sendiri jika melewatkan suatu peristiwa atau kesempatan.</w:t>
      </w:r>
    </w:p>
    <w:p w14:paraId="45D5E40D" w14:textId="77777777" w:rsidR="00763821" w:rsidRDefault="00E11EAC" w:rsidP="00D140F1">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Merasa tertinggal</w:t>
      </w:r>
      <w:r w:rsidR="0076335C">
        <w:rPr>
          <w:rFonts w:ascii="Times New Roman" w:hAnsi="Times New Roman" w:cs="Times New Roman"/>
          <w:sz w:val="24"/>
          <w:szCs w:val="24"/>
        </w:rPr>
        <w:t xml:space="preserve"> jika melewatkan suatu peristiwa atau kesempatan.</w:t>
      </w:r>
    </w:p>
    <w:p w14:paraId="6F062BE2" w14:textId="690D7F34" w:rsidR="009C73A5" w:rsidRPr="00763821" w:rsidRDefault="009C73A5" w:rsidP="00D140F1">
      <w:pPr>
        <w:pStyle w:val="ListParagraph"/>
        <w:numPr>
          <w:ilvl w:val="0"/>
          <w:numId w:val="15"/>
        </w:numPr>
        <w:spacing w:after="0" w:line="480" w:lineRule="auto"/>
        <w:jc w:val="both"/>
        <w:rPr>
          <w:rFonts w:ascii="Times New Roman" w:hAnsi="Times New Roman" w:cs="Times New Roman"/>
          <w:sz w:val="24"/>
          <w:szCs w:val="24"/>
        </w:rPr>
      </w:pPr>
      <w:r w:rsidRPr="00763821">
        <w:rPr>
          <w:rFonts w:ascii="Times New Roman" w:hAnsi="Times New Roman" w:cs="Times New Roman"/>
          <w:sz w:val="24"/>
          <w:szCs w:val="24"/>
        </w:rPr>
        <w:t>Merasa tidak tenang jika tidak menyadari adanya kesempatan yang bisa dimanfaatkan.</w:t>
      </w:r>
    </w:p>
    <w:p w14:paraId="2DCB246F" w14:textId="77777777" w:rsidR="009C73A5" w:rsidRDefault="009C73A5" w:rsidP="00D140F1">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Merasa cemas jika tidak bisa mengikuti rencana atau aktivitas yang dilakukan oleh teman-teman.</w:t>
      </w:r>
    </w:p>
    <w:p w14:paraId="631C021A" w14:textId="3590779A" w:rsidR="00CC30F4" w:rsidRDefault="00CC30F4" w:rsidP="00D140F1">
      <w:pPr>
        <w:pStyle w:val="Heading2"/>
        <w:spacing w:after="0" w:line="480" w:lineRule="auto"/>
        <w:rPr>
          <w:rFonts w:ascii="Times New Roman" w:hAnsi="Times New Roman" w:cs="Times New Roman"/>
          <w:b/>
          <w:bCs/>
          <w:color w:val="auto"/>
          <w:sz w:val="24"/>
          <w:szCs w:val="24"/>
        </w:rPr>
      </w:pPr>
      <w:bookmarkStart w:id="35" w:name="_Toc202423004"/>
      <w:r w:rsidRPr="00DD73E0">
        <w:rPr>
          <w:rFonts w:ascii="Times New Roman" w:hAnsi="Times New Roman" w:cs="Times New Roman"/>
          <w:b/>
          <w:bCs/>
          <w:color w:val="auto"/>
          <w:sz w:val="24"/>
          <w:szCs w:val="24"/>
        </w:rPr>
        <w:lastRenderedPageBreak/>
        <w:t>3.2 Populasi dan Sampel</w:t>
      </w:r>
      <w:bookmarkEnd w:id="35"/>
    </w:p>
    <w:p w14:paraId="47ABAF00" w14:textId="1B523B4D" w:rsidR="00AA4363" w:rsidRDefault="00AA4363" w:rsidP="00D140F1">
      <w:pPr>
        <w:pStyle w:val="Heading3"/>
        <w:spacing w:after="0" w:line="480" w:lineRule="auto"/>
        <w:jc w:val="both"/>
        <w:rPr>
          <w:rFonts w:ascii="Times New Roman" w:hAnsi="Times New Roman" w:cs="Times New Roman"/>
          <w:b/>
          <w:bCs/>
          <w:color w:val="000000" w:themeColor="text1"/>
          <w:sz w:val="24"/>
          <w:szCs w:val="24"/>
        </w:rPr>
      </w:pPr>
      <w:bookmarkStart w:id="36" w:name="_Toc202423005"/>
      <w:r w:rsidRPr="00AA4363">
        <w:rPr>
          <w:rFonts w:ascii="Times New Roman" w:hAnsi="Times New Roman" w:cs="Times New Roman"/>
          <w:b/>
          <w:bCs/>
          <w:color w:val="000000" w:themeColor="text1"/>
          <w:sz w:val="24"/>
          <w:szCs w:val="24"/>
        </w:rPr>
        <w:t>3.2.1 Populasi</w:t>
      </w:r>
      <w:bookmarkEnd w:id="36"/>
    </w:p>
    <w:p w14:paraId="575D5D30" w14:textId="02A12571" w:rsidR="005906FF" w:rsidRDefault="00EA4BE3"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Populasi </w:t>
      </w:r>
      <w:r w:rsidR="00815C8B">
        <w:rPr>
          <w:rFonts w:ascii="Times New Roman" w:hAnsi="Times New Roman" w:cs="Times New Roman"/>
          <w:sz w:val="24"/>
          <w:szCs w:val="24"/>
        </w:rPr>
        <w:t xml:space="preserve">merupakan keseluruhan element yang dijadikan sebagai wilayah generalisasi yang terdiri atas subjek atau objek yang memiliki kuantitas </w:t>
      </w:r>
      <w:r w:rsidR="00F65130">
        <w:rPr>
          <w:rFonts w:ascii="Times New Roman" w:hAnsi="Times New Roman" w:cs="Times New Roman"/>
          <w:sz w:val="24"/>
          <w:szCs w:val="24"/>
        </w:rPr>
        <w:t xml:space="preserve">dan karakteristik tertentu </w:t>
      </w:r>
      <w:r w:rsidR="00DA36D7">
        <w:rPr>
          <w:rFonts w:ascii="Times New Roman" w:hAnsi="Times New Roman" w:cs="Times New Roman"/>
          <w:sz w:val="24"/>
          <w:szCs w:val="24"/>
        </w:rPr>
        <w:t xml:space="preserve">yang </w:t>
      </w:r>
      <w:r w:rsidR="002A6122">
        <w:rPr>
          <w:rFonts w:ascii="Times New Roman" w:hAnsi="Times New Roman" w:cs="Times New Roman"/>
          <w:sz w:val="24"/>
          <w:szCs w:val="24"/>
        </w:rPr>
        <w:t>di</w:t>
      </w:r>
      <w:r w:rsidR="00DA36D7">
        <w:rPr>
          <w:rFonts w:ascii="Times New Roman" w:hAnsi="Times New Roman" w:cs="Times New Roman"/>
          <w:sz w:val="24"/>
          <w:szCs w:val="24"/>
        </w:rPr>
        <w:t xml:space="preserve">miliki subjek atau objek tersebut </w:t>
      </w:r>
      <w:r w:rsidR="00F65130">
        <w:rPr>
          <w:rFonts w:ascii="Times New Roman" w:hAnsi="Times New Roman" w:cs="Times New Roman"/>
          <w:sz w:val="24"/>
          <w:szCs w:val="24"/>
        </w:rPr>
        <w:t>yang ditetapkan oleh peneliti untuk dipelajari serta kemudian disimpulkan</w:t>
      </w:r>
      <w:r w:rsidR="008D5C6F">
        <w:rPr>
          <w:rFonts w:ascii="Times New Roman" w:hAnsi="Times New Roman" w:cs="Times New Roman"/>
          <w:sz w:val="24"/>
          <w:szCs w:val="24"/>
        </w:rPr>
        <w:t xml:space="preserve"> </w:t>
      </w:r>
      <w:r w:rsidR="008D5C6F">
        <w:rPr>
          <w:rFonts w:ascii="Times New Roman" w:hAnsi="Times New Roman" w:cs="Times New Roman"/>
          <w:sz w:val="24"/>
          <w:szCs w:val="24"/>
        </w:rPr>
        <w:fldChar w:fldCharType="begin" w:fldLock="1"/>
      </w:r>
      <w:r w:rsidR="00C766FD">
        <w:rPr>
          <w:rFonts w:ascii="Times New Roman" w:hAnsi="Times New Roman" w:cs="Times New Roman"/>
          <w:sz w:val="24"/>
          <w:szCs w:val="24"/>
        </w:rPr>
        <w:instrText>ADDIN CSL_CITATION {"citationItems":[{"id":"ITEM-1","itemData":{"author":[{"dropping-particle":"","family":"Sugiyono","given":"","non-dropping-particle":"","parse-names":false,"suffix":""}],"edition":"2","editor":[{"dropping-particle":"","family":"Sutopo","given":"","non-dropping-particle":"","parse-names":false,"suffix":""}],"id":"ITEM-1","issued":{"date-parts":[["2020"]]},"number-of-pages":"233","publisher":"CV ALFABETA","publisher-place":"Bandung","title":"Metode Penelitian Kuantitatif, Kualitatif Dan R&amp;D","type":"book"},"uris":["http://www.mendeley.com/documents/?uuid=c22f0a8f-6aa6-4061-8f9e-ef1be345b4bf"]}],"mendeley":{"formattedCitation":"(Sugiyono, 2020)","plainTextFormattedCitation":"(Sugiyono, 2020)","previouslyFormattedCitation":"(Sugiyono, 2020)"},"properties":{"noteIndex":0},"schema":"https://github.com/citation-style-language/schema/raw/master/csl-citation.json"}</w:instrText>
      </w:r>
      <w:r w:rsidR="008D5C6F">
        <w:rPr>
          <w:rFonts w:ascii="Times New Roman" w:hAnsi="Times New Roman" w:cs="Times New Roman"/>
          <w:sz w:val="24"/>
          <w:szCs w:val="24"/>
        </w:rPr>
        <w:fldChar w:fldCharType="separate"/>
      </w:r>
      <w:r w:rsidR="008D5C6F" w:rsidRPr="008D5C6F">
        <w:rPr>
          <w:rFonts w:ascii="Times New Roman" w:hAnsi="Times New Roman" w:cs="Times New Roman"/>
          <w:noProof/>
          <w:sz w:val="24"/>
          <w:szCs w:val="24"/>
        </w:rPr>
        <w:t>(Sugiyono, 2020)</w:t>
      </w:r>
      <w:r w:rsidR="008D5C6F">
        <w:rPr>
          <w:rFonts w:ascii="Times New Roman" w:hAnsi="Times New Roman" w:cs="Times New Roman"/>
          <w:sz w:val="24"/>
          <w:szCs w:val="24"/>
        </w:rPr>
        <w:fldChar w:fldCharType="end"/>
      </w:r>
      <w:r w:rsidR="00F65130">
        <w:rPr>
          <w:rFonts w:ascii="Times New Roman" w:hAnsi="Times New Roman" w:cs="Times New Roman"/>
          <w:sz w:val="24"/>
          <w:szCs w:val="24"/>
        </w:rPr>
        <w:t xml:space="preserve">. </w:t>
      </w:r>
      <w:r w:rsidR="00674E1B">
        <w:rPr>
          <w:rFonts w:ascii="Times New Roman" w:hAnsi="Times New Roman" w:cs="Times New Roman"/>
          <w:sz w:val="24"/>
          <w:szCs w:val="24"/>
        </w:rPr>
        <w:t xml:space="preserve">Populasi yang digunakan dalam penelitian ini adalah mahasiswa aktif </w:t>
      </w:r>
      <w:r w:rsidR="00D1346E">
        <w:rPr>
          <w:rFonts w:ascii="Times New Roman" w:hAnsi="Times New Roman" w:cs="Times New Roman"/>
          <w:sz w:val="24"/>
          <w:szCs w:val="24"/>
        </w:rPr>
        <w:t>J</w:t>
      </w:r>
      <w:r w:rsidR="00D744DE">
        <w:rPr>
          <w:rFonts w:ascii="Times New Roman" w:hAnsi="Times New Roman" w:cs="Times New Roman"/>
          <w:sz w:val="24"/>
          <w:szCs w:val="24"/>
        </w:rPr>
        <w:t xml:space="preserve">urusan Akuntansi </w:t>
      </w:r>
      <w:r w:rsidR="00057B33">
        <w:rPr>
          <w:rFonts w:ascii="Times New Roman" w:hAnsi="Times New Roman" w:cs="Times New Roman"/>
          <w:sz w:val="24"/>
          <w:szCs w:val="24"/>
        </w:rPr>
        <w:t xml:space="preserve">Program </w:t>
      </w:r>
      <w:r w:rsidR="00371013">
        <w:rPr>
          <w:rFonts w:ascii="Times New Roman" w:hAnsi="Times New Roman" w:cs="Times New Roman"/>
          <w:sz w:val="24"/>
          <w:szCs w:val="24"/>
        </w:rPr>
        <w:t xml:space="preserve">Studi </w:t>
      </w:r>
      <w:r w:rsidR="007A5D48">
        <w:rPr>
          <w:rFonts w:ascii="Times New Roman" w:hAnsi="Times New Roman" w:cs="Times New Roman"/>
          <w:sz w:val="24"/>
          <w:szCs w:val="24"/>
        </w:rPr>
        <w:t>D3/D4/</w:t>
      </w:r>
      <w:r w:rsidR="00371013">
        <w:rPr>
          <w:rFonts w:ascii="Times New Roman" w:hAnsi="Times New Roman" w:cs="Times New Roman"/>
          <w:sz w:val="24"/>
          <w:szCs w:val="24"/>
        </w:rPr>
        <w:t>S1 Akuntansi dengan Tahun Akademi 2020 hingga 20</w:t>
      </w:r>
      <w:r w:rsidR="00FA03BB">
        <w:rPr>
          <w:rFonts w:ascii="Times New Roman" w:hAnsi="Times New Roman" w:cs="Times New Roman"/>
          <w:sz w:val="24"/>
          <w:szCs w:val="24"/>
        </w:rPr>
        <w:t xml:space="preserve">22 di </w:t>
      </w:r>
      <w:r w:rsidR="001E312E">
        <w:rPr>
          <w:rFonts w:ascii="Times New Roman" w:hAnsi="Times New Roman" w:cs="Times New Roman"/>
          <w:sz w:val="24"/>
          <w:szCs w:val="24"/>
        </w:rPr>
        <w:t xml:space="preserve">Perguruan Tinggi </w:t>
      </w:r>
      <w:r w:rsidR="00D03ABA">
        <w:rPr>
          <w:rFonts w:ascii="Times New Roman" w:hAnsi="Times New Roman" w:cs="Times New Roman"/>
          <w:sz w:val="24"/>
          <w:szCs w:val="24"/>
        </w:rPr>
        <w:t>wilayah Kalimantan Timur yang berjumlah</w:t>
      </w:r>
      <w:r w:rsidR="00447AE5">
        <w:rPr>
          <w:rFonts w:ascii="Times New Roman" w:hAnsi="Times New Roman" w:cs="Times New Roman"/>
          <w:sz w:val="24"/>
          <w:szCs w:val="24"/>
        </w:rPr>
        <w:t xml:space="preserve"> </w:t>
      </w:r>
      <w:r w:rsidR="00E52CA4">
        <w:rPr>
          <w:rFonts w:ascii="Times New Roman" w:hAnsi="Times New Roman" w:cs="Times New Roman"/>
          <w:sz w:val="24"/>
          <w:szCs w:val="24"/>
        </w:rPr>
        <w:t>5.126</w:t>
      </w:r>
      <w:r w:rsidR="0012499E">
        <w:rPr>
          <w:rFonts w:ascii="Times New Roman" w:hAnsi="Times New Roman" w:cs="Times New Roman"/>
          <w:sz w:val="24"/>
          <w:szCs w:val="24"/>
        </w:rPr>
        <w:t xml:space="preserve"> orang</w:t>
      </w:r>
      <w:r w:rsidR="00F60B4C">
        <w:rPr>
          <w:rFonts w:ascii="Times New Roman" w:hAnsi="Times New Roman" w:cs="Times New Roman"/>
          <w:sz w:val="24"/>
          <w:szCs w:val="24"/>
        </w:rPr>
        <w:t>, dengan rincian sebagai berikut.</w:t>
      </w:r>
    </w:p>
    <w:p w14:paraId="6F3C6280" w14:textId="3F0ED164" w:rsidR="00BF65D1" w:rsidRPr="001E44A4" w:rsidRDefault="00C903EB" w:rsidP="001E44A4">
      <w:pPr>
        <w:pStyle w:val="Caption"/>
        <w:spacing w:after="0"/>
        <w:jc w:val="center"/>
        <w:rPr>
          <w:rFonts w:ascii="Times New Roman" w:hAnsi="Times New Roman" w:cs="Times New Roman"/>
          <w:b/>
          <w:bCs/>
          <w:i w:val="0"/>
          <w:iCs w:val="0"/>
          <w:color w:val="000000" w:themeColor="text1"/>
          <w:sz w:val="20"/>
          <w:szCs w:val="20"/>
        </w:rPr>
      </w:pPr>
      <w:bookmarkStart w:id="37" w:name="_Toc202171722"/>
      <w:r w:rsidRPr="00E30AF0">
        <w:rPr>
          <w:rFonts w:ascii="Times New Roman" w:hAnsi="Times New Roman" w:cs="Times New Roman"/>
          <w:b/>
          <w:bCs/>
          <w:i w:val="0"/>
          <w:iCs w:val="0"/>
          <w:color w:val="000000" w:themeColor="text1"/>
          <w:sz w:val="20"/>
          <w:szCs w:val="20"/>
        </w:rPr>
        <w:t xml:space="preserve">Tabel 3. </w:t>
      </w:r>
      <w:r w:rsidRPr="00E30AF0">
        <w:rPr>
          <w:rFonts w:ascii="Times New Roman" w:hAnsi="Times New Roman" w:cs="Times New Roman"/>
          <w:b/>
          <w:bCs/>
          <w:i w:val="0"/>
          <w:iCs w:val="0"/>
          <w:color w:val="000000" w:themeColor="text1"/>
          <w:sz w:val="20"/>
          <w:szCs w:val="20"/>
        </w:rPr>
        <w:fldChar w:fldCharType="begin"/>
      </w:r>
      <w:r w:rsidRPr="00E30AF0">
        <w:rPr>
          <w:rFonts w:ascii="Times New Roman" w:hAnsi="Times New Roman" w:cs="Times New Roman"/>
          <w:b/>
          <w:bCs/>
          <w:i w:val="0"/>
          <w:iCs w:val="0"/>
          <w:color w:val="000000" w:themeColor="text1"/>
          <w:sz w:val="20"/>
          <w:szCs w:val="20"/>
        </w:rPr>
        <w:instrText xml:space="preserve"> SEQ Tabel_3. \* ARABIC </w:instrText>
      </w:r>
      <w:r w:rsidRPr="00E30AF0">
        <w:rPr>
          <w:rFonts w:ascii="Times New Roman" w:hAnsi="Times New Roman" w:cs="Times New Roman"/>
          <w:b/>
          <w:bCs/>
          <w:i w:val="0"/>
          <w:iCs w:val="0"/>
          <w:color w:val="000000" w:themeColor="text1"/>
          <w:sz w:val="20"/>
          <w:szCs w:val="20"/>
        </w:rPr>
        <w:fldChar w:fldCharType="separate"/>
      </w:r>
      <w:r w:rsidR="000A1A78">
        <w:rPr>
          <w:rFonts w:ascii="Times New Roman" w:hAnsi="Times New Roman" w:cs="Times New Roman"/>
          <w:b/>
          <w:bCs/>
          <w:i w:val="0"/>
          <w:iCs w:val="0"/>
          <w:noProof/>
          <w:color w:val="000000" w:themeColor="text1"/>
          <w:sz w:val="20"/>
          <w:szCs w:val="20"/>
        </w:rPr>
        <w:t>1</w:t>
      </w:r>
      <w:r w:rsidRPr="00E30AF0">
        <w:rPr>
          <w:rFonts w:ascii="Times New Roman" w:hAnsi="Times New Roman" w:cs="Times New Roman"/>
          <w:b/>
          <w:bCs/>
          <w:i w:val="0"/>
          <w:iCs w:val="0"/>
          <w:color w:val="000000" w:themeColor="text1"/>
          <w:sz w:val="20"/>
          <w:szCs w:val="20"/>
        </w:rPr>
        <w:fldChar w:fldCharType="end"/>
      </w:r>
      <w:r w:rsidRPr="00E30AF0">
        <w:rPr>
          <w:rFonts w:ascii="Times New Roman" w:hAnsi="Times New Roman" w:cs="Times New Roman"/>
          <w:b/>
          <w:bCs/>
          <w:i w:val="0"/>
          <w:iCs w:val="0"/>
          <w:color w:val="000000" w:themeColor="text1"/>
          <w:sz w:val="20"/>
          <w:szCs w:val="20"/>
        </w:rPr>
        <w:t xml:space="preserve"> </w:t>
      </w:r>
      <w:r w:rsidR="00EA151A" w:rsidRPr="00E30AF0">
        <w:rPr>
          <w:rFonts w:ascii="Times New Roman" w:hAnsi="Times New Roman" w:cs="Times New Roman"/>
          <w:b/>
          <w:bCs/>
          <w:i w:val="0"/>
          <w:iCs w:val="0"/>
          <w:color w:val="000000" w:themeColor="text1"/>
          <w:sz w:val="20"/>
          <w:szCs w:val="20"/>
        </w:rPr>
        <w:t xml:space="preserve">Populasi Mahasiswa Akuntansi </w:t>
      </w:r>
      <w:r w:rsidR="00E30AF0" w:rsidRPr="00E30AF0">
        <w:rPr>
          <w:rFonts w:ascii="Times New Roman" w:hAnsi="Times New Roman" w:cs="Times New Roman"/>
          <w:b/>
          <w:bCs/>
          <w:i w:val="0"/>
          <w:iCs w:val="0"/>
          <w:color w:val="000000" w:themeColor="text1"/>
          <w:sz w:val="20"/>
          <w:szCs w:val="20"/>
        </w:rPr>
        <w:t>Tahun Akademi 2020-2022 di P</w:t>
      </w:r>
      <w:r w:rsidR="006F7C32">
        <w:rPr>
          <w:rFonts w:ascii="Times New Roman" w:hAnsi="Times New Roman" w:cs="Times New Roman"/>
          <w:b/>
          <w:bCs/>
          <w:i w:val="0"/>
          <w:iCs w:val="0"/>
          <w:color w:val="000000" w:themeColor="text1"/>
          <w:sz w:val="20"/>
          <w:szCs w:val="20"/>
        </w:rPr>
        <w:t>erguruan Tinggi</w:t>
      </w:r>
      <w:r w:rsidR="00E30AF0" w:rsidRPr="00E30AF0">
        <w:rPr>
          <w:rFonts w:ascii="Times New Roman" w:hAnsi="Times New Roman" w:cs="Times New Roman"/>
          <w:b/>
          <w:bCs/>
          <w:i w:val="0"/>
          <w:iCs w:val="0"/>
          <w:color w:val="000000" w:themeColor="text1"/>
          <w:sz w:val="20"/>
          <w:szCs w:val="20"/>
        </w:rPr>
        <w:t xml:space="preserve"> Kalimantan Timur</w:t>
      </w:r>
      <w:bookmarkEnd w:id="37"/>
    </w:p>
    <w:tbl>
      <w:tblPr>
        <w:tblStyle w:val="TableGrid"/>
        <w:tblW w:w="0" w:type="auto"/>
        <w:jc w:val="center"/>
        <w:tblLook w:val="04A0" w:firstRow="1" w:lastRow="0" w:firstColumn="1" w:lastColumn="0" w:noHBand="0" w:noVBand="1"/>
      </w:tblPr>
      <w:tblGrid>
        <w:gridCol w:w="3545"/>
        <w:gridCol w:w="2410"/>
      </w:tblGrid>
      <w:tr w:rsidR="005906FF" w:rsidRPr="007C5D08" w14:paraId="25BCA448" w14:textId="77777777" w:rsidTr="00B61D87">
        <w:trPr>
          <w:trHeight w:val="412"/>
          <w:jc w:val="center"/>
        </w:trPr>
        <w:tc>
          <w:tcPr>
            <w:tcW w:w="3545" w:type="dxa"/>
            <w:shd w:val="clear" w:color="auto" w:fill="B4C6E7" w:themeFill="accent1" w:themeFillTint="66"/>
            <w:vAlign w:val="center"/>
          </w:tcPr>
          <w:p w14:paraId="002951A8" w14:textId="6210EA15" w:rsidR="005906FF" w:rsidRPr="00E0216C" w:rsidRDefault="00E30AF0" w:rsidP="00D140F1">
            <w:pPr>
              <w:jc w:val="center"/>
              <w:rPr>
                <w:rFonts w:ascii="Times New Roman" w:hAnsi="Times New Roman" w:cs="Times New Roman"/>
                <w:b/>
                <w:bCs/>
              </w:rPr>
            </w:pPr>
            <w:r>
              <w:rPr>
                <w:rFonts w:ascii="Times New Roman" w:hAnsi="Times New Roman" w:cs="Times New Roman"/>
                <w:b/>
                <w:bCs/>
              </w:rPr>
              <w:t>Univer</w:t>
            </w:r>
            <w:r w:rsidR="00A802B3">
              <w:rPr>
                <w:rFonts w:ascii="Times New Roman" w:hAnsi="Times New Roman" w:cs="Times New Roman"/>
                <w:b/>
                <w:bCs/>
              </w:rPr>
              <w:t>sitas</w:t>
            </w:r>
          </w:p>
        </w:tc>
        <w:tc>
          <w:tcPr>
            <w:tcW w:w="2410" w:type="dxa"/>
            <w:shd w:val="clear" w:color="auto" w:fill="B4C6E7" w:themeFill="accent1" w:themeFillTint="66"/>
            <w:vAlign w:val="center"/>
          </w:tcPr>
          <w:p w14:paraId="4C2E4291" w14:textId="7FE285EA" w:rsidR="005906FF" w:rsidRPr="00E0216C" w:rsidRDefault="00A802B3" w:rsidP="00D140F1">
            <w:pPr>
              <w:jc w:val="center"/>
              <w:rPr>
                <w:rFonts w:ascii="Times New Roman" w:hAnsi="Times New Roman" w:cs="Times New Roman"/>
                <w:b/>
                <w:bCs/>
              </w:rPr>
            </w:pPr>
            <w:r>
              <w:rPr>
                <w:rFonts w:ascii="Times New Roman" w:hAnsi="Times New Roman" w:cs="Times New Roman"/>
                <w:b/>
                <w:bCs/>
              </w:rPr>
              <w:t>Jumlah Mahasiswa</w:t>
            </w:r>
          </w:p>
        </w:tc>
      </w:tr>
      <w:tr w:rsidR="005906FF" w14:paraId="5E3E1770" w14:textId="77777777" w:rsidTr="00B61D87">
        <w:trPr>
          <w:trHeight w:val="412"/>
          <w:jc w:val="center"/>
        </w:trPr>
        <w:tc>
          <w:tcPr>
            <w:tcW w:w="3545" w:type="dxa"/>
            <w:vAlign w:val="center"/>
          </w:tcPr>
          <w:p w14:paraId="50F725F0" w14:textId="6BACCC8E" w:rsidR="005906FF" w:rsidRPr="00E0216C" w:rsidRDefault="0041703E" w:rsidP="00D140F1">
            <w:pPr>
              <w:rPr>
                <w:rFonts w:ascii="Times New Roman" w:hAnsi="Times New Roman" w:cs="Times New Roman"/>
                <w:sz w:val="20"/>
                <w:szCs w:val="20"/>
              </w:rPr>
            </w:pPr>
            <w:r>
              <w:rPr>
                <w:rFonts w:ascii="Times New Roman" w:hAnsi="Times New Roman" w:cs="Times New Roman"/>
                <w:sz w:val="20"/>
                <w:szCs w:val="20"/>
              </w:rPr>
              <w:t>STIEPAN Balikpapan</w:t>
            </w:r>
          </w:p>
        </w:tc>
        <w:tc>
          <w:tcPr>
            <w:tcW w:w="2410" w:type="dxa"/>
            <w:vAlign w:val="center"/>
          </w:tcPr>
          <w:p w14:paraId="3477427A" w14:textId="5AEA76BD" w:rsidR="005906FF" w:rsidRPr="00E0216C" w:rsidRDefault="005906FF" w:rsidP="00D140F1">
            <w:pPr>
              <w:jc w:val="center"/>
              <w:rPr>
                <w:rFonts w:ascii="Times New Roman" w:hAnsi="Times New Roman" w:cs="Times New Roman"/>
                <w:sz w:val="20"/>
                <w:szCs w:val="20"/>
              </w:rPr>
            </w:pPr>
            <w:r w:rsidRPr="00E0216C">
              <w:rPr>
                <w:rFonts w:ascii="Times New Roman" w:hAnsi="Times New Roman" w:cs="Times New Roman"/>
                <w:sz w:val="20"/>
                <w:szCs w:val="20"/>
              </w:rPr>
              <w:t>5</w:t>
            </w:r>
            <w:r w:rsidR="0041703E">
              <w:rPr>
                <w:rFonts w:ascii="Times New Roman" w:hAnsi="Times New Roman" w:cs="Times New Roman"/>
                <w:sz w:val="20"/>
                <w:szCs w:val="20"/>
              </w:rPr>
              <w:t>28</w:t>
            </w:r>
          </w:p>
        </w:tc>
      </w:tr>
      <w:tr w:rsidR="005906FF" w14:paraId="056713A1" w14:textId="77777777" w:rsidTr="00B61D87">
        <w:trPr>
          <w:trHeight w:val="412"/>
          <w:jc w:val="center"/>
        </w:trPr>
        <w:tc>
          <w:tcPr>
            <w:tcW w:w="3545" w:type="dxa"/>
            <w:vAlign w:val="center"/>
          </w:tcPr>
          <w:p w14:paraId="0F160AB8" w14:textId="0B5421FA" w:rsidR="005906FF" w:rsidRPr="00E0216C" w:rsidRDefault="001F29DE" w:rsidP="00D140F1">
            <w:pPr>
              <w:rPr>
                <w:rFonts w:ascii="Times New Roman" w:hAnsi="Times New Roman" w:cs="Times New Roman"/>
                <w:sz w:val="20"/>
                <w:szCs w:val="20"/>
              </w:rPr>
            </w:pPr>
            <w:r>
              <w:rPr>
                <w:rFonts w:ascii="Times New Roman" w:hAnsi="Times New Roman" w:cs="Times New Roman"/>
                <w:sz w:val="20"/>
                <w:szCs w:val="20"/>
              </w:rPr>
              <w:t>STEIN Sangatta</w:t>
            </w:r>
          </w:p>
        </w:tc>
        <w:tc>
          <w:tcPr>
            <w:tcW w:w="2410" w:type="dxa"/>
            <w:vAlign w:val="center"/>
          </w:tcPr>
          <w:p w14:paraId="5BA5DEF4" w14:textId="5150680A" w:rsidR="005906FF" w:rsidRPr="00E0216C" w:rsidRDefault="001F29DE" w:rsidP="00D140F1">
            <w:pPr>
              <w:jc w:val="center"/>
              <w:rPr>
                <w:rFonts w:ascii="Times New Roman" w:hAnsi="Times New Roman" w:cs="Times New Roman"/>
                <w:sz w:val="20"/>
                <w:szCs w:val="20"/>
              </w:rPr>
            </w:pPr>
            <w:r>
              <w:rPr>
                <w:rFonts w:ascii="Times New Roman" w:hAnsi="Times New Roman" w:cs="Times New Roman"/>
                <w:sz w:val="20"/>
                <w:szCs w:val="20"/>
              </w:rPr>
              <w:t>215</w:t>
            </w:r>
          </w:p>
        </w:tc>
      </w:tr>
      <w:tr w:rsidR="005906FF" w14:paraId="59F6CE84" w14:textId="77777777" w:rsidTr="00B61D87">
        <w:trPr>
          <w:trHeight w:val="412"/>
          <w:jc w:val="center"/>
        </w:trPr>
        <w:tc>
          <w:tcPr>
            <w:tcW w:w="3545" w:type="dxa"/>
            <w:vAlign w:val="center"/>
          </w:tcPr>
          <w:p w14:paraId="5E68CAEC" w14:textId="4CE09884" w:rsidR="005906FF" w:rsidRPr="00E0216C" w:rsidRDefault="001F29DE" w:rsidP="00D140F1">
            <w:pPr>
              <w:rPr>
                <w:rFonts w:ascii="Times New Roman" w:hAnsi="Times New Roman" w:cs="Times New Roman"/>
                <w:sz w:val="20"/>
                <w:szCs w:val="20"/>
              </w:rPr>
            </w:pPr>
            <w:r>
              <w:rPr>
                <w:rFonts w:ascii="Times New Roman" w:hAnsi="Times New Roman" w:cs="Times New Roman"/>
                <w:sz w:val="20"/>
                <w:szCs w:val="20"/>
              </w:rPr>
              <w:t>Politeknik Negeri Balikpapan</w:t>
            </w:r>
          </w:p>
        </w:tc>
        <w:tc>
          <w:tcPr>
            <w:tcW w:w="2410" w:type="dxa"/>
            <w:vAlign w:val="center"/>
          </w:tcPr>
          <w:p w14:paraId="753DABDA" w14:textId="63B0955B" w:rsidR="005906FF" w:rsidRPr="00E0216C" w:rsidRDefault="001F29DE" w:rsidP="00D140F1">
            <w:pPr>
              <w:jc w:val="center"/>
              <w:rPr>
                <w:rFonts w:ascii="Times New Roman" w:hAnsi="Times New Roman" w:cs="Times New Roman"/>
                <w:sz w:val="20"/>
                <w:szCs w:val="20"/>
              </w:rPr>
            </w:pPr>
            <w:r>
              <w:rPr>
                <w:rFonts w:ascii="Times New Roman" w:hAnsi="Times New Roman" w:cs="Times New Roman"/>
                <w:sz w:val="20"/>
                <w:szCs w:val="20"/>
              </w:rPr>
              <w:t>134</w:t>
            </w:r>
          </w:p>
        </w:tc>
      </w:tr>
      <w:tr w:rsidR="005906FF" w14:paraId="1222EEAE" w14:textId="77777777" w:rsidTr="00B61D87">
        <w:trPr>
          <w:trHeight w:val="412"/>
          <w:jc w:val="center"/>
        </w:trPr>
        <w:tc>
          <w:tcPr>
            <w:tcW w:w="3545" w:type="dxa"/>
            <w:vAlign w:val="center"/>
          </w:tcPr>
          <w:p w14:paraId="6C5D95C3" w14:textId="77D79DAD" w:rsidR="005906FF" w:rsidRPr="00E0216C" w:rsidRDefault="00A46B3C" w:rsidP="00D140F1">
            <w:pPr>
              <w:rPr>
                <w:rFonts w:ascii="Times New Roman" w:hAnsi="Times New Roman" w:cs="Times New Roman"/>
                <w:sz w:val="20"/>
                <w:szCs w:val="20"/>
              </w:rPr>
            </w:pPr>
            <w:r>
              <w:rPr>
                <w:rFonts w:ascii="Times New Roman" w:hAnsi="Times New Roman" w:cs="Times New Roman"/>
                <w:sz w:val="20"/>
                <w:szCs w:val="20"/>
              </w:rPr>
              <w:t>Universitas Nahd</w:t>
            </w:r>
            <w:r w:rsidR="00077764">
              <w:rPr>
                <w:rFonts w:ascii="Times New Roman" w:hAnsi="Times New Roman" w:cs="Times New Roman"/>
                <w:sz w:val="20"/>
                <w:szCs w:val="20"/>
              </w:rPr>
              <w:t>l</w:t>
            </w:r>
            <w:r>
              <w:rPr>
                <w:rFonts w:ascii="Times New Roman" w:hAnsi="Times New Roman" w:cs="Times New Roman"/>
                <w:sz w:val="20"/>
                <w:szCs w:val="20"/>
              </w:rPr>
              <w:t>atul Ulama</w:t>
            </w:r>
          </w:p>
        </w:tc>
        <w:tc>
          <w:tcPr>
            <w:tcW w:w="2410" w:type="dxa"/>
            <w:vAlign w:val="center"/>
          </w:tcPr>
          <w:p w14:paraId="5D4744B0" w14:textId="10103029" w:rsidR="005906FF" w:rsidRPr="00E0216C" w:rsidRDefault="00CE4320" w:rsidP="00D140F1">
            <w:pPr>
              <w:jc w:val="center"/>
              <w:rPr>
                <w:rFonts w:ascii="Times New Roman" w:hAnsi="Times New Roman" w:cs="Times New Roman"/>
                <w:sz w:val="20"/>
                <w:szCs w:val="20"/>
              </w:rPr>
            </w:pPr>
            <w:r>
              <w:rPr>
                <w:rFonts w:ascii="Times New Roman" w:hAnsi="Times New Roman" w:cs="Times New Roman"/>
                <w:sz w:val="20"/>
                <w:szCs w:val="20"/>
              </w:rPr>
              <w:t>123</w:t>
            </w:r>
          </w:p>
        </w:tc>
      </w:tr>
      <w:tr w:rsidR="005906FF" w14:paraId="71381AEB" w14:textId="77777777" w:rsidTr="00B61D87">
        <w:trPr>
          <w:trHeight w:val="412"/>
          <w:jc w:val="center"/>
        </w:trPr>
        <w:tc>
          <w:tcPr>
            <w:tcW w:w="3545" w:type="dxa"/>
            <w:vAlign w:val="center"/>
          </w:tcPr>
          <w:p w14:paraId="612B3B69" w14:textId="5B07221E" w:rsidR="005906FF" w:rsidRPr="00E0216C" w:rsidRDefault="00CE4320" w:rsidP="00D140F1">
            <w:pPr>
              <w:rPr>
                <w:rFonts w:ascii="Times New Roman" w:hAnsi="Times New Roman" w:cs="Times New Roman"/>
                <w:sz w:val="20"/>
                <w:szCs w:val="20"/>
              </w:rPr>
            </w:pPr>
            <w:r>
              <w:rPr>
                <w:rFonts w:ascii="Times New Roman" w:hAnsi="Times New Roman" w:cs="Times New Roman"/>
                <w:sz w:val="20"/>
                <w:szCs w:val="20"/>
              </w:rPr>
              <w:t>Universitas Mulawarman</w:t>
            </w:r>
          </w:p>
        </w:tc>
        <w:tc>
          <w:tcPr>
            <w:tcW w:w="2410" w:type="dxa"/>
            <w:vAlign w:val="center"/>
          </w:tcPr>
          <w:p w14:paraId="52931FCF" w14:textId="68B7AD07" w:rsidR="005906FF" w:rsidRPr="00E0216C" w:rsidRDefault="00207C82" w:rsidP="00D140F1">
            <w:pPr>
              <w:jc w:val="center"/>
              <w:rPr>
                <w:rFonts w:ascii="Times New Roman" w:hAnsi="Times New Roman" w:cs="Times New Roman"/>
                <w:sz w:val="20"/>
                <w:szCs w:val="20"/>
              </w:rPr>
            </w:pPr>
            <w:r>
              <w:rPr>
                <w:rFonts w:ascii="Times New Roman" w:hAnsi="Times New Roman" w:cs="Times New Roman"/>
                <w:sz w:val="20"/>
                <w:szCs w:val="20"/>
              </w:rPr>
              <w:t>1.670</w:t>
            </w:r>
          </w:p>
        </w:tc>
      </w:tr>
      <w:tr w:rsidR="00CE4320" w14:paraId="50ABBD74" w14:textId="77777777" w:rsidTr="00B61D87">
        <w:trPr>
          <w:trHeight w:val="412"/>
          <w:jc w:val="center"/>
        </w:trPr>
        <w:tc>
          <w:tcPr>
            <w:tcW w:w="3545" w:type="dxa"/>
            <w:vAlign w:val="center"/>
          </w:tcPr>
          <w:p w14:paraId="542278AF" w14:textId="4AAB15C6" w:rsidR="00CE4320" w:rsidRDefault="00CE4320" w:rsidP="00D140F1">
            <w:pPr>
              <w:rPr>
                <w:rFonts w:ascii="Times New Roman" w:hAnsi="Times New Roman" w:cs="Times New Roman"/>
                <w:sz w:val="20"/>
                <w:szCs w:val="20"/>
              </w:rPr>
            </w:pPr>
            <w:r>
              <w:rPr>
                <w:rFonts w:ascii="Times New Roman" w:hAnsi="Times New Roman" w:cs="Times New Roman"/>
                <w:sz w:val="20"/>
                <w:szCs w:val="20"/>
              </w:rPr>
              <w:t>STIE Madani Balikpapan</w:t>
            </w:r>
          </w:p>
        </w:tc>
        <w:tc>
          <w:tcPr>
            <w:tcW w:w="2410" w:type="dxa"/>
            <w:vAlign w:val="center"/>
          </w:tcPr>
          <w:p w14:paraId="497CB800" w14:textId="5A0BE791" w:rsidR="00CE4320" w:rsidRDefault="00FA22E7" w:rsidP="00D140F1">
            <w:pPr>
              <w:jc w:val="center"/>
              <w:rPr>
                <w:rFonts w:ascii="Times New Roman" w:hAnsi="Times New Roman" w:cs="Times New Roman"/>
                <w:sz w:val="20"/>
                <w:szCs w:val="20"/>
              </w:rPr>
            </w:pPr>
            <w:r>
              <w:rPr>
                <w:rFonts w:ascii="Times New Roman" w:hAnsi="Times New Roman" w:cs="Times New Roman"/>
                <w:sz w:val="20"/>
                <w:szCs w:val="20"/>
              </w:rPr>
              <w:t>152</w:t>
            </w:r>
          </w:p>
        </w:tc>
      </w:tr>
      <w:tr w:rsidR="00FA22E7" w14:paraId="40411FC3" w14:textId="77777777" w:rsidTr="00B61D87">
        <w:trPr>
          <w:trHeight w:val="412"/>
          <w:jc w:val="center"/>
        </w:trPr>
        <w:tc>
          <w:tcPr>
            <w:tcW w:w="3545" w:type="dxa"/>
            <w:vAlign w:val="center"/>
          </w:tcPr>
          <w:p w14:paraId="03D620B0" w14:textId="6CC6FDD3" w:rsidR="00FA22E7" w:rsidRDefault="00FA22E7" w:rsidP="00D140F1">
            <w:pPr>
              <w:rPr>
                <w:rFonts w:ascii="Times New Roman" w:hAnsi="Times New Roman" w:cs="Times New Roman"/>
                <w:sz w:val="20"/>
                <w:szCs w:val="20"/>
              </w:rPr>
            </w:pPr>
            <w:r>
              <w:rPr>
                <w:rFonts w:ascii="Times New Roman" w:hAnsi="Times New Roman" w:cs="Times New Roman"/>
                <w:sz w:val="20"/>
                <w:szCs w:val="20"/>
              </w:rPr>
              <w:t>Universitas Ba</w:t>
            </w:r>
            <w:r w:rsidR="00CE3DC8">
              <w:rPr>
                <w:rFonts w:ascii="Times New Roman" w:hAnsi="Times New Roman" w:cs="Times New Roman"/>
                <w:sz w:val="20"/>
                <w:szCs w:val="20"/>
              </w:rPr>
              <w:t>likpapan</w:t>
            </w:r>
          </w:p>
        </w:tc>
        <w:tc>
          <w:tcPr>
            <w:tcW w:w="2410" w:type="dxa"/>
            <w:vAlign w:val="center"/>
          </w:tcPr>
          <w:p w14:paraId="48B0C34C" w14:textId="2804460B" w:rsidR="00FA22E7" w:rsidRDefault="00CE3DC8" w:rsidP="00D140F1">
            <w:pPr>
              <w:jc w:val="center"/>
              <w:rPr>
                <w:rFonts w:ascii="Times New Roman" w:hAnsi="Times New Roman" w:cs="Times New Roman"/>
                <w:sz w:val="20"/>
                <w:szCs w:val="20"/>
              </w:rPr>
            </w:pPr>
            <w:r>
              <w:rPr>
                <w:rFonts w:ascii="Times New Roman" w:hAnsi="Times New Roman" w:cs="Times New Roman"/>
                <w:sz w:val="20"/>
                <w:szCs w:val="20"/>
              </w:rPr>
              <w:t>321</w:t>
            </w:r>
          </w:p>
        </w:tc>
      </w:tr>
      <w:tr w:rsidR="00207C82" w14:paraId="719AD012" w14:textId="77777777" w:rsidTr="00B61D87">
        <w:trPr>
          <w:trHeight w:val="412"/>
          <w:jc w:val="center"/>
        </w:trPr>
        <w:tc>
          <w:tcPr>
            <w:tcW w:w="3545" w:type="dxa"/>
            <w:vAlign w:val="center"/>
          </w:tcPr>
          <w:p w14:paraId="7081AD14" w14:textId="49B7115F" w:rsidR="00207C82" w:rsidRDefault="00207C82" w:rsidP="00D140F1">
            <w:pPr>
              <w:rPr>
                <w:rFonts w:ascii="Times New Roman" w:hAnsi="Times New Roman" w:cs="Times New Roman"/>
                <w:sz w:val="20"/>
                <w:szCs w:val="20"/>
              </w:rPr>
            </w:pPr>
            <w:r>
              <w:rPr>
                <w:rFonts w:ascii="Times New Roman" w:hAnsi="Times New Roman" w:cs="Times New Roman"/>
                <w:sz w:val="20"/>
                <w:szCs w:val="20"/>
              </w:rPr>
              <w:t>Universitas Mulia</w:t>
            </w:r>
          </w:p>
        </w:tc>
        <w:tc>
          <w:tcPr>
            <w:tcW w:w="2410" w:type="dxa"/>
            <w:vAlign w:val="center"/>
          </w:tcPr>
          <w:p w14:paraId="39D9BFAB" w14:textId="175476A6" w:rsidR="00207C82" w:rsidRDefault="00207C82" w:rsidP="00D140F1">
            <w:pPr>
              <w:jc w:val="center"/>
              <w:rPr>
                <w:rFonts w:ascii="Times New Roman" w:hAnsi="Times New Roman" w:cs="Times New Roman"/>
                <w:sz w:val="20"/>
                <w:szCs w:val="20"/>
              </w:rPr>
            </w:pPr>
            <w:r>
              <w:rPr>
                <w:rFonts w:ascii="Times New Roman" w:hAnsi="Times New Roman" w:cs="Times New Roman"/>
                <w:sz w:val="20"/>
                <w:szCs w:val="20"/>
              </w:rPr>
              <w:t>125</w:t>
            </w:r>
          </w:p>
        </w:tc>
      </w:tr>
      <w:tr w:rsidR="00CE3DC8" w14:paraId="42A10499" w14:textId="77777777" w:rsidTr="00B61D87">
        <w:trPr>
          <w:trHeight w:val="412"/>
          <w:jc w:val="center"/>
        </w:trPr>
        <w:tc>
          <w:tcPr>
            <w:tcW w:w="3545" w:type="dxa"/>
            <w:vAlign w:val="center"/>
          </w:tcPr>
          <w:p w14:paraId="445B584A" w14:textId="3A63C380" w:rsidR="00CE3DC8" w:rsidRDefault="00CE3DC8" w:rsidP="00D140F1">
            <w:pPr>
              <w:rPr>
                <w:rFonts w:ascii="Times New Roman" w:hAnsi="Times New Roman" w:cs="Times New Roman"/>
                <w:sz w:val="20"/>
                <w:szCs w:val="20"/>
              </w:rPr>
            </w:pPr>
            <w:r>
              <w:rPr>
                <w:rFonts w:ascii="Times New Roman" w:hAnsi="Times New Roman" w:cs="Times New Roman"/>
                <w:sz w:val="20"/>
                <w:szCs w:val="20"/>
              </w:rPr>
              <w:t>Universitas Widya Gama</w:t>
            </w:r>
            <w:r w:rsidR="00283925">
              <w:rPr>
                <w:rFonts w:ascii="Times New Roman" w:hAnsi="Times New Roman" w:cs="Times New Roman"/>
                <w:sz w:val="20"/>
                <w:szCs w:val="20"/>
              </w:rPr>
              <w:t xml:space="preserve"> Mahakam </w:t>
            </w:r>
          </w:p>
        </w:tc>
        <w:tc>
          <w:tcPr>
            <w:tcW w:w="2410" w:type="dxa"/>
            <w:vAlign w:val="center"/>
          </w:tcPr>
          <w:p w14:paraId="7F56DE74" w14:textId="7DD3E15F" w:rsidR="00CE3DC8" w:rsidRDefault="00CE3DC8" w:rsidP="00D140F1">
            <w:pPr>
              <w:jc w:val="center"/>
              <w:rPr>
                <w:rFonts w:ascii="Times New Roman" w:hAnsi="Times New Roman" w:cs="Times New Roman"/>
                <w:sz w:val="20"/>
                <w:szCs w:val="20"/>
              </w:rPr>
            </w:pPr>
            <w:r>
              <w:rPr>
                <w:rFonts w:ascii="Times New Roman" w:hAnsi="Times New Roman" w:cs="Times New Roman"/>
                <w:sz w:val="20"/>
                <w:szCs w:val="20"/>
              </w:rPr>
              <w:t>244</w:t>
            </w:r>
          </w:p>
        </w:tc>
      </w:tr>
      <w:tr w:rsidR="00CE3DC8" w14:paraId="30D846C3" w14:textId="77777777" w:rsidTr="00B61D87">
        <w:trPr>
          <w:trHeight w:val="412"/>
          <w:jc w:val="center"/>
        </w:trPr>
        <w:tc>
          <w:tcPr>
            <w:tcW w:w="3545" w:type="dxa"/>
            <w:vAlign w:val="center"/>
          </w:tcPr>
          <w:p w14:paraId="77E71F6C" w14:textId="2965E419" w:rsidR="00CE3DC8" w:rsidRDefault="00364302" w:rsidP="00D140F1">
            <w:pPr>
              <w:rPr>
                <w:rFonts w:ascii="Times New Roman" w:hAnsi="Times New Roman" w:cs="Times New Roman"/>
                <w:sz w:val="20"/>
                <w:szCs w:val="20"/>
              </w:rPr>
            </w:pPr>
            <w:r>
              <w:rPr>
                <w:rFonts w:ascii="Times New Roman" w:hAnsi="Times New Roman" w:cs="Times New Roman"/>
                <w:sz w:val="20"/>
                <w:szCs w:val="20"/>
              </w:rPr>
              <w:t>Universitas 17 Agustus 1945 Samarinda</w:t>
            </w:r>
          </w:p>
        </w:tc>
        <w:tc>
          <w:tcPr>
            <w:tcW w:w="2410" w:type="dxa"/>
            <w:vAlign w:val="center"/>
          </w:tcPr>
          <w:p w14:paraId="78AD7116" w14:textId="6885DB01" w:rsidR="00CE3DC8" w:rsidRDefault="00B61D87" w:rsidP="00D140F1">
            <w:pPr>
              <w:jc w:val="center"/>
              <w:rPr>
                <w:rFonts w:ascii="Times New Roman" w:hAnsi="Times New Roman" w:cs="Times New Roman"/>
                <w:sz w:val="20"/>
                <w:szCs w:val="20"/>
              </w:rPr>
            </w:pPr>
            <w:r>
              <w:rPr>
                <w:rFonts w:ascii="Times New Roman" w:hAnsi="Times New Roman" w:cs="Times New Roman"/>
                <w:sz w:val="20"/>
                <w:szCs w:val="20"/>
              </w:rPr>
              <w:t>441</w:t>
            </w:r>
          </w:p>
        </w:tc>
      </w:tr>
      <w:tr w:rsidR="00364302" w14:paraId="5D5BABC5" w14:textId="77777777" w:rsidTr="00B61D87">
        <w:trPr>
          <w:trHeight w:val="412"/>
          <w:jc w:val="center"/>
        </w:trPr>
        <w:tc>
          <w:tcPr>
            <w:tcW w:w="3545" w:type="dxa"/>
            <w:vAlign w:val="center"/>
          </w:tcPr>
          <w:p w14:paraId="11EED9E9" w14:textId="03575434" w:rsidR="00364302" w:rsidRDefault="00B61D87" w:rsidP="00D140F1">
            <w:pPr>
              <w:rPr>
                <w:rFonts w:ascii="Times New Roman" w:hAnsi="Times New Roman" w:cs="Times New Roman"/>
                <w:sz w:val="20"/>
                <w:szCs w:val="20"/>
              </w:rPr>
            </w:pPr>
            <w:r>
              <w:rPr>
                <w:rFonts w:ascii="Times New Roman" w:hAnsi="Times New Roman" w:cs="Times New Roman"/>
                <w:sz w:val="20"/>
                <w:szCs w:val="20"/>
              </w:rPr>
              <w:t>Politeknik Negeri Samarinda</w:t>
            </w:r>
          </w:p>
        </w:tc>
        <w:tc>
          <w:tcPr>
            <w:tcW w:w="2410" w:type="dxa"/>
            <w:vAlign w:val="center"/>
          </w:tcPr>
          <w:p w14:paraId="132A6B1B" w14:textId="70E3D936" w:rsidR="00364302" w:rsidRDefault="00B61D87" w:rsidP="00D140F1">
            <w:pPr>
              <w:jc w:val="center"/>
              <w:rPr>
                <w:rFonts w:ascii="Times New Roman" w:hAnsi="Times New Roman" w:cs="Times New Roman"/>
                <w:sz w:val="20"/>
                <w:szCs w:val="20"/>
              </w:rPr>
            </w:pPr>
            <w:r>
              <w:rPr>
                <w:rFonts w:ascii="Times New Roman" w:hAnsi="Times New Roman" w:cs="Times New Roman"/>
                <w:sz w:val="20"/>
                <w:szCs w:val="20"/>
              </w:rPr>
              <w:t>591</w:t>
            </w:r>
          </w:p>
        </w:tc>
      </w:tr>
      <w:tr w:rsidR="00782771" w14:paraId="7234E74F" w14:textId="77777777" w:rsidTr="00B61D87">
        <w:trPr>
          <w:trHeight w:val="412"/>
          <w:jc w:val="center"/>
        </w:trPr>
        <w:tc>
          <w:tcPr>
            <w:tcW w:w="3545" w:type="dxa"/>
            <w:vAlign w:val="center"/>
          </w:tcPr>
          <w:p w14:paraId="6E4AE4F9" w14:textId="150DAECD" w:rsidR="00782771" w:rsidRDefault="00782771" w:rsidP="00D140F1">
            <w:pPr>
              <w:rPr>
                <w:rFonts w:ascii="Times New Roman" w:hAnsi="Times New Roman" w:cs="Times New Roman"/>
                <w:sz w:val="20"/>
                <w:szCs w:val="20"/>
              </w:rPr>
            </w:pPr>
            <w:r>
              <w:rPr>
                <w:rFonts w:ascii="Times New Roman" w:hAnsi="Times New Roman" w:cs="Times New Roman"/>
                <w:sz w:val="20"/>
                <w:szCs w:val="20"/>
              </w:rPr>
              <w:t>Universitas Muhammadiyah Kalimantan Timur</w:t>
            </w:r>
          </w:p>
        </w:tc>
        <w:tc>
          <w:tcPr>
            <w:tcW w:w="2410" w:type="dxa"/>
            <w:vAlign w:val="center"/>
          </w:tcPr>
          <w:p w14:paraId="4A3F1C7E" w14:textId="36DBC13B" w:rsidR="00782771" w:rsidRDefault="000F520F" w:rsidP="00D140F1">
            <w:pPr>
              <w:jc w:val="center"/>
              <w:rPr>
                <w:rFonts w:ascii="Times New Roman" w:hAnsi="Times New Roman" w:cs="Times New Roman"/>
                <w:sz w:val="20"/>
                <w:szCs w:val="20"/>
              </w:rPr>
            </w:pPr>
            <w:r>
              <w:rPr>
                <w:rFonts w:ascii="Times New Roman" w:hAnsi="Times New Roman" w:cs="Times New Roman"/>
                <w:sz w:val="20"/>
                <w:szCs w:val="20"/>
              </w:rPr>
              <w:t>253</w:t>
            </w:r>
          </w:p>
        </w:tc>
      </w:tr>
      <w:tr w:rsidR="00782771" w14:paraId="32832CD1" w14:textId="77777777" w:rsidTr="00B61D87">
        <w:trPr>
          <w:trHeight w:val="412"/>
          <w:jc w:val="center"/>
        </w:trPr>
        <w:tc>
          <w:tcPr>
            <w:tcW w:w="3545" w:type="dxa"/>
            <w:vAlign w:val="center"/>
          </w:tcPr>
          <w:p w14:paraId="4811D7A4" w14:textId="6C896119" w:rsidR="00782771" w:rsidRDefault="00782771" w:rsidP="00D140F1">
            <w:pPr>
              <w:rPr>
                <w:rFonts w:ascii="Times New Roman" w:hAnsi="Times New Roman" w:cs="Times New Roman"/>
                <w:sz w:val="20"/>
                <w:szCs w:val="20"/>
              </w:rPr>
            </w:pPr>
            <w:r>
              <w:rPr>
                <w:rFonts w:ascii="Times New Roman" w:hAnsi="Times New Roman" w:cs="Times New Roman"/>
                <w:sz w:val="20"/>
                <w:szCs w:val="20"/>
              </w:rPr>
              <w:t>Universitas Muhammadiyah Berau</w:t>
            </w:r>
          </w:p>
        </w:tc>
        <w:tc>
          <w:tcPr>
            <w:tcW w:w="2410" w:type="dxa"/>
            <w:vAlign w:val="center"/>
          </w:tcPr>
          <w:p w14:paraId="6F8A9501" w14:textId="1F6C7113" w:rsidR="00782771" w:rsidRDefault="000F520F" w:rsidP="00D140F1">
            <w:pPr>
              <w:jc w:val="center"/>
              <w:rPr>
                <w:rFonts w:ascii="Times New Roman" w:hAnsi="Times New Roman" w:cs="Times New Roman"/>
                <w:sz w:val="20"/>
                <w:szCs w:val="20"/>
              </w:rPr>
            </w:pPr>
            <w:r>
              <w:rPr>
                <w:rFonts w:ascii="Times New Roman" w:hAnsi="Times New Roman" w:cs="Times New Roman"/>
                <w:sz w:val="20"/>
                <w:szCs w:val="20"/>
              </w:rPr>
              <w:t>329</w:t>
            </w:r>
          </w:p>
        </w:tc>
      </w:tr>
      <w:tr w:rsidR="00B61D87" w14:paraId="5BF66FE1" w14:textId="77777777" w:rsidTr="00B61D87">
        <w:trPr>
          <w:trHeight w:val="412"/>
          <w:jc w:val="center"/>
        </w:trPr>
        <w:tc>
          <w:tcPr>
            <w:tcW w:w="3545" w:type="dxa"/>
            <w:vAlign w:val="center"/>
          </w:tcPr>
          <w:p w14:paraId="318D04E0" w14:textId="44220A7D" w:rsidR="00B61D87" w:rsidRPr="00737604" w:rsidRDefault="00737604" w:rsidP="00D140F1">
            <w:pPr>
              <w:jc w:val="center"/>
              <w:rPr>
                <w:rFonts w:ascii="Times New Roman" w:hAnsi="Times New Roman" w:cs="Times New Roman"/>
                <w:b/>
                <w:bCs/>
                <w:sz w:val="20"/>
                <w:szCs w:val="20"/>
              </w:rPr>
            </w:pPr>
            <w:r w:rsidRPr="00737604">
              <w:rPr>
                <w:rFonts w:ascii="Times New Roman" w:hAnsi="Times New Roman" w:cs="Times New Roman"/>
                <w:b/>
                <w:bCs/>
                <w:sz w:val="20"/>
                <w:szCs w:val="20"/>
              </w:rPr>
              <w:t>Jumlah</w:t>
            </w:r>
          </w:p>
        </w:tc>
        <w:tc>
          <w:tcPr>
            <w:tcW w:w="2410" w:type="dxa"/>
            <w:vAlign w:val="center"/>
          </w:tcPr>
          <w:p w14:paraId="0A00CE49" w14:textId="14F1E866" w:rsidR="00B61D87" w:rsidRDefault="00737604" w:rsidP="00D140F1">
            <w:pPr>
              <w:jc w:val="center"/>
              <w:rPr>
                <w:rFonts w:ascii="Times New Roman" w:hAnsi="Times New Roman" w:cs="Times New Roman"/>
                <w:sz w:val="20"/>
                <w:szCs w:val="20"/>
              </w:rPr>
            </w:pPr>
            <w:r>
              <w:rPr>
                <w:rFonts w:ascii="Times New Roman" w:hAnsi="Times New Roman" w:cs="Times New Roman"/>
                <w:sz w:val="20"/>
                <w:szCs w:val="20"/>
              </w:rPr>
              <w:t>5.126</w:t>
            </w:r>
          </w:p>
        </w:tc>
      </w:tr>
    </w:tbl>
    <w:p w14:paraId="5A08BD3F" w14:textId="05895AB0" w:rsidR="009951C3" w:rsidRPr="009520B4" w:rsidRDefault="009951C3" w:rsidP="0081725A">
      <w:pPr>
        <w:spacing w:after="0" w:line="480" w:lineRule="auto"/>
        <w:ind w:left="993"/>
        <w:jc w:val="both"/>
        <w:rPr>
          <w:rFonts w:ascii="Times New Roman" w:hAnsi="Times New Roman" w:cs="Times New Roman"/>
          <w:i/>
          <w:iCs/>
          <w:sz w:val="20"/>
          <w:szCs w:val="20"/>
        </w:rPr>
      </w:pPr>
      <w:r w:rsidRPr="009520B4">
        <w:rPr>
          <w:rFonts w:ascii="Times New Roman" w:hAnsi="Times New Roman" w:cs="Times New Roman"/>
          <w:i/>
          <w:iCs/>
          <w:sz w:val="20"/>
          <w:szCs w:val="20"/>
        </w:rPr>
        <w:t xml:space="preserve">Sumber: </w:t>
      </w:r>
      <w:r w:rsidR="0081725A">
        <w:rPr>
          <w:rFonts w:ascii="Times New Roman" w:hAnsi="Times New Roman" w:cs="Times New Roman"/>
          <w:i/>
          <w:iCs/>
          <w:sz w:val="20"/>
          <w:szCs w:val="20"/>
        </w:rPr>
        <w:t>Data Olahan PDD</w:t>
      </w:r>
      <w:r w:rsidR="00FC6755">
        <w:rPr>
          <w:rFonts w:ascii="Times New Roman" w:hAnsi="Times New Roman" w:cs="Times New Roman"/>
          <w:i/>
          <w:iCs/>
          <w:sz w:val="20"/>
          <w:szCs w:val="20"/>
        </w:rPr>
        <w:t>IKTI Tahun Ak</w:t>
      </w:r>
      <w:r w:rsidR="004A106D">
        <w:rPr>
          <w:rFonts w:ascii="Times New Roman" w:hAnsi="Times New Roman" w:cs="Times New Roman"/>
          <w:i/>
          <w:iCs/>
          <w:sz w:val="20"/>
          <w:szCs w:val="20"/>
        </w:rPr>
        <w:t>a</w:t>
      </w:r>
      <w:r w:rsidR="00FC6755">
        <w:rPr>
          <w:rFonts w:ascii="Times New Roman" w:hAnsi="Times New Roman" w:cs="Times New Roman"/>
          <w:i/>
          <w:iCs/>
          <w:sz w:val="20"/>
          <w:szCs w:val="20"/>
        </w:rPr>
        <w:t>demik</w:t>
      </w:r>
      <w:r w:rsidR="004A106D">
        <w:rPr>
          <w:rFonts w:ascii="Times New Roman" w:hAnsi="Times New Roman" w:cs="Times New Roman"/>
          <w:i/>
          <w:iCs/>
          <w:sz w:val="20"/>
          <w:szCs w:val="20"/>
        </w:rPr>
        <w:t xml:space="preserve"> 2020-2022</w:t>
      </w:r>
    </w:p>
    <w:p w14:paraId="3D9C2D00" w14:textId="50B20F7B" w:rsidR="002B7D5E" w:rsidRDefault="002B7D5E" w:rsidP="00D140F1">
      <w:pPr>
        <w:spacing w:after="0" w:line="480" w:lineRule="auto"/>
        <w:jc w:val="both"/>
        <w:rPr>
          <w:rFonts w:ascii="Times New Roman" w:hAnsi="Times New Roman" w:cs="Times New Roman"/>
          <w:sz w:val="24"/>
          <w:szCs w:val="24"/>
        </w:rPr>
      </w:pPr>
    </w:p>
    <w:p w14:paraId="6C418C32" w14:textId="5FE37F06" w:rsidR="00DE116D" w:rsidRPr="00D359EF" w:rsidRDefault="00DE116D"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data di atas, maka</w:t>
      </w:r>
      <w:r w:rsidR="002B7D5E">
        <w:rPr>
          <w:rFonts w:ascii="Times New Roman" w:hAnsi="Times New Roman" w:cs="Times New Roman"/>
          <w:sz w:val="24"/>
          <w:szCs w:val="24"/>
        </w:rPr>
        <w:t xml:space="preserve"> pembagian</w:t>
      </w:r>
      <w:r>
        <w:rPr>
          <w:rFonts w:ascii="Times New Roman" w:hAnsi="Times New Roman" w:cs="Times New Roman"/>
          <w:sz w:val="24"/>
          <w:szCs w:val="24"/>
        </w:rPr>
        <w:t xml:space="preserve"> jumlah sampel yang tersebar</w:t>
      </w:r>
      <w:r w:rsidR="002B7D5E">
        <w:rPr>
          <w:rFonts w:ascii="Times New Roman" w:hAnsi="Times New Roman" w:cs="Times New Roman"/>
          <w:sz w:val="24"/>
          <w:szCs w:val="24"/>
        </w:rPr>
        <w:t xml:space="preserve"> akan mewakili </w:t>
      </w:r>
      <w:r w:rsidR="000A6C3F">
        <w:rPr>
          <w:rFonts w:ascii="Times New Roman" w:hAnsi="Times New Roman" w:cs="Times New Roman"/>
          <w:sz w:val="24"/>
          <w:szCs w:val="24"/>
        </w:rPr>
        <w:t xml:space="preserve">setiap </w:t>
      </w:r>
      <w:r w:rsidR="002B7D5E">
        <w:rPr>
          <w:rFonts w:ascii="Times New Roman" w:hAnsi="Times New Roman" w:cs="Times New Roman"/>
          <w:sz w:val="24"/>
          <w:szCs w:val="24"/>
        </w:rPr>
        <w:t xml:space="preserve">populasi yang ada di </w:t>
      </w:r>
      <w:r w:rsidR="000A6C3F">
        <w:rPr>
          <w:rFonts w:ascii="Times New Roman" w:hAnsi="Times New Roman" w:cs="Times New Roman"/>
          <w:sz w:val="24"/>
          <w:szCs w:val="24"/>
        </w:rPr>
        <w:t xml:space="preserve">setiap </w:t>
      </w:r>
      <w:r w:rsidR="002B7D5E">
        <w:rPr>
          <w:rFonts w:ascii="Times New Roman" w:hAnsi="Times New Roman" w:cs="Times New Roman"/>
          <w:sz w:val="24"/>
          <w:szCs w:val="24"/>
        </w:rPr>
        <w:t>Perguruan Tinggi di Kalimantan Timur.</w:t>
      </w:r>
    </w:p>
    <w:p w14:paraId="3AD4610B" w14:textId="1E6CB226" w:rsidR="00AA4363" w:rsidRDefault="00AA4363" w:rsidP="00D140F1">
      <w:pPr>
        <w:pStyle w:val="Heading3"/>
        <w:spacing w:after="0" w:line="480" w:lineRule="auto"/>
        <w:rPr>
          <w:rFonts w:ascii="Times New Roman" w:hAnsi="Times New Roman" w:cs="Times New Roman"/>
          <w:b/>
          <w:bCs/>
          <w:color w:val="000000" w:themeColor="text1"/>
          <w:sz w:val="24"/>
          <w:szCs w:val="24"/>
        </w:rPr>
      </w:pPr>
      <w:bookmarkStart w:id="38" w:name="_Toc202423006"/>
      <w:r w:rsidRPr="00AA4363">
        <w:rPr>
          <w:rFonts w:ascii="Times New Roman" w:hAnsi="Times New Roman" w:cs="Times New Roman"/>
          <w:b/>
          <w:bCs/>
          <w:color w:val="000000" w:themeColor="text1"/>
          <w:sz w:val="24"/>
          <w:szCs w:val="24"/>
        </w:rPr>
        <w:t>3.2.2 Sampel</w:t>
      </w:r>
      <w:bookmarkEnd w:id="38"/>
    </w:p>
    <w:p w14:paraId="09D6E2A7" w14:textId="77777777" w:rsidR="00D82BBE" w:rsidRDefault="00A60B4B" w:rsidP="00D140F1">
      <w:pPr>
        <w:spacing w:after="0" w:line="480" w:lineRule="auto"/>
        <w:ind w:firstLine="720"/>
        <w:jc w:val="both"/>
        <w:rPr>
          <w:rFonts w:ascii="Times New Roman" w:hAnsi="Times New Roman" w:cs="Times New Roman"/>
          <w:sz w:val="24"/>
          <w:szCs w:val="24"/>
        </w:rPr>
      </w:pPr>
      <w:r w:rsidRPr="00C766FD">
        <w:rPr>
          <w:rFonts w:ascii="Times New Roman" w:hAnsi="Times New Roman" w:cs="Times New Roman"/>
          <w:sz w:val="24"/>
          <w:szCs w:val="24"/>
        </w:rPr>
        <w:t xml:space="preserve">Sampel merupakan bagian dari kuantitas dan karakteristik </w:t>
      </w:r>
      <w:r w:rsidR="004038D7" w:rsidRPr="00C766FD">
        <w:rPr>
          <w:rFonts w:ascii="Times New Roman" w:hAnsi="Times New Roman" w:cs="Times New Roman"/>
          <w:sz w:val="24"/>
          <w:szCs w:val="24"/>
        </w:rPr>
        <w:t xml:space="preserve">yang dimiliki oleh populasi tersebut dengan catatan bahwa </w:t>
      </w:r>
      <w:r w:rsidR="00EF7DE2" w:rsidRPr="00C766FD">
        <w:rPr>
          <w:rFonts w:ascii="Times New Roman" w:hAnsi="Times New Roman" w:cs="Times New Roman"/>
          <w:sz w:val="24"/>
          <w:szCs w:val="24"/>
        </w:rPr>
        <w:t>sampel yang diambil dari populasi tersebut harus benar-benar mewakili</w:t>
      </w:r>
      <w:r w:rsidR="00C766FD">
        <w:rPr>
          <w:rFonts w:ascii="Times New Roman" w:hAnsi="Times New Roman" w:cs="Times New Roman"/>
          <w:sz w:val="24"/>
          <w:szCs w:val="24"/>
        </w:rPr>
        <w:t xml:space="preserve"> </w:t>
      </w:r>
      <w:r w:rsidR="00C766FD">
        <w:rPr>
          <w:rFonts w:ascii="Times New Roman" w:hAnsi="Times New Roman" w:cs="Times New Roman"/>
          <w:sz w:val="24"/>
          <w:szCs w:val="24"/>
        </w:rPr>
        <w:fldChar w:fldCharType="begin" w:fldLock="1"/>
      </w:r>
      <w:r w:rsidR="00BA3EA8">
        <w:rPr>
          <w:rFonts w:ascii="Times New Roman" w:hAnsi="Times New Roman" w:cs="Times New Roman"/>
          <w:sz w:val="24"/>
          <w:szCs w:val="24"/>
        </w:rPr>
        <w:instrText>ADDIN CSL_CITATION {"citationItems":[{"id":"ITEM-1","itemData":{"author":[{"dropping-particle":"","family":"Sugiyono","given":"","non-dropping-particle":"","parse-names":false,"suffix":""}],"edition":"2","editor":[{"dropping-particle":"","family":"Sutopo","given":"","non-dropping-particle":"","parse-names":false,"suffix":""}],"id":"ITEM-1","issued":{"date-parts":[["2020"]]},"number-of-pages":"233","publisher":"CV ALFABETA","publisher-place":"Bandung","title":"Metode Penelitian Kuantitatif, Kualitatif Dan R&amp;D","type":"book"},"uris":["http://www.mendeley.com/documents/?uuid=c22f0a8f-6aa6-4061-8f9e-ef1be345b4bf"]}],"mendeley":{"formattedCitation":"(Sugiyono, 2020)","plainTextFormattedCitation":"(Sugiyono, 2020)","previouslyFormattedCitation":"(Sugiyono, 2020)"},"properties":{"noteIndex":0},"schema":"https://github.com/citation-style-language/schema/raw/master/csl-citation.json"}</w:instrText>
      </w:r>
      <w:r w:rsidR="00C766FD">
        <w:rPr>
          <w:rFonts w:ascii="Times New Roman" w:hAnsi="Times New Roman" w:cs="Times New Roman"/>
          <w:sz w:val="24"/>
          <w:szCs w:val="24"/>
        </w:rPr>
        <w:fldChar w:fldCharType="separate"/>
      </w:r>
      <w:r w:rsidR="00C766FD" w:rsidRPr="00C766FD">
        <w:rPr>
          <w:rFonts w:ascii="Times New Roman" w:hAnsi="Times New Roman" w:cs="Times New Roman"/>
          <w:noProof/>
          <w:sz w:val="24"/>
          <w:szCs w:val="24"/>
        </w:rPr>
        <w:t>(Sugiyono, 2020)</w:t>
      </w:r>
      <w:r w:rsidR="00C766FD">
        <w:rPr>
          <w:rFonts w:ascii="Times New Roman" w:hAnsi="Times New Roman" w:cs="Times New Roman"/>
          <w:sz w:val="24"/>
          <w:szCs w:val="24"/>
        </w:rPr>
        <w:fldChar w:fldCharType="end"/>
      </w:r>
      <w:r w:rsidR="00EF7DE2" w:rsidRPr="00C766FD">
        <w:rPr>
          <w:rFonts w:ascii="Times New Roman" w:hAnsi="Times New Roman" w:cs="Times New Roman"/>
          <w:sz w:val="24"/>
          <w:szCs w:val="24"/>
        </w:rPr>
        <w:t>.</w:t>
      </w:r>
      <w:r w:rsidR="00C766FD">
        <w:rPr>
          <w:rFonts w:ascii="Times New Roman" w:hAnsi="Times New Roman" w:cs="Times New Roman"/>
          <w:sz w:val="24"/>
          <w:szCs w:val="24"/>
        </w:rPr>
        <w:t xml:space="preserve"> </w:t>
      </w:r>
      <w:r w:rsidR="00F769DD">
        <w:rPr>
          <w:rFonts w:ascii="Times New Roman" w:hAnsi="Times New Roman" w:cs="Times New Roman"/>
          <w:sz w:val="24"/>
          <w:szCs w:val="24"/>
        </w:rPr>
        <w:t xml:space="preserve">Dalam penelitian ini, sampel diambil dengan menggunakan teknik </w:t>
      </w:r>
      <w:r w:rsidR="008C6515">
        <w:rPr>
          <w:rFonts w:ascii="Times New Roman" w:hAnsi="Times New Roman" w:cs="Times New Roman"/>
          <w:sz w:val="24"/>
          <w:szCs w:val="24"/>
        </w:rPr>
        <w:t xml:space="preserve">pengambilan </w:t>
      </w:r>
      <w:r w:rsidR="004C19BD">
        <w:rPr>
          <w:rFonts w:ascii="Times New Roman" w:hAnsi="Times New Roman" w:cs="Times New Roman"/>
          <w:sz w:val="24"/>
          <w:szCs w:val="24"/>
        </w:rPr>
        <w:t xml:space="preserve">sampel </w:t>
      </w:r>
      <w:r w:rsidR="002B1052" w:rsidRPr="00315E08">
        <w:rPr>
          <w:rFonts w:ascii="Times New Roman" w:hAnsi="Times New Roman" w:cs="Times New Roman"/>
          <w:i/>
          <w:iCs/>
          <w:sz w:val="24"/>
          <w:szCs w:val="24"/>
        </w:rPr>
        <w:t>non</w:t>
      </w:r>
      <w:r w:rsidR="00315E08" w:rsidRPr="00315E08">
        <w:rPr>
          <w:rFonts w:ascii="Times New Roman" w:hAnsi="Times New Roman" w:cs="Times New Roman"/>
          <w:i/>
          <w:iCs/>
          <w:sz w:val="24"/>
          <w:szCs w:val="24"/>
        </w:rPr>
        <w:t>probabilit</w:t>
      </w:r>
      <w:r w:rsidR="00315E08">
        <w:rPr>
          <w:rFonts w:ascii="Times New Roman" w:hAnsi="Times New Roman" w:cs="Times New Roman"/>
          <w:i/>
          <w:iCs/>
          <w:sz w:val="24"/>
          <w:szCs w:val="24"/>
        </w:rPr>
        <w:t>y sampling</w:t>
      </w:r>
      <w:r w:rsidR="007A6AB9">
        <w:rPr>
          <w:rFonts w:ascii="Times New Roman" w:hAnsi="Times New Roman" w:cs="Times New Roman"/>
          <w:i/>
          <w:iCs/>
          <w:sz w:val="24"/>
          <w:szCs w:val="24"/>
        </w:rPr>
        <w:t xml:space="preserve"> </w:t>
      </w:r>
      <w:r w:rsidR="007A6AB9">
        <w:rPr>
          <w:rFonts w:ascii="Times New Roman" w:hAnsi="Times New Roman" w:cs="Times New Roman"/>
          <w:sz w:val="24"/>
          <w:szCs w:val="24"/>
        </w:rPr>
        <w:t>dengan teknik penentuan sampel</w:t>
      </w:r>
      <w:r w:rsidR="00315E08">
        <w:rPr>
          <w:rFonts w:ascii="Times New Roman" w:hAnsi="Times New Roman" w:cs="Times New Roman"/>
          <w:i/>
          <w:iCs/>
          <w:sz w:val="24"/>
          <w:szCs w:val="24"/>
        </w:rPr>
        <w:t xml:space="preserve"> </w:t>
      </w:r>
      <w:r w:rsidR="004C19BD" w:rsidRPr="00315E08">
        <w:rPr>
          <w:rFonts w:ascii="Times New Roman" w:hAnsi="Times New Roman" w:cs="Times New Roman"/>
          <w:sz w:val="24"/>
          <w:szCs w:val="24"/>
        </w:rPr>
        <w:t>berupa</w:t>
      </w:r>
      <w:r w:rsidR="004C19BD">
        <w:rPr>
          <w:rFonts w:ascii="Times New Roman" w:hAnsi="Times New Roman" w:cs="Times New Roman"/>
          <w:sz w:val="24"/>
          <w:szCs w:val="24"/>
        </w:rPr>
        <w:t xml:space="preserve"> </w:t>
      </w:r>
      <w:r w:rsidR="004C19BD">
        <w:rPr>
          <w:rFonts w:ascii="Times New Roman" w:hAnsi="Times New Roman" w:cs="Times New Roman"/>
          <w:i/>
          <w:iCs/>
          <w:sz w:val="24"/>
          <w:szCs w:val="24"/>
        </w:rPr>
        <w:t>purposive sampling</w:t>
      </w:r>
      <w:r w:rsidR="00D90102">
        <w:rPr>
          <w:rFonts w:ascii="Times New Roman" w:hAnsi="Times New Roman" w:cs="Times New Roman"/>
          <w:sz w:val="24"/>
          <w:szCs w:val="24"/>
        </w:rPr>
        <w:t>, yaitu</w:t>
      </w:r>
      <w:r w:rsidR="007A6AB9">
        <w:rPr>
          <w:rFonts w:ascii="Times New Roman" w:hAnsi="Times New Roman" w:cs="Times New Roman"/>
          <w:sz w:val="24"/>
          <w:szCs w:val="24"/>
        </w:rPr>
        <w:t xml:space="preserve"> teknik</w:t>
      </w:r>
      <w:r w:rsidR="00D90102">
        <w:rPr>
          <w:rFonts w:ascii="Times New Roman" w:hAnsi="Times New Roman" w:cs="Times New Roman"/>
          <w:sz w:val="24"/>
          <w:szCs w:val="24"/>
        </w:rPr>
        <w:t xml:space="preserve"> </w:t>
      </w:r>
      <w:r w:rsidR="007A6AB9">
        <w:rPr>
          <w:rFonts w:ascii="Times New Roman" w:hAnsi="Times New Roman" w:cs="Times New Roman"/>
          <w:sz w:val="24"/>
          <w:szCs w:val="24"/>
        </w:rPr>
        <w:t>penentuan</w:t>
      </w:r>
      <w:r w:rsidR="00D90102">
        <w:rPr>
          <w:rFonts w:ascii="Times New Roman" w:hAnsi="Times New Roman" w:cs="Times New Roman"/>
          <w:sz w:val="24"/>
          <w:szCs w:val="24"/>
        </w:rPr>
        <w:t xml:space="preserve"> sampel dilakukan dengan menggunakan beberapa pertimbangan tertentu sesuai dengan kriteria yang telah ditetapkan</w:t>
      </w:r>
      <w:r w:rsidR="00792D20">
        <w:rPr>
          <w:rFonts w:ascii="Times New Roman" w:hAnsi="Times New Roman" w:cs="Times New Roman"/>
          <w:sz w:val="24"/>
          <w:szCs w:val="24"/>
        </w:rPr>
        <w:t xml:space="preserve"> untuk penelitian ini</w:t>
      </w:r>
      <w:r w:rsidR="004E7920">
        <w:rPr>
          <w:rFonts w:ascii="Times New Roman" w:hAnsi="Times New Roman" w:cs="Times New Roman"/>
          <w:sz w:val="24"/>
          <w:szCs w:val="24"/>
        </w:rPr>
        <w:t xml:space="preserve"> </w:t>
      </w:r>
      <w:r w:rsidR="00BA3EA8">
        <w:rPr>
          <w:rFonts w:ascii="Times New Roman" w:hAnsi="Times New Roman" w:cs="Times New Roman"/>
          <w:sz w:val="24"/>
          <w:szCs w:val="24"/>
        </w:rPr>
        <w:fldChar w:fldCharType="begin" w:fldLock="1"/>
      </w:r>
      <w:r w:rsidR="00B16761">
        <w:rPr>
          <w:rFonts w:ascii="Times New Roman" w:hAnsi="Times New Roman" w:cs="Times New Roman"/>
          <w:sz w:val="24"/>
          <w:szCs w:val="24"/>
        </w:rPr>
        <w:instrText>ADDIN CSL_CITATION {"citationItems":[{"id":"ITEM-1","itemData":{"author":[{"dropping-particle":"","family":"Sugiyono","given":"","non-dropping-particle":"","parse-names":false,"suffix":""}],"edition":"2","editor":[{"dropping-particle":"","family":"Sutopo","given":"","non-dropping-particle":"","parse-names":false,"suffix":""}],"id":"ITEM-1","issued":{"date-parts":[["2020"]]},"number-of-pages":"233","publisher":"CV ALFABETA","publisher-place":"Bandung","title":"Metode Penelitian Kuantitatif, Kualitatif Dan R&amp;D","type":"book"},"uris":["http://www.mendeley.com/documents/?uuid=c22f0a8f-6aa6-4061-8f9e-ef1be345b4bf"]}],"mendeley":{"formattedCitation":"(Sugiyono, 2020)","plainTextFormattedCitation":"(Sugiyono, 2020)","previouslyFormattedCitation":"(Sugiyono, 2020)"},"properties":{"noteIndex":0},"schema":"https://github.com/citation-style-language/schema/raw/master/csl-citation.json"}</w:instrText>
      </w:r>
      <w:r w:rsidR="00BA3EA8">
        <w:rPr>
          <w:rFonts w:ascii="Times New Roman" w:hAnsi="Times New Roman" w:cs="Times New Roman"/>
          <w:sz w:val="24"/>
          <w:szCs w:val="24"/>
        </w:rPr>
        <w:fldChar w:fldCharType="separate"/>
      </w:r>
      <w:r w:rsidR="00BA3EA8" w:rsidRPr="00BA3EA8">
        <w:rPr>
          <w:rFonts w:ascii="Times New Roman" w:hAnsi="Times New Roman" w:cs="Times New Roman"/>
          <w:noProof/>
          <w:sz w:val="24"/>
          <w:szCs w:val="24"/>
        </w:rPr>
        <w:t>(Sugiyono, 2020)</w:t>
      </w:r>
      <w:r w:rsidR="00BA3EA8">
        <w:rPr>
          <w:rFonts w:ascii="Times New Roman" w:hAnsi="Times New Roman" w:cs="Times New Roman"/>
          <w:sz w:val="24"/>
          <w:szCs w:val="24"/>
        </w:rPr>
        <w:fldChar w:fldCharType="end"/>
      </w:r>
      <w:r w:rsidR="004E7920">
        <w:rPr>
          <w:rFonts w:ascii="Times New Roman" w:hAnsi="Times New Roman" w:cs="Times New Roman"/>
          <w:sz w:val="24"/>
          <w:szCs w:val="24"/>
        </w:rPr>
        <w:t>.</w:t>
      </w:r>
    </w:p>
    <w:p w14:paraId="6C9F1A14" w14:textId="517ED5A4" w:rsidR="00A60B4B" w:rsidRDefault="007070AB"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Sampel yang digunakan dalam penelitian ini adalah </w:t>
      </w:r>
      <w:r w:rsidR="00AA3047">
        <w:rPr>
          <w:rFonts w:ascii="Times New Roman" w:hAnsi="Times New Roman" w:cs="Times New Roman"/>
          <w:sz w:val="24"/>
          <w:szCs w:val="24"/>
        </w:rPr>
        <w:t xml:space="preserve">mahasiswa aktif Jurusan Akuntansi Program Studi </w:t>
      </w:r>
      <w:r w:rsidR="007A5D48">
        <w:rPr>
          <w:rFonts w:ascii="Times New Roman" w:hAnsi="Times New Roman" w:cs="Times New Roman"/>
          <w:sz w:val="24"/>
          <w:szCs w:val="24"/>
        </w:rPr>
        <w:t>D3/D4/</w:t>
      </w:r>
      <w:r w:rsidR="00AA3047">
        <w:rPr>
          <w:rFonts w:ascii="Times New Roman" w:hAnsi="Times New Roman" w:cs="Times New Roman"/>
          <w:sz w:val="24"/>
          <w:szCs w:val="24"/>
        </w:rPr>
        <w:t xml:space="preserve">S1 Akuntansi dengan Tahun Akademi 2020 hingga 2022 di </w:t>
      </w:r>
      <w:r w:rsidR="00C3700D">
        <w:rPr>
          <w:rFonts w:ascii="Times New Roman" w:hAnsi="Times New Roman" w:cs="Times New Roman"/>
          <w:sz w:val="24"/>
          <w:szCs w:val="24"/>
        </w:rPr>
        <w:t xml:space="preserve">Perguruan Tinggi </w:t>
      </w:r>
      <w:r w:rsidR="00A57620">
        <w:rPr>
          <w:rFonts w:ascii="Times New Roman" w:hAnsi="Times New Roman" w:cs="Times New Roman"/>
          <w:sz w:val="24"/>
          <w:szCs w:val="24"/>
        </w:rPr>
        <w:t>wilayah Kalimantan Timur</w:t>
      </w:r>
      <w:r w:rsidR="00E810EF">
        <w:rPr>
          <w:rFonts w:ascii="Times New Roman" w:hAnsi="Times New Roman" w:cs="Times New Roman"/>
          <w:sz w:val="24"/>
          <w:szCs w:val="24"/>
        </w:rPr>
        <w:t xml:space="preserve"> dengan kriteria sebagai berikut.</w:t>
      </w:r>
    </w:p>
    <w:p w14:paraId="2C13A25B" w14:textId="53EF6323" w:rsidR="00E810EF" w:rsidRDefault="00103D2F" w:rsidP="00D140F1">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Mahasiswa aktif Jurusan Akuntansi Program Studi </w:t>
      </w:r>
      <w:r w:rsidR="007A5D48">
        <w:rPr>
          <w:rFonts w:ascii="Times New Roman" w:hAnsi="Times New Roman" w:cs="Times New Roman"/>
          <w:sz w:val="24"/>
          <w:szCs w:val="24"/>
        </w:rPr>
        <w:t>D3/D4/</w:t>
      </w:r>
      <w:r>
        <w:rPr>
          <w:rFonts w:ascii="Times New Roman" w:hAnsi="Times New Roman" w:cs="Times New Roman"/>
          <w:sz w:val="24"/>
          <w:szCs w:val="24"/>
        </w:rPr>
        <w:t>S1 Akuntansi dengan Tahun Akademi 2020-2022</w:t>
      </w:r>
      <w:r w:rsidR="00FD02AE">
        <w:rPr>
          <w:rFonts w:ascii="Times New Roman" w:hAnsi="Times New Roman" w:cs="Times New Roman"/>
          <w:sz w:val="24"/>
          <w:szCs w:val="24"/>
        </w:rPr>
        <w:t xml:space="preserve"> </w:t>
      </w:r>
      <w:r w:rsidR="007D6603">
        <w:rPr>
          <w:rFonts w:ascii="Times New Roman" w:hAnsi="Times New Roman" w:cs="Times New Roman"/>
          <w:sz w:val="24"/>
          <w:szCs w:val="24"/>
        </w:rPr>
        <w:t xml:space="preserve">di Perguruan Tinggi wilayah Kalimantan Timur </w:t>
      </w:r>
      <w:r w:rsidR="00FD02AE">
        <w:rPr>
          <w:rFonts w:ascii="Times New Roman" w:hAnsi="Times New Roman" w:cs="Times New Roman"/>
          <w:sz w:val="24"/>
          <w:szCs w:val="24"/>
        </w:rPr>
        <w:t xml:space="preserve">karena </w:t>
      </w:r>
      <w:r w:rsidR="001C685C">
        <w:rPr>
          <w:rFonts w:ascii="Times New Roman" w:hAnsi="Times New Roman" w:cs="Times New Roman"/>
          <w:sz w:val="24"/>
          <w:szCs w:val="24"/>
        </w:rPr>
        <w:t>mereka telah</w:t>
      </w:r>
      <w:r w:rsidR="00A03357">
        <w:rPr>
          <w:rFonts w:ascii="Times New Roman" w:hAnsi="Times New Roman" w:cs="Times New Roman"/>
          <w:sz w:val="24"/>
          <w:szCs w:val="24"/>
        </w:rPr>
        <w:t xml:space="preserve"> </w:t>
      </w:r>
      <w:r w:rsidR="005C24CB">
        <w:rPr>
          <w:rFonts w:ascii="Times New Roman" w:hAnsi="Times New Roman" w:cs="Times New Roman"/>
          <w:sz w:val="24"/>
          <w:szCs w:val="24"/>
        </w:rPr>
        <w:t>menempuh</w:t>
      </w:r>
      <w:r w:rsidR="00A03357">
        <w:rPr>
          <w:rFonts w:ascii="Times New Roman" w:hAnsi="Times New Roman" w:cs="Times New Roman"/>
          <w:sz w:val="24"/>
          <w:szCs w:val="24"/>
        </w:rPr>
        <w:t xml:space="preserve"> mata kuliah perpajakan</w:t>
      </w:r>
      <w:r w:rsidR="005C24CB">
        <w:rPr>
          <w:rFonts w:ascii="Times New Roman" w:hAnsi="Times New Roman" w:cs="Times New Roman"/>
          <w:sz w:val="24"/>
          <w:szCs w:val="24"/>
        </w:rPr>
        <w:t>,</w:t>
      </w:r>
      <w:r w:rsidR="00A67E54">
        <w:rPr>
          <w:rFonts w:ascii="Times New Roman" w:hAnsi="Times New Roman" w:cs="Times New Roman"/>
          <w:sz w:val="24"/>
          <w:szCs w:val="24"/>
        </w:rPr>
        <w:t xml:space="preserve"> </w:t>
      </w:r>
      <w:r w:rsidR="005C24CB">
        <w:rPr>
          <w:rFonts w:ascii="Times New Roman" w:hAnsi="Times New Roman" w:cs="Times New Roman"/>
          <w:sz w:val="24"/>
          <w:szCs w:val="24"/>
        </w:rPr>
        <w:t>serta memasuki tahap pengambilan keputusan terkait karir atau pelatihan tambahan.</w:t>
      </w:r>
    </w:p>
    <w:p w14:paraId="2F2AFF35" w14:textId="661026E7" w:rsidR="00957495" w:rsidRDefault="00957495" w:rsidP="00D140F1">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Mahasiswa</w:t>
      </w:r>
      <w:r w:rsidR="004219C1">
        <w:rPr>
          <w:rFonts w:ascii="Times New Roman" w:hAnsi="Times New Roman" w:cs="Times New Roman"/>
          <w:sz w:val="24"/>
          <w:szCs w:val="24"/>
        </w:rPr>
        <w:t xml:space="preserve"> Akuntansi </w:t>
      </w:r>
      <w:r w:rsidR="00977E5B">
        <w:rPr>
          <w:rFonts w:ascii="Times New Roman" w:hAnsi="Times New Roman" w:cs="Times New Roman"/>
          <w:sz w:val="24"/>
          <w:szCs w:val="24"/>
        </w:rPr>
        <w:t>semester 5 hingga semester 14 yang mengambil bidang peminatan atau konsentrasi perpajakan</w:t>
      </w:r>
      <w:r w:rsidR="00494190">
        <w:rPr>
          <w:rFonts w:ascii="Times New Roman" w:hAnsi="Times New Roman" w:cs="Times New Roman"/>
          <w:sz w:val="24"/>
          <w:szCs w:val="24"/>
        </w:rPr>
        <w:t xml:space="preserve"> di Perguruan Tinggi wilayah Kalimantan Timur</w:t>
      </w:r>
      <w:r w:rsidR="00F669F7">
        <w:rPr>
          <w:rFonts w:ascii="Times New Roman" w:hAnsi="Times New Roman" w:cs="Times New Roman"/>
          <w:sz w:val="24"/>
          <w:szCs w:val="24"/>
        </w:rPr>
        <w:t xml:space="preserve">.  </w:t>
      </w:r>
    </w:p>
    <w:p w14:paraId="47692141" w14:textId="10FC5910" w:rsidR="00C10C5D" w:rsidRDefault="00F91646"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Perhitungan p</w:t>
      </w:r>
      <w:r w:rsidR="00C10C5D">
        <w:rPr>
          <w:rFonts w:ascii="Times New Roman" w:hAnsi="Times New Roman" w:cs="Times New Roman"/>
          <w:sz w:val="24"/>
          <w:szCs w:val="24"/>
        </w:rPr>
        <w:t>engambilan</w:t>
      </w:r>
      <w:r>
        <w:rPr>
          <w:rFonts w:ascii="Times New Roman" w:hAnsi="Times New Roman" w:cs="Times New Roman"/>
          <w:sz w:val="24"/>
          <w:szCs w:val="24"/>
        </w:rPr>
        <w:t xml:space="preserve"> sampel dalam penelitian ini menggunakan rumus </w:t>
      </w:r>
      <w:r w:rsidR="00E631ED">
        <w:rPr>
          <w:rFonts w:ascii="Times New Roman" w:hAnsi="Times New Roman" w:cs="Times New Roman"/>
          <w:sz w:val="24"/>
          <w:szCs w:val="24"/>
        </w:rPr>
        <w:t>Slovin</w:t>
      </w:r>
      <w:r w:rsidR="00C13903">
        <w:rPr>
          <w:rFonts w:ascii="Times New Roman" w:hAnsi="Times New Roman" w:cs="Times New Roman"/>
          <w:sz w:val="24"/>
          <w:szCs w:val="24"/>
        </w:rPr>
        <w:t xml:space="preserve"> (1960)</w:t>
      </w:r>
      <w:r w:rsidR="00174E7E">
        <w:rPr>
          <w:rFonts w:ascii="Times New Roman" w:hAnsi="Times New Roman" w:cs="Times New Roman"/>
          <w:sz w:val="24"/>
          <w:szCs w:val="24"/>
        </w:rPr>
        <w:t>. Rumus Slovin yang akan digunakan adalah sebagai berikut.</w:t>
      </w:r>
    </w:p>
    <w:p w14:paraId="211CF39E" w14:textId="74F47141" w:rsidR="00FD4E91" w:rsidRPr="00266C0E" w:rsidRDefault="00F10CE8" w:rsidP="00D140F1">
      <w:pPr>
        <w:spacing w:after="0" w:line="480" w:lineRule="auto"/>
        <w:jc w:val="center"/>
        <w:rPr>
          <w:rFonts w:ascii="Times New Roman" w:eastAsiaTheme="minorEastAsia" w:hAnsi="Times New Roman" w:cs="Times New Roman"/>
          <w:sz w:val="24"/>
          <w:szCs w:val="24"/>
        </w:rPr>
      </w:pPr>
      <m:oMathPara>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 xml:space="preserve">1+N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m:oMathPara>
    </w:p>
    <w:p w14:paraId="561D61AB" w14:textId="77777777" w:rsidR="00015354" w:rsidRDefault="00266C0E" w:rsidP="00D140F1">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w:t>
      </w:r>
    </w:p>
    <w:p w14:paraId="06AD93F8" w14:textId="041B2605" w:rsidR="00015354" w:rsidRDefault="00015354" w:rsidP="00D140F1">
      <w:pPr>
        <w:spacing w:after="0" w:line="480" w:lineRule="auto"/>
        <w:rPr>
          <w:rFonts w:ascii="Times New Roman" w:eastAsiaTheme="minorEastAsia" w:hAnsi="Times New Roman" w:cs="Times New Roman"/>
          <w:sz w:val="24"/>
          <w:szCs w:val="24"/>
        </w:rPr>
      </w:pPr>
      <m:oMath>
        <m:r>
          <w:rPr>
            <w:rFonts w:ascii="Cambria Math" w:hAnsi="Cambria Math" w:cs="Times New Roman"/>
            <w:sz w:val="24"/>
            <w:szCs w:val="24"/>
          </w:rPr>
          <m:t>n</m:t>
        </m:r>
      </m:oMath>
      <w:r>
        <w:rPr>
          <w:rFonts w:ascii="Times New Roman" w:eastAsiaTheme="minorEastAsia" w:hAnsi="Times New Roman" w:cs="Times New Roman"/>
          <w:sz w:val="24"/>
          <w:szCs w:val="24"/>
        </w:rPr>
        <w:t xml:space="preserve"> </w:t>
      </w:r>
      <w:r w:rsidR="00E0216C">
        <w:rPr>
          <w:rFonts w:ascii="Times New Roman" w:eastAsiaTheme="minorEastAsia" w:hAnsi="Times New Roman" w:cs="Times New Roman"/>
          <w:sz w:val="24"/>
          <w:szCs w:val="24"/>
        </w:rPr>
        <w:tab/>
      </w:r>
      <w:r w:rsidR="006B7CEF">
        <w:rPr>
          <w:rFonts w:ascii="Times New Roman" w:eastAsiaTheme="minorEastAsia" w:hAnsi="Times New Roman" w:cs="Times New Roman"/>
          <w:sz w:val="24"/>
          <w:szCs w:val="24"/>
        </w:rPr>
        <w:t>Jumlah sampel yang diperlukan</w:t>
      </w:r>
    </w:p>
    <w:p w14:paraId="5C331453" w14:textId="208E4D6F" w:rsidR="00015354" w:rsidRPr="00015354" w:rsidRDefault="00015354" w:rsidP="00D140F1">
      <w:pPr>
        <w:spacing w:after="0" w:line="480" w:lineRule="auto"/>
        <w:rPr>
          <w:rFonts w:ascii="Times New Roman" w:eastAsiaTheme="minorEastAsia" w:hAnsi="Times New Roman" w:cs="Times New Roman"/>
          <w:sz w:val="24"/>
          <w:szCs w:val="24"/>
        </w:rPr>
      </w:pPr>
      <m:oMath>
        <m:r>
          <w:rPr>
            <w:rFonts w:ascii="Cambria Math" w:hAnsi="Cambria Math" w:cs="Times New Roman"/>
            <w:sz w:val="24"/>
            <w:szCs w:val="24"/>
          </w:rPr>
          <m:t>N</m:t>
        </m:r>
      </m:oMath>
      <w:r w:rsidR="006B7CEF">
        <w:rPr>
          <w:rFonts w:ascii="Times New Roman" w:eastAsiaTheme="minorEastAsia" w:hAnsi="Times New Roman" w:cs="Times New Roman"/>
          <w:sz w:val="24"/>
          <w:szCs w:val="24"/>
        </w:rPr>
        <w:t xml:space="preserve"> </w:t>
      </w:r>
      <w:r w:rsidR="00E0216C">
        <w:rPr>
          <w:rFonts w:ascii="Times New Roman" w:eastAsiaTheme="minorEastAsia" w:hAnsi="Times New Roman" w:cs="Times New Roman"/>
          <w:sz w:val="24"/>
          <w:szCs w:val="24"/>
        </w:rPr>
        <w:tab/>
      </w:r>
      <w:r w:rsidR="006B7CEF">
        <w:rPr>
          <w:rFonts w:ascii="Times New Roman" w:eastAsiaTheme="minorEastAsia" w:hAnsi="Times New Roman" w:cs="Times New Roman"/>
          <w:sz w:val="24"/>
          <w:szCs w:val="24"/>
        </w:rPr>
        <w:t>Jumlah populasi</w:t>
      </w:r>
    </w:p>
    <w:p w14:paraId="77BCF2CD" w14:textId="0E3D56F8" w:rsidR="00015354" w:rsidRDefault="00015354" w:rsidP="00D140F1">
      <w:pPr>
        <w:spacing w:after="0" w:line="480" w:lineRule="auto"/>
        <w:rPr>
          <w:rFonts w:ascii="Times New Roman" w:eastAsiaTheme="minorEastAsia" w:hAnsi="Times New Roman" w:cs="Times New Roman"/>
          <w:sz w:val="24"/>
          <w:szCs w:val="24"/>
        </w:rPr>
      </w:pPr>
      <m:oMath>
        <m:r>
          <w:rPr>
            <w:rFonts w:ascii="Cambria Math" w:hAnsi="Cambria Math" w:cs="Times New Roman"/>
            <w:sz w:val="24"/>
            <w:szCs w:val="24"/>
          </w:rPr>
          <m:t>e</m:t>
        </m:r>
      </m:oMath>
      <w:r w:rsidR="00E0216C">
        <w:rPr>
          <w:rFonts w:ascii="Times New Roman" w:eastAsiaTheme="minorEastAsia" w:hAnsi="Times New Roman" w:cs="Times New Roman"/>
          <w:sz w:val="24"/>
          <w:szCs w:val="24"/>
        </w:rPr>
        <w:tab/>
      </w:r>
      <w:r w:rsidR="006B7CEF">
        <w:rPr>
          <w:rFonts w:ascii="Times New Roman" w:eastAsiaTheme="minorEastAsia" w:hAnsi="Times New Roman" w:cs="Times New Roman"/>
          <w:sz w:val="24"/>
          <w:szCs w:val="24"/>
        </w:rPr>
        <w:t>T</w:t>
      </w:r>
      <w:r w:rsidR="003B0CC2">
        <w:rPr>
          <w:rFonts w:ascii="Times New Roman" w:eastAsiaTheme="minorEastAsia" w:hAnsi="Times New Roman" w:cs="Times New Roman"/>
          <w:sz w:val="24"/>
          <w:szCs w:val="24"/>
        </w:rPr>
        <w:t>ingkat kesalahan sampel (</w:t>
      </w:r>
      <w:r w:rsidR="00412D95">
        <w:rPr>
          <w:rFonts w:ascii="Times New Roman" w:eastAsiaTheme="minorEastAsia" w:hAnsi="Times New Roman" w:cs="Times New Roman"/>
          <w:i/>
          <w:iCs/>
          <w:sz w:val="24"/>
          <w:szCs w:val="24"/>
        </w:rPr>
        <w:t>margin of</w:t>
      </w:r>
      <w:r w:rsidR="003B0CC2">
        <w:rPr>
          <w:rFonts w:ascii="Times New Roman" w:eastAsiaTheme="minorEastAsia" w:hAnsi="Times New Roman" w:cs="Times New Roman"/>
          <w:i/>
          <w:iCs/>
          <w:sz w:val="24"/>
          <w:szCs w:val="24"/>
        </w:rPr>
        <w:t xml:space="preserve"> e</w:t>
      </w:r>
      <w:r w:rsidR="00535E60">
        <w:rPr>
          <w:rFonts w:ascii="Times New Roman" w:eastAsiaTheme="minorEastAsia" w:hAnsi="Times New Roman" w:cs="Times New Roman"/>
          <w:i/>
          <w:iCs/>
          <w:sz w:val="24"/>
          <w:szCs w:val="24"/>
        </w:rPr>
        <w:t>r</w:t>
      </w:r>
      <w:r w:rsidR="003B0CC2">
        <w:rPr>
          <w:rFonts w:ascii="Times New Roman" w:eastAsiaTheme="minorEastAsia" w:hAnsi="Times New Roman" w:cs="Times New Roman"/>
          <w:i/>
          <w:iCs/>
          <w:sz w:val="24"/>
          <w:szCs w:val="24"/>
        </w:rPr>
        <w:t>ror</w:t>
      </w:r>
      <w:r w:rsidR="003B0CC2">
        <w:rPr>
          <w:rFonts w:ascii="Times New Roman" w:eastAsiaTheme="minorEastAsia" w:hAnsi="Times New Roman" w:cs="Times New Roman"/>
          <w:sz w:val="24"/>
          <w:szCs w:val="24"/>
        </w:rPr>
        <w:t>)</w:t>
      </w:r>
    </w:p>
    <w:p w14:paraId="744A0751" w14:textId="264172F2" w:rsidR="002A2DD0" w:rsidRDefault="00742D80" w:rsidP="00D140F1">
      <w:pPr>
        <w:spacing w:after="0" w:line="480" w:lineRule="auto"/>
        <w:ind w:firstLine="720"/>
        <w:jc w:val="both"/>
        <w:rPr>
          <w:rFonts w:ascii="Times New Roman" w:hAnsi="Times New Roman" w:cs="Times New Roman"/>
          <w:sz w:val="24"/>
          <w:szCs w:val="24"/>
        </w:rPr>
      </w:pPr>
      <w:r>
        <w:rPr>
          <w:rFonts w:ascii="Times New Roman" w:eastAsiaTheme="minorEastAsia" w:hAnsi="Times New Roman" w:cs="Times New Roman"/>
          <w:sz w:val="24"/>
          <w:szCs w:val="24"/>
        </w:rPr>
        <w:t xml:space="preserve">Populasi </w:t>
      </w:r>
      <w:r w:rsidR="002A2DD0">
        <w:rPr>
          <w:rFonts w:ascii="Times New Roman" w:hAnsi="Times New Roman" w:cs="Times New Roman"/>
          <w:sz w:val="24"/>
          <w:szCs w:val="24"/>
        </w:rPr>
        <w:t xml:space="preserve">mahasiswa aktif Jurusan Akuntansi Program Studi </w:t>
      </w:r>
      <w:r w:rsidR="00E52CA4">
        <w:rPr>
          <w:rFonts w:ascii="Times New Roman" w:hAnsi="Times New Roman" w:cs="Times New Roman"/>
          <w:sz w:val="24"/>
          <w:szCs w:val="24"/>
        </w:rPr>
        <w:t xml:space="preserve">D3/D4/S1 Akuntansi dengan Tahun Akademi 2020 hingga 2022 di Perguruan Tinggi wilayah Kalimantan Timur </w:t>
      </w:r>
      <w:r w:rsidR="002A2DD0">
        <w:rPr>
          <w:rFonts w:ascii="Times New Roman" w:hAnsi="Times New Roman" w:cs="Times New Roman"/>
          <w:sz w:val="24"/>
          <w:szCs w:val="24"/>
        </w:rPr>
        <w:t xml:space="preserve">berjumlah </w:t>
      </w:r>
      <w:r w:rsidR="00AB6064">
        <w:rPr>
          <w:rFonts w:ascii="Times New Roman" w:hAnsi="Times New Roman" w:cs="Times New Roman"/>
          <w:sz w:val="24"/>
          <w:szCs w:val="24"/>
        </w:rPr>
        <w:t>5</w:t>
      </w:r>
      <w:r w:rsidR="00BD7B74">
        <w:rPr>
          <w:rFonts w:ascii="Times New Roman" w:hAnsi="Times New Roman" w:cs="Times New Roman"/>
          <w:sz w:val="24"/>
          <w:szCs w:val="24"/>
        </w:rPr>
        <w:t>.126</w:t>
      </w:r>
      <w:r w:rsidR="00376ACA">
        <w:rPr>
          <w:rFonts w:ascii="Times New Roman" w:hAnsi="Times New Roman" w:cs="Times New Roman"/>
          <w:sz w:val="24"/>
          <w:szCs w:val="24"/>
        </w:rPr>
        <w:t xml:space="preserve"> </w:t>
      </w:r>
      <w:r w:rsidR="002A2DD0">
        <w:rPr>
          <w:rFonts w:ascii="Times New Roman" w:hAnsi="Times New Roman" w:cs="Times New Roman"/>
          <w:sz w:val="24"/>
          <w:szCs w:val="24"/>
        </w:rPr>
        <w:t>orang. Tingkat kesalahan sampel (</w:t>
      </w:r>
      <w:r w:rsidR="00A502D7">
        <w:rPr>
          <w:rFonts w:ascii="Times New Roman" w:hAnsi="Times New Roman" w:cs="Times New Roman"/>
          <w:i/>
          <w:iCs/>
          <w:sz w:val="24"/>
          <w:szCs w:val="24"/>
        </w:rPr>
        <w:t>margin of</w:t>
      </w:r>
      <w:r w:rsidR="002A2DD0">
        <w:rPr>
          <w:rFonts w:ascii="Times New Roman" w:hAnsi="Times New Roman" w:cs="Times New Roman"/>
          <w:i/>
          <w:iCs/>
          <w:sz w:val="24"/>
          <w:szCs w:val="24"/>
        </w:rPr>
        <w:t xml:space="preserve"> e</w:t>
      </w:r>
      <w:r w:rsidR="00535E60">
        <w:rPr>
          <w:rFonts w:ascii="Times New Roman" w:hAnsi="Times New Roman" w:cs="Times New Roman"/>
          <w:i/>
          <w:iCs/>
          <w:sz w:val="24"/>
          <w:szCs w:val="24"/>
        </w:rPr>
        <w:t>r</w:t>
      </w:r>
      <w:r w:rsidR="002A2DD0">
        <w:rPr>
          <w:rFonts w:ascii="Times New Roman" w:hAnsi="Times New Roman" w:cs="Times New Roman"/>
          <w:i/>
          <w:iCs/>
          <w:sz w:val="24"/>
          <w:szCs w:val="24"/>
        </w:rPr>
        <w:t>ror</w:t>
      </w:r>
      <w:r w:rsidR="002A2DD0">
        <w:rPr>
          <w:rFonts w:ascii="Times New Roman" w:hAnsi="Times New Roman" w:cs="Times New Roman"/>
          <w:sz w:val="24"/>
          <w:szCs w:val="24"/>
        </w:rPr>
        <w:t>)</w:t>
      </w:r>
      <w:r w:rsidR="00E770B3">
        <w:rPr>
          <w:rFonts w:ascii="Times New Roman" w:hAnsi="Times New Roman" w:cs="Times New Roman"/>
          <w:sz w:val="24"/>
          <w:szCs w:val="24"/>
        </w:rPr>
        <w:t xml:space="preserve"> yang dapat ditoleransi</w:t>
      </w:r>
      <w:r w:rsidR="007F7B97">
        <w:rPr>
          <w:rFonts w:ascii="Times New Roman" w:hAnsi="Times New Roman" w:cs="Times New Roman"/>
          <w:sz w:val="24"/>
          <w:szCs w:val="24"/>
        </w:rPr>
        <w:t xml:space="preserve"> dan ditentukan oleh peneliti</w:t>
      </w:r>
      <w:r w:rsidR="00E770B3">
        <w:rPr>
          <w:rFonts w:ascii="Times New Roman" w:hAnsi="Times New Roman" w:cs="Times New Roman"/>
          <w:sz w:val="24"/>
          <w:szCs w:val="24"/>
        </w:rPr>
        <w:t xml:space="preserve"> dalam penelitian ini sebesar </w:t>
      </w:r>
      <w:r w:rsidR="00F16111">
        <w:rPr>
          <w:rFonts w:ascii="Times New Roman" w:hAnsi="Times New Roman" w:cs="Times New Roman"/>
          <w:sz w:val="24"/>
          <w:szCs w:val="24"/>
        </w:rPr>
        <w:t>10</w:t>
      </w:r>
      <w:r w:rsidR="008119A6">
        <w:rPr>
          <w:rFonts w:ascii="Times New Roman" w:hAnsi="Times New Roman" w:cs="Times New Roman"/>
          <w:sz w:val="24"/>
          <w:szCs w:val="24"/>
        </w:rPr>
        <w:t xml:space="preserve">%. </w:t>
      </w:r>
      <w:r w:rsidR="00493CCC">
        <w:rPr>
          <w:rFonts w:ascii="Times New Roman" w:hAnsi="Times New Roman" w:cs="Times New Roman"/>
          <w:sz w:val="24"/>
          <w:szCs w:val="24"/>
        </w:rPr>
        <w:t xml:space="preserve">Jumlah sampel yang harus diambil berdasarkan </w:t>
      </w:r>
      <w:r w:rsidR="0077120D">
        <w:rPr>
          <w:rFonts w:ascii="Times New Roman" w:hAnsi="Times New Roman" w:cs="Times New Roman"/>
          <w:sz w:val="24"/>
          <w:szCs w:val="24"/>
        </w:rPr>
        <w:t xml:space="preserve">informasi tersebut adalah sebagai berikut. </w:t>
      </w:r>
    </w:p>
    <w:p w14:paraId="3584D1D7" w14:textId="77777777" w:rsidR="00B73032" w:rsidRDefault="00B73032" w:rsidP="00D140F1">
      <w:pPr>
        <w:spacing w:after="0" w:line="480" w:lineRule="auto"/>
        <w:ind w:firstLine="720"/>
        <w:jc w:val="both"/>
        <w:rPr>
          <w:rFonts w:ascii="Times New Roman" w:hAnsi="Times New Roman" w:cs="Times New Roman"/>
          <w:sz w:val="24"/>
          <w:szCs w:val="24"/>
        </w:rPr>
      </w:pPr>
    </w:p>
    <w:p w14:paraId="470CB811" w14:textId="2FAED955" w:rsidR="0077120D" w:rsidRPr="00EE718C" w:rsidRDefault="0077120D" w:rsidP="00D140F1">
      <w:pPr>
        <w:spacing w:after="0" w:line="48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 xml:space="preserve">1+N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m:oMathPara>
    </w:p>
    <w:p w14:paraId="38873FEF" w14:textId="463F35A6" w:rsidR="00EE718C" w:rsidRPr="00EE718C" w:rsidRDefault="0077120D" w:rsidP="00D140F1">
      <w:pPr>
        <w:spacing w:after="0" w:line="48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5126</m:t>
              </m:r>
            </m:num>
            <m:den>
              <m:r>
                <w:rPr>
                  <w:rFonts w:ascii="Cambria Math" w:hAnsi="Cambria Math" w:cs="Times New Roman"/>
                  <w:sz w:val="24"/>
                  <w:szCs w:val="24"/>
                </w:rPr>
                <m:t xml:space="preserve">1+5126 </m:t>
              </m:r>
              <m:sSup>
                <m:sSupPr>
                  <m:ctrlPr>
                    <w:rPr>
                      <w:rFonts w:ascii="Cambria Math" w:hAnsi="Cambria Math" w:cs="Times New Roman"/>
                      <w:i/>
                      <w:sz w:val="24"/>
                      <w:szCs w:val="24"/>
                    </w:rPr>
                  </m:ctrlPr>
                </m:sSupPr>
                <m:e>
                  <m:r>
                    <w:rPr>
                      <w:rFonts w:ascii="Cambria Math" w:hAnsi="Cambria Math" w:cs="Times New Roman"/>
                      <w:sz w:val="24"/>
                      <w:szCs w:val="24"/>
                    </w:rPr>
                    <m:t>(0,10)</m:t>
                  </m:r>
                </m:e>
                <m:sup>
                  <m:r>
                    <w:rPr>
                      <w:rFonts w:ascii="Cambria Math" w:hAnsi="Cambria Math" w:cs="Times New Roman"/>
                      <w:sz w:val="24"/>
                      <w:szCs w:val="24"/>
                    </w:rPr>
                    <m:t>2</m:t>
                  </m:r>
                </m:sup>
              </m:sSup>
            </m:den>
          </m:f>
        </m:oMath>
      </m:oMathPara>
    </w:p>
    <w:p w14:paraId="6A1AE5EF" w14:textId="42A5B935" w:rsidR="00195587" w:rsidRPr="00EE718C" w:rsidRDefault="00195587" w:rsidP="00D140F1">
      <w:pPr>
        <w:spacing w:after="0" w:line="48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5126</m:t>
              </m:r>
            </m:num>
            <m:den>
              <m:r>
                <w:rPr>
                  <w:rFonts w:ascii="Cambria Math" w:hAnsi="Cambria Math" w:cs="Times New Roman"/>
                  <w:sz w:val="24"/>
                  <w:szCs w:val="24"/>
                </w:rPr>
                <m:t>52,26</m:t>
              </m:r>
            </m:den>
          </m:f>
        </m:oMath>
      </m:oMathPara>
    </w:p>
    <w:p w14:paraId="6A88857D" w14:textId="6FCB647C" w:rsidR="003D0B1D" w:rsidRPr="00BD7B74" w:rsidRDefault="003C2A89" w:rsidP="00D140F1">
      <w:pPr>
        <w:spacing w:after="0" w:line="480" w:lineRule="auto"/>
        <w:rPr>
          <w:rFonts w:ascii="Times New Roman" w:eastAsiaTheme="minorEastAsia" w:hAnsi="Times New Roman" w:cs="Times New Roman"/>
          <w:sz w:val="24"/>
          <w:szCs w:val="24"/>
        </w:rPr>
      </w:pPr>
      <m:oMath>
        <m:r>
          <w:rPr>
            <w:rFonts w:ascii="Cambria Math" w:hAnsi="Cambria Math" w:cs="Times New Roman"/>
            <w:sz w:val="24"/>
            <w:szCs w:val="24"/>
          </w:rPr>
          <m:t>n=</m:t>
        </m:r>
      </m:oMath>
      <w:r w:rsidR="00BD7B74">
        <w:rPr>
          <w:rFonts w:ascii="Times New Roman" w:eastAsiaTheme="minorEastAsia" w:hAnsi="Times New Roman" w:cs="Times New Roman"/>
          <w:sz w:val="24"/>
          <w:szCs w:val="24"/>
        </w:rPr>
        <w:t xml:space="preserve"> </w:t>
      </w:r>
      <w:r w:rsidR="003D0B1D">
        <w:rPr>
          <w:rFonts w:ascii="Times New Roman" w:eastAsiaTheme="minorEastAsia" w:hAnsi="Times New Roman" w:cs="Times New Roman"/>
          <w:sz w:val="24"/>
          <w:szCs w:val="24"/>
        </w:rPr>
        <w:t>100</w:t>
      </w:r>
    </w:p>
    <w:p w14:paraId="592D1608" w14:textId="564B67EB" w:rsidR="00015354" w:rsidRPr="000B46BB" w:rsidRDefault="003931CB" w:rsidP="00D140F1">
      <w:pPr>
        <w:spacing w:after="0"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Berdasarkan perhitungan di atas, maka jumlah sampel yang digunakan dalam penelitian ini adalah </w:t>
      </w:r>
      <w:r w:rsidR="003D0B1D">
        <w:rPr>
          <w:rFonts w:ascii="Times New Roman" w:eastAsiaTheme="minorEastAsia" w:hAnsi="Times New Roman" w:cs="Times New Roman"/>
          <w:sz w:val="24"/>
          <w:szCs w:val="24"/>
        </w:rPr>
        <w:t>100</w:t>
      </w:r>
      <w:r w:rsidR="00A502D7">
        <w:rPr>
          <w:rFonts w:ascii="Times New Roman" w:eastAsiaTheme="minorEastAsia" w:hAnsi="Times New Roman" w:cs="Times New Roman"/>
          <w:sz w:val="24"/>
          <w:szCs w:val="24"/>
        </w:rPr>
        <w:t xml:space="preserve"> orang </w:t>
      </w:r>
      <w:r w:rsidR="000B46BB">
        <w:rPr>
          <w:rFonts w:ascii="Times New Roman" w:hAnsi="Times New Roman" w:cs="Times New Roman"/>
          <w:sz w:val="24"/>
          <w:szCs w:val="24"/>
        </w:rPr>
        <w:t xml:space="preserve">mahasiswa aktif Jurusan Akuntansi Program Studi </w:t>
      </w:r>
      <w:r w:rsidR="00E52CA4">
        <w:rPr>
          <w:rFonts w:ascii="Times New Roman" w:hAnsi="Times New Roman" w:cs="Times New Roman"/>
          <w:sz w:val="24"/>
          <w:szCs w:val="24"/>
        </w:rPr>
        <w:t>D3/D4/S1 Akuntansi dengan Tahun Akademi 2020 hingga 2022 di Perguruan Tinggi wilayah Kalimantan Timur</w:t>
      </w:r>
      <w:r w:rsidR="002C7A14">
        <w:rPr>
          <w:rFonts w:ascii="Times New Roman" w:hAnsi="Times New Roman" w:cs="Times New Roman"/>
          <w:sz w:val="24"/>
          <w:szCs w:val="24"/>
        </w:rPr>
        <w:t>.</w:t>
      </w:r>
    </w:p>
    <w:p w14:paraId="53768898" w14:textId="02491A07" w:rsidR="00CC30F4" w:rsidRDefault="00806CCC" w:rsidP="00D140F1">
      <w:pPr>
        <w:pStyle w:val="Heading2"/>
        <w:spacing w:after="0" w:line="480" w:lineRule="auto"/>
        <w:jc w:val="both"/>
        <w:rPr>
          <w:rFonts w:ascii="Times New Roman" w:hAnsi="Times New Roman" w:cs="Times New Roman"/>
          <w:b/>
          <w:bCs/>
          <w:color w:val="auto"/>
          <w:sz w:val="24"/>
          <w:szCs w:val="24"/>
        </w:rPr>
      </w:pPr>
      <w:bookmarkStart w:id="39" w:name="_Toc202423007"/>
      <w:r w:rsidRPr="00DD73E0">
        <w:rPr>
          <w:rFonts w:ascii="Times New Roman" w:hAnsi="Times New Roman" w:cs="Times New Roman"/>
          <w:b/>
          <w:bCs/>
          <w:color w:val="auto"/>
          <w:sz w:val="24"/>
          <w:szCs w:val="24"/>
        </w:rPr>
        <w:t>3.3 Jenis dan Sumber Data</w:t>
      </w:r>
      <w:bookmarkEnd w:id="39"/>
    </w:p>
    <w:p w14:paraId="51753C74" w14:textId="0B09B776" w:rsidR="003E7681" w:rsidRPr="003E7681" w:rsidRDefault="00DC0C9C" w:rsidP="00D140F1">
      <w:pPr>
        <w:spacing w:after="0" w:line="480" w:lineRule="auto"/>
        <w:ind w:firstLine="720"/>
        <w:jc w:val="both"/>
        <w:rPr>
          <w:rFonts w:ascii="Times New Roman" w:hAnsi="Times New Roman" w:cs="Times New Roman"/>
          <w:sz w:val="24"/>
          <w:szCs w:val="24"/>
        </w:rPr>
      </w:pPr>
      <w:r w:rsidRPr="004F2087">
        <w:rPr>
          <w:rFonts w:ascii="Times New Roman" w:hAnsi="Times New Roman" w:cs="Times New Roman"/>
          <w:sz w:val="24"/>
          <w:szCs w:val="24"/>
        </w:rPr>
        <w:t>Dalam penelitian ini, jenis data yang digunakan</w:t>
      </w:r>
      <w:r w:rsidR="00E50161" w:rsidRPr="004F2087">
        <w:rPr>
          <w:rFonts w:ascii="Times New Roman" w:hAnsi="Times New Roman" w:cs="Times New Roman"/>
          <w:sz w:val="24"/>
          <w:szCs w:val="24"/>
        </w:rPr>
        <w:t xml:space="preserve"> </w:t>
      </w:r>
      <w:r w:rsidR="0044609E" w:rsidRPr="004F2087">
        <w:rPr>
          <w:rFonts w:ascii="Times New Roman" w:hAnsi="Times New Roman" w:cs="Times New Roman"/>
          <w:sz w:val="24"/>
          <w:szCs w:val="24"/>
        </w:rPr>
        <w:t xml:space="preserve">merupakan </w:t>
      </w:r>
      <w:r w:rsidR="008B1791" w:rsidRPr="004F2087">
        <w:rPr>
          <w:rFonts w:ascii="Times New Roman" w:hAnsi="Times New Roman" w:cs="Times New Roman"/>
          <w:sz w:val="24"/>
          <w:szCs w:val="24"/>
        </w:rPr>
        <w:t xml:space="preserve">jenis </w:t>
      </w:r>
      <w:r w:rsidR="00E50161" w:rsidRPr="004F2087">
        <w:rPr>
          <w:rFonts w:ascii="Times New Roman" w:hAnsi="Times New Roman" w:cs="Times New Roman"/>
          <w:sz w:val="24"/>
          <w:szCs w:val="24"/>
        </w:rPr>
        <w:t>data kuantitatif.</w:t>
      </w:r>
      <w:r w:rsidR="00334D5B" w:rsidRPr="004F2087">
        <w:rPr>
          <w:rFonts w:ascii="Times New Roman" w:hAnsi="Times New Roman" w:cs="Times New Roman"/>
          <w:sz w:val="24"/>
          <w:szCs w:val="24"/>
        </w:rPr>
        <w:t xml:space="preserve"> Sumber data yang digunakan </w:t>
      </w:r>
      <w:r w:rsidRPr="004F2087">
        <w:rPr>
          <w:rFonts w:ascii="Times New Roman" w:hAnsi="Times New Roman" w:cs="Times New Roman"/>
          <w:sz w:val="24"/>
          <w:szCs w:val="24"/>
        </w:rPr>
        <w:t>adalah</w:t>
      </w:r>
      <w:r w:rsidR="00334D5B" w:rsidRPr="004F2087">
        <w:rPr>
          <w:rFonts w:ascii="Times New Roman" w:hAnsi="Times New Roman" w:cs="Times New Roman"/>
          <w:sz w:val="24"/>
          <w:szCs w:val="24"/>
        </w:rPr>
        <w:t xml:space="preserve"> sumber data primer</w:t>
      </w:r>
      <w:r w:rsidR="00EE2DF9" w:rsidRPr="004F2087">
        <w:rPr>
          <w:rFonts w:ascii="Times New Roman" w:hAnsi="Times New Roman" w:cs="Times New Roman"/>
          <w:sz w:val="24"/>
          <w:szCs w:val="24"/>
        </w:rPr>
        <w:t>, yaitu data yang di</w:t>
      </w:r>
      <w:r w:rsidR="00DE5454" w:rsidRPr="004F2087">
        <w:rPr>
          <w:rFonts w:ascii="Times New Roman" w:hAnsi="Times New Roman" w:cs="Times New Roman"/>
          <w:sz w:val="24"/>
          <w:szCs w:val="24"/>
        </w:rPr>
        <w:t>peroleh</w:t>
      </w:r>
      <w:r w:rsidR="00EE2DF9" w:rsidRPr="004F2087">
        <w:rPr>
          <w:rFonts w:ascii="Times New Roman" w:hAnsi="Times New Roman" w:cs="Times New Roman"/>
          <w:sz w:val="24"/>
          <w:szCs w:val="24"/>
        </w:rPr>
        <w:t xml:space="preserve"> langsung </w:t>
      </w:r>
      <w:r w:rsidR="00DE5454" w:rsidRPr="004F2087">
        <w:rPr>
          <w:rFonts w:ascii="Times New Roman" w:hAnsi="Times New Roman" w:cs="Times New Roman"/>
          <w:sz w:val="24"/>
          <w:szCs w:val="24"/>
        </w:rPr>
        <w:t>dari ku</w:t>
      </w:r>
      <w:r w:rsidR="002B0EC3">
        <w:rPr>
          <w:rFonts w:ascii="Times New Roman" w:hAnsi="Times New Roman" w:cs="Times New Roman"/>
          <w:sz w:val="24"/>
          <w:szCs w:val="24"/>
        </w:rPr>
        <w:t>e</w:t>
      </w:r>
      <w:r w:rsidR="00DE5454" w:rsidRPr="004F2087">
        <w:rPr>
          <w:rFonts w:ascii="Times New Roman" w:hAnsi="Times New Roman" w:cs="Times New Roman"/>
          <w:sz w:val="24"/>
          <w:szCs w:val="24"/>
        </w:rPr>
        <w:t>sioner yang telah di</w:t>
      </w:r>
      <w:r w:rsidR="00C37CF3" w:rsidRPr="004F2087">
        <w:rPr>
          <w:rFonts w:ascii="Times New Roman" w:hAnsi="Times New Roman" w:cs="Times New Roman"/>
          <w:sz w:val="24"/>
          <w:szCs w:val="24"/>
        </w:rPr>
        <w:t>sebar kepada responden</w:t>
      </w:r>
      <w:r w:rsidR="004F2087" w:rsidRPr="004F2087">
        <w:rPr>
          <w:rFonts w:ascii="Times New Roman" w:hAnsi="Times New Roman" w:cs="Times New Roman"/>
          <w:sz w:val="24"/>
          <w:szCs w:val="24"/>
        </w:rPr>
        <w:t xml:space="preserve"> melalui </w:t>
      </w:r>
      <w:r w:rsidR="004F2087" w:rsidRPr="004F2087">
        <w:rPr>
          <w:rFonts w:ascii="Times New Roman" w:hAnsi="Times New Roman" w:cs="Times New Roman"/>
          <w:i/>
          <w:iCs/>
          <w:sz w:val="24"/>
          <w:szCs w:val="24"/>
        </w:rPr>
        <w:t>google form</w:t>
      </w:r>
      <w:r w:rsidR="004F2087" w:rsidRPr="004F2087">
        <w:rPr>
          <w:rFonts w:ascii="Times New Roman" w:hAnsi="Times New Roman" w:cs="Times New Roman"/>
          <w:sz w:val="24"/>
          <w:szCs w:val="24"/>
        </w:rPr>
        <w:t xml:space="preserve">. Adapun responden yang dimaksud adalah mahasiswa aktif </w:t>
      </w:r>
      <w:r w:rsidR="004F2087">
        <w:rPr>
          <w:rFonts w:ascii="Times New Roman" w:hAnsi="Times New Roman" w:cs="Times New Roman"/>
          <w:sz w:val="24"/>
          <w:szCs w:val="24"/>
        </w:rPr>
        <w:t>j</w:t>
      </w:r>
      <w:r w:rsidR="004F2087" w:rsidRPr="004F2087">
        <w:rPr>
          <w:rFonts w:ascii="Times New Roman" w:hAnsi="Times New Roman" w:cs="Times New Roman"/>
          <w:sz w:val="24"/>
          <w:szCs w:val="24"/>
        </w:rPr>
        <w:t xml:space="preserve">urusan Akuntansi Program Studi </w:t>
      </w:r>
      <w:r w:rsidR="00E52CA4">
        <w:rPr>
          <w:rFonts w:ascii="Times New Roman" w:hAnsi="Times New Roman" w:cs="Times New Roman"/>
          <w:sz w:val="24"/>
          <w:szCs w:val="24"/>
        </w:rPr>
        <w:t>D3/D4/S1 Akuntansi dengan Tahun Akademi 2020 hingga 2022 di Perguruan Tinggi wilayah Kalimantan Timur</w:t>
      </w:r>
      <w:r w:rsidR="004F2087" w:rsidRPr="004F2087">
        <w:rPr>
          <w:rFonts w:ascii="Times New Roman" w:hAnsi="Times New Roman" w:cs="Times New Roman"/>
          <w:sz w:val="24"/>
          <w:szCs w:val="24"/>
        </w:rPr>
        <w:t>.</w:t>
      </w:r>
    </w:p>
    <w:p w14:paraId="084389EF" w14:textId="77877A8C" w:rsidR="00E6680D" w:rsidRPr="005A10DB" w:rsidRDefault="00806CCC" w:rsidP="00D140F1">
      <w:pPr>
        <w:pStyle w:val="Heading2"/>
        <w:spacing w:after="0" w:line="480" w:lineRule="auto"/>
        <w:jc w:val="both"/>
        <w:rPr>
          <w:rFonts w:ascii="Times New Roman" w:hAnsi="Times New Roman" w:cs="Times New Roman"/>
          <w:b/>
          <w:bCs/>
          <w:color w:val="auto"/>
          <w:sz w:val="24"/>
          <w:szCs w:val="24"/>
        </w:rPr>
      </w:pPr>
      <w:bookmarkStart w:id="40" w:name="_Toc202423008"/>
      <w:r w:rsidRPr="00DD73E0">
        <w:rPr>
          <w:rFonts w:ascii="Times New Roman" w:hAnsi="Times New Roman" w:cs="Times New Roman"/>
          <w:b/>
          <w:bCs/>
          <w:color w:val="auto"/>
          <w:sz w:val="24"/>
          <w:szCs w:val="24"/>
        </w:rPr>
        <w:t xml:space="preserve">3.4 </w:t>
      </w:r>
      <w:r w:rsidR="006F113A">
        <w:rPr>
          <w:rFonts w:ascii="Times New Roman" w:hAnsi="Times New Roman" w:cs="Times New Roman"/>
          <w:b/>
          <w:bCs/>
          <w:color w:val="auto"/>
          <w:sz w:val="24"/>
          <w:szCs w:val="24"/>
        </w:rPr>
        <w:t>Teknik</w:t>
      </w:r>
      <w:r w:rsidRPr="00DD73E0">
        <w:rPr>
          <w:rFonts w:ascii="Times New Roman" w:hAnsi="Times New Roman" w:cs="Times New Roman"/>
          <w:b/>
          <w:bCs/>
          <w:color w:val="auto"/>
          <w:sz w:val="24"/>
          <w:szCs w:val="24"/>
        </w:rPr>
        <w:t xml:space="preserve"> Pengumpulan Data</w:t>
      </w:r>
      <w:bookmarkEnd w:id="40"/>
    </w:p>
    <w:p w14:paraId="539009FB" w14:textId="0C37ABCE" w:rsidR="004B3768" w:rsidRDefault="00A1189C"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8205D">
        <w:rPr>
          <w:rFonts w:ascii="Times New Roman" w:hAnsi="Times New Roman" w:cs="Times New Roman"/>
          <w:sz w:val="24"/>
          <w:szCs w:val="24"/>
        </w:rPr>
        <w:t>e</w:t>
      </w:r>
      <w:r>
        <w:rPr>
          <w:rFonts w:ascii="Times New Roman" w:hAnsi="Times New Roman" w:cs="Times New Roman"/>
          <w:sz w:val="24"/>
          <w:szCs w:val="24"/>
        </w:rPr>
        <w:t>knik</w:t>
      </w:r>
      <w:r w:rsidR="00D8205D">
        <w:rPr>
          <w:rFonts w:ascii="Times New Roman" w:hAnsi="Times New Roman" w:cs="Times New Roman"/>
          <w:sz w:val="24"/>
          <w:szCs w:val="24"/>
        </w:rPr>
        <w:t xml:space="preserve"> pengumpulan data yang digunakan </w:t>
      </w:r>
      <w:r w:rsidR="001D4656">
        <w:rPr>
          <w:rFonts w:ascii="Times New Roman" w:hAnsi="Times New Roman" w:cs="Times New Roman"/>
          <w:sz w:val="24"/>
          <w:szCs w:val="24"/>
        </w:rPr>
        <w:t xml:space="preserve">dalam penelitian </w:t>
      </w:r>
      <w:r w:rsidR="006370F4">
        <w:rPr>
          <w:rFonts w:ascii="Times New Roman" w:hAnsi="Times New Roman" w:cs="Times New Roman"/>
          <w:sz w:val="24"/>
          <w:szCs w:val="24"/>
        </w:rPr>
        <w:t>ini adalah dengan menggunakan</w:t>
      </w:r>
      <w:r w:rsidR="008D7CF7">
        <w:rPr>
          <w:rFonts w:ascii="Times New Roman" w:hAnsi="Times New Roman" w:cs="Times New Roman"/>
          <w:sz w:val="24"/>
          <w:szCs w:val="24"/>
        </w:rPr>
        <w:t xml:space="preserve"> </w:t>
      </w:r>
      <w:r w:rsidR="003A3E25">
        <w:rPr>
          <w:rFonts w:ascii="Times New Roman" w:hAnsi="Times New Roman" w:cs="Times New Roman"/>
          <w:sz w:val="24"/>
          <w:szCs w:val="24"/>
        </w:rPr>
        <w:t>teknik</w:t>
      </w:r>
      <w:r w:rsidR="00DE2358">
        <w:rPr>
          <w:rFonts w:ascii="Times New Roman" w:hAnsi="Times New Roman" w:cs="Times New Roman"/>
          <w:sz w:val="24"/>
          <w:szCs w:val="24"/>
        </w:rPr>
        <w:t xml:space="preserve"> ku</w:t>
      </w:r>
      <w:r w:rsidR="002B0EC3">
        <w:rPr>
          <w:rFonts w:ascii="Times New Roman" w:hAnsi="Times New Roman" w:cs="Times New Roman"/>
          <w:sz w:val="24"/>
          <w:szCs w:val="24"/>
        </w:rPr>
        <w:t>e</w:t>
      </w:r>
      <w:r w:rsidR="00DE2358">
        <w:rPr>
          <w:rFonts w:ascii="Times New Roman" w:hAnsi="Times New Roman" w:cs="Times New Roman"/>
          <w:sz w:val="24"/>
          <w:szCs w:val="24"/>
        </w:rPr>
        <w:t xml:space="preserve">sioner (angket). </w:t>
      </w:r>
      <w:r w:rsidR="00993654">
        <w:rPr>
          <w:rFonts w:ascii="Times New Roman" w:hAnsi="Times New Roman" w:cs="Times New Roman"/>
          <w:sz w:val="24"/>
          <w:szCs w:val="24"/>
        </w:rPr>
        <w:t>Teknik pengumpulan data dengan ku</w:t>
      </w:r>
      <w:r w:rsidR="002B0EC3">
        <w:rPr>
          <w:rFonts w:ascii="Times New Roman" w:hAnsi="Times New Roman" w:cs="Times New Roman"/>
          <w:sz w:val="24"/>
          <w:szCs w:val="24"/>
        </w:rPr>
        <w:t>e</w:t>
      </w:r>
      <w:r w:rsidR="00993654">
        <w:rPr>
          <w:rFonts w:ascii="Times New Roman" w:hAnsi="Times New Roman" w:cs="Times New Roman"/>
          <w:sz w:val="24"/>
          <w:szCs w:val="24"/>
        </w:rPr>
        <w:t xml:space="preserve">sioner dilakukan dengan </w:t>
      </w:r>
      <w:r w:rsidR="00D3151E">
        <w:rPr>
          <w:rFonts w:ascii="Times New Roman" w:hAnsi="Times New Roman" w:cs="Times New Roman"/>
          <w:sz w:val="24"/>
          <w:szCs w:val="24"/>
        </w:rPr>
        <w:t>memberi</w:t>
      </w:r>
      <w:r w:rsidR="00FD709A">
        <w:rPr>
          <w:rFonts w:ascii="Times New Roman" w:hAnsi="Times New Roman" w:cs="Times New Roman"/>
          <w:sz w:val="24"/>
          <w:szCs w:val="24"/>
        </w:rPr>
        <w:t xml:space="preserve">kan </w:t>
      </w:r>
      <w:r w:rsidR="00DE3E9B">
        <w:rPr>
          <w:rFonts w:ascii="Times New Roman" w:hAnsi="Times New Roman" w:cs="Times New Roman"/>
          <w:sz w:val="24"/>
          <w:szCs w:val="24"/>
        </w:rPr>
        <w:t>pertanyaan atau pernyataan</w:t>
      </w:r>
      <w:r w:rsidR="0023554C">
        <w:rPr>
          <w:rFonts w:ascii="Times New Roman" w:hAnsi="Times New Roman" w:cs="Times New Roman"/>
          <w:sz w:val="24"/>
          <w:szCs w:val="24"/>
        </w:rPr>
        <w:t xml:space="preserve"> secara langsung atau melalui internet</w:t>
      </w:r>
      <w:r w:rsidR="00DE3E9B">
        <w:rPr>
          <w:rFonts w:ascii="Times New Roman" w:hAnsi="Times New Roman" w:cs="Times New Roman"/>
          <w:sz w:val="24"/>
          <w:szCs w:val="24"/>
        </w:rPr>
        <w:t xml:space="preserve"> kepada responden</w:t>
      </w:r>
      <w:r w:rsidR="0044271E">
        <w:rPr>
          <w:rFonts w:ascii="Times New Roman" w:hAnsi="Times New Roman" w:cs="Times New Roman"/>
          <w:sz w:val="24"/>
          <w:szCs w:val="24"/>
        </w:rPr>
        <w:t xml:space="preserve"> untuk </w:t>
      </w:r>
      <w:r w:rsidR="002D31D5">
        <w:rPr>
          <w:rFonts w:ascii="Times New Roman" w:hAnsi="Times New Roman" w:cs="Times New Roman"/>
          <w:sz w:val="24"/>
          <w:szCs w:val="24"/>
        </w:rPr>
        <w:t>dijawab</w:t>
      </w:r>
      <w:r w:rsidR="00B16761">
        <w:rPr>
          <w:rFonts w:ascii="Times New Roman" w:hAnsi="Times New Roman" w:cs="Times New Roman"/>
          <w:sz w:val="24"/>
          <w:szCs w:val="24"/>
        </w:rPr>
        <w:t xml:space="preserve"> </w:t>
      </w:r>
      <w:r w:rsidR="00B16761">
        <w:rPr>
          <w:rFonts w:ascii="Times New Roman" w:hAnsi="Times New Roman" w:cs="Times New Roman"/>
          <w:sz w:val="24"/>
          <w:szCs w:val="24"/>
        </w:rPr>
        <w:fldChar w:fldCharType="begin" w:fldLock="1"/>
      </w:r>
      <w:r w:rsidR="00AA7D55">
        <w:rPr>
          <w:rFonts w:ascii="Times New Roman" w:hAnsi="Times New Roman" w:cs="Times New Roman"/>
          <w:sz w:val="24"/>
          <w:szCs w:val="24"/>
        </w:rPr>
        <w:instrText>ADDIN CSL_CITATION {"citationItems":[{"id":"ITEM-1","itemData":{"author":[{"dropping-particle":"","family":"Sugiyono","given":"","non-dropping-particle":"","parse-names":false,"suffix":""}],"edition":"2","editor":[{"dropping-particle":"","family":"Sutopo","given":"","non-dropping-particle":"","parse-names":false,"suffix":""}],"id":"ITEM-1","issued":{"date-parts":[["2020"]]},"number-of-pages":"233","publisher":"CV ALFABETA","publisher-place":"Bandung","title":"Metode Penelitian Kuantitatif, Kualitatif Dan R&amp;D","type":"book"},"uris":["http://www.mendeley.com/documents/?uuid=c22f0a8f-6aa6-4061-8f9e-ef1be345b4bf"]}],"mendeley":{"formattedCitation":"(Sugiyono, 2020)","plainTextFormattedCitation":"(Sugiyono, 2020)","previouslyFormattedCitation":"(Sugiyono, 2020)"},"properties":{"noteIndex":0},"schema":"https://github.com/citation-style-language/schema/raw/master/csl-citation.json"}</w:instrText>
      </w:r>
      <w:r w:rsidR="00B16761">
        <w:rPr>
          <w:rFonts w:ascii="Times New Roman" w:hAnsi="Times New Roman" w:cs="Times New Roman"/>
          <w:sz w:val="24"/>
          <w:szCs w:val="24"/>
        </w:rPr>
        <w:fldChar w:fldCharType="separate"/>
      </w:r>
      <w:r w:rsidR="00B16761" w:rsidRPr="00B16761">
        <w:rPr>
          <w:rFonts w:ascii="Times New Roman" w:hAnsi="Times New Roman" w:cs="Times New Roman"/>
          <w:noProof/>
          <w:sz w:val="24"/>
          <w:szCs w:val="24"/>
        </w:rPr>
        <w:t>(Sugiyono, 2020)</w:t>
      </w:r>
      <w:r w:rsidR="00B16761">
        <w:rPr>
          <w:rFonts w:ascii="Times New Roman" w:hAnsi="Times New Roman" w:cs="Times New Roman"/>
          <w:sz w:val="24"/>
          <w:szCs w:val="24"/>
        </w:rPr>
        <w:fldChar w:fldCharType="end"/>
      </w:r>
      <w:r w:rsidR="002D31D5">
        <w:rPr>
          <w:rFonts w:ascii="Times New Roman" w:hAnsi="Times New Roman" w:cs="Times New Roman"/>
          <w:sz w:val="24"/>
          <w:szCs w:val="24"/>
        </w:rPr>
        <w:t>.</w:t>
      </w:r>
      <w:r w:rsidR="002E34D7">
        <w:rPr>
          <w:rFonts w:ascii="Times New Roman" w:hAnsi="Times New Roman" w:cs="Times New Roman"/>
          <w:sz w:val="24"/>
          <w:szCs w:val="24"/>
        </w:rPr>
        <w:t xml:space="preserve"> </w:t>
      </w:r>
      <w:r w:rsidR="007C6372">
        <w:rPr>
          <w:rFonts w:ascii="Times New Roman" w:hAnsi="Times New Roman" w:cs="Times New Roman"/>
          <w:sz w:val="24"/>
          <w:szCs w:val="24"/>
        </w:rPr>
        <w:t>Ku</w:t>
      </w:r>
      <w:r w:rsidR="002B0EC3">
        <w:rPr>
          <w:rFonts w:ascii="Times New Roman" w:hAnsi="Times New Roman" w:cs="Times New Roman"/>
          <w:sz w:val="24"/>
          <w:szCs w:val="24"/>
        </w:rPr>
        <w:t>e</w:t>
      </w:r>
      <w:r w:rsidR="007C6372">
        <w:rPr>
          <w:rFonts w:ascii="Times New Roman" w:hAnsi="Times New Roman" w:cs="Times New Roman"/>
          <w:sz w:val="24"/>
          <w:szCs w:val="24"/>
        </w:rPr>
        <w:t xml:space="preserve">sioner </w:t>
      </w:r>
      <w:r w:rsidR="00932F96">
        <w:rPr>
          <w:rFonts w:ascii="Times New Roman" w:hAnsi="Times New Roman" w:cs="Times New Roman"/>
          <w:sz w:val="24"/>
          <w:szCs w:val="24"/>
        </w:rPr>
        <w:t xml:space="preserve">dalam penelitian ini </w:t>
      </w:r>
      <w:r w:rsidR="003339FC">
        <w:rPr>
          <w:rFonts w:ascii="Times New Roman" w:hAnsi="Times New Roman" w:cs="Times New Roman"/>
          <w:sz w:val="24"/>
          <w:szCs w:val="24"/>
        </w:rPr>
        <w:t xml:space="preserve">berjumlah </w:t>
      </w:r>
      <w:r w:rsidR="00C96DE5">
        <w:rPr>
          <w:rFonts w:ascii="Times New Roman" w:hAnsi="Times New Roman" w:cs="Times New Roman"/>
          <w:sz w:val="24"/>
          <w:szCs w:val="24"/>
        </w:rPr>
        <w:t>19</w:t>
      </w:r>
      <w:r w:rsidR="001945FE">
        <w:rPr>
          <w:rFonts w:ascii="Times New Roman" w:hAnsi="Times New Roman" w:cs="Times New Roman"/>
          <w:sz w:val="24"/>
          <w:szCs w:val="24"/>
        </w:rPr>
        <w:t xml:space="preserve"> yang </w:t>
      </w:r>
      <w:r w:rsidR="00932F96">
        <w:rPr>
          <w:rFonts w:ascii="Times New Roman" w:hAnsi="Times New Roman" w:cs="Times New Roman"/>
          <w:sz w:val="24"/>
          <w:szCs w:val="24"/>
        </w:rPr>
        <w:t>terdiri atas</w:t>
      </w:r>
      <w:r w:rsidR="004703DC">
        <w:rPr>
          <w:rFonts w:ascii="Times New Roman" w:hAnsi="Times New Roman" w:cs="Times New Roman"/>
          <w:sz w:val="24"/>
          <w:szCs w:val="24"/>
        </w:rPr>
        <w:t xml:space="preserve"> 5</w:t>
      </w:r>
      <w:r w:rsidR="00932F96">
        <w:rPr>
          <w:rFonts w:ascii="Times New Roman" w:hAnsi="Times New Roman" w:cs="Times New Roman"/>
          <w:sz w:val="24"/>
          <w:szCs w:val="24"/>
        </w:rPr>
        <w:t xml:space="preserve"> pernyataan yang </w:t>
      </w:r>
      <w:r w:rsidR="00221184">
        <w:rPr>
          <w:rFonts w:ascii="Times New Roman" w:hAnsi="Times New Roman" w:cs="Times New Roman"/>
          <w:sz w:val="24"/>
          <w:szCs w:val="24"/>
        </w:rPr>
        <w:t>berasal dari variabel literasi perpajakan</w:t>
      </w:r>
      <w:r w:rsidR="00A30E07">
        <w:rPr>
          <w:rFonts w:ascii="Times New Roman" w:hAnsi="Times New Roman" w:cs="Times New Roman"/>
          <w:sz w:val="24"/>
          <w:szCs w:val="24"/>
        </w:rPr>
        <w:t xml:space="preserve">, </w:t>
      </w:r>
      <w:r w:rsidR="00FE47F6">
        <w:rPr>
          <w:rFonts w:ascii="Times New Roman" w:hAnsi="Times New Roman" w:cs="Times New Roman"/>
          <w:sz w:val="24"/>
          <w:szCs w:val="24"/>
        </w:rPr>
        <w:t>5</w:t>
      </w:r>
      <w:r w:rsidR="004703DC">
        <w:rPr>
          <w:rFonts w:ascii="Times New Roman" w:hAnsi="Times New Roman" w:cs="Times New Roman"/>
          <w:sz w:val="24"/>
          <w:szCs w:val="24"/>
        </w:rPr>
        <w:t xml:space="preserve"> </w:t>
      </w:r>
      <w:r w:rsidR="00A30E07">
        <w:rPr>
          <w:rFonts w:ascii="Times New Roman" w:hAnsi="Times New Roman" w:cs="Times New Roman"/>
          <w:sz w:val="24"/>
          <w:szCs w:val="24"/>
        </w:rPr>
        <w:t>pernyataan yang berasal dar</w:t>
      </w:r>
      <w:r w:rsidR="00A00956">
        <w:rPr>
          <w:rFonts w:ascii="Times New Roman" w:hAnsi="Times New Roman" w:cs="Times New Roman"/>
          <w:sz w:val="24"/>
          <w:szCs w:val="24"/>
        </w:rPr>
        <w:t xml:space="preserve">i variabel pilihan karir, </w:t>
      </w:r>
      <w:r w:rsidR="00763821">
        <w:rPr>
          <w:rFonts w:ascii="Times New Roman" w:hAnsi="Times New Roman" w:cs="Times New Roman"/>
          <w:sz w:val="24"/>
          <w:szCs w:val="24"/>
        </w:rPr>
        <w:t>5</w:t>
      </w:r>
      <w:r w:rsidR="004703DC">
        <w:rPr>
          <w:rFonts w:ascii="Times New Roman" w:hAnsi="Times New Roman" w:cs="Times New Roman"/>
          <w:sz w:val="24"/>
          <w:szCs w:val="24"/>
        </w:rPr>
        <w:t xml:space="preserve"> </w:t>
      </w:r>
      <w:r w:rsidR="00A00956">
        <w:rPr>
          <w:rFonts w:ascii="Times New Roman" w:hAnsi="Times New Roman" w:cs="Times New Roman"/>
          <w:sz w:val="24"/>
          <w:szCs w:val="24"/>
        </w:rPr>
        <w:t>pernyataan yang berasal dari variabel</w:t>
      </w:r>
      <w:r w:rsidR="00EF54FB">
        <w:rPr>
          <w:rFonts w:ascii="Times New Roman" w:hAnsi="Times New Roman" w:cs="Times New Roman"/>
          <w:sz w:val="24"/>
          <w:szCs w:val="24"/>
        </w:rPr>
        <w:t xml:space="preserve"> </w:t>
      </w:r>
      <w:r w:rsidR="00A00956">
        <w:rPr>
          <w:rFonts w:ascii="Times New Roman" w:hAnsi="Times New Roman" w:cs="Times New Roman"/>
          <w:sz w:val="24"/>
          <w:szCs w:val="24"/>
        </w:rPr>
        <w:t xml:space="preserve">FoMO, dan </w:t>
      </w:r>
      <w:r w:rsidR="00FE47F6">
        <w:rPr>
          <w:rFonts w:ascii="Times New Roman" w:hAnsi="Times New Roman" w:cs="Times New Roman"/>
          <w:sz w:val="24"/>
          <w:szCs w:val="24"/>
        </w:rPr>
        <w:t>4</w:t>
      </w:r>
      <w:r w:rsidR="00A00956">
        <w:rPr>
          <w:rFonts w:ascii="Times New Roman" w:hAnsi="Times New Roman" w:cs="Times New Roman"/>
          <w:sz w:val="24"/>
          <w:szCs w:val="24"/>
        </w:rPr>
        <w:t xml:space="preserve"> pernyataan yang berasal dari varibel intensi mahasiswa akuntansi </w:t>
      </w:r>
      <w:r w:rsidR="00337C06">
        <w:rPr>
          <w:rFonts w:ascii="Times New Roman" w:hAnsi="Times New Roman" w:cs="Times New Roman"/>
          <w:sz w:val="24"/>
          <w:szCs w:val="24"/>
        </w:rPr>
        <w:t>mengikuti pelatihan brevet pajak.</w:t>
      </w:r>
      <w:r w:rsidR="00E76B4E">
        <w:rPr>
          <w:rFonts w:ascii="Times New Roman" w:hAnsi="Times New Roman" w:cs="Times New Roman"/>
          <w:sz w:val="24"/>
          <w:szCs w:val="24"/>
        </w:rPr>
        <w:t xml:space="preserve"> Pada </w:t>
      </w:r>
      <w:r w:rsidR="001945FE">
        <w:rPr>
          <w:rFonts w:ascii="Times New Roman" w:hAnsi="Times New Roman" w:cs="Times New Roman"/>
          <w:sz w:val="24"/>
          <w:szCs w:val="24"/>
        </w:rPr>
        <w:t>kuesioner</w:t>
      </w:r>
      <w:r w:rsidR="003339FC">
        <w:rPr>
          <w:rFonts w:ascii="Times New Roman" w:hAnsi="Times New Roman" w:cs="Times New Roman"/>
          <w:sz w:val="24"/>
          <w:szCs w:val="24"/>
        </w:rPr>
        <w:t xml:space="preserve"> </w:t>
      </w:r>
      <w:r w:rsidR="00E76B4E">
        <w:rPr>
          <w:rFonts w:ascii="Times New Roman" w:hAnsi="Times New Roman" w:cs="Times New Roman"/>
          <w:sz w:val="24"/>
          <w:szCs w:val="24"/>
        </w:rPr>
        <w:t>penelitian ini</w:t>
      </w:r>
      <w:r w:rsidR="003339FC">
        <w:rPr>
          <w:rFonts w:ascii="Times New Roman" w:hAnsi="Times New Roman" w:cs="Times New Roman"/>
          <w:sz w:val="24"/>
          <w:szCs w:val="24"/>
        </w:rPr>
        <w:t xml:space="preserve">, </w:t>
      </w:r>
      <w:r w:rsidR="00005E18">
        <w:rPr>
          <w:rFonts w:ascii="Times New Roman" w:hAnsi="Times New Roman" w:cs="Times New Roman"/>
          <w:sz w:val="24"/>
          <w:szCs w:val="24"/>
        </w:rPr>
        <w:t>19</w:t>
      </w:r>
      <w:r w:rsidR="00E76B4E">
        <w:rPr>
          <w:rFonts w:ascii="Times New Roman" w:hAnsi="Times New Roman" w:cs="Times New Roman"/>
          <w:sz w:val="24"/>
          <w:szCs w:val="24"/>
        </w:rPr>
        <w:t xml:space="preserve"> pernyataan</w:t>
      </w:r>
      <w:r w:rsidR="00C21569">
        <w:rPr>
          <w:rFonts w:ascii="Times New Roman" w:hAnsi="Times New Roman" w:cs="Times New Roman"/>
          <w:sz w:val="24"/>
          <w:szCs w:val="24"/>
        </w:rPr>
        <w:t xml:space="preserve"> tersebut akan menunjukkan pendapat responden dalam skala 1-5 dengan menggunakan skala </w:t>
      </w:r>
      <w:r w:rsidR="00FE284A">
        <w:rPr>
          <w:rFonts w:ascii="Times New Roman" w:hAnsi="Times New Roman" w:cs="Times New Roman"/>
          <w:sz w:val="24"/>
          <w:szCs w:val="24"/>
        </w:rPr>
        <w:t>likert</w:t>
      </w:r>
      <w:r w:rsidR="00E5142A">
        <w:rPr>
          <w:rFonts w:ascii="Times New Roman" w:hAnsi="Times New Roman" w:cs="Times New Roman"/>
          <w:sz w:val="24"/>
          <w:szCs w:val="24"/>
        </w:rPr>
        <w:t xml:space="preserve">. </w:t>
      </w:r>
    </w:p>
    <w:p w14:paraId="4294B8C1" w14:textId="15CFE085" w:rsidR="00500C68" w:rsidRDefault="000416A1"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Penelitian ini menggunakan s</w:t>
      </w:r>
      <w:r w:rsidR="00E5142A">
        <w:rPr>
          <w:rFonts w:ascii="Times New Roman" w:hAnsi="Times New Roman" w:cs="Times New Roman"/>
          <w:sz w:val="24"/>
          <w:szCs w:val="24"/>
        </w:rPr>
        <w:t xml:space="preserve">kala likert </w:t>
      </w:r>
      <w:r w:rsidR="006743F3">
        <w:rPr>
          <w:rFonts w:ascii="Times New Roman" w:hAnsi="Times New Roman" w:cs="Times New Roman"/>
          <w:sz w:val="24"/>
          <w:szCs w:val="24"/>
        </w:rPr>
        <w:t>karena</w:t>
      </w:r>
      <w:r w:rsidR="006B0B47">
        <w:rPr>
          <w:rFonts w:ascii="Times New Roman" w:hAnsi="Times New Roman" w:cs="Times New Roman"/>
          <w:sz w:val="24"/>
          <w:szCs w:val="24"/>
        </w:rPr>
        <w:t xml:space="preserve"> </w:t>
      </w:r>
      <w:r w:rsidR="006743F3">
        <w:rPr>
          <w:rFonts w:ascii="Times New Roman" w:hAnsi="Times New Roman" w:cs="Times New Roman"/>
          <w:sz w:val="24"/>
          <w:szCs w:val="24"/>
        </w:rPr>
        <w:t>akan</w:t>
      </w:r>
      <w:r w:rsidR="006B0B47">
        <w:rPr>
          <w:rFonts w:ascii="Times New Roman" w:hAnsi="Times New Roman" w:cs="Times New Roman"/>
          <w:sz w:val="24"/>
          <w:szCs w:val="24"/>
        </w:rPr>
        <w:t xml:space="preserve"> mengukur suatu sikap, pendapat, atau persepsi seseorang atau sekelompok orang mengenai isu sosial</w:t>
      </w:r>
      <w:r w:rsidR="00AA7D55">
        <w:rPr>
          <w:rFonts w:ascii="Times New Roman" w:hAnsi="Times New Roman" w:cs="Times New Roman"/>
          <w:sz w:val="24"/>
          <w:szCs w:val="24"/>
        </w:rPr>
        <w:t xml:space="preserve"> </w:t>
      </w:r>
      <w:r w:rsidR="00AA7D55">
        <w:rPr>
          <w:rFonts w:ascii="Times New Roman" w:hAnsi="Times New Roman" w:cs="Times New Roman"/>
          <w:sz w:val="24"/>
          <w:szCs w:val="24"/>
        </w:rPr>
        <w:fldChar w:fldCharType="begin" w:fldLock="1"/>
      </w:r>
      <w:r w:rsidR="002315E6">
        <w:rPr>
          <w:rFonts w:ascii="Times New Roman" w:hAnsi="Times New Roman" w:cs="Times New Roman"/>
          <w:sz w:val="24"/>
          <w:szCs w:val="24"/>
        </w:rPr>
        <w:instrText>ADDIN CSL_CITATION {"citationItems":[{"id":"ITEM-1","itemData":{"author":[{"dropping-particle":"","family":"Sugiyono","given":"","non-dropping-particle":"","parse-names":false,"suffix":""}],"edition":"2","editor":[{"dropping-particle":"","family":"Sutopo","given":"","non-dropping-particle":"","parse-names":false,"suffix":""}],"id":"ITEM-1","issued":{"date-parts":[["2020"]]},"number-of-pages":"233","publisher":"CV ALFABETA","publisher-place":"Bandung","title":"Metode Penelitian Kuantitatif, Kualitatif Dan R&amp;D","type":"book"},"uris":["http://www.mendeley.com/documents/?uuid=c22f0a8f-6aa6-4061-8f9e-ef1be345b4bf"]}],"mendeley":{"formattedCitation":"(Sugiyono, 2020)","plainTextFormattedCitation":"(Sugiyono, 2020)","previouslyFormattedCitation":"(Sugiyono, 2020)"},"properties":{"noteIndex":0},"schema":"https://github.com/citation-style-language/schema/raw/master/csl-citation.json"}</w:instrText>
      </w:r>
      <w:r w:rsidR="00AA7D55">
        <w:rPr>
          <w:rFonts w:ascii="Times New Roman" w:hAnsi="Times New Roman" w:cs="Times New Roman"/>
          <w:sz w:val="24"/>
          <w:szCs w:val="24"/>
        </w:rPr>
        <w:fldChar w:fldCharType="separate"/>
      </w:r>
      <w:r w:rsidR="00AA7D55" w:rsidRPr="00AA7D55">
        <w:rPr>
          <w:rFonts w:ascii="Times New Roman" w:hAnsi="Times New Roman" w:cs="Times New Roman"/>
          <w:noProof/>
          <w:sz w:val="24"/>
          <w:szCs w:val="24"/>
        </w:rPr>
        <w:t>(Sugiyono, 2020)</w:t>
      </w:r>
      <w:r w:rsidR="00AA7D55">
        <w:rPr>
          <w:rFonts w:ascii="Times New Roman" w:hAnsi="Times New Roman" w:cs="Times New Roman"/>
          <w:sz w:val="24"/>
          <w:szCs w:val="24"/>
        </w:rPr>
        <w:fldChar w:fldCharType="end"/>
      </w:r>
      <w:r w:rsidR="006B0B47">
        <w:rPr>
          <w:rFonts w:ascii="Times New Roman" w:hAnsi="Times New Roman" w:cs="Times New Roman"/>
          <w:sz w:val="24"/>
          <w:szCs w:val="24"/>
        </w:rPr>
        <w:t>.</w:t>
      </w:r>
      <w:r w:rsidR="004B3768">
        <w:rPr>
          <w:rFonts w:ascii="Times New Roman" w:hAnsi="Times New Roman" w:cs="Times New Roman"/>
          <w:sz w:val="24"/>
          <w:szCs w:val="24"/>
        </w:rPr>
        <w:t xml:space="preserve"> </w:t>
      </w:r>
      <w:r w:rsidR="00EA3DF5">
        <w:rPr>
          <w:rFonts w:ascii="Times New Roman" w:hAnsi="Times New Roman" w:cs="Times New Roman"/>
          <w:sz w:val="24"/>
          <w:szCs w:val="24"/>
        </w:rPr>
        <w:t xml:space="preserve">Penggunaan skala likert </w:t>
      </w:r>
      <w:r w:rsidR="00B13CAB">
        <w:rPr>
          <w:rFonts w:ascii="Times New Roman" w:hAnsi="Times New Roman" w:cs="Times New Roman"/>
          <w:sz w:val="24"/>
          <w:szCs w:val="24"/>
        </w:rPr>
        <w:t>dalam penelitian ini</w:t>
      </w:r>
      <w:r w:rsidR="001570B7">
        <w:rPr>
          <w:rFonts w:ascii="Times New Roman" w:hAnsi="Times New Roman" w:cs="Times New Roman"/>
          <w:sz w:val="24"/>
          <w:szCs w:val="24"/>
        </w:rPr>
        <w:t xml:space="preserve"> bertujuan untuk  </w:t>
      </w:r>
      <w:r w:rsidR="006F4E48">
        <w:rPr>
          <w:rFonts w:ascii="Times New Roman" w:hAnsi="Times New Roman" w:cs="Times New Roman"/>
          <w:sz w:val="24"/>
          <w:szCs w:val="24"/>
        </w:rPr>
        <w:t xml:space="preserve">mengukur intensi mahasiswa akuntansi mengikuti </w:t>
      </w:r>
      <w:r w:rsidR="001E0614">
        <w:rPr>
          <w:rFonts w:ascii="Times New Roman" w:hAnsi="Times New Roman" w:cs="Times New Roman"/>
          <w:sz w:val="24"/>
          <w:szCs w:val="24"/>
        </w:rPr>
        <w:t>pelatihan brevet pajak yang tidak dapat diukur secara langsung</w:t>
      </w:r>
      <w:r w:rsidR="00EA3DF5">
        <w:rPr>
          <w:rFonts w:ascii="Times New Roman" w:hAnsi="Times New Roman" w:cs="Times New Roman"/>
          <w:sz w:val="24"/>
          <w:szCs w:val="24"/>
        </w:rPr>
        <w:t>.</w:t>
      </w:r>
      <w:r w:rsidR="004B4403">
        <w:rPr>
          <w:rFonts w:ascii="Times New Roman" w:hAnsi="Times New Roman" w:cs="Times New Roman"/>
          <w:sz w:val="24"/>
          <w:szCs w:val="24"/>
        </w:rPr>
        <w:t xml:space="preserve"> Skala ini memudahkan responden untuk </w:t>
      </w:r>
      <w:r w:rsidR="00BE5190">
        <w:rPr>
          <w:rFonts w:ascii="Times New Roman" w:hAnsi="Times New Roman" w:cs="Times New Roman"/>
          <w:sz w:val="24"/>
          <w:szCs w:val="24"/>
        </w:rPr>
        <w:t>menyatakan tingkat persetujuan mereka terhadap pernyataan-pernyataan yang diajukan dalam kuisioner</w:t>
      </w:r>
      <w:r w:rsidR="00AE5B59">
        <w:rPr>
          <w:rFonts w:ascii="Times New Roman" w:hAnsi="Times New Roman" w:cs="Times New Roman"/>
          <w:sz w:val="24"/>
          <w:szCs w:val="24"/>
        </w:rPr>
        <w:t xml:space="preserve"> </w:t>
      </w:r>
      <w:r w:rsidR="00AE5B59">
        <w:rPr>
          <w:rFonts w:ascii="Times New Roman" w:hAnsi="Times New Roman" w:cs="Times New Roman"/>
          <w:sz w:val="24"/>
          <w:szCs w:val="24"/>
        </w:rPr>
        <w:fldChar w:fldCharType="begin" w:fldLock="1"/>
      </w:r>
      <w:r w:rsidR="0099012E">
        <w:rPr>
          <w:rFonts w:ascii="Times New Roman" w:hAnsi="Times New Roman" w:cs="Times New Roman"/>
          <w:sz w:val="24"/>
          <w:szCs w:val="24"/>
        </w:rPr>
        <w:instrText>ADDIN CSL_CITATION {"citationItems":[{"id":"ITEM-1","itemData":{"author":[{"dropping-particle":"","family":"Sugiyono","given":"","non-dropping-particle":"","parse-names":false,"suffix":""}],"edition":"2","editor":[{"dropping-particle":"","family":"Sutopo","given":"","non-dropping-particle":"","parse-names":false,"suffix":""}],"id":"ITEM-1","issued":{"date-parts":[["2020"]]},"number-of-pages":"233","publisher":"CV ALFABETA","publisher-place":"Bandung","title":"Metode Penelitian Kuantitatif, Kualitatif Dan R&amp;D","type":"book"},"uris":["http://www.mendeley.com/documents/?uuid=c22f0a8f-6aa6-4061-8f9e-ef1be345b4bf"]}],"mendeley":{"formattedCitation":"(Sugiyono, 2020)","plainTextFormattedCitation":"(Sugiyono, 2020)","previouslyFormattedCitation":"(Sugiyono, 2020)"},"properties":{"noteIndex":0},"schema":"https://github.com/citation-style-language/schema/raw/master/csl-citation.json"}</w:instrText>
      </w:r>
      <w:r w:rsidR="00AE5B59">
        <w:rPr>
          <w:rFonts w:ascii="Times New Roman" w:hAnsi="Times New Roman" w:cs="Times New Roman"/>
          <w:sz w:val="24"/>
          <w:szCs w:val="24"/>
        </w:rPr>
        <w:fldChar w:fldCharType="separate"/>
      </w:r>
      <w:r w:rsidR="00AE5B59" w:rsidRPr="00AE5B59">
        <w:rPr>
          <w:rFonts w:ascii="Times New Roman" w:hAnsi="Times New Roman" w:cs="Times New Roman"/>
          <w:noProof/>
          <w:sz w:val="24"/>
          <w:szCs w:val="24"/>
        </w:rPr>
        <w:t>(Sugiyono, 2020)</w:t>
      </w:r>
      <w:r w:rsidR="00AE5B59">
        <w:rPr>
          <w:rFonts w:ascii="Times New Roman" w:hAnsi="Times New Roman" w:cs="Times New Roman"/>
          <w:sz w:val="24"/>
          <w:szCs w:val="24"/>
        </w:rPr>
        <w:fldChar w:fldCharType="end"/>
      </w:r>
      <w:r w:rsidR="00BE5190">
        <w:rPr>
          <w:rFonts w:ascii="Times New Roman" w:hAnsi="Times New Roman" w:cs="Times New Roman"/>
          <w:sz w:val="24"/>
          <w:szCs w:val="24"/>
        </w:rPr>
        <w:t xml:space="preserve">. </w:t>
      </w:r>
      <w:r w:rsidR="00AA7D55">
        <w:rPr>
          <w:rFonts w:ascii="Times New Roman" w:hAnsi="Times New Roman" w:cs="Times New Roman"/>
          <w:sz w:val="24"/>
          <w:szCs w:val="24"/>
        </w:rPr>
        <w:t xml:space="preserve">Skala likert ditunjukkan dengan </w:t>
      </w:r>
      <w:r w:rsidR="00CA6FEC">
        <w:rPr>
          <w:rFonts w:ascii="Times New Roman" w:hAnsi="Times New Roman" w:cs="Times New Roman"/>
          <w:sz w:val="24"/>
          <w:szCs w:val="24"/>
        </w:rPr>
        <w:t>tabel berikut.</w:t>
      </w:r>
    </w:p>
    <w:p w14:paraId="237A5461" w14:textId="25C7CC94" w:rsidR="00BF65D1" w:rsidRPr="00BF65D1" w:rsidRDefault="00E30AF0" w:rsidP="00BF65D1">
      <w:pPr>
        <w:pStyle w:val="Caption"/>
        <w:spacing w:after="0"/>
        <w:jc w:val="center"/>
        <w:rPr>
          <w:rFonts w:ascii="Times New Roman" w:hAnsi="Times New Roman" w:cs="Times New Roman"/>
          <w:b/>
          <w:bCs/>
          <w:i w:val="0"/>
          <w:iCs w:val="0"/>
          <w:color w:val="000000" w:themeColor="text1"/>
          <w:sz w:val="20"/>
          <w:szCs w:val="20"/>
        </w:rPr>
      </w:pPr>
      <w:bookmarkStart w:id="41" w:name="_Toc202171723"/>
      <w:r w:rsidRPr="00E30AF0">
        <w:rPr>
          <w:rFonts w:ascii="Times New Roman" w:hAnsi="Times New Roman" w:cs="Times New Roman"/>
          <w:b/>
          <w:bCs/>
          <w:i w:val="0"/>
          <w:iCs w:val="0"/>
          <w:color w:val="000000" w:themeColor="text1"/>
          <w:sz w:val="20"/>
          <w:szCs w:val="20"/>
        </w:rPr>
        <w:t xml:space="preserve">Tabel 3. </w:t>
      </w:r>
      <w:r w:rsidRPr="00E30AF0">
        <w:rPr>
          <w:rFonts w:ascii="Times New Roman" w:hAnsi="Times New Roman" w:cs="Times New Roman"/>
          <w:b/>
          <w:bCs/>
          <w:i w:val="0"/>
          <w:iCs w:val="0"/>
          <w:color w:val="000000" w:themeColor="text1"/>
          <w:sz w:val="20"/>
          <w:szCs w:val="20"/>
        </w:rPr>
        <w:fldChar w:fldCharType="begin"/>
      </w:r>
      <w:r w:rsidRPr="00E30AF0">
        <w:rPr>
          <w:rFonts w:ascii="Times New Roman" w:hAnsi="Times New Roman" w:cs="Times New Roman"/>
          <w:b/>
          <w:bCs/>
          <w:i w:val="0"/>
          <w:iCs w:val="0"/>
          <w:color w:val="000000" w:themeColor="text1"/>
          <w:sz w:val="20"/>
          <w:szCs w:val="20"/>
        </w:rPr>
        <w:instrText xml:space="preserve"> SEQ Tabel_3. \* ARABIC </w:instrText>
      </w:r>
      <w:r w:rsidRPr="00E30AF0">
        <w:rPr>
          <w:rFonts w:ascii="Times New Roman" w:hAnsi="Times New Roman" w:cs="Times New Roman"/>
          <w:b/>
          <w:bCs/>
          <w:i w:val="0"/>
          <w:iCs w:val="0"/>
          <w:color w:val="000000" w:themeColor="text1"/>
          <w:sz w:val="20"/>
          <w:szCs w:val="20"/>
        </w:rPr>
        <w:fldChar w:fldCharType="separate"/>
      </w:r>
      <w:r w:rsidR="000A1A78">
        <w:rPr>
          <w:rFonts w:ascii="Times New Roman" w:hAnsi="Times New Roman" w:cs="Times New Roman"/>
          <w:b/>
          <w:bCs/>
          <w:i w:val="0"/>
          <w:iCs w:val="0"/>
          <w:noProof/>
          <w:color w:val="000000" w:themeColor="text1"/>
          <w:sz w:val="20"/>
          <w:szCs w:val="20"/>
        </w:rPr>
        <w:t>2</w:t>
      </w:r>
      <w:r w:rsidRPr="00E30AF0">
        <w:rPr>
          <w:rFonts w:ascii="Times New Roman" w:hAnsi="Times New Roman" w:cs="Times New Roman"/>
          <w:b/>
          <w:bCs/>
          <w:i w:val="0"/>
          <w:iCs w:val="0"/>
          <w:color w:val="000000" w:themeColor="text1"/>
          <w:sz w:val="20"/>
          <w:szCs w:val="20"/>
        </w:rPr>
        <w:fldChar w:fldCharType="end"/>
      </w:r>
      <w:r w:rsidRPr="00E30AF0">
        <w:rPr>
          <w:rFonts w:ascii="Times New Roman" w:hAnsi="Times New Roman" w:cs="Times New Roman"/>
          <w:b/>
          <w:bCs/>
          <w:i w:val="0"/>
          <w:iCs w:val="0"/>
          <w:color w:val="000000" w:themeColor="text1"/>
          <w:sz w:val="20"/>
          <w:szCs w:val="20"/>
        </w:rPr>
        <w:t xml:space="preserve"> Skala Likert</w:t>
      </w:r>
      <w:bookmarkEnd w:id="41"/>
    </w:p>
    <w:tbl>
      <w:tblPr>
        <w:tblStyle w:val="TableGrid"/>
        <w:tblW w:w="0" w:type="auto"/>
        <w:jc w:val="center"/>
        <w:tblLook w:val="04A0" w:firstRow="1" w:lastRow="0" w:firstColumn="1" w:lastColumn="0" w:noHBand="0" w:noVBand="1"/>
      </w:tblPr>
      <w:tblGrid>
        <w:gridCol w:w="3114"/>
        <w:gridCol w:w="992"/>
      </w:tblGrid>
      <w:tr w:rsidR="00CA6FEC" w:rsidRPr="007C5D08" w14:paraId="20479CF0" w14:textId="77777777" w:rsidTr="009E04EA">
        <w:trPr>
          <w:trHeight w:val="412"/>
          <w:jc w:val="center"/>
        </w:trPr>
        <w:tc>
          <w:tcPr>
            <w:tcW w:w="3114" w:type="dxa"/>
            <w:shd w:val="clear" w:color="auto" w:fill="B4C6E7" w:themeFill="accent1" w:themeFillTint="66"/>
            <w:vAlign w:val="center"/>
          </w:tcPr>
          <w:p w14:paraId="1B5254C4" w14:textId="7BB8FA43" w:rsidR="00CA6FEC" w:rsidRPr="00E0216C" w:rsidRDefault="00C35786" w:rsidP="009E04EA">
            <w:pPr>
              <w:jc w:val="center"/>
              <w:rPr>
                <w:rFonts w:ascii="Times New Roman" w:hAnsi="Times New Roman" w:cs="Times New Roman"/>
                <w:b/>
                <w:bCs/>
              </w:rPr>
            </w:pPr>
            <w:r w:rsidRPr="00E0216C">
              <w:rPr>
                <w:rFonts w:ascii="Times New Roman" w:hAnsi="Times New Roman" w:cs="Times New Roman"/>
                <w:b/>
                <w:bCs/>
              </w:rPr>
              <w:t>Kriteria Pen</w:t>
            </w:r>
            <w:r w:rsidR="000B0303" w:rsidRPr="00E0216C">
              <w:rPr>
                <w:rFonts w:ascii="Times New Roman" w:hAnsi="Times New Roman" w:cs="Times New Roman"/>
                <w:b/>
                <w:bCs/>
              </w:rPr>
              <w:t>ilaian</w:t>
            </w:r>
          </w:p>
        </w:tc>
        <w:tc>
          <w:tcPr>
            <w:tcW w:w="992" w:type="dxa"/>
            <w:shd w:val="clear" w:color="auto" w:fill="B4C6E7" w:themeFill="accent1" w:themeFillTint="66"/>
            <w:vAlign w:val="center"/>
          </w:tcPr>
          <w:p w14:paraId="408A9A20" w14:textId="249E4208" w:rsidR="00CA6FEC" w:rsidRPr="00E0216C" w:rsidRDefault="000B0303" w:rsidP="009E04EA">
            <w:pPr>
              <w:jc w:val="center"/>
              <w:rPr>
                <w:rFonts w:ascii="Times New Roman" w:hAnsi="Times New Roman" w:cs="Times New Roman"/>
                <w:b/>
                <w:bCs/>
              </w:rPr>
            </w:pPr>
            <w:r w:rsidRPr="00E0216C">
              <w:rPr>
                <w:rFonts w:ascii="Times New Roman" w:hAnsi="Times New Roman" w:cs="Times New Roman"/>
                <w:b/>
                <w:bCs/>
              </w:rPr>
              <w:t>Skor</w:t>
            </w:r>
          </w:p>
        </w:tc>
      </w:tr>
      <w:tr w:rsidR="00CA6FEC" w14:paraId="41C007E0" w14:textId="77777777" w:rsidTr="009E04EA">
        <w:trPr>
          <w:trHeight w:val="412"/>
          <w:jc w:val="center"/>
        </w:trPr>
        <w:tc>
          <w:tcPr>
            <w:tcW w:w="3114" w:type="dxa"/>
            <w:vAlign w:val="center"/>
          </w:tcPr>
          <w:p w14:paraId="765C5875" w14:textId="5D27EB5E" w:rsidR="00CA6FEC" w:rsidRPr="00E0216C" w:rsidRDefault="000B0303" w:rsidP="009E04EA">
            <w:pPr>
              <w:rPr>
                <w:rFonts w:ascii="Times New Roman" w:hAnsi="Times New Roman" w:cs="Times New Roman"/>
                <w:sz w:val="20"/>
                <w:szCs w:val="20"/>
              </w:rPr>
            </w:pPr>
            <w:r w:rsidRPr="00E0216C">
              <w:rPr>
                <w:rFonts w:ascii="Times New Roman" w:hAnsi="Times New Roman" w:cs="Times New Roman"/>
                <w:sz w:val="20"/>
                <w:szCs w:val="20"/>
              </w:rPr>
              <w:t>Sangat Setuju (SS)</w:t>
            </w:r>
          </w:p>
        </w:tc>
        <w:tc>
          <w:tcPr>
            <w:tcW w:w="992" w:type="dxa"/>
            <w:vAlign w:val="center"/>
          </w:tcPr>
          <w:p w14:paraId="4FBA8653" w14:textId="001B8F15" w:rsidR="00CA6FEC" w:rsidRPr="00E0216C" w:rsidRDefault="007C5D08" w:rsidP="009E04EA">
            <w:pPr>
              <w:jc w:val="center"/>
              <w:rPr>
                <w:rFonts w:ascii="Times New Roman" w:hAnsi="Times New Roman" w:cs="Times New Roman"/>
                <w:sz w:val="20"/>
                <w:szCs w:val="20"/>
              </w:rPr>
            </w:pPr>
            <w:r w:rsidRPr="00E0216C">
              <w:rPr>
                <w:rFonts w:ascii="Times New Roman" w:hAnsi="Times New Roman" w:cs="Times New Roman"/>
                <w:sz w:val="20"/>
                <w:szCs w:val="20"/>
              </w:rPr>
              <w:t>5</w:t>
            </w:r>
          </w:p>
        </w:tc>
      </w:tr>
      <w:tr w:rsidR="00CA6FEC" w14:paraId="2237EEA0" w14:textId="77777777" w:rsidTr="009E04EA">
        <w:trPr>
          <w:trHeight w:val="412"/>
          <w:jc w:val="center"/>
        </w:trPr>
        <w:tc>
          <w:tcPr>
            <w:tcW w:w="3114" w:type="dxa"/>
            <w:vAlign w:val="center"/>
          </w:tcPr>
          <w:p w14:paraId="7EFB0186" w14:textId="2F1604AC" w:rsidR="00CA6FEC" w:rsidRPr="00E0216C" w:rsidRDefault="000B0303" w:rsidP="009E04EA">
            <w:pPr>
              <w:rPr>
                <w:rFonts w:ascii="Times New Roman" w:hAnsi="Times New Roman" w:cs="Times New Roman"/>
                <w:sz w:val="20"/>
                <w:szCs w:val="20"/>
              </w:rPr>
            </w:pPr>
            <w:r w:rsidRPr="00E0216C">
              <w:rPr>
                <w:rFonts w:ascii="Times New Roman" w:hAnsi="Times New Roman" w:cs="Times New Roman"/>
                <w:sz w:val="20"/>
                <w:szCs w:val="20"/>
              </w:rPr>
              <w:t>Setuju (S)</w:t>
            </w:r>
          </w:p>
        </w:tc>
        <w:tc>
          <w:tcPr>
            <w:tcW w:w="992" w:type="dxa"/>
            <w:vAlign w:val="center"/>
          </w:tcPr>
          <w:p w14:paraId="7E767A1F" w14:textId="3C4CB840" w:rsidR="00CA6FEC" w:rsidRPr="00E0216C" w:rsidRDefault="007C5D08" w:rsidP="009E04EA">
            <w:pPr>
              <w:jc w:val="center"/>
              <w:rPr>
                <w:rFonts w:ascii="Times New Roman" w:hAnsi="Times New Roman" w:cs="Times New Roman"/>
                <w:sz w:val="20"/>
                <w:szCs w:val="20"/>
              </w:rPr>
            </w:pPr>
            <w:r w:rsidRPr="00E0216C">
              <w:rPr>
                <w:rFonts w:ascii="Times New Roman" w:hAnsi="Times New Roman" w:cs="Times New Roman"/>
                <w:sz w:val="20"/>
                <w:szCs w:val="20"/>
              </w:rPr>
              <w:t>4</w:t>
            </w:r>
          </w:p>
        </w:tc>
      </w:tr>
      <w:tr w:rsidR="00CA6FEC" w14:paraId="2EC87AE4" w14:textId="77777777" w:rsidTr="009E04EA">
        <w:trPr>
          <w:trHeight w:val="412"/>
          <w:jc w:val="center"/>
        </w:trPr>
        <w:tc>
          <w:tcPr>
            <w:tcW w:w="3114" w:type="dxa"/>
            <w:vAlign w:val="center"/>
          </w:tcPr>
          <w:p w14:paraId="56CA313D" w14:textId="211452BD" w:rsidR="00CA6FEC" w:rsidRPr="00E0216C" w:rsidRDefault="00B55A21" w:rsidP="009E04EA">
            <w:pPr>
              <w:rPr>
                <w:rFonts w:ascii="Times New Roman" w:hAnsi="Times New Roman" w:cs="Times New Roman"/>
                <w:sz w:val="20"/>
                <w:szCs w:val="20"/>
              </w:rPr>
            </w:pPr>
            <w:r>
              <w:rPr>
                <w:rFonts w:ascii="Times New Roman" w:hAnsi="Times New Roman" w:cs="Times New Roman"/>
                <w:sz w:val="20"/>
                <w:szCs w:val="20"/>
              </w:rPr>
              <w:t>Ragu-</w:t>
            </w:r>
            <w:r w:rsidR="00C55425">
              <w:rPr>
                <w:rFonts w:ascii="Times New Roman" w:hAnsi="Times New Roman" w:cs="Times New Roman"/>
                <w:sz w:val="20"/>
                <w:szCs w:val="20"/>
              </w:rPr>
              <w:t>R</w:t>
            </w:r>
            <w:r>
              <w:rPr>
                <w:rFonts w:ascii="Times New Roman" w:hAnsi="Times New Roman" w:cs="Times New Roman"/>
                <w:sz w:val="20"/>
                <w:szCs w:val="20"/>
              </w:rPr>
              <w:t>agu</w:t>
            </w:r>
            <w:r w:rsidR="000B0303" w:rsidRPr="00E0216C">
              <w:rPr>
                <w:rFonts w:ascii="Times New Roman" w:hAnsi="Times New Roman" w:cs="Times New Roman"/>
                <w:sz w:val="20"/>
                <w:szCs w:val="20"/>
              </w:rPr>
              <w:t xml:space="preserve"> (</w:t>
            </w:r>
            <w:r>
              <w:rPr>
                <w:rFonts w:ascii="Times New Roman" w:hAnsi="Times New Roman" w:cs="Times New Roman"/>
                <w:sz w:val="20"/>
                <w:szCs w:val="20"/>
              </w:rPr>
              <w:t>R</w:t>
            </w:r>
            <w:r w:rsidR="001604B3">
              <w:rPr>
                <w:rFonts w:ascii="Times New Roman" w:hAnsi="Times New Roman" w:cs="Times New Roman"/>
                <w:sz w:val="20"/>
                <w:szCs w:val="20"/>
              </w:rPr>
              <w:t>G</w:t>
            </w:r>
            <w:r w:rsidR="000B0303" w:rsidRPr="00E0216C">
              <w:rPr>
                <w:rFonts w:ascii="Times New Roman" w:hAnsi="Times New Roman" w:cs="Times New Roman"/>
                <w:sz w:val="20"/>
                <w:szCs w:val="20"/>
              </w:rPr>
              <w:t>)</w:t>
            </w:r>
          </w:p>
        </w:tc>
        <w:tc>
          <w:tcPr>
            <w:tcW w:w="992" w:type="dxa"/>
            <w:vAlign w:val="center"/>
          </w:tcPr>
          <w:p w14:paraId="25CFC515" w14:textId="66453BC0" w:rsidR="00CA6FEC" w:rsidRPr="00E0216C" w:rsidRDefault="007C5D08" w:rsidP="009E04EA">
            <w:pPr>
              <w:jc w:val="center"/>
              <w:rPr>
                <w:rFonts w:ascii="Times New Roman" w:hAnsi="Times New Roman" w:cs="Times New Roman"/>
                <w:sz w:val="20"/>
                <w:szCs w:val="20"/>
              </w:rPr>
            </w:pPr>
            <w:r w:rsidRPr="00E0216C">
              <w:rPr>
                <w:rFonts w:ascii="Times New Roman" w:hAnsi="Times New Roman" w:cs="Times New Roman"/>
                <w:sz w:val="20"/>
                <w:szCs w:val="20"/>
              </w:rPr>
              <w:t>3</w:t>
            </w:r>
          </w:p>
        </w:tc>
      </w:tr>
      <w:tr w:rsidR="00CA6FEC" w14:paraId="6E03938B" w14:textId="77777777" w:rsidTr="009E04EA">
        <w:trPr>
          <w:trHeight w:val="412"/>
          <w:jc w:val="center"/>
        </w:trPr>
        <w:tc>
          <w:tcPr>
            <w:tcW w:w="3114" w:type="dxa"/>
            <w:vAlign w:val="center"/>
          </w:tcPr>
          <w:p w14:paraId="5C1F4283" w14:textId="2AE66E37" w:rsidR="00CA6FEC" w:rsidRPr="00E0216C" w:rsidRDefault="007C5D08" w:rsidP="009E04EA">
            <w:pPr>
              <w:rPr>
                <w:rFonts w:ascii="Times New Roman" w:hAnsi="Times New Roman" w:cs="Times New Roman"/>
                <w:sz w:val="20"/>
                <w:szCs w:val="20"/>
              </w:rPr>
            </w:pPr>
            <w:r w:rsidRPr="00E0216C">
              <w:rPr>
                <w:rFonts w:ascii="Times New Roman" w:hAnsi="Times New Roman" w:cs="Times New Roman"/>
                <w:sz w:val="20"/>
                <w:szCs w:val="20"/>
              </w:rPr>
              <w:t>Tidak Setuju (TS)</w:t>
            </w:r>
          </w:p>
        </w:tc>
        <w:tc>
          <w:tcPr>
            <w:tcW w:w="992" w:type="dxa"/>
            <w:vAlign w:val="center"/>
          </w:tcPr>
          <w:p w14:paraId="36477295" w14:textId="09122E70" w:rsidR="00CA6FEC" w:rsidRPr="00E0216C" w:rsidRDefault="007C5D08" w:rsidP="009E04EA">
            <w:pPr>
              <w:jc w:val="center"/>
              <w:rPr>
                <w:rFonts w:ascii="Times New Roman" w:hAnsi="Times New Roman" w:cs="Times New Roman"/>
                <w:sz w:val="20"/>
                <w:szCs w:val="20"/>
              </w:rPr>
            </w:pPr>
            <w:r w:rsidRPr="00E0216C">
              <w:rPr>
                <w:rFonts w:ascii="Times New Roman" w:hAnsi="Times New Roman" w:cs="Times New Roman"/>
                <w:sz w:val="20"/>
                <w:szCs w:val="20"/>
              </w:rPr>
              <w:t>2</w:t>
            </w:r>
          </w:p>
        </w:tc>
      </w:tr>
      <w:tr w:rsidR="00CA6FEC" w14:paraId="69CD5759" w14:textId="77777777" w:rsidTr="009E04EA">
        <w:trPr>
          <w:trHeight w:val="412"/>
          <w:jc w:val="center"/>
        </w:trPr>
        <w:tc>
          <w:tcPr>
            <w:tcW w:w="3114" w:type="dxa"/>
            <w:vAlign w:val="center"/>
          </w:tcPr>
          <w:p w14:paraId="1A403E66" w14:textId="0D974AC1" w:rsidR="00CA6FEC" w:rsidRPr="00E0216C" w:rsidRDefault="007C5D08" w:rsidP="009E04EA">
            <w:pPr>
              <w:rPr>
                <w:rFonts w:ascii="Times New Roman" w:hAnsi="Times New Roman" w:cs="Times New Roman"/>
                <w:sz w:val="20"/>
                <w:szCs w:val="20"/>
              </w:rPr>
            </w:pPr>
            <w:r w:rsidRPr="00E0216C">
              <w:rPr>
                <w:rFonts w:ascii="Times New Roman" w:hAnsi="Times New Roman" w:cs="Times New Roman"/>
                <w:sz w:val="20"/>
                <w:szCs w:val="20"/>
              </w:rPr>
              <w:t>Sangat Tidak Setuju (STS)</w:t>
            </w:r>
          </w:p>
        </w:tc>
        <w:tc>
          <w:tcPr>
            <w:tcW w:w="992" w:type="dxa"/>
            <w:vAlign w:val="center"/>
          </w:tcPr>
          <w:p w14:paraId="2DA68F1F" w14:textId="198C3191" w:rsidR="00CA6FEC" w:rsidRPr="00E0216C" w:rsidRDefault="007C5D08" w:rsidP="009E04EA">
            <w:pPr>
              <w:jc w:val="center"/>
              <w:rPr>
                <w:rFonts w:ascii="Times New Roman" w:hAnsi="Times New Roman" w:cs="Times New Roman"/>
                <w:sz w:val="20"/>
                <w:szCs w:val="20"/>
              </w:rPr>
            </w:pPr>
            <w:r w:rsidRPr="00E0216C">
              <w:rPr>
                <w:rFonts w:ascii="Times New Roman" w:hAnsi="Times New Roman" w:cs="Times New Roman"/>
                <w:sz w:val="20"/>
                <w:szCs w:val="20"/>
              </w:rPr>
              <w:t>1</w:t>
            </w:r>
          </w:p>
        </w:tc>
      </w:tr>
    </w:tbl>
    <w:p w14:paraId="5879B748" w14:textId="05E9A8E1" w:rsidR="00AD7026" w:rsidRPr="004A106D" w:rsidRDefault="006031F5" w:rsidP="006031F5">
      <w:pPr>
        <w:spacing w:after="0" w:line="480" w:lineRule="auto"/>
        <w:ind w:left="1440"/>
        <w:jc w:val="both"/>
        <w:rPr>
          <w:rFonts w:ascii="Times New Roman" w:hAnsi="Times New Roman" w:cs="Times New Roman"/>
          <w:i/>
          <w:iCs/>
          <w:sz w:val="20"/>
          <w:szCs w:val="20"/>
        </w:rPr>
      </w:pPr>
      <w:r>
        <w:rPr>
          <w:rFonts w:ascii="Times New Roman" w:hAnsi="Times New Roman" w:cs="Times New Roman"/>
          <w:i/>
          <w:iCs/>
          <w:sz w:val="20"/>
          <w:szCs w:val="20"/>
        </w:rPr>
        <w:t xml:space="preserve">         </w:t>
      </w:r>
      <w:r w:rsidR="004A106D" w:rsidRPr="009520B4">
        <w:rPr>
          <w:rFonts w:ascii="Times New Roman" w:hAnsi="Times New Roman" w:cs="Times New Roman"/>
          <w:i/>
          <w:iCs/>
          <w:sz w:val="20"/>
          <w:szCs w:val="20"/>
        </w:rPr>
        <w:t xml:space="preserve">Sumber: </w:t>
      </w:r>
      <w:r w:rsidR="00230A08">
        <w:rPr>
          <w:rFonts w:ascii="Times New Roman" w:hAnsi="Times New Roman" w:cs="Times New Roman"/>
          <w:i/>
          <w:iCs/>
          <w:sz w:val="20"/>
          <w:szCs w:val="20"/>
        </w:rPr>
        <w:t>Sugiyono (2020), diolah kembali</w:t>
      </w:r>
    </w:p>
    <w:p w14:paraId="520A0E88" w14:textId="0991B2D3" w:rsidR="00AD7026" w:rsidRPr="00AD7026" w:rsidRDefault="00806CCC" w:rsidP="00D140F1">
      <w:pPr>
        <w:pStyle w:val="Heading2"/>
        <w:spacing w:after="0" w:line="480" w:lineRule="auto"/>
        <w:jc w:val="both"/>
        <w:rPr>
          <w:rFonts w:ascii="Times New Roman" w:hAnsi="Times New Roman" w:cs="Times New Roman"/>
          <w:b/>
          <w:bCs/>
          <w:color w:val="auto"/>
          <w:sz w:val="24"/>
          <w:szCs w:val="24"/>
        </w:rPr>
      </w:pPr>
      <w:bookmarkStart w:id="42" w:name="_Toc202423009"/>
      <w:r w:rsidRPr="00DD73E0">
        <w:rPr>
          <w:rFonts w:ascii="Times New Roman" w:hAnsi="Times New Roman" w:cs="Times New Roman"/>
          <w:b/>
          <w:bCs/>
          <w:color w:val="auto"/>
          <w:sz w:val="24"/>
          <w:szCs w:val="24"/>
        </w:rPr>
        <w:t>3.</w:t>
      </w:r>
      <w:r w:rsidR="00323A4A">
        <w:rPr>
          <w:rFonts w:ascii="Times New Roman" w:hAnsi="Times New Roman" w:cs="Times New Roman"/>
          <w:b/>
          <w:bCs/>
          <w:color w:val="auto"/>
          <w:sz w:val="24"/>
          <w:szCs w:val="24"/>
        </w:rPr>
        <w:t>5</w:t>
      </w:r>
      <w:r w:rsidRPr="00DD73E0">
        <w:rPr>
          <w:rFonts w:ascii="Times New Roman" w:hAnsi="Times New Roman" w:cs="Times New Roman"/>
          <w:b/>
          <w:bCs/>
          <w:color w:val="auto"/>
          <w:sz w:val="24"/>
          <w:szCs w:val="24"/>
        </w:rPr>
        <w:t xml:space="preserve"> Alat Analisis Data</w:t>
      </w:r>
      <w:bookmarkEnd w:id="42"/>
    </w:p>
    <w:p w14:paraId="2063E845" w14:textId="126B5488" w:rsidR="00ED3E0B" w:rsidRPr="001E3188" w:rsidRDefault="006007C5"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menggunakan </w:t>
      </w:r>
      <w:r w:rsidR="00346590">
        <w:rPr>
          <w:rFonts w:ascii="Times New Roman" w:hAnsi="Times New Roman" w:cs="Times New Roman"/>
          <w:sz w:val="24"/>
          <w:szCs w:val="24"/>
        </w:rPr>
        <w:t xml:space="preserve">alat analisis data berupa </w:t>
      </w:r>
      <w:r w:rsidR="00346590">
        <w:rPr>
          <w:rFonts w:ascii="Times New Roman" w:hAnsi="Times New Roman" w:cs="Times New Roman"/>
          <w:i/>
          <w:iCs/>
          <w:sz w:val="24"/>
          <w:szCs w:val="24"/>
        </w:rPr>
        <w:t>software</w:t>
      </w:r>
      <w:r w:rsidR="00346590">
        <w:rPr>
          <w:rFonts w:ascii="Times New Roman" w:hAnsi="Times New Roman" w:cs="Times New Roman"/>
          <w:sz w:val="24"/>
          <w:szCs w:val="24"/>
        </w:rPr>
        <w:t xml:space="preserve">, yaitu </w:t>
      </w:r>
      <w:r w:rsidR="00346590">
        <w:rPr>
          <w:rFonts w:ascii="Times New Roman" w:hAnsi="Times New Roman" w:cs="Times New Roman"/>
          <w:i/>
          <w:iCs/>
          <w:sz w:val="24"/>
          <w:szCs w:val="24"/>
        </w:rPr>
        <w:t>Smart</w:t>
      </w:r>
      <w:r w:rsidR="005265DC">
        <w:rPr>
          <w:rFonts w:ascii="Times New Roman" w:hAnsi="Times New Roman" w:cs="Times New Roman"/>
          <w:sz w:val="24"/>
          <w:szCs w:val="24"/>
        </w:rPr>
        <w:t xml:space="preserve">PLS 4 </w:t>
      </w:r>
      <w:r w:rsidR="0050233E">
        <w:rPr>
          <w:rFonts w:ascii="Times New Roman" w:hAnsi="Times New Roman" w:cs="Times New Roman"/>
          <w:sz w:val="24"/>
          <w:szCs w:val="24"/>
        </w:rPr>
        <w:t>sebagai alat untuk menghitung dan menganalisis data</w:t>
      </w:r>
      <w:r w:rsidR="001E3188">
        <w:rPr>
          <w:rFonts w:ascii="Times New Roman" w:hAnsi="Times New Roman" w:cs="Times New Roman"/>
          <w:sz w:val="24"/>
          <w:szCs w:val="24"/>
        </w:rPr>
        <w:t xml:space="preserve"> dengan menggunakan metode </w:t>
      </w:r>
      <w:r w:rsidR="001E3188">
        <w:rPr>
          <w:rFonts w:ascii="Times New Roman" w:hAnsi="Times New Roman" w:cs="Times New Roman"/>
          <w:i/>
          <w:iCs/>
          <w:sz w:val="24"/>
          <w:szCs w:val="24"/>
        </w:rPr>
        <w:t xml:space="preserve">Structural Equation Modelling </w:t>
      </w:r>
      <w:r w:rsidR="001E3188">
        <w:rPr>
          <w:rFonts w:ascii="Times New Roman" w:hAnsi="Times New Roman" w:cs="Times New Roman"/>
          <w:sz w:val="24"/>
          <w:szCs w:val="24"/>
        </w:rPr>
        <w:t>(SEM)</w:t>
      </w:r>
      <w:r w:rsidR="008354D9">
        <w:rPr>
          <w:rFonts w:ascii="Times New Roman" w:hAnsi="Times New Roman" w:cs="Times New Roman"/>
          <w:sz w:val="24"/>
          <w:szCs w:val="24"/>
        </w:rPr>
        <w:t xml:space="preserve">. </w:t>
      </w:r>
    </w:p>
    <w:p w14:paraId="564998A8" w14:textId="6F4BD97C" w:rsidR="00A968C8" w:rsidRDefault="00A968C8" w:rsidP="00D140F1">
      <w:pPr>
        <w:pStyle w:val="Heading2"/>
        <w:spacing w:after="0" w:line="480" w:lineRule="auto"/>
        <w:jc w:val="both"/>
        <w:rPr>
          <w:rFonts w:ascii="Times New Roman" w:hAnsi="Times New Roman" w:cs="Times New Roman"/>
          <w:b/>
          <w:bCs/>
          <w:color w:val="auto"/>
          <w:sz w:val="24"/>
          <w:szCs w:val="24"/>
        </w:rPr>
      </w:pPr>
      <w:bookmarkStart w:id="43" w:name="_Toc202423010"/>
      <w:r w:rsidRPr="00A968C8">
        <w:rPr>
          <w:rFonts w:ascii="Times New Roman" w:hAnsi="Times New Roman" w:cs="Times New Roman"/>
          <w:b/>
          <w:bCs/>
          <w:color w:val="auto"/>
          <w:sz w:val="24"/>
          <w:szCs w:val="24"/>
        </w:rPr>
        <w:t>3.</w:t>
      </w:r>
      <w:r w:rsidR="00323A4A">
        <w:rPr>
          <w:rFonts w:ascii="Times New Roman" w:hAnsi="Times New Roman" w:cs="Times New Roman"/>
          <w:b/>
          <w:bCs/>
          <w:color w:val="auto"/>
          <w:sz w:val="24"/>
          <w:szCs w:val="24"/>
        </w:rPr>
        <w:t>6</w:t>
      </w:r>
      <w:r>
        <w:rPr>
          <w:rFonts w:ascii="Times New Roman" w:hAnsi="Times New Roman" w:cs="Times New Roman"/>
          <w:b/>
          <w:bCs/>
          <w:color w:val="auto"/>
          <w:sz w:val="24"/>
          <w:szCs w:val="24"/>
        </w:rPr>
        <w:t xml:space="preserve"> </w:t>
      </w:r>
      <w:r w:rsidR="00806CCC" w:rsidRPr="00DD73E0">
        <w:rPr>
          <w:rFonts w:ascii="Times New Roman" w:hAnsi="Times New Roman" w:cs="Times New Roman"/>
          <w:b/>
          <w:bCs/>
          <w:color w:val="auto"/>
          <w:sz w:val="24"/>
          <w:szCs w:val="24"/>
        </w:rPr>
        <w:t>Pengujian Instrumen</w:t>
      </w:r>
      <w:bookmarkEnd w:id="43"/>
    </w:p>
    <w:p w14:paraId="7FA870FC" w14:textId="6F5020E8" w:rsidR="00A968C8" w:rsidRDefault="00C371A4" w:rsidP="00D140F1">
      <w:pPr>
        <w:pStyle w:val="Heading3"/>
        <w:spacing w:after="0" w:line="480" w:lineRule="auto"/>
        <w:jc w:val="both"/>
        <w:rPr>
          <w:rFonts w:ascii="Times New Roman" w:hAnsi="Times New Roman" w:cs="Times New Roman"/>
          <w:b/>
          <w:bCs/>
          <w:color w:val="000000" w:themeColor="text1"/>
          <w:sz w:val="24"/>
          <w:szCs w:val="24"/>
        </w:rPr>
      </w:pPr>
      <w:bookmarkStart w:id="44" w:name="_Toc202423011"/>
      <w:r w:rsidRPr="00AA0A2D">
        <w:rPr>
          <w:rFonts w:ascii="Times New Roman" w:hAnsi="Times New Roman" w:cs="Times New Roman"/>
          <w:b/>
          <w:bCs/>
          <w:color w:val="000000" w:themeColor="text1"/>
          <w:sz w:val="24"/>
          <w:szCs w:val="24"/>
        </w:rPr>
        <w:t>3.</w:t>
      </w:r>
      <w:r w:rsidR="00323A4A">
        <w:rPr>
          <w:rFonts w:ascii="Times New Roman" w:hAnsi="Times New Roman" w:cs="Times New Roman"/>
          <w:b/>
          <w:bCs/>
          <w:color w:val="000000" w:themeColor="text1"/>
          <w:sz w:val="24"/>
          <w:szCs w:val="24"/>
        </w:rPr>
        <w:t>6</w:t>
      </w:r>
      <w:r w:rsidRPr="00AA0A2D">
        <w:rPr>
          <w:rFonts w:ascii="Times New Roman" w:hAnsi="Times New Roman" w:cs="Times New Roman"/>
          <w:b/>
          <w:bCs/>
          <w:color w:val="000000" w:themeColor="text1"/>
          <w:sz w:val="24"/>
          <w:szCs w:val="24"/>
        </w:rPr>
        <w:t>.1 Statistik Deskriptif</w:t>
      </w:r>
      <w:bookmarkEnd w:id="44"/>
    </w:p>
    <w:p w14:paraId="2E4E6307" w14:textId="52ACEAD0" w:rsidR="001274BF" w:rsidRPr="001274BF" w:rsidRDefault="00D003F4"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Sugiyono (2020)</w:t>
      </w:r>
      <w:r w:rsidR="00507392">
        <w:rPr>
          <w:rFonts w:ascii="Times New Roman" w:hAnsi="Times New Roman" w:cs="Times New Roman"/>
          <w:sz w:val="24"/>
          <w:szCs w:val="24"/>
        </w:rPr>
        <w:t xml:space="preserve">, statistik deskriptif merupakan </w:t>
      </w:r>
      <w:r w:rsidR="00D56010">
        <w:rPr>
          <w:rFonts w:ascii="Times New Roman" w:hAnsi="Times New Roman" w:cs="Times New Roman"/>
          <w:sz w:val="24"/>
          <w:szCs w:val="24"/>
        </w:rPr>
        <w:t xml:space="preserve">statistik yang digunakan untuk menganalisis data dengan mengimplementasikannya dalam bentuk deskripsi </w:t>
      </w:r>
      <w:r w:rsidR="00FA3F7C">
        <w:rPr>
          <w:rFonts w:ascii="Times New Roman" w:hAnsi="Times New Roman" w:cs="Times New Roman"/>
          <w:sz w:val="24"/>
          <w:szCs w:val="24"/>
        </w:rPr>
        <w:t xml:space="preserve">mengenai data yang telah dikumpulkan </w:t>
      </w:r>
      <w:r w:rsidR="005237E3">
        <w:rPr>
          <w:rFonts w:ascii="Times New Roman" w:hAnsi="Times New Roman" w:cs="Times New Roman"/>
          <w:sz w:val="24"/>
          <w:szCs w:val="24"/>
        </w:rPr>
        <w:t>dengan apa adanya</w:t>
      </w:r>
      <w:r w:rsidR="00B7208E">
        <w:rPr>
          <w:rFonts w:ascii="Times New Roman" w:hAnsi="Times New Roman" w:cs="Times New Roman"/>
          <w:sz w:val="24"/>
          <w:szCs w:val="24"/>
        </w:rPr>
        <w:t xml:space="preserve"> sesuai data yang diperole</w:t>
      </w:r>
      <w:r w:rsidR="001330EC">
        <w:rPr>
          <w:rFonts w:ascii="Times New Roman" w:hAnsi="Times New Roman" w:cs="Times New Roman"/>
          <w:sz w:val="24"/>
          <w:szCs w:val="24"/>
        </w:rPr>
        <w:t xml:space="preserve">h, serta </w:t>
      </w:r>
      <w:r w:rsidR="00815874">
        <w:rPr>
          <w:rFonts w:ascii="Times New Roman" w:hAnsi="Times New Roman" w:cs="Times New Roman"/>
          <w:sz w:val="24"/>
          <w:szCs w:val="24"/>
        </w:rPr>
        <w:t xml:space="preserve">memberikan penjelasan mengenai penyajian data yang </w:t>
      </w:r>
      <w:r w:rsidR="00815874">
        <w:rPr>
          <w:rFonts w:ascii="Times New Roman" w:hAnsi="Times New Roman" w:cs="Times New Roman"/>
          <w:sz w:val="24"/>
          <w:szCs w:val="24"/>
        </w:rPr>
        <w:lastRenderedPageBreak/>
        <w:t xml:space="preserve">menggunakan tabel, grafik, </w:t>
      </w:r>
      <w:r w:rsidR="003B766A">
        <w:rPr>
          <w:rFonts w:ascii="Times New Roman" w:hAnsi="Times New Roman" w:cs="Times New Roman"/>
          <w:sz w:val="24"/>
          <w:szCs w:val="24"/>
        </w:rPr>
        <w:t xml:space="preserve">diagram lingkaran, pictogram, </w:t>
      </w:r>
      <w:r w:rsidR="00815874">
        <w:rPr>
          <w:rFonts w:ascii="Times New Roman" w:hAnsi="Times New Roman" w:cs="Times New Roman"/>
          <w:sz w:val="24"/>
          <w:szCs w:val="24"/>
        </w:rPr>
        <w:t xml:space="preserve">bagan, distribusi frekuensi, </w:t>
      </w:r>
      <w:r w:rsidR="00814CDA">
        <w:rPr>
          <w:rFonts w:ascii="Times New Roman" w:hAnsi="Times New Roman" w:cs="Times New Roman"/>
          <w:sz w:val="24"/>
          <w:szCs w:val="24"/>
        </w:rPr>
        <w:t>pen</w:t>
      </w:r>
      <w:r w:rsidR="00A31BF3">
        <w:rPr>
          <w:rFonts w:ascii="Times New Roman" w:hAnsi="Times New Roman" w:cs="Times New Roman"/>
          <w:sz w:val="24"/>
          <w:szCs w:val="24"/>
        </w:rPr>
        <w:t>jelasan kelompok dan variasi kelompok</w:t>
      </w:r>
      <w:r w:rsidR="002315E6">
        <w:rPr>
          <w:rFonts w:ascii="Times New Roman" w:hAnsi="Times New Roman" w:cs="Times New Roman"/>
          <w:sz w:val="24"/>
          <w:szCs w:val="24"/>
        </w:rPr>
        <w:t>.</w:t>
      </w:r>
    </w:p>
    <w:p w14:paraId="028B7001" w14:textId="7EE7288E" w:rsidR="00FE0AE7" w:rsidRDefault="00FE0AE7" w:rsidP="00D140F1">
      <w:pPr>
        <w:pStyle w:val="Heading3"/>
        <w:spacing w:after="0" w:line="480" w:lineRule="auto"/>
        <w:jc w:val="both"/>
        <w:rPr>
          <w:rFonts w:ascii="Times New Roman" w:hAnsi="Times New Roman" w:cs="Times New Roman"/>
          <w:b/>
          <w:bCs/>
          <w:color w:val="000000" w:themeColor="text1"/>
          <w:sz w:val="24"/>
          <w:szCs w:val="24"/>
        </w:rPr>
      </w:pPr>
      <w:bookmarkStart w:id="45" w:name="_Toc202423012"/>
      <w:r>
        <w:rPr>
          <w:rFonts w:ascii="Times New Roman" w:hAnsi="Times New Roman" w:cs="Times New Roman"/>
          <w:b/>
          <w:bCs/>
          <w:color w:val="000000" w:themeColor="text1"/>
          <w:sz w:val="24"/>
          <w:szCs w:val="24"/>
        </w:rPr>
        <w:t>3.</w:t>
      </w:r>
      <w:r w:rsidR="00323A4A">
        <w:rPr>
          <w:rFonts w:ascii="Times New Roman" w:hAnsi="Times New Roman" w:cs="Times New Roman"/>
          <w:b/>
          <w:bCs/>
          <w:color w:val="000000" w:themeColor="text1"/>
          <w:sz w:val="24"/>
          <w:szCs w:val="24"/>
        </w:rPr>
        <w:t>6</w:t>
      </w:r>
      <w:r>
        <w:rPr>
          <w:rFonts w:ascii="Times New Roman" w:hAnsi="Times New Roman" w:cs="Times New Roman"/>
          <w:b/>
          <w:bCs/>
          <w:color w:val="000000" w:themeColor="text1"/>
          <w:sz w:val="24"/>
          <w:szCs w:val="24"/>
        </w:rPr>
        <w:t xml:space="preserve">.2 </w:t>
      </w:r>
      <w:r w:rsidR="00514F40">
        <w:rPr>
          <w:rFonts w:ascii="Times New Roman" w:hAnsi="Times New Roman" w:cs="Times New Roman"/>
          <w:b/>
          <w:bCs/>
          <w:i/>
          <w:iCs/>
          <w:color w:val="000000" w:themeColor="text1"/>
          <w:sz w:val="24"/>
          <w:szCs w:val="24"/>
        </w:rPr>
        <w:t xml:space="preserve">Structural Equation Modeling </w:t>
      </w:r>
      <w:r w:rsidR="00514F40">
        <w:rPr>
          <w:rFonts w:ascii="Times New Roman" w:hAnsi="Times New Roman" w:cs="Times New Roman"/>
          <w:b/>
          <w:bCs/>
          <w:color w:val="000000" w:themeColor="text1"/>
          <w:sz w:val="24"/>
          <w:szCs w:val="24"/>
        </w:rPr>
        <w:t>(SEM)</w:t>
      </w:r>
      <w:bookmarkEnd w:id="45"/>
    </w:p>
    <w:p w14:paraId="5ADC48A0" w14:textId="3599FB5B" w:rsidR="00A13774" w:rsidRPr="00913986" w:rsidRDefault="008B53CD"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Structural </w:t>
      </w:r>
      <w:r w:rsidR="00913986">
        <w:rPr>
          <w:rFonts w:ascii="Times New Roman" w:hAnsi="Times New Roman" w:cs="Times New Roman"/>
          <w:i/>
          <w:iCs/>
          <w:sz w:val="24"/>
          <w:szCs w:val="24"/>
        </w:rPr>
        <w:t xml:space="preserve">Equation Modeling </w:t>
      </w:r>
      <w:r w:rsidR="00913986">
        <w:rPr>
          <w:rFonts w:ascii="Times New Roman" w:hAnsi="Times New Roman" w:cs="Times New Roman"/>
          <w:sz w:val="24"/>
          <w:szCs w:val="24"/>
        </w:rPr>
        <w:t xml:space="preserve">(SEM) adalah </w:t>
      </w:r>
      <w:r w:rsidR="007D504B">
        <w:rPr>
          <w:rFonts w:ascii="Times New Roman" w:hAnsi="Times New Roman" w:cs="Times New Roman"/>
          <w:sz w:val="24"/>
          <w:szCs w:val="24"/>
        </w:rPr>
        <w:t>teknik analisis data</w:t>
      </w:r>
      <w:r w:rsidR="00F20C35">
        <w:rPr>
          <w:rFonts w:ascii="Times New Roman" w:hAnsi="Times New Roman" w:cs="Times New Roman"/>
          <w:sz w:val="24"/>
          <w:szCs w:val="24"/>
        </w:rPr>
        <w:t xml:space="preserve"> yang </w:t>
      </w:r>
      <w:r w:rsidR="009E7FD9">
        <w:rPr>
          <w:rFonts w:ascii="Times New Roman" w:hAnsi="Times New Roman" w:cs="Times New Roman"/>
          <w:sz w:val="24"/>
          <w:szCs w:val="24"/>
        </w:rPr>
        <w:t>digunakan untuk menganalisis dan menjabarkan</w:t>
      </w:r>
      <w:r w:rsidR="00F20C35">
        <w:rPr>
          <w:rFonts w:ascii="Times New Roman" w:hAnsi="Times New Roman" w:cs="Times New Roman"/>
          <w:sz w:val="24"/>
          <w:szCs w:val="24"/>
        </w:rPr>
        <w:t xml:space="preserve"> hubungan seb</w:t>
      </w:r>
      <w:r w:rsidR="00F034C3">
        <w:rPr>
          <w:rFonts w:ascii="Times New Roman" w:hAnsi="Times New Roman" w:cs="Times New Roman"/>
          <w:sz w:val="24"/>
          <w:szCs w:val="24"/>
        </w:rPr>
        <w:t>ab</w:t>
      </w:r>
      <w:r w:rsidR="00F20C35">
        <w:rPr>
          <w:rFonts w:ascii="Times New Roman" w:hAnsi="Times New Roman" w:cs="Times New Roman"/>
          <w:sz w:val="24"/>
          <w:szCs w:val="24"/>
        </w:rPr>
        <w:t xml:space="preserve">-akibat </w:t>
      </w:r>
      <w:r w:rsidR="00E05BB3">
        <w:rPr>
          <w:rFonts w:ascii="Times New Roman" w:hAnsi="Times New Roman" w:cs="Times New Roman"/>
          <w:sz w:val="24"/>
          <w:szCs w:val="24"/>
        </w:rPr>
        <w:t>antar variabel</w:t>
      </w:r>
      <w:r w:rsidR="009E7FD9">
        <w:rPr>
          <w:rFonts w:ascii="Times New Roman" w:hAnsi="Times New Roman" w:cs="Times New Roman"/>
          <w:sz w:val="24"/>
          <w:szCs w:val="24"/>
        </w:rPr>
        <w:t xml:space="preserve">, serta </w:t>
      </w:r>
      <w:r w:rsidR="00BD0139">
        <w:rPr>
          <w:rFonts w:ascii="Times New Roman" w:hAnsi="Times New Roman" w:cs="Times New Roman"/>
          <w:sz w:val="24"/>
          <w:szCs w:val="24"/>
        </w:rPr>
        <w:t>dapat mempertimbangkan segala bentuk kesalahan</w:t>
      </w:r>
      <w:r w:rsidR="00596DCB">
        <w:rPr>
          <w:rFonts w:ascii="Times New Roman" w:hAnsi="Times New Roman" w:cs="Times New Roman"/>
          <w:sz w:val="24"/>
          <w:szCs w:val="24"/>
        </w:rPr>
        <w:t xml:space="preserve"> dalam melakukan pengukuran</w:t>
      </w:r>
      <w:r w:rsidR="005827D8">
        <w:rPr>
          <w:rFonts w:ascii="Times New Roman" w:hAnsi="Times New Roman" w:cs="Times New Roman"/>
          <w:sz w:val="24"/>
          <w:szCs w:val="24"/>
        </w:rPr>
        <w:t xml:space="preserve"> </w:t>
      </w:r>
      <w:r w:rsidR="008A0F14">
        <w:rPr>
          <w:rFonts w:ascii="Times New Roman" w:hAnsi="Times New Roman" w:cs="Times New Roman"/>
          <w:sz w:val="24"/>
          <w:szCs w:val="24"/>
        </w:rPr>
        <w:fldChar w:fldCharType="begin" w:fldLock="1"/>
      </w:r>
      <w:r w:rsidR="006029EA">
        <w:rPr>
          <w:rFonts w:ascii="Times New Roman" w:hAnsi="Times New Roman" w:cs="Times New Roman"/>
          <w:sz w:val="24"/>
          <w:szCs w:val="24"/>
        </w:rPr>
        <w:instrText>ADDIN CSL_CITATION {"citationItems":[{"id":"ITEM-1","itemData":{"ISBN":"9786239692636","abstract":"Partial Least Squares Structural Equation Modeling (PLS-SEM) mewakili teknik analisis data statistik generasi baru mendapatkan popularitas di dunia akademis secara eksponensial, telah menarik minat para sarjana dalam berbagai metodologi. PLS-SEM melibatkan teknik analisis data multivariat yang menggabungkan metodologi regresi dan analisis linier. Banyak digunakan di bidang ilmu sosial, di mana diperlukan untuk menangani variabel yang tidak dapat diamati atau laten. Hal ini memungkinkan bersama-sama menganalisis hubungan antara variabel yang diamati dan laten (evaluasi model pengukuran) dan hubungan antara variabel laten (evaluasi model struktural). Memungkinkan studi model kompleks dengan indikator yang tak terhitung banyaknya untuk setiap variabel laten dan banyak hubungan antar variabel laten. View","author":[{"dropping-particle":"","family":"Rahadi","given":"Dedi Rianto","non-dropping-particle":"","parse-names":false,"suffix":""}],"container-title":"CV. Lentera Ilmu Madani","id":"ITEM-1","issue":"Juli","issued":{"date-parts":[["2023"]]},"page":"146","title":"Pengantar Partial Least Squares Structural Equation Model (PLS-SEM) 2023","type":"article-journal"},"uris":["http://www.mendeley.com/documents/?uuid=76db1769-d070-4a38-9925-6396e539cc10"]}],"mendeley":{"formattedCitation":"(Rahadi, 2023)","plainTextFormattedCitation":"(Rahadi, 2023)","previouslyFormattedCitation":"(Rahadi, 2023)"},"properties":{"noteIndex":0},"schema":"https://github.com/citation-style-language/schema/raw/master/csl-citation.json"}</w:instrText>
      </w:r>
      <w:r w:rsidR="008A0F14">
        <w:rPr>
          <w:rFonts w:ascii="Times New Roman" w:hAnsi="Times New Roman" w:cs="Times New Roman"/>
          <w:sz w:val="24"/>
          <w:szCs w:val="24"/>
        </w:rPr>
        <w:fldChar w:fldCharType="separate"/>
      </w:r>
      <w:r w:rsidR="008A0F14" w:rsidRPr="008A0F14">
        <w:rPr>
          <w:rFonts w:ascii="Times New Roman" w:hAnsi="Times New Roman" w:cs="Times New Roman"/>
          <w:noProof/>
          <w:sz w:val="24"/>
          <w:szCs w:val="24"/>
        </w:rPr>
        <w:t>(Rahadi, 2023)</w:t>
      </w:r>
      <w:r w:rsidR="008A0F14">
        <w:rPr>
          <w:rFonts w:ascii="Times New Roman" w:hAnsi="Times New Roman" w:cs="Times New Roman"/>
          <w:sz w:val="24"/>
          <w:szCs w:val="24"/>
        </w:rPr>
        <w:fldChar w:fldCharType="end"/>
      </w:r>
      <w:r w:rsidR="00596DCB">
        <w:rPr>
          <w:rFonts w:ascii="Times New Roman" w:hAnsi="Times New Roman" w:cs="Times New Roman"/>
          <w:sz w:val="24"/>
          <w:szCs w:val="24"/>
        </w:rPr>
        <w:t>.</w:t>
      </w:r>
      <w:r w:rsidR="008035B0">
        <w:rPr>
          <w:rFonts w:ascii="Times New Roman" w:hAnsi="Times New Roman" w:cs="Times New Roman"/>
          <w:sz w:val="24"/>
          <w:szCs w:val="24"/>
        </w:rPr>
        <w:t xml:space="preserve"> </w:t>
      </w:r>
      <w:r w:rsidR="003A73CB">
        <w:rPr>
          <w:rFonts w:ascii="Times New Roman" w:hAnsi="Times New Roman" w:cs="Times New Roman"/>
          <w:sz w:val="24"/>
          <w:szCs w:val="24"/>
        </w:rPr>
        <w:t xml:space="preserve">SEM digunakan untuk </w:t>
      </w:r>
      <w:r w:rsidR="00EA5CDB">
        <w:rPr>
          <w:rFonts w:ascii="Times New Roman" w:hAnsi="Times New Roman" w:cs="Times New Roman"/>
          <w:sz w:val="24"/>
          <w:szCs w:val="24"/>
        </w:rPr>
        <w:t xml:space="preserve">menganalisis variabel-varibel dengan indikator-indikatornya. </w:t>
      </w:r>
      <w:r w:rsidR="00F33EC0">
        <w:rPr>
          <w:rFonts w:ascii="Times New Roman" w:hAnsi="Times New Roman" w:cs="Times New Roman"/>
          <w:sz w:val="24"/>
          <w:szCs w:val="24"/>
        </w:rPr>
        <w:t xml:space="preserve">Pada SEM, terdapat tiga aktivitas yang dilakukan secara bersamaan, yaiitu </w:t>
      </w:r>
      <w:r w:rsidR="00875208">
        <w:rPr>
          <w:rFonts w:ascii="Times New Roman" w:hAnsi="Times New Roman" w:cs="Times New Roman"/>
          <w:sz w:val="24"/>
          <w:szCs w:val="24"/>
        </w:rPr>
        <w:t>validitas dan reliabilitas instrumen, pengujian model antar variabel, serta model struktural dan analisis regresi</w:t>
      </w:r>
      <w:r w:rsidR="006029EA">
        <w:rPr>
          <w:rFonts w:ascii="Times New Roman" w:hAnsi="Times New Roman" w:cs="Times New Roman"/>
          <w:sz w:val="24"/>
          <w:szCs w:val="24"/>
        </w:rPr>
        <w:t xml:space="preserve"> </w:t>
      </w:r>
      <w:r w:rsidR="006029EA">
        <w:rPr>
          <w:rFonts w:ascii="Times New Roman" w:hAnsi="Times New Roman" w:cs="Times New Roman"/>
          <w:sz w:val="24"/>
          <w:szCs w:val="24"/>
        </w:rPr>
        <w:fldChar w:fldCharType="begin" w:fldLock="1"/>
      </w:r>
      <w:r w:rsidR="00C43D15">
        <w:rPr>
          <w:rFonts w:ascii="Times New Roman" w:hAnsi="Times New Roman" w:cs="Times New Roman"/>
          <w:sz w:val="24"/>
          <w:szCs w:val="24"/>
        </w:rPr>
        <w:instrText>ADDIN CSL_CITATION {"citationItems":[{"id":"ITEM-1","itemData":{"abstract":"SEM merupakan suatu metode analisis statistik multivariat. Melakukan olah data SEM berbeda dengan melakukan olah data regresi atau analisis jalur. Olah data SEM lebih rumit, karena SEM dibangun oleh model pengukuran dan model struktural. Di dalam SEM terdapat 3 kegiatan secara bersamaan, yaitu pemeriksaan validitas dan reliabilitas instrumen (confirmatory factor analysis), pengujian model hubungan antara variabel (path analysis), dan mendapatkan model yang cocok untuk predeksi (analisis model struktural dan analisis regresi). Sebuah pemodelan lengkap pada dasamya terdiri dari model pengukuran (measurement model) dan structural model atau causal model. Model pengukuran dilakukan untuk menghasilkan penilaian mengenai validitas dan validitas diskriminan, sedangkan model struktural, yaitu pemodelan yang menggambarkan hubungan-hubungan yang dihipotesakan. Untuk melakukan olah data SEM dengan lebih mudah dapat menggunakan bantuan software statistik. Saat ini sudah tersedia berbagai macam software untuk olah data SEM diantaranya adalah Lisrel, AMOS dan Smart PLS.","author":[{"dropping-particle":"","family":"Harahap","given":"Lenni Khotimah","non-dropping-particle":"","parse-names":false,"suffix":""}],"container-title":"Fakultas Sains Dan Teknologi Uin Walisongo Semarang","id":"ITEM-1","issue":"1","issued":{"date-parts":[["2020"]]},"page":"1","title":"Analisis SEM (Structural Equation Modelling) Dengan SMARTPLS (Partial Least Square)","type":"article-journal"},"uris":["http://www.mendeley.com/documents/?uuid=8a325d85-e77c-414d-9848-49fecbf3d8aa"]}],"mendeley":{"formattedCitation":"(Harahap, 2020)","plainTextFormattedCitation":"(Harahap, 2020)","previouslyFormattedCitation":"(Harahap, 2020)"},"properties":{"noteIndex":0},"schema":"https://github.com/citation-style-language/schema/raw/master/csl-citation.json"}</w:instrText>
      </w:r>
      <w:r w:rsidR="006029EA">
        <w:rPr>
          <w:rFonts w:ascii="Times New Roman" w:hAnsi="Times New Roman" w:cs="Times New Roman"/>
          <w:sz w:val="24"/>
          <w:szCs w:val="24"/>
        </w:rPr>
        <w:fldChar w:fldCharType="separate"/>
      </w:r>
      <w:r w:rsidR="006029EA" w:rsidRPr="006029EA">
        <w:rPr>
          <w:rFonts w:ascii="Times New Roman" w:hAnsi="Times New Roman" w:cs="Times New Roman"/>
          <w:noProof/>
          <w:sz w:val="24"/>
          <w:szCs w:val="24"/>
        </w:rPr>
        <w:t>(Harahap, 2020)</w:t>
      </w:r>
      <w:r w:rsidR="006029EA">
        <w:rPr>
          <w:rFonts w:ascii="Times New Roman" w:hAnsi="Times New Roman" w:cs="Times New Roman"/>
          <w:sz w:val="24"/>
          <w:szCs w:val="24"/>
        </w:rPr>
        <w:fldChar w:fldCharType="end"/>
      </w:r>
      <w:r w:rsidR="00875208">
        <w:rPr>
          <w:rFonts w:ascii="Times New Roman" w:hAnsi="Times New Roman" w:cs="Times New Roman"/>
          <w:sz w:val="24"/>
          <w:szCs w:val="24"/>
        </w:rPr>
        <w:t>.</w:t>
      </w:r>
    </w:p>
    <w:p w14:paraId="5574DFAC" w14:textId="2E386C46" w:rsidR="00C371A4" w:rsidRDefault="00C371A4" w:rsidP="00D140F1">
      <w:pPr>
        <w:pStyle w:val="Heading3"/>
        <w:spacing w:after="0" w:line="480" w:lineRule="auto"/>
        <w:rPr>
          <w:rFonts w:ascii="Times New Roman" w:hAnsi="Times New Roman" w:cs="Times New Roman"/>
          <w:b/>
          <w:bCs/>
          <w:color w:val="000000" w:themeColor="text1"/>
          <w:sz w:val="24"/>
          <w:szCs w:val="24"/>
        </w:rPr>
      </w:pPr>
      <w:bookmarkStart w:id="46" w:name="_Toc202423013"/>
      <w:r w:rsidRPr="00AA0A2D">
        <w:rPr>
          <w:rFonts w:ascii="Times New Roman" w:hAnsi="Times New Roman" w:cs="Times New Roman"/>
          <w:b/>
          <w:bCs/>
          <w:color w:val="000000" w:themeColor="text1"/>
          <w:sz w:val="24"/>
          <w:szCs w:val="24"/>
        </w:rPr>
        <w:t>3.</w:t>
      </w:r>
      <w:r w:rsidR="00323A4A">
        <w:rPr>
          <w:rFonts w:ascii="Times New Roman" w:hAnsi="Times New Roman" w:cs="Times New Roman"/>
          <w:b/>
          <w:bCs/>
          <w:color w:val="000000" w:themeColor="text1"/>
          <w:sz w:val="24"/>
          <w:szCs w:val="24"/>
        </w:rPr>
        <w:t>6</w:t>
      </w:r>
      <w:r w:rsidR="00C33CB1" w:rsidRPr="00AA0A2D">
        <w:rPr>
          <w:rFonts w:ascii="Times New Roman" w:hAnsi="Times New Roman" w:cs="Times New Roman"/>
          <w:b/>
          <w:bCs/>
          <w:color w:val="000000" w:themeColor="text1"/>
          <w:sz w:val="24"/>
          <w:szCs w:val="24"/>
        </w:rPr>
        <w:t>.</w:t>
      </w:r>
      <w:r w:rsidR="00514F40">
        <w:rPr>
          <w:rFonts w:ascii="Times New Roman" w:hAnsi="Times New Roman" w:cs="Times New Roman"/>
          <w:b/>
          <w:bCs/>
          <w:color w:val="000000" w:themeColor="text1"/>
          <w:sz w:val="24"/>
          <w:szCs w:val="24"/>
        </w:rPr>
        <w:t>3</w:t>
      </w:r>
      <w:r w:rsidR="00C33CB1" w:rsidRPr="00AA0A2D">
        <w:rPr>
          <w:rFonts w:ascii="Times New Roman" w:hAnsi="Times New Roman" w:cs="Times New Roman"/>
          <w:b/>
          <w:bCs/>
          <w:color w:val="000000" w:themeColor="text1"/>
          <w:sz w:val="24"/>
          <w:szCs w:val="24"/>
        </w:rPr>
        <w:t xml:space="preserve"> </w:t>
      </w:r>
      <w:r w:rsidR="00C33CB1" w:rsidRPr="00AA0A2D">
        <w:rPr>
          <w:rFonts w:ascii="Times New Roman" w:hAnsi="Times New Roman" w:cs="Times New Roman"/>
          <w:b/>
          <w:bCs/>
          <w:i/>
          <w:iCs/>
          <w:color w:val="000000" w:themeColor="text1"/>
          <w:sz w:val="24"/>
          <w:szCs w:val="24"/>
        </w:rPr>
        <w:t xml:space="preserve">Partial Least Square </w:t>
      </w:r>
      <w:r w:rsidR="00C33CB1" w:rsidRPr="00AA0A2D">
        <w:rPr>
          <w:rFonts w:ascii="Times New Roman" w:hAnsi="Times New Roman" w:cs="Times New Roman"/>
          <w:b/>
          <w:bCs/>
          <w:color w:val="000000" w:themeColor="text1"/>
          <w:sz w:val="24"/>
          <w:szCs w:val="24"/>
        </w:rPr>
        <w:t>(PLS)</w:t>
      </w:r>
      <w:bookmarkEnd w:id="46"/>
    </w:p>
    <w:p w14:paraId="6981D44B" w14:textId="573E1382" w:rsidR="00CD25D3" w:rsidRPr="00266597" w:rsidRDefault="00EF107E"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Partial Least Square </w:t>
      </w:r>
      <w:r>
        <w:rPr>
          <w:rFonts w:ascii="Times New Roman" w:hAnsi="Times New Roman" w:cs="Times New Roman"/>
          <w:sz w:val="24"/>
          <w:szCs w:val="24"/>
        </w:rPr>
        <w:t>(PLS)</w:t>
      </w:r>
      <w:r w:rsidR="003669FB">
        <w:rPr>
          <w:rFonts w:ascii="Times New Roman" w:hAnsi="Times New Roman" w:cs="Times New Roman"/>
          <w:sz w:val="24"/>
          <w:szCs w:val="24"/>
        </w:rPr>
        <w:t xml:space="preserve"> dikembangkan pertama kalinya oleh Herman Wold pada tahun 1982</w:t>
      </w:r>
      <w:r w:rsidR="00DB61DE">
        <w:rPr>
          <w:rFonts w:ascii="Times New Roman" w:hAnsi="Times New Roman" w:cs="Times New Roman"/>
          <w:sz w:val="24"/>
          <w:szCs w:val="24"/>
        </w:rPr>
        <w:t xml:space="preserve"> yang merupakan alat analisis data yang termasuk dalam </w:t>
      </w:r>
      <w:r w:rsidR="002637D2">
        <w:rPr>
          <w:rFonts w:ascii="Times New Roman" w:hAnsi="Times New Roman" w:cs="Times New Roman"/>
          <w:i/>
          <w:iCs/>
          <w:sz w:val="24"/>
          <w:szCs w:val="24"/>
        </w:rPr>
        <w:t>S</w:t>
      </w:r>
      <w:r w:rsidR="005421D9">
        <w:rPr>
          <w:rFonts w:ascii="Times New Roman" w:hAnsi="Times New Roman" w:cs="Times New Roman"/>
          <w:i/>
          <w:iCs/>
          <w:sz w:val="24"/>
          <w:szCs w:val="24"/>
        </w:rPr>
        <w:t xml:space="preserve">tructural Equation Modeling </w:t>
      </w:r>
      <w:r w:rsidR="005421D9">
        <w:rPr>
          <w:rFonts w:ascii="Times New Roman" w:hAnsi="Times New Roman" w:cs="Times New Roman"/>
          <w:sz w:val="24"/>
          <w:szCs w:val="24"/>
        </w:rPr>
        <w:t>(SEM)</w:t>
      </w:r>
      <w:r w:rsidR="00D36303">
        <w:rPr>
          <w:rFonts w:ascii="Times New Roman" w:hAnsi="Times New Roman" w:cs="Times New Roman"/>
          <w:sz w:val="24"/>
          <w:szCs w:val="24"/>
        </w:rPr>
        <w:t xml:space="preserve">. PLS </w:t>
      </w:r>
      <w:r w:rsidR="00266597">
        <w:rPr>
          <w:rFonts w:ascii="Times New Roman" w:hAnsi="Times New Roman" w:cs="Times New Roman"/>
          <w:sz w:val="24"/>
          <w:szCs w:val="24"/>
        </w:rPr>
        <w:t>terdiri</w:t>
      </w:r>
      <w:r w:rsidR="00D36303">
        <w:rPr>
          <w:rFonts w:ascii="Times New Roman" w:hAnsi="Times New Roman" w:cs="Times New Roman"/>
          <w:sz w:val="24"/>
          <w:szCs w:val="24"/>
        </w:rPr>
        <w:t xml:space="preserve"> atas </w:t>
      </w:r>
      <w:r w:rsidR="00DE4C5F">
        <w:rPr>
          <w:rFonts w:ascii="Times New Roman" w:hAnsi="Times New Roman" w:cs="Times New Roman"/>
          <w:sz w:val="24"/>
          <w:szCs w:val="24"/>
        </w:rPr>
        <w:t xml:space="preserve">dua model pengukuran, yaitu </w:t>
      </w:r>
      <w:r w:rsidR="00266597">
        <w:rPr>
          <w:rFonts w:ascii="Times New Roman" w:hAnsi="Times New Roman" w:cs="Times New Roman"/>
          <w:i/>
          <w:iCs/>
          <w:sz w:val="24"/>
          <w:szCs w:val="24"/>
        </w:rPr>
        <w:t xml:space="preserve">outer model </w:t>
      </w:r>
      <w:r w:rsidR="00266597">
        <w:rPr>
          <w:rFonts w:ascii="Times New Roman" w:hAnsi="Times New Roman" w:cs="Times New Roman"/>
          <w:sz w:val="24"/>
          <w:szCs w:val="24"/>
        </w:rPr>
        <w:t xml:space="preserve">yang </w:t>
      </w:r>
      <w:r w:rsidR="00433EDA">
        <w:rPr>
          <w:rFonts w:ascii="Times New Roman" w:hAnsi="Times New Roman" w:cs="Times New Roman"/>
          <w:sz w:val="24"/>
          <w:szCs w:val="24"/>
        </w:rPr>
        <w:t xml:space="preserve">berkaitan dengan variabel </w:t>
      </w:r>
      <w:r w:rsidR="00A14938">
        <w:rPr>
          <w:rFonts w:ascii="Times New Roman" w:hAnsi="Times New Roman" w:cs="Times New Roman"/>
          <w:sz w:val="24"/>
          <w:szCs w:val="24"/>
        </w:rPr>
        <w:t xml:space="preserve">beserta indikatornya, serta </w:t>
      </w:r>
      <w:r w:rsidR="00A14938" w:rsidRPr="00A14938">
        <w:rPr>
          <w:rFonts w:ascii="Times New Roman" w:hAnsi="Times New Roman" w:cs="Times New Roman"/>
          <w:i/>
          <w:iCs/>
          <w:sz w:val="24"/>
          <w:szCs w:val="24"/>
        </w:rPr>
        <w:t>inner model</w:t>
      </w:r>
      <w:r w:rsidR="00A14938">
        <w:rPr>
          <w:rFonts w:ascii="Times New Roman" w:hAnsi="Times New Roman" w:cs="Times New Roman"/>
          <w:sz w:val="24"/>
          <w:szCs w:val="24"/>
        </w:rPr>
        <w:t xml:space="preserve"> yang berkaitan dengan </w:t>
      </w:r>
      <w:r w:rsidR="00DB3D20">
        <w:rPr>
          <w:rFonts w:ascii="Times New Roman" w:hAnsi="Times New Roman" w:cs="Times New Roman"/>
          <w:sz w:val="24"/>
          <w:szCs w:val="24"/>
        </w:rPr>
        <w:t xml:space="preserve">keterkaitan antar </w:t>
      </w:r>
      <w:r w:rsidR="0002776B">
        <w:rPr>
          <w:rFonts w:ascii="Times New Roman" w:hAnsi="Times New Roman" w:cs="Times New Roman"/>
          <w:sz w:val="24"/>
          <w:szCs w:val="24"/>
        </w:rPr>
        <w:t>variabel yang dibangun berdasarkan teori.</w:t>
      </w:r>
    </w:p>
    <w:p w14:paraId="1DF6A4E9" w14:textId="17C87D9B" w:rsidR="00C33CB1" w:rsidRPr="00C11E7F" w:rsidRDefault="00C33CB1" w:rsidP="00D140F1">
      <w:pPr>
        <w:pStyle w:val="Heading3"/>
        <w:spacing w:after="0" w:line="480" w:lineRule="auto"/>
        <w:rPr>
          <w:rFonts w:ascii="Times New Roman" w:hAnsi="Times New Roman" w:cs="Times New Roman"/>
          <w:b/>
          <w:bCs/>
          <w:color w:val="000000" w:themeColor="text1"/>
          <w:sz w:val="24"/>
          <w:szCs w:val="24"/>
        </w:rPr>
      </w:pPr>
      <w:bookmarkStart w:id="47" w:name="_Toc202423014"/>
      <w:r w:rsidRPr="00C11E7F">
        <w:rPr>
          <w:rFonts w:ascii="Times New Roman" w:hAnsi="Times New Roman" w:cs="Times New Roman"/>
          <w:b/>
          <w:bCs/>
          <w:color w:val="000000" w:themeColor="text1"/>
          <w:sz w:val="24"/>
          <w:szCs w:val="24"/>
        </w:rPr>
        <w:t>3.</w:t>
      </w:r>
      <w:r w:rsidR="00323A4A">
        <w:rPr>
          <w:rFonts w:ascii="Times New Roman" w:hAnsi="Times New Roman" w:cs="Times New Roman"/>
          <w:b/>
          <w:bCs/>
          <w:color w:val="000000" w:themeColor="text1"/>
          <w:sz w:val="24"/>
          <w:szCs w:val="24"/>
        </w:rPr>
        <w:t>6</w:t>
      </w:r>
      <w:r w:rsidRPr="00C11E7F">
        <w:rPr>
          <w:rFonts w:ascii="Times New Roman" w:hAnsi="Times New Roman" w:cs="Times New Roman"/>
          <w:b/>
          <w:bCs/>
          <w:color w:val="000000" w:themeColor="text1"/>
          <w:sz w:val="24"/>
          <w:szCs w:val="24"/>
        </w:rPr>
        <w:t>.</w:t>
      </w:r>
      <w:r w:rsidR="00514F40" w:rsidRPr="00C11E7F">
        <w:rPr>
          <w:rFonts w:ascii="Times New Roman" w:hAnsi="Times New Roman" w:cs="Times New Roman"/>
          <w:b/>
          <w:bCs/>
          <w:color w:val="000000" w:themeColor="text1"/>
          <w:sz w:val="24"/>
          <w:szCs w:val="24"/>
        </w:rPr>
        <w:t>4</w:t>
      </w:r>
      <w:r w:rsidRPr="00C11E7F">
        <w:rPr>
          <w:rFonts w:ascii="Times New Roman" w:hAnsi="Times New Roman" w:cs="Times New Roman"/>
          <w:b/>
          <w:bCs/>
          <w:color w:val="000000" w:themeColor="text1"/>
          <w:sz w:val="24"/>
          <w:szCs w:val="24"/>
        </w:rPr>
        <w:t xml:space="preserve"> </w:t>
      </w:r>
      <w:r w:rsidR="00AF0A64" w:rsidRPr="00C11E7F">
        <w:rPr>
          <w:rFonts w:ascii="Times New Roman" w:hAnsi="Times New Roman" w:cs="Times New Roman"/>
          <w:b/>
          <w:bCs/>
          <w:color w:val="000000" w:themeColor="text1"/>
          <w:sz w:val="24"/>
          <w:szCs w:val="24"/>
        </w:rPr>
        <w:t>Pengujian Model Pengukuran (</w:t>
      </w:r>
      <w:r w:rsidR="00FA4F4D" w:rsidRPr="00C11E7F">
        <w:rPr>
          <w:rFonts w:ascii="Times New Roman" w:hAnsi="Times New Roman" w:cs="Times New Roman"/>
          <w:b/>
          <w:bCs/>
          <w:i/>
          <w:iCs/>
          <w:color w:val="000000" w:themeColor="text1"/>
          <w:sz w:val="24"/>
          <w:szCs w:val="24"/>
        </w:rPr>
        <w:t>Outer Model</w:t>
      </w:r>
      <w:r w:rsidR="00AF0A64" w:rsidRPr="00C11E7F">
        <w:rPr>
          <w:rFonts w:ascii="Times New Roman" w:hAnsi="Times New Roman" w:cs="Times New Roman"/>
          <w:b/>
          <w:bCs/>
          <w:color w:val="000000" w:themeColor="text1"/>
          <w:sz w:val="24"/>
          <w:szCs w:val="24"/>
        </w:rPr>
        <w:t>)</w:t>
      </w:r>
      <w:bookmarkEnd w:id="47"/>
    </w:p>
    <w:p w14:paraId="0B420A5D" w14:textId="41721F2C" w:rsidR="006423E9" w:rsidRDefault="00E83938" w:rsidP="00D140F1">
      <w:pPr>
        <w:pStyle w:val="Heading4"/>
        <w:spacing w:after="0" w:line="480" w:lineRule="auto"/>
        <w:rPr>
          <w:rFonts w:ascii="Times New Roman" w:hAnsi="Times New Roman" w:cs="Times New Roman"/>
          <w:b/>
          <w:bCs/>
          <w:i w:val="0"/>
          <w:iCs w:val="0"/>
          <w:color w:val="000000" w:themeColor="text1"/>
          <w:sz w:val="24"/>
          <w:szCs w:val="24"/>
        </w:rPr>
      </w:pPr>
      <w:r w:rsidRPr="00C11E7F">
        <w:rPr>
          <w:rFonts w:ascii="Times New Roman" w:hAnsi="Times New Roman" w:cs="Times New Roman"/>
          <w:b/>
          <w:bCs/>
          <w:i w:val="0"/>
          <w:iCs w:val="0"/>
          <w:color w:val="000000" w:themeColor="text1"/>
          <w:sz w:val="24"/>
          <w:szCs w:val="24"/>
        </w:rPr>
        <w:t>3.</w:t>
      </w:r>
      <w:r w:rsidR="00323A4A">
        <w:rPr>
          <w:rFonts w:ascii="Times New Roman" w:hAnsi="Times New Roman" w:cs="Times New Roman"/>
          <w:b/>
          <w:bCs/>
          <w:i w:val="0"/>
          <w:iCs w:val="0"/>
          <w:color w:val="000000" w:themeColor="text1"/>
          <w:sz w:val="24"/>
          <w:szCs w:val="24"/>
        </w:rPr>
        <w:t>6</w:t>
      </w:r>
      <w:r w:rsidRPr="00C11E7F">
        <w:rPr>
          <w:rFonts w:ascii="Times New Roman" w:hAnsi="Times New Roman" w:cs="Times New Roman"/>
          <w:b/>
          <w:bCs/>
          <w:i w:val="0"/>
          <w:iCs w:val="0"/>
          <w:color w:val="000000" w:themeColor="text1"/>
          <w:sz w:val="24"/>
          <w:szCs w:val="24"/>
        </w:rPr>
        <w:t>.4.1 Uji Validitas</w:t>
      </w:r>
    </w:p>
    <w:p w14:paraId="5FC80BF7" w14:textId="5DB59C3D" w:rsidR="00EB674D" w:rsidRPr="00AE25EF" w:rsidRDefault="007B4FD0" w:rsidP="00D46903">
      <w:pPr>
        <w:pStyle w:val="ListParagraph"/>
        <w:numPr>
          <w:ilvl w:val="0"/>
          <w:numId w:val="17"/>
        </w:numPr>
        <w:spacing w:after="0" w:line="480" w:lineRule="auto"/>
        <w:ind w:left="426"/>
        <w:jc w:val="both"/>
        <w:rPr>
          <w:rFonts w:ascii="Times New Roman" w:hAnsi="Times New Roman" w:cs="Times New Roman"/>
          <w:b/>
          <w:bCs/>
          <w:sz w:val="24"/>
          <w:szCs w:val="24"/>
        </w:rPr>
      </w:pPr>
      <w:r>
        <w:rPr>
          <w:rFonts w:ascii="Times New Roman" w:hAnsi="Times New Roman" w:cs="Times New Roman"/>
          <w:b/>
          <w:bCs/>
          <w:i/>
          <w:iCs/>
          <w:sz w:val="24"/>
          <w:szCs w:val="24"/>
        </w:rPr>
        <w:t xml:space="preserve">Convergent Validity </w:t>
      </w:r>
    </w:p>
    <w:p w14:paraId="21359F4D" w14:textId="60094BE9" w:rsidR="00AE25EF" w:rsidRPr="00190913" w:rsidRDefault="000A4682" w:rsidP="00D46903">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i/>
          <w:iCs/>
          <w:sz w:val="24"/>
          <w:szCs w:val="24"/>
        </w:rPr>
        <w:t>Co</w:t>
      </w:r>
      <w:r w:rsidR="00DD7824">
        <w:rPr>
          <w:rFonts w:ascii="Times New Roman" w:hAnsi="Times New Roman" w:cs="Times New Roman"/>
          <w:i/>
          <w:iCs/>
          <w:sz w:val="24"/>
          <w:szCs w:val="24"/>
        </w:rPr>
        <w:t>n</w:t>
      </w:r>
      <w:r>
        <w:rPr>
          <w:rFonts w:ascii="Times New Roman" w:hAnsi="Times New Roman" w:cs="Times New Roman"/>
          <w:i/>
          <w:iCs/>
          <w:sz w:val="24"/>
          <w:szCs w:val="24"/>
        </w:rPr>
        <w:t xml:space="preserve">vergent </w:t>
      </w:r>
      <w:r w:rsidR="00DD7824">
        <w:rPr>
          <w:rFonts w:ascii="Times New Roman" w:hAnsi="Times New Roman" w:cs="Times New Roman"/>
          <w:i/>
          <w:iCs/>
          <w:sz w:val="24"/>
          <w:szCs w:val="24"/>
        </w:rPr>
        <w:t xml:space="preserve">validity </w:t>
      </w:r>
      <w:r w:rsidR="00DD7824">
        <w:rPr>
          <w:rFonts w:ascii="Times New Roman" w:hAnsi="Times New Roman" w:cs="Times New Roman"/>
          <w:sz w:val="24"/>
          <w:szCs w:val="24"/>
        </w:rPr>
        <w:t xml:space="preserve">merupakan nilai </w:t>
      </w:r>
      <w:r w:rsidR="00DD7824">
        <w:rPr>
          <w:rFonts w:ascii="Times New Roman" w:hAnsi="Times New Roman" w:cs="Times New Roman"/>
          <w:i/>
          <w:iCs/>
          <w:sz w:val="24"/>
          <w:szCs w:val="24"/>
        </w:rPr>
        <w:t xml:space="preserve">loading </w:t>
      </w:r>
      <w:r w:rsidR="005E5F98">
        <w:rPr>
          <w:rFonts w:ascii="Times New Roman" w:hAnsi="Times New Roman" w:cs="Times New Roman"/>
          <w:sz w:val="24"/>
          <w:szCs w:val="24"/>
        </w:rPr>
        <w:t xml:space="preserve">faktor pada variabel laten beserta indikator-indikatornya. </w:t>
      </w:r>
      <w:r w:rsidR="007720D7">
        <w:rPr>
          <w:rFonts w:ascii="Times New Roman" w:hAnsi="Times New Roman" w:cs="Times New Roman"/>
          <w:i/>
          <w:iCs/>
          <w:sz w:val="24"/>
          <w:szCs w:val="24"/>
        </w:rPr>
        <w:t xml:space="preserve">Convergent validity </w:t>
      </w:r>
      <w:r w:rsidR="000162BA">
        <w:rPr>
          <w:rFonts w:ascii="Times New Roman" w:hAnsi="Times New Roman" w:cs="Times New Roman"/>
          <w:sz w:val="24"/>
          <w:szCs w:val="24"/>
        </w:rPr>
        <w:t xml:space="preserve">dinilai berdasarkan hubungan antara </w:t>
      </w:r>
      <w:r w:rsidR="000162BA">
        <w:rPr>
          <w:rFonts w:ascii="Times New Roman" w:hAnsi="Times New Roman" w:cs="Times New Roman"/>
          <w:i/>
          <w:iCs/>
          <w:sz w:val="24"/>
          <w:szCs w:val="24"/>
        </w:rPr>
        <w:t xml:space="preserve">item score </w:t>
      </w:r>
      <w:r w:rsidR="000162BA">
        <w:rPr>
          <w:rFonts w:ascii="Times New Roman" w:hAnsi="Times New Roman" w:cs="Times New Roman"/>
          <w:sz w:val="24"/>
          <w:szCs w:val="24"/>
        </w:rPr>
        <w:t xml:space="preserve">atau </w:t>
      </w:r>
      <w:r w:rsidR="000162BA">
        <w:rPr>
          <w:rFonts w:ascii="Times New Roman" w:hAnsi="Times New Roman" w:cs="Times New Roman"/>
          <w:i/>
          <w:iCs/>
          <w:sz w:val="24"/>
          <w:szCs w:val="24"/>
        </w:rPr>
        <w:t>compound</w:t>
      </w:r>
      <w:r w:rsidR="008D298D">
        <w:rPr>
          <w:rFonts w:ascii="Times New Roman" w:hAnsi="Times New Roman" w:cs="Times New Roman"/>
          <w:i/>
          <w:iCs/>
          <w:sz w:val="24"/>
          <w:szCs w:val="24"/>
        </w:rPr>
        <w:t xml:space="preserve"> score </w:t>
      </w:r>
      <w:r w:rsidR="008D298D">
        <w:rPr>
          <w:rFonts w:ascii="Times New Roman" w:hAnsi="Times New Roman" w:cs="Times New Roman"/>
          <w:sz w:val="24"/>
          <w:szCs w:val="24"/>
        </w:rPr>
        <w:t xml:space="preserve">dengan </w:t>
      </w:r>
      <w:r w:rsidR="008D298D">
        <w:rPr>
          <w:rFonts w:ascii="Times New Roman" w:hAnsi="Times New Roman" w:cs="Times New Roman"/>
          <w:i/>
          <w:iCs/>
          <w:sz w:val="24"/>
          <w:szCs w:val="24"/>
        </w:rPr>
        <w:t xml:space="preserve">construct score </w:t>
      </w:r>
      <w:r w:rsidR="008D298D">
        <w:rPr>
          <w:rFonts w:ascii="Times New Roman" w:hAnsi="Times New Roman" w:cs="Times New Roman"/>
          <w:sz w:val="24"/>
          <w:szCs w:val="24"/>
        </w:rPr>
        <w:t xml:space="preserve">yang dihitung </w:t>
      </w:r>
      <w:r w:rsidR="008D298D">
        <w:rPr>
          <w:rFonts w:ascii="Times New Roman" w:hAnsi="Times New Roman" w:cs="Times New Roman"/>
          <w:sz w:val="24"/>
          <w:szCs w:val="24"/>
        </w:rPr>
        <w:lastRenderedPageBreak/>
        <w:t xml:space="preserve">dengan menggunakan PLS. </w:t>
      </w:r>
      <w:r w:rsidR="00984863">
        <w:rPr>
          <w:rFonts w:ascii="Times New Roman" w:hAnsi="Times New Roman" w:cs="Times New Roman"/>
          <w:i/>
          <w:iCs/>
          <w:sz w:val="24"/>
          <w:szCs w:val="24"/>
        </w:rPr>
        <w:t>Convergent validity</w:t>
      </w:r>
      <w:r w:rsidR="00CA71DB">
        <w:rPr>
          <w:rFonts w:ascii="Times New Roman" w:hAnsi="Times New Roman" w:cs="Times New Roman"/>
          <w:i/>
          <w:iCs/>
          <w:sz w:val="24"/>
          <w:szCs w:val="24"/>
        </w:rPr>
        <w:t xml:space="preserve"> </w:t>
      </w:r>
      <w:r w:rsidR="00984863">
        <w:rPr>
          <w:rFonts w:ascii="Times New Roman" w:hAnsi="Times New Roman" w:cs="Times New Roman"/>
          <w:sz w:val="24"/>
          <w:szCs w:val="24"/>
        </w:rPr>
        <w:t xml:space="preserve">dapat diukur dengan </w:t>
      </w:r>
      <w:r w:rsidR="00984863">
        <w:rPr>
          <w:rFonts w:ascii="Times New Roman" w:hAnsi="Times New Roman" w:cs="Times New Roman"/>
          <w:i/>
          <w:iCs/>
          <w:sz w:val="24"/>
          <w:szCs w:val="24"/>
        </w:rPr>
        <w:t xml:space="preserve">Average Variance Extracted </w:t>
      </w:r>
      <w:r w:rsidR="00190913">
        <w:rPr>
          <w:rFonts w:ascii="Times New Roman" w:hAnsi="Times New Roman" w:cs="Times New Roman"/>
          <w:sz w:val="24"/>
          <w:szCs w:val="24"/>
        </w:rPr>
        <w:t xml:space="preserve">(AVE). </w:t>
      </w:r>
      <w:r w:rsidR="00485573">
        <w:rPr>
          <w:rFonts w:ascii="Times New Roman" w:hAnsi="Times New Roman" w:cs="Times New Roman"/>
          <w:sz w:val="24"/>
          <w:szCs w:val="24"/>
        </w:rPr>
        <w:t>Jika</w:t>
      </w:r>
      <w:r w:rsidR="00190913">
        <w:rPr>
          <w:rFonts w:ascii="Times New Roman" w:hAnsi="Times New Roman" w:cs="Times New Roman"/>
          <w:sz w:val="24"/>
          <w:szCs w:val="24"/>
        </w:rPr>
        <w:t xml:space="preserve"> AVE &gt; 0,5</w:t>
      </w:r>
      <w:r w:rsidR="00485573">
        <w:rPr>
          <w:rFonts w:ascii="Times New Roman" w:hAnsi="Times New Roman" w:cs="Times New Roman"/>
          <w:sz w:val="24"/>
          <w:szCs w:val="24"/>
        </w:rPr>
        <w:t xml:space="preserve"> maka dinyatakan valid</w:t>
      </w:r>
      <w:r w:rsidR="0077451F">
        <w:rPr>
          <w:rFonts w:ascii="Times New Roman" w:hAnsi="Times New Roman" w:cs="Times New Roman"/>
          <w:sz w:val="24"/>
          <w:szCs w:val="24"/>
        </w:rPr>
        <w:t xml:space="preserve"> </w:t>
      </w:r>
      <w:r w:rsidR="00C43D15">
        <w:rPr>
          <w:rFonts w:ascii="Times New Roman" w:hAnsi="Times New Roman" w:cs="Times New Roman"/>
          <w:sz w:val="24"/>
          <w:szCs w:val="24"/>
        </w:rPr>
        <w:fldChar w:fldCharType="begin" w:fldLock="1"/>
      </w:r>
      <w:r w:rsidR="00F421ED">
        <w:rPr>
          <w:rFonts w:ascii="Times New Roman" w:hAnsi="Times New Roman" w:cs="Times New Roman"/>
          <w:sz w:val="24"/>
          <w:szCs w:val="24"/>
        </w:rPr>
        <w:instrText>ADDIN CSL_CITATION {"citationItems":[{"id":"ITEM-1","itemData":{"ISBN":"9786235927497","abstract":"Partial Least Square (PLS) dikembangkan pertama kali oleh Herman Wold (1982). Ada beberapa metode yang dikembangkan berkaitan dengan PLS yaitu model PLS Regression (PLS-R) dan PLS Path Modeling (PLS-PM). PLS Path Modeling dikembangkan sebagai alternatif pemodelan persamaan struktural (SEM) yang dasar teorinya lemah. PLS-PM berbasis varian berbeda dengan metode SEM dengan software AMOS, Lisrel, EQS menggunakan basis kovarian.","author":[{"dropping-particle":"","family":"Sihombing","given":"Pardomuan Robinson","non-dropping-particle":"","parse-names":false,"suffix":""},{"dropping-particle":"","family":"Arsani","given":"Ade Marsinta","non-dropping-particle":"","parse-names":false,"suffix":""}],"id":"ITEM-1","issue":"Februari","issued":{"date-parts":[["2022"]]},"number-of-pages":"1-133","title":"Aplikasi STATA untuk Statistisi Pemula","type":"book"},"uris":["http://www.mendeley.com/documents/?uuid=10a9849b-09ba-47f1-ab1e-d54c3e2b865f"]}],"mendeley":{"formattedCitation":"(Sihombing &amp; Arsani, 2022)","plainTextFormattedCitation":"(Sihombing &amp; Arsani, 2022)","previouslyFormattedCitation":"(Sihombing &amp; Arsani, 2022)"},"properties":{"noteIndex":0},"schema":"https://github.com/citation-style-language/schema/raw/master/csl-citation.json"}</w:instrText>
      </w:r>
      <w:r w:rsidR="00C43D15">
        <w:rPr>
          <w:rFonts w:ascii="Times New Roman" w:hAnsi="Times New Roman" w:cs="Times New Roman"/>
          <w:sz w:val="24"/>
          <w:szCs w:val="24"/>
        </w:rPr>
        <w:fldChar w:fldCharType="separate"/>
      </w:r>
      <w:r w:rsidR="00C43D15" w:rsidRPr="00C43D15">
        <w:rPr>
          <w:rFonts w:ascii="Times New Roman" w:hAnsi="Times New Roman" w:cs="Times New Roman"/>
          <w:noProof/>
          <w:sz w:val="24"/>
          <w:szCs w:val="24"/>
        </w:rPr>
        <w:t>(Sihombing &amp; Arsani, 2022)</w:t>
      </w:r>
      <w:r w:rsidR="00C43D15">
        <w:rPr>
          <w:rFonts w:ascii="Times New Roman" w:hAnsi="Times New Roman" w:cs="Times New Roman"/>
          <w:sz w:val="24"/>
          <w:szCs w:val="24"/>
        </w:rPr>
        <w:fldChar w:fldCharType="end"/>
      </w:r>
      <w:r w:rsidR="00485573">
        <w:rPr>
          <w:rFonts w:ascii="Times New Roman" w:hAnsi="Times New Roman" w:cs="Times New Roman"/>
          <w:sz w:val="24"/>
          <w:szCs w:val="24"/>
        </w:rPr>
        <w:t xml:space="preserve">. </w:t>
      </w:r>
    </w:p>
    <w:p w14:paraId="44085693" w14:textId="41E1151C" w:rsidR="007B4FD0" w:rsidRPr="00D21236" w:rsidRDefault="008C7962" w:rsidP="00786A4E">
      <w:pPr>
        <w:pStyle w:val="ListParagraph"/>
        <w:numPr>
          <w:ilvl w:val="0"/>
          <w:numId w:val="17"/>
        </w:numPr>
        <w:spacing w:after="0" w:line="480" w:lineRule="auto"/>
        <w:ind w:left="426"/>
        <w:jc w:val="both"/>
        <w:rPr>
          <w:rFonts w:ascii="Times New Roman" w:hAnsi="Times New Roman" w:cs="Times New Roman"/>
          <w:b/>
          <w:bCs/>
          <w:sz w:val="24"/>
          <w:szCs w:val="24"/>
        </w:rPr>
      </w:pPr>
      <w:r>
        <w:rPr>
          <w:rFonts w:ascii="Times New Roman" w:hAnsi="Times New Roman" w:cs="Times New Roman"/>
          <w:b/>
          <w:bCs/>
          <w:i/>
          <w:iCs/>
          <w:sz w:val="24"/>
          <w:szCs w:val="24"/>
        </w:rPr>
        <w:t xml:space="preserve">Discriminant Validity </w:t>
      </w:r>
    </w:p>
    <w:p w14:paraId="5D228F8D" w14:textId="363427DD" w:rsidR="00D21236" w:rsidRPr="00F421ED" w:rsidRDefault="00B54025" w:rsidP="00786A4E">
      <w:pPr>
        <w:pStyle w:val="ListParagraph"/>
        <w:spacing w:after="0" w:line="480" w:lineRule="auto"/>
        <w:ind w:left="426"/>
        <w:jc w:val="both"/>
        <w:rPr>
          <w:rFonts w:ascii="Times New Roman" w:hAnsi="Times New Roman" w:cs="Times New Roman"/>
          <w:sz w:val="24"/>
          <w:szCs w:val="24"/>
        </w:rPr>
      </w:pPr>
      <w:r w:rsidRPr="00B54025">
        <w:rPr>
          <w:rFonts w:ascii="Times New Roman" w:hAnsi="Times New Roman" w:cs="Times New Roman"/>
          <w:i/>
          <w:iCs/>
          <w:sz w:val="24"/>
          <w:szCs w:val="24"/>
        </w:rPr>
        <w:t xml:space="preserve">Discriminant validity </w:t>
      </w:r>
      <w:r w:rsidR="00780FEC">
        <w:rPr>
          <w:rFonts w:ascii="Times New Roman" w:hAnsi="Times New Roman" w:cs="Times New Roman"/>
          <w:sz w:val="24"/>
          <w:szCs w:val="24"/>
        </w:rPr>
        <w:t>digunakan untuk menilai validitas dengan cara</w:t>
      </w:r>
      <w:r w:rsidR="006B05C5">
        <w:rPr>
          <w:rFonts w:ascii="Times New Roman" w:hAnsi="Times New Roman" w:cs="Times New Roman"/>
          <w:sz w:val="24"/>
          <w:szCs w:val="24"/>
        </w:rPr>
        <w:t xml:space="preserve"> </w:t>
      </w:r>
      <w:r w:rsidR="00AC3060">
        <w:rPr>
          <w:rFonts w:ascii="Times New Roman" w:hAnsi="Times New Roman" w:cs="Times New Roman"/>
          <w:sz w:val="24"/>
          <w:szCs w:val="24"/>
        </w:rPr>
        <w:t xml:space="preserve">membandingkan nilai </w:t>
      </w:r>
      <w:r w:rsidR="00F55330">
        <w:rPr>
          <w:rFonts w:ascii="Times New Roman" w:hAnsi="Times New Roman" w:cs="Times New Roman"/>
          <w:i/>
          <w:iCs/>
          <w:sz w:val="24"/>
          <w:szCs w:val="24"/>
        </w:rPr>
        <w:t xml:space="preserve">square root of </w:t>
      </w:r>
      <w:r w:rsidR="00F55330">
        <w:rPr>
          <w:rFonts w:ascii="Times New Roman" w:hAnsi="Times New Roman" w:cs="Times New Roman"/>
          <w:sz w:val="24"/>
          <w:szCs w:val="24"/>
        </w:rPr>
        <w:t>AVE</w:t>
      </w:r>
      <w:r w:rsidR="00AC3060">
        <w:rPr>
          <w:rFonts w:ascii="Times New Roman" w:hAnsi="Times New Roman" w:cs="Times New Roman"/>
          <w:i/>
          <w:iCs/>
          <w:sz w:val="24"/>
          <w:szCs w:val="24"/>
        </w:rPr>
        <w:t xml:space="preserve"> </w:t>
      </w:r>
      <w:r w:rsidR="001B6333">
        <w:rPr>
          <w:rFonts w:ascii="Times New Roman" w:hAnsi="Times New Roman" w:cs="Times New Roman"/>
          <w:sz w:val="24"/>
          <w:szCs w:val="24"/>
        </w:rPr>
        <w:t xml:space="preserve">pada setiap konstruk dengan </w:t>
      </w:r>
      <w:r w:rsidR="00412114">
        <w:rPr>
          <w:rFonts w:ascii="Times New Roman" w:hAnsi="Times New Roman" w:cs="Times New Roman"/>
          <w:sz w:val="24"/>
          <w:szCs w:val="24"/>
        </w:rPr>
        <w:t>kolerasi</w:t>
      </w:r>
      <w:r w:rsidR="001B6333">
        <w:rPr>
          <w:rFonts w:ascii="Times New Roman" w:hAnsi="Times New Roman" w:cs="Times New Roman"/>
          <w:sz w:val="24"/>
          <w:szCs w:val="24"/>
        </w:rPr>
        <w:t xml:space="preserve"> antara konstruk dengan konstruk </w:t>
      </w:r>
      <w:r w:rsidR="00C217BF">
        <w:rPr>
          <w:rFonts w:ascii="Times New Roman" w:hAnsi="Times New Roman" w:cs="Times New Roman"/>
          <w:sz w:val="24"/>
          <w:szCs w:val="24"/>
        </w:rPr>
        <w:t>lainnya dalam model</w:t>
      </w:r>
      <w:r w:rsidR="000143E6">
        <w:rPr>
          <w:rFonts w:ascii="Times New Roman" w:hAnsi="Times New Roman" w:cs="Times New Roman"/>
          <w:sz w:val="24"/>
          <w:szCs w:val="24"/>
        </w:rPr>
        <w:t xml:space="preserve">. Nilai </w:t>
      </w:r>
      <w:r w:rsidR="000143E6">
        <w:rPr>
          <w:rFonts w:ascii="Times New Roman" w:hAnsi="Times New Roman" w:cs="Times New Roman"/>
          <w:i/>
          <w:iCs/>
          <w:sz w:val="24"/>
          <w:szCs w:val="24"/>
        </w:rPr>
        <w:t xml:space="preserve">discriminant validity </w:t>
      </w:r>
      <w:r w:rsidR="000143E6">
        <w:rPr>
          <w:rFonts w:ascii="Times New Roman" w:hAnsi="Times New Roman" w:cs="Times New Roman"/>
          <w:sz w:val="24"/>
          <w:szCs w:val="24"/>
        </w:rPr>
        <w:t>dinyatakan</w:t>
      </w:r>
      <w:r w:rsidR="005C462B">
        <w:rPr>
          <w:rFonts w:ascii="Times New Roman" w:hAnsi="Times New Roman" w:cs="Times New Roman"/>
          <w:sz w:val="24"/>
          <w:szCs w:val="24"/>
        </w:rPr>
        <w:t xml:space="preserve"> baik apabila nilai akar kuadrat AVE setiap konstruk </w:t>
      </w:r>
      <w:r w:rsidR="00412114">
        <w:rPr>
          <w:rFonts w:ascii="Times New Roman" w:hAnsi="Times New Roman" w:cs="Times New Roman"/>
          <w:sz w:val="24"/>
          <w:szCs w:val="24"/>
        </w:rPr>
        <w:t>lebih besar daripada nilai kolerasi antara konstruk dengan konstruk lainnya dalam model</w:t>
      </w:r>
      <w:r w:rsidR="00F421ED">
        <w:rPr>
          <w:rFonts w:ascii="Times New Roman" w:hAnsi="Times New Roman" w:cs="Times New Roman"/>
          <w:sz w:val="24"/>
          <w:szCs w:val="24"/>
        </w:rPr>
        <w:t xml:space="preserve"> </w:t>
      </w:r>
      <w:r w:rsidR="00F421ED">
        <w:rPr>
          <w:rFonts w:ascii="Times New Roman" w:hAnsi="Times New Roman" w:cs="Times New Roman"/>
          <w:sz w:val="24"/>
          <w:szCs w:val="24"/>
        </w:rPr>
        <w:fldChar w:fldCharType="begin" w:fldLock="1"/>
      </w:r>
      <w:r w:rsidR="00384170">
        <w:rPr>
          <w:rFonts w:ascii="Times New Roman" w:hAnsi="Times New Roman" w:cs="Times New Roman"/>
          <w:sz w:val="24"/>
          <w:szCs w:val="24"/>
        </w:rPr>
        <w:instrText>ADDIN CSL_CITATION {"citationItems":[{"id":"ITEM-1","itemData":{"ISBN":"9786235927497","abstract":"Partial Least Square (PLS) dikembangkan pertama kali oleh Herman Wold (1982). Ada beberapa metode yang dikembangkan berkaitan dengan PLS yaitu model PLS Regression (PLS-R) dan PLS Path Modeling (PLS-PM). PLS Path Modeling dikembangkan sebagai alternatif pemodelan persamaan struktural (SEM) yang dasar teorinya lemah. PLS-PM berbasis varian berbeda dengan metode SEM dengan software AMOS, Lisrel, EQS menggunakan basis kovarian.","author":[{"dropping-particle":"","family":"Sihombing","given":"Pardomuan Robinson","non-dropping-particle":"","parse-names":false,"suffix":""},{"dropping-particle":"","family":"Arsani","given":"Ade Marsinta","non-dropping-particle":"","parse-names":false,"suffix":""}],"id":"ITEM-1","issue":"Februari","issued":{"date-parts":[["2022"]]},"number-of-pages":"1-133","title":"Aplikasi STATA untuk Statistisi Pemula","type":"book"},"uris":["http://www.mendeley.com/documents/?uuid=10a9849b-09ba-47f1-ab1e-d54c3e2b865f"]}],"mendeley":{"formattedCitation":"(Sihombing &amp; Arsani, 2022)","plainTextFormattedCitation":"(Sihombing &amp; Arsani, 2022)","previouslyFormattedCitation":"(Sihombing &amp; Arsani, 2022)"},"properties":{"noteIndex":0},"schema":"https://github.com/citation-style-language/schema/raw/master/csl-citation.json"}</w:instrText>
      </w:r>
      <w:r w:rsidR="00F421ED">
        <w:rPr>
          <w:rFonts w:ascii="Times New Roman" w:hAnsi="Times New Roman" w:cs="Times New Roman"/>
          <w:sz w:val="24"/>
          <w:szCs w:val="24"/>
        </w:rPr>
        <w:fldChar w:fldCharType="separate"/>
      </w:r>
      <w:r w:rsidR="00F421ED" w:rsidRPr="00F421ED">
        <w:rPr>
          <w:rFonts w:ascii="Times New Roman" w:hAnsi="Times New Roman" w:cs="Times New Roman"/>
          <w:noProof/>
          <w:sz w:val="24"/>
          <w:szCs w:val="24"/>
        </w:rPr>
        <w:t>(Sihombing &amp; Arsani, 2022)</w:t>
      </w:r>
      <w:r w:rsidR="00F421ED">
        <w:rPr>
          <w:rFonts w:ascii="Times New Roman" w:hAnsi="Times New Roman" w:cs="Times New Roman"/>
          <w:sz w:val="24"/>
          <w:szCs w:val="24"/>
        </w:rPr>
        <w:fldChar w:fldCharType="end"/>
      </w:r>
      <w:r w:rsidR="00412114">
        <w:rPr>
          <w:rFonts w:ascii="Times New Roman" w:hAnsi="Times New Roman" w:cs="Times New Roman"/>
          <w:sz w:val="24"/>
          <w:szCs w:val="24"/>
        </w:rPr>
        <w:t>.</w:t>
      </w:r>
    </w:p>
    <w:p w14:paraId="7C64E11B" w14:textId="190F9953" w:rsidR="00E83938" w:rsidRDefault="00C11E7F" w:rsidP="00D140F1">
      <w:pPr>
        <w:pStyle w:val="Heading4"/>
        <w:spacing w:after="0" w:line="480" w:lineRule="auto"/>
        <w:jc w:val="both"/>
        <w:rPr>
          <w:rFonts w:ascii="Times New Roman" w:hAnsi="Times New Roman" w:cs="Times New Roman"/>
          <w:b/>
          <w:bCs/>
          <w:i w:val="0"/>
          <w:iCs w:val="0"/>
          <w:color w:val="000000" w:themeColor="text1"/>
          <w:sz w:val="24"/>
          <w:szCs w:val="24"/>
        </w:rPr>
      </w:pPr>
      <w:r w:rsidRPr="00C11E7F">
        <w:rPr>
          <w:rFonts w:ascii="Times New Roman" w:hAnsi="Times New Roman" w:cs="Times New Roman"/>
          <w:b/>
          <w:bCs/>
          <w:i w:val="0"/>
          <w:iCs w:val="0"/>
          <w:color w:val="000000" w:themeColor="text1"/>
          <w:sz w:val="24"/>
          <w:szCs w:val="24"/>
        </w:rPr>
        <w:t>3.</w:t>
      </w:r>
      <w:r w:rsidR="00323A4A">
        <w:rPr>
          <w:rFonts w:ascii="Times New Roman" w:hAnsi="Times New Roman" w:cs="Times New Roman"/>
          <w:b/>
          <w:bCs/>
          <w:i w:val="0"/>
          <w:iCs w:val="0"/>
          <w:color w:val="000000" w:themeColor="text1"/>
          <w:sz w:val="24"/>
          <w:szCs w:val="24"/>
        </w:rPr>
        <w:t>6</w:t>
      </w:r>
      <w:r w:rsidRPr="00C11E7F">
        <w:rPr>
          <w:rFonts w:ascii="Times New Roman" w:hAnsi="Times New Roman" w:cs="Times New Roman"/>
          <w:b/>
          <w:bCs/>
          <w:i w:val="0"/>
          <w:iCs w:val="0"/>
          <w:color w:val="000000" w:themeColor="text1"/>
          <w:sz w:val="24"/>
          <w:szCs w:val="24"/>
        </w:rPr>
        <w:t>.4.2 Uji Reliabilitas</w:t>
      </w:r>
    </w:p>
    <w:p w14:paraId="08BF1362" w14:textId="3CAF452A" w:rsidR="00F421ED" w:rsidRPr="005C2A7E" w:rsidRDefault="00DA5A34"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Uji reliabilitas </w:t>
      </w:r>
      <w:r w:rsidR="00EF0784">
        <w:rPr>
          <w:rFonts w:ascii="Times New Roman" w:hAnsi="Times New Roman" w:cs="Times New Roman"/>
          <w:sz w:val="24"/>
          <w:szCs w:val="24"/>
        </w:rPr>
        <w:t xml:space="preserve">diukur dengan </w:t>
      </w:r>
      <w:r w:rsidR="00EF0784">
        <w:rPr>
          <w:rFonts w:ascii="Times New Roman" w:hAnsi="Times New Roman" w:cs="Times New Roman"/>
          <w:i/>
          <w:iCs/>
          <w:sz w:val="24"/>
          <w:szCs w:val="24"/>
        </w:rPr>
        <w:t xml:space="preserve">composite reliability </w:t>
      </w:r>
      <w:r w:rsidR="00EF0784">
        <w:rPr>
          <w:rFonts w:ascii="Times New Roman" w:hAnsi="Times New Roman" w:cs="Times New Roman"/>
          <w:sz w:val="24"/>
          <w:szCs w:val="24"/>
        </w:rPr>
        <w:t xml:space="preserve">dan </w:t>
      </w:r>
      <w:r w:rsidR="00EF0784">
        <w:rPr>
          <w:rFonts w:ascii="Times New Roman" w:hAnsi="Times New Roman" w:cs="Times New Roman"/>
          <w:i/>
          <w:iCs/>
          <w:sz w:val="24"/>
          <w:szCs w:val="24"/>
        </w:rPr>
        <w:t xml:space="preserve">cronbach’s alpha </w:t>
      </w:r>
      <w:r w:rsidR="00FB5772">
        <w:rPr>
          <w:rFonts w:ascii="Times New Roman" w:hAnsi="Times New Roman" w:cs="Times New Roman"/>
          <w:sz w:val="24"/>
          <w:szCs w:val="24"/>
        </w:rPr>
        <w:t xml:space="preserve">dari blok indikator yang digunakan untuk mengukur konstruk. </w:t>
      </w:r>
      <w:r w:rsidR="000A6638">
        <w:rPr>
          <w:rFonts w:ascii="Times New Roman" w:hAnsi="Times New Roman" w:cs="Times New Roman"/>
          <w:sz w:val="24"/>
          <w:szCs w:val="24"/>
        </w:rPr>
        <w:t xml:space="preserve">Jila konstruk memiliki nilai </w:t>
      </w:r>
      <w:r w:rsidR="000A6638">
        <w:rPr>
          <w:rFonts w:ascii="Times New Roman" w:hAnsi="Times New Roman" w:cs="Times New Roman"/>
          <w:i/>
          <w:iCs/>
          <w:sz w:val="24"/>
          <w:szCs w:val="24"/>
        </w:rPr>
        <w:t xml:space="preserve">composite reliability </w:t>
      </w:r>
      <w:r w:rsidR="005C2A7E">
        <w:rPr>
          <w:rFonts w:ascii="Times New Roman" w:hAnsi="Times New Roman" w:cs="Times New Roman"/>
          <w:sz w:val="24"/>
          <w:szCs w:val="24"/>
        </w:rPr>
        <w:t xml:space="preserve">&gt; 0,70 dan </w:t>
      </w:r>
      <w:r w:rsidR="005C2A7E">
        <w:rPr>
          <w:rFonts w:ascii="Times New Roman" w:hAnsi="Times New Roman" w:cs="Times New Roman"/>
          <w:i/>
          <w:iCs/>
          <w:sz w:val="24"/>
          <w:szCs w:val="24"/>
        </w:rPr>
        <w:t xml:space="preserve">cronbach’s alpha </w:t>
      </w:r>
      <w:r w:rsidR="005C2A7E">
        <w:rPr>
          <w:rFonts w:ascii="Times New Roman" w:hAnsi="Times New Roman" w:cs="Times New Roman"/>
          <w:sz w:val="24"/>
          <w:szCs w:val="24"/>
        </w:rPr>
        <w:t>&gt; 0,70, maka dinyatakan reliabel</w:t>
      </w:r>
      <w:r w:rsidR="00384170">
        <w:rPr>
          <w:rFonts w:ascii="Times New Roman" w:hAnsi="Times New Roman" w:cs="Times New Roman"/>
          <w:sz w:val="24"/>
          <w:szCs w:val="24"/>
        </w:rPr>
        <w:t xml:space="preserve"> </w:t>
      </w:r>
      <w:r w:rsidR="00384170">
        <w:rPr>
          <w:rFonts w:ascii="Times New Roman" w:hAnsi="Times New Roman" w:cs="Times New Roman"/>
          <w:sz w:val="24"/>
          <w:szCs w:val="24"/>
        </w:rPr>
        <w:fldChar w:fldCharType="begin" w:fldLock="1"/>
      </w:r>
      <w:r w:rsidR="00384469">
        <w:rPr>
          <w:rFonts w:ascii="Times New Roman" w:hAnsi="Times New Roman" w:cs="Times New Roman"/>
          <w:sz w:val="24"/>
          <w:szCs w:val="24"/>
        </w:rPr>
        <w:instrText>ADDIN CSL_CITATION {"citationItems":[{"id":"ITEM-1","itemData":{"ISBN":"9786235927497","abstract":"Partial Least Square (PLS) dikembangkan pertama kali oleh Herman Wold (1982). Ada beberapa metode yang dikembangkan berkaitan dengan PLS yaitu model PLS Regression (PLS-R) dan PLS Path Modeling (PLS-PM). PLS Path Modeling dikembangkan sebagai alternatif pemodelan persamaan struktural (SEM) yang dasar teorinya lemah. PLS-PM berbasis varian berbeda dengan metode SEM dengan software AMOS, Lisrel, EQS menggunakan basis kovarian.","author":[{"dropping-particle":"","family":"Sihombing","given":"Pardomuan Robinson","non-dropping-particle":"","parse-names":false,"suffix":""},{"dropping-particle":"","family":"Arsani","given":"Ade Marsinta","non-dropping-particle":"","parse-names":false,"suffix":""}],"id":"ITEM-1","issue":"Februari","issued":{"date-parts":[["2022"]]},"number-of-pages":"1-133","title":"Aplikasi STATA untuk Statistisi Pemula","type":"book"},"uris":["http://www.mendeley.com/documents/?uuid=10a9849b-09ba-47f1-ab1e-d54c3e2b865f"]}],"mendeley":{"formattedCitation":"(Sihombing &amp; Arsani, 2022)","plainTextFormattedCitation":"(Sihombing &amp; Arsani, 2022)","previouslyFormattedCitation":"(Sihombing &amp; Arsani, 2022)"},"properties":{"noteIndex":0},"schema":"https://github.com/citation-style-language/schema/raw/master/csl-citation.json"}</w:instrText>
      </w:r>
      <w:r w:rsidR="00384170">
        <w:rPr>
          <w:rFonts w:ascii="Times New Roman" w:hAnsi="Times New Roman" w:cs="Times New Roman"/>
          <w:sz w:val="24"/>
          <w:szCs w:val="24"/>
        </w:rPr>
        <w:fldChar w:fldCharType="separate"/>
      </w:r>
      <w:r w:rsidR="00384170" w:rsidRPr="00384170">
        <w:rPr>
          <w:rFonts w:ascii="Times New Roman" w:hAnsi="Times New Roman" w:cs="Times New Roman"/>
          <w:noProof/>
          <w:sz w:val="24"/>
          <w:szCs w:val="24"/>
        </w:rPr>
        <w:t>(Sihombing &amp; Arsani, 2022)</w:t>
      </w:r>
      <w:r w:rsidR="00384170">
        <w:rPr>
          <w:rFonts w:ascii="Times New Roman" w:hAnsi="Times New Roman" w:cs="Times New Roman"/>
          <w:sz w:val="24"/>
          <w:szCs w:val="24"/>
        </w:rPr>
        <w:fldChar w:fldCharType="end"/>
      </w:r>
      <w:r w:rsidR="005C2A7E">
        <w:rPr>
          <w:rFonts w:ascii="Times New Roman" w:hAnsi="Times New Roman" w:cs="Times New Roman"/>
          <w:sz w:val="24"/>
          <w:szCs w:val="24"/>
        </w:rPr>
        <w:t>.</w:t>
      </w:r>
    </w:p>
    <w:p w14:paraId="2BEED172" w14:textId="78CC191F" w:rsidR="00AA0A2D" w:rsidRPr="00AD3406" w:rsidRDefault="00AA0A2D" w:rsidP="00D140F1">
      <w:pPr>
        <w:pStyle w:val="Heading3"/>
        <w:spacing w:after="0" w:line="480" w:lineRule="auto"/>
        <w:jc w:val="both"/>
        <w:rPr>
          <w:rFonts w:ascii="Times New Roman" w:hAnsi="Times New Roman" w:cs="Times New Roman"/>
          <w:b/>
          <w:bCs/>
          <w:color w:val="000000" w:themeColor="text1"/>
          <w:sz w:val="24"/>
          <w:szCs w:val="24"/>
        </w:rPr>
      </w:pPr>
      <w:bookmarkStart w:id="48" w:name="_Toc202423015"/>
      <w:r w:rsidRPr="00AD3406">
        <w:rPr>
          <w:rFonts w:ascii="Times New Roman" w:hAnsi="Times New Roman" w:cs="Times New Roman"/>
          <w:b/>
          <w:bCs/>
          <w:color w:val="000000" w:themeColor="text1"/>
          <w:sz w:val="24"/>
          <w:szCs w:val="24"/>
        </w:rPr>
        <w:t>3.</w:t>
      </w:r>
      <w:r w:rsidR="00323A4A">
        <w:rPr>
          <w:rFonts w:ascii="Times New Roman" w:hAnsi="Times New Roman" w:cs="Times New Roman"/>
          <w:b/>
          <w:bCs/>
          <w:color w:val="000000" w:themeColor="text1"/>
          <w:sz w:val="24"/>
          <w:szCs w:val="24"/>
        </w:rPr>
        <w:t>6</w:t>
      </w:r>
      <w:r w:rsidRPr="00AD3406">
        <w:rPr>
          <w:rFonts w:ascii="Times New Roman" w:hAnsi="Times New Roman" w:cs="Times New Roman"/>
          <w:b/>
          <w:bCs/>
          <w:color w:val="000000" w:themeColor="text1"/>
          <w:sz w:val="24"/>
          <w:szCs w:val="24"/>
        </w:rPr>
        <w:t>.</w:t>
      </w:r>
      <w:r w:rsidR="00514F40" w:rsidRPr="00AD3406">
        <w:rPr>
          <w:rFonts w:ascii="Times New Roman" w:hAnsi="Times New Roman" w:cs="Times New Roman"/>
          <w:b/>
          <w:bCs/>
          <w:color w:val="000000" w:themeColor="text1"/>
          <w:sz w:val="24"/>
          <w:szCs w:val="24"/>
        </w:rPr>
        <w:t>5</w:t>
      </w:r>
      <w:r w:rsidRPr="00AD3406">
        <w:rPr>
          <w:rFonts w:ascii="Times New Roman" w:hAnsi="Times New Roman" w:cs="Times New Roman"/>
          <w:b/>
          <w:bCs/>
          <w:color w:val="000000" w:themeColor="text1"/>
          <w:sz w:val="24"/>
          <w:szCs w:val="24"/>
        </w:rPr>
        <w:t xml:space="preserve"> </w:t>
      </w:r>
      <w:r w:rsidR="00AF0A64" w:rsidRPr="00AD3406">
        <w:rPr>
          <w:rFonts w:ascii="Times New Roman" w:hAnsi="Times New Roman" w:cs="Times New Roman"/>
          <w:b/>
          <w:bCs/>
          <w:color w:val="000000" w:themeColor="text1"/>
          <w:sz w:val="24"/>
          <w:szCs w:val="24"/>
        </w:rPr>
        <w:t>Pengujian Model Struktural (</w:t>
      </w:r>
      <w:r w:rsidRPr="00AD3406">
        <w:rPr>
          <w:rFonts w:ascii="Times New Roman" w:hAnsi="Times New Roman" w:cs="Times New Roman"/>
          <w:b/>
          <w:bCs/>
          <w:i/>
          <w:iCs/>
          <w:color w:val="000000" w:themeColor="text1"/>
          <w:sz w:val="24"/>
          <w:szCs w:val="24"/>
        </w:rPr>
        <w:t>Inner Model</w:t>
      </w:r>
      <w:r w:rsidR="00AF0A64" w:rsidRPr="00AD3406">
        <w:rPr>
          <w:rFonts w:ascii="Times New Roman" w:hAnsi="Times New Roman" w:cs="Times New Roman"/>
          <w:b/>
          <w:bCs/>
          <w:color w:val="000000" w:themeColor="text1"/>
          <w:sz w:val="24"/>
          <w:szCs w:val="24"/>
        </w:rPr>
        <w:t>)</w:t>
      </w:r>
      <w:bookmarkEnd w:id="48"/>
    </w:p>
    <w:p w14:paraId="62F8D4EE" w14:textId="7D0F46AD" w:rsidR="00E258C4" w:rsidRDefault="002A25F0" w:rsidP="00D140F1">
      <w:pPr>
        <w:spacing w:after="0" w:line="480" w:lineRule="auto"/>
        <w:ind w:firstLine="720"/>
        <w:jc w:val="both"/>
        <w:rPr>
          <w:rFonts w:ascii="Times New Roman" w:hAnsi="Times New Roman" w:cs="Times New Roman"/>
          <w:i/>
          <w:iCs/>
          <w:sz w:val="24"/>
          <w:szCs w:val="24"/>
        </w:rPr>
      </w:pPr>
      <w:r w:rsidRPr="00AD3406">
        <w:rPr>
          <w:rFonts w:ascii="Times New Roman" w:hAnsi="Times New Roman" w:cs="Times New Roman"/>
          <w:i/>
          <w:iCs/>
          <w:sz w:val="24"/>
          <w:szCs w:val="24"/>
        </w:rPr>
        <w:t xml:space="preserve">Inner </w:t>
      </w:r>
      <w:r w:rsidR="00FF7B6F" w:rsidRPr="00AD3406">
        <w:rPr>
          <w:rFonts w:ascii="Times New Roman" w:hAnsi="Times New Roman" w:cs="Times New Roman"/>
          <w:i/>
          <w:iCs/>
          <w:sz w:val="24"/>
          <w:szCs w:val="24"/>
        </w:rPr>
        <w:t xml:space="preserve">model </w:t>
      </w:r>
      <w:r w:rsidR="00FF7B6F" w:rsidRPr="00AD3406">
        <w:rPr>
          <w:rFonts w:ascii="Times New Roman" w:hAnsi="Times New Roman" w:cs="Times New Roman"/>
          <w:sz w:val="24"/>
          <w:szCs w:val="24"/>
        </w:rPr>
        <w:t>atau model struktural merupakan model yang menjelaskan dan menjabarkan hubungan antar variabel</w:t>
      </w:r>
      <w:r w:rsidR="00AD3406" w:rsidRPr="00AD3406">
        <w:rPr>
          <w:rFonts w:ascii="Times New Roman" w:hAnsi="Times New Roman" w:cs="Times New Roman"/>
          <w:sz w:val="24"/>
          <w:szCs w:val="24"/>
        </w:rPr>
        <w:t xml:space="preserve">. </w:t>
      </w:r>
      <w:r w:rsidR="00454687">
        <w:rPr>
          <w:rFonts w:ascii="Times New Roman" w:hAnsi="Times New Roman" w:cs="Times New Roman"/>
          <w:sz w:val="24"/>
          <w:szCs w:val="24"/>
        </w:rPr>
        <w:t xml:space="preserve">Model </w:t>
      </w:r>
      <w:r w:rsidR="0055311D">
        <w:rPr>
          <w:rFonts w:ascii="Times New Roman" w:hAnsi="Times New Roman" w:cs="Times New Roman"/>
          <w:sz w:val="24"/>
          <w:szCs w:val="24"/>
        </w:rPr>
        <w:t>struktural (</w:t>
      </w:r>
      <w:r w:rsidR="0055311D">
        <w:rPr>
          <w:rFonts w:ascii="Times New Roman" w:hAnsi="Times New Roman" w:cs="Times New Roman"/>
          <w:i/>
          <w:iCs/>
          <w:sz w:val="24"/>
          <w:szCs w:val="24"/>
        </w:rPr>
        <w:t>inner model</w:t>
      </w:r>
      <w:r w:rsidR="0055311D">
        <w:rPr>
          <w:rFonts w:ascii="Times New Roman" w:hAnsi="Times New Roman" w:cs="Times New Roman"/>
          <w:sz w:val="24"/>
          <w:szCs w:val="24"/>
        </w:rPr>
        <w:t xml:space="preserve">) </w:t>
      </w:r>
      <w:r w:rsidR="000C69F2">
        <w:rPr>
          <w:rFonts w:ascii="Times New Roman" w:hAnsi="Times New Roman" w:cs="Times New Roman"/>
          <w:sz w:val="24"/>
          <w:szCs w:val="24"/>
        </w:rPr>
        <w:t>dievaluasi dengan menggunakan R-</w:t>
      </w:r>
      <w:r w:rsidR="000C69F2">
        <w:rPr>
          <w:rFonts w:ascii="Times New Roman" w:hAnsi="Times New Roman" w:cs="Times New Roman"/>
          <w:i/>
          <w:iCs/>
          <w:sz w:val="24"/>
          <w:szCs w:val="24"/>
        </w:rPr>
        <w:t xml:space="preserve">square </w:t>
      </w:r>
      <w:r w:rsidR="000C69F2">
        <w:rPr>
          <w:rFonts w:ascii="Times New Roman" w:hAnsi="Times New Roman" w:cs="Times New Roman"/>
          <w:sz w:val="24"/>
          <w:szCs w:val="24"/>
        </w:rPr>
        <w:t xml:space="preserve">untuk variabel dependen </w:t>
      </w:r>
      <w:r w:rsidR="00AB47C5">
        <w:rPr>
          <w:rFonts w:ascii="Times New Roman" w:hAnsi="Times New Roman" w:cs="Times New Roman"/>
          <w:sz w:val="24"/>
          <w:szCs w:val="24"/>
        </w:rPr>
        <w:t xml:space="preserve">dan nilai </w:t>
      </w:r>
      <w:r w:rsidR="00BF0BE7">
        <w:rPr>
          <w:rFonts w:ascii="Times New Roman" w:hAnsi="Times New Roman" w:cs="Times New Roman"/>
          <w:i/>
          <w:iCs/>
          <w:sz w:val="24"/>
          <w:szCs w:val="24"/>
        </w:rPr>
        <w:t>path coefficient</w:t>
      </w:r>
      <w:r w:rsidR="00AB47C5">
        <w:rPr>
          <w:rFonts w:ascii="Times New Roman" w:hAnsi="Times New Roman" w:cs="Times New Roman"/>
          <w:sz w:val="24"/>
          <w:szCs w:val="24"/>
        </w:rPr>
        <w:t xml:space="preserve"> untuk </w:t>
      </w:r>
      <w:r w:rsidR="001B6E98">
        <w:rPr>
          <w:rFonts w:ascii="Times New Roman" w:hAnsi="Times New Roman" w:cs="Times New Roman"/>
          <w:sz w:val="24"/>
          <w:szCs w:val="24"/>
        </w:rPr>
        <w:t xml:space="preserve">variabel independen, kemudian </w:t>
      </w:r>
      <w:r w:rsidR="009D4255">
        <w:rPr>
          <w:rFonts w:ascii="Times New Roman" w:hAnsi="Times New Roman" w:cs="Times New Roman"/>
          <w:sz w:val="24"/>
          <w:szCs w:val="24"/>
        </w:rPr>
        <w:t>signifikansinya dinilai berdasarkan nilai t-</w:t>
      </w:r>
      <w:r w:rsidR="00283A64">
        <w:rPr>
          <w:rFonts w:ascii="Times New Roman" w:hAnsi="Times New Roman" w:cs="Times New Roman"/>
          <w:sz w:val="24"/>
          <w:szCs w:val="24"/>
        </w:rPr>
        <w:t xml:space="preserve">statistic dalam setiap </w:t>
      </w:r>
      <w:r w:rsidR="00283A64">
        <w:rPr>
          <w:rFonts w:ascii="Times New Roman" w:hAnsi="Times New Roman" w:cs="Times New Roman"/>
          <w:i/>
          <w:iCs/>
          <w:sz w:val="24"/>
          <w:szCs w:val="24"/>
        </w:rPr>
        <w:t>path.</w:t>
      </w:r>
    </w:p>
    <w:p w14:paraId="635476A8" w14:textId="1222B2E1" w:rsidR="00E14FF2" w:rsidRDefault="00BA3B6B" w:rsidP="00786A4E">
      <w:pPr>
        <w:pStyle w:val="ListParagraph"/>
        <w:numPr>
          <w:ilvl w:val="0"/>
          <w:numId w:val="18"/>
        </w:numPr>
        <w:spacing w:after="0" w:line="480" w:lineRule="auto"/>
        <w:ind w:left="426"/>
        <w:jc w:val="both"/>
        <w:rPr>
          <w:rFonts w:ascii="Times New Roman" w:hAnsi="Times New Roman" w:cs="Times New Roman"/>
          <w:b/>
          <w:bCs/>
          <w:sz w:val="24"/>
          <w:szCs w:val="24"/>
        </w:rPr>
      </w:pPr>
      <w:r w:rsidRPr="00E14FF2">
        <w:rPr>
          <w:rFonts w:ascii="Times New Roman" w:hAnsi="Times New Roman" w:cs="Times New Roman"/>
          <w:b/>
          <w:bCs/>
          <w:sz w:val="24"/>
          <w:szCs w:val="24"/>
        </w:rPr>
        <w:t>R-</w:t>
      </w:r>
      <w:r w:rsidRPr="00E14FF2">
        <w:rPr>
          <w:rFonts w:ascii="Times New Roman" w:hAnsi="Times New Roman" w:cs="Times New Roman"/>
          <w:b/>
          <w:bCs/>
          <w:i/>
          <w:iCs/>
          <w:sz w:val="24"/>
          <w:szCs w:val="24"/>
        </w:rPr>
        <w:t>square</w:t>
      </w:r>
    </w:p>
    <w:p w14:paraId="09098D74" w14:textId="5B5F1D9C" w:rsidR="00E14FF2" w:rsidRPr="003B66D3" w:rsidRDefault="001022A2" w:rsidP="00786A4E">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Sihombing &amp; Arsani (2022), </w:t>
      </w:r>
      <w:r w:rsidR="00C07BF1">
        <w:rPr>
          <w:rFonts w:ascii="Times New Roman" w:hAnsi="Times New Roman" w:cs="Times New Roman"/>
          <w:sz w:val="24"/>
          <w:szCs w:val="24"/>
        </w:rPr>
        <w:t>R-</w:t>
      </w:r>
      <w:r w:rsidR="00C07BF1">
        <w:rPr>
          <w:rFonts w:ascii="Times New Roman" w:hAnsi="Times New Roman" w:cs="Times New Roman"/>
          <w:i/>
          <w:iCs/>
          <w:sz w:val="24"/>
          <w:szCs w:val="24"/>
        </w:rPr>
        <w:t xml:space="preserve">square </w:t>
      </w:r>
      <w:r w:rsidR="0037088B">
        <w:rPr>
          <w:rFonts w:ascii="Times New Roman" w:hAnsi="Times New Roman" w:cs="Times New Roman"/>
          <w:sz w:val="24"/>
          <w:szCs w:val="24"/>
        </w:rPr>
        <w:t xml:space="preserve">menunjukkan seberapa besar pengaruh variabel </w:t>
      </w:r>
      <w:r w:rsidR="007919BC">
        <w:rPr>
          <w:rFonts w:ascii="Times New Roman" w:hAnsi="Times New Roman" w:cs="Times New Roman"/>
          <w:sz w:val="24"/>
          <w:szCs w:val="24"/>
        </w:rPr>
        <w:t>independen terhadap variabel dependen.</w:t>
      </w:r>
      <w:r w:rsidR="00F61FA5">
        <w:rPr>
          <w:rFonts w:ascii="Times New Roman" w:hAnsi="Times New Roman" w:cs="Times New Roman"/>
          <w:sz w:val="24"/>
          <w:szCs w:val="24"/>
        </w:rPr>
        <w:t xml:space="preserve"> Umu</w:t>
      </w:r>
      <w:r w:rsidR="00446451">
        <w:rPr>
          <w:rFonts w:ascii="Times New Roman" w:hAnsi="Times New Roman" w:cs="Times New Roman"/>
          <w:sz w:val="24"/>
          <w:szCs w:val="24"/>
        </w:rPr>
        <w:t>m</w:t>
      </w:r>
      <w:r w:rsidR="00F61FA5">
        <w:rPr>
          <w:rFonts w:ascii="Times New Roman" w:hAnsi="Times New Roman" w:cs="Times New Roman"/>
          <w:sz w:val="24"/>
          <w:szCs w:val="24"/>
        </w:rPr>
        <w:t>nya</w:t>
      </w:r>
      <w:r w:rsidR="00446451">
        <w:rPr>
          <w:rFonts w:ascii="Times New Roman" w:hAnsi="Times New Roman" w:cs="Times New Roman"/>
          <w:sz w:val="24"/>
          <w:szCs w:val="24"/>
        </w:rPr>
        <w:t xml:space="preserve"> nilai</w:t>
      </w:r>
      <w:r w:rsidR="00F61FA5">
        <w:rPr>
          <w:rFonts w:ascii="Times New Roman" w:hAnsi="Times New Roman" w:cs="Times New Roman"/>
          <w:sz w:val="24"/>
          <w:szCs w:val="24"/>
        </w:rPr>
        <w:t xml:space="preserve"> R-</w:t>
      </w:r>
      <w:r w:rsidR="00F61FA5">
        <w:rPr>
          <w:rFonts w:ascii="Times New Roman" w:hAnsi="Times New Roman" w:cs="Times New Roman"/>
          <w:i/>
          <w:iCs/>
          <w:sz w:val="24"/>
          <w:szCs w:val="24"/>
        </w:rPr>
        <w:t xml:space="preserve">square </w:t>
      </w:r>
      <w:r w:rsidR="00446451">
        <w:rPr>
          <w:rFonts w:ascii="Times New Roman" w:hAnsi="Times New Roman" w:cs="Times New Roman"/>
          <w:sz w:val="24"/>
          <w:szCs w:val="24"/>
        </w:rPr>
        <w:t xml:space="preserve">dibagi menjadi tiga. </w:t>
      </w:r>
      <w:r w:rsidR="0055487C">
        <w:rPr>
          <w:rFonts w:ascii="Times New Roman" w:hAnsi="Times New Roman" w:cs="Times New Roman"/>
          <w:sz w:val="24"/>
          <w:szCs w:val="24"/>
        </w:rPr>
        <w:t>Nilai R-</w:t>
      </w:r>
      <w:r w:rsidR="0055487C">
        <w:rPr>
          <w:rFonts w:ascii="Times New Roman" w:hAnsi="Times New Roman" w:cs="Times New Roman"/>
          <w:i/>
          <w:iCs/>
          <w:sz w:val="24"/>
          <w:szCs w:val="24"/>
        </w:rPr>
        <w:t xml:space="preserve">square </w:t>
      </w:r>
      <w:r w:rsidR="0055487C">
        <w:rPr>
          <w:rFonts w:ascii="Times New Roman" w:hAnsi="Times New Roman" w:cs="Times New Roman"/>
          <w:sz w:val="24"/>
          <w:szCs w:val="24"/>
        </w:rPr>
        <w:t xml:space="preserve">sebesar 0,67 merupakan nilai kuat, nilai </w:t>
      </w:r>
      <w:r w:rsidR="003B66D3">
        <w:rPr>
          <w:rFonts w:ascii="Times New Roman" w:hAnsi="Times New Roman" w:cs="Times New Roman"/>
          <w:sz w:val="24"/>
          <w:szCs w:val="24"/>
        </w:rPr>
        <w:t>R-</w:t>
      </w:r>
      <w:r w:rsidR="003B66D3">
        <w:rPr>
          <w:rFonts w:ascii="Times New Roman" w:hAnsi="Times New Roman" w:cs="Times New Roman"/>
          <w:i/>
          <w:iCs/>
          <w:sz w:val="24"/>
          <w:szCs w:val="24"/>
        </w:rPr>
        <w:t>square</w:t>
      </w:r>
      <w:r w:rsidR="003B66D3">
        <w:rPr>
          <w:rFonts w:ascii="Times New Roman" w:hAnsi="Times New Roman" w:cs="Times New Roman"/>
          <w:sz w:val="24"/>
          <w:szCs w:val="24"/>
        </w:rPr>
        <w:t xml:space="preserve"> sebesar 0,33 merupakan nilai moderat, dan nilai R-</w:t>
      </w:r>
      <w:r w:rsidR="003B66D3">
        <w:rPr>
          <w:rFonts w:ascii="Times New Roman" w:hAnsi="Times New Roman" w:cs="Times New Roman"/>
          <w:i/>
          <w:iCs/>
          <w:sz w:val="24"/>
          <w:szCs w:val="24"/>
        </w:rPr>
        <w:t>square</w:t>
      </w:r>
      <w:r w:rsidR="00ED0600">
        <w:rPr>
          <w:rFonts w:ascii="Times New Roman" w:hAnsi="Times New Roman" w:cs="Times New Roman"/>
          <w:sz w:val="24"/>
          <w:szCs w:val="24"/>
        </w:rPr>
        <w:t xml:space="preserve"> sebesar 0,19 merupakan nilai lemah.</w:t>
      </w:r>
    </w:p>
    <w:p w14:paraId="3531E8CB" w14:textId="7A8A7E34" w:rsidR="00BA3B6B" w:rsidRDefault="003B2394" w:rsidP="00786A4E">
      <w:pPr>
        <w:pStyle w:val="ListParagraph"/>
        <w:numPr>
          <w:ilvl w:val="0"/>
          <w:numId w:val="18"/>
        </w:numPr>
        <w:spacing w:after="0" w:line="480" w:lineRule="auto"/>
        <w:ind w:left="426"/>
        <w:jc w:val="both"/>
        <w:rPr>
          <w:rFonts w:ascii="Times New Roman" w:hAnsi="Times New Roman" w:cs="Times New Roman"/>
          <w:b/>
          <w:bCs/>
          <w:sz w:val="24"/>
          <w:szCs w:val="24"/>
        </w:rPr>
      </w:pPr>
      <w:r w:rsidRPr="00E14FF2">
        <w:rPr>
          <w:rFonts w:ascii="Times New Roman" w:hAnsi="Times New Roman" w:cs="Times New Roman"/>
          <w:b/>
          <w:bCs/>
          <w:i/>
          <w:iCs/>
          <w:sz w:val="24"/>
          <w:szCs w:val="24"/>
        </w:rPr>
        <w:t>Go</w:t>
      </w:r>
      <w:r w:rsidR="00FA7957" w:rsidRPr="00E14FF2">
        <w:rPr>
          <w:rFonts w:ascii="Times New Roman" w:hAnsi="Times New Roman" w:cs="Times New Roman"/>
          <w:b/>
          <w:bCs/>
          <w:i/>
          <w:iCs/>
          <w:sz w:val="24"/>
          <w:szCs w:val="24"/>
        </w:rPr>
        <w:t xml:space="preserve">odness of Fit </w:t>
      </w:r>
      <w:r w:rsidR="00FA7957" w:rsidRPr="00E14FF2">
        <w:rPr>
          <w:rFonts w:ascii="Times New Roman" w:hAnsi="Times New Roman" w:cs="Times New Roman"/>
          <w:b/>
          <w:bCs/>
          <w:sz w:val="24"/>
          <w:szCs w:val="24"/>
        </w:rPr>
        <w:t>(G</w:t>
      </w:r>
      <w:r w:rsidR="00647571">
        <w:rPr>
          <w:rFonts w:ascii="Times New Roman" w:hAnsi="Times New Roman" w:cs="Times New Roman"/>
          <w:b/>
          <w:bCs/>
          <w:sz w:val="24"/>
          <w:szCs w:val="24"/>
        </w:rPr>
        <w:t>o</w:t>
      </w:r>
      <w:r w:rsidR="00FA7957" w:rsidRPr="00E14FF2">
        <w:rPr>
          <w:rFonts w:ascii="Times New Roman" w:hAnsi="Times New Roman" w:cs="Times New Roman"/>
          <w:b/>
          <w:bCs/>
          <w:sz w:val="24"/>
          <w:szCs w:val="24"/>
        </w:rPr>
        <w:t>F)</w:t>
      </w:r>
    </w:p>
    <w:p w14:paraId="72D974CA" w14:textId="4AFE8EFB" w:rsidR="001022A2" w:rsidRPr="007E27AA" w:rsidRDefault="000657F5" w:rsidP="00786A4E">
      <w:pPr>
        <w:pStyle w:val="ListParagraph"/>
        <w:spacing w:after="0" w:line="480" w:lineRule="auto"/>
        <w:ind w:left="426" w:hanging="54"/>
        <w:jc w:val="both"/>
        <w:rPr>
          <w:rFonts w:ascii="Times New Roman" w:hAnsi="Times New Roman" w:cs="Times New Roman"/>
          <w:sz w:val="24"/>
          <w:szCs w:val="24"/>
        </w:rPr>
      </w:pPr>
      <w:r>
        <w:rPr>
          <w:rFonts w:ascii="Times New Roman" w:hAnsi="Times New Roman" w:cs="Times New Roman"/>
          <w:i/>
          <w:iCs/>
          <w:sz w:val="24"/>
          <w:szCs w:val="24"/>
        </w:rPr>
        <w:t xml:space="preserve">Goodness of Fit </w:t>
      </w:r>
      <w:r>
        <w:rPr>
          <w:rFonts w:ascii="Times New Roman" w:hAnsi="Times New Roman" w:cs="Times New Roman"/>
          <w:sz w:val="24"/>
          <w:szCs w:val="24"/>
        </w:rPr>
        <w:t xml:space="preserve">(GoF) dievaluasi dengan menggunakan </w:t>
      </w:r>
      <w:r w:rsidR="007E27AA">
        <w:rPr>
          <w:rFonts w:ascii="Times New Roman" w:hAnsi="Times New Roman" w:cs="Times New Roman"/>
          <w:sz w:val="24"/>
          <w:szCs w:val="24"/>
        </w:rPr>
        <w:t>R-</w:t>
      </w:r>
      <w:r w:rsidR="007E27AA">
        <w:rPr>
          <w:rFonts w:ascii="Times New Roman" w:hAnsi="Times New Roman" w:cs="Times New Roman"/>
          <w:i/>
          <w:iCs/>
          <w:sz w:val="24"/>
          <w:szCs w:val="24"/>
        </w:rPr>
        <w:t>square</w:t>
      </w:r>
      <w:r w:rsidR="007E27AA">
        <w:rPr>
          <w:rFonts w:ascii="Times New Roman" w:hAnsi="Times New Roman" w:cs="Times New Roman"/>
          <w:sz w:val="24"/>
          <w:szCs w:val="24"/>
        </w:rPr>
        <w:t xml:space="preserve"> variabel dependen dengan </w:t>
      </w:r>
      <w:r w:rsidR="004A617C">
        <w:rPr>
          <w:rFonts w:ascii="Times New Roman" w:hAnsi="Times New Roman" w:cs="Times New Roman"/>
          <w:sz w:val="24"/>
          <w:szCs w:val="24"/>
        </w:rPr>
        <w:t>penjabaran yang sama mengenai regresi</w:t>
      </w:r>
      <w:r w:rsidR="00EF5598">
        <w:rPr>
          <w:rFonts w:ascii="Times New Roman" w:hAnsi="Times New Roman" w:cs="Times New Roman"/>
          <w:sz w:val="24"/>
          <w:szCs w:val="24"/>
        </w:rPr>
        <w:t>. Jika nilai GoF di atas 0,38</w:t>
      </w:r>
      <w:r w:rsidR="00D2624C">
        <w:rPr>
          <w:rFonts w:ascii="Times New Roman" w:hAnsi="Times New Roman" w:cs="Times New Roman"/>
          <w:sz w:val="24"/>
          <w:szCs w:val="24"/>
        </w:rPr>
        <w:t xml:space="preserve"> </w:t>
      </w:r>
      <w:r w:rsidR="00EF5598">
        <w:rPr>
          <w:rFonts w:ascii="Times New Roman" w:hAnsi="Times New Roman" w:cs="Times New Roman"/>
          <w:sz w:val="24"/>
          <w:szCs w:val="24"/>
        </w:rPr>
        <w:t xml:space="preserve">maka </w:t>
      </w:r>
      <w:r w:rsidR="00D82354">
        <w:rPr>
          <w:rFonts w:ascii="Times New Roman" w:hAnsi="Times New Roman" w:cs="Times New Roman"/>
          <w:sz w:val="24"/>
          <w:szCs w:val="24"/>
        </w:rPr>
        <w:t>model tersebut dinyatakan baik.</w:t>
      </w:r>
    </w:p>
    <w:p w14:paraId="2E3120FC" w14:textId="398CBD81" w:rsidR="004A2A8C" w:rsidRDefault="004A2A8C" w:rsidP="00D140F1">
      <w:pPr>
        <w:pStyle w:val="Heading2"/>
        <w:spacing w:after="0" w:line="480" w:lineRule="auto"/>
        <w:jc w:val="both"/>
        <w:rPr>
          <w:rFonts w:ascii="Times New Roman" w:hAnsi="Times New Roman" w:cs="Times New Roman"/>
          <w:b/>
          <w:bCs/>
          <w:color w:val="auto"/>
          <w:sz w:val="24"/>
          <w:szCs w:val="24"/>
        </w:rPr>
      </w:pPr>
      <w:bookmarkStart w:id="49" w:name="_Toc202423016"/>
      <w:r w:rsidRPr="00DD73E0">
        <w:rPr>
          <w:rFonts w:ascii="Times New Roman" w:hAnsi="Times New Roman" w:cs="Times New Roman"/>
          <w:b/>
          <w:bCs/>
          <w:color w:val="auto"/>
          <w:sz w:val="24"/>
          <w:szCs w:val="24"/>
        </w:rPr>
        <w:t>3.</w:t>
      </w:r>
      <w:r w:rsidR="00323A4A">
        <w:rPr>
          <w:rFonts w:ascii="Times New Roman" w:hAnsi="Times New Roman" w:cs="Times New Roman"/>
          <w:b/>
          <w:bCs/>
          <w:color w:val="auto"/>
          <w:sz w:val="24"/>
          <w:szCs w:val="24"/>
        </w:rPr>
        <w:t>7</w:t>
      </w:r>
      <w:r w:rsidRPr="00DD73E0">
        <w:rPr>
          <w:rFonts w:ascii="Times New Roman" w:hAnsi="Times New Roman" w:cs="Times New Roman"/>
          <w:b/>
          <w:bCs/>
          <w:color w:val="auto"/>
          <w:sz w:val="24"/>
          <w:szCs w:val="24"/>
        </w:rPr>
        <w:t xml:space="preserve"> Uji Hipotesis</w:t>
      </w:r>
      <w:bookmarkEnd w:id="49"/>
    </w:p>
    <w:p w14:paraId="3FC0D19B" w14:textId="0E4D8B43" w:rsidR="007C2CE9" w:rsidRPr="00FF7622" w:rsidRDefault="004D627F"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Uji hipotesis yang digunakan dalam penelitian ini menggunakan pendekatan analisis PLS yang menggunakan metode </w:t>
      </w:r>
      <w:r>
        <w:rPr>
          <w:rFonts w:ascii="Times New Roman" w:hAnsi="Times New Roman" w:cs="Times New Roman"/>
          <w:i/>
          <w:iCs/>
          <w:sz w:val="24"/>
          <w:szCs w:val="24"/>
        </w:rPr>
        <w:t xml:space="preserve">bootstrapping </w:t>
      </w:r>
      <w:r w:rsidR="003F4631">
        <w:rPr>
          <w:rFonts w:ascii="Times New Roman" w:hAnsi="Times New Roman" w:cs="Times New Roman"/>
          <w:sz w:val="24"/>
          <w:szCs w:val="24"/>
        </w:rPr>
        <w:t xml:space="preserve">dalam program </w:t>
      </w:r>
      <w:r w:rsidR="003F4631">
        <w:rPr>
          <w:rFonts w:ascii="Times New Roman" w:hAnsi="Times New Roman" w:cs="Times New Roman"/>
          <w:i/>
          <w:iCs/>
          <w:sz w:val="24"/>
          <w:szCs w:val="24"/>
        </w:rPr>
        <w:t xml:space="preserve">software </w:t>
      </w:r>
      <w:r w:rsidR="003F4631">
        <w:rPr>
          <w:rFonts w:ascii="Times New Roman" w:hAnsi="Times New Roman" w:cs="Times New Roman"/>
          <w:sz w:val="24"/>
          <w:szCs w:val="24"/>
        </w:rPr>
        <w:t>SmartPLS 4.0</w:t>
      </w:r>
      <w:r w:rsidR="006B310D">
        <w:rPr>
          <w:rFonts w:ascii="Times New Roman" w:hAnsi="Times New Roman" w:cs="Times New Roman"/>
          <w:sz w:val="24"/>
          <w:szCs w:val="24"/>
        </w:rPr>
        <w:t xml:space="preserve">, yang terdiri atas uji </w:t>
      </w:r>
      <w:r w:rsidR="00FF7622">
        <w:rPr>
          <w:rFonts w:ascii="Times New Roman" w:hAnsi="Times New Roman" w:cs="Times New Roman"/>
          <w:i/>
          <w:iCs/>
          <w:sz w:val="24"/>
          <w:szCs w:val="24"/>
        </w:rPr>
        <w:t xml:space="preserve">path coefficient </w:t>
      </w:r>
      <w:r w:rsidR="00FF7622">
        <w:rPr>
          <w:rFonts w:ascii="Times New Roman" w:hAnsi="Times New Roman" w:cs="Times New Roman"/>
          <w:sz w:val="24"/>
          <w:szCs w:val="24"/>
        </w:rPr>
        <w:t xml:space="preserve">dan uji T-statistik untuk menganalisis </w:t>
      </w:r>
      <w:r w:rsidR="00C6734C">
        <w:rPr>
          <w:rFonts w:ascii="Times New Roman" w:hAnsi="Times New Roman" w:cs="Times New Roman"/>
          <w:sz w:val="24"/>
          <w:szCs w:val="24"/>
        </w:rPr>
        <w:t>pengaruh literasi perpajakan, pilihan karir, dan FoMO terhadap intensi mahasiswa akuntansi mengikuti pelatihan brevet pajak.</w:t>
      </w:r>
    </w:p>
    <w:p w14:paraId="5BC8CBA6" w14:textId="53322E8A" w:rsidR="00FA5702" w:rsidRDefault="00005E19" w:rsidP="00D140F1">
      <w:pPr>
        <w:pStyle w:val="Heading3"/>
        <w:spacing w:after="0" w:line="480" w:lineRule="auto"/>
        <w:jc w:val="both"/>
        <w:rPr>
          <w:rFonts w:ascii="Times New Roman" w:hAnsi="Times New Roman" w:cs="Times New Roman"/>
          <w:b/>
          <w:bCs/>
          <w:i/>
          <w:iCs/>
          <w:color w:val="000000" w:themeColor="text1"/>
          <w:sz w:val="24"/>
          <w:szCs w:val="24"/>
        </w:rPr>
      </w:pPr>
      <w:bookmarkStart w:id="50" w:name="_Toc202423017"/>
      <w:r w:rsidRPr="00872427">
        <w:rPr>
          <w:rFonts w:ascii="Times New Roman" w:hAnsi="Times New Roman" w:cs="Times New Roman"/>
          <w:b/>
          <w:bCs/>
          <w:color w:val="000000" w:themeColor="text1"/>
          <w:sz w:val="24"/>
          <w:szCs w:val="24"/>
        </w:rPr>
        <w:t>3.</w:t>
      </w:r>
      <w:r w:rsidR="00323A4A">
        <w:rPr>
          <w:rFonts w:ascii="Times New Roman" w:hAnsi="Times New Roman" w:cs="Times New Roman"/>
          <w:b/>
          <w:bCs/>
          <w:color w:val="000000" w:themeColor="text1"/>
          <w:sz w:val="24"/>
          <w:szCs w:val="24"/>
        </w:rPr>
        <w:t>7</w:t>
      </w:r>
      <w:r w:rsidRPr="00872427">
        <w:rPr>
          <w:rFonts w:ascii="Times New Roman" w:hAnsi="Times New Roman" w:cs="Times New Roman"/>
          <w:b/>
          <w:bCs/>
          <w:color w:val="000000" w:themeColor="text1"/>
          <w:sz w:val="24"/>
          <w:szCs w:val="24"/>
        </w:rPr>
        <w:t xml:space="preserve">.1 Uji </w:t>
      </w:r>
      <w:r w:rsidRPr="00872427">
        <w:rPr>
          <w:rFonts w:ascii="Times New Roman" w:hAnsi="Times New Roman" w:cs="Times New Roman"/>
          <w:b/>
          <w:bCs/>
          <w:i/>
          <w:iCs/>
          <w:color w:val="000000" w:themeColor="text1"/>
          <w:sz w:val="24"/>
          <w:szCs w:val="24"/>
        </w:rPr>
        <w:t>Path Coefficient</w:t>
      </w:r>
      <w:bookmarkEnd w:id="50"/>
    </w:p>
    <w:p w14:paraId="2F129B1E" w14:textId="298F8FCC" w:rsidR="00976495" w:rsidRPr="00B53C8E" w:rsidRDefault="00A52BBC"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Path coefficient </w:t>
      </w:r>
      <w:r w:rsidR="00160405">
        <w:rPr>
          <w:rFonts w:ascii="Times New Roman" w:hAnsi="Times New Roman" w:cs="Times New Roman"/>
          <w:sz w:val="24"/>
          <w:szCs w:val="24"/>
        </w:rPr>
        <w:t xml:space="preserve">menunjukkan seberapa kuat pengaruh suatu konstruk terhadap </w:t>
      </w:r>
      <w:r w:rsidR="00B53C8E">
        <w:rPr>
          <w:rFonts w:ascii="Times New Roman" w:hAnsi="Times New Roman" w:cs="Times New Roman"/>
          <w:sz w:val="24"/>
          <w:szCs w:val="24"/>
        </w:rPr>
        <w:t xml:space="preserve">konstruk lainnya dalam model. </w:t>
      </w:r>
      <w:r w:rsidR="00B53C8E">
        <w:rPr>
          <w:rFonts w:ascii="Times New Roman" w:hAnsi="Times New Roman" w:cs="Times New Roman"/>
          <w:i/>
          <w:iCs/>
          <w:sz w:val="24"/>
          <w:szCs w:val="24"/>
        </w:rPr>
        <w:t xml:space="preserve">Path coefficient </w:t>
      </w:r>
      <w:r w:rsidR="008774A6">
        <w:rPr>
          <w:rFonts w:ascii="Times New Roman" w:hAnsi="Times New Roman" w:cs="Times New Roman"/>
          <w:sz w:val="24"/>
          <w:szCs w:val="24"/>
        </w:rPr>
        <w:t xml:space="preserve">memiliki pengaruh positif kuat apabila mendekati 1, pengaruh negatif kuat apabila mendekati -1, dan pengaruh </w:t>
      </w:r>
      <w:r w:rsidR="00AC177B">
        <w:rPr>
          <w:rFonts w:ascii="Times New Roman" w:hAnsi="Times New Roman" w:cs="Times New Roman"/>
          <w:sz w:val="24"/>
          <w:szCs w:val="24"/>
        </w:rPr>
        <w:t>tidak signifikan apabila mendekati 0.</w:t>
      </w:r>
    </w:p>
    <w:p w14:paraId="5D0C8380" w14:textId="244A02A7" w:rsidR="00005E19" w:rsidRDefault="00005E19" w:rsidP="00D140F1">
      <w:pPr>
        <w:pStyle w:val="Heading3"/>
        <w:spacing w:after="0" w:line="480" w:lineRule="auto"/>
        <w:jc w:val="both"/>
        <w:rPr>
          <w:rFonts w:ascii="Times New Roman" w:hAnsi="Times New Roman" w:cs="Times New Roman"/>
          <w:b/>
          <w:bCs/>
          <w:color w:val="000000" w:themeColor="text1"/>
          <w:sz w:val="24"/>
          <w:szCs w:val="24"/>
        </w:rPr>
      </w:pPr>
      <w:bookmarkStart w:id="51" w:name="_Toc202423018"/>
      <w:r w:rsidRPr="00872427">
        <w:rPr>
          <w:rFonts w:ascii="Times New Roman" w:hAnsi="Times New Roman" w:cs="Times New Roman"/>
          <w:b/>
          <w:bCs/>
          <w:color w:val="000000" w:themeColor="text1"/>
          <w:sz w:val="24"/>
          <w:szCs w:val="24"/>
        </w:rPr>
        <w:lastRenderedPageBreak/>
        <w:t>3.</w:t>
      </w:r>
      <w:r w:rsidR="00323A4A">
        <w:rPr>
          <w:rFonts w:ascii="Times New Roman" w:hAnsi="Times New Roman" w:cs="Times New Roman"/>
          <w:b/>
          <w:bCs/>
          <w:color w:val="000000" w:themeColor="text1"/>
          <w:sz w:val="24"/>
          <w:szCs w:val="24"/>
        </w:rPr>
        <w:t>7</w:t>
      </w:r>
      <w:r w:rsidRPr="00872427">
        <w:rPr>
          <w:rFonts w:ascii="Times New Roman" w:hAnsi="Times New Roman" w:cs="Times New Roman"/>
          <w:b/>
          <w:bCs/>
          <w:color w:val="000000" w:themeColor="text1"/>
          <w:sz w:val="24"/>
          <w:szCs w:val="24"/>
        </w:rPr>
        <w:t>.2</w:t>
      </w:r>
      <w:r w:rsidR="00872427" w:rsidRPr="00872427">
        <w:rPr>
          <w:rFonts w:ascii="Times New Roman" w:hAnsi="Times New Roman" w:cs="Times New Roman"/>
          <w:b/>
          <w:bCs/>
          <w:color w:val="000000" w:themeColor="text1"/>
          <w:sz w:val="24"/>
          <w:szCs w:val="24"/>
        </w:rPr>
        <w:t xml:space="preserve"> Uji T-statistik</w:t>
      </w:r>
      <w:bookmarkEnd w:id="51"/>
    </w:p>
    <w:p w14:paraId="4D175201" w14:textId="5C737B7E" w:rsidR="003C37E9" w:rsidRPr="00774F1D" w:rsidRDefault="00B75541" w:rsidP="00D140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Uji t-statistik men</w:t>
      </w:r>
      <w:r w:rsidR="00595067">
        <w:rPr>
          <w:rFonts w:ascii="Times New Roman" w:hAnsi="Times New Roman" w:cs="Times New Roman"/>
          <w:sz w:val="24"/>
          <w:szCs w:val="24"/>
        </w:rPr>
        <w:t>guji dampak t</w:t>
      </w:r>
      <w:r w:rsidR="008656A1">
        <w:rPr>
          <w:rFonts w:ascii="Times New Roman" w:hAnsi="Times New Roman" w:cs="Times New Roman"/>
          <w:sz w:val="24"/>
          <w:szCs w:val="24"/>
        </w:rPr>
        <w:t>iap</w:t>
      </w:r>
      <w:r w:rsidR="00595067">
        <w:rPr>
          <w:rFonts w:ascii="Times New Roman" w:hAnsi="Times New Roman" w:cs="Times New Roman"/>
          <w:sz w:val="24"/>
          <w:szCs w:val="24"/>
        </w:rPr>
        <w:t xml:space="preserve"> variabel </w:t>
      </w:r>
      <w:r w:rsidR="00B84859">
        <w:rPr>
          <w:rFonts w:ascii="Times New Roman" w:hAnsi="Times New Roman" w:cs="Times New Roman"/>
          <w:sz w:val="24"/>
          <w:szCs w:val="24"/>
        </w:rPr>
        <w:t>independen terhadap variabel dependen</w:t>
      </w:r>
      <w:r w:rsidR="00C668D4">
        <w:rPr>
          <w:rFonts w:ascii="Times New Roman" w:hAnsi="Times New Roman" w:cs="Times New Roman"/>
          <w:sz w:val="24"/>
          <w:szCs w:val="24"/>
        </w:rPr>
        <w:t>. Uji t diukur berdasarkan nilai t-hitung di atas t-tabel, yaitu 1,96.</w:t>
      </w:r>
      <w:r w:rsidR="000A63C0">
        <w:rPr>
          <w:rFonts w:ascii="Times New Roman" w:hAnsi="Times New Roman" w:cs="Times New Roman"/>
          <w:sz w:val="24"/>
          <w:szCs w:val="24"/>
        </w:rPr>
        <w:t xml:space="preserve"> Nilai signifikansi dalam </w:t>
      </w:r>
      <w:r w:rsidR="005B62CB">
        <w:rPr>
          <w:rFonts w:ascii="Times New Roman" w:hAnsi="Times New Roman" w:cs="Times New Roman"/>
          <w:sz w:val="24"/>
          <w:szCs w:val="24"/>
        </w:rPr>
        <w:t xml:space="preserve">penelitian ini menggunakan nilai </w:t>
      </w:r>
      <w:r w:rsidR="005B62CB">
        <w:rPr>
          <w:rFonts w:ascii="Times New Roman" w:hAnsi="Times New Roman" w:cs="Times New Roman"/>
          <w:i/>
          <w:iCs/>
          <w:sz w:val="24"/>
          <w:szCs w:val="24"/>
        </w:rPr>
        <w:t xml:space="preserve">p value </w:t>
      </w:r>
      <w:r w:rsidR="005B62CB">
        <w:rPr>
          <w:rFonts w:ascii="Times New Roman" w:hAnsi="Times New Roman" w:cs="Times New Roman"/>
          <w:sz w:val="24"/>
          <w:szCs w:val="24"/>
        </w:rPr>
        <w:t>0,05</w:t>
      </w:r>
      <w:r w:rsidR="0037164F">
        <w:rPr>
          <w:rFonts w:ascii="Times New Roman" w:hAnsi="Times New Roman" w:cs="Times New Roman"/>
          <w:sz w:val="24"/>
          <w:szCs w:val="24"/>
        </w:rPr>
        <w:t xml:space="preserve">, sehingga jika nilai t-statistik &gt; 1,96 dan </w:t>
      </w:r>
      <w:r w:rsidR="002C430C">
        <w:rPr>
          <w:rFonts w:ascii="Times New Roman" w:hAnsi="Times New Roman" w:cs="Times New Roman"/>
          <w:i/>
          <w:iCs/>
          <w:sz w:val="24"/>
          <w:szCs w:val="24"/>
        </w:rPr>
        <w:t xml:space="preserve">p value </w:t>
      </w:r>
      <w:r w:rsidR="002C430C">
        <w:rPr>
          <w:rFonts w:ascii="Times New Roman" w:hAnsi="Times New Roman" w:cs="Times New Roman"/>
          <w:sz w:val="24"/>
          <w:szCs w:val="24"/>
        </w:rPr>
        <w:t>&lt; 0,05 maka Ho ditolak</w:t>
      </w:r>
      <w:r w:rsidR="00774F1D">
        <w:rPr>
          <w:rFonts w:ascii="Times New Roman" w:hAnsi="Times New Roman" w:cs="Times New Roman"/>
          <w:sz w:val="24"/>
          <w:szCs w:val="24"/>
        </w:rPr>
        <w:t>,</w:t>
      </w:r>
      <w:r w:rsidR="002C430C">
        <w:rPr>
          <w:rFonts w:ascii="Times New Roman" w:hAnsi="Times New Roman" w:cs="Times New Roman"/>
          <w:sz w:val="24"/>
          <w:szCs w:val="24"/>
        </w:rPr>
        <w:t xml:space="preserve"> sedangkan H1 diterima</w:t>
      </w:r>
      <w:r w:rsidR="00B5642C">
        <w:rPr>
          <w:rFonts w:ascii="Times New Roman" w:hAnsi="Times New Roman" w:cs="Times New Roman"/>
          <w:sz w:val="24"/>
          <w:szCs w:val="24"/>
        </w:rPr>
        <w:t xml:space="preserve">. Jika nilai t-statistik </w:t>
      </w:r>
      <w:r w:rsidR="00774F1D">
        <w:rPr>
          <w:rFonts w:ascii="Times New Roman" w:hAnsi="Times New Roman" w:cs="Times New Roman"/>
          <w:sz w:val="24"/>
          <w:szCs w:val="24"/>
        </w:rPr>
        <w:t xml:space="preserve">&lt; 1,96 dan </w:t>
      </w:r>
      <w:r w:rsidR="00774F1D">
        <w:rPr>
          <w:rFonts w:ascii="Times New Roman" w:hAnsi="Times New Roman" w:cs="Times New Roman"/>
          <w:i/>
          <w:iCs/>
          <w:sz w:val="24"/>
          <w:szCs w:val="24"/>
        </w:rPr>
        <w:t xml:space="preserve">p value </w:t>
      </w:r>
      <w:r w:rsidR="00774F1D">
        <w:rPr>
          <w:rFonts w:ascii="Times New Roman" w:hAnsi="Times New Roman" w:cs="Times New Roman"/>
          <w:sz w:val="24"/>
          <w:szCs w:val="24"/>
        </w:rPr>
        <w:t>&gt; 0,05 maka Ho diterima, sedangkan H1 ditolak.</w:t>
      </w:r>
    </w:p>
    <w:p w14:paraId="07FD1BB0" w14:textId="77777777" w:rsidR="009139DD" w:rsidRDefault="009139DD" w:rsidP="00D140F1">
      <w:pPr>
        <w:spacing w:after="0" w:line="480" w:lineRule="auto"/>
      </w:pPr>
    </w:p>
    <w:p w14:paraId="3191237A" w14:textId="77777777" w:rsidR="00B95FB7" w:rsidRDefault="00B95FB7" w:rsidP="00BF396A">
      <w:pPr>
        <w:pStyle w:val="Heading1"/>
        <w:spacing w:after="0"/>
        <w:rPr>
          <w:rFonts w:ascii="Times New Roman" w:hAnsi="Times New Roman" w:cs="Times New Roman"/>
          <w:b/>
          <w:bCs/>
          <w:color w:val="auto"/>
          <w:sz w:val="28"/>
          <w:szCs w:val="28"/>
        </w:rPr>
        <w:sectPr w:rsidR="00B95FB7" w:rsidSect="00EE5EDF">
          <w:footerReference w:type="first" r:id="rId14"/>
          <w:pgSz w:w="11906" w:h="16838"/>
          <w:pgMar w:top="2268" w:right="1701" w:bottom="1701" w:left="2268" w:header="709" w:footer="709" w:gutter="0"/>
          <w:pgNumType w:start="35"/>
          <w:cols w:space="708"/>
          <w:titlePg/>
          <w:docGrid w:linePitch="360"/>
        </w:sectPr>
      </w:pPr>
    </w:p>
    <w:p w14:paraId="57CC4531" w14:textId="54143569" w:rsidR="000619D0" w:rsidRPr="00F052CC" w:rsidRDefault="00B10554" w:rsidP="00D140F1">
      <w:pPr>
        <w:pStyle w:val="Heading1"/>
        <w:spacing w:after="0"/>
        <w:jc w:val="center"/>
        <w:rPr>
          <w:rFonts w:ascii="Times New Roman" w:hAnsi="Times New Roman" w:cs="Times New Roman"/>
          <w:b/>
          <w:bCs/>
          <w:color w:val="auto"/>
          <w:sz w:val="28"/>
          <w:szCs w:val="28"/>
        </w:rPr>
      </w:pPr>
      <w:bookmarkStart w:id="52" w:name="_Toc202423019"/>
      <w:r w:rsidRPr="00F052CC">
        <w:rPr>
          <w:rFonts w:ascii="Times New Roman" w:hAnsi="Times New Roman" w:cs="Times New Roman"/>
          <w:b/>
          <w:bCs/>
          <w:color w:val="auto"/>
          <w:sz w:val="28"/>
          <w:szCs w:val="28"/>
        </w:rPr>
        <w:lastRenderedPageBreak/>
        <w:t>DAFTAR PUSTAKA</w:t>
      </w:r>
      <w:bookmarkEnd w:id="52"/>
    </w:p>
    <w:p w14:paraId="2EED597C" w14:textId="77777777" w:rsidR="00B10554" w:rsidRDefault="00B10554" w:rsidP="00D140F1">
      <w:pPr>
        <w:spacing w:after="0"/>
      </w:pPr>
    </w:p>
    <w:p w14:paraId="201EF734" w14:textId="77777777" w:rsidR="00BF05E4" w:rsidRDefault="00BF05E4" w:rsidP="00D140F1">
      <w:pPr>
        <w:spacing w:after="0"/>
      </w:pPr>
    </w:p>
    <w:p w14:paraId="39AA5951" w14:textId="77EE5D46"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sz w:val="24"/>
          <w:szCs w:val="24"/>
        </w:rPr>
        <w:fldChar w:fldCharType="begin" w:fldLock="1"/>
      </w:r>
      <w:r w:rsidRPr="005B0626">
        <w:rPr>
          <w:rFonts w:ascii="Times New Roman" w:hAnsi="Times New Roman" w:cs="Times New Roman"/>
          <w:sz w:val="24"/>
          <w:szCs w:val="24"/>
        </w:rPr>
        <w:instrText xml:space="preserve">ADDIN Mendeley Bibliography CSL_BIBLIOGRAPHY </w:instrText>
      </w:r>
      <w:r w:rsidRPr="005B0626">
        <w:rPr>
          <w:rFonts w:ascii="Times New Roman" w:hAnsi="Times New Roman" w:cs="Times New Roman"/>
          <w:sz w:val="24"/>
          <w:szCs w:val="24"/>
        </w:rPr>
        <w:fldChar w:fldCharType="separate"/>
      </w:r>
      <w:r w:rsidRPr="005B0626">
        <w:rPr>
          <w:rFonts w:ascii="Times New Roman" w:hAnsi="Times New Roman" w:cs="Times New Roman"/>
          <w:noProof/>
          <w:kern w:val="0"/>
          <w:sz w:val="24"/>
          <w:szCs w:val="24"/>
        </w:rPr>
        <w:t xml:space="preserve">Andrew, R., Suryawan, I. N., &amp; Kusumahadi, R. A. (2023). Fear of Missing Out and Perceived Quality Effect on Purchase Intention by Students. </w:t>
      </w:r>
      <w:r w:rsidRPr="005B0626">
        <w:rPr>
          <w:rFonts w:ascii="Times New Roman" w:hAnsi="Times New Roman" w:cs="Times New Roman"/>
          <w:i/>
          <w:iCs/>
          <w:noProof/>
          <w:kern w:val="0"/>
          <w:sz w:val="24"/>
          <w:szCs w:val="24"/>
        </w:rPr>
        <w:t>ARBITRASE: Journal of Economics and Accounting</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3</w:t>
      </w:r>
      <w:r w:rsidRPr="005B0626">
        <w:rPr>
          <w:rFonts w:ascii="Times New Roman" w:hAnsi="Times New Roman" w:cs="Times New Roman"/>
          <w:noProof/>
          <w:kern w:val="0"/>
          <w:sz w:val="24"/>
          <w:szCs w:val="24"/>
        </w:rPr>
        <w:t>(3), 573–579. https://doi.org/10.47065/arbitrase.v3i3.715</w:t>
      </w:r>
    </w:p>
    <w:p w14:paraId="57315C14"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Aniswatin, A. &amp; J. (2020). Persepsi Mahasiswa Akuntansi Tentang Keilmuan Akuntansi dan Soft Skill (Bahasa Inggris dan Teknolosi Informasi) Terhadap Kesiapan Menghadapi Tantangan Era Revolusi Industri 4.0. E-Jra,. </w:t>
      </w:r>
      <w:r w:rsidRPr="005B0626">
        <w:rPr>
          <w:rFonts w:ascii="Times New Roman" w:hAnsi="Times New Roman" w:cs="Times New Roman"/>
          <w:i/>
          <w:iCs/>
          <w:noProof/>
          <w:kern w:val="0"/>
          <w:sz w:val="24"/>
          <w:szCs w:val="24"/>
        </w:rPr>
        <w:t>E-Jra</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09</w:t>
      </w:r>
      <w:r w:rsidRPr="005B0626">
        <w:rPr>
          <w:rFonts w:ascii="Times New Roman" w:hAnsi="Times New Roman" w:cs="Times New Roman"/>
          <w:noProof/>
          <w:kern w:val="0"/>
          <w:sz w:val="24"/>
          <w:szCs w:val="24"/>
        </w:rPr>
        <w:t>(02), 49.</w:t>
      </w:r>
    </w:p>
    <w:p w14:paraId="1BA65B70"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Ariska, Dedy Djefris, &amp; Dita Maretha Rissi. (2022). Pengaruh Motivasi Pengetahuan Perpajakan, Pilihan Karir dan Peningkatan Kualitas Diri terhadap Minat Mahasiswa Akuntansi Untuk Mengikuti Brevet Pajak (Studi Kasus pada Mahasiswa Akuntansi Politeknik Negeri Padang). </w:t>
      </w:r>
      <w:r w:rsidRPr="005B0626">
        <w:rPr>
          <w:rFonts w:ascii="Times New Roman" w:hAnsi="Times New Roman" w:cs="Times New Roman"/>
          <w:i/>
          <w:iCs/>
          <w:noProof/>
          <w:kern w:val="0"/>
          <w:sz w:val="24"/>
          <w:szCs w:val="24"/>
        </w:rPr>
        <w:t>Jurnal Akuntansi, Bisnis Dan Ekonomi Indonesia (JABEI)</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1</w:t>
      </w:r>
      <w:r w:rsidRPr="005B0626">
        <w:rPr>
          <w:rFonts w:ascii="Times New Roman" w:hAnsi="Times New Roman" w:cs="Times New Roman"/>
          <w:noProof/>
          <w:kern w:val="0"/>
          <w:sz w:val="24"/>
          <w:szCs w:val="24"/>
        </w:rPr>
        <w:t>(1), 101–108. https://doi.org/10.30630/jabei.v1i1.19</w:t>
      </w:r>
    </w:p>
    <w:p w14:paraId="580E87F1"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Aruning Puspita, D., Agung Setiawan, J., &amp; Sugiono, D. (2024). Perception of Education Costs, Motivation Towards Tax Career Choice Through Interest in Tax Brevet As an Intervening. </w:t>
      </w:r>
      <w:r w:rsidRPr="005B0626">
        <w:rPr>
          <w:rFonts w:ascii="Times New Roman" w:hAnsi="Times New Roman" w:cs="Times New Roman"/>
          <w:i/>
          <w:iCs/>
          <w:noProof/>
          <w:kern w:val="0"/>
          <w:sz w:val="24"/>
          <w:szCs w:val="24"/>
        </w:rPr>
        <w:t>Jurnal Ekonomi Manajemen</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6</w:t>
      </w:r>
      <w:r w:rsidRPr="005B0626">
        <w:rPr>
          <w:rFonts w:ascii="Times New Roman" w:hAnsi="Times New Roman" w:cs="Times New Roman"/>
          <w:noProof/>
          <w:kern w:val="0"/>
          <w:sz w:val="24"/>
          <w:szCs w:val="24"/>
        </w:rPr>
        <w:t>(2), 122–134.</w:t>
      </w:r>
    </w:p>
    <w:p w14:paraId="4082017E"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Binekas, B., &amp; Larasari, A. Y. (2022). Faktor-Faktor yang Mempengaruhi Minat Mahasiswa Akuntansi Universitas Jenderal Achmad Yani Cimahi dalam Mengikuti Pelatihan Brevet Pajak. </w:t>
      </w:r>
      <w:r w:rsidRPr="005B0626">
        <w:rPr>
          <w:rFonts w:ascii="Times New Roman" w:hAnsi="Times New Roman" w:cs="Times New Roman"/>
          <w:i/>
          <w:iCs/>
          <w:noProof/>
          <w:kern w:val="0"/>
          <w:sz w:val="24"/>
          <w:szCs w:val="24"/>
        </w:rPr>
        <w:t>Portofolio: Jurnal Ekonomi, Bisnis, Manajemen, Dan Akuntansi</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17</w:t>
      </w:r>
      <w:r w:rsidRPr="005B0626">
        <w:rPr>
          <w:rFonts w:ascii="Times New Roman" w:hAnsi="Times New Roman" w:cs="Times New Roman"/>
          <w:noProof/>
          <w:kern w:val="0"/>
          <w:sz w:val="24"/>
          <w:szCs w:val="24"/>
        </w:rPr>
        <w:t>(1), 1–29. https://doi.org/10.54783/portofolio.v17i1.192</w:t>
      </w:r>
    </w:p>
    <w:p w14:paraId="5680098D"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Conner, M., &amp; Norman, P. (2020). Protection Motivation Theory. In </w:t>
      </w:r>
      <w:r w:rsidRPr="005B0626">
        <w:rPr>
          <w:rFonts w:ascii="Times New Roman" w:hAnsi="Times New Roman" w:cs="Times New Roman"/>
          <w:i/>
          <w:iCs/>
          <w:noProof/>
          <w:kern w:val="0"/>
          <w:sz w:val="24"/>
          <w:szCs w:val="24"/>
        </w:rPr>
        <w:t>Open University Press</w:t>
      </w:r>
      <w:r w:rsidRPr="005B0626">
        <w:rPr>
          <w:rFonts w:ascii="Times New Roman" w:hAnsi="Times New Roman" w:cs="Times New Roman"/>
          <w:noProof/>
          <w:kern w:val="0"/>
          <w:sz w:val="24"/>
          <w:szCs w:val="24"/>
        </w:rPr>
        <w:t xml:space="preserve"> (Vol. 19, Issue 4). https://doi.org/10.1016/0148-2963(89)90008-8</w:t>
      </w:r>
    </w:p>
    <w:p w14:paraId="08FB4AB5"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Davianti, A., &amp; Arnova, M. (2023). Minat Mahasiswa Dan Sertifikasi Profesi. </w:t>
      </w:r>
      <w:r w:rsidRPr="005B0626">
        <w:rPr>
          <w:rFonts w:ascii="Times New Roman" w:hAnsi="Times New Roman" w:cs="Times New Roman"/>
          <w:i/>
          <w:iCs/>
          <w:noProof/>
          <w:kern w:val="0"/>
          <w:sz w:val="24"/>
          <w:szCs w:val="24"/>
        </w:rPr>
        <w:t>Perspektif Akuntansi</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6</w:t>
      </w:r>
      <w:r w:rsidRPr="005B0626">
        <w:rPr>
          <w:rFonts w:ascii="Times New Roman" w:hAnsi="Times New Roman" w:cs="Times New Roman"/>
          <w:noProof/>
          <w:kern w:val="0"/>
          <w:sz w:val="24"/>
          <w:szCs w:val="24"/>
        </w:rPr>
        <w:t>(3), 1–21. https://doi.org/10.24246/persi.v6i3.p1-21</w:t>
      </w:r>
    </w:p>
    <w:p w14:paraId="2B6DA51F"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Dewanti, R., &amp; Hardiningsih, P. (2024). </w:t>
      </w:r>
      <w:r w:rsidRPr="005B0626">
        <w:rPr>
          <w:rFonts w:ascii="Times New Roman" w:hAnsi="Times New Roman" w:cs="Times New Roman"/>
          <w:i/>
          <w:iCs/>
          <w:noProof/>
          <w:kern w:val="0"/>
          <w:sz w:val="24"/>
          <w:szCs w:val="24"/>
        </w:rPr>
        <w:t>Determinan Brevet Pajak Sebuah Pendekatan Motivasi</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7</w:t>
      </w:r>
      <w:r w:rsidRPr="005B0626">
        <w:rPr>
          <w:rFonts w:ascii="Times New Roman" w:hAnsi="Times New Roman" w:cs="Times New Roman"/>
          <w:noProof/>
          <w:kern w:val="0"/>
          <w:sz w:val="24"/>
          <w:szCs w:val="24"/>
        </w:rPr>
        <w:t>(2), 475–484.</w:t>
      </w:r>
    </w:p>
    <w:p w14:paraId="286465EA"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Effendy, L., Maryani, A., &amp; Yulia Azie, A. (2020). Factors Affecting Rural Youth Interest in Agriculture in Sindangkasih Ciamis District. </w:t>
      </w:r>
      <w:r w:rsidRPr="005B0626">
        <w:rPr>
          <w:rFonts w:ascii="Times New Roman" w:hAnsi="Times New Roman" w:cs="Times New Roman"/>
          <w:i/>
          <w:iCs/>
          <w:noProof/>
          <w:kern w:val="0"/>
          <w:sz w:val="24"/>
          <w:szCs w:val="24"/>
        </w:rPr>
        <w:t>Jurnal Penyuluhan</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16</w:t>
      </w:r>
      <w:r w:rsidRPr="005B0626">
        <w:rPr>
          <w:rFonts w:ascii="Times New Roman" w:hAnsi="Times New Roman" w:cs="Times New Roman"/>
          <w:noProof/>
          <w:kern w:val="0"/>
          <w:sz w:val="24"/>
          <w:szCs w:val="24"/>
        </w:rPr>
        <w:t>(2), 277–288. https://doi.org/10.25015/16202030742</w:t>
      </w:r>
    </w:p>
    <w:p w14:paraId="2EA678B5"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Erawati, T., &amp; Rosmelisa, C. (2023). Pelatihan Brevet dan Motivasi terhadap Minat Mahasiswa Akuntansi Berkarir di Bidang Perpajakan. </w:t>
      </w:r>
      <w:r w:rsidRPr="005B0626">
        <w:rPr>
          <w:rFonts w:ascii="Times New Roman" w:hAnsi="Times New Roman" w:cs="Times New Roman"/>
          <w:i/>
          <w:iCs/>
          <w:noProof/>
          <w:kern w:val="0"/>
          <w:sz w:val="24"/>
          <w:szCs w:val="24"/>
        </w:rPr>
        <w:t>Reslaj: Religion Education Social Laa Roiba Journal</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5</w:t>
      </w:r>
      <w:r w:rsidRPr="005B0626">
        <w:rPr>
          <w:rFonts w:ascii="Times New Roman" w:hAnsi="Times New Roman" w:cs="Times New Roman"/>
          <w:noProof/>
          <w:kern w:val="0"/>
          <w:sz w:val="24"/>
          <w:szCs w:val="24"/>
        </w:rPr>
        <w:t>(4), 2160–2171. https://doi.org/10.47476/reslaj.v5i4.2148</w:t>
      </w:r>
    </w:p>
    <w:p w14:paraId="43718228"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Erdi, T. W., &amp; Astuti, R. P. (2023). Literasi Perpajakan, Kesadaran Perpajakan, dan Kepatuhan Pajak Kendaraan Bermotor Dengan Financial Technology Sebagai Mediator. </w:t>
      </w:r>
      <w:r w:rsidRPr="005B0626">
        <w:rPr>
          <w:rFonts w:ascii="Times New Roman" w:hAnsi="Times New Roman" w:cs="Times New Roman"/>
          <w:i/>
          <w:iCs/>
          <w:noProof/>
          <w:kern w:val="0"/>
          <w:sz w:val="24"/>
          <w:szCs w:val="24"/>
        </w:rPr>
        <w:t>E-Jurnal Akuntansi</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33</w:t>
      </w:r>
      <w:r w:rsidRPr="005B0626">
        <w:rPr>
          <w:rFonts w:ascii="Times New Roman" w:hAnsi="Times New Roman" w:cs="Times New Roman"/>
          <w:noProof/>
          <w:kern w:val="0"/>
          <w:sz w:val="24"/>
          <w:szCs w:val="24"/>
        </w:rPr>
        <w:t>(10), 2686–2699. https://doi.org/10.24843/eja.2023.v33.i10.p11</w:t>
      </w:r>
    </w:p>
    <w:p w14:paraId="749B2087"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Figuna, T. A. (2023). Pengaruh Cipta, Rasa, Karsa, Asas Kemandirian Dan </w:t>
      </w:r>
      <w:r w:rsidRPr="005B0626">
        <w:rPr>
          <w:rFonts w:ascii="Times New Roman" w:hAnsi="Times New Roman" w:cs="Times New Roman"/>
          <w:noProof/>
          <w:kern w:val="0"/>
          <w:sz w:val="24"/>
          <w:szCs w:val="24"/>
        </w:rPr>
        <w:lastRenderedPageBreak/>
        <w:t xml:space="preserve">Pengetahuan Perpajakan Terhadap Minat Mahasiswa Akuntansi Untuk Menjadi Konsultan Pajak. </w:t>
      </w:r>
      <w:r w:rsidRPr="005B0626">
        <w:rPr>
          <w:rFonts w:ascii="Times New Roman" w:hAnsi="Times New Roman" w:cs="Times New Roman"/>
          <w:i/>
          <w:iCs/>
          <w:noProof/>
          <w:kern w:val="0"/>
          <w:sz w:val="24"/>
          <w:szCs w:val="24"/>
        </w:rPr>
        <w:t>Jurnal Ilmiah Global Education</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4</w:t>
      </w:r>
      <w:r w:rsidRPr="005B0626">
        <w:rPr>
          <w:rFonts w:ascii="Times New Roman" w:hAnsi="Times New Roman" w:cs="Times New Roman"/>
          <w:noProof/>
          <w:kern w:val="0"/>
          <w:sz w:val="24"/>
          <w:szCs w:val="24"/>
        </w:rPr>
        <w:t>(4), 2607–2621. https://doi.org/10.55681/jige.v4i4.1423</w:t>
      </w:r>
    </w:p>
    <w:p w14:paraId="7E3BDFBD"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Fioravanti, G., Casale, S., Benucci, S. B., Prostamo, A., Falone, A., Ricca, V., &amp; Rotella, F. (2021). Fear of Missing Out and Social Networking Sites Use and Abuse: A Meta-Analysis. </w:t>
      </w:r>
      <w:r w:rsidRPr="005B0626">
        <w:rPr>
          <w:rFonts w:ascii="Times New Roman" w:hAnsi="Times New Roman" w:cs="Times New Roman"/>
          <w:i/>
          <w:iCs/>
          <w:noProof/>
          <w:kern w:val="0"/>
          <w:sz w:val="24"/>
          <w:szCs w:val="24"/>
        </w:rPr>
        <w:t>Computers in Human Behavior</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122</w:t>
      </w:r>
      <w:r w:rsidRPr="005B0626">
        <w:rPr>
          <w:rFonts w:ascii="Times New Roman" w:hAnsi="Times New Roman" w:cs="Times New Roman"/>
          <w:noProof/>
          <w:kern w:val="0"/>
          <w:sz w:val="24"/>
          <w:szCs w:val="24"/>
        </w:rPr>
        <w:t>(March), 106839. https://doi.org/10.1016/j.chb.2021.106839</w:t>
      </w:r>
    </w:p>
    <w:p w14:paraId="5A0349DF"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Harahap, L. K. (2020). Analisis SEM (Structural Equation Modelling) Dengan SMARTPLS (Partial Least Square). </w:t>
      </w:r>
      <w:r w:rsidRPr="005B0626">
        <w:rPr>
          <w:rFonts w:ascii="Times New Roman" w:hAnsi="Times New Roman" w:cs="Times New Roman"/>
          <w:i/>
          <w:iCs/>
          <w:noProof/>
          <w:kern w:val="0"/>
          <w:sz w:val="24"/>
          <w:szCs w:val="24"/>
        </w:rPr>
        <w:t>Fakultas Sains Dan Teknologi Uin Walisongo Semarang</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1</w:t>
      </w:r>
      <w:r w:rsidRPr="005B0626">
        <w:rPr>
          <w:rFonts w:ascii="Times New Roman" w:hAnsi="Times New Roman" w:cs="Times New Roman"/>
          <w:noProof/>
          <w:kern w:val="0"/>
          <w:sz w:val="24"/>
          <w:szCs w:val="24"/>
        </w:rPr>
        <w:t>, 1.</w:t>
      </w:r>
    </w:p>
    <w:p w14:paraId="4B35E5B9"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Janrosi, V. S. E. (2017). Analisis Persepsi Mahasiswa Akuntansi Tentang Pajak Dan Brevet Pajak Terhadap Minat Berprofesi Di Bidang Perpajakan. </w:t>
      </w:r>
      <w:r w:rsidRPr="005B0626">
        <w:rPr>
          <w:rFonts w:ascii="Times New Roman" w:hAnsi="Times New Roman" w:cs="Times New Roman"/>
          <w:i/>
          <w:iCs/>
          <w:noProof/>
          <w:kern w:val="0"/>
          <w:sz w:val="24"/>
          <w:szCs w:val="24"/>
        </w:rPr>
        <w:t>Jurnal Politeknik Caltex Riau</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10</w:t>
      </w:r>
      <w:r w:rsidRPr="005B0626">
        <w:rPr>
          <w:rFonts w:ascii="Times New Roman" w:hAnsi="Times New Roman" w:cs="Times New Roman"/>
          <w:noProof/>
          <w:kern w:val="0"/>
          <w:sz w:val="24"/>
          <w:szCs w:val="24"/>
        </w:rPr>
        <w:t>(2), 17–24.</w:t>
      </w:r>
    </w:p>
    <w:p w14:paraId="6DBAD1C1"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Khoa, B. T., Tuan, N. M., &amp; Duy Phuong, N. (2025). Exploring the Impact of Fear of Missing Out (FoMO) on Youth Shopping Intentions in Social Commerce Landscape. </w:t>
      </w:r>
      <w:r w:rsidRPr="005B0626">
        <w:rPr>
          <w:rFonts w:ascii="Times New Roman" w:hAnsi="Times New Roman" w:cs="Times New Roman"/>
          <w:i/>
          <w:iCs/>
          <w:noProof/>
          <w:kern w:val="0"/>
          <w:sz w:val="24"/>
          <w:szCs w:val="24"/>
        </w:rPr>
        <w:t>Qubahan Academic Journal</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5</w:t>
      </w:r>
      <w:r w:rsidRPr="005B0626">
        <w:rPr>
          <w:rFonts w:ascii="Times New Roman" w:hAnsi="Times New Roman" w:cs="Times New Roman"/>
          <w:noProof/>
          <w:kern w:val="0"/>
          <w:sz w:val="24"/>
          <w:szCs w:val="24"/>
        </w:rPr>
        <w:t>(1), 598–610. https://doi.org/10.48161/qaj.v5n1a1403</w:t>
      </w:r>
    </w:p>
    <w:p w14:paraId="330DDA5E"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Liu, M. T., Liu, Y., &amp; Mo, Z. (2020). Moral Norm is The Key: An Extension of The Theory of Planned Behaviour (TPB) on Chinese Consumers’ Green Purchase Intention. </w:t>
      </w:r>
      <w:r w:rsidRPr="005B0626">
        <w:rPr>
          <w:rFonts w:ascii="Times New Roman" w:hAnsi="Times New Roman" w:cs="Times New Roman"/>
          <w:i/>
          <w:iCs/>
          <w:noProof/>
          <w:kern w:val="0"/>
          <w:sz w:val="24"/>
          <w:szCs w:val="24"/>
        </w:rPr>
        <w:t>Asia Pacific Journal of Marketing and Logistics</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32</w:t>
      </w:r>
      <w:r w:rsidRPr="005B0626">
        <w:rPr>
          <w:rFonts w:ascii="Times New Roman" w:hAnsi="Times New Roman" w:cs="Times New Roman"/>
          <w:noProof/>
          <w:kern w:val="0"/>
          <w:sz w:val="24"/>
          <w:szCs w:val="24"/>
        </w:rPr>
        <w:t>(8), 1823–1841. https://doi.org/10.1108/APJML-05-2019-0285</w:t>
      </w:r>
    </w:p>
    <w:p w14:paraId="357F085D"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Mu, S., &amp; Jurana, J. (2025). </w:t>
      </w:r>
      <w:r w:rsidRPr="005B0626">
        <w:rPr>
          <w:rFonts w:ascii="Times New Roman" w:hAnsi="Times New Roman" w:cs="Times New Roman"/>
          <w:i/>
          <w:iCs/>
          <w:noProof/>
          <w:kern w:val="0"/>
          <w:sz w:val="24"/>
          <w:szCs w:val="24"/>
        </w:rPr>
        <w:t>Financial Behavior Patterns of Generation Z : Netnographic Analysis of The Fear of Missing Out (FOMO) Phenomenon</w:t>
      </w:r>
      <w:r w:rsidRPr="005B0626">
        <w:rPr>
          <w:rFonts w:ascii="Times New Roman" w:hAnsi="Times New Roman" w:cs="Times New Roman"/>
          <w:noProof/>
          <w:kern w:val="0"/>
          <w:sz w:val="24"/>
          <w:szCs w:val="24"/>
        </w:rPr>
        <w:t>. 23–34.</w:t>
      </w:r>
    </w:p>
    <w:p w14:paraId="6570A4CF"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Nugroho, P. I., &amp; Priskila, L. (2018). Determinan Minat Profesi Dibidang Perpajakan. </w:t>
      </w:r>
      <w:r w:rsidRPr="005B0626">
        <w:rPr>
          <w:rFonts w:ascii="Times New Roman" w:hAnsi="Times New Roman" w:cs="Times New Roman"/>
          <w:i/>
          <w:iCs/>
          <w:noProof/>
          <w:kern w:val="0"/>
          <w:sz w:val="24"/>
          <w:szCs w:val="24"/>
        </w:rPr>
        <w:t>ULTIMA Accounting</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10</w:t>
      </w:r>
      <w:r w:rsidRPr="005B0626">
        <w:rPr>
          <w:rFonts w:ascii="Times New Roman" w:hAnsi="Times New Roman" w:cs="Times New Roman"/>
          <w:noProof/>
          <w:kern w:val="0"/>
          <w:sz w:val="24"/>
          <w:szCs w:val="24"/>
        </w:rPr>
        <w:t>(1), 34–51. https://doi.org/10.31937/akuntansi.v10i1.801</w:t>
      </w:r>
    </w:p>
    <w:p w14:paraId="2D6F8EEA"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Przybylski, A. K., Murayama, K., Dehaan, C. R., &amp; Gladwell, V. (2013). Motivational, Emotional, and Behavioral Correlates of Fear of Missing Out. </w:t>
      </w:r>
      <w:r w:rsidRPr="005B0626">
        <w:rPr>
          <w:rFonts w:ascii="Times New Roman" w:hAnsi="Times New Roman" w:cs="Times New Roman"/>
          <w:i/>
          <w:iCs/>
          <w:noProof/>
          <w:kern w:val="0"/>
          <w:sz w:val="24"/>
          <w:szCs w:val="24"/>
        </w:rPr>
        <w:t>Computers in Human Behavior</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29</w:t>
      </w:r>
      <w:r w:rsidRPr="005B0626">
        <w:rPr>
          <w:rFonts w:ascii="Times New Roman" w:hAnsi="Times New Roman" w:cs="Times New Roman"/>
          <w:noProof/>
          <w:kern w:val="0"/>
          <w:sz w:val="24"/>
          <w:szCs w:val="24"/>
        </w:rPr>
        <w:t>(4), 1841–1848. https://doi.org/10.1016/j.chb.2013.02.014</w:t>
      </w:r>
    </w:p>
    <w:p w14:paraId="2BCA6832"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Putri Mardhatilla, D., Marundha, A., Eprianto, I., Ekonomi dan Bisnis, F., &amp; Bhayangkara Jakarta Raya, U. (2023). Pengaruh Literasi Pajak, Sistem Administrasi Pajak Modern dan Sanksi Pajak Terhadap Kepatuhan Wajib Pajak UMKM di Kabupaten Bekasi (Studi pada Wajib Pajak Orang Pribadi UMKM di Kabupaten Bekasi). </w:t>
      </w:r>
      <w:r w:rsidRPr="005B0626">
        <w:rPr>
          <w:rFonts w:ascii="Times New Roman" w:hAnsi="Times New Roman" w:cs="Times New Roman"/>
          <w:i/>
          <w:iCs/>
          <w:noProof/>
          <w:kern w:val="0"/>
          <w:sz w:val="24"/>
          <w:szCs w:val="24"/>
        </w:rPr>
        <w:t>Jurnal Economina</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Vol.2 No.2</w:t>
      </w:r>
      <w:r w:rsidRPr="005B0626">
        <w:rPr>
          <w:rFonts w:ascii="Times New Roman" w:hAnsi="Times New Roman" w:cs="Times New Roman"/>
          <w:noProof/>
          <w:kern w:val="0"/>
          <w:sz w:val="24"/>
          <w:szCs w:val="24"/>
        </w:rPr>
        <w:t>, 1–12.</w:t>
      </w:r>
    </w:p>
    <w:p w14:paraId="0F0C210E"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Rahadi, D. R. (2023). Pengantar Partial Least Squares Structural Equation Model (PLS-SEM) 2023. </w:t>
      </w:r>
      <w:r w:rsidRPr="005B0626">
        <w:rPr>
          <w:rFonts w:ascii="Times New Roman" w:hAnsi="Times New Roman" w:cs="Times New Roman"/>
          <w:i/>
          <w:iCs/>
          <w:noProof/>
          <w:kern w:val="0"/>
          <w:sz w:val="24"/>
          <w:szCs w:val="24"/>
        </w:rPr>
        <w:t>CV. Lentera Ilmu Madani</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Juli</w:t>
      </w:r>
      <w:r w:rsidRPr="005B0626">
        <w:rPr>
          <w:rFonts w:ascii="Times New Roman" w:hAnsi="Times New Roman" w:cs="Times New Roman"/>
          <w:noProof/>
          <w:kern w:val="0"/>
          <w:sz w:val="24"/>
          <w:szCs w:val="24"/>
        </w:rPr>
        <w:t>, 146.</w:t>
      </w:r>
    </w:p>
    <w:p w14:paraId="5F5CD639"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Rahayu, A. A., Erawati, T., &amp; Primastiwi, A. (2021). Pengaruh Motivasi Pengetahuan Perpajakan, Motivasi Karir, Motivasi Kualitas, Motivasi Sosial, Dan Motivasi Ekonomi Terhadap Minat Mahasiswa Mengikuti Program Brevet Pajak. </w:t>
      </w:r>
      <w:r w:rsidRPr="005B0626">
        <w:rPr>
          <w:rFonts w:ascii="Times New Roman" w:hAnsi="Times New Roman" w:cs="Times New Roman"/>
          <w:i/>
          <w:iCs/>
          <w:noProof/>
          <w:kern w:val="0"/>
          <w:sz w:val="24"/>
          <w:szCs w:val="24"/>
        </w:rPr>
        <w:t>Amnesty: Jurnal Riset Perpajakan</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4</w:t>
      </w:r>
      <w:r w:rsidRPr="005B0626">
        <w:rPr>
          <w:rFonts w:ascii="Times New Roman" w:hAnsi="Times New Roman" w:cs="Times New Roman"/>
          <w:noProof/>
          <w:kern w:val="0"/>
          <w:sz w:val="24"/>
          <w:szCs w:val="24"/>
        </w:rPr>
        <w:t>(2), 240–264. https://doi.org/10.26618/jrp.v4i2.6324</w:t>
      </w:r>
    </w:p>
    <w:p w14:paraId="07933522"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Rozgonjuk, D., Sindermann, C., Elhai, J. D., &amp; Montag, C. (2021). Individual Differences in Fear of Missing Out (FoMO): Age, Gender, and The Big Five Personality Trait Domains, Facets, and Items. </w:t>
      </w:r>
      <w:r w:rsidRPr="005B0626">
        <w:rPr>
          <w:rFonts w:ascii="Times New Roman" w:hAnsi="Times New Roman" w:cs="Times New Roman"/>
          <w:i/>
          <w:iCs/>
          <w:noProof/>
          <w:kern w:val="0"/>
          <w:sz w:val="24"/>
          <w:szCs w:val="24"/>
        </w:rPr>
        <w:t xml:space="preserve">Personality and Individual </w:t>
      </w:r>
      <w:r w:rsidRPr="005B0626">
        <w:rPr>
          <w:rFonts w:ascii="Times New Roman" w:hAnsi="Times New Roman" w:cs="Times New Roman"/>
          <w:i/>
          <w:iCs/>
          <w:noProof/>
          <w:kern w:val="0"/>
          <w:sz w:val="24"/>
          <w:szCs w:val="24"/>
        </w:rPr>
        <w:lastRenderedPageBreak/>
        <w:t>Differences</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171</w:t>
      </w:r>
      <w:r w:rsidRPr="005B0626">
        <w:rPr>
          <w:rFonts w:ascii="Times New Roman" w:hAnsi="Times New Roman" w:cs="Times New Roman"/>
          <w:noProof/>
          <w:kern w:val="0"/>
          <w:sz w:val="24"/>
          <w:szCs w:val="24"/>
        </w:rPr>
        <w:t>(June 2020), 110546. https://doi.org/10.1016/j.paid.2020.110546</w:t>
      </w:r>
    </w:p>
    <w:p w14:paraId="356A0676"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Saifudin, S., &amp; Darmawan, B. F. (2020). Pengaruh Motivasi Terhadap Minat Mahasiswa Akuntansi Mengikuti Program Brevet Pajak (Studi Kasus Pada Mahasiswa PTS Di Semarang Tahun 2019). </w:t>
      </w:r>
      <w:r w:rsidRPr="005B0626">
        <w:rPr>
          <w:rFonts w:ascii="Times New Roman" w:hAnsi="Times New Roman" w:cs="Times New Roman"/>
          <w:i/>
          <w:iCs/>
          <w:noProof/>
          <w:kern w:val="0"/>
          <w:sz w:val="24"/>
          <w:szCs w:val="24"/>
        </w:rPr>
        <w:t>Jemap</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2</w:t>
      </w:r>
      <w:r w:rsidRPr="005B0626">
        <w:rPr>
          <w:rFonts w:ascii="Times New Roman" w:hAnsi="Times New Roman" w:cs="Times New Roman"/>
          <w:noProof/>
          <w:kern w:val="0"/>
          <w:sz w:val="24"/>
          <w:szCs w:val="24"/>
        </w:rPr>
        <w:t>(2), 216. https://doi.org/10.24167/jemap.v2i2.2269</w:t>
      </w:r>
    </w:p>
    <w:p w14:paraId="3F869DAE"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She, L., Rasiah, R., Weissmann, M. A., &amp; Kaur, H. (2024). Using the Theory of Planned Behaviour to Explore Predictors of Financial Behaviour Among Working Adults in Malaysia. </w:t>
      </w:r>
      <w:r w:rsidRPr="005B0626">
        <w:rPr>
          <w:rFonts w:ascii="Times New Roman" w:hAnsi="Times New Roman" w:cs="Times New Roman"/>
          <w:i/>
          <w:iCs/>
          <w:noProof/>
          <w:kern w:val="0"/>
          <w:sz w:val="24"/>
          <w:szCs w:val="24"/>
        </w:rPr>
        <w:t>FIIB Business Review</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13</w:t>
      </w:r>
      <w:r w:rsidRPr="005B0626">
        <w:rPr>
          <w:rFonts w:ascii="Times New Roman" w:hAnsi="Times New Roman" w:cs="Times New Roman"/>
          <w:noProof/>
          <w:kern w:val="0"/>
          <w:sz w:val="24"/>
          <w:szCs w:val="24"/>
        </w:rPr>
        <w:t>(1), 118–135. https://doi.org/10.1177/23197145231169336</w:t>
      </w:r>
    </w:p>
    <w:p w14:paraId="2A5BFA9F"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Sihombing, P. R., &amp; Arsani, A. M. (2022). </w:t>
      </w:r>
      <w:r w:rsidRPr="005B0626">
        <w:rPr>
          <w:rFonts w:ascii="Times New Roman" w:hAnsi="Times New Roman" w:cs="Times New Roman"/>
          <w:i/>
          <w:iCs/>
          <w:noProof/>
          <w:kern w:val="0"/>
          <w:sz w:val="24"/>
          <w:szCs w:val="24"/>
        </w:rPr>
        <w:t>Aplikasi STATA untuk Statistisi Pemula</w:t>
      </w:r>
      <w:r w:rsidRPr="005B0626">
        <w:rPr>
          <w:rFonts w:ascii="Times New Roman" w:hAnsi="Times New Roman" w:cs="Times New Roman"/>
          <w:noProof/>
          <w:kern w:val="0"/>
          <w:sz w:val="24"/>
          <w:szCs w:val="24"/>
        </w:rPr>
        <w:t xml:space="preserve"> (Issue Februari).</w:t>
      </w:r>
    </w:p>
    <w:p w14:paraId="25AA7A82"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Simanjuntak, M., &amp; Putra, A. H. P. K. (2021). Theoretical Implications of Theory Planned Behavior on Purchasing Decisions: A Bibliometric Review. </w:t>
      </w:r>
      <w:r w:rsidRPr="005B0626">
        <w:rPr>
          <w:rFonts w:ascii="Times New Roman" w:hAnsi="Times New Roman" w:cs="Times New Roman"/>
          <w:i/>
          <w:iCs/>
          <w:noProof/>
          <w:kern w:val="0"/>
          <w:sz w:val="24"/>
          <w:szCs w:val="24"/>
        </w:rPr>
        <w:t>Golden Ratio of Mapping Idea and Literature Format</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1</w:t>
      </w:r>
      <w:r w:rsidRPr="005B0626">
        <w:rPr>
          <w:rFonts w:ascii="Times New Roman" w:hAnsi="Times New Roman" w:cs="Times New Roman"/>
          <w:noProof/>
          <w:kern w:val="0"/>
          <w:sz w:val="24"/>
          <w:szCs w:val="24"/>
        </w:rPr>
        <w:t>(1), 1–7. https://doi.org/10.52970/grmilf.v1i1.18</w:t>
      </w:r>
    </w:p>
    <w:p w14:paraId="182A916A"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Sri Ayem, Yhoga Heru Pratama, &amp; Selvianus Katoda. (2024). Determinan Minat Mahasiswa Akuntansi Menjadi Konsultan Pajak. </w:t>
      </w:r>
      <w:r w:rsidRPr="005B0626">
        <w:rPr>
          <w:rFonts w:ascii="Times New Roman" w:hAnsi="Times New Roman" w:cs="Times New Roman"/>
          <w:i/>
          <w:iCs/>
          <w:noProof/>
          <w:kern w:val="0"/>
          <w:sz w:val="24"/>
          <w:szCs w:val="24"/>
        </w:rPr>
        <w:t>Jurnal Akuntansi Dan Manajemen</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35</w:t>
      </w:r>
      <w:r w:rsidRPr="005B0626">
        <w:rPr>
          <w:rFonts w:ascii="Times New Roman" w:hAnsi="Times New Roman" w:cs="Times New Roman"/>
          <w:noProof/>
          <w:kern w:val="0"/>
          <w:sz w:val="24"/>
          <w:szCs w:val="24"/>
        </w:rPr>
        <w:t>(2), 149–162. https://doi.org/10.53916/jam.v35i2.141</w:t>
      </w:r>
    </w:p>
    <w:p w14:paraId="34194E39"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Subu, D., &amp; Tambun, S. (2024). Moderasi Growth Mindset Atas Pengaruh Literasi Akuntansi Dan Literasi Perpajakan Terhadap Minat Menjadi Konsultan Pajak. </w:t>
      </w:r>
      <w:r w:rsidRPr="005B0626">
        <w:rPr>
          <w:rFonts w:ascii="Times New Roman" w:hAnsi="Times New Roman" w:cs="Times New Roman"/>
          <w:i/>
          <w:iCs/>
          <w:noProof/>
          <w:kern w:val="0"/>
          <w:sz w:val="24"/>
          <w:szCs w:val="24"/>
        </w:rPr>
        <w:t>Media Akuntansi Perpajakan</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9</w:t>
      </w:r>
      <w:r w:rsidRPr="005B0626">
        <w:rPr>
          <w:rFonts w:ascii="Times New Roman" w:hAnsi="Times New Roman" w:cs="Times New Roman"/>
          <w:noProof/>
          <w:kern w:val="0"/>
          <w:sz w:val="24"/>
          <w:szCs w:val="24"/>
        </w:rPr>
        <w:t>(1), 12–27. https://doi.org/10.52447/map.v9i1.7620</w:t>
      </w:r>
    </w:p>
    <w:p w14:paraId="49DABBD2"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Sugeng, &amp; Prasetyo, E. (2021). Pilihan Karir Sebagai Konsultan Pajak Dengan Pelatihan Brevet Pajak Variabel Moderating. </w:t>
      </w:r>
      <w:r w:rsidRPr="005B0626">
        <w:rPr>
          <w:rFonts w:ascii="Times New Roman" w:hAnsi="Times New Roman" w:cs="Times New Roman"/>
          <w:i/>
          <w:iCs/>
          <w:noProof/>
          <w:kern w:val="0"/>
          <w:sz w:val="24"/>
          <w:szCs w:val="24"/>
        </w:rPr>
        <w:t>Jurnal Akuntansi Dan Ekonomi</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6</w:t>
      </w:r>
      <w:r w:rsidRPr="005B0626">
        <w:rPr>
          <w:rFonts w:ascii="Times New Roman" w:hAnsi="Times New Roman" w:cs="Times New Roman"/>
          <w:noProof/>
          <w:kern w:val="0"/>
          <w:sz w:val="24"/>
          <w:szCs w:val="24"/>
        </w:rPr>
        <w:t>, 1–15. https://doi.org/10.29407/jae.v6i1.14600</w:t>
      </w:r>
    </w:p>
    <w:p w14:paraId="67643C55"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Sugiyono. (2020). </w:t>
      </w:r>
      <w:r w:rsidRPr="005B0626">
        <w:rPr>
          <w:rFonts w:ascii="Times New Roman" w:hAnsi="Times New Roman" w:cs="Times New Roman"/>
          <w:i/>
          <w:iCs/>
          <w:noProof/>
          <w:kern w:val="0"/>
          <w:sz w:val="24"/>
          <w:szCs w:val="24"/>
        </w:rPr>
        <w:t>Metode Penelitian Kuantitatif, Kualitatif Dan R&amp;D</w:t>
      </w:r>
      <w:r w:rsidRPr="005B0626">
        <w:rPr>
          <w:rFonts w:ascii="Times New Roman" w:hAnsi="Times New Roman" w:cs="Times New Roman"/>
          <w:noProof/>
          <w:kern w:val="0"/>
          <w:sz w:val="24"/>
          <w:szCs w:val="24"/>
        </w:rPr>
        <w:t xml:space="preserve"> (Sutopo (ed.); 2nd ed.). CV ALFABETA. https://www.scribd.com/document/729101674/Metode-Penelitian-Kuantitatif-Kualitatif-Dan-r-d-Sugiyono-2020</w:t>
      </w:r>
    </w:p>
    <w:p w14:paraId="0B6B68F1"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Tandon, A., Dhir, A., Almugren, I., AlNemer, G. N., &amp; Mäntymäki, M. (2021). Fear of Missing Out (FoMO) Among Social Media Users: A Systematic Literature Review, Synthesis and Framework for Future Research. </w:t>
      </w:r>
      <w:r w:rsidRPr="005B0626">
        <w:rPr>
          <w:rFonts w:ascii="Times New Roman" w:hAnsi="Times New Roman" w:cs="Times New Roman"/>
          <w:i/>
          <w:iCs/>
          <w:noProof/>
          <w:kern w:val="0"/>
          <w:sz w:val="24"/>
          <w:szCs w:val="24"/>
        </w:rPr>
        <w:t>Internet Research</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31</w:t>
      </w:r>
      <w:r w:rsidRPr="005B0626">
        <w:rPr>
          <w:rFonts w:ascii="Times New Roman" w:hAnsi="Times New Roman" w:cs="Times New Roman"/>
          <w:noProof/>
          <w:kern w:val="0"/>
          <w:sz w:val="24"/>
          <w:szCs w:val="24"/>
        </w:rPr>
        <w:t>(3), 782–821. https://doi.org/10.1108/INTR-11-2019-0455</w:t>
      </w:r>
    </w:p>
    <w:p w14:paraId="32A593C8"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Tanjung, Z. (2022). Alasan Mengapa Mahasiswa dan Fresh Graduate Memerlukan Brevet Pajak. </w:t>
      </w:r>
      <w:r w:rsidRPr="005B0626">
        <w:rPr>
          <w:rFonts w:ascii="Times New Roman" w:hAnsi="Times New Roman" w:cs="Times New Roman"/>
          <w:i/>
          <w:iCs/>
          <w:noProof/>
          <w:kern w:val="0"/>
          <w:sz w:val="24"/>
          <w:szCs w:val="24"/>
        </w:rPr>
        <w:t>Taxacademy.Id</w:t>
      </w:r>
      <w:r w:rsidRPr="005B0626">
        <w:rPr>
          <w:rFonts w:ascii="Times New Roman" w:hAnsi="Times New Roman" w:cs="Times New Roman"/>
          <w:noProof/>
          <w:kern w:val="0"/>
          <w:sz w:val="24"/>
          <w:szCs w:val="24"/>
        </w:rPr>
        <w:t>, 1. https://taxacademy.id/alasan-mengapa-mahasiswa-dan-fresh-graduate-memerlukan-brevet-pajak/</w:t>
      </w:r>
    </w:p>
    <w:p w14:paraId="15233C45"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Winatha, &amp; Sujana. (2023). Motivasi dan Persepsi Terhadap Minat Mahasiswa Mengikuti Brevet Pajak. </w:t>
      </w:r>
      <w:r w:rsidRPr="005B0626">
        <w:rPr>
          <w:rFonts w:ascii="Times New Roman" w:hAnsi="Times New Roman" w:cs="Times New Roman"/>
          <w:i/>
          <w:iCs/>
          <w:noProof/>
          <w:kern w:val="0"/>
          <w:sz w:val="24"/>
          <w:szCs w:val="24"/>
        </w:rPr>
        <w:t>Fakultas Ekonomika Dan Bisnis UGM</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13</w:t>
      </w:r>
      <w:r w:rsidRPr="005B0626">
        <w:rPr>
          <w:rFonts w:ascii="Times New Roman" w:hAnsi="Times New Roman" w:cs="Times New Roman"/>
          <w:noProof/>
          <w:kern w:val="0"/>
          <w:sz w:val="24"/>
          <w:szCs w:val="24"/>
        </w:rPr>
        <w:t>(10), 2135–2147. https://feb.ugm.ac.id/id/pendidikan/kursus/brevet-pajak</w:t>
      </w:r>
    </w:p>
    <w:p w14:paraId="03CBEA07"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Yakin, A. A., &amp; Widayati, I. (2022). Pengaruh Motivasi, Mata Kuliah Perpajakan dan Literasi Perpajakan Terhadap Minat Mahasiswa Fakultas Ekonomika dan Bisnis Universitas Negeri Surabaya dalam Berkarir di Bidang Perpajakan. </w:t>
      </w:r>
      <w:r w:rsidRPr="005B0626">
        <w:rPr>
          <w:rFonts w:ascii="Times New Roman" w:hAnsi="Times New Roman" w:cs="Times New Roman"/>
          <w:i/>
          <w:iCs/>
          <w:noProof/>
          <w:kern w:val="0"/>
          <w:sz w:val="24"/>
          <w:szCs w:val="24"/>
        </w:rPr>
        <w:t>Jurnal Pendidikan Akuntansi (JPAK)</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10</w:t>
      </w:r>
      <w:r w:rsidRPr="005B0626">
        <w:rPr>
          <w:rFonts w:ascii="Times New Roman" w:hAnsi="Times New Roman" w:cs="Times New Roman"/>
          <w:noProof/>
          <w:kern w:val="0"/>
          <w:sz w:val="24"/>
          <w:szCs w:val="24"/>
        </w:rPr>
        <w:t>(2), 176–187. https://doi.org/10.26740/jpak.v10n2.p176-187</w:t>
      </w:r>
    </w:p>
    <w:p w14:paraId="40DDC28B"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B0626">
        <w:rPr>
          <w:rFonts w:ascii="Times New Roman" w:hAnsi="Times New Roman" w:cs="Times New Roman"/>
          <w:noProof/>
          <w:kern w:val="0"/>
          <w:sz w:val="24"/>
          <w:szCs w:val="24"/>
        </w:rPr>
        <w:t xml:space="preserve">Yakin, M. A., Suyanto, S., Putri, F. K., &amp; Putry, N. A. C. (2023). Determinan Minat </w:t>
      </w:r>
      <w:r w:rsidRPr="005B0626">
        <w:rPr>
          <w:rFonts w:ascii="Times New Roman" w:hAnsi="Times New Roman" w:cs="Times New Roman"/>
          <w:noProof/>
          <w:kern w:val="0"/>
          <w:sz w:val="24"/>
          <w:szCs w:val="24"/>
        </w:rPr>
        <w:lastRenderedPageBreak/>
        <w:t xml:space="preserve">Mahasiswa Mengikuti Brevet Pajak. </w:t>
      </w:r>
      <w:r w:rsidRPr="005B0626">
        <w:rPr>
          <w:rFonts w:ascii="Times New Roman" w:hAnsi="Times New Roman" w:cs="Times New Roman"/>
          <w:i/>
          <w:iCs/>
          <w:noProof/>
          <w:kern w:val="0"/>
          <w:sz w:val="24"/>
          <w:szCs w:val="24"/>
        </w:rPr>
        <w:t>Jurnal Pendidikan Ekonomi (JUPE)</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11</w:t>
      </w:r>
      <w:r w:rsidRPr="005B0626">
        <w:rPr>
          <w:rFonts w:ascii="Times New Roman" w:hAnsi="Times New Roman" w:cs="Times New Roman"/>
          <w:noProof/>
          <w:kern w:val="0"/>
          <w:sz w:val="24"/>
          <w:szCs w:val="24"/>
        </w:rPr>
        <w:t>(2), 147–156. https://doi.org/10.26740/jupe.v11n2.p147-156</w:t>
      </w:r>
    </w:p>
    <w:p w14:paraId="167D2A96" w14:textId="77777777" w:rsidR="00B33AFE" w:rsidRPr="005B0626" w:rsidRDefault="00B33AFE" w:rsidP="005B06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B0626">
        <w:rPr>
          <w:rFonts w:ascii="Times New Roman" w:hAnsi="Times New Roman" w:cs="Times New Roman"/>
          <w:noProof/>
          <w:kern w:val="0"/>
          <w:sz w:val="24"/>
          <w:szCs w:val="24"/>
        </w:rPr>
        <w:t xml:space="preserve">Yuliatic, N. N., &amp; Fauzi, A. K. (2020). Literasi Pajak, Kualitas Pelayanan, Sanksi Perpajakan Dan Kepatuhan Wajib Pajak Umkm. </w:t>
      </w:r>
      <w:r w:rsidRPr="005B0626">
        <w:rPr>
          <w:rFonts w:ascii="Times New Roman" w:hAnsi="Times New Roman" w:cs="Times New Roman"/>
          <w:i/>
          <w:iCs/>
          <w:noProof/>
          <w:kern w:val="0"/>
          <w:sz w:val="24"/>
          <w:szCs w:val="24"/>
        </w:rPr>
        <w:t>Akutansi Bisnis &amp; Manajemen ( ABM )</w:t>
      </w:r>
      <w:r w:rsidRPr="005B0626">
        <w:rPr>
          <w:rFonts w:ascii="Times New Roman" w:hAnsi="Times New Roman" w:cs="Times New Roman"/>
          <w:noProof/>
          <w:kern w:val="0"/>
          <w:sz w:val="24"/>
          <w:szCs w:val="24"/>
        </w:rPr>
        <w:t xml:space="preserve">, </w:t>
      </w:r>
      <w:r w:rsidRPr="005B0626">
        <w:rPr>
          <w:rFonts w:ascii="Times New Roman" w:hAnsi="Times New Roman" w:cs="Times New Roman"/>
          <w:i/>
          <w:iCs/>
          <w:noProof/>
          <w:kern w:val="0"/>
          <w:sz w:val="24"/>
          <w:szCs w:val="24"/>
        </w:rPr>
        <w:t>27</w:t>
      </w:r>
      <w:r w:rsidRPr="005B0626">
        <w:rPr>
          <w:rFonts w:ascii="Times New Roman" w:hAnsi="Times New Roman" w:cs="Times New Roman"/>
          <w:noProof/>
          <w:kern w:val="0"/>
          <w:sz w:val="24"/>
          <w:szCs w:val="24"/>
        </w:rPr>
        <w:t>(2). https://doi.org/10.35606/jabm.v27i2.668</w:t>
      </w:r>
    </w:p>
    <w:p w14:paraId="6E4DAF3E" w14:textId="37F59B5D" w:rsidR="00BF05E4" w:rsidRPr="005B0626" w:rsidRDefault="00B33AFE" w:rsidP="005B0626">
      <w:pPr>
        <w:spacing w:after="0" w:line="240" w:lineRule="auto"/>
        <w:jc w:val="both"/>
        <w:rPr>
          <w:rFonts w:ascii="Times New Roman" w:hAnsi="Times New Roman" w:cs="Times New Roman"/>
          <w:sz w:val="24"/>
          <w:szCs w:val="24"/>
        </w:rPr>
      </w:pPr>
      <w:r w:rsidRPr="005B0626">
        <w:rPr>
          <w:rFonts w:ascii="Times New Roman" w:hAnsi="Times New Roman" w:cs="Times New Roman"/>
          <w:sz w:val="24"/>
          <w:szCs w:val="24"/>
        </w:rPr>
        <w:fldChar w:fldCharType="end"/>
      </w:r>
    </w:p>
    <w:p w14:paraId="464CA774" w14:textId="77777777" w:rsidR="00BF05E4" w:rsidRDefault="00BF05E4" w:rsidP="00D140F1">
      <w:pPr>
        <w:spacing w:after="0"/>
      </w:pPr>
    </w:p>
    <w:p w14:paraId="55920F89" w14:textId="77777777" w:rsidR="00BF05E4" w:rsidRDefault="00BF05E4" w:rsidP="00D140F1">
      <w:pPr>
        <w:spacing w:after="0"/>
      </w:pPr>
    </w:p>
    <w:p w14:paraId="1BB52710" w14:textId="77777777" w:rsidR="00B95FB7" w:rsidRDefault="00B95FB7" w:rsidP="002B069C">
      <w:pPr>
        <w:pStyle w:val="Heading1"/>
        <w:rPr>
          <w:rFonts w:ascii="Times New Roman" w:hAnsi="Times New Roman" w:cs="Times New Roman"/>
          <w:b/>
          <w:bCs/>
          <w:color w:val="auto"/>
        </w:rPr>
        <w:sectPr w:rsidR="00B95FB7" w:rsidSect="00EE5EDF">
          <w:footerReference w:type="first" r:id="rId15"/>
          <w:pgSz w:w="11906" w:h="16838"/>
          <w:pgMar w:top="2268" w:right="1701" w:bottom="1701" w:left="2268" w:header="709" w:footer="709" w:gutter="0"/>
          <w:pgNumType w:start="47"/>
          <w:cols w:space="708"/>
          <w:titlePg/>
          <w:docGrid w:linePitch="360"/>
        </w:sectPr>
      </w:pPr>
    </w:p>
    <w:p w14:paraId="3C906BE5" w14:textId="77777777" w:rsidR="0018078F" w:rsidRDefault="0018078F" w:rsidP="002B069C">
      <w:pPr>
        <w:pStyle w:val="Heading1"/>
        <w:rPr>
          <w:rFonts w:ascii="Times New Roman" w:hAnsi="Times New Roman" w:cs="Times New Roman"/>
          <w:b/>
          <w:bCs/>
          <w:color w:val="auto"/>
        </w:rPr>
      </w:pPr>
    </w:p>
    <w:p w14:paraId="1C735F5D" w14:textId="77777777" w:rsidR="0018078F" w:rsidRDefault="0018078F" w:rsidP="002B069C">
      <w:pPr>
        <w:pStyle w:val="Heading1"/>
        <w:rPr>
          <w:rFonts w:ascii="Times New Roman" w:hAnsi="Times New Roman" w:cs="Times New Roman"/>
          <w:b/>
          <w:bCs/>
          <w:color w:val="auto"/>
        </w:rPr>
      </w:pPr>
    </w:p>
    <w:p w14:paraId="7E2F164A" w14:textId="77777777" w:rsidR="002B069C" w:rsidRDefault="002B069C" w:rsidP="002B069C"/>
    <w:p w14:paraId="488D266D" w14:textId="77777777" w:rsidR="002B069C" w:rsidRDefault="002B069C" w:rsidP="002B069C"/>
    <w:p w14:paraId="052DD037" w14:textId="77777777" w:rsidR="002B069C" w:rsidRDefault="002B069C" w:rsidP="002B069C"/>
    <w:p w14:paraId="21B4AF6B" w14:textId="77777777" w:rsidR="002B069C" w:rsidRDefault="002B069C" w:rsidP="002B069C"/>
    <w:p w14:paraId="28A1F70E" w14:textId="77777777" w:rsidR="002B069C" w:rsidRDefault="002B069C" w:rsidP="002B069C"/>
    <w:p w14:paraId="4F7004E9" w14:textId="77777777" w:rsidR="002B069C" w:rsidRDefault="002B069C" w:rsidP="002B069C"/>
    <w:p w14:paraId="2210EC5B" w14:textId="77777777" w:rsidR="002B069C" w:rsidRPr="002B069C" w:rsidRDefault="002B069C" w:rsidP="002B069C"/>
    <w:p w14:paraId="00262E91" w14:textId="0A66951E" w:rsidR="00BF05E4" w:rsidRDefault="00BF05E4" w:rsidP="0018078F">
      <w:pPr>
        <w:pStyle w:val="Heading1"/>
        <w:jc w:val="center"/>
        <w:rPr>
          <w:rFonts w:ascii="Times New Roman" w:hAnsi="Times New Roman" w:cs="Times New Roman"/>
          <w:b/>
          <w:bCs/>
          <w:color w:val="auto"/>
        </w:rPr>
      </w:pPr>
      <w:bookmarkStart w:id="53" w:name="_Toc202423020"/>
      <w:r w:rsidRPr="0018078F">
        <w:rPr>
          <w:rFonts w:ascii="Times New Roman" w:hAnsi="Times New Roman" w:cs="Times New Roman"/>
          <w:b/>
          <w:bCs/>
          <w:color w:val="auto"/>
        </w:rPr>
        <w:t>LAMPIRAN</w:t>
      </w:r>
      <w:bookmarkEnd w:id="53"/>
    </w:p>
    <w:p w14:paraId="616F288E" w14:textId="77777777" w:rsidR="009931A5" w:rsidRDefault="009931A5" w:rsidP="009931A5"/>
    <w:p w14:paraId="74259F01" w14:textId="77777777" w:rsidR="009931A5" w:rsidRDefault="009931A5" w:rsidP="009931A5"/>
    <w:p w14:paraId="77F9654F" w14:textId="77777777" w:rsidR="009931A5" w:rsidRDefault="009931A5" w:rsidP="009931A5"/>
    <w:p w14:paraId="4E637139" w14:textId="77777777" w:rsidR="009931A5" w:rsidRDefault="009931A5" w:rsidP="009931A5"/>
    <w:p w14:paraId="630687A0" w14:textId="77777777" w:rsidR="009931A5" w:rsidRDefault="009931A5" w:rsidP="009931A5"/>
    <w:p w14:paraId="3DB1AD3C" w14:textId="77777777" w:rsidR="009931A5" w:rsidRDefault="009931A5" w:rsidP="009931A5"/>
    <w:p w14:paraId="5E2466CF" w14:textId="77777777" w:rsidR="009931A5" w:rsidRDefault="009931A5" w:rsidP="009931A5"/>
    <w:p w14:paraId="65EE1145" w14:textId="77777777" w:rsidR="009931A5" w:rsidRDefault="009931A5" w:rsidP="009931A5"/>
    <w:p w14:paraId="60BDD637" w14:textId="77777777" w:rsidR="009931A5" w:rsidRDefault="009931A5" w:rsidP="009931A5"/>
    <w:p w14:paraId="5A2AE0DF" w14:textId="77777777" w:rsidR="009931A5" w:rsidRDefault="009931A5" w:rsidP="009931A5"/>
    <w:p w14:paraId="6F9EE884" w14:textId="77777777" w:rsidR="009931A5" w:rsidRDefault="009931A5" w:rsidP="009931A5"/>
    <w:p w14:paraId="5DAF8332" w14:textId="77777777" w:rsidR="009931A5" w:rsidRDefault="009931A5" w:rsidP="009931A5"/>
    <w:p w14:paraId="57059F86" w14:textId="77777777" w:rsidR="009931A5" w:rsidRDefault="009931A5" w:rsidP="009931A5"/>
    <w:p w14:paraId="76AD90AA" w14:textId="77777777" w:rsidR="009931A5" w:rsidRDefault="009931A5" w:rsidP="009931A5"/>
    <w:p w14:paraId="2395CA82" w14:textId="77777777" w:rsidR="007D189C" w:rsidRDefault="007D189C" w:rsidP="009931A5"/>
    <w:p w14:paraId="26F967BC" w14:textId="77777777" w:rsidR="00050AF5" w:rsidRDefault="00050AF5" w:rsidP="00046DF5"/>
    <w:p w14:paraId="0FABAC88" w14:textId="77777777" w:rsidR="00A70B36" w:rsidRDefault="00A70B36" w:rsidP="00046DF5"/>
    <w:p w14:paraId="73955006" w14:textId="3156EFE6" w:rsidR="00046DF5" w:rsidRDefault="006F6718" w:rsidP="000467C5">
      <w:pPr>
        <w:jc w:val="center"/>
        <w:rPr>
          <w:rFonts w:ascii="Times New Roman" w:hAnsi="Times New Roman" w:cs="Times New Roman"/>
          <w:b/>
          <w:bCs/>
          <w:sz w:val="24"/>
          <w:szCs w:val="24"/>
        </w:rPr>
      </w:pPr>
      <w:r>
        <w:rPr>
          <w:rFonts w:ascii="Times New Roman" w:hAnsi="Times New Roman" w:cs="Times New Roman"/>
          <w:b/>
          <w:bCs/>
          <w:sz w:val="24"/>
          <w:szCs w:val="24"/>
        </w:rPr>
        <w:t>LAMPIRAN 1</w:t>
      </w:r>
    </w:p>
    <w:p w14:paraId="20D266C3" w14:textId="77777777" w:rsidR="001E10A0" w:rsidRDefault="001E10A0" w:rsidP="001E10A0">
      <w:pPr>
        <w:rPr>
          <w:rFonts w:ascii="Times New Roman" w:hAnsi="Times New Roman" w:cs="Times New Roman"/>
          <w:b/>
          <w:bCs/>
          <w:sz w:val="24"/>
          <w:szCs w:val="24"/>
        </w:rPr>
      </w:pPr>
    </w:p>
    <w:p w14:paraId="427DD24D" w14:textId="77777777" w:rsidR="00497DAC" w:rsidRDefault="00497DAC" w:rsidP="00497DAC">
      <w:pPr>
        <w:spacing w:line="480" w:lineRule="auto"/>
        <w:jc w:val="both"/>
        <w:rPr>
          <w:rFonts w:ascii="Times New Roman" w:hAnsi="Times New Roman" w:cs="Times New Roman"/>
          <w:sz w:val="24"/>
          <w:szCs w:val="24"/>
        </w:rPr>
      </w:pPr>
      <w:r w:rsidRPr="00497DAC">
        <w:rPr>
          <w:rFonts w:ascii="Times New Roman" w:hAnsi="Times New Roman" w:cs="Times New Roman"/>
          <w:sz w:val="24"/>
          <w:szCs w:val="24"/>
        </w:rPr>
        <w:t xml:space="preserve">Kepada Yth, </w:t>
      </w:r>
    </w:p>
    <w:p w14:paraId="15BB0B0E" w14:textId="77777777" w:rsidR="00497DAC" w:rsidRDefault="00497DAC" w:rsidP="00497DAC">
      <w:pPr>
        <w:spacing w:line="480" w:lineRule="auto"/>
        <w:jc w:val="both"/>
        <w:rPr>
          <w:rFonts w:ascii="Times New Roman" w:hAnsi="Times New Roman" w:cs="Times New Roman"/>
          <w:sz w:val="24"/>
          <w:szCs w:val="24"/>
        </w:rPr>
      </w:pPr>
      <w:r w:rsidRPr="00497DAC">
        <w:rPr>
          <w:rFonts w:ascii="Times New Roman" w:hAnsi="Times New Roman" w:cs="Times New Roman"/>
          <w:sz w:val="24"/>
          <w:szCs w:val="24"/>
        </w:rPr>
        <w:t xml:space="preserve">Bapak/Ibu/Saudara/i Responden </w:t>
      </w:r>
    </w:p>
    <w:p w14:paraId="55AB1778" w14:textId="2A12756D" w:rsidR="00497DAC" w:rsidRDefault="00497DAC" w:rsidP="00497DAC">
      <w:pPr>
        <w:spacing w:line="480" w:lineRule="auto"/>
        <w:jc w:val="both"/>
        <w:rPr>
          <w:rFonts w:ascii="Times New Roman" w:hAnsi="Times New Roman" w:cs="Times New Roman"/>
          <w:sz w:val="24"/>
          <w:szCs w:val="24"/>
        </w:rPr>
      </w:pPr>
      <w:r w:rsidRPr="00497DAC">
        <w:rPr>
          <w:rFonts w:ascii="Times New Roman" w:hAnsi="Times New Roman" w:cs="Times New Roman"/>
          <w:sz w:val="24"/>
          <w:szCs w:val="24"/>
        </w:rPr>
        <w:t xml:space="preserve">Perkenalkan, saya </w:t>
      </w:r>
      <w:r>
        <w:rPr>
          <w:rFonts w:ascii="Times New Roman" w:hAnsi="Times New Roman" w:cs="Times New Roman"/>
          <w:sz w:val="24"/>
          <w:szCs w:val="24"/>
        </w:rPr>
        <w:t>Kartika Sandy</w:t>
      </w:r>
      <w:r w:rsidRPr="00497DAC">
        <w:rPr>
          <w:rFonts w:ascii="Times New Roman" w:hAnsi="Times New Roman" w:cs="Times New Roman"/>
          <w:sz w:val="24"/>
          <w:szCs w:val="24"/>
        </w:rPr>
        <w:t xml:space="preserve"> mahasiswa Fakultas Ekonomi dan Bisnis Universitas Mulawarman jurusan Akuntansi angkatan 2022. Saat ini saya sedang melakukan penelitian akhir (skripsi) dengan judul </w:t>
      </w:r>
      <w:r w:rsidR="00A37C2D" w:rsidRPr="00A37C2D">
        <w:rPr>
          <w:rFonts w:ascii="Times New Roman" w:hAnsi="Times New Roman" w:cs="Times New Roman"/>
          <w:b/>
          <w:bCs/>
          <w:sz w:val="24"/>
          <w:szCs w:val="24"/>
        </w:rPr>
        <w:t>“Pengaruh Literasi Perpajakan, Pilihan Karir, dan </w:t>
      </w:r>
      <w:r w:rsidR="00A37C2D" w:rsidRPr="00A37C2D">
        <w:rPr>
          <w:rFonts w:ascii="Times New Roman" w:hAnsi="Times New Roman" w:cs="Times New Roman"/>
          <w:b/>
          <w:bCs/>
          <w:i/>
          <w:iCs/>
          <w:sz w:val="24"/>
          <w:szCs w:val="24"/>
        </w:rPr>
        <w:t>Fear of Missing Out </w:t>
      </w:r>
      <w:r w:rsidR="00A37C2D" w:rsidRPr="00A37C2D">
        <w:rPr>
          <w:rFonts w:ascii="Times New Roman" w:hAnsi="Times New Roman" w:cs="Times New Roman"/>
          <w:b/>
          <w:bCs/>
          <w:sz w:val="24"/>
          <w:szCs w:val="24"/>
        </w:rPr>
        <w:t>(FOMO) terhadap Intensi Mahasiswa Akuntansi Mengikuti Pelatihan Brevet Pajak”</w:t>
      </w:r>
      <w:r w:rsidRPr="00497DAC">
        <w:rPr>
          <w:rFonts w:ascii="Times New Roman" w:hAnsi="Times New Roman" w:cs="Times New Roman"/>
          <w:sz w:val="24"/>
          <w:szCs w:val="24"/>
        </w:rPr>
        <w:t xml:space="preserve">. </w:t>
      </w:r>
    </w:p>
    <w:p w14:paraId="2B29C3D1" w14:textId="27DAA25A" w:rsidR="00497DAC" w:rsidRDefault="00497DAC" w:rsidP="00497DAC">
      <w:pPr>
        <w:spacing w:line="480" w:lineRule="auto"/>
        <w:jc w:val="both"/>
        <w:rPr>
          <w:rFonts w:ascii="Times New Roman" w:hAnsi="Times New Roman" w:cs="Times New Roman"/>
          <w:sz w:val="24"/>
          <w:szCs w:val="24"/>
        </w:rPr>
      </w:pPr>
      <w:r w:rsidRPr="00497DAC">
        <w:rPr>
          <w:rFonts w:ascii="Times New Roman" w:hAnsi="Times New Roman" w:cs="Times New Roman"/>
          <w:sz w:val="24"/>
          <w:szCs w:val="24"/>
        </w:rPr>
        <w:t xml:space="preserve">Berkaitan dengan hal tersebut, saya mohon bantuan kepada Bapak/Ibu/Saudara/i kiranya bersedia mengisi kuesioner sesuai dengan daftar pertanyaan yang tertera. Data yang Bapak/Ibu/ Saudara/i berikan hanya untuk kepentingan penelitian ini dan akan sangat terjaga kerahasiaannya. Atas bantuan dan kesediaanya, saya ucapkan terima kasih. </w:t>
      </w:r>
    </w:p>
    <w:p w14:paraId="6B58905E" w14:textId="190F49AF" w:rsidR="00497DAC" w:rsidRDefault="00497DAC" w:rsidP="00F67A7D">
      <w:pPr>
        <w:spacing w:line="276" w:lineRule="auto"/>
        <w:jc w:val="right"/>
        <w:rPr>
          <w:rFonts w:ascii="Times New Roman" w:hAnsi="Times New Roman" w:cs="Times New Roman"/>
          <w:sz w:val="24"/>
          <w:szCs w:val="24"/>
        </w:rPr>
      </w:pPr>
      <w:r w:rsidRPr="00497DAC">
        <w:rPr>
          <w:rFonts w:ascii="Times New Roman" w:hAnsi="Times New Roman" w:cs="Times New Roman"/>
          <w:sz w:val="24"/>
          <w:szCs w:val="24"/>
        </w:rPr>
        <w:t>Hormat Saya</w:t>
      </w:r>
      <w:r w:rsidR="00F67A7D">
        <w:rPr>
          <w:rFonts w:ascii="Times New Roman" w:hAnsi="Times New Roman" w:cs="Times New Roman"/>
          <w:sz w:val="24"/>
          <w:szCs w:val="24"/>
        </w:rPr>
        <w:t>,</w:t>
      </w:r>
    </w:p>
    <w:p w14:paraId="1028E93F" w14:textId="77777777" w:rsidR="00497DAC" w:rsidRDefault="00497DAC" w:rsidP="00F67A7D">
      <w:pPr>
        <w:spacing w:line="276" w:lineRule="auto"/>
        <w:jc w:val="right"/>
        <w:rPr>
          <w:rFonts w:ascii="Times New Roman" w:hAnsi="Times New Roman" w:cs="Times New Roman"/>
          <w:sz w:val="24"/>
          <w:szCs w:val="24"/>
        </w:rPr>
      </w:pPr>
      <w:r w:rsidRPr="00497DAC">
        <w:rPr>
          <w:rFonts w:ascii="Times New Roman" w:hAnsi="Times New Roman" w:cs="Times New Roman"/>
          <w:sz w:val="24"/>
          <w:szCs w:val="24"/>
        </w:rPr>
        <w:t xml:space="preserve">Peneliti </w:t>
      </w:r>
    </w:p>
    <w:p w14:paraId="7825D4FF" w14:textId="77777777" w:rsidR="00497DAC" w:rsidRDefault="00497DAC" w:rsidP="00F67A7D">
      <w:pPr>
        <w:spacing w:line="276" w:lineRule="auto"/>
        <w:jc w:val="right"/>
        <w:rPr>
          <w:rFonts w:ascii="Times New Roman" w:hAnsi="Times New Roman" w:cs="Times New Roman"/>
          <w:sz w:val="24"/>
          <w:szCs w:val="24"/>
        </w:rPr>
      </w:pPr>
    </w:p>
    <w:p w14:paraId="030F1DCB" w14:textId="36BB2B18" w:rsidR="00497DAC" w:rsidRDefault="00F67A7D" w:rsidP="00F67A7D">
      <w:pPr>
        <w:spacing w:line="276" w:lineRule="auto"/>
        <w:jc w:val="right"/>
        <w:rPr>
          <w:rFonts w:ascii="Times New Roman" w:hAnsi="Times New Roman" w:cs="Times New Roman"/>
          <w:sz w:val="24"/>
          <w:szCs w:val="24"/>
        </w:rPr>
      </w:pPr>
      <w:r>
        <w:rPr>
          <w:rFonts w:ascii="Times New Roman" w:hAnsi="Times New Roman" w:cs="Times New Roman"/>
          <w:sz w:val="24"/>
          <w:szCs w:val="24"/>
        </w:rPr>
        <w:t>Kartika Sandy</w:t>
      </w:r>
      <w:r w:rsidR="00497DAC" w:rsidRPr="00497DAC">
        <w:rPr>
          <w:rFonts w:ascii="Times New Roman" w:hAnsi="Times New Roman" w:cs="Times New Roman"/>
          <w:sz w:val="24"/>
          <w:szCs w:val="24"/>
        </w:rPr>
        <w:t xml:space="preserve"> </w:t>
      </w:r>
    </w:p>
    <w:p w14:paraId="4C75CF4C" w14:textId="34212806" w:rsidR="00ED6362" w:rsidRPr="001159FA" w:rsidRDefault="00497DAC" w:rsidP="001159FA">
      <w:pPr>
        <w:spacing w:line="276" w:lineRule="auto"/>
        <w:jc w:val="right"/>
        <w:rPr>
          <w:rFonts w:ascii="Times New Roman" w:hAnsi="Times New Roman" w:cs="Times New Roman"/>
          <w:sz w:val="24"/>
          <w:szCs w:val="24"/>
        </w:rPr>
      </w:pPr>
      <w:r w:rsidRPr="00497DAC">
        <w:rPr>
          <w:rFonts w:ascii="Times New Roman" w:hAnsi="Times New Roman" w:cs="Times New Roman"/>
          <w:sz w:val="24"/>
          <w:szCs w:val="24"/>
        </w:rPr>
        <w:t>22010361</w:t>
      </w:r>
      <w:r w:rsidR="00F67A7D">
        <w:rPr>
          <w:rFonts w:ascii="Times New Roman" w:hAnsi="Times New Roman" w:cs="Times New Roman"/>
          <w:sz w:val="24"/>
          <w:szCs w:val="24"/>
        </w:rPr>
        <w:t>5</w:t>
      </w:r>
      <w:r w:rsidRPr="00497DAC">
        <w:rPr>
          <w:rFonts w:ascii="Times New Roman" w:hAnsi="Times New Roman" w:cs="Times New Roman"/>
          <w:sz w:val="24"/>
          <w:szCs w:val="24"/>
        </w:rPr>
        <w:t>3</w:t>
      </w:r>
    </w:p>
    <w:p w14:paraId="7EB7442C" w14:textId="77777777" w:rsidR="00ED6362" w:rsidRDefault="00ED6362" w:rsidP="000467C5">
      <w:pPr>
        <w:jc w:val="center"/>
        <w:rPr>
          <w:rFonts w:ascii="Times New Roman" w:hAnsi="Times New Roman" w:cs="Times New Roman"/>
          <w:b/>
          <w:bCs/>
          <w:sz w:val="24"/>
          <w:szCs w:val="24"/>
        </w:rPr>
      </w:pPr>
    </w:p>
    <w:p w14:paraId="5E67FB60" w14:textId="77777777" w:rsidR="00ED6362" w:rsidRDefault="00ED6362" w:rsidP="000467C5">
      <w:pPr>
        <w:jc w:val="center"/>
        <w:rPr>
          <w:rFonts w:ascii="Times New Roman" w:hAnsi="Times New Roman" w:cs="Times New Roman"/>
          <w:b/>
          <w:bCs/>
          <w:sz w:val="24"/>
          <w:szCs w:val="24"/>
        </w:rPr>
      </w:pPr>
    </w:p>
    <w:p w14:paraId="67536E8E" w14:textId="77777777" w:rsidR="001159FA" w:rsidRDefault="001159FA" w:rsidP="000B579A">
      <w:pPr>
        <w:spacing w:line="360" w:lineRule="auto"/>
        <w:rPr>
          <w:rFonts w:ascii="Times New Roman" w:hAnsi="Times New Roman" w:cs="Times New Roman"/>
          <w:b/>
          <w:bCs/>
          <w:sz w:val="24"/>
          <w:szCs w:val="24"/>
        </w:rPr>
      </w:pPr>
    </w:p>
    <w:p w14:paraId="4CD73091" w14:textId="77777777" w:rsidR="001159FA" w:rsidRDefault="001159FA" w:rsidP="000B579A">
      <w:pPr>
        <w:spacing w:line="360" w:lineRule="auto"/>
        <w:rPr>
          <w:rFonts w:ascii="Times New Roman" w:hAnsi="Times New Roman" w:cs="Times New Roman"/>
          <w:b/>
          <w:bCs/>
          <w:sz w:val="24"/>
          <w:szCs w:val="24"/>
        </w:rPr>
      </w:pPr>
    </w:p>
    <w:p w14:paraId="3C54FBE4" w14:textId="54BA559E" w:rsidR="006F6718" w:rsidRDefault="006F6718" w:rsidP="000B579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IDENTITAS RESPONDEN</w:t>
      </w:r>
    </w:p>
    <w:p w14:paraId="3D571167" w14:textId="4693C0E1" w:rsidR="001222A7" w:rsidRPr="001222A7" w:rsidRDefault="001222A7" w:rsidP="00A26873">
      <w:pPr>
        <w:pStyle w:val="ListParagraph"/>
        <w:numPr>
          <w:ilvl w:val="0"/>
          <w:numId w:val="42"/>
        </w:numPr>
        <w:tabs>
          <w:tab w:val="left" w:pos="1134"/>
        </w:tabs>
        <w:spacing w:line="360" w:lineRule="auto"/>
        <w:rPr>
          <w:rFonts w:ascii="Times New Roman" w:hAnsi="Times New Roman" w:cs="Times New Roman"/>
          <w:sz w:val="24"/>
          <w:szCs w:val="24"/>
          <w:lang w:val="en-US"/>
        </w:rPr>
      </w:pPr>
      <w:r w:rsidRPr="001222A7">
        <w:rPr>
          <w:rFonts w:ascii="Times New Roman" w:hAnsi="Times New Roman" w:cs="Times New Roman"/>
          <w:sz w:val="24"/>
          <w:szCs w:val="24"/>
          <w:lang w:val="en-US"/>
        </w:rPr>
        <w:t>Nama:</w:t>
      </w:r>
      <w:r>
        <w:rPr>
          <w:rFonts w:ascii="Times New Roman" w:hAnsi="Times New Roman" w:cs="Times New Roman"/>
          <w:sz w:val="24"/>
          <w:szCs w:val="24"/>
          <w:lang w:val="en-US"/>
        </w:rPr>
        <w:t xml:space="preserve"> </w:t>
      </w:r>
      <w:r w:rsidR="00557B76">
        <w:rPr>
          <w:rFonts w:ascii="Times New Roman" w:hAnsi="Times New Roman" w:cs="Times New Roman"/>
          <w:sz w:val="24"/>
          <w:szCs w:val="24"/>
          <w:lang w:val="en-US"/>
        </w:rPr>
        <w:t>____________________________________________________</w:t>
      </w:r>
    </w:p>
    <w:p w14:paraId="50436F96" w14:textId="79D0A0D8" w:rsidR="001222A7" w:rsidRPr="001222A7" w:rsidRDefault="001222A7" w:rsidP="00A26873">
      <w:pPr>
        <w:pStyle w:val="ListParagraph"/>
        <w:numPr>
          <w:ilvl w:val="0"/>
          <w:numId w:val="42"/>
        </w:numPr>
        <w:tabs>
          <w:tab w:val="left" w:pos="1134"/>
        </w:tabs>
        <w:spacing w:line="360" w:lineRule="auto"/>
        <w:rPr>
          <w:rFonts w:ascii="Times New Roman" w:hAnsi="Times New Roman" w:cs="Times New Roman"/>
          <w:sz w:val="24"/>
          <w:szCs w:val="24"/>
          <w:lang w:val="en-US"/>
        </w:rPr>
      </w:pPr>
      <w:r w:rsidRPr="001222A7">
        <w:rPr>
          <w:rFonts w:ascii="Times New Roman" w:hAnsi="Times New Roman" w:cs="Times New Roman"/>
          <w:sz w:val="24"/>
          <w:szCs w:val="24"/>
          <w:lang w:val="en-US"/>
        </w:rPr>
        <w:t>Jenis Kelamin:</w:t>
      </w:r>
      <w:r>
        <w:rPr>
          <w:rFonts w:ascii="Times New Roman" w:hAnsi="Times New Roman" w:cs="Times New Roman"/>
          <w:sz w:val="24"/>
          <w:szCs w:val="24"/>
          <w:lang w:val="en-US"/>
        </w:rPr>
        <w:t xml:space="preserve"> </w:t>
      </w:r>
      <w:r w:rsidRPr="001222A7">
        <w:rPr>
          <w:rFonts w:ascii="Times New Roman" w:hAnsi="Times New Roman" w:cs="Times New Roman"/>
          <w:sz w:val="24"/>
          <w:szCs w:val="24"/>
          <w:lang w:val="en-US"/>
        </w:rPr>
        <w:t xml:space="preserve"> </w:t>
      </w: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Laki-</w:t>
      </w:r>
      <w:proofErr w:type="spellStart"/>
      <w:r w:rsidRPr="001222A7">
        <w:rPr>
          <w:rFonts w:ascii="Times New Roman" w:hAnsi="Times New Roman" w:cs="Times New Roman"/>
          <w:sz w:val="24"/>
          <w:szCs w:val="24"/>
          <w:lang w:val="en-US"/>
        </w:rPr>
        <w:t>laki</w:t>
      </w:r>
      <w:proofErr w:type="spellEnd"/>
      <w:r w:rsidRPr="001222A7">
        <w:rPr>
          <w:rFonts w:ascii="Times New Roman" w:hAnsi="Times New Roman" w:cs="Times New Roman"/>
          <w:sz w:val="24"/>
          <w:szCs w:val="24"/>
          <w:lang w:val="en-US"/>
        </w:rPr>
        <w:t xml:space="preserve">   </w:t>
      </w: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Perempuan</w:t>
      </w:r>
    </w:p>
    <w:p w14:paraId="461CBF29" w14:textId="77777777" w:rsidR="001222A7" w:rsidRPr="001222A7" w:rsidRDefault="001222A7" w:rsidP="00A26873">
      <w:pPr>
        <w:pStyle w:val="ListParagraph"/>
        <w:numPr>
          <w:ilvl w:val="0"/>
          <w:numId w:val="42"/>
        </w:numPr>
        <w:tabs>
          <w:tab w:val="left" w:pos="1134"/>
        </w:tabs>
        <w:spacing w:line="360" w:lineRule="auto"/>
        <w:rPr>
          <w:rFonts w:ascii="Times New Roman" w:hAnsi="Times New Roman" w:cs="Times New Roman"/>
          <w:sz w:val="24"/>
          <w:szCs w:val="24"/>
          <w:lang w:val="en-US"/>
        </w:rPr>
      </w:pPr>
      <w:r w:rsidRPr="001222A7">
        <w:rPr>
          <w:rFonts w:ascii="Times New Roman" w:hAnsi="Times New Roman" w:cs="Times New Roman"/>
          <w:sz w:val="24"/>
          <w:szCs w:val="24"/>
          <w:lang w:val="en-US"/>
        </w:rPr>
        <w:t xml:space="preserve">Asal </w:t>
      </w:r>
      <w:proofErr w:type="spellStart"/>
      <w:r w:rsidRPr="001222A7">
        <w:rPr>
          <w:rFonts w:ascii="Times New Roman" w:hAnsi="Times New Roman" w:cs="Times New Roman"/>
          <w:sz w:val="24"/>
          <w:szCs w:val="24"/>
          <w:lang w:val="en-US"/>
        </w:rPr>
        <w:t>Instansi</w:t>
      </w:r>
      <w:proofErr w:type="spellEnd"/>
      <w:r w:rsidRPr="001222A7">
        <w:rPr>
          <w:rFonts w:ascii="Times New Roman" w:hAnsi="Times New Roman" w:cs="Times New Roman"/>
          <w:sz w:val="24"/>
          <w:szCs w:val="24"/>
          <w:lang w:val="en-US"/>
        </w:rPr>
        <w:t>:</w:t>
      </w:r>
    </w:p>
    <w:p w14:paraId="57DE506D" w14:textId="6191BD2C" w:rsidR="001222A7" w:rsidRPr="001222A7" w:rsidRDefault="001222A7" w:rsidP="00A26873">
      <w:pPr>
        <w:tabs>
          <w:tab w:val="left" w:pos="1134"/>
        </w:tabs>
        <w:spacing w:line="360" w:lineRule="auto"/>
        <w:rPr>
          <w:rFonts w:ascii="Times New Roman" w:hAnsi="Times New Roman" w:cs="Times New Roman"/>
          <w:sz w:val="24"/>
          <w:szCs w:val="24"/>
          <w:lang w:val="en-US"/>
        </w:rPr>
      </w:pPr>
      <w:r w:rsidRPr="001222A7">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STIEPAN Balikpapan   </w:t>
      </w:r>
    </w:p>
    <w:p w14:paraId="06C038D9" w14:textId="67831B63" w:rsidR="001222A7" w:rsidRPr="001222A7" w:rsidRDefault="001222A7" w:rsidP="00A26873">
      <w:pPr>
        <w:tabs>
          <w:tab w:val="left" w:pos="1134"/>
        </w:tabs>
        <w:spacing w:line="360" w:lineRule="auto"/>
        <w:rPr>
          <w:rFonts w:ascii="Times New Roman" w:hAnsi="Times New Roman" w:cs="Times New Roman"/>
          <w:sz w:val="24"/>
          <w:szCs w:val="24"/>
          <w:lang w:val="en-US"/>
        </w:rPr>
      </w:pPr>
      <w:r w:rsidRPr="001222A7">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STEIN </w:t>
      </w:r>
      <w:proofErr w:type="spellStart"/>
      <w:r w:rsidRPr="001222A7">
        <w:rPr>
          <w:rFonts w:ascii="Times New Roman" w:hAnsi="Times New Roman" w:cs="Times New Roman"/>
          <w:sz w:val="24"/>
          <w:szCs w:val="24"/>
          <w:lang w:val="en-US"/>
        </w:rPr>
        <w:t>Sangatta</w:t>
      </w:r>
      <w:proofErr w:type="spellEnd"/>
    </w:p>
    <w:p w14:paraId="175188BE" w14:textId="0F18DA11" w:rsidR="001222A7" w:rsidRPr="001222A7" w:rsidRDefault="001222A7" w:rsidP="00A26873">
      <w:pPr>
        <w:tabs>
          <w:tab w:val="left" w:pos="1134"/>
        </w:tabs>
        <w:spacing w:line="360" w:lineRule="auto"/>
        <w:rPr>
          <w:rFonts w:ascii="Times New Roman" w:hAnsi="Times New Roman" w:cs="Times New Roman"/>
          <w:sz w:val="24"/>
          <w:szCs w:val="24"/>
          <w:lang w:val="en-US"/>
        </w:rPr>
      </w:pPr>
      <w:r w:rsidRPr="001222A7">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w:t>
      </w:r>
      <w:proofErr w:type="spellStart"/>
      <w:r w:rsidRPr="001222A7">
        <w:rPr>
          <w:rFonts w:ascii="Times New Roman" w:hAnsi="Times New Roman" w:cs="Times New Roman"/>
          <w:sz w:val="24"/>
          <w:szCs w:val="24"/>
          <w:lang w:val="en-US"/>
        </w:rPr>
        <w:t>Politeknik</w:t>
      </w:r>
      <w:proofErr w:type="spellEnd"/>
      <w:r w:rsidRPr="001222A7">
        <w:rPr>
          <w:rFonts w:ascii="Times New Roman" w:hAnsi="Times New Roman" w:cs="Times New Roman"/>
          <w:sz w:val="24"/>
          <w:szCs w:val="24"/>
          <w:lang w:val="en-US"/>
        </w:rPr>
        <w:t xml:space="preserve"> Negeri Balikpapan   </w:t>
      </w:r>
    </w:p>
    <w:p w14:paraId="2DF7A56F" w14:textId="7B1FD41A" w:rsidR="001222A7" w:rsidRPr="001222A7" w:rsidRDefault="001222A7" w:rsidP="00A26873">
      <w:pPr>
        <w:tabs>
          <w:tab w:val="left" w:pos="1134"/>
        </w:tabs>
        <w:spacing w:line="360" w:lineRule="auto"/>
        <w:rPr>
          <w:rFonts w:ascii="Times New Roman" w:hAnsi="Times New Roman" w:cs="Times New Roman"/>
          <w:sz w:val="24"/>
          <w:szCs w:val="24"/>
          <w:lang w:val="en-US"/>
        </w:rPr>
      </w:pPr>
      <w:r w:rsidRPr="001222A7">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Universitas </w:t>
      </w:r>
      <w:proofErr w:type="spellStart"/>
      <w:r w:rsidRPr="001222A7">
        <w:rPr>
          <w:rFonts w:ascii="Times New Roman" w:hAnsi="Times New Roman" w:cs="Times New Roman"/>
          <w:sz w:val="24"/>
          <w:szCs w:val="24"/>
          <w:lang w:val="en-US"/>
        </w:rPr>
        <w:t>Nahdlatul</w:t>
      </w:r>
      <w:proofErr w:type="spellEnd"/>
      <w:r w:rsidRPr="001222A7">
        <w:rPr>
          <w:rFonts w:ascii="Times New Roman" w:hAnsi="Times New Roman" w:cs="Times New Roman"/>
          <w:sz w:val="24"/>
          <w:szCs w:val="24"/>
          <w:lang w:val="en-US"/>
        </w:rPr>
        <w:t xml:space="preserve"> Ulama</w:t>
      </w:r>
    </w:p>
    <w:p w14:paraId="109266F3" w14:textId="344ABB8F" w:rsidR="001222A7" w:rsidRPr="001222A7" w:rsidRDefault="001222A7" w:rsidP="00A26873">
      <w:pPr>
        <w:tabs>
          <w:tab w:val="left" w:pos="1134"/>
        </w:tabs>
        <w:spacing w:line="360" w:lineRule="auto"/>
        <w:rPr>
          <w:rFonts w:ascii="Times New Roman" w:hAnsi="Times New Roman" w:cs="Times New Roman"/>
          <w:sz w:val="24"/>
          <w:szCs w:val="24"/>
          <w:lang w:val="en-US"/>
        </w:rPr>
      </w:pPr>
      <w:r w:rsidRPr="001222A7">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Universitas </w:t>
      </w:r>
      <w:proofErr w:type="spellStart"/>
      <w:r w:rsidRPr="001222A7">
        <w:rPr>
          <w:rFonts w:ascii="Times New Roman" w:hAnsi="Times New Roman" w:cs="Times New Roman"/>
          <w:sz w:val="24"/>
          <w:szCs w:val="24"/>
          <w:lang w:val="en-US"/>
        </w:rPr>
        <w:t>Mulawarman</w:t>
      </w:r>
      <w:proofErr w:type="spellEnd"/>
      <w:r w:rsidRPr="001222A7">
        <w:rPr>
          <w:rFonts w:ascii="Times New Roman" w:hAnsi="Times New Roman" w:cs="Times New Roman"/>
          <w:sz w:val="24"/>
          <w:szCs w:val="24"/>
          <w:lang w:val="en-US"/>
        </w:rPr>
        <w:t xml:space="preserve">   </w:t>
      </w:r>
    </w:p>
    <w:p w14:paraId="5B8420AA" w14:textId="55E0DC3C" w:rsidR="001222A7" w:rsidRPr="001222A7" w:rsidRDefault="001222A7" w:rsidP="00A26873">
      <w:pPr>
        <w:tabs>
          <w:tab w:val="left" w:pos="1134"/>
        </w:tabs>
        <w:spacing w:line="360" w:lineRule="auto"/>
        <w:rPr>
          <w:rFonts w:ascii="Times New Roman" w:hAnsi="Times New Roman" w:cs="Times New Roman"/>
          <w:sz w:val="24"/>
          <w:szCs w:val="24"/>
          <w:lang w:val="en-US"/>
        </w:rPr>
      </w:pPr>
      <w:r w:rsidRPr="001222A7">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1222A7">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STIE Madani Balikpapan</w:t>
      </w:r>
    </w:p>
    <w:p w14:paraId="76E5EFEC" w14:textId="62572D1E" w:rsidR="001222A7" w:rsidRPr="001222A7" w:rsidRDefault="001222A7" w:rsidP="00A26873">
      <w:pPr>
        <w:tabs>
          <w:tab w:val="left" w:pos="1134"/>
        </w:tabs>
        <w:spacing w:line="360" w:lineRule="auto"/>
        <w:rPr>
          <w:rFonts w:ascii="Times New Roman" w:hAnsi="Times New Roman" w:cs="Times New Roman"/>
          <w:sz w:val="24"/>
          <w:szCs w:val="24"/>
          <w:lang w:val="en-US"/>
        </w:rPr>
      </w:pPr>
      <w:r w:rsidRPr="001222A7">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Universitas Balikpapan   </w:t>
      </w:r>
    </w:p>
    <w:p w14:paraId="6E322C97" w14:textId="30E83121" w:rsidR="001222A7" w:rsidRPr="001222A7" w:rsidRDefault="001222A7" w:rsidP="00A26873">
      <w:pPr>
        <w:tabs>
          <w:tab w:val="left" w:pos="1134"/>
        </w:tabs>
        <w:spacing w:line="360" w:lineRule="auto"/>
        <w:rPr>
          <w:rFonts w:ascii="Times New Roman" w:hAnsi="Times New Roman" w:cs="Times New Roman"/>
          <w:sz w:val="24"/>
          <w:szCs w:val="24"/>
          <w:lang w:val="en-US"/>
        </w:rPr>
      </w:pPr>
      <w:r w:rsidRPr="001222A7">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Universitas Widya Gama </w:t>
      </w:r>
      <w:proofErr w:type="spellStart"/>
      <w:r w:rsidRPr="001222A7">
        <w:rPr>
          <w:rFonts w:ascii="Times New Roman" w:hAnsi="Times New Roman" w:cs="Times New Roman"/>
          <w:sz w:val="24"/>
          <w:szCs w:val="24"/>
          <w:lang w:val="en-US"/>
        </w:rPr>
        <w:t>Samarinda</w:t>
      </w:r>
      <w:proofErr w:type="spellEnd"/>
    </w:p>
    <w:p w14:paraId="15E58070" w14:textId="1FB1977F" w:rsidR="001222A7" w:rsidRPr="001222A7" w:rsidRDefault="001222A7" w:rsidP="00A26873">
      <w:pPr>
        <w:tabs>
          <w:tab w:val="left" w:pos="1134"/>
        </w:tabs>
        <w:spacing w:line="360" w:lineRule="auto"/>
        <w:rPr>
          <w:rFonts w:ascii="Times New Roman" w:hAnsi="Times New Roman" w:cs="Times New Roman"/>
          <w:sz w:val="24"/>
          <w:szCs w:val="24"/>
          <w:lang w:val="en-US"/>
        </w:rPr>
      </w:pPr>
      <w:r w:rsidRPr="001222A7">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Universitas 17 Agustus 1945 </w:t>
      </w:r>
      <w:proofErr w:type="spellStart"/>
      <w:r w:rsidRPr="001222A7">
        <w:rPr>
          <w:rFonts w:ascii="Times New Roman" w:hAnsi="Times New Roman" w:cs="Times New Roman"/>
          <w:sz w:val="24"/>
          <w:szCs w:val="24"/>
          <w:lang w:val="en-US"/>
        </w:rPr>
        <w:t>Samarinda</w:t>
      </w:r>
      <w:proofErr w:type="spellEnd"/>
    </w:p>
    <w:p w14:paraId="207D0B9A" w14:textId="553EBF26" w:rsidR="001222A7" w:rsidRPr="001222A7" w:rsidRDefault="001222A7" w:rsidP="00A26873">
      <w:pPr>
        <w:tabs>
          <w:tab w:val="left" w:pos="1134"/>
        </w:tabs>
        <w:spacing w:line="360" w:lineRule="auto"/>
        <w:rPr>
          <w:rFonts w:ascii="Times New Roman" w:hAnsi="Times New Roman" w:cs="Times New Roman"/>
          <w:sz w:val="24"/>
          <w:szCs w:val="24"/>
          <w:lang w:val="en-US"/>
        </w:rPr>
      </w:pPr>
      <w:r w:rsidRPr="001222A7">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w:t>
      </w:r>
      <w:proofErr w:type="spellStart"/>
      <w:r w:rsidRPr="001222A7">
        <w:rPr>
          <w:rFonts w:ascii="Times New Roman" w:hAnsi="Times New Roman" w:cs="Times New Roman"/>
          <w:sz w:val="24"/>
          <w:szCs w:val="24"/>
          <w:lang w:val="en-US"/>
        </w:rPr>
        <w:t>Politeknik</w:t>
      </w:r>
      <w:proofErr w:type="spellEnd"/>
      <w:r w:rsidRPr="001222A7">
        <w:rPr>
          <w:rFonts w:ascii="Times New Roman" w:hAnsi="Times New Roman" w:cs="Times New Roman"/>
          <w:sz w:val="24"/>
          <w:szCs w:val="24"/>
          <w:lang w:val="en-US"/>
        </w:rPr>
        <w:t xml:space="preserve"> Negeri </w:t>
      </w:r>
      <w:proofErr w:type="spellStart"/>
      <w:r w:rsidRPr="001222A7">
        <w:rPr>
          <w:rFonts w:ascii="Times New Roman" w:hAnsi="Times New Roman" w:cs="Times New Roman"/>
          <w:sz w:val="24"/>
          <w:szCs w:val="24"/>
          <w:lang w:val="en-US"/>
        </w:rPr>
        <w:t>Samarinda</w:t>
      </w:r>
      <w:proofErr w:type="spellEnd"/>
    </w:p>
    <w:p w14:paraId="7832CE49" w14:textId="7703FC7E" w:rsidR="001222A7" w:rsidRPr="001222A7" w:rsidRDefault="001222A7" w:rsidP="00A26873">
      <w:pPr>
        <w:pStyle w:val="ListParagraph"/>
        <w:numPr>
          <w:ilvl w:val="0"/>
          <w:numId w:val="42"/>
        </w:numPr>
        <w:tabs>
          <w:tab w:val="left" w:pos="1134"/>
        </w:tabs>
        <w:spacing w:line="360" w:lineRule="auto"/>
        <w:rPr>
          <w:rFonts w:ascii="Times New Roman" w:hAnsi="Times New Roman" w:cs="Times New Roman"/>
          <w:sz w:val="24"/>
          <w:szCs w:val="24"/>
          <w:lang w:val="en-US"/>
        </w:rPr>
      </w:pPr>
      <w:r w:rsidRPr="001222A7">
        <w:rPr>
          <w:rFonts w:ascii="Times New Roman" w:hAnsi="Times New Roman" w:cs="Times New Roman"/>
          <w:sz w:val="24"/>
          <w:szCs w:val="24"/>
          <w:lang w:val="en-US"/>
        </w:rPr>
        <w:t>Program Studi:</w:t>
      </w:r>
      <w:r>
        <w:rPr>
          <w:rFonts w:ascii="Times New Roman" w:hAnsi="Times New Roman" w:cs="Times New Roman"/>
          <w:sz w:val="24"/>
          <w:szCs w:val="24"/>
          <w:lang w:val="en-US"/>
        </w:rPr>
        <w:t xml:space="preserve"> </w:t>
      </w: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D3 </w:t>
      </w:r>
      <w:proofErr w:type="spellStart"/>
      <w:r w:rsidRPr="001222A7">
        <w:rPr>
          <w:rFonts w:ascii="Times New Roman" w:hAnsi="Times New Roman" w:cs="Times New Roman"/>
          <w:sz w:val="24"/>
          <w:szCs w:val="24"/>
          <w:lang w:val="en-US"/>
        </w:rPr>
        <w:t>Akuntansi</w:t>
      </w:r>
      <w:proofErr w:type="spellEnd"/>
      <w:r w:rsidRPr="001222A7">
        <w:rPr>
          <w:rFonts w:ascii="Times New Roman" w:hAnsi="Times New Roman" w:cs="Times New Roman"/>
          <w:sz w:val="24"/>
          <w:szCs w:val="24"/>
          <w:lang w:val="en-US"/>
        </w:rPr>
        <w:t xml:space="preserve">   </w:t>
      </w: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D4 </w:t>
      </w:r>
      <w:proofErr w:type="spellStart"/>
      <w:r w:rsidRPr="001222A7">
        <w:rPr>
          <w:rFonts w:ascii="Times New Roman" w:hAnsi="Times New Roman" w:cs="Times New Roman"/>
          <w:sz w:val="24"/>
          <w:szCs w:val="24"/>
          <w:lang w:val="en-US"/>
        </w:rPr>
        <w:t>Akuntansi</w:t>
      </w:r>
      <w:proofErr w:type="spellEnd"/>
      <w:r w:rsidRPr="001222A7">
        <w:rPr>
          <w:rFonts w:ascii="Times New Roman" w:hAnsi="Times New Roman" w:cs="Times New Roman"/>
          <w:sz w:val="24"/>
          <w:szCs w:val="24"/>
          <w:lang w:val="en-US"/>
        </w:rPr>
        <w:t xml:space="preserve">   </w:t>
      </w: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S1 </w:t>
      </w:r>
      <w:proofErr w:type="spellStart"/>
      <w:r w:rsidRPr="001222A7">
        <w:rPr>
          <w:rFonts w:ascii="Times New Roman" w:hAnsi="Times New Roman" w:cs="Times New Roman"/>
          <w:sz w:val="24"/>
          <w:szCs w:val="24"/>
          <w:lang w:val="en-US"/>
        </w:rPr>
        <w:t>Akuntansi</w:t>
      </w:r>
      <w:proofErr w:type="spellEnd"/>
    </w:p>
    <w:p w14:paraId="5020C154" w14:textId="30723C94" w:rsidR="001222A7" w:rsidRPr="001222A7" w:rsidRDefault="001222A7" w:rsidP="00A26873">
      <w:pPr>
        <w:pStyle w:val="ListParagraph"/>
        <w:numPr>
          <w:ilvl w:val="0"/>
          <w:numId w:val="42"/>
        </w:numPr>
        <w:tabs>
          <w:tab w:val="left" w:pos="1134"/>
        </w:tabs>
        <w:spacing w:line="360" w:lineRule="auto"/>
        <w:rPr>
          <w:rFonts w:ascii="Times New Roman" w:hAnsi="Times New Roman" w:cs="Times New Roman"/>
          <w:sz w:val="24"/>
          <w:szCs w:val="24"/>
          <w:lang w:val="en-US"/>
        </w:rPr>
      </w:pPr>
      <w:proofErr w:type="spellStart"/>
      <w:r w:rsidRPr="001222A7">
        <w:rPr>
          <w:rFonts w:ascii="Times New Roman" w:hAnsi="Times New Roman" w:cs="Times New Roman"/>
          <w:sz w:val="24"/>
          <w:szCs w:val="24"/>
          <w:lang w:val="en-US"/>
        </w:rPr>
        <w:t>Tahun</w:t>
      </w:r>
      <w:proofErr w:type="spellEnd"/>
      <w:r w:rsidRPr="001222A7">
        <w:rPr>
          <w:rFonts w:ascii="Times New Roman" w:hAnsi="Times New Roman" w:cs="Times New Roman"/>
          <w:sz w:val="24"/>
          <w:szCs w:val="24"/>
          <w:lang w:val="en-US"/>
        </w:rPr>
        <w:t xml:space="preserve"> Masuk </w:t>
      </w:r>
      <w:proofErr w:type="spellStart"/>
      <w:r w:rsidRPr="001222A7">
        <w:rPr>
          <w:rFonts w:ascii="Times New Roman" w:hAnsi="Times New Roman" w:cs="Times New Roman"/>
          <w:sz w:val="24"/>
          <w:szCs w:val="24"/>
          <w:lang w:val="en-US"/>
        </w:rPr>
        <w:t>Kuliah</w:t>
      </w:r>
      <w:proofErr w:type="spellEnd"/>
      <w:r w:rsidRPr="001222A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2020   </w:t>
      </w: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2021   </w:t>
      </w: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2022   </w:t>
      </w: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w:t>
      </w:r>
      <w:proofErr w:type="spellStart"/>
      <w:r w:rsidRPr="001222A7">
        <w:rPr>
          <w:rFonts w:ascii="Times New Roman" w:hAnsi="Times New Roman" w:cs="Times New Roman"/>
          <w:sz w:val="24"/>
          <w:szCs w:val="24"/>
          <w:lang w:val="en-US"/>
        </w:rPr>
        <w:t>Lainnya</w:t>
      </w:r>
      <w:proofErr w:type="spellEnd"/>
      <w:r w:rsidRPr="001222A7">
        <w:rPr>
          <w:rFonts w:ascii="Times New Roman" w:hAnsi="Times New Roman" w:cs="Times New Roman"/>
          <w:sz w:val="24"/>
          <w:szCs w:val="24"/>
          <w:lang w:val="en-US"/>
        </w:rPr>
        <w:t>: ______</w:t>
      </w:r>
    </w:p>
    <w:p w14:paraId="0101B0CF" w14:textId="77777777" w:rsidR="003D03C8" w:rsidRDefault="001222A7" w:rsidP="00A26873">
      <w:pPr>
        <w:pStyle w:val="ListParagraph"/>
        <w:numPr>
          <w:ilvl w:val="0"/>
          <w:numId w:val="42"/>
        </w:numPr>
        <w:tabs>
          <w:tab w:val="left" w:pos="1134"/>
        </w:tabs>
        <w:spacing w:line="360" w:lineRule="auto"/>
        <w:jc w:val="both"/>
        <w:rPr>
          <w:rFonts w:ascii="Times New Roman" w:hAnsi="Times New Roman" w:cs="Times New Roman"/>
          <w:sz w:val="24"/>
          <w:szCs w:val="24"/>
          <w:lang w:val="en-US"/>
        </w:rPr>
      </w:pPr>
      <w:proofErr w:type="spellStart"/>
      <w:r w:rsidRPr="001222A7">
        <w:rPr>
          <w:rFonts w:ascii="Times New Roman" w:hAnsi="Times New Roman" w:cs="Times New Roman"/>
          <w:sz w:val="24"/>
          <w:szCs w:val="24"/>
          <w:lang w:val="en-US"/>
        </w:rPr>
        <w:t>Apakah</w:t>
      </w:r>
      <w:proofErr w:type="spellEnd"/>
      <w:r w:rsidRPr="001222A7">
        <w:rPr>
          <w:rFonts w:ascii="Times New Roman" w:hAnsi="Times New Roman" w:cs="Times New Roman"/>
          <w:sz w:val="24"/>
          <w:szCs w:val="24"/>
          <w:lang w:val="en-US"/>
        </w:rPr>
        <w:t xml:space="preserve"> </w:t>
      </w:r>
      <w:proofErr w:type="spellStart"/>
      <w:r w:rsidRPr="001222A7">
        <w:rPr>
          <w:rFonts w:ascii="Times New Roman" w:hAnsi="Times New Roman" w:cs="Times New Roman"/>
          <w:sz w:val="24"/>
          <w:szCs w:val="24"/>
          <w:lang w:val="en-US"/>
        </w:rPr>
        <w:t>anda</w:t>
      </w:r>
      <w:proofErr w:type="spellEnd"/>
      <w:r w:rsidRPr="001222A7">
        <w:rPr>
          <w:rFonts w:ascii="Times New Roman" w:hAnsi="Times New Roman" w:cs="Times New Roman"/>
          <w:sz w:val="24"/>
          <w:szCs w:val="24"/>
          <w:lang w:val="en-US"/>
        </w:rPr>
        <w:t xml:space="preserve"> </w:t>
      </w:r>
      <w:proofErr w:type="spellStart"/>
      <w:r w:rsidRPr="001222A7">
        <w:rPr>
          <w:rFonts w:ascii="Times New Roman" w:hAnsi="Times New Roman" w:cs="Times New Roman"/>
          <w:sz w:val="24"/>
          <w:szCs w:val="24"/>
          <w:lang w:val="en-US"/>
        </w:rPr>
        <w:t>pernah</w:t>
      </w:r>
      <w:proofErr w:type="spellEnd"/>
      <w:r w:rsidRPr="001222A7">
        <w:rPr>
          <w:rFonts w:ascii="Times New Roman" w:hAnsi="Times New Roman" w:cs="Times New Roman"/>
          <w:sz w:val="24"/>
          <w:szCs w:val="24"/>
          <w:lang w:val="en-US"/>
        </w:rPr>
        <w:t xml:space="preserve"> </w:t>
      </w:r>
      <w:proofErr w:type="spellStart"/>
      <w:r w:rsidRPr="001222A7">
        <w:rPr>
          <w:rFonts w:ascii="Times New Roman" w:hAnsi="Times New Roman" w:cs="Times New Roman"/>
          <w:sz w:val="24"/>
          <w:szCs w:val="24"/>
          <w:lang w:val="en-US"/>
        </w:rPr>
        <w:t>menempuh</w:t>
      </w:r>
      <w:proofErr w:type="spellEnd"/>
      <w:r w:rsidRPr="001222A7">
        <w:rPr>
          <w:rFonts w:ascii="Times New Roman" w:hAnsi="Times New Roman" w:cs="Times New Roman"/>
          <w:sz w:val="24"/>
          <w:szCs w:val="24"/>
          <w:lang w:val="en-US"/>
        </w:rPr>
        <w:t xml:space="preserve"> </w:t>
      </w:r>
      <w:proofErr w:type="spellStart"/>
      <w:r w:rsidRPr="001222A7">
        <w:rPr>
          <w:rFonts w:ascii="Times New Roman" w:hAnsi="Times New Roman" w:cs="Times New Roman"/>
          <w:sz w:val="24"/>
          <w:szCs w:val="24"/>
          <w:lang w:val="en-US"/>
        </w:rPr>
        <w:t>mata</w:t>
      </w:r>
      <w:proofErr w:type="spellEnd"/>
      <w:r w:rsidRPr="001222A7">
        <w:rPr>
          <w:rFonts w:ascii="Times New Roman" w:hAnsi="Times New Roman" w:cs="Times New Roman"/>
          <w:sz w:val="24"/>
          <w:szCs w:val="24"/>
          <w:lang w:val="en-US"/>
        </w:rPr>
        <w:t xml:space="preserve"> </w:t>
      </w:r>
      <w:proofErr w:type="spellStart"/>
      <w:r w:rsidRPr="001222A7">
        <w:rPr>
          <w:rFonts w:ascii="Times New Roman" w:hAnsi="Times New Roman" w:cs="Times New Roman"/>
          <w:sz w:val="24"/>
          <w:szCs w:val="24"/>
          <w:lang w:val="en-US"/>
        </w:rPr>
        <w:t>kuliah</w:t>
      </w:r>
      <w:proofErr w:type="spellEnd"/>
      <w:r w:rsidRPr="001222A7">
        <w:rPr>
          <w:rFonts w:ascii="Times New Roman" w:hAnsi="Times New Roman" w:cs="Times New Roman"/>
          <w:sz w:val="24"/>
          <w:szCs w:val="24"/>
          <w:lang w:val="en-US"/>
        </w:rPr>
        <w:t xml:space="preserve"> </w:t>
      </w:r>
      <w:proofErr w:type="spellStart"/>
      <w:r w:rsidRPr="001222A7">
        <w:rPr>
          <w:rFonts w:ascii="Times New Roman" w:hAnsi="Times New Roman" w:cs="Times New Roman"/>
          <w:sz w:val="24"/>
          <w:szCs w:val="24"/>
          <w:lang w:val="en-US"/>
        </w:rPr>
        <w:t>perpajakan</w:t>
      </w:r>
      <w:proofErr w:type="spellEnd"/>
      <w:r w:rsidRPr="001222A7">
        <w:rPr>
          <w:rFonts w:ascii="Times New Roman" w:hAnsi="Times New Roman" w:cs="Times New Roman"/>
          <w:sz w:val="24"/>
          <w:szCs w:val="24"/>
          <w:lang w:val="en-US"/>
        </w:rPr>
        <w:t xml:space="preserve"> </w:t>
      </w:r>
      <w:proofErr w:type="spellStart"/>
      <w:r w:rsidRPr="001222A7">
        <w:rPr>
          <w:rFonts w:ascii="Times New Roman" w:hAnsi="Times New Roman" w:cs="Times New Roman"/>
          <w:sz w:val="24"/>
          <w:szCs w:val="24"/>
          <w:lang w:val="en-US"/>
        </w:rPr>
        <w:t>atau</w:t>
      </w:r>
      <w:proofErr w:type="spellEnd"/>
      <w:r w:rsidRPr="001222A7">
        <w:rPr>
          <w:rFonts w:ascii="Times New Roman" w:hAnsi="Times New Roman" w:cs="Times New Roman"/>
          <w:sz w:val="24"/>
          <w:szCs w:val="24"/>
          <w:lang w:val="en-US"/>
        </w:rPr>
        <w:t xml:space="preserve"> </w:t>
      </w:r>
      <w:proofErr w:type="spellStart"/>
      <w:r w:rsidRPr="001222A7">
        <w:rPr>
          <w:rFonts w:ascii="Times New Roman" w:hAnsi="Times New Roman" w:cs="Times New Roman"/>
          <w:sz w:val="24"/>
          <w:szCs w:val="24"/>
          <w:lang w:val="en-US"/>
        </w:rPr>
        <w:t>saat</w:t>
      </w:r>
      <w:proofErr w:type="spellEnd"/>
      <w:r w:rsidRPr="001222A7">
        <w:rPr>
          <w:rFonts w:ascii="Times New Roman" w:hAnsi="Times New Roman" w:cs="Times New Roman"/>
          <w:sz w:val="24"/>
          <w:szCs w:val="24"/>
          <w:lang w:val="en-US"/>
        </w:rPr>
        <w:t xml:space="preserve"> </w:t>
      </w:r>
      <w:proofErr w:type="spellStart"/>
      <w:r w:rsidRPr="001222A7">
        <w:rPr>
          <w:rFonts w:ascii="Times New Roman" w:hAnsi="Times New Roman" w:cs="Times New Roman"/>
          <w:sz w:val="24"/>
          <w:szCs w:val="24"/>
          <w:lang w:val="en-US"/>
        </w:rPr>
        <w:t>ini</w:t>
      </w:r>
      <w:proofErr w:type="spellEnd"/>
      <w:r w:rsidR="003D03C8">
        <w:rPr>
          <w:rFonts w:ascii="Times New Roman" w:hAnsi="Times New Roman" w:cs="Times New Roman"/>
          <w:sz w:val="24"/>
          <w:szCs w:val="24"/>
          <w:lang w:val="en-US"/>
        </w:rPr>
        <w:t xml:space="preserve"> </w:t>
      </w:r>
      <w:proofErr w:type="spellStart"/>
      <w:r w:rsidRPr="001222A7">
        <w:rPr>
          <w:rFonts w:ascii="Times New Roman" w:hAnsi="Times New Roman" w:cs="Times New Roman"/>
          <w:sz w:val="24"/>
          <w:szCs w:val="24"/>
          <w:lang w:val="en-US"/>
        </w:rPr>
        <w:t>sedang</w:t>
      </w:r>
      <w:proofErr w:type="spellEnd"/>
      <w:r w:rsidRPr="001222A7">
        <w:rPr>
          <w:rFonts w:ascii="Times New Roman" w:hAnsi="Times New Roman" w:cs="Times New Roman"/>
          <w:sz w:val="24"/>
          <w:szCs w:val="24"/>
          <w:lang w:val="en-US"/>
        </w:rPr>
        <w:t xml:space="preserve"> </w:t>
      </w:r>
      <w:proofErr w:type="spellStart"/>
      <w:r w:rsidRPr="001222A7">
        <w:rPr>
          <w:rFonts w:ascii="Times New Roman" w:hAnsi="Times New Roman" w:cs="Times New Roman"/>
          <w:sz w:val="24"/>
          <w:szCs w:val="24"/>
          <w:lang w:val="en-US"/>
        </w:rPr>
        <w:t>mengambil</w:t>
      </w:r>
      <w:proofErr w:type="spellEnd"/>
      <w:r w:rsidRPr="001222A7">
        <w:rPr>
          <w:rFonts w:ascii="Times New Roman" w:hAnsi="Times New Roman" w:cs="Times New Roman"/>
          <w:sz w:val="24"/>
          <w:szCs w:val="24"/>
          <w:lang w:val="en-US"/>
        </w:rPr>
        <w:t xml:space="preserve"> </w:t>
      </w:r>
      <w:proofErr w:type="spellStart"/>
      <w:r w:rsidRPr="001222A7">
        <w:rPr>
          <w:rFonts w:ascii="Times New Roman" w:hAnsi="Times New Roman" w:cs="Times New Roman"/>
          <w:sz w:val="24"/>
          <w:szCs w:val="24"/>
          <w:lang w:val="en-US"/>
        </w:rPr>
        <w:t>konsentrasi</w:t>
      </w:r>
      <w:proofErr w:type="spellEnd"/>
      <w:r w:rsidRPr="001222A7">
        <w:rPr>
          <w:rFonts w:ascii="Times New Roman" w:hAnsi="Times New Roman" w:cs="Times New Roman"/>
          <w:sz w:val="24"/>
          <w:szCs w:val="24"/>
          <w:lang w:val="en-US"/>
        </w:rPr>
        <w:t>/</w:t>
      </w:r>
      <w:proofErr w:type="spellStart"/>
      <w:r w:rsidRPr="001222A7">
        <w:rPr>
          <w:rFonts w:ascii="Times New Roman" w:hAnsi="Times New Roman" w:cs="Times New Roman"/>
          <w:sz w:val="24"/>
          <w:szCs w:val="24"/>
          <w:lang w:val="en-US"/>
        </w:rPr>
        <w:t>peminatan</w:t>
      </w:r>
      <w:proofErr w:type="spellEnd"/>
      <w:r w:rsidRPr="001222A7">
        <w:rPr>
          <w:rFonts w:ascii="Times New Roman" w:hAnsi="Times New Roman" w:cs="Times New Roman"/>
          <w:sz w:val="24"/>
          <w:szCs w:val="24"/>
          <w:lang w:val="en-US"/>
        </w:rPr>
        <w:t xml:space="preserve"> </w:t>
      </w:r>
      <w:proofErr w:type="spellStart"/>
      <w:r w:rsidRPr="001222A7">
        <w:rPr>
          <w:rFonts w:ascii="Times New Roman" w:hAnsi="Times New Roman" w:cs="Times New Roman"/>
          <w:sz w:val="24"/>
          <w:szCs w:val="24"/>
          <w:lang w:val="en-US"/>
        </w:rPr>
        <w:t>perpajakan</w:t>
      </w:r>
      <w:proofErr w:type="spellEnd"/>
      <w:r w:rsidRPr="001222A7">
        <w:rPr>
          <w:rFonts w:ascii="Times New Roman" w:hAnsi="Times New Roman" w:cs="Times New Roman"/>
          <w:sz w:val="24"/>
          <w:szCs w:val="24"/>
          <w:lang w:val="en-US"/>
        </w:rPr>
        <w:t>?</w:t>
      </w:r>
    </w:p>
    <w:p w14:paraId="13A58245" w14:textId="34EAEC11" w:rsidR="001222A7" w:rsidRPr="001222A7" w:rsidRDefault="001222A7" w:rsidP="00A26873">
      <w:pPr>
        <w:pStyle w:val="ListParagraph"/>
        <w:tabs>
          <w:tab w:val="left" w:pos="1134"/>
        </w:tabs>
        <w:spacing w:line="360" w:lineRule="auto"/>
        <w:jc w:val="both"/>
        <w:rPr>
          <w:rFonts w:ascii="Times New Roman" w:hAnsi="Times New Roman" w:cs="Times New Roman"/>
          <w:sz w:val="24"/>
          <w:szCs w:val="24"/>
          <w:lang w:val="en-US"/>
        </w:rPr>
      </w:pP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Ya   </w:t>
      </w: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Tidak</w:t>
      </w:r>
    </w:p>
    <w:p w14:paraId="0AEBD6F8" w14:textId="77777777" w:rsidR="003D03C8" w:rsidRDefault="001222A7" w:rsidP="00A26873">
      <w:pPr>
        <w:pStyle w:val="ListParagraph"/>
        <w:numPr>
          <w:ilvl w:val="0"/>
          <w:numId w:val="42"/>
        </w:numPr>
        <w:tabs>
          <w:tab w:val="left" w:pos="1134"/>
        </w:tabs>
        <w:spacing w:line="360" w:lineRule="auto"/>
        <w:jc w:val="both"/>
        <w:rPr>
          <w:rFonts w:ascii="Times New Roman" w:hAnsi="Times New Roman" w:cs="Times New Roman"/>
          <w:sz w:val="24"/>
          <w:szCs w:val="24"/>
          <w:lang w:val="en-US"/>
        </w:rPr>
      </w:pPr>
      <w:proofErr w:type="spellStart"/>
      <w:r w:rsidRPr="001222A7">
        <w:rPr>
          <w:rFonts w:ascii="Times New Roman" w:hAnsi="Times New Roman" w:cs="Times New Roman"/>
          <w:sz w:val="24"/>
          <w:szCs w:val="24"/>
          <w:lang w:val="en-US"/>
        </w:rPr>
        <w:t>Apakah</w:t>
      </w:r>
      <w:proofErr w:type="spellEnd"/>
      <w:r w:rsidRPr="001222A7">
        <w:rPr>
          <w:rFonts w:ascii="Times New Roman" w:hAnsi="Times New Roman" w:cs="Times New Roman"/>
          <w:sz w:val="24"/>
          <w:szCs w:val="24"/>
          <w:lang w:val="en-US"/>
        </w:rPr>
        <w:t xml:space="preserve"> </w:t>
      </w:r>
      <w:proofErr w:type="spellStart"/>
      <w:r w:rsidRPr="001222A7">
        <w:rPr>
          <w:rFonts w:ascii="Times New Roman" w:hAnsi="Times New Roman" w:cs="Times New Roman"/>
          <w:sz w:val="24"/>
          <w:szCs w:val="24"/>
          <w:lang w:val="en-US"/>
        </w:rPr>
        <w:t>ada</w:t>
      </w:r>
      <w:proofErr w:type="spellEnd"/>
      <w:r w:rsidRPr="001222A7">
        <w:rPr>
          <w:rFonts w:ascii="Times New Roman" w:hAnsi="Times New Roman" w:cs="Times New Roman"/>
          <w:sz w:val="24"/>
          <w:szCs w:val="24"/>
          <w:lang w:val="en-US"/>
        </w:rPr>
        <w:t xml:space="preserve"> </w:t>
      </w:r>
      <w:proofErr w:type="spellStart"/>
      <w:r w:rsidRPr="001222A7">
        <w:rPr>
          <w:rFonts w:ascii="Times New Roman" w:hAnsi="Times New Roman" w:cs="Times New Roman"/>
          <w:sz w:val="24"/>
          <w:szCs w:val="24"/>
          <w:lang w:val="en-US"/>
        </w:rPr>
        <w:t>keinginan</w:t>
      </w:r>
      <w:proofErr w:type="spellEnd"/>
      <w:r w:rsidRPr="001222A7">
        <w:rPr>
          <w:rFonts w:ascii="Times New Roman" w:hAnsi="Times New Roman" w:cs="Times New Roman"/>
          <w:sz w:val="24"/>
          <w:szCs w:val="24"/>
          <w:lang w:val="en-US"/>
        </w:rPr>
        <w:t xml:space="preserve"> </w:t>
      </w:r>
      <w:proofErr w:type="spellStart"/>
      <w:r w:rsidRPr="001222A7">
        <w:rPr>
          <w:rFonts w:ascii="Times New Roman" w:hAnsi="Times New Roman" w:cs="Times New Roman"/>
          <w:sz w:val="24"/>
          <w:szCs w:val="24"/>
          <w:lang w:val="en-US"/>
        </w:rPr>
        <w:t>untuk</w:t>
      </w:r>
      <w:proofErr w:type="spellEnd"/>
      <w:r w:rsidRPr="001222A7">
        <w:rPr>
          <w:rFonts w:ascii="Times New Roman" w:hAnsi="Times New Roman" w:cs="Times New Roman"/>
          <w:sz w:val="24"/>
          <w:szCs w:val="24"/>
          <w:lang w:val="en-US"/>
        </w:rPr>
        <w:t xml:space="preserve"> </w:t>
      </w:r>
      <w:proofErr w:type="spellStart"/>
      <w:r w:rsidRPr="001222A7">
        <w:rPr>
          <w:rFonts w:ascii="Times New Roman" w:hAnsi="Times New Roman" w:cs="Times New Roman"/>
          <w:sz w:val="24"/>
          <w:szCs w:val="24"/>
          <w:lang w:val="en-US"/>
        </w:rPr>
        <w:t>mengikuti</w:t>
      </w:r>
      <w:proofErr w:type="spellEnd"/>
      <w:r w:rsidRPr="001222A7">
        <w:rPr>
          <w:rFonts w:ascii="Times New Roman" w:hAnsi="Times New Roman" w:cs="Times New Roman"/>
          <w:sz w:val="24"/>
          <w:szCs w:val="24"/>
          <w:lang w:val="en-US"/>
        </w:rPr>
        <w:t xml:space="preserve"> </w:t>
      </w:r>
      <w:proofErr w:type="spellStart"/>
      <w:r w:rsidRPr="001222A7">
        <w:rPr>
          <w:rFonts w:ascii="Times New Roman" w:hAnsi="Times New Roman" w:cs="Times New Roman"/>
          <w:sz w:val="24"/>
          <w:szCs w:val="24"/>
          <w:lang w:val="en-US"/>
        </w:rPr>
        <w:t>pelatihan</w:t>
      </w:r>
      <w:proofErr w:type="spellEnd"/>
      <w:r w:rsidRPr="001222A7">
        <w:rPr>
          <w:rFonts w:ascii="Times New Roman" w:hAnsi="Times New Roman" w:cs="Times New Roman"/>
          <w:sz w:val="24"/>
          <w:szCs w:val="24"/>
          <w:lang w:val="en-US"/>
        </w:rPr>
        <w:t xml:space="preserve"> Brevet Pajak?</w:t>
      </w:r>
    </w:p>
    <w:p w14:paraId="0F7DC0E6" w14:textId="3AE0BFE3" w:rsidR="00A26873" w:rsidRDefault="001222A7" w:rsidP="00E4528A">
      <w:pPr>
        <w:pStyle w:val="ListParagraph"/>
        <w:tabs>
          <w:tab w:val="left" w:pos="1134"/>
        </w:tabs>
        <w:spacing w:line="360" w:lineRule="auto"/>
        <w:jc w:val="both"/>
        <w:rPr>
          <w:rFonts w:ascii="Times New Roman" w:hAnsi="Times New Roman" w:cs="Times New Roman"/>
          <w:sz w:val="24"/>
          <w:szCs w:val="24"/>
          <w:lang w:val="en-US"/>
        </w:rPr>
      </w:pP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Ya   </w:t>
      </w:r>
      <w:r w:rsidRPr="001222A7">
        <w:rPr>
          <w:rFonts w:ascii="Segoe UI Symbol" w:hAnsi="Segoe UI Symbol" w:cs="Segoe UI Symbol"/>
          <w:sz w:val="24"/>
          <w:szCs w:val="24"/>
          <w:lang w:val="en-US"/>
        </w:rPr>
        <w:t>☐</w:t>
      </w:r>
      <w:r w:rsidRPr="001222A7">
        <w:rPr>
          <w:rFonts w:ascii="Times New Roman" w:hAnsi="Times New Roman" w:cs="Times New Roman"/>
          <w:sz w:val="24"/>
          <w:szCs w:val="24"/>
          <w:lang w:val="en-US"/>
        </w:rPr>
        <w:t xml:space="preserve"> Tidak</w:t>
      </w:r>
    </w:p>
    <w:p w14:paraId="173EC504" w14:textId="77777777" w:rsidR="00E4528A" w:rsidRDefault="00E4528A" w:rsidP="00E4528A">
      <w:pPr>
        <w:pStyle w:val="ListParagraph"/>
        <w:tabs>
          <w:tab w:val="left" w:pos="1134"/>
        </w:tabs>
        <w:spacing w:line="360" w:lineRule="auto"/>
        <w:jc w:val="both"/>
        <w:rPr>
          <w:rFonts w:ascii="Times New Roman" w:hAnsi="Times New Roman" w:cs="Times New Roman"/>
          <w:sz w:val="24"/>
          <w:szCs w:val="24"/>
          <w:lang w:val="en-US"/>
        </w:rPr>
      </w:pPr>
    </w:p>
    <w:p w14:paraId="0E57C760" w14:textId="77777777" w:rsidR="000B579A" w:rsidRDefault="000B579A" w:rsidP="00E4528A">
      <w:pPr>
        <w:pStyle w:val="ListParagraph"/>
        <w:tabs>
          <w:tab w:val="left" w:pos="1134"/>
        </w:tabs>
        <w:spacing w:line="360" w:lineRule="auto"/>
        <w:jc w:val="both"/>
        <w:rPr>
          <w:rFonts w:ascii="Times New Roman" w:hAnsi="Times New Roman" w:cs="Times New Roman"/>
          <w:sz w:val="24"/>
          <w:szCs w:val="24"/>
          <w:lang w:val="en-US"/>
        </w:rPr>
      </w:pPr>
    </w:p>
    <w:p w14:paraId="5807EBA7" w14:textId="77777777" w:rsidR="001159FA" w:rsidRPr="00E4528A" w:rsidRDefault="001159FA" w:rsidP="00E4528A">
      <w:pPr>
        <w:pStyle w:val="ListParagraph"/>
        <w:tabs>
          <w:tab w:val="left" w:pos="1134"/>
        </w:tabs>
        <w:spacing w:line="360" w:lineRule="auto"/>
        <w:jc w:val="both"/>
        <w:rPr>
          <w:rFonts w:ascii="Times New Roman" w:hAnsi="Times New Roman" w:cs="Times New Roman"/>
          <w:sz w:val="24"/>
          <w:szCs w:val="24"/>
          <w:lang w:val="en-US"/>
        </w:rPr>
      </w:pPr>
    </w:p>
    <w:p w14:paraId="5E4705F3" w14:textId="52DC2F1E" w:rsidR="00E37E4F" w:rsidRDefault="006664C9" w:rsidP="0055217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KUESIONER PENELITIAN</w:t>
      </w:r>
    </w:p>
    <w:p w14:paraId="53BDFBCF" w14:textId="77777777" w:rsidR="005108D8" w:rsidRPr="005108D8" w:rsidRDefault="005108D8" w:rsidP="005108D8">
      <w:pPr>
        <w:spacing w:line="360" w:lineRule="auto"/>
        <w:jc w:val="both"/>
        <w:rPr>
          <w:rFonts w:ascii="Times New Roman" w:hAnsi="Times New Roman" w:cs="Times New Roman"/>
          <w:sz w:val="24"/>
          <w:szCs w:val="24"/>
          <w:lang w:val="en-ID"/>
        </w:rPr>
      </w:pPr>
      <w:proofErr w:type="spellStart"/>
      <w:r w:rsidRPr="005108D8">
        <w:rPr>
          <w:rFonts w:ascii="Times New Roman" w:hAnsi="Times New Roman" w:cs="Times New Roman"/>
          <w:b/>
          <w:bCs/>
          <w:sz w:val="24"/>
          <w:szCs w:val="24"/>
          <w:lang w:val="en-ID"/>
        </w:rPr>
        <w:t>Petunjuk</w:t>
      </w:r>
      <w:proofErr w:type="spellEnd"/>
      <w:r w:rsidRPr="005108D8">
        <w:rPr>
          <w:rFonts w:ascii="Times New Roman" w:hAnsi="Times New Roman" w:cs="Times New Roman"/>
          <w:b/>
          <w:bCs/>
          <w:sz w:val="24"/>
          <w:szCs w:val="24"/>
          <w:lang w:val="en-ID"/>
        </w:rPr>
        <w:t xml:space="preserve"> Pengisian:</w:t>
      </w:r>
    </w:p>
    <w:p w14:paraId="3A722198" w14:textId="77777777" w:rsidR="005108D8" w:rsidRDefault="005108D8" w:rsidP="005108D8">
      <w:pPr>
        <w:spacing w:line="360" w:lineRule="auto"/>
        <w:jc w:val="both"/>
        <w:rPr>
          <w:rFonts w:ascii="Times New Roman" w:hAnsi="Times New Roman" w:cs="Times New Roman"/>
          <w:sz w:val="24"/>
          <w:szCs w:val="24"/>
          <w:lang w:val="en-ID"/>
        </w:rPr>
      </w:pPr>
      <w:proofErr w:type="spellStart"/>
      <w:r w:rsidRPr="005108D8">
        <w:rPr>
          <w:rFonts w:ascii="Times New Roman" w:hAnsi="Times New Roman" w:cs="Times New Roman"/>
          <w:sz w:val="24"/>
          <w:szCs w:val="24"/>
          <w:lang w:val="en-ID"/>
        </w:rPr>
        <w:t>Jawablah</w:t>
      </w:r>
      <w:proofErr w:type="spellEnd"/>
      <w:r w:rsidRPr="005108D8">
        <w:rPr>
          <w:rFonts w:ascii="Times New Roman" w:hAnsi="Times New Roman" w:cs="Times New Roman"/>
          <w:sz w:val="24"/>
          <w:szCs w:val="24"/>
          <w:lang w:val="en-ID"/>
        </w:rPr>
        <w:t xml:space="preserve"> </w:t>
      </w:r>
      <w:proofErr w:type="spellStart"/>
      <w:r w:rsidRPr="005108D8">
        <w:rPr>
          <w:rFonts w:ascii="Times New Roman" w:hAnsi="Times New Roman" w:cs="Times New Roman"/>
          <w:sz w:val="24"/>
          <w:szCs w:val="24"/>
          <w:lang w:val="en-ID"/>
        </w:rPr>
        <w:t>pertanyaan</w:t>
      </w:r>
      <w:proofErr w:type="spellEnd"/>
      <w:r w:rsidRPr="005108D8">
        <w:rPr>
          <w:rFonts w:ascii="Times New Roman" w:hAnsi="Times New Roman" w:cs="Times New Roman"/>
          <w:sz w:val="24"/>
          <w:szCs w:val="24"/>
          <w:lang w:val="en-ID"/>
        </w:rPr>
        <w:t xml:space="preserve"> yang </w:t>
      </w:r>
      <w:proofErr w:type="spellStart"/>
      <w:r w:rsidRPr="005108D8">
        <w:rPr>
          <w:rFonts w:ascii="Times New Roman" w:hAnsi="Times New Roman" w:cs="Times New Roman"/>
          <w:sz w:val="24"/>
          <w:szCs w:val="24"/>
          <w:lang w:val="en-ID"/>
        </w:rPr>
        <w:t>tersedia</w:t>
      </w:r>
      <w:proofErr w:type="spellEnd"/>
      <w:r w:rsidRPr="005108D8">
        <w:rPr>
          <w:rFonts w:ascii="Times New Roman" w:hAnsi="Times New Roman" w:cs="Times New Roman"/>
          <w:sz w:val="24"/>
          <w:szCs w:val="24"/>
          <w:lang w:val="en-ID"/>
        </w:rPr>
        <w:t xml:space="preserve"> </w:t>
      </w:r>
      <w:proofErr w:type="spellStart"/>
      <w:r w:rsidRPr="005108D8">
        <w:rPr>
          <w:rFonts w:ascii="Times New Roman" w:hAnsi="Times New Roman" w:cs="Times New Roman"/>
          <w:sz w:val="24"/>
          <w:szCs w:val="24"/>
          <w:lang w:val="en-ID"/>
        </w:rPr>
        <w:t>dengan</w:t>
      </w:r>
      <w:proofErr w:type="spellEnd"/>
      <w:r w:rsidRPr="005108D8">
        <w:rPr>
          <w:rFonts w:ascii="Times New Roman" w:hAnsi="Times New Roman" w:cs="Times New Roman"/>
          <w:sz w:val="24"/>
          <w:szCs w:val="24"/>
          <w:lang w:val="en-ID"/>
        </w:rPr>
        <w:t xml:space="preserve"> </w:t>
      </w:r>
      <w:proofErr w:type="spellStart"/>
      <w:r w:rsidRPr="005108D8">
        <w:rPr>
          <w:rFonts w:ascii="Times New Roman" w:hAnsi="Times New Roman" w:cs="Times New Roman"/>
          <w:sz w:val="24"/>
          <w:szCs w:val="24"/>
          <w:lang w:val="en-ID"/>
        </w:rPr>
        <w:t>jujur</w:t>
      </w:r>
      <w:proofErr w:type="spellEnd"/>
      <w:r w:rsidRPr="005108D8">
        <w:rPr>
          <w:rFonts w:ascii="Times New Roman" w:hAnsi="Times New Roman" w:cs="Times New Roman"/>
          <w:sz w:val="24"/>
          <w:szCs w:val="24"/>
          <w:lang w:val="en-ID"/>
        </w:rPr>
        <w:t xml:space="preserve"> dan </w:t>
      </w:r>
      <w:proofErr w:type="spellStart"/>
      <w:r w:rsidRPr="005108D8">
        <w:rPr>
          <w:rFonts w:ascii="Times New Roman" w:hAnsi="Times New Roman" w:cs="Times New Roman"/>
          <w:sz w:val="24"/>
          <w:szCs w:val="24"/>
          <w:lang w:val="en-ID"/>
        </w:rPr>
        <w:t>benar</w:t>
      </w:r>
      <w:proofErr w:type="spellEnd"/>
      <w:r w:rsidRPr="005108D8">
        <w:rPr>
          <w:rFonts w:ascii="Times New Roman" w:hAnsi="Times New Roman" w:cs="Times New Roman"/>
          <w:sz w:val="24"/>
          <w:szCs w:val="24"/>
          <w:lang w:val="en-ID"/>
        </w:rPr>
        <w:t xml:space="preserve">. </w:t>
      </w:r>
      <w:proofErr w:type="spellStart"/>
      <w:r w:rsidRPr="005108D8">
        <w:rPr>
          <w:rFonts w:ascii="Times New Roman" w:hAnsi="Times New Roman" w:cs="Times New Roman"/>
          <w:sz w:val="24"/>
          <w:szCs w:val="24"/>
          <w:lang w:val="en-ID"/>
        </w:rPr>
        <w:t>Pilih</w:t>
      </w:r>
      <w:proofErr w:type="spellEnd"/>
      <w:r w:rsidRPr="005108D8">
        <w:rPr>
          <w:rFonts w:ascii="Times New Roman" w:hAnsi="Times New Roman" w:cs="Times New Roman"/>
          <w:sz w:val="24"/>
          <w:szCs w:val="24"/>
          <w:lang w:val="en-ID"/>
        </w:rPr>
        <w:t xml:space="preserve"> </w:t>
      </w:r>
      <w:proofErr w:type="spellStart"/>
      <w:r w:rsidRPr="005108D8">
        <w:rPr>
          <w:rFonts w:ascii="Times New Roman" w:hAnsi="Times New Roman" w:cs="Times New Roman"/>
          <w:sz w:val="24"/>
          <w:szCs w:val="24"/>
          <w:lang w:val="en-ID"/>
        </w:rPr>
        <w:t>jawaban</w:t>
      </w:r>
      <w:proofErr w:type="spellEnd"/>
      <w:r w:rsidRPr="005108D8">
        <w:rPr>
          <w:rFonts w:ascii="Times New Roman" w:hAnsi="Times New Roman" w:cs="Times New Roman"/>
          <w:sz w:val="24"/>
          <w:szCs w:val="24"/>
          <w:lang w:val="en-ID"/>
        </w:rPr>
        <w:t xml:space="preserve"> yang </w:t>
      </w:r>
      <w:proofErr w:type="spellStart"/>
      <w:r w:rsidRPr="005108D8">
        <w:rPr>
          <w:rFonts w:ascii="Times New Roman" w:hAnsi="Times New Roman" w:cs="Times New Roman"/>
          <w:sz w:val="24"/>
          <w:szCs w:val="24"/>
          <w:lang w:val="en-ID"/>
        </w:rPr>
        <w:t>tersedia</w:t>
      </w:r>
      <w:proofErr w:type="spellEnd"/>
      <w:r w:rsidRPr="005108D8">
        <w:rPr>
          <w:rFonts w:ascii="Times New Roman" w:hAnsi="Times New Roman" w:cs="Times New Roman"/>
          <w:sz w:val="24"/>
          <w:szCs w:val="24"/>
          <w:lang w:val="en-ID"/>
        </w:rPr>
        <w:t xml:space="preserve"> </w:t>
      </w:r>
      <w:proofErr w:type="spellStart"/>
      <w:r w:rsidRPr="005108D8">
        <w:rPr>
          <w:rFonts w:ascii="Times New Roman" w:hAnsi="Times New Roman" w:cs="Times New Roman"/>
          <w:sz w:val="24"/>
          <w:szCs w:val="24"/>
          <w:lang w:val="en-ID"/>
        </w:rPr>
        <w:t>dengan</w:t>
      </w:r>
      <w:proofErr w:type="spellEnd"/>
      <w:r w:rsidRPr="005108D8">
        <w:rPr>
          <w:rFonts w:ascii="Times New Roman" w:hAnsi="Times New Roman" w:cs="Times New Roman"/>
          <w:sz w:val="24"/>
          <w:szCs w:val="24"/>
          <w:lang w:val="en-ID"/>
        </w:rPr>
        <w:t xml:space="preserve"> </w:t>
      </w:r>
      <w:proofErr w:type="spellStart"/>
      <w:r w:rsidRPr="005108D8">
        <w:rPr>
          <w:rFonts w:ascii="Times New Roman" w:hAnsi="Times New Roman" w:cs="Times New Roman"/>
          <w:sz w:val="24"/>
          <w:szCs w:val="24"/>
          <w:lang w:val="en-ID"/>
        </w:rPr>
        <w:t>memilih</w:t>
      </w:r>
      <w:proofErr w:type="spellEnd"/>
      <w:r w:rsidRPr="005108D8">
        <w:rPr>
          <w:rFonts w:ascii="Times New Roman" w:hAnsi="Times New Roman" w:cs="Times New Roman"/>
          <w:b/>
          <w:bCs/>
          <w:sz w:val="24"/>
          <w:szCs w:val="24"/>
          <w:lang w:val="en-ID"/>
        </w:rPr>
        <w:t> </w:t>
      </w:r>
      <w:r w:rsidRPr="005108D8">
        <w:rPr>
          <w:rFonts w:ascii="Times New Roman" w:hAnsi="Times New Roman" w:cs="Times New Roman"/>
          <w:sz w:val="24"/>
          <w:szCs w:val="24"/>
          <w:lang w:val="en-ID"/>
        </w:rPr>
        <w:t xml:space="preserve">pada salah </w:t>
      </w:r>
      <w:proofErr w:type="spellStart"/>
      <w:r w:rsidRPr="005108D8">
        <w:rPr>
          <w:rFonts w:ascii="Times New Roman" w:hAnsi="Times New Roman" w:cs="Times New Roman"/>
          <w:sz w:val="24"/>
          <w:szCs w:val="24"/>
          <w:lang w:val="en-ID"/>
        </w:rPr>
        <w:t>satu</w:t>
      </w:r>
      <w:proofErr w:type="spellEnd"/>
      <w:r w:rsidRPr="005108D8">
        <w:rPr>
          <w:rFonts w:ascii="Times New Roman" w:hAnsi="Times New Roman" w:cs="Times New Roman"/>
          <w:sz w:val="24"/>
          <w:szCs w:val="24"/>
          <w:lang w:val="en-ID"/>
        </w:rPr>
        <w:t xml:space="preserve"> </w:t>
      </w:r>
      <w:proofErr w:type="spellStart"/>
      <w:r w:rsidRPr="005108D8">
        <w:rPr>
          <w:rFonts w:ascii="Times New Roman" w:hAnsi="Times New Roman" w:cs="Times New Roman"/>
          <w:sz w:val="24"/>
          <w:szCs w:val="24"/>
          <w:lang w:val="en-ID"/>
        </w:rPr>
        <w:t>jawaban</w:t>
      </w:r>
      <w:proofErr w:type="spellEnd"/>
      <w:r w:rsidRPr="005108D8">
        <w:rPr>
          <w:rFonts w:ascii="Times New Roman" w:hAnsi="Times New Roman" w:cs="Times New Roman"/>
          <w:sz w:val="24"/>
          <w:szCs w:val="24"/>
          <w:lang w:val="en-ID"/>
        </w:rPr>
        <w:t xml:space="preserve"> yang </w:t>
      </w:r>
      <w:proofErr w:type="spellStart"/>
      <w:r w:rsidRPr="005108D8">
        <w:rPr>
          <w:rFonts w:ascii="Times New Roman" w:hAnsi="Times New Roman" w:cs="Times New Roman"/>
          <w:sz w:val="24"/>
          <w:szCs w:val="24"/>
          <w:lang w:val="en-ID"/>
        </w:rPr>
        <w:t>anda</w:t>
      </w:r>
      <w:proofErr w:type="spellEnd"/>
      <w:r w:rsidRPr="005108D8">
        <w:rPr>
          <w:rFonts w:ascii="Times New Roman" w:hAnsi="Times New Roman" w:cs="Times New Roman"/>
          <w:sz w:val="24"/>
          <w:szCs w:val="24"/>
          <w:lang w:val="en-ID"/>
        </w:rPr>
        <w:t xml:space="preserve"> </w:t>
      </w:r>
      <w:proofErr w:type="spellStart"/>
      <w:r w:rsidRPr="005108D8">
        <w:rPr>
          <w:rFonts w:ascii="Times New Roman" w:hAnsi="Times New Roman" w:cs="Times New Roman"/>
          <w:sz w:val="24"/>
          <w:szCs w:val="24"/>
          <w:lang w:val="en-ID"/>
        </w:rPr>
        <w:t>anggap</w:t>
      </w:r>
      <w:proofErr w:type="spellEnd"/>
      <w:r w:rsidRPr="005108D8">
        <w:rPr>
          <w:rFonts w:ascii="Times New Roman" w:hAnsi="Times New Roman" w:cs="Times New Roman"/>
          <w:sz w:val="24"/>
          <w:szCs w:val="24"/>
          <w:lang w:val="en-ID"/>
        </w:rPr>
        <w:t xml:space="preserve"> </w:t>
      </w:r>
      <w:proofErr w:type="spellStart"/>
      <w:r w:rsidRPr="005108D8">
        <w:rPr>
          <w:rFonts w:ascii="Times New Roman" w:hAnsi="Times New Roman" w:cs="Times New Roman"/>
          <w:sz w:val="24"/>
          <w:szCs w:val="24"/>
          <w:lang w:val="en-ID"/>
        </w:rPr>
        <w:t>benar</w:t>
      </w:r>
      <w:proofErr w:type="spellEnd"/>
      <w:r w:rsidRPr="005108D8">
        <w:rPr>
          <w:rFonts w:ascii="Times New Roman" w:hAnsi="Times New Roman" w:cs="Times New Roman"/>
          <w:sz w:val="24"/>
          <w:szCs w:val="24"/>
          <w:lang w:val="en-ID"/>
        </w:rPr>
        <w:t>.</w:t>
      </w:r>
    </w:p>
    <w:p w14:paraId="0E3EEA48" w14:textId="45B5A6F0" w:rsidR="005108D8" w:rsidRPr="005108D8" w:rsidRDefault="005108D8" w:rsidP="005108D8">
      <w:pPr>
        <w:spacing w:line="360" w:lineRule="auto"/>
        <w:jc w:val="both"/>
        <w:rPr>
          <w:rFonts w:ascii="Times New Roman" w:hAnsi="Times New Roman" w:cs="Times New Roman"/>
          <w:b/>
          <w:bCs/>
          <w:sz w:val="24"/>
          <w:szCs w:val="24"/>
          <w:lang w:val="en-ID"/>
        </w:rPr>
      </w:pPr>
      <w:proofErr w:type="spellStart"/>
      <w:r w:rsidRPr="005108D8">
        <w:rPr>
          <w:rFonts w:ascii="Times New Roman" w:hAnsi="Times New Roman" w:cs="Times New Roman"/>
          <w:b/>
          <w:bCs/>
          <w:sz w:val="24"/>
          <w:szCs w:val="24"/>
          <w:lang w:val="en-ID"/>
        </w:rPr>
        <w:t>Keterangan</w:t>
      </w:r>
      <w:proofErr w:type="spellEnd"/>
      <w:r w:rsidRPr="005108D8">
        <w:rPr>
          <w:rFonts w:ascii="Times New Roman" w:hAnsi="Times New Roman" w:cs="Times New Roman"/>
          <w:b/>
          <w:bCs/>
          <w:sz w:val="24"/>
          <w:szCs w:val="24"/>
          <w:lang w:val="en-ID"/>
        </w:rPr>
        <w:t>:</w:t>
      </w:r>
    </w:p>
    <w:p w14:paraId="477FA58D" w14:textId="77777777" w:rsidR="005108D8" w:rsidRPr="005108D8" w:rsidRDefault="005108D8" w:rsidP="005108D8">
      <w:pPr>
        <w:spacing w:line="360" w:lineRule="auto"/>
        <w:jc w:val="both"/>
        <w:rPr>
          <w:rFonts w:ascii="Times New Roman" w:hAnsi="Times New Roman" w:cs="Times New Roman"/>
          <w:sz w:val="24"/>
          <w:szCs w:val="24"/>
          <w:lang w:val="en-ID"/>
        </w:rPr>
      </w:pPr>
      <w:r w:rsidRPr="005108D8">
        <w:rPr>
          <w:rFonts w:ascii="Times New Roman" w:hAnsi="Times New Roman" w:cs="Times New Roman"/>
          <w:sz w:val="24"/>
          <w:szCs w:val="24"/>
          <w:lang w:val="en-ID"/>
        </w:rPr>
        <w:t xml:space="preserve">1 = Sangat Tidak </w:t>
      </w:r>
      <w:proofErr w:type="spellStart"/>
      <w:r w:rsidRPr="005108D8">
        <w:rPr>
          <w:rFonts w:ascii="Times New Roman" w:hAnsi="Times New Roman" w:cs="Times New Roman"/>
          <w:sz w:val="24"/>
          <w:szCs w:val="24"/>
          <w:lang w:val="en-ID"/>
        </w:rPr>
        <w:t>Setuju</w:t>
      </w:r>
      <w:proofErr w:type="spellEnd"/>
      <w:r w:rsidRPr="005108D8">
        <w:rPr>
          <w:rFonts w:ascii="Times New Roman" w:hAnsi="Times New Roman" w:cs="Times New Roman"/>
          <w:sz w:val="24"/>
          <w:szCs w:val="24"/>
          <w:lang w:val="en-ID"/>
        </w:rPr>
        <w:t> (STS)</w:t>
      </w:r>
    </w:p>
    <w:p w14:paraId="06FEEA31" w14:textId="77777777" w:rsidR="005108D8" w:rsidRPr="005108D8" w:rsidRDefault="005108D8" w:rsidP="005108D8">
      <w:pPr>
        <w:spacing w:line="360" w:lineRule="auto"/>
        <w:jc w:val="both"/>
        <w:rPr>
          <w:rFonts w:ascii="Times New Roman" w:hAnsi="Times New Roman" w:cs="Times New Roman"/>
          <w:sz w:val="24"/>
          <w:szCs w:val="24"/>
          <w:lang w:val="en-ID"/>
        </w:rPr>
      </w:pPr>
      <w:r w:rsidRPr="005108D8">
        <w:rPr>
          <w:rFonts w:ascii="Times New Roman" w:hAnsi="Times New Roman" w:cs="Times New Roman"/>
          <w:sz w:val="24"/>
          <w:szCs w:val="24"/>
          <w:lang w:val="en-ID"/>
        </w:rPr>
        <w:t xml:space="preserve">2 = Tidak </w:t>
      </w:r>
      <w:proofErr w:type="spellStart"/>
      <w:r w:rsidRPr="005108D8">
        <w:rPr>
          <w:rFonts w:ascii="Times New Roman" w:hAnsi="Times New Roman" w:cs="Times New Roman"/>
          <w:sz w:val="24"/>
          <w:szCs w:val="24"/>
          <w:lang w:val="en-ID"/>
        </w:rPr>
        <w:t>Setuju</w:t>
      </w:r>
      <w:proofErr w:type="spellEnd"/>
      <w:r w:rsidRPr="005108D8">
        <w:rPr>
          <w:rFonts w:ascii="Times New Roman" w:hAnsi="Times New Roman" w:cs="Times New Roman"/>
          <w:sz w:val="24"/>
          <w:szCs w:val="24"/>
          <w:lang w:val="en-ID"/>
        </w:rPr>
        <w:t xml:space="preserve"> (TS)</w:t>
      </w:r>
    </w:p>
    <w:p w14:paraId="7C6B16B7" w14:textId="77777777" w:rsidR="005108D8" w:rsidRPr="005108D8" w:rsidRDefault="005108D8" w:rsidP="005108D8">
      <w:pPr>
        <w:spacing w:line="360" w:lineRule="auto"/>
        <w:jc w:val="both"/>
        <w:rPr>
          <w:rFonts w:ascii="Times New Roman" w:hAnsi="Times New Roman" w:cs="Times New Roman"/>
          <w:sz w:val="24"/>
          <w:szCs w:val="24"/>
          <w:lang w:val="en-ID"/>
        </w:rPr>
      </w:pPr>
      <w:r w:rsidRPr="005108D8">
        <w:rPr>
          <w:rFonts w:ascii="Times New Roman" w:hAnsi="Times New Roman" w:cs="Times New Roman"/>
          <w:sz w:val="24"/>
          <w:szCs w:val="24"/>
          <w:lang w:val="en-ID"/>
        </w:rPr>
        <w:t>3 = Ragu-Ragu (RG)</w:t>
      </w:r>
    </w:p>
    <w:p w14:paraId="33535E2C" w14:textId="77777777" w:rsidR="005108D8" w:rsidRPr="005108D8" w:rsidRDefault="005108D8" w:rsidP="005108D8">
      <w:pPr>
        <w:spacing w:line="360" w:lineRule="auto"/>
        <w:jc w:val="both"/>
        <w:rPr>
          <w:rFonts w:ascii="Times New Roman" w:hAnsi="Times New Roman" w:cs="Times New Roman"/>
          <w:sz w:val="24"/>
          <w:szCs w:val="24"/>
          <w:lang w:val="en-ID"/>
        </w:rPr>
      </w:pPr>
      <w:r w:rsidRPr="005108D8">
        <w:rPr>
          <w:rFonts w:ascii="Times New Roman" w:hAnsi="Times New Roman" w:cs="Times New Roman"/>
          <w:sz w:val="24"/>
          <w:szCs w:val="24"/>
          <w:lang w:val="en-ID"/>
        </w:rPr>
        <w:t xml:space="preserve">4 = </w:t>
      </w:r>
      <w:proofErr w:type="spellStart"/>
      <w:r w:rsidRPr="005108D8">
        <w:rPr>
          <w:rFonts w:ascii="Times New Roman" w:hAnsi="Times New Roman" w:cs="Times New Roman"/>
          <w:sz w:val="24"/>
          <w:szCs w:val="24"/>
          <w:lang w:val="en-ID"/>
        </w:rPr>
        <w:t>Setuju</w:t>
      </w:r>
      <w:proofErr w:type="spellEnd"/>
      <w:r w:rsidRPr="005108D8">
        <w:rPr>
          <w:rFonts w:ascii="Times New Roman" w:hAnsi="Times New Roman" w:cs="Times New Roman"/>
          <w:sz w:val="24"/>
          <w:szCs w:val="24"/>
          <w:lang w:val="en-ID"/>
        </w:rPr>
        <w:t xml:space="preserve"> (S)</w:t>
      </w:r>
    </w:p>
    <w:p w14:paraId="35A0C0D3" w14:textId="0F80F4C7" w:rsidR="002201A5" w:rsidRDefault="005108D8" w:rsidP="005108D8">
      <w:pPr>
        <w:spacing w:line="360" w:lineRule="auto"/>
        <w:jc w:val="both"/>
        <w:rPr>
          <w:rFonts w:ascii="Times New Roman" w:hAnsi="Times New Roman" w:cs="Times New Roman"/>
          <w:sz w:val="24"/>
          <w:szCs w:val="24"/>
          <w:lang w:val="en-ID"/>
        </w:rPr>
      </w:pPr>
      <w:r w:rsidRPr="005108D8">
        <w:rPr>
          <w:rFonts w:ascii="Times New Roman" w:hAnsi="Times New Roman" w:cs="Times New Roman"/>
          <w:sz w:val="24"/>
          <w:szCs w:val="24"/>
          <w:lang w:val="en-ID"/>
        </w:rPr>
        <w:t xml:space="preserve">5 = Sangat </w:t>
      </w:r>
      <w:proofErr w:type="spellStart"/>
      <w:r w:rsidRPr="005108D8">
        <w:rPr>
          <w:rFonts w:ascii="Times New Roman" w:hAnsi="Times New Roman" w:cs="Times New Roman"/>
          <w:sz w:val="24"/>
          <w:szCs w:val="24"/>
          <w:lang w:val="en-ID"/>
        </w:rPr>
        <w:t>Setuju</w:t>
      </w:r>
      <w:proofErr w:type="spellEnd"/>
      <w:r w:rsidRPr="005108D8">
        <w:rPr>
          <w:rFonts w:ascii="Times New Roman" w:hAnsi="Times New Roman" w:cs="Times New Roman"/>
          <w:sz w:val="24"/>
          <w:szCs w:val="24"/>
          <w:lang w:val="en-ID"/>
        </w:rPr>
        <w:t xml:space="preserve"> (SS)</w:t>
      </w:r>
    </w:p>
    <w:p w14:paraId="0EFFB3A7" w14:textId="77777777" w:rsidR="00754034" w:rsidRDefault="00754034" w:rsidP="005108D8">
      <w:pPr>
        <w:spacing w:line="360" w:lineRule="auto"/>
        <w:jc w:val="both"/>
        <w:rPr>
          <w:rFonts w:ascii="Times New Roman" w:hAnsi="Times New Roman" w:cs="Times New Roman"/>
          <w:sz w:val="24"/>
          <w:szCs w:val="24"/>
          <w:lang w:val="en-ID"/>
        </w:rPr>
      </w:pPr>
    </w:p>
    <w:p w14:paraId="02F4CC80" w14:textId="243BBD3E" w:rsidR="00C47018" w:rsidRPr="00754034" w:rsidRDefault="00754034" w:rsidP="00B61376">
      <w:pPr>
        <w:pStyle w:val="ListParagraph"/>
        <w:numPr>
          <w:ilvl w:val="0"/>
          <w:numId w:val="45"/>
        </w:numPr>
        <w:spacing w:line="360" w:lineRule="auto"/>
        <w:ind w:left="284" w:hanging="142"/>
        <w:jc w:val="both"/>
        <w:rPr>
          <w:rFonts w:ascii="Times New Roman" w:hAnsi="Times New Roman" w:cs="Times New Roman"/>
          <w:b/>
          <w:bCs/>
          <w:sz w:val="24"/>
          <w:szCs w:val="24"/>
          <w:lang w:val="en-ID"/>
        </w:rPr>
      </w:pPr>
      <w:proofErr w:type="spellStart"/>
      <w:r w:rsidRPr="00754034">
        <w:rPr>
          <w:rFonts w:ascii="Times New Roman" w:hAnsi="Times New Roman" w:cs="Times New Roman"/>
          <w:b/>
          <w:bCs/>
          <w:sz w:val="24"/>
          <w:szCs w:val="24"/>
          <w:lang w:val="en-ID"/>
        </w:rPr>
        <w:t>Literasi</w:t>
      </w:r>
      <w:proofErr w:type="spellEnd"/>
      <w:r w:rsidRPr="00754034">
        <w:rPr>
          <w:rFonts w:ascii="Times New Roman" w:hAnsi="Times New Roman" w:cs="Times New Roman"/>
          <w:b/>
          <w:bCs/>
          <w:sz w:val="24"/>
          <w:szCs w:val="24"/>
          <w:lang w:val="en-ID"/>
        </w:rPr>
        <w:t xml:space="preserve"> Perpajakan </w:t>
      </w:r>
    </w:p>
    <w:tbl>
      <w:tblPr>
        <w:tblStyle w:val="TableGrid"/>
        <w:tblW w:w="0" w:type="auto"/>
        <w:tblLook w:val="04A0" w:firstRow="1" w:lastRow="0" w:firstColumn="1" w:lastColumn="0" w:noHBand="0" w:noVBand="1"/>
      </w:tblPr>
      <w:tblGrid>
        <w:gridCol w:w="571"/>
        <w:gridCol w:w="3549"/>
        <w:gridCol w:w="796"/>
        <w:gridCol w:w="761"/>
        <w:gridCol w:w="774"/>
        <w:gridCol w:w="757"/>
        <w:gridCol w:w="719"/>
      </w:tblGrid>
      <w:tr w:rsidR="00B61376" w:rsidRPr="00D345F0" w14:paraId="2795531F" w14:textId="77777777" w:rsidTr="00685790">
        <w:tc>
          <w:tcPr>
            <w:tcW w:w="571" w:type="dxa"/>
            <w:vMerge w:val="restart"/>
            <w:vAlign w:val="center"/>
          </w:tcPr>
          <w:p w14:paraId="3011384E" w14:textId="77777777" w:rsidR="00B61376" w:rsidRPr="00D345F0" w:rsidRDefault="00B61376" w:rsidP="007C6B67">
            <w:pPr>
              <w:tabs>
                <w:tab w:val="left" w:pos="1134"/>
              </w:tabs>
              <w:jc w:val="center"/>
              <w:rPr>
                <w:rFonts w:ascii="Times New Roman" w:hAnsi="Times New Roman" w:cs="Times New Roman"/>
                <w:b/>
                <w:bCs/>
                <w:sz w:val="24"/>
                <w:szCs w:val="24"/>
              </w:rPr>
            </w:pPr>
            <w:r w:rsidRPr="00D345F0">
              <w:rPr>
                <w:rFonts w:ascii="Times New Roman" w:hAnsi="Times New Roman" w:cs="Times New Roman"/>
                <w:b/>
                <w:bCs/>
                <w:sz w:val="24"/>
                <w:szCs w:val="24"/>
              </w:rPr>
              <w:t>No.</w:t>
            </w:r>
          </w:p>
        </w:tc>
        <w:tc>
          <w:tcPr>
            <w:tcW w:w="3549" w:type="dxa"/>
            <w:vMerge w:val="restart"/>
            <w:vAlign w:val="center"/>
          </w:tcPr>
          <w:p w14:paraId="1FA9D06B" w14:textId="77777777" w:rsidR="00B61376" w:rsidRPr="00D345F0" w:rsidRDefault="00B61376" w:rsidP="007C6B67">
            <w:pPr>
              <w:tabs>
                <w:tab w:val="left" w:pos="1134"/>
              </w:tabs>
              <w:jc w:val="center"/>
              <w:rPr>
                <w:rFonts w:ascii="Times New Roman" w:hAnsi="Times New Roman" w:cs="Times New Roman"/>
                <w:b/>
                <w:bCs/>
                <w:sz w:val="24"/>
                <w:szCs w:val="24"/>
              </w:rPr>
            </w:pPr>
            <w:r w:rsidRPr="00D345F0">
              <w:rPr>
                <w:rFonts w:ascii="Times New Roman" w:hAnsi="Times New Roman" w:cs="Times New Roman"/>
                <w:b/>
                <w:bCs/>
                <w:sz w:val="24"/>
                <w:szCs w:val="24"/>
              </w:rPr>
              <w:t>Pernyataan</w:t>
            </w:r>
          </w:p>
        </w:tc>
        <w:tc>
          <w:tcPr>
            <w:tcW w:w="3807" w:type="dxa"/>
            <w:gridSpan w:val="5"/>
            <w:vAlign w:val="center"/>
          </w:tcPr>
          <w:p w14:paraId="50AD68AB" w14:textId="77777777" w:rsidR="00B61376" w:rsidRPr="00D345F0" w:rsidRDefault="00B61376" w:rsidP="007C6B67">
            <w:pPr>
              <w:tabs>
                <w:tab w:val="left" w:pos="1134"/>
              </w:tabs>
              <w:jc w:val="center"/>
              <w:rPr>
                <w:rFonts w:ascii="Times New Roman" w:hAnsi="Times New Roman" w:cs="Times New Roman"/>
                <w:b/>
                <w:bCs/>
                <w:sz w:val="24"/>
                <w:szCs w:val="24"/>
              </w:rPr>
            </w:pPr>
            <w:r w:rsidRPr="00D345F0">
              <w:rPr>
                <w:rFonts w:ascii="Times New Roman" w:hAnsi="Times New Roman" w:cs="Times New Roman"/>
                <w:b/>
                <w:bCs/>
                <w:sz w:val="24"/>
                <w:szCs w:val="24"/>
              </w:rPr>
              <w:t>Skala Likert</w:t>
            </w:r>
          </w:p>
        </w:tc>
      </w:tr>
      <w:tr w:rsidR="00B61376" w:rsidRPr="00D345F0" w14:paraId="1AD7003C" w14:textId="77777777" w:rsidTr="00685790">
        <w:tc>
          <w:tcPr>
            <w:tcW w:w="571" w:type="dxa"/>
            <w:vMerge/>
          </w:tcPr>
          <w:p w14:paraId="26A28E6D" w14:textId="77777777" w:rsidR="00B61376" w:rsidRPr="00D345F0" w:rsidRDefault="00B61376" w:rsidP="007C6B67">
            <w:pPr>
              <w:tabs>
                <w:tab w:val="left" w:pos="1134"/>
              </w:tabs>
              <w:jc w:val="center"/>
              <w:rPr>
                <w:rFonts w:ascii="Times New Roman" w:hAnsi="Times New Roman" w:cs="Times New Roman"/>
                <w:b/>
                <w:bCs/>
                <w:sz w:val="24"/>
                <w:szCs w:val="24"/>
              </w:rPr>
            </w:pPr>
          </w:p>
        </w:tc>
        <w:tc>
          <w:tcPr>
            <w:tcW w:w="3549" w:type="dxa"/>
            <w:vMerge/>
          </w:tcPr>
          <w:p w14:paraId="453EADFC" w14:textId="77777777" w:rsidR="00B61376" w:rsidRPr="00D345F0" w:rsidRDefault="00B61376" w:rsidP="007C6B67">
            <w:pPr>
              <w:tabs>
                <w:tab w:val="left" w:pos="1134"/>
              </w:tabs>
              <w:jc w:val="center"/>
              <w:rPr>
                <w:rFonts w:ascii="Times New Roman" w:hAnsi="Times New Roman" w:cs="Times New Roman"/>
                <w:b/>
                <w:bCs/>
                <w:sz w:val="24"/>
                <w:szCs w:val="24"/>
              </w:rPr>
            </w:pPr>
          </w:p>
        </w:tc>
        <w:tc>
          <w:tcPr>
            <w:tcW w:w="796" w:type="dxa"/>
          </w:tcPr>
          <w:p w14:paraId="10A573D7" w14:textId="77777777" w:rsidR="00B61376" w:rsidRPr="00D345F0" w:rsidRDefault="00B61376" w:rsidP="007C6B67">
            <w:pPr>
              <w:tabs>
                <w:tab w:val="left" w:pos="1134"/>
              </w:tabs>
              <w:jc w:val="center"/>
              <w:rPr>
                <w:rFonts w:ascii="Times New Roman" w:hAnsi="Times New Roman" w:cs="Times New Roman"/>
                <w:b/>
                <w:bCs/>
                <w:sz w:val="24"/>
                <w:szCs w:val="24"/>
              </w:rPr>
            </w:pPr>
            <w:r w:rsidRPr="00D345F0">
              <w:rPr>
                <w:rFonts w:ascii="Times New Roman" w:hAnsi="Times New Roman" w:cs="Times New Roman"/>
                <w:b/>
                <w:bCs/>
                <w:sz w:val="24"/>
                <w:szCs w:val="24"/>
              </w:rPr>
              <w:t>STS</w:t>
            </w:r>
          </w:p>
          <w:p w14:paraId="3659CA09" w14:textId="77777777" w:rsidR="00B61376" w:rsidRPr="00D345F0" w:rsidRDefault="00B61376" w:rsidP="007C6B67">
            <w:pPr>
              <w:tabs>
                <w:tab w:val="left" w:pos="1134"/>
              </w:tabs>
              <w:jc w:val="center"/>
              <w:rPr>
                <w:rFonts w:ascii="Times New Roman" w:hAnsi="Times New Roman" w:cs="Times New Roman"/>
                <w:b/>
                <w:bCs/>
                <w:sz w:val="24"/>
                <w:szCs w:val="24"/>
              </w:rPr>
            </w:pPr>
            <w:r w:rsidRPr="00D345F0">
              <w:rPr>
                <w:rFonts w:ascii="Times New Roman" w:hAnsi="Times New Roman" w:cs="Times New Roman"/>
                <w:b/>
                <w:bCs/>
                <w:sz w:val="24"/>
                <w:szCs w:val="24"/>
              </w:rPr>
              <w:t>(1)</w:t>
            </w:r>
          </w:p>
        </w:tc>
        <w:tc>
          <w:tcPr>
            <w:tcW w:w="761" w:type="dxa"/>
          </w:tcPr>
          <w:p w14:paraId="2DA88753" w14:textId="77777777" w:rsidR="00B61376" w:rsidRPr="00D345F0" w:rsidRDefault="00B61376" w:rsidP="007C6B67">
            <w:pPr>
              <w:tabs>
                <w:tab w:val="left" w:pos="1134"/>
              </w:tabs>
              <w:jc w:val="center"/>
              <w:rPr>
                <w:rFonts w:ascii="Times New Roman" w:hAnsi="Times New Roman" w:cs="Times New Roman"/>
                <w:b/>
                <w:bCs/>
                <w:sz w:val="24"/>
                <w:szCs w:val="24"/>
              </w:rPr>
            </w:pPr>
            <w:r w:rsidRPr="00D345F0">
              <w:rPr>
                <w:rFonts w:ascii="Times New Roman" w:hAnsi="Times New Roman" w:cs="Times New Roman"/>
                <w:b/>
                <w:bCs/>
                <w:sz w:val="24"/>
                <w:szCs w:val="24"/>
              </w:rPr>
              <w:t>TS</w:t>
            </w:r>
          </w:p>
          <w:p w14:paraId="355C3CA4" w14:textId="77777777" w:rsidR="00B61376" w:rsidRPr="00D345F0" w:rsidRDefault="00B61376" w:rsidP="007C6B67">
            <w:pPr>
              <w:tabs>
                <w:tab w:val="left" w:pos="1134"/>
              </w:tabs>
              <w:jc w:val="center"/>
              <w:rPr>
                <w:rFonts w:ascii="Times New Roman" w:hAnsi="Times New Roman" w:cs="Times New Roman"/>
                <w:b/>
                <w:bCs/>
                <w:sz w:val="24"/>
                <w:szCs w:val="24"/>
              </w:rPr>
            </w:pPr>
            <w:r w:rsidRPr="00D345F0">
              <w:rPr>
                <w:rFonts w:ascii="Times New Roman" w:hAnsi="Times New Roman" w:cs="Times New Roman"/>
                <w:b/>
                <w:bCs/>
                <w:sz w:val="24"/>
                <w:szCs w:val="24"/>
              </w:rPr>
              <w:t>(2)</w:t>
            </w:r>
          </w:p>
        </w:tc>
        <w:tc>
          <w:tcPr>
            <w:tcW w:w="774" w:type="dxa"/>
          </w:tcPr>
          <w:p w14:paraId="2E8F2FFA" w14:textId="77777777" w:rsidR="00B61376" w:rsidRPr="00D345F0" w:rsidRDefault="00B61376" w:rsidP="007C6B67">
            <w:pPr>
              <w:tabs>
                <w:tab w:val="left" w:pos="1134"/>
              </w:tabs>
              <w:jc w:val="center"/>
              <w:rPr>
                <w:rFonts w:ascii="Times New Roman" w:hAnsi="Times New Roman" w:cs="Times New Roman"/>
                <w:b/>
                <w:bCs/>
                <w:sz w:val="24"/>
                <w:szCs w:val="24"/>
              </w:rPr>
            </w:pPr>
            <w:r w:rsidRPr="00D345F0">
              <w:rPr>
                <w:rFonts w:ascii="Times New Roman" w:hAnsi="Times New Roman" w:cs="Times New Roman"/>
                <w:b/>
                <w:bCs/>
                <w:sz w:val="24"/>
                <w:szCs w:val="24"/>
              </w:rPr>
              <w:t>RR</w:t>
            </w:r>
          </w:p>
          <w:p w14:paraId="46305FD7" w14:textId="77777777" w:rsidR="00B61376" w:rsidRPr="00D345F0" w:rsidRDefault="00B61376" w:rsidP="007C6B67">
            <w:pPr>
              <w:tabs>
                <w:tab w:val="left" w:pos="1134"/>
              </w:tabs>
              <w:jc w:val="center"/>
              <w:rPr>
                <w:rFonts w:ascii="Times New Roman" w:hAnsi="Times New Roman" w:cs="Times New Roman"/>
                <w:b/>
                <w:bCs/>
                <w:sz w:val="24"/>
                <w:szCs w:val="24"/>
              </w:rPr>
            </w:pPr>
            <w:r w:rsidRPr="00D345F0">
              <w:rPr>
                <w:rFonts w:ascii="Times New Roman" w:hAnsi="Times New Roman" w:cs="Times New Roman"/>
                <w:b/>
                <w:bCs/>
                <w:sz w:val="24"/>
                <w:szCs w:val="24"/>
              </w:rPr>
              <w:t>(3)</w:t>
            </w:r>
          </w:p>
        </w:tc>
        <w:tc>
          <w:tcPr>
            <w:tcW w:w="757" w:type="dxa"/>
          </w:tcPr>
          <w:p w14:paraId="48D982A9" w14:textId="77777777" w:rsidR="00B61376" w:rsidRPr="00D345F0" w:rsidRDefault="00B61376" w:rsidP="007C6B67">
            <w:pPr>
              <w:tabs>
                <w:tab w:val="left" w:pos="1134"/>
              </w:tabs>
              <w:jc w:val="center"/>
              <w:rPr>
                <w:rFonts w:ascii="Times New Roman" w:hAnsi="Times New Roman" w:cs="Times New Roman"/>
                <w:b/>
                <w:bCs/>
                <w:sz w:val="24"/>
                <w:szCs w:val="24"/>
              </w:rPr>
            </w:pPr>
            <w:r w:rsidRPr="00D345F0">
              <w:rPr>
                <w:rFonts w:ascii="Times New Roman" w:hAnsi="Times New Roman" w:cs="Times New Roman"/>
                <w:b/>
                <w:bCs/>
                <w:sz w:val="24"/>
                <w:szCs w:val="24"/>
              </w:rPr>
              <w:t>S</w:t>
            </w:r>
          </w:p>
          <w:p w14:paraId="5B767924" w14:textId="77777777" w:rsidR="00B61376" w:rsidRPr="00D345F0" w:rsidRDefault="00B61376" w:rsidP="007C6B67">
            <w:pPr>
              <w:tabs>
                <w:tab w:val="left" w:pos="1134"/>
              </w:tabs>
              <w:jc w:val="center"/>
              <w:rPr>
                <w:rFonts w:ascii="Times New Roman" w:hAnsi="Times New Roman" w:cs="Times New Roman"/>
                <w:b/>
                <w:bCs/>
                <w:sz w:val="24"/>
                <w:szCs w:val="24"/>
              </w:rPr>
            </w:pPr>
            <w:r w:rsidRPr="00D345F0">
              <w:rPr>
                <w:rFonts w:ascii="Times New Roman" w:hAnsi="Times New Roman" w:cs="Times New Roman"/>
                <w:b/>
                <w:bCs/>
                <w:sz w:val="24"/>
                <w:szCs w:val="24"/>
              </w:rPr>
              <w:t>(4)</w:t>
            </w:r>
          </w:p>
        </w:tc>
        <w:tc>
          <w:tcPr>
            <w:tcW w:w="719" w:type="dxa"/>
          </w:tcPr>
          <w:p w14:paraId="6B123B8F" w14:textId="77777777" w:rsidR="00B61376" w:rsidRPr="00D345F0" w:rsidRDefault="00B61376" w:rsidP="007C6B67">
            <w:pPr>
              <w:tabs>
                <w:tab w:val="left" w:pos="1134"/>
              </w:tabs>
              <w:jc w:val="center"/>
              <w:rPr>
                <w:rFonts w:ascii="Times New Roman" w:hAnsi="Times New Roman" w:cs="Times New Roman"/>
                <w:b/>
                <w:bCs/>
                <w:sz w:val="24"/>
                <w:szCs w:val="24"/>
              </w:rPr>
            </w:pPr>
            <w:r w:rsidRPr="00D345F0">
              <w:rPr>
                <w:rFonts w:ascii="Times New Roman" w:hAnsi="Times New Roman" w:cs="Times New Roman"/>
                <w:b/>
                <w:bCs/>
                <w:sz w:val="24"/>
                <w:szCs w:val="24"/>
              </w:rPr>
              <w:t>SS</w:t>
            </w:r>
          </w:p>
          <w:p w14:paraId="3583C2DA" w14:textId="77777777" w:rsidR="00B61376" w:rsidRPr="00D345F0" w:rsidRDefault="00B61376" w:rsidP="007C6B67">
            <w:pPr>
              <w:tabs>
                <w:tab w:val="left" w:pos="1134"/>
              </w:tabs>
              <w:jc w:val="center"/>
              <w:rPr>
                <w:rFonts w:ascii="Times New Roman" w:hAnsi="Times New Roman" w:cs="Times New Roman"/>
                <w:b/>
                <w:bCs/>
                <w:sz w:val="24"/>
                <w:szCs w:val="24"/>
              </w:rPr>
            </w:pPr>
            <w:r w:rsidRPr="00D345F0">
              <w:rPr>
                <w:rFonts w:ascii="Times New Roman" w:hAnsi="Times New Roman" w:cs="Times New Roman"/>
                <w:b/>
                <w:bCs/>
                <w:sz w:val="24"/>
                <w:szCs w:val="24"/>
              </w:rPr>
              <w:t>(5)</w:t>
            </w:r>
          </w:p>
        </w:tc>
      </w:tr>
      <w:tr w:rsidR="00B61376" w:rsidRPr="00D345F0" w14:paraId="7D601DD9" w14:textId="77777777" w:rsidTr="00685790">
        <w:tc>
          <w:tcPr>
            <w:tcW w:w="571" w:type="dxa"/>
          </w:tcPr>
          <w:p w14:paraId="4530CBDF" w14:textId="5933F0D3" w:rsidR="00B61376" w:rsidRPr="00D345F0" w:rsidRDefault="00B61376" w:rsidP="007C6B67">
            <w:pPr>
              <w:tabs>
                <w:tab w:val="left" w:pos="1134"/>
              </w:tabs>
              <w:rPr>
                <w:rFonts w:ascii="Times New Roman" w:hAnsi="Times New Roman" w:cs="Times New Roman"/>
                <w:sz w:val="24"/>
                <w:szCs w:val="24"/>
              </w:rPr>
            </w:pPr>
            <w:r w:rsidRPr="00D345F0">
              <w:rPr>
                <w:rFonts w:ascii="Times New Roman" w:hAnsi="Times New Roman" w:cs="Times New Roman"/>
                <w:sz w:val="24"/>
                <w:szCs w:val="24"/>
              </w:rPr>
              <w:t>1.</w:t>
            </w:r>
          </w:p>
        </w:tc>
        <w:tc>
          <w:tcPr>
            <w:tcW w:w="3549" w:type="dxa"/>
          </w:tcPr>
          <w:p w14:paraId="7C0A0E30" w14:textId="20834EAE" w:rsidR="00B61376" w:rsidRPr="00D345F0" w:rsidRDefault="00ED3400" w:rsidP="007C6B67">
            <w:pPr>
              <w:jc w:val="both"/>
              <w:rPr>
                <w:rFonts w:ascii="Times New Roman" w:hAnsi="Times New Roman" w:cs="Times New Roman"/>
                <w:sz w:val="24"/>
                <w:szCs w:val="24"/>
              </w:rPr>
            </w:pPr>
            <w:r>
              <w:rPr>
                <w:rFonts w:ascii="Times New Roman" w:hAnsi="Times New Roman" w:cs="Times New Roman"/>
                <w:sz w:val="24"/>
                <w:szCs w:val="24"/>
              </w:rPr>
              <w:t xml:space="preserve">Saya </w:t>
            </w:r>
            <w:r w:rsidR="00DD09A9">
              <w:rPr>
                <w:rFonts w:ascii="Times New Roman" w:hAnsi="Times New Roman" w:cs="Times New Roman"/>
                <w:sz w:val="24"/>
                <w:szCs w:val="24"/>
              </w:rPr>
              <w:t xml:space="preserve">mengetahui bahwa pajak merupakan </w:t>
            </w:r>
            <w:r w:rsidR="005F06C3">
              <w:rPr>
                <w:rFonts w:ascii="Times New Roman" w:hAnsi="Times New Roman" w:cs="Times New Roman"/>
                <w:sz w:val="24"/>
                <w:szCs w:val="24"/>
              </w:rPr>
              <w:t>pungutan wajib yang harus dibayar rakyat untuk kepentingan negara.</w:t>
            </w:r>
          </w:p>
        </w:tc>
        <w:tc>
          <w:tcPr>
            <w:tcW w:w="796" w:type="dxa"/>
          </w:tcPr>
          <w:p w14:paraId="28CF4206" w14:textId="77777777" w:rsidR="00B61376" w:rsidRPr="00D345F0" w:rsidRDefault="00B61376" w:rsidP="007C6B67">
            <w:pPr>
              <w:tabs>
                <w:tab w:val="left" w:pos="1134"/>
              </w:tabs>
              <w:rPr>
                <w:rFonts w:ascii="Times New Roman" w:hAnsi="Times New Roman" w:cs="Times New Roman"/>
                <w:sz w:val="24"/>
                <w:szCs w:val="24"/>
              </w:rPr>
            </w:pPr>
          </w:p>
        </w:tc>
        <w:tc>
          <w:tcPr>
            <w:tcW w:w="761" w:type="dxa"/>
          </w:tcPr>
          <w:p w14:paraId="322499F3" w14:textId="77777777" w:rsidR="00B61376" w:rsidRPr="00D345F0" w:rsidRDefault="00B61376" w:rsidP="007C6B67">
            <w:pPr>
              <w:tabs>
                <w:tab w:val="left" w:pos="1134"/>
              </w:tabs>
              <w:rPr>
                <w:rFonts w:ascii="Times New Roman" w:hAnsi="Times New Roman" w:cs="Times New Roman"/>
                <w:sz w:val="24"/>
                <w:szCs w:val="24"/>
              </w:rPr>
            </w:pPr>
          </w:p>
        </w:tc>
        <w:tc>
          <w:tcPr>
            <w:tcW w:w="774" w:type="dxa"/>
          </w:tcPr>
          <w:p w14:paraId="4132DAD7" w14:textId="77777777" w:rsidR="00B61376" w:rsidRPr="00D345F0" w:rsidRDefault="00B61376" w:rsidP="007C6B67">
            <w:pPr>
              <w:tabs>
                <w:tab w:val="left" w:pos="1134"/>
              </w:tabs>
              <w:rPr>
                <w:rFonts w:ascii="Times New Roman" w:hAnsi="Times New Roman" w:cs="Times New Roman"/>
                <w:sz w:val="24"/>
                <w:szCs w:val="24"/>
              </w:rPr>
            </w:pPr>
          </w:p>
        </w:tc>
        <w:tc>
          <w:tcPr>
            <w:tcW w:w="757" w:type="dxa"/>
          </w:tcPr>
          <w:p w14:paraId="57024298" w14:textId="77777777" w:rsidR="00B61376" w:rsidRPr="00D345F0" w:rsidRDefault="00B61376" w:rsidP="007C6B67">
            <w:pPr>
              <w:tabs>
                <w:tab w:val="left" w:pos="1134"/>
              </w:tabs>
              <w:rPr>
                <w:rFonts w:ascii="Times New Roman" w:hAnsi="Times New Roman" w:cs="Times New Roman"/>
                <w:sz w:val="24"/>
                <w:szCs w:val="24"/>
              </w:rPr>
            </w:pPr>
          </w:p>
        </w:tc>
        <w:tc>
          <w:tcPr>
            <w:tcW w:w="719" w:type="dxa"/>
          </w:tcPr>
          <w:p w14:paraId="0CC1AEEB" w14:textId="77777777" w:rsidR="00B61376" w:rsidRPr="00D345F0" w:rsidRDefault="00B61376" w:rsidP="007C6B67">
            <w:pPr>
              <w:tabs>
                <w:tab w:val="left" w:pos="1134"/>
              </w:tabs>
              <w:rPr>
                <w:rFonts w:ascii="Times New Roman" w:hAnsi="Times New Roman" w:cs="Times New Roman"/>
                <w:sz w:val="24"/>
                <w:szCs w:val="24"/>
              </w:rPr>
            </w:pPr>
          </w:p>
        </w:tc>
      </w:tr>
      <w:tr w:rsidR="00685790" w:rsidRPr="00D345F0" w14:paraId="50453C1C" w14:textId="77777777" w:rsidTr="00685790">
        <w:tc>
          <w:tcPr>
            <w:tcW w:w="571" w:type="dxa"/>
          </w:tcPr>
          <w:p w14:paraId="187DFF5E" w14:textId="60A5F1A3" w:rsidR="00685790" w:rsidRPr="00D345F0" w:rsidRDefault="00685790" w:rsidP="007C6B67">
            <w:pPr>
              <w:tabs>
                <w:tab w:val="left" w:pos="1134"/>
              </w:tabs>
              <w:rPr>
                <w:rFonts w:ascii="Times New Roman" w:hAnsi="Times New Roman" w:cs="Times New Roman"/>
                <w:sz w:val="24"/>
                <w:szCs w:val="24"/>
              </w:rPr>
            </w:pPr>
            <w:r>
              <w:rPr>
                <w:rFonts w:ascii="Times New Roman" w:hAnsi="Times New Roman" w:cs="Times New Roman"/>
                <w:sz w:val="24"/>
                <w:szCs w:val="24"/>
              </w:rPr>
              <w:t>2.</w:t>
            </w:r>
          </w:p>
        </w:tc>
        <w:tc>
          <w:tcPr>
            <w:tcW w:w="3549" w:type="dxa"/>
          </w:tcPr>
          <w:p w14:paraId="34BA87AD" w14:textId="3306E598" w:rsidR="00685790" w:rsidRPr="00D345F0" w:rsidRDefault="004B02C9" w:rsidP="007C6B67">
            <w:pPr>
              <w:jc w:val="both"/>
              <w:rPr>
                <w:rFonts w:ascii="Times New Roman" w:hAnsi="Times New Roman" w:cs="Times New Roman"/>
                <w:sz w:val="24"/>
                <w:szCs w:val="24"/>
              </w:rPr>
            </w:pPr>
            <w:r>
              <w:rPr>
                <w:rFonts w:ascii="Times New Roman" w:hAnsi="Times New Roman" w:cs="Times New Roman"/>
                <w:sz w:val="24"/>
                <w:szCs w:val="24"/>
              </w:rPr>
              <w:t xml:space="preserve">Saya mengetahui bahwa pajak berfungsi sebagai </w:t>
            </w:r>
            <w:r w:rsidR="00ED3400">
              <w:rPr>
                <w:rFonts w:ascii="Times New Roman" w:hAnsi="Times New Roman" w:cs="Times New Roman"/>
                <w:sz w:val="24"/>
                <w:szCs w:val="24"/>
              </w:rPr>
              <w:t>penerimaan negara terbesar.</w:t>
            </w:r>
          </w:p>
        </w:tc>
        <w:tc>
          <w:tcPr>
            <w:tcW w:w="796" w:type="dxa"/>
          </w:tcPr>
          <w:p w14:paraId="72F3B91B" w14:textId="77777777" w:rsidR="00685790" w:rsidRPr="00D345F0" w:rsidRDefault="00685790" w:rsidP="007C6B67">
            <w:pPr>
              <w:tabs>
                <w:tab w:val="left" w:pos="1134"/>
              </w:tabs>
              <w:rPr>
                <w:rFonts w:ascii="Times New Roman" w:hAnsi="Times New Roman" w:cs="Times New Roman"/>
                <w:sz w:val="24"/>
                <w:szCs w:val="24"/>
              </w:rPr>
            </w:pPr>
          </w:p>
        </w:tc>
        <w:tc>
          <w:tcPr>
            <w:tcW w:w="761" w:type="dxa"/>
          </w:tcPr>
          <w:p w14:paraId="0B114908" w14:textId="77777777" w:rsidR="00685790" w:rsidRPr="00D345F0" w:rsidRDefault="00685790" w:rsidP="007C6B67">
            <w:pPr>
              <w:tabs>
                <w:tab w:val="left" w:pos="1134"/>
              </w:tabs>
              <w:rPr>
                <w:rFonts w:ascii="Times New Roman" w:hAnsi="Times New Roman" w:cs="Times New Roman"/>
                <w:sz w:val="24"/>
                <w:szCs w:val="24"/>
              </w:rPr>
            </w:pPr>
          </w:p>
        </w:tc>
        <w:tc>
          <w:tcPr>
            <w:tcW w:w="774" w:type="dxa"/>
          </w:tcPr>
          <w:p w14:paraId="312B7413" w14:textId="77777777" w:rsidR="00685790" w:rsidRPr="00D345F0" w:rsidRDefault="00685790" w:rsidP="007C6B67">
            <w:pPr>
              <w:tabs>
                <w:tab w:val="left" w:pos="1134"/>
              </w:tabs>
              <w:rPr>
                <w:rFonts w:ascii="Times New Roman" w:hAnsi="Times New Roman" w:cs="Times New Roman"/>
                <w:sz w:val="24"/>
                <w:szCs w:val="24"/>
              </w:rPr>
            </w:pPr>
          </w:p>
        </w:tc>
        <w:tc>
          <w:tcPr>
            <w:tcW w:w="757" w:type="dxa"/>
          </w:tcPr>
          <w:p w14:paraId="6B10D145" w14:textId="77777777" w:rsidR="00685790" w:rsidRPr="00D345F0" w:rsidRDefault="00685790" w:rsidP="007C6B67">
            <w:pPr>
              <w:tabs>
                <w:tab w:val="left" w:pos="1134"/>
              </w:tabs>
              <w:rPr>
                <w:rFonts w:ascii="Times New Roman" w:hAnsi="Times New Roman" w:cs="Times New Roman"/>
                <w:sz w:val="24"/>
                <w:szCs w:val="24"/>
              </w:rPr>
            </w:pPr>
          </w:p>
        </w:tc>
        <w:tc>
          <w:tcPr>
            <w:tcW w:w="719" w:type="dxa"/>
          </w:tcPr>
          <w:p w14:paraId="7F393222" w14:textId="77777777" w:rsidR="00685790" w:rsidRPr="00D345F0" w:rsidRDefault="00685790" w:rsidP="007C6B67">
            <w:pPr>
              <w:tabs>
                <w:tab w:val="left" w:pos="1134"/>
              </w:tabs>
              <w:rPr>
                <w:rFonts w:ascii="Times New Roman" w:hAnsi="Times New Roman" w:cs="Times New Roman"/>
                <w:sz w:val="24"/>
                <w:szCs w:val="24"/>
              </w:rPr>
            </w:pPr>
          </w:p>
        </w:tc>
      </w:tr>
      <w:tr w:rsidR="00B61376" w:rsidRPr="00D345F0" w14:paraId="05B36034" w14:textId="77777777" w:rsidTr="00685790">
        <w:tc>
          <w:tcPr>
            <w:tcW w:w="571" w:type="dxa"/>
          </w:tcPr>
          <w:p w14:paraId="6B65FBAD" w14:textId="2B552619" w:rsidR="00B61376" w:rsidRPr="00D345F0" w:rsidRDefault="0009043B" w:rsidP="007C6B67">
            <w:pPr>
              <w:tabs>
                <w:tab w:val="left" w:pos="1134"/>
              </w:tabs>
              <w:rPr>
                <w:rFonts w:ascii="Times New Roman" w:hAnsi="Times New Roman" w:cs="Times New Roman"/>
                <w:sz w:val="24"/>
                <w:szCs w:val="24"/>
              </w:rPr>
            </w:pPr>
            <w:r>
              <w:rPr>
                <w:rFonts w:ascii="Times New Roman" w:hAnsi="Times New Roman" w:cs="Times New Roman"/>
                <w:sz w:val="24"/>
                <w:szCs w:val="24"/>
              </w:rPr>
              <w:t>3</w:t>
            </w:r>
            <w:r w:rsidR="00B61376" w:rsidRPr="00D345F0">
              <w:rPr>
                <w:rFonts w:ascii="Times New Roman" w:hAnsi="Times New Roman" w:cs="Times New Roman"/>
                <w:sz w:val="24"/>
                <w:szCs w:val="24"/>
              </w:rPr>
              <w:t>.</w:t>
            </w:r>
          </w:p>
        </w:tc>
        <w:tc>
          <w:tcPr>
            <w:tcW w:w="3549" w:type="dxa"/>
          </w:tcPr>
          <w:p w14:paraId="427500C7" w14:textId="36AC4372" w:rsidR="00B61376" w:rsidRPr="00D345F0" w:rsidRDefault="00463223" w:rsidP="007C6B67">
            <w:pPr>
              <w:jc w:val="both"/>
              <w:rPr>
                <w:rFonts w:ascii="Times New Roman" w:hAnsi="Times New Roman" w:cs="Times New Roman"/>
                <w:sz w:val="24"/>
                <w:szCs w:val="24"/>
              </w:rPr>
            </w:pPr>
            <w:r>
              <w:rPr>
                <w:rFonts w:ascii="Times New Roman" w:hAnsi="Times New Roman" w:cs="Times New Roman"/>
                <w:sz w:val="24"/>
                <w:szCs w:val="24"/>
              </w:rPr>
              <w:t>Saya mengetahui manfaat pajak yang digunakan untuk membiayai pembangunan negara dan sarana umum bagi masyarakat.</w:t>
            </w:r>
          </w:p>
        </w:tc>
        <w:tc>
          <w:tcPr>
            <w:tcW w:w="796" w:type="dxa"/>
          </w:tcPr>
          <w:p w14:paraId="1DAB9F8C" w14:textId="77777777" w:rsidR="00B61376" w:rsidRPr="00D345F0" w:rsidRDefault="00B61376" w:rsidP="007C6B67">
            <w:pPr>
              <w:tabs>
                <w:tab w:val="left" w:pos="1134"/>
              </w:tabs>
              <w:rPr>
                <w:rFonts w:ascii="Times New Roman" w:hAnsi="Times New Roman" w:cs="Times New Roman"/>
                <w:sz w:val="24"/>
                <w:szCs w:val="24"/>
              </w:rPr>
            </w:pPr>
          </w:p>
        </w:tc>
        <w:tc>
          <w:tcPr>
            <w:tcW w:w="761" w:type="dxa"/>
          </w:tcPr>
          <w:p w14:paraId="5C147BC0" w14:textId="77777777" w:rsidR="00B61376" w:rsidRPr="00D345F0" w:rsidRDefault="00B61376" w:rsidP="007C6B67">
            <w:pPr>
              <w:tabs>
                <w:tab w:val="left" w:pos="1134"/>
              </w:tabs>
              <w:rPr>
                <w:rFonts w:ascii="Times New Roman" w:hAnsi="Times New Roman" w:cs="Times New Roman"/>
                <w:sz w:val="24"/>
                <w:szCs w:val="24"/>
              </w:rPr>
            </w:pPr>
          </w:p>
        </w:tc>
        <w:tc>
          <w:tcPr>
            <w:tcW w:w="774" w:type="dxa"/>
          </w:tcPr>
          <w:p w14:paraId="18DC4FF1" w14:textId="77777777" w:rsidR="00B61376" w:rsidRPr="00D345F0" w:rsidRDefault="00B61376" w:rsidP="007C6B67">
            <w:pPr>
              <w:tabs>
                <w:tab w:val="left" w:pos="1134"/>
              </w:tabs>
              <w:rPr>
                <w:rFonts w:ascii="Times New Roman" w:hAnsi="Times New Roman" w:cs="Times New Roman"/>
                <w:sz w:val="24"/>
                <w:szCs w:val="24"/>
              </w:rPr>
            </w:pPr>
          </w:p>
        </w:tc>
        <w:tc>
          <w:tcPr>
            <w:tcW w:w="757" w:type="dxa"/>
          </w:tcPr>
          <w:p w14:paraId="56F38633" w14:textId="77777777" w:rsidR="00B61376" w:rsidRPr="00D345F0" w:rsidRDefault="00B61376" w:rsidP="007C6B67">
            <w:pPr>
              <w:tabs>
                <w:tab w:val="left" w:pos="1134"/>
              </w:tabs>
              <w:rPr>
                <w:rFonts w:ascii="Times New Roman" w:hAnsi="Times New Roman" w:cs="Times New Roman"/>
                <w:sz w:val="24"/>
                <w:szCs w:val="24"/>
              </w:rPr>
            </w:pPr>
          </w:p>
        </w:tc>
        <w:tc>
          <w:tcPr>
            <w:tcW w:w="719" w:type="dxa"/>
          </w:tcPr>
          <w:p w14:paraId="57702E77" w14:textId="77777777" w:rsidR="00B61376" w:rsidRPr="00D345F0" w:rsidRDefault="00B61376" w:rsidP="007C6B67">
            <w:pPr>
              <w:tabs>
                <w:tab w:val="left" w:pos="1134"/>
              </w:tabs>
              <w:rPr>
                <w:rFonts w:ascii="Times New Roman" w:hAnsi="Times New Roman" w:cs="Times New Roman"/>
                <w:sz w:val="24"/>
                <w:szCs w:val="24"/>
              </w:rPr>
            </w:pPr>
          </w:p>
        </w:tc>
      </w:tr>
      <w:tr w:rsidR="00B61376" w:rsidRPr="00D345F0" w14:paraId="75BBB9D2" w14:textId="77777777" w:rsidTr="00685790">
        <w:tc>
          <w:tcPr>
            <w:tcW w:w="571" w:type="dxa"/>
          </w:tcPr>
          <w:p w14:paraId="07307391" w14:textId="77777777" w:rsidR="00B61376" w:rsidRPr="00D345F0" w:rsidRDefault="00B61376" w:rsidP="007C6B67">
            <w:pPr>
              <w:tabs>
                <w:tab w:val="left" w:pos="1134"/>
              </w:tabs>
              <w:rPr>
                <w:rFonts w:ascii="Times New Roman" w:hAnsi="Times New Roman" w:cs="Times New Roman"/>
                <w:sz w:val="24"/>
                <w:szCs w:val="24"/>
              </w:rPr>
            </w:pPr>
            <w:r w:rsidRPr="00D345F0">
              <w:rPr>
                <w:rFonts w:ascii="Times New Roman" w:hAnsi="Times New Roman" w:cs="Times New Roman"/>
                <w:sz w:val="24"/>
                <w:szCs w:val="24"/>
              </w:rPr>
              <w:t>4.</w:t>
            </w:r>
          </w:p>
        </w:tc>
        <w:tc>
          <w:tcPr>
            <w:tcW w:w="3549" w:type="dxa"/>
          </w:tcPr>
          <w:p w14:paraId="68CE3BD2" w14:textId="764EE979" w:rsidR="00B61376" w:rsidRPr="00D345F0" w:rsidRDefault="00F53D4C" w:rsidP="007C6B67">
            <w:pPr>
              <w:jc w:val="both"/>
              <w:rPr>
                <w:rFonts w:ascii="Times New Roman" w:hAnsi="Times New Roman" w:cs="Times New Roman"/>
                <w:sz w:val="24"/>
                <w:szCs w:val="24"/>
              </w:rPr>
            </w:pPr>
            <w:r w:rsidRPr="00D345F0">
              <w:rPr>
                <w:rFonts w:ascii="Times New Roman" w:hAnsi="Times New Roman" w:cs="Times New Roman"/>
                <w:sz w:val="24"/>
                <w:szCs w:val="24"/>
              </w:rPr>
              <w:t>Saya mengetahui isu-isu mengenai kebijakan perpajakan yang terbaru.</w:t>
            </w:r>
          </w:p>
        </w:tc>
        <w:tc>
          <w:tcPr>
            <w:tcW w:w="796" w:type="dxa"/>
          </w:tcPr>
          <w:p w14:paraId="4AD9D653" w14:textId="77777777" w:rsidR="00B61376" w:rsidRPr="00D345F0" w:rsidRDefault="00B61376" w:rsidP="007C6B67">
            <w:pPr>
              <w:tabs>
                <w:tab w:val="left" w:pos="1134"/>
              </w:tabs>
              <w:rPr>
                <w:rFonts w:ascii="Times New Roman" w:hAnsi="Times New Roman" w:cs="Times New Roman"/>
                <w:sz w:val="24"/>
                <w:szCs w:val="24"/>
              </w:rPr>
            </w:pPr>
          </w:p>
        </w:tc>
        <w:tc>
          <w:tcPr>
            <w:tcW w:w="761" w:type="dxa"/>
          </w:tcPr>
          <w:p w14:paraId="2200000D" w14:textId="77777777" w:rsidR="00B61376" w:rsidRPr="00D345F0" w:rsidRDefault="00B61376" w:rsidP="007C6B67">
            <w:pPr>
              <w:tabs>
                <w:tab w:val="left" w:pos="1134"/>
              </w:tabs>
              <w:rPr>
                <w:rFonts w:ascii="Times New Roman" w:hAnsi="Times New Roman" w:cs="Times New Roman"/>
                <w:sz w:val="24"/>
                <w:szCs w:val="24"/>
              </w:rPr>
            </w:pPr>
          </w:p>
        </w:tc>
        <w:tc>
          <w:tcPr>
            <w:tcW w:w="774" w:type="dxa"/>
          </w:tcPr>
          <w:p w14:paraId="750EBAA7" w14:textId="77777777" w:rsidR="00B61376" w:rsidRPr="00D345F0" w:rsidRDefault="00B61376" w:rsidP="007C6B67">
            <w:pPr>
              <w:tabs>
                <w:tab w:val="left" w:pos="1134"/>
              </w:tabs>
              <w:rPr>
                <w:rFonts w:ascii="Times New Roman" w:hAnsi="Times New Roman" w:cs="Times New Roman"/>
                <w:sz w:val="24"/>
                <w:szCs w:val="24"/>
              </w:rPr>
            </w:pPr>
          </w:p>
        </w:tc>
        <w:tc>
          <w:tcPr>
            <w:tcW w:w="757" w:type="dxa"/>
          </w:tcPr>
          <w:p w14:paraId="511B80E4" w14:textId="77777777" w:rsidR="00B61376" w:rsidRPr="00D345F0" w:rsidRDefault="00B61376" w:rsidP="007C6B67">
            <w:pPr>
              <w:tabs>
                <w:tab w:val="left" w:pos="1134"/>
              </w:tabs>
              <w:rPr>
                <w:rFonts w:ascii="Times New Roman" w:hAnsi="Times New Roman" w:cs="Times New Roman"/>
                <w:sz w:val="24"/>
                <w:szCs w:val="24"/>
              </w:rPr>
            </w:pPr>
          </w:p>
        </w:tc>
        <w:tc>
          <w:tcPr>
            <w:tcW w:w="719" w:type="dxa"/>
          </w:tcPr>
          <w:p w14:paraId="272C9E25" w14:textId="77777777" w:rsidR="00B61376" w:rsidRPr="00D345F0" w:rsidRDefault="00B61376" w:rsidP="007C6B67">
            <w:pPr>
              <w:tabs>
                <w:tab w:val="left" w:pos="1134"/>
              </w:tabs>
              <w:rPr>
                <w:rFonts w:ascii="Times New Roman" w:hAnsi="Times New Roman" w:cs="Times New Roman"/>
                <w:sz w:val="24"/>
                <w:szCs w:val="24"/>
              </w:rPr>
            </w:pPr>
          </w:p>
        </w:tc>
      </w:tr>
      <w:tr w:rsidR="0009043B" w:rsidRPr="00D345F0" w14:paraId="0CC5DFD4" w14:textId="77777777" w:rsidTr="00685790">
        <w:tc>
          <w:tcPr>
            <w:tcW w:w="571" w:type="dxa"/>
          </w:tcPr>
          <w:p w14:paraId="5C5F2ECE" w14:textId="797E800B" w:rsidR="0009043B" w:rsidRPr="00D345F0" w:rsidRDefault="0009043B" w:rsidP="007C6B67">
            <w:pPr>
              <w:tabs>
                <w:tab w:val="left" w:pos="1134"/>
              </w:tabs>
              <w:rPr>
                <w:rFonts w:ascii="Times New Roman" w:hAnsi="Times New Roman" w:cs="Times New Roman"/>
                <w:sz w:val="24"/>
                <w:szCs w:val="24"/>
              </w:rPr>
            </w:pPr>
            <w:r>
              <w:rPr>
                <w:rFonts w:ascii="Times New Roman" w:hAnsi="Times New Roman" w:cs="Times New Roman"/>
                <w:sz w:val="24"/>
                <w:szCs w:val="24"/>
              </w:rPr>
              <w:t>5.</w:t>
            </w:r>
          </w:p>
        </w:tc>
        <w:tc>
          <w:tcPr>
            <w:tcW w:w="3549" w:type="dxa"/>
          </w:tcPr>
          <w:p w14:paraId="4A938A2C" w14:textId="375F0AEB" w:rsidR="0009043B" w:rsidRPr="00D345F0" w:rsidRDefault="00F53D4C" w:rsidP="007C6B67">
            <w:pPr>
              <w:jc w:val="both"/>
              <w:rPr>
                <w:rFonts w:ascii="Times New Roman" w:hAnsi="Times New Roman" w:cs="Times New Roman"/>
                <w:sz w:val="24"/>
                <w:szCs w:val="24"/>
              </w:rPr>
            </w:pPr>
            <w:r>
              <w:rPr>
                <w:rFonts w:ascii="Times New Roman" w:hAnsi="Times New Roman" w:cs="Times New Roman"/>
                <w:sz w:val="24"/>
                <w:szCs w:val="24"/>
              </w:rPr>
              <w:t xml:space="preserve">Saya mengetahui bahwa dalam UU Perpajakan, bagi Wajib Pajak yang terlambat atau tidak membayar pajak dapat diberikan sanksi </w:t>
            </w:r>
            <w:r>
              <w:rPr>
                <w:rFonts w:ascii="Times New Roman" w:hAnsi="Times New Roman" w:cs="Times New Roman"/>
                <w:sz w:val="24"/>
                <w:szCs w:val="24"/>
              </w:rPr>
              <w:lastRenderedPageBreak/>
              <w:t>administrasi (denda) dan sanksi pidana (penjara).</w:t>
            </w:r>
          </w:p>
        </w:tc>
        <w:tc>
          <w:tcPr>
            <w:tcW w:w="796" w:type="dxa"/>
          </w:tcPr>
          <w:p w14:paraId="1928A50F" w14:textId="77777777" w:rsidR="0009043B" w:rsidRPr="00D345F0" w:rsidRDefault="0009043B" w:rsidP="007C6B67">
            <w:pPr>
              <w:tabs>
                <w:tab w:val="left" w:pos="1134"/>
              </w:tabs>
              <w:rPr>
                <w:rFonts w:ascii="Times New Roman" w:hAnsi="Times New Roman" w:cs="Times New Roman"/>
                <w:sz w:val="24"/>
                <w:szCs w:val="24"/>
              </w:rPr>
            </w:pPr>
          </w:p>
        </w:tc>
        <w:tc>
          <w:tcPr>
            <w:tcW w:w="761" w:type="dxa"/>
          </w:tcPr>
          <w:p w14:paraId="4750F994" w14:textId="77777777" w:rsidR="0009043B" w:rsidRPr="00D345F0" w:rsidRDefault="0009043B" w:rsidP="007C6B67">
            <w:pPr>
              <w:tabs>
                <w:tab w:val="left" w:pos="1134"/>
              </w:tabs>
              <w:rPr>
                <w:rFonts w:ascii="Times New Roman" w:hAnsi="Times New Roman" w:cs="Times New Roman"/>
                <w:sz w:val="24"/>
                <w:szCs w:val="24"/>
              </w:rPr>
            </w:pPr>
          </w:p>
        </w:tc>
        <w:tc>
          <w:tcPr>
            <w:tcW w:w="774" w:type="dxa"/>
          </w:tcPr>
          <w:p w14:paraId="08838766" w14:textId="77777777" w:rsidR="0009043B" w:rsidRPr="00D345F0" w:rsidRDefault="0009043B" w:rsidP="007C6B67">
            <w:pPr>
              <w:tabs>
                <w:tab w:val="left" w:pos="1134"/>
              </w:tabs>
              <w:rPr>
                <w:rFonts w:ascii="Times New Roman" w:hAnsi="Times New Roman" w:cs="Times New Roman"/>
                <w:sz w:val="24"/>
                <w:szCs w:val="24"/>
              </w:rPr>
            </w:pPr>
          </w:p>
        </w:tc>
        <w:tc>
          <w:tcPr>
            <w:tcW w:w="757" w:type="dxa"/>
          </w:tcPr>
          <w:p w14:paraId="38EE055C" w14:textId="77777777" w:rsidR="0009043B" w:rsidRPr="00D345F0" w:rsidRDefault="0009043B" w:rsidP="007C6B67">
            <w:pPr>
              <w:tabs>
                <w:tab w:val="left" w:pos="1134"/>
              </w:tabs>
              <w:rPr>
                <w:rFonts w:ascii="Times New Roman" w:hAnsi="Times New Roman" w:cs="Times New Roman"/>
                <w:sz w:val="24"/>
                <w:szCs w:val="24"/>
              </w:rPr>
            </w:pPr>
          </w:p>
        </w:tc>
        <w:tc>
          <w:tcPr>
            <w:tcW w:w="719" w:type="dxa"/>
          </w:tcPr>
          <w:p w14:paraId="1E5061D5" w14:textId="77777777" w:rsidR="0009043B" w:rsidRPr="00D345F0" w:rsidRDefault="0009043B" w:rsidP="007C6B67">
            <w:pPr>
              <w:tabs>
                <w:tab w:val="left" w:pos="1134"/>
              </w:tabs>
              <w:rPr>
                <w:rFonts w:ascii="Times New Roman" w:hAnsi="Times New Roman" w:cs="Times New Roman"/>
                <w:sz w:val="24"/>
                <w:szCs w:val="24"/>
              </w:rPr>
            </w:pPr>
          </w:p>
        </w:tc>
      </w:tr>
    </w:tbl>
    <w:p w14:paraId="723F4E84" w14:textId="77777777" w:rsidR="00C47018" w:rsidRDefault="00C47018" w:rsidP="005108D8">
      <w:pPr>
        <w:spacing w:line="360" w:lineRule="auto"/>
        <w:jc w:val="both"/>
        <w:rPr>
          <w:rFonts w:ascii="Times New Roman" w:hAnsi="Times New Roman" w:cs="Times New Roman"/>
          <w:sz w:val="24"/>
          <w:szCs w:val="24"/>
          <w:lang w:val="en-ID"/>
        </w:rPr>
      </w:pPr>
    </w:p>
    <w:p w14:paraId="376D6564" w14:textId="77777777" w:rsidR="009932EA" w:rsidRDefault="009932EA" w:rsidP="005108D8">
      <w:pPr>
        <w:spacing w:line="360" w:lineRule="auto"/>
        <w:jc w:val="both"/>
        <w:rPr>
          <w:rFonts w:ascii="Times New Roman" w:hAnsi="Times New Roman" w:cs="Times New Roman"/>
          <w:sz w:val="24"/>
          <w:szCs w:val="24"/>
          <w:lang w:val="en-ID"/>
        </w:rPr>
      </w:pPr>
    </w:p>
    <w:p w14:paraId="370A8B32" w14:textId="57989DC3" w:rsidR="00D345F0" w:rsidRDefault="000E777A" w:rsidP="00D345F0">
      <w:pPr>
        <w:pStyle w:val="ListParagraph"/>
        <w:numPr>
          <w:ilvl w:val="0"/>
          <w:numId w:val="45"/>
        </w:numPr>
        <w:spacing w:line="360" w:lineRule="auto"/>
        <w:ind w:left="284" w:hanging="142"/>
        <w:jc w:val="both"/>
        <w:rPr>
          <w:rFonts w:ascii="Times New Roman" w:hAnsi="Times New Roman" w:cs="Times New Roman"/>
          <w:b/>
          <w:bCs/>
          <w:sz w:val="24"/>
          <w:szCs w:val="24"/>
          <w:lang w:val="en-ID"/>
        </w:rPr>
      </w:pPr>
      <w:proofErr w:type="spellStart"/>
      <w:r w:rsidRPr="000E777A">
        <w:rPr>
          <w:rFonts w:ascii="Times New Roman" w:hAnsi="Times New Roman" w:cs="Times New Roman"/>
          <w:b/>
          <w:bCs/>
          <w:sz w:val="24"/>
          <w:szCs w:val="24"/>
          <w:lang w:val="en-ID"/>
        </w:rPr>
        <w:t>Pilihan</w:t>
      </w:r>
      <w:proofErr w:type="spellEnd"/>
      <w:r w:rsidRPr="000E777A">
        <w:rPr>
          <w:rFonts w:ascii="Times New Roman" w:hAnsi="Times New Roman" w:cs="Times New Roman"/>
          <w:b/>
          <w:bCs/>
          <w:sz w:val="24"/>
          <w:szCs w:val="24"/>
          <w:lang w:val="en-ID"/>
        </w:rPr>
        <w:t xml:space="preserve"> Karir</w:t>
      </w:r>
    </w:p>
    <w:tbl>
      <w:tblPr>
        <w:tblStyle w:val="TableGrid"/>
        <w:tblW w:w="0" w:type="auto"/>
        <w:tblLook w:val="04A0" w:firstRow="1" w:lastRow="0" w:firstColumn="1" w:lastColumn="0" w:noHBand="0" w:noVBand="1"/>
      </w:tblPr>
      <w:tblGrid>
        <w:gridCol w:w="570"/>
        <w:gridCol w:w="3577"/>
        <w:gridCol w:w="792"/>
        <w:gridCol w:w="755"/>
        <w:gridCol w:w="769"/>
        <w:gridCol w:w="751"/>
        <w:gridCol w:w="713"/>
      </w:tblGrid>
      <w:tr w:rsidR="00A634DC" w:rsidRPr="00A634DC" w14:paraId="3C36A0FA" w14:textId="77777777" w:rsidTr="007C6B67">
        <w:tc>
          <w:tcPr>
            <w:tcW w:w="571" w:type="dxa"/>
            <w:vMerge w:val="restart"/>
            <w:vAlign w:val="center"/>
          </w:tcPr>
          <w:p w14:paraId="7B91D0DD" w14:textId="77777777" w:rsidR="00A634DC" w:rsidRPr="00A634DC" w:rsidRDefault="00A634DC" w:rsidP="007C6B67">
            <w:pPr>
              <w:tabs>
                <w:tab w:val="left" w:pos="1134"/>
              </w:tabs>
              <w:jc w:val="center"/>
              <w:rPr>
                <w:rFonts w:ascii="Times New Roman" w:hAnsi="Times New Roman" w:cs="Times New Roman"/>
                <w:b/>
                <w:bCs/>
                <w:sz w:val="24"/>
                <w:szCs w:val="24"/>
              </w:rPr>
            </w:pPr>
            <w:r w:rsidRPr="00A634DC">
              <w:rPr>
                <w:rFonts w:ascii="Times New Roman" w:hAnsi="Times New Roman" w:cs="Times New Roman"/>
                <w:b/>
                <w:bCs/>
                <w:sz w:val="24"/>
                <w:szCs w:val="24"/>
              </w:rPr>
              <w:t>No.</w:t>
            </w:r>
          </w:p>
        </w:tc>
        <w:tc>
          <w:tcPr>
            <w:tcW w:w="4248" w:type="dxa"/>
            <w:vMerge w:val="restart"/>
            <w:vAlign w:val="center"/>
          </w:tcPr>
          <w:p w14:paraId="2406A426" w14:textId="77777777" w:rsidR="00A634DC" w:rsidRPr="00A634DC" w:rsidRDefault="00A634DC" w:rsidP="007C6B67">
            <w:pPr>
              <w:tabs>
                <w:tab w:val="left" w:pos="1134"/>
              </w:tabs>
              <w:jc w:val="center"/>
              <w:rPr>
                <w:rFonts w:ascii="Times New Roman" w:hAnsi="Times New Roman" w:cs="Times New Roman"/>
                <w:b/>
                <w:bCs/>
                <w:sz w:val="24"/>
                <w:szCs w:val="24"/>
              </w:rPr>
            </w:pPr>
            <w:r w:rsidRPr="00A634DC">
              <w:rPr>
                <w:rFonts w:ascii="Times New Roman" w:hAnsi="Times New Roman" w:cs="Times New Roman"/>
                <w:b/>
                <w:bCs/>
                <w:sz w:val="24"/>
                <w:szCs w:val="24"/>
              </w:rPr>
              <w:t>Pernyataan</w:t>
            </w:r>
          </w:p>
        </w:tc>
        <w:tc>
          <w:tcPr>
            <w:tcW w:w="4197" w:type="dxa"/>
            <w:gridSpan w:val="5"/>
            <w:vAlign w:val="center"/>
          </w:tcPr>
          <w:p w14:paraId="2DD41501" w14:textId="77777777" w:rsidR="00A634DC" w:rsidRPr="00A634DC" w:rsidRDefault="00A634DC" w:rsidP="007C6B67">
            <w:pPr>
              <w:tabs>
                <w:tab w:val="left" w:pos="1134"/>
              </w:tabs>
              <w:jc w:val="center"/>
              <w:rPr>
                <w:rFonts w:ascii="Times New Roman" w:hAnsi="Times New Roman" w:cs="Times New Roman"/>
                <w:b/>
                <w:bCs/>
                <w:sz w:val="24"/>
                <w:szCs w:val="24"/>
              </w:rPr>
            </w:pPr>
            <w:r w:rsidRPr="00A634DC">
              <w:rPr>
                <w:rFonts w:ascii="Times New Roman" w:hAnsi="Times New Roman" w:cs="Times New Roman"/>
                <w:b/>
                <w:bCs/>
                <w:sz w:val="24"/>
                <w:szCs w:val="24"/>
              </w:rPr>
              <w:t>Skala Likert</w:t>
            </w:r>
          </w:p>
        </w:tc>
      </w:tr>
      <w:tr w:rsidR="00A634DC" w:rsidRPr="00A634DC" w14:paraId="0155B29D" w14:textId="77777777" w:rsidTr="007C6B67">
        <w:tc>
          <w:tcPr>
            <w:tcW w:w="571" w:type="dxa"/>
            <w:vMerge/>
          </w:tcPr>
          <w:p w14:paraId="16CA79F4" w14:textId="77777777" w:rsidR="00A634DC" w:rsidRPr="00A634DC" w:rsidRDefault="00A634DC" w:rsidP="007C6B67">
            <w:pPr>
              <w:tabs>
                <w:tab w:val="left" w:pos="1134"/>
              </w:tabs>
              <w:jc w:val="center"/>
              <w:rPr>
                <w:rFonts w:ascii="Times New Roman" w:hAnsi="Times New Roman" w:cs="Times New Roman"/>
                <w:b/>
                <w:bCs/>
                <w:sz w:val="24"/>
                <w:szCs w:val="24"/>
              </w:rPr>
            </w:pPr>
          </w:p>
        </w:tc>
        <w:tc>
          <w:tcPr>
            <w:tcW w:w="4248" w:type="dxa"/>
            <w:vMerge/>
          </w:tcPr>
          <w:p w14:paraId="70B54507" w14:textId="77777777" w:rsidR="00A634DC" w:rsidRPr="00A634DC" w:rsidRDefault="00A634DC" w:rsidP="007C6B67">
            <w:pPr>
              <w:tabs>
                <w:tab w:val="left" w:pos="1134"/>
              </w:tabs>
              <w:jc w:val="center"/>
              <w:rPr>
                <w:rFonts w:ascii="Times New Roman" w:hAnsi="Times New Roman" w:cs="Times New Roman"/>
                <w:b/>
                <w:bCs/>
                <w:sz w:val="24"/>
                <w:szCs w:val="24"/>
              </w:rPr>
            </w:pPr>
          </w:p>
        </w:tc>
        <w:tc>
          <w:tcPr>
            <w:tcW w:w="850" w:type="dxa"/>
          </w:tcPr>
          <w:p w14:paraId="75261101" w14:textId="77777777" w:rsidR="00A634DC" w:rsidRPr="00A634DC" w:rsidRDefault="00A634DC" w:rsidP="007C6B67">
            <w:pPr>
              <w:tabs>
                <w:tab w:val="left" w:pos="1134"/>
              </w:tabs>
              <w:jc w:val="center"/>
              <w:rPr>
                <w:rFonts w:ascii="Times New Roman" w:hAnsi="Times New Roman" w:cs="Times New Roman"/>
                <w:b/>
                <w:bCs/>
                <w:sz w:val="24"/>
                <w:szCs w:val="24"/>
              </w:rPr>
            </w:pPr>
            <w:r w:rsidRPr="00A634DC">
              <w:rPr>
                <w:rFonts w:ascii="Times New Roman" w:hAnsi="Times New Roman" w:cs="Times New Roman"/>
                <w:b/>
                <w:bCs/>
                <w:sz w:val="24"/>
                <w:szCs w:val="24"/>
              </w:rPr>
              <w:t>STS</w:t>
            </w:r>
          </w:p>
          <w:p w14:paraId="5067501E" w14:textId="77777777" w:rsidR="00A634DC" w:rsidRPr="00A634DC" w:rsidRDefault="00A634DC" w:rsidP="007C6B67">
            <w:pPr>
              <w:tabs>
                <w:tab w:val="left" w:pos="1134"/>
              </w:tabs>
              <w:jc w:val="center"/>
              <w:rPr>
                <w:rFonts w:ascii="Times New Roman" w:hAnsi="Times New Roman" w:cs="Times New Roman"/>
                <w:b/>
                <w:bCs/>
                <w:sz w:val="24"/>
                <w:szCs w:val="24"/>
              </w:rPr>
            </w:pPr>
            <w:r w:rsidRPr="00A634DC">
              <w:rPr>
                <w:rFonts w:ascii="Times New Roman" w:hAnsi="Times New Roman" w:cs="Times New Roman"/>
                <w:b/>
                <w:bCs/>
                <w:sz w:val="24"/>
                <w:szCs w:val="24"/>
              </w:rPr>
              <w:t>(1)</w:t>
            </w:r>
          </w:p>
        </w:tc>
        <w:tc>
          <w:tcPr>
            <w:tcW w:w="850" w:type="dxa"/>
          </w:tcPr>
          <w:p w14:paraId="26797960" w14:textId="77777777" w:rsidR="00A634DC" w:rsidRPr="00A634DC" w:rsidRDefault="00A634DC" w:rsidP="007C6B67">
            <w:pPr>
              <w:tabs>
                <w:tab w:val="left" w:pos="1134"/>
              </w:tabs>
              <w:jc w:val="center"/>
              <w:rPr>
                <w:rFonts w:ascii="Times New Roman" w:hAnsi="Times New Roman" w:cs="Times New Roman"/>
                <w:b/>
                <w:bCs/>
                <w:sz w:val="24"/>
                <w:szCs w:val="24"/>
              </w:rPr>
            </w:pPr>
            <w:r w:rsidRPr="00A634DC">
              <w:rPr>
                <w:rFonts w:ascii="Times New Roman" w:hAnsi="Times New Roman" w:cs="Times New Roman"/>
                <w:b/>
                <w:bCs/>
                <w:sz w:val="24"/>
                <w:szCs w:val="24"/>
              </w:rPr>
              <w:t>TS</w:t>
            </w:r>
          </w:p>
          <w:p w14:paraId="1D320FA0" w14:textId="77777777" w:rsidR="00A634DC" w:rsidRPr="00A634DC" w:rsidRDefault="00A634DC" w:rsidP="007C6B67">
            <w:pPr>
              <w:tabs>
                <w:tab w:val="left" w:pos="1134"/>
              </w:tabs>
              <w:jc w:val="center"/>
              <w:rPr>
                <w:rFonts w:ascii="Times New Roman" w:hAnsi="Times New Roman" w:cs="Times New Roman"/>
                <w:b/>
                <w:bCs/>
                <w:sz w:val="24"/>
                <w:szCs w:val="24"/>
              </w:rPr>
            </w:pPr>
            <w:r w:rsidRPr="00A634DC">
              <w:rPr>
                <w:rFonts w:ascii="Times New Roman" w:hAnsi="Times New Roman" w:cs="Times New Roman"/>
                <w:b/>
                <w:bCs/>
                <w:sz w:val="24"/>
                <w:szCs w:val="24"/>
              </w:rPr>
              <w:t>(2)</w:t>
            </w:r>
          </w:p>
        </w:tc>
        <w:tc>
          <w:tcPr>
            <w:tcW w:w="849" w:type="dxa"/>
          </w:tcPr>
          <w:p w14:paraId="248E25FF" w14:textId="77777777" w:rsidR="00A634DC" w:rsidRPr="00A634DC" w:rsidRDefault="00A634DC" w:rsidP="007C6B67">
            <w:pPr>
              <w:tabs>
                <w:tab w:val="left" w:pos="1134"/>
              </w:tabs>
              <w:jc w:val="center"/>
              <w:rPr>
                <w:rFonts w:ascii="Times New Roman" w:hAnsi="Times New Roman" w:cs="Times New Roman"/>
                <w:b/>
                <w:bCs/>
                <w:sz w:val="24"/>
                <w:szCs w:val="24"/>
              </w:rPr>
            </w:pPr>
            <w:r w:rsidRPr="00A634DC">
              <w:rPr>
                <w:rFonts w:ascii="Times New Roman" w:hAnsi="Times New Roman" w:cs="Times New Roman"/>
                <w:b/>
                <w:bCs/>
                <w:sz w:val="24"/>
                <w:szCs w:val="24"/>
              </w:rPr>
              <w:t>RR</w:t>
            </w:r>
          </w:p>
          <w:p w14:paraId="7C547C4D" w14:textId="77777777" w:rsidR="00A634DC" w:rsidRPr="00A634DC" w:rsidRDefault="00A634DC" w:rsidP="007C6B67">
            <w:pPr>
              <w:tabs>
                <w:tab w:val="left" w:pos="1134"/>
              </w:tabs>
              <w:jc w:val="center"/>
              <w:rPr>
                <w:rFonts w:ascii="Times New Roman" w:hAnsi="Times New Roman" w:cs="Times New Roman"/>
                <w:b/>
                <w:bCs/>
                <w:sz w:val="24"/>
                <w:szCs w:val="24"/>
              </w:rPr>
            </w:pPr>
            <w:r w:rsidRPr="00A634DC">
              <w:rPr>
                <w:rFonts w:ascii="Times New Roman" w:hAnsi="Times New Roman" w:cs="Times New Roman"/>
                <w:b/>
                <w:bCs/>
                <w:sz w:val="24"/>
                <w:szCs w:val="24"/>
              </w:rPr>
              <w:t>(3)</w:t>
            </w:r>
          </w:p>
        </w:tc>
        <w:tc>
          <w:tcPr>
            <w:tcW w:w="850" w:type="dxa"/>
          </w:tcPr>
          <w:p w14:paraId="50319FEA" w14:textId="77777777" w:rsidR="00A634DC" w:rsidRPr="00A634DC" w:rsidRDefault="00A634DC" w:rsidP="007C6B67">
            <w:pPr>
              <w:tabs>
                <w:tab w:val="left" w:pos="1134"/>
              </w:tabs>
              <w:jc w:val="center"/>
              <w:rPr>
                <w:rFonts w:ascii="Times New Roman" w:hAnsi="Times New Roman" w:cs="Times New Roman"/>
                <w:b/>
                <w:bCs/>
                <w:sz w:val="24"/>
                <w:szCs w:val="24"/>
              </w:rPr>
            </w:pPr>
            <w:r w:rsidRPr="00A634DC">
              <w:rPr>
                <w:rFonts w:ascii="Times New Roman" w:hAnsi="Times New Roman" w:cs="Times New Roman"/>
                <w:b/>
                <w:bCs/>
                <w:sz w:val="24"/>
                <w:szCs w:val="24"/>
              </w:rPr>
              <w:t>S</w:t>
            </w:r>
          </w:p>
          <w:p w14:paraId="1AD0BD49" w14:textId="77777777" w:rsidR="00A634DC" w:rsidRPr="00A634DC" w:rsidRDefault="00A634DC" w:rsidP="007C6B67">
            <w:pPr>
              <w:tabs>
                <w:tab w:val="left" w:pos="1134"/>
              </w:tabs>
              <w:jc w:val="center"/>
              <w:rPr>
                <w:rFonts w:ascii="Times New Roman" w:hAnsi="Times New Roman" w:cs="Times New Roman"/>
                <w:b/>
                <w:bCs/>
                <w:sz w:val="24"/>
                <w:szCs w:val="24"/>
              </w:rPr>
            </w:pPr>
            <w:r w:rsidRPr="00A634DC">
              <w:rPr>
                <w:rFonts w:ascii="Times New Roman" w:hAnsi="Times New Roman" w:cs="Times New Roman"/>
                <w:b/>
                <w:bCs/>
                <w:sz w:val="24"/>
                <w:szCs w:val="24"/>
              </w:rPr>
              <w:t>(4)</w:t>
            </w:r>
          </w:p>
        </w:tc>
        <w:tc>
          <w:tcPr>
            <w:tcW w:w="798" w:type="dxa"/>
          </w:tcPr>
          <w:p w14:paraId="54FA54DD" w14:textId="77777777" w:rsidR="00A634DC" w:rsidRPr="00A634DC" w:rsidRDefault="00A634DC" w:rsidP="007C6B67">
            <w:pPr>
              <w:tabs>
                <w:tab w:val="left" w:pos="1134"/>
              </w:tabs>
              <w:jc w:val="center"/>
              <w:rPr>
                <w:rFonts w:ascii="Times New Roman" w:hAnsi="Times New Roman" w:cs="Times New Roman"/>
                <w:b/>
                <w:bCs/>
                <w:sz w:val="24"/>
                <w:szCs w:val="24"/>
              </w:rPr>
            </w:pPr>
            <w:r w:rsidRPr="00A634DC">
              <w:rPr>
                <w:rFonts w:ascii="Times New Roman" w:hAnsi="Times New Roman" w:cs="Times New Roman"/>
                <w:b/>
                <w:bCs/>
                <w:sz w:val="24"/>
                <w:szCs w:val="24"/>
              </w:rPr>
              <w:t>SS</w:t>
            </w:r>
          </w:p>
          <w:p w14:paraId="229676BB" w14:textId="77777777" w:rsidR="00A634DC" w:rsidRPr="00A634DC" w:rsidRDefault="00A634DC" w:rsidP="007C6B67">
            <w:pPr>
              <w:tabs>
                <w:tab w:val="left" w:pos="1134"/>
              </w:tabs>
              <w:jc w:val="center"/>
              <w:rPr>
                <w:rFonts w:ascii="Times New Roman" w:hAnsi="Times New Roman" w:cs="Times New Roman"/>
                <w:b/>
                <w:bCs/>
                <w:sz w:val="24"/>
                <w:szCs w:val="24"/>
              </w:rPr>
            </w:pPr>
            <w:r w:rsidRPr="00A634DC">
              <w:rPr>
                <w:rFonts w:ascii="Times New Roman" w:hAnsi="Times New Roman" w:cs="Times New Roman"/>
                <w:b/>
                <w:bCs/>
                <w:sz w:val="24"/>
                <w:szCs w:val="24"/>
              </w:rPr>
              <w:t>(5)</w:t>
            </w:r>
          </w:p>
        </w:tc>
      </w:tr>
      <w:tr w:rsidR="00A634DC" w:rsidRPr="00A634DC" w14:paraId="27F86AC2" w14:textId="77777777" w:rsidTr="007C6B67">
        <w:tc>
          <w:tcPr>
            <w:tcW w:w="571" w:type="dxa"/>
          </w:tcPr>
          <w:p w14:paraId="4FB1D9DF" w14:textId="77777777" w:rsidR="00A634DC" w:rsidRPr="00A634DC" w:rsidRDefault="00A634DC" w:rsidP="007C6B67">
            <w:pPr>
              <w:tabs>
                <w:tab w:val="left" w:pos="1134"/>
              </w:tabs>
              <w:rPr>
                <w:rFonts w:ascii="Times New Roman" w:hAnsi="Times New Roman" w:cs="Times New Roman"/>
                <w:sz w:val="24"/>
                <w:szCs w:val="24"/>
              </w:rPr>
            </w:pPr>
            <w:r w:rsidRPr="00A634DC">
              <w:rPr>
                <w:rFonts w:ascii="Times New Roman" w:hAnsi="Times New Roman" w:cs="Times New Roman"/>
                <w:sz w:val="24"/>
                <w:szCs w:val="24"/>
              </w:rPr>
              <w:t>1.</w:t>
            </w:r>
          </w:p>
        </w:tc>
        <w:tc>
          <w:tcPr>
            <w:tcW w:w="4248" w:type="dxa"/>
          </w:tcPr>
          <w:p w14:paraId="750019A0" w14:textId="77777777" w:rsidR="00A634DC" w:rsidRPr="00A634DC" w:rsidRDefault="00A634DC" w:rsidP="007C6B67">
            <w:pPr>
              <w:jc w:val="both"/>
              <w:rPr>
                <w:rFonts w:ascii="Times New Roman" w:hAnsi="Times New Roman" w:cs="Times New Roman"/>
                <w:sz w:val="24"/>
                <w:szCs w:val="24"/>
              </w:rPr>
            </w:pPr>
            <w:r w:rsidRPr="00A634DC">
              <w:rPr>
                <w:rFonts w:ascii="Times New Roman" w:hAnsi="Times New Roman" w:cs="Times New Roman"/>
                <w:sz w:val="24"/>
                <w:szCs w:val="24"/>
              </w:rPr>
              <w:t>Saya ingin mengikuti brevet pajak karena saya ingin mendapatkan pengalaman karir yang luas di bidang perpajakan.</w:t>
            </w:r>
          </w:p>
        </w:tc>
        <w:tc>
          <w:tcPr>
            <w:tcW w:w="850" w:type="dxa"/>
          </w:tcPr>
          <w:p w14:paraId="1FE3FDB9" w14:textId="77777777" w:rsidR="00A634DC" w:rsidRPr="00A634DC" w:rsidRDefault="00A634DC" w:rsidP="007C6B67">
            <w:pPr>
              <w:tabs>
                <w:tab w:val="left" w:pos="1134"/>
              </w:tabs>
              <w:rPr>
                <w:rFonts w:ascii="Times New Roman" w:hAnsi="Times New Roman" w:cs="Times New Roman"/>
                <w:sz w:val="24"/>
                <w:szCs w:val="24"/>
              </w:rPr>
            </w:pPr>
          </w:p>
        </w:tc>
        <w:tc>
          <w:tcPr>
            <w:tcW w:w="850" w:type="dxa"/>
          </w:tcPr>
          <w:p w14:paraId="08895995" w14:textId="77777777" w:rsidR="00A634DC" w:rsidRPr="00A634DC" w:rsidRDefault="00A634DC" w:rsidP="007C6B67">
            <w:pPr>
              <w:tabs>
                <w:tab w:val="left" w:pos="1134"/>
              </w:tabs>
              <w:rPr>
                <w:rFonts w:ascii="Times New Roman" w:hAnsi="Times New Roman" w:cs="Times New Roman"/>
                <w:sz w:val="24"/>
                <w:szCs w:val="24"/>
              </w:rPr>
            </w:pPr>
          </w:p>
        </w:tc>
        <w:tc>
          <w:tcPr>
            <w:tcW w:w="849" w:type="dxa"/>
          </w:tcPr>
          <w:p w14:paraId="183E6586" w14:textId="77777777" w:rsidR="00A634DC" w:rsidRPr="00A634DC" w:rsidRDefault="00A634DC" w:rsidP="007C6B67">
            <w:pPr>
              <w:tabs>
                <w:tab w:val="left" w:pos="1134"/>
              </w:tabs>
              <w:rPr>
                <w:rFonts w:ascii="Times New Roman" w:hAnsi="Times New Roman" w:cs="Times New Roman"/>
                <w:sz w:val="24"/>
                <w:szCs w:val="24"/>
              </w:rPr>
            </w:pPr>
          </w:p>
        </w:tc>
        <w:tc>
          <w:tcPr>
            <w:tcW w:w="850" w:type="dxa"/>
          </w:tcPr>
          <w:p w14:paraId="2CC98898" w14:textId="77777777" w:rsidR="00A634DC" w:rsidRPr="00A634DC" w:rsidRDefault="00A634DC" w:rsidP="007C6B67">
            <w:pPr>
              <w:tabs>
                <w:tab w:val="left" w:pos="1134"/>
              </w:tabs>
              <w:rPr>
                <w:rFonts w:ascii="Times New Roman" w:hAnsi="Times New Roman" w:cs="Times New Roman"/>
                <w:sz w:val="24"/>
                <w:szCs w:val="24"/>
              </w:rPr>
            </w:pPr>
          </w:p>
        </w:tc>
        <w:tc>
          <w:tcPr>
            <w:tcW w:w="798" w:type="dxa"/>
          </w:tcPr>
          <w:p w14:paraId="4A89EA90" w14:textId="77777777" w:rsidR="00A634DC" w:rsidRPr="00A634DC" w:rsidRDefault="00A634DC" w:rsidP="007C6B67">
            <w:pPr>
              <w:tabs>
                <w:tab w:val="left" w:pos="1134"/>
              </w:tabs>
              <w:rPr>
                <w:rFonts w:ascii="Times New Roman" w:hAnsi="Times New Roman" w:cs="Times New Roman"/>
                <w:sz w:val="24"/>
                <w:szCs w:val="24"/>
              </w:rPr>
            </w:pPr>
          </w:p>
        </w:tc>
      </w:tr>
      <w:tr w:rsidR="00A634DC" w:rsidRPr="00A634DC" w14:paraId="4351E488" w14:textId="77777777" w:rsidTr="007C6B67">
        <w:tc>
          <w:tcPr>
            <w:tcW w:w="571" w:type="dxa"/>
          </w:tcPr>
          <w:p w14:paraId="00246328" w14:textId="77777777" w:rsidR="00A634DC" w:rsidRPr="00A634DC" w:rsidRDefault="00A634DC" w:rsidP="007C6B67">
            <w:pPr>
              <w:tabs>
                <w:tab w:val="left" w:pos="1134"/>
              </w:tabs>
              <w:rPr>
                <w:rFonts w:ascii="Times New Roman" w:hAnsi="Times New Roman" w:cs="Times New Roman"/>
                <w:sz w:val="24"/>
                <w:szCs w:val="24"/>
              </w:rPr>
            </w:pPr>
            <w:r w:rsidRPr="00A634DC">
              <w:rPr>
                <w:rFonts w:ascii="Times New Roman" w:hAnsi="Times New Roman" w:cs="Times New Roman"/>
                <w:sz w:val="24"/>
                <w:szCs w:val="24"/>
              </w:rPr>
              <w:t>2.</w:t>
            </w:r>
          </w:p>
        </w:tc>
        <w:tc>
          <w:tcPr>
            <w:tcW w:w="4248" w:type="dxa"/>
          </w:tcPr>
          <w:p w14:paraId="0EFC9E5F" w14:textId="77777777" w:rsidR="00A634DC" w:rsidRPr="00A634DC" w:rsidRDefault="00A634DC" w:rsidP="007C6B67">
            <w:pPr>
              <w:jc w:val="both"/>
              <w:rPr>
                <w:rFonts w:ascii="Times New Roman" w:hAnsi="Times New Roman" w:cs="Times New Roman"/>
                <w:sz w:val="24"/>
                <w:szCs w:val="24"/>
              </w:rPr>
            </w:pPr>
            <w:r w:rsidRPr="00A634DC">
              <w:rPr>
                <w:rFonts w:ascii="Times New Roman" w:hAnsi="Times New Roman" w:cs="Times New Roman"/>
                <w:sz w:val="24"/>
                <w:szCs w:val="24"/>
              </w:rPr>
              <w:t xml:space="preserve">Saya ingin bekerja sesuai dengan latar belakang pendidikan. </w:t>
            </w:r>
          </w:p>
        </w:tc>
        <w:tc>
          <w:tcPr>
            <w:tcW w:w="850" w:type="dxa"/>
          </w:tcPr>
          <w:p w14:paraId="0C5455C5" w14:textId="77777777" w:rsidR="00A634DC" w:rsidRPr="00A634DC" w:rsidRDefault="00A634DC" w:rsidP="007C6B67">
            <w:pPr>
              <w:tabs>
                <w:tab w:val="left" w:pos="1134"/>
              </w:tabs>
              <w:rPr>
                <w:rFonts w:ascii="Times New Roman" w:hAnsi="Times New Roman" w:cs="Times New Roman"/>
                <w:sz w:val="24"/>
                <w:szCs w:val="24"/>
              </w:rPr>
            </w:pPr>
          </w:p>
        </w:tc>
        <w:tc>
          <w:tcPr>
            <w:tcW w:w="850" w:type="dxa"/>
          </w:tcPr>
          <w:p w14:paraId="1A6B0B57" w14:textId="77777777" w:rsidR="00A634DC" w:rsidRPr="00A634DC" w:rsidRDefault="00A634DC" w:rsidP="007C6B67">
            <w:pPr>
              <w:tabs>
                <w:tab w:val="left" w:pos="1134"/>
              </w:tabs>
              <w:rPr>
                <w:rFonts w:ascii="Times New Roman" w:hAnsi="Times New Roman" w:cs="Times New Roman"/>
                <w:sz w:val="24"/>
                <w:szCs w:val="24"/>
              </w:rPr>
            </w:pPr>
          </w:p>
        </w:tc>
        <w:tc>
          <w:tcPr>
            <w:tcW w:w="849" w:type="dxa"/>
          </w:tcPr>
          <w:p w14:paraId="179ECB0D" w14:textId="77777777" w:rsidR="00A634DC" w:rsidRPr="00A634DC" w:rsidRDefault="00A634DC" w:rsidP="007C6B67">
            <w:pPr>
              <w:tabs>
                <w:tab w:val="left" w:pos="1134"/>
              </w:tabs>
              <w:rPr>
                <w:rFonts w:ascii="Times New Roman" w:hAnsi="Times New Roman" w:cs="Times New Roman"/>
                <w:sz w:val="24"/>
                <w:szCs w:val="24"/>
              </w:rPr>
            </w:pPr>
          </w:p>
        </w:tc>
        <w:tc>
          <w:tcPr>
            <w:tcW w:w="850" w:type="dxa"/>
          </w:tcPr>
          <w:p w14:paraId="41E07178" w14:textId="77777777" w:rsidR="00A634DC" w:rsidRPr="00A634DC" w:rsidRDefault="00A634DC" w:rsidP="007C6B67">
            <w:pPr>
              <w:tabs>
                <w:tab w:val="left" w:pos="1134"/>
              </w:tabs>
              <w:rPr>
                <w:rFonts w:ascii="Times New Roman" w:hAnsi="Times New Roman" w:cs="Times New Roman"/>
                <w:sz w:val="24"/>
                <w:szCs w:val="24"/>
              </w:rPr>
            </w:pPr>
          </w:p>
        </w:tc>
        <w:tc>
          <w:tcPr>
            <w:tcW w:w="798" w:type="dxa"/>
          </w:tcPr>
          <w:p w14:paraId="5A6DDA05" w14:textId="77777777" w:rsidR="00A634DC" w:rsidRPr="00A634DC" w:rsidRDefault="00A634DC" w:rsidP="007C6B67">
            <w:pPr>
              <w:tabs>
                <w:tab w:val="left" w:pos="1134"/>
              </w:tabs>
              <w:rPr>
                <w:rFonts w:ascii="Times New Roman" w:hAnsi="Times New Roman" w:cs="Times New Roman"/>
                <w:sz w:val="24"/>
                <w:szCs w:val="24"/>
              </w:rPr>
            </w:pPr>
          </w:p>
        </w:tc>
      </w:tr>
      <w:tr w:rsidR="00A634DC" w:rsidRPr="00A634DC" w14:paraId="06339DF7" w14:textId="77777777" w:rsidTr="007C6B67">
        <w:tc>
          <w:tcPr>
            <w:tcW w:w="571" w:type="dxa"/>
          </w:tcPr>
          <w:p w14:paraId="37B912C5" w14:textId="77777777" w:rsidR="00A634DC" w:rsidRPr="00A634DC" w:rsidRDefault="00A634DC" w:rsidP="007C6B67">
            <w:pPr>
              <w:tabs>
                <w:tab w:val="left" w:pos="1134"/>
              </w:tabs>
              <w:rPr>
                <w:rFonts w:ascii="Times New Roman" w:hAnsi="Times New Roman" w:cs="Times New Roman"/>
                <w:sz w:val="24"/>
                <w:szCs w:val="24"/>
              </w:rPr>
            </w:pPr>
            <w:r w:rsidRPr="00A634DC">
              <w:rPr>
                <w:rFonts w:ascii="Times New Roman" w:hAnsi="Times New Roman" w:cs="Times New Roman"/>
                <w:sz w:val="24"/>
                <w:szCs w:val="24"/>
              </w:rPr>
              <w:t>3.</w:t>
            </w:r>
          </w:p>
        </w:tc>
        <w:tc>
          <w:tcPr>
            <w:tcW w:w="4248" w:type="dxa"/>
          </w:tcPr>
          <w:p w14:paraId="5211CF7B" w14:textId="77777777" w:rsidR="00A634DC" w:rsidRPr="00A634DC" w:rsidRDefault="00A634DC" w:rsidP="007C6B67">
            <w:pPr>
              <w:jc w:val="both"/>
              <w:rPr>
                <w:rFonts w:ascii="Times New Roman" w:hAnsi="Times New Roman" w:cs="Times New Roman"/>
                <w:sz w:val="24"/>
                <w:szCs w:val="24"/>
              </w:rPr>
            </w:pPr>
            <w:r w:rsidRPr="00A634DC">
              <w:rPr>
                <w:rFonts w:ascii="Times New Roman" w:hAnsi="Times New Roman" w:cs="Times New Roman"/>
                <w:sz w:val="24"/>
                <w:szCs w:val="24"/>
              </w:rPr>
              <w:t xml:space="preserve">Saya ingin mengikuti brevet pajak karena saya ingin meningkatkan karir di bidang perpajakan. </w:t>
            </w:r>
          </w:p>
        </w:tc>
        <w:tc>
          <w:tcPr>
            <w:tcW w:w="850" w:type="dxa"/>
          </w:tcPr>
          <w:p w14:paraId="10517934" w14:textId="77777777" w:rsidR="00A634DC" w:rsidRPr="00A634DC" w:rsidRDefault="00A634DC" w:rsidP="007C6B67">
            <w:pPr>
              <w:tabs>
                <w:tab w:val="left" w:pos="1134"/>
              </w:tabs>
              <w:rPr>
                <w:rFonts w:ascii="Times New Roman" w:hAnsi="Times New Roman" w:cs="Times New Roman"/>
                <w:sz w:val="24"/>
                <w:szCs w:val="24"/>
              </w:rPr>
            </w:pPr>
          </w:p>
        </w:tc>
        <w:tc>
          <w:tcPr>
            <w:tcW w:w="850" w:type="dxa"/>
          </w:tcPr>
          <w:p w14:paraId="20A3795D" w14:textId="77777777" w:rsidR="00A634DC" w:rsidRPr="00A634DC" w:rsidRDefault="00A634DC" w:rsidP="007C6B67">
            <w:pPr>
              <w:tabs>
                <w:tab w:val="left" w:pos="1134"/>
              </w:tabs>
              <w:rPr>
                <w:rFonts w:ascii="Times New Roman" w:hAnsi="Times New Roman" w:cs="Times New Roman"/>
                <w:sz w:val="24"/>
                <w:szCs w:val="24"/>
              </w:rPr>
            </w:pPr>
          </w:p>
        </w:tc>
        <w:tc>
          <w:tcPr>
            <w:tcW w:w="849" w:type="dxa"/>
          </w:tcPr>
          <w:p w14:paraId="3A73A47A" w14:textId="77777777" w:rsidR="00A634DC" w:rsidRPr="00A634DC" w:rsidRDefault="00A634DC" w:rsidP="007C6B67">
            <w:pPr>
              <w:tabs>
                <w:tab w:val="left" w:pos="1134"/>
              </w:tabs>
              <w:rPr>
                <w:rFonts w:ascii="Times New Roman" w:hAnsi="Times New Roman" w:cs="Times New Roman"/>
                <w:sz w:val="24"/>
                <w:szCs w:val="24"/>
              </w:rPr>
            </w:pPr>
          </w:p>
        </w:tc>
        <w:tc>
          <w:tcPr>
            <w:tcW w:w="850" w:type="dxa"/>
          </w:tcPr>
          <w:p w14:paraId="01799EF0" w14:textId="77777777" w:rsidR="00A634DC" w:rsidRPr="00A634DC" w:rsidRDefault="00A634DC" w:rsidP="007C6B67">
            <w:pPr>
              <w:tabs>
                <w:tab w:val="left" w:pos="1134"/>
              </w:tabs>
              <w:rPr>
                <w:rFonts w:ascii="Times New Roman" w:hAnsi="Times New Roman" w:cs="Times New Roman"/>
                <w:sz w:val="24"/>
                <w:szCs w:val="24"/>
              </w:rPr>
            </w:pPr>
          </w:p>
        </w:tc>
        <w:tc>
          <w:tcPr>
            <w:tcW w:w="798" w:type="dxa"/>
          </w:tcPr>
          <w:p w14:paraId="31D2FCA9" w14:textId="77777777" w:rsidR="00A634DC" w:rsidRPr="00A634DC" w:rsidRDefault="00A634DC" w:rsidP="007C6B67">
            <w:pPr>
              <w:tabs>
                <w:tab w:val="left" w:pos="1134"/>
              </w:tabs>
              <w:rPr>
                <w:rFonts w:ascii="Times New Roman" w:hAnsi="Times New Roman" w:cs="Times New Roman"/>
                <w:sz w:val="24"/>
                <w:szCs w:val="24"/>
              </w:rPr>
            </w:pPr>
          </w:p>
        </w:tc>
      </w:tr>
      <w:tr w:rsidR="00A634DC" w:rsidRPr="00A634DC" w14:paraId="43D8C021" w14:textId="77777777" w:rsidTr="007C6B67">
        <w:tc>
          <w:tcPr>
            <w:tcW w:w="571" w:type="dxa"/>
          </w:tcPr>
          <w:p w14:paraId="053FBF0C" w14:textId="77777777" w:rsidR="00A634DC" w:rsidRPr="00A634DC" w:rsidRDefault="00A634DC" w:rsidP="007C6B67">
            <w:pPr>
              <w:tabs>
                <w:tab w:val="left" w:pos="1134"/>
              </w:tabs>
              <w:rPr>
                <w:rFonts w:ascii="Times New Roman" w:hAnsi="Times New Roman" w:cs="Times New Roman"/>
                <w:sz w:val="24"/>
                <w:szCs w:val="24"/>
              </w:rPr>
            </w:pPr>
            <w:r w:rsidRPr="00A634DC">
              <w:rPr>
                <w:rFonts w:ascii="Times New Roman" w:hAnsi="Times New Roman" w:cs="Times New Roman"/>
                <w:sz w:val="24"/>
                <w:szCs w:val="24"/>
              </w:rPr>
              <w:t>4.</w:t>
            </w:r>
          </w:p>
        </w:tc>
        <w:tc>
          <w:tcPr>
            <w:tcW w:w="4248" w:type="dxa"/>
          </w:tcPr>
          <w:p w14:paraId="7990F4ED" w14:textId="77777777" w:rsidR="00A634DC" w:rsidRPr="00A634DC" w:rsidRDefault="00A634DC" w:rsidP="007C6B67">
            <w:pPr>
              <w:jc w:val="both"/>
              <w:rPr>
                <w:rFonts w:ascii="Times New Roman" w:hAnsi="Times New Roman" w:cs="Times New Roman"/>
                <w:sz w:val="24"/>
                <w:szCs w:val="24"/>
              </w:rPr>
            </w:pPr>
            <w:r w:rsidRPr="00A634DC">
              <w:rPr>
                <w:rFonts w:ascii="Times New Roman" w:hAnsi="Times New Roman" w:cs="Times New Roman"/>
                <w:sz w:val="24"/>
                <w:szCs w:val="24"/>
              </w:rPr>
              <w:t>Dengan mengikuti pelatihan brevet pajak, saya dapat mengembangkan profesi di bidang perpajakan.</w:t>
            </w:r>
          </w:p>
        </w:tc>
        <w:tc>
          <w:tcPr>
            <w:tcW w:w="850" w:type="dxa"/>
          </w:tcPr>
          <w:p w14:paraId="49112E2E" w14:textId="77777777" w:rsidR="00A634DC" w:rsidRPr="00A634DC" w:rsidRDefault="00A634DC" w:rsidP="007C6B67">
            <w:pPr>
              <w:tabs>
                <w:tab w:val="left" w:pos="1134"/>
              </w:tabs>
              <w:rPr>
                <w:rFonts w:ascii="Times New Roman" w:hAnsi="Times New Roman" w:cs="Times New Roman"/>
                <w:sz w:val="24"/>
                <w:szCs w:val="24"/>
              </w:rPr>
            </w:pPr>
          </w:p>
        </w:tc>
        <w:tc>
          <w:tcPr>
            <w:tcW w:w="850" w:type="dxa"/>
          </w:tcPr>
          <w:p w14:paraId="33258988" w14:textId="77777777" w:rsidR="00A634DC" w:rsidRPr="00A634DC" w:rsidRDefault="00A634DC" w:rsidP="007C6B67">
            <w:pPr>
              <w:tabs>
                <w:tab w:val="left" w:pos="1134"/>
              </w:tabs>
              <w:rPr>
                <w:rFonts w:ascii="Times New Roman" w:hAnsi="Times New Roman" w:cs="Times New Roman"/>
                <w:sz w:val="24"/>
                <w:szCs w:val="24"/>
              </w:rPr>
            </w:pPr>
          </w:p>
        </w:tc>
        <w:tc>
          <w:tcPr>
            <w:tcW w:w="849" w:type="dxa"/>
          </w:tcPr>
          <w:p w14:paraId="4219F2AF" w14:textId="77777777" w:rsidR="00A634DC" w:rsidRPr="00A634DC" w:rsidRDefault="00A634DC" w:rsidP="007C6B67">
            <w:pPr>
              <w:tabs>
                <w:tab w:val="left" w:pos="1134"/>
              </w:tabs>
              <w:rPr>
                <w:rFonts w:ascii="Times New Roman" w:hAnsi="Times New Roman" w:cs="Times New Roman"/>
                <w:sz w:val="24"/>
                <w:szCs w:val="24"/>
              </w:rPr>
            </w:pPr>
          </w:p>
        </w:tc>
        <w:tc>
          <w:tcPr>
            <w:tcW w:w="850" w:type="dxa"/>
          </w:tcPr>
          <w:p w14:paraId="787FF9F7" w14:textId="77777777" w:rsidR="00A634DC" w:rsidRPr="00A634DC" w:rsidRDefault="00A634DC" w:rsidP="007C6B67">
            <w:pPr>
              <w:tabs>
                <w:tab w:val="left" w:pos="1134"/>
              </w:tabs>
              <w:rPr>
                <w:rFonts w:ascii="Times New Roman" w:hAnsi="Times New Roman" w:cs="Times New Roman"/>
                <w:sz w:val="24"/>
                <w:szCs w:val="24"/>
              </w:rPr>
            </w:pPr>
          </w:p>
        </w:tc>
        <w:tc>
          <w:tcPr>
            <w:tcW w:w="798" w:type="dxa"/>
          </w:tcPr>
          <w:p w14:paraId="60A56321" w14:textId="77777777" w:rsidR="00A634DC" w:rsidRPr="00A634DC" w:rsidRDefault="00A634DC" w:rsidP="007C6B67">
            <w:pPr>
              <w:tabs>
                <w:tab w:val="left" w:pos="1134"/>
              </w:tabs>
              <w:rPr>
                <w:rFonts w:ascii="Times New Roman" w:hAnsi="Times New Roman" w:cs="Times New Roman"/>
                <w:sz w:val="24"/>
                <w:szCs w:val="24"/>
              </w:rPr>
            </w:pPr>
          </w:p>
        </w:tc>
      </w:tr>
      <w:tr w:rsidR="00A634DC" w:rsidRPr="00A634DC" w14:paraId="2F1087D4" w14:textId="77777777" w:rsidTr="007C6B67">
        <w:tc>
          <w:tcPr>
            <w:tcW w:w="571" w:type="dxa"/>
          </w:tcPr>
          <w:p w14:paraId="6D4F9557" w14:textId="77777777" w:rsidR="00A634DC" w:rsidRPr="00A634DC" w:rsidRDefault="00A634DC" w:rsidP="007C6B67">
            <w:pPr>
              <w:tabs>
                <w:tab w:val="left" w:pos="1134"/>
              </w:tabs>
              <w:rPr>
                <w:rFonts w:ascii="Times New Roman" w:hAnsi="Times New Roman" w:cs="Times New Roman"/>
                <w:sz w:val="24"/>
                <w:szCs w:val="24"/>
              </w:rPr>
            </w:pPr>
            <w:r w:rsidRPr="00A634DC">
              <w:rPr>
                <w:rFonts w:ascii="Times New Roman" w:hAnsi="Times New Roman" w:cs="Times New Roman"/>
                <w:sz w:val="24"/>
                <w:szCs w:val="24"/>
              </w:rPr>
              <w:t>5.</w:t>
            </w:r>
          </w:p>
        </w:tc>
        <w:tc>
          <w:tcPr>
            <w:tcW w:w="4248" w:type="dxa"/>
          </w:tcPr>
          <w:p w14:paraId="21212544" w14:textId="77777777" w:rsidR="00A634DC" w:rsidRPr="00A634DC" w:rsidRDefault="00A634DC" w:rsidP="007C6B67">
            <w:pPr>
              <w:jc w:val="both"/>
              <w:rPr>
                <w:rFonts w:ascii="Times New Roman" w:hAnsi="Times New Roman" w:cs="Times New Roman"/>
                <w:sz w:val="24"/>
                <w:szCs w:val="24"/>
              </w:rPr>
            </w:pPr>
            <w:r w:rsidRPr="00A634DC">
              <w:rPr>
                <w:rFonts w:ascii="Times New Roman" w:hAnsi="Times New Roman" w:cs="Times New Roman"/>
                <w:sz w:val="24"/>
                <w:szCs w:val="24"/>
              </w:rPr>
              <w:t>Prospek berkarir di bidang perpajakan sangat tinggi dan terbuka lebar bagi lulusan akuntansi.</w:t>
            </w:r>
          </w:p>
        </w:tc>
        <w:tc>
          <w:tcPr>
            <w:tcW w:w="850" w:type="dxa"/>
          </w:tcPr>
          <w:p w14:paraId="0F9F6285" w14:textId="77777777" w:rsidR="00A634DC" w:rsidRPr="00A634DC" w:rsidRDefault="00A634DC" w:rsidP="007C6B67">
            <w:pPr>
              <w:tabs>
                <w:tab w:val="left" w:pos="1134"/>
              </w:tabs>
              <w:rPr>
                <w:rFonts w:ascii="Times New Roman" w:hAnsi="Times New Roman" w:cs="Times New Roman"/>
                <w:sz w:val="24"/>
                <w:szCs w:val="24"/>
              </w:rPr>
            </w:pPr>
          </w:p>
        </w:tc>
        <w:tc>
          <w:tcPr>
            <w:tcW w:w="850" w:type="dxa"/>
          </w:tcPr>
          <w:p w14:paraId="7093405C" w14:textId="77777777" w:rsidR="00A634DC" w:rsidRPr="00A634DC" w:rsidRDefault="00A634DC" w:rsidP="007C6B67">
            <w:pPr>
              <w:tabs>
                <w:tab w:val="left" w:pos="1134"/>
              </w:tabs>
              <w:rPr>
                <w:rFonts w:ascii="Times New Roman" w:hAnsi="Times New Roman" w:cs="Times New Roman"/>
                <w:sz w:val="24"/>
                <w:szCs w:val="24"/>
              </w:rPr>
            </w:pPr>
          </w:p>
        </w:tc>
        <w:tc>
          <w:tcPr>
            <w:tcW w:w="849" w:type="dxa"/>
          </w:tcPr>
          <w:p w14:paraId="5C190487" w14:textId="77777777" w:rsidR="00A634DC" w:rsidRPr="00A634DC" w:rsidRDefault="00A634DC" w:rsidP="007C6B67">
            <w:pPr>
              <w:tabs>
                <w:tab w:val="left" w:pos="1134"/>
              </w:tabs>
              <w:rPr>
                <w:rFonts w:ascii="Times New Roman" w:hAnsi="Times New Roman" w:cs="Times New Roman"/>
                <w:sz w:val="24"/>
                <w:szCs w:val="24"/>
              </w:rPr>
            </w:pPr>
          </w:p>
        </w:tc>
        <w:tc>
          <w:tcPr>
            <w:tcW w:w="850" w:type="dxa"/>
          </w:tcPr>
          <w:p w14:paraId="46CF99AA" w14:textId="77777777" w:rsidR="00A634DC" w:rsidRPr="00A634DC" w:rsidRDefault="00A634DC" w:rsidP="007C6B67">
            <w:pPr>
              <w:tabs>
                <w:tab w:val="left" w:pos="1134"/>
              </w:tabs>
              <w:rPr>
                <w:rFonts w:ascii="Times New Roman" w:hAnsi="Times New Roman" w:cs="Times New Roman"/>
                <w:sz w:val="24"/>
                <w:szCs w:val="24"/>
              </w:rPr>
            </w:pPr>
          </w:p>
        </w:tc>
        <w:tc>
          <w:tcPr>
            <w:tcW w:w="798" w:type="dxa"/>
          </w:tcPr>
          <w:p w14:paraId="2546FACE" w14:textId="77777777" w:rsidR="00A634DC" w:rsidRPr="00A634DC" w:rsidRDefault="00A634DC" w:rsidP="007C6B67">
            <w:pPr>
              <w:tabs>
                <w:tab w:val="left" w:pos="1134"/>
              </w:tabs>
              <w:rPr>
                <w:rFonts w:ascii="Times New Roman" w:hAnsi="Times New Roman" w:cs="Times New Roman"/>
                <w:sz w:val="24"/>
                <w:szCs w:val="24"/>
              </w:rPr>
            </w:pPr>
          </w:p>
        </w:tc>
      </w:tr>
    </w:tbl>
    <w:p w14:paraId="2D0CFC7C" w14:textId="77777777" w:rsidR="000E777A" w:rsidRPr="000E777A" w:rsidRDefault="000E777A" w:rsidP="000E777A">
      <w:pPr>
        <w:spacing w:line="360" w:lineRule="auto"/>
        <w:ind w:left="142"/>
        <w:jc w:val="both"/>
        <w:rPr>
          <w:rFonts w:ascii="Times New Roman" w:hAnsi="Times New Roman" w:cs="Times New Roman"/>
          <w:b/>
          <w:bCs/>
          <w:sz w:val="24"/>
          <w:szCs w:val="24"/>
          <w:lang w:val="en-ID"/>
        </w:rPr>
      </w:pPr>
    </w:p>
    <w:p w14:paraId="536BDA97" w14:textId="768AF771" w:rsidR="002F2C70" w:rsidRPr="002F2C70" w:rsidRDefault="000E777A" w:rsidP="002F2C70">
      <w:pPr>
        <w:pStyle w:val="ListParagraph"/>
        <w:numPr>
          <w:ilvl w:val="0"/>
          <w:numId w:val="45"/>
        </w:numPr>
        <w:spacing w:line="360" w:lineRule="auto"/>
        <w:ind w:left="284" w:hanging="142"/>
        <w:jc w:val="both"/>
        <w:rPr>
          <w:rFonts w:ascii="Times New Roman" w:hAnsi="Times New Roman" w:cs="Times New Roman"/>
          <w:b/>
          <w:bCs/>
          <w:sz w:val="24"/>
          <w:szCs w:val="24"/>
          <w:lang w:val="en-ID"/>
        </w:rPr>
      </w:pPr>
      <w:r w:rsidRPr="000E777A">
        <w:rPr>
          <w:rFonts w:ascii="Times New Roman" w:hAnsi="Times New Roman" w:cs="Times New Roman"/>
          <w:b/>
          <w:bCs/>
          <w:i/>
          <w:iCs/>
          <w:sz w:val="24"/>
          <w:szCs w:val="24"/>
          <w:lang w:val="en-ID"/>
        </w:rPr>
        <w:t>Fear of Missing Out</w:t>
      </w:r>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FoMO</w:t>
      </w:r>
      <w:proofErr w:type="spellEnd"/>
      <w:r>
        <w:rPr>
          <w:rFonts w:ascii="Times New Roman" w:hAnsi="Times New Roman" w:cs="Times New Roman"/>
          <w:b/>
          <w:bCs/>
          <w:sz w:val="24"/>
          <w:szCs w:val="24"/>
          <w:lang w:val="en-ID"/>
        </w:rPr>
        <w:t>)</w:t>
      </w:r>
    </w:p>
    <w:tbl>
      <w:tblPr>
        <w:tblStyle w:val="TableGrid"/>
        <w:tblW w:w="0" w:type="auto"/>
        <w:tblLook w:val="04A0" w:firstRow="1" w:lastRow="0" w:firstColumn="1" w:lastColumn="0" w:noHBand="0" w:noVBand="1"/>
      </w:tblPr>
      <w:tblGrid>
        <w:gridCol w:w="571"/>
        <w:gridCol w:w="3549"/>
        <w:gridCol w:w="796"/>
        <w:gridCol w:w="761"/>
        <w:gridCol w:w="774"/>
        <w:gridCol w:w="757"/>
        <w:gridCol w:w="719"/>
      </w:tblGrid>
      <w:tr w:rsidR="002F2C70" w:rsidRPr="002F2C70" w14:paraId="59F8EB91" w14:textId="77777777" w:rsidTr="007C6B67">
        <w:tc>
          <w:tcPr>
            <w:tcW w:w="571" w:type="dxa"/>
            <w:vMerge w:val="restart"/>
            <w:vAlign w:val="center"/>
          </w:tcPr>
          <w:p w14:paraId="7BDE6217" w14:textId="77777777" w:rsidR="002F2C70" w:rsidRPr="002F2C70" w:rsidRDefault="002F2C70" w:rsidP="007C6B67">
            <w:pPr>
              <w:tabs>
                <w:tab w:val="left" w:pos="1134"/>
              </w:tabs>
              <w:jc w:val="center"/>
              <w:rPr>
                <w:rFonts w:ascii="Times New Roman" w:hAnsi="Times New Roman" w:cs="Times New Roman"/>
                <w:b/>
                <w:bCs/>
                <w:sz w:val="24"/>
                <w:szCs w:val="24"/>
              </w:rPr>
            </w:pPr>
            <w:r w:rsidRPr="002F2C70">
              <w:rPr>
                <w:rFonts w:ascii="Times New Roman" w:hAnsi="Times New Roman" w:cs="Times New Roman"/>
                <w:b/>
                <w:bCs/>
                <w:sz w:val="24"/>
                <w:szCs w:val="24"/>
              </w:rPr>
              <w:t>No.</w:t>
            </w:r>
          </w:p>
        </w:tc>
        <w:tc>
          <w:tcPr>
            <w:tcW w:w="4248" w:type="dxa"/>
            <w:vMerge w:val="restart"/>
            <w:vAlign w:val="center"/>
          </w:tcPr>
          <w:p w14:paraId="1D661660" w14:textId="77777777" w:rsidR="002F2C70" w:rsidRPr="002F2C70" w:rsidRDefault="002F2C70" w:rsidP="007C6B67">
            <w:pPr>
              <w:tabs>
                <w:tab w:val="left" w:pos="1134"/>
              </w:tabs>
              <w:jc w:val="center"/>
              <w:rPr>
                <w:rFonts w:ascii="Times New Roman" w:hAnsi="Times New Roman" w:cs="Times New Roman"/>
                <w:b/>
                <w:bCs/>
                <w:sz w:val="24"/>
                <w:szCs w:val="24"/>
              </w:rPr>
            </w:pPr>
            <w:r w:rsidRPr="002F2C70">
              <w:rPr>
                <w:rFonts w:ascii="Times New Roman" w:hAnsi="Times New Roman" w:cs="Times New Roman"/>
                <w:b/>
                <w:bCs/>
                <w:sz w:val="24"/>
                <w:szCs w:val="24"/>
              </w:rPr>
              <w:t>Pernyataan</w:t>
            </w:r>
          </w:p>
        </w:tc>
        <w:tc>
          <w:tcPr>
            <w:tcW w:w="4197" w:type="dxa"/>
            <w:gridSpan w:val="5"/>
            <w:vAlign w:val="center"/>
          </w:tcPr>
          <w:p w14:paraId="70752AD4" w14:textId="77777777" w:rsidR="002F2C70" w:rsidRPr="002F2C70" w:rsidRDefault="002F2C70" w:rsidP="007C6B67">
            <w:pPr>
              <w:tabs>
                <w:tab w:val="left" w:pos="1134"/>
              </w:tabs>
              <w:jc w:val="center"/>
              <w:rPr>
                <w:rFonts w:ascii="Times New Roman" w:hAnsi="Times New Roman" w:cs="Times New Roman"/>
                <w:b/>
                <w:bCs/>
                <w:sz w:val="24"/>
                <w:szCs w:val="24"/>
              </w:rPr>
            </w:pPr>
            <w:r w:rsidRPr="002F2C70">
              <w:rPr>
                <w:rFonts w:ascii="Times New Roman" w:hAnsi="Times New Roman" w:cs="Times New Roman"/>
                <w:b/>
                <w:bCs/>
                <w:sz w:val="24"/>
                <w:szCs w:val="24"/>
              </w:rPr>
              <w:t>Skala Likert</w:t>
            </w:r>
          </w:p>
        </w:tc>
      </w:tr>
      <w:tr w:rsidR="002F2C70" w:rsidRPr="002F2C70" w14:paraId="5DC05ED3" w14:textId="77777777" w:rsidTr="007C6B67">
        <w:tc>
          <w:tcPr>
            <w:tcW w:w="571" w:type="dxa"/>
            <w:vMerge/>
          </w:tcPr>
          <w:p w14:paraId="3D7210E3" w14:textId="77777777" w:rsidR="002F2C70" w:rsidRPr="002F2C70" w:rsidRDefault="002F2C70" w:rsidP="007C6B67">
            <w:pPr>
              <w:tabs>
                <w:tab w:val="left" w:pos="1134"/>
              </w:tabs>
              <w:jc w:val="center"/>
              <w:rPr>
                <w:rFonts w:ascii="Times New Roman" w:hAnsi="Times New Roman" w:cs="Times New Roman"/>
                <w:b/>
                <w:bCs/>
                <w:sz w:val="24"/>
                <w:szCs w:val="24"/>
              </w:rPr>
            </w:pPr>
          </w:p>
        </w:tc>
        <w:tc>
          <w:tcPr>
            <w:tcW w:w="4248" w:type="dxa"/>
            <w:vMerge/>
          </w:tcPr>
          <w:p w14:paraId="5BFEADEE" w14:textId="77777777" w:rsidR="002F2C70" w:rsidRPr="002F2C70" w:rsidRDefault="002F2C70" w:rsidP="007C6B67">
            <w:pPr>
              <w:tabs>
                <w:tab w:val="left" w:pos="1134"/>
              </w:tabs>
              <w:jc w:val="center"/>
              <w:rPr>
                <w:rFonts w:ascii="Times New Roman" w:hAnsi="Times New Roman" w:cs="Times New Roman"/>
                <w:b/>
                <w:bCs/>
                <w:sz w:val="24"/>
                <w:szCs w:val="24"/>
              </w:rPr>
            </w:pPr>
          </w:p>
        </w:tc>
        <w:tc>
          <w:tcPr>
            <w:tcW w:w="850" w:type="dxa"/>
          </w:tcPr>
          <w:p w14:paraId="546358A7" w14:textId="77777777" w:rsidR="002F2C70" w:rsidRPr="002F2C70" w:rsidRDefault="002F2C70" w:rsidP="007C6B67">
            <w:pPr>
              <w:tabs>
                <w:tab w:val="left" w:pos="1134"/>
              </w:tabs>
              <w:jc w:val="center"/>
              <w:rPr>
                <w:rFonts w:ascii="Times New Roman" w:hAnsi="Times New Roman" w:cs="Times New Roman"/>
                <w:b/>
                <w:bCs/>
                <w:sz w:val="24"/>
                <w:szCs w:val="24"/>
              </w:rPr>
            </w:pPr>
            <w:r w:rsidRPr="002F2C70">
              <w:rPr>
                <w:rFonts w:ascii="Times New Roman" w:hAnsi="Times New Roman" w:cs="Times New Roman"/>
                <w:b/>
                <w:bCs/>
                <w:sz w:val="24"/>
                <w:szCs w:val="24"/>
              </w:rPr>
              <w:t>STS</w:t>
            </w:r>
          </w:p>
          <w:p w14:paraId="024CECAB" w14:textId="77777777" w:rsidR="002F2C70" w:rsidRPr="002F2C70" w:rsidRDefault="002F2C70" w:rsidP="007C6B67">
            <w:pPr>
              <w:tabs>
                <w:tab w:val="left" w:pos="1134"/>
              </w:tabs>
              <w:jc w:val="center"/>
              <w:rPr>
                <w:rFonts w:ascii="Times New Roman" w:hAnsi="Times New Roman" w:cs="Times New Roman"/>
                <w:b/>
                <w:bCs/>
                <w:sz w:val="24"/>
                <w:szCs w:val="24"/>
              </w:rPr>
            </w:pPr>
            <w:r w:rsidRPr="002F2C70">
              <w:rPr>
                <w:rFonts w:ascii="Times New Roman" w:hAnsi="Times New Roman" w:cs="Times New Roman"/>
                <w:b/>
                <w:bCs/>
                <w:sz w:val="24"/>
                <w:szCs w:val="24"/>
              </w:rPr>
              <w:t>(1)</w:t>
            </w:r>
          </w:p>
        </w:tc>
        <w:tc>
          <w:tcPr>
            <w:tcW w:w="850" w:type="dxa"/>
          </w:tcPr>
          <w:p w14:paraId="5C20021C" w14:textId="77777777" w:rsidR="002F2C70" w:rsidRPr="002F2C70" w:rsidRDefault="002F2C70" w:rsidP="007C6B67">
            <w:pPr>
              <w:tabs>
                <w:tab w:val="left" w:pos="1134"/>
              </w:tabs>
              <w:jc w:val="center"/>
              <w:rPr>
                <w:rFonts w:ascii="Times New Roman" w:hAnsi="Times New Roman" w:cs="Times New Roman"/>
                <w:b/>
                <w:bCs/>
                <w:sz w:val="24"/>
                <w:szCs w:val="24"/>
              </w:rPr>
            </w:pPr>
            <w:r w:rsidRPr="002F2C70">
              <w:rPr>
                <w:rFonts w:ascii="Times New Roman" w:hAnsi="Times New Roman" w:cs="Times New Roman"/>
                <w:b/>
                <w:bCs/>
                <w:sz w:val="24"/>
                <w:szCs w:val="24"/>
              </w:rPr>
              <w:t>TS</w:t>
            </w:r>
          </w:p>
          <w:p w14:paraId="52FDC989" w14:textId="77777777" w:rsidR="002F2C70" w:rsidRPr="002F2C70" w:rsidRDefault="002F2C70" w:rsidP="007C6B67">
            <w:pPr>
              <w:tabs>
                <w:tab w:val="left" w:pos="1134"/>
              </w:tabs>
              <w:jc w:val="center"/>
              <w:rPr>
                <w:rFonts w:ascii="Times New Roman" w:hAnsi="Times New Roman" w:cs="Times New Roman"/>
                <w:b/>
                <w:bCs/>
                <w:sz w:val="24"/>
                <w:szCs w:val="24"/>
              </w:rPr>
            </w:pPr>
            <w:r w:rsidRPr="002F2C70">
              <w:rPr>
                <w:rFonts w:ascii="Times New Roman" w:hAnsi="Times New Roman" w:cs="Times New Roman"/>
                <w:b/>
                <w:bCs/>
                <w:sz w:val="24"/>
                <w:szCs w:val="24"/>
              </w:rPr>
              <w:t>(2)</w:t>
            </w:r>
          </w:p>
        </w:tc>
        <w:tc>
          <w:tcPr>
            <w:tcW w:w="849" w:type="dxa"/>
          </w:tcPr>
          <w:p w14:paraId="6D2963AF" w14:textId="77777777" w:rsidR="002F2C70" w:rsidRPr="002F2C70" w:rsidRDefault="002F2C70" w:rsidP="007C6B67">
            <w:pPr>
              <w:tabs>
                <w:tab w:val="left" w:pos="1134"/>
              </w:tabs>
              <w:jc w:val="center"/>
              <w:rPr>
                <w:rFonts w:ascii="Times New Roman" w:hAnsi="Times New Roman" w:cs="Times New Roman"/>
                <w:b/>
                <w:bCs/>
                <w:sz w:val="24"/>
                <w:szCs w:val="24"/>
              </w:rPr>
            </w:pPr>
            <w:r w:rsidRPr="002F2C70">
              <w:rPr>
                <w:rFonts w:ascii="Times New Roman" w:hAnsi="Times New Roman" w:cs="Times New Roman"/>
                <w:b/>
                <w:bCs/>
                <w:sz w:val="24"/>
                <w:szCs w:val="24"/>
              </w:rPr>
              <w:t>RR</w:t>
            </w:r>
          </w:p>
          <w:p w14:paraId="67E22563" w14:textId="77777777" w:rsidR="002F2C70" w:rsidRPr="002F2C70" w:rsidRDefault="002F2C70" w:rsidP="007C6B67">
            <w:pPr>
              <w:tabs>
                <w:tab w:val="left" w:pos="1134"/>
              </w:tabs>
              <w:jc w:val="center"/>
              <w:rPr>
                <w:rFonts w:ascii="Times New Roman" w:hAnsi="Times New Roman" w:cs="Times New Roman"/>
                <w:b/>
                <w:bCs/>
                <w:sz w:val="24"/>
                <w:szCs w:val="24"/>
              </w:rPr>
            </w:pPr>
            <w:r w:rsidRPr="002F2C70">
              <w:rPr>
                <w:rFonts w:ascii="Times New Roman" w:hAnsi="Times New Roman" w:cs="Times New Roman"/>
                <w:b/>
                <w:bCs/>
                <w:sz w:val="24"/>
                <w:szCs w:val="24"/>
              </w:rPr>
              <w:t>(3)</w:t>
            </w:r>
          </w:p>
        </w:tc>
        <w:tc>
          <w:tcPr>
            <w:tcW w:w="850" w:type="dxa"/>
          </w:tcPr>
          <w:p w14:paraId="69C127B2" w14:textId="77777777" w:rsidR="002F2C70" w:rsidRPr="002F2C70" w:rsidRDefault="002F2C70" w:rsidP="007C6B67">
            <w:pPr>
              <w:tabs>
                <w:tab w:val="left" w:pos="1134"/>
              </w:tabs>
              <w:jc w:val="center"/>
              <w:rPr>
                <w:rFonts w:ascii="Times New Roman" w:hAnsi="Times New Roman" w:cs="Times New Roman"/>
                <w:b/>
                <w:bCs/>
                <w:sz w:val="24"/>
                <w:szCs w:val="24"/>
              </w:rPr>
            </w:pPr>
            <w:r w:rsidRPr="002F2C70">
              <w:rPr>
                <w:rFonts w:ascii="Times New Roman" w:hAnsi="Times New Roman" w:cs="Times New Roman"/>
                <w:b/>
                <w:bCs/>
                <w:sz w:val="24"/>
                <w:szCs w:val="24"/>
              </w:rPr>
              <w:t>S</w:t>
            </w:r>
          </w:p>
          <w:p w14:paraId="321CC49C" w14:textId="77777777" w:rsidR="002F2C70" w:rsidRPr="002F2C70" w:rsidRDefault="002F2C70" w:rsidP="007C6B67">
            <w:pPr>
              <w:tabs>
                <w:tab w:val="left" w:pos="1134"/>
              </w:tabs>
              <w:jc w:val="center"/>
              <w:rPr>
                <w:rFonts w:ascii="Times New Roman" w:hAnsi="Times New Roman" w:cs="Times New Roman"/>
                <w:b/>
                <w:bCs/>
                <w:sz w:val="24"/>
                <w:szCs w:val="24"/>
              </w:rPr>
            </w:pPr>
            <w:r w:rsidRPr="002F2C70">
              <w:rPr>
                <w:rFonts w:ascii="Times New Roman" w:hAnsi="Times New Roman" w:cs="Times New Roman"/>
                <w:b/>
                <w:bCs/>
                <w:sz w:val="24"/>
                <w:szCs w:val="24"/>
              </w:rPr>
              <w:t>(4)</w:t>
            </w:r>
          </w:p>
        </w:tc>
        <w:tc>
          <w:tcPr>
            <w:tcW w:w="798" w:type="dxa"/>
          </w:tcPr>
          <w:p w14:paraId="14AF728F" w14:textId="77777777" w:rsidR="002F2C70" w:rsidRPr="002F2C70" w:rsidRDefault="002F2C70" w:rsidP="007C6B67">
            <w:pPr>
              <w:tabs>
                <w:tab w:val="left" w:pos="1134"/>
              </w:tabs>
              <w:jc w:val="center"/>
              <w:rPr>
                <w:rFonts w:ascii="Times New Roman" w:hAnsi="Times New Roman" w:cs="Times New Roman"/>
                <w:b/>
                <w:bCs/>
                <w:sz w:val="24"/>
                <w:szCs w:val="24"/>
              </w:rPr>
            </w:pPr>
            <w:r w:rsidRPr="002F2C70">
              <w:rPr>
                <w:rFonts w:ascii="Times New Roman" w:hAnsi="Times New Roman" w:cs="Times New Roman"/>
                <w:b/>
                <w:bCs/>
                <w:sz w:val="24"/>
                <w:szCs w:val="24"/>
              </w:rPr>
              <w:t>SS</w:t>
            </w:r>
          </w:p>
          <w:p w14:paraId="29CAA248" w14:textId="77777777" w:rsidR="002F2C70" w:rsidRPr="002F2C70" w:rsidRDefault="002F2C70" w:rsidP="007C6B67">
            <w:pPr>
              <w:tabs>
                <w:tab w:val="left" w:pos="1134"/>
              </w:tabs>
              <w:jc w:val="center"/>
              <w:rPr>
                <w:rFonts w:ascii="Times New Roman" w:hAnsi="Times New Roman" w:cs="Times New Roman"/>
                <w:b/>
                <w:bCs/>
                <w:sz w:val="24"/>
                <w:szCs w:val="24"/>
              </w:rPr>
            </w:pPr>
            <w:r w:rsidRPr="002F2C70">
              <w:rPr>
                <w:rFonts w:ascii="Times New Roman" w:hAnsi="Times New Roman" w:cs="Times New Roman"/>
                <w:b/>
                <w:bCs/>
                <w:sz w:val="24"/>
                <w:szCs w:val="24"/>
              </w:rPr>
              <w:t>(5)</w:t>
            </w:r>
          </w:p>
        </w:tc>
      </w:tr>
      <w:tr w:rsidR="002F2C70" w:rsidRPr="002F2C70" w14:paraId="57AD77FE" w14:textId="77777777" w:rsidTr="007C6B67">
        <w:tc>
          <w:tcPr>
            <w:tcW w:w="571" w:type="dxa"/>
          </w:tcPr>
          <w:p w14:paraId="3802A71C" w14:textId="77777777" w:rsidR="002F2C70" w:rsidRPr="002F2C70" w:rsidRDefault="002F2C70" w:rsidP="007C6B67">
            <w:pPr>
              <w:tabs>
                <w:tab w:val="left" w:pos="1134"/>
              </w:tabs>
              <w:rPr>
                <w:rFonts w:ascii="Times New Roman" w:hAnsi="Times New Roman" w:cs="Times New Roman"/>
                <w:sz w:val="24"/>
                <w:szCs w:val="24"/>
              </w:rPr>
            </w:pPr>
            <w:r w:rsidRPr="002F2C70">
              <w:rPr>
                <w:rFonts w:ascii="Times New Roman" w:hAnsi="Times New Roman" w:cs="Times New Roman"/>
                <w:sz w:val="24"/>
                <w:szCs w:val="24"/>
              </w:rPr>
              <w:t>1.</w:t>
            </w:r>
          </w:p>
        </w:tc>
        <w:tc>
          <w:tcPr>
            <w:tcW w:w="4248" w:type="dxa"/>
          </w:tcPr>
          <w:p w14:paraId="58D1AA92" w14:textId="77777777" w:rsidR="002F2C70" w:rsidRPr="002F2C70" w:rsidRDefault="002F2C70" w:rsidP="007C6B67">
            <w:pPr>
              <w:jc w:val="both"/>
              <w:rPr>
                <w:rFonts w:ascii="Times New Roman" w:hAnsi="Times New Roman" w:cs="Times New Roman"/>
                <w:sz w:val="24"/>
                <w:szCs w:val="24"/>
              </w:rPr>
            </w:pPr>
            <w:r w:rsidRPr="002F2C70">
              <w:rPr>
                <w:rFonts w:ascii="Times New Roman" w:hAnsi="Times New Roman" w:cs="Times New Roman"/>
                <w:sz w:val="24"/>
                <w:szCs w:val="24"/>
              </w:rPr>
              <w:t>Saya merasa khawatir ketika teman saya memiliki persiapan yang lebih matang mengenai karir mereka daripada saya, salah satunya dengan brevet.</w:t>
            </w:r>
          </w:p>
        </w:tc>
        <w:tc>
          <w:tcPr>
            <w:tcW w:w="850" w:type="dxa"/>
          </w:tcPr>
          <w:p w14:paraId="7E89953A" w14:textId="77777777" w:rsidR="002F2C70" w:rsidRPr="002F2C70" w:rsidRDefault="002F2C70" w:rsidP="007C6B67">
            <w:pPr>
              <w:tabs>
                <w:tab w:val="left" w:pos="1134"/>
              </w:tabs>
              <w:rPr>
                <w:rFonts w:ascii="Times New Roman" w:hAnsi="Times New Roman" w:cs="Times New Roman"/>
                <w:sz w:val="24"/>
                <w:szCs w:val="24"/>
              </w:rPr>
            </w:pPr>
          </w:p>
        </w:tc>
        <w:tc>
          <w:tcPr>
            <w:tcW w:w="850" w:type="dxa"/>
          </w:tcPr>
          <w:p w14:paraId="7F2ECB60" w14:textId="77777777" w:rsidR="002F2C70" w:rsidRPr="002F2C70" w:rsidRDefault="002F2C70" w:rsidP="007C6B67">
            <w:pPr>
              <w:tabs>
                <w:tab w:val="left" w:pos="1134"/>
              </w:tabs>
              <w:rPr>
                <w:rFonts w:ascii="Times New Roman" w:hAnsi="Times New Roman" w:cs="Times New Roman"/>
                <w:sz w:val="24"/>
                <w:szCs w:val="24"/>
              </w:rPr>
            </w:pPr>
          </w:p>
        </w:tc>
        <w:tc>
          <w:tcPr>
            <w:tcW w:w="849" w:type="dxa"/>
          </w:tcPr>
          <w:p w14:paraId="413D2513" w14:textId="77777777" w:rsidR="002F2C70" w:rsidRPr="002F2C70" w:rsidRDefault="002F2C70" w:rsidP="007C6B67">
            <w:pPr>
              <w:tabs>
                <w:tab w:val="left" w:pos="1134"/>
              </w:tabs>
              <w:rPr>
                <w:rFonts w:ascii="Times New Roman" w:hAnsi="Times New Roman" w:cs="Times New Roman"/>
                <w:sz w:val="24"/>
                <w:szCs w:val="24"/>
              </w:rPr>
            </w:pPr>
          </w:p>
        </w:tc>
        <w:tc>
          <w:tcPr>
            <w:tcW w:w="850" w:type="dxa"/>
          </w:tcPr>
          <w:p w14:paraId="61C425D6" w14:textId="77777777" w:rsidR="002F2C70" w:rsidRPr="002F2C70" w:rsidRDefault="002F2C70" w:rsidP="007C6B67">
            <w:pPr>
              <w:tabs>
                <w:tab w:val="left" w:pos="1134"/>
              </w:tabs>
              <w:rPr>
                <w:rFonts w:ascii="Times New Roman" w:hAnsi="Times New Roman" w:cs="Times New Roman"/>
                <w:sz w:val="24"/>
                <w:szCs w:val="24"/>
              </w:rPr>
            </w:pPr>
          </w:p>
        </w:tc>
        <w:tc>
          <w:tcPr>
            <w:tcW w:w="798" w:type="dxa"/>
          </w:tcPr>
          <w:p w14:paraId="3CEC7E13" w14:textId="77777777" w:rsidR="002F2C70" w:rsidRPr="002F2C70" w:rsidRDefault="002F2C70" w:rsidP="007C6B67">
            <w:pPr>
              <w:tabs>
                <w:tab w:val="left" w:pos="1134"/>
              </w:tabs>
              <w:rPr>
                <w:rFonts w:ascii="Times New Roman" w:hAnsi="Times New Roman" w:cs="Times New Roman"/>
                <w:sz w:val="24"/>
                <w:szCs w:val="24"/>
              </w:rPr>
            </w:pPr>
          </w:p>
        </w:tc>
      </w:tr>
      <w:tr w:rsidR="002F2C70" w:rsidRPr="002F2C70" w14:paraId="787109F0" w14:textId="77777777" w:rsidTr="007C6B67">
        <w:tc>
          <w:tcPr>
            <w:tcW w:w="571" w:type="dxa"/>
          </w:tcPr>
          <w:p w14:paraId="34E123FD" w14:textId="77777777" w:rsidR="002F2C70" w:rsidRPr="002F2C70" w:rsidRDefault="002F2C70" w:rsidP="007C6B67">
            <w:pPr>
              <w:tabs>
                <w:tab w:val="left" w:pos="1134"/>
              </w:tabs>
              <w:rPr>
                <w:rFonts w:ascii="Times New Roman" w:hAnsi="Times New Roman" w:cs="Times New Roman"/>
                <w:sz w:val="24"/>
                <w:szCs w:val="24"/>
              </w:rPr>
            </w:pPr>
            <w:r w:rsidRPr="002F2C70">
              <w:rPr>
                <w:rFonts w:ascii="Times New Roman" w:hAnsi="Times New Roman" w:cs="Times New Roman"/>
                <w:sz w:val="24"/>
                <w:szCs w:val="24"/>
              </w:rPr>
              <w:t>2.</w:t>
            </w:r>
          </w:p>
        </w:tc>
        <w:tc>
          <w:tcPr>
            <w:tcW w:w="4248" w:type="dxa"/>
          </w:tcPr>
          <w:p w14:paraId="3C2E7D26" w14:textId="77777777" w:rsidR="002F2C70" w:rsidRPr="002F2C70" w:rsidRDefault="002F2C70" w:rsidP="007C6B67">
            <w:pPr>
              <w:jc w:val="both"/>
              <w:rPr>
                <w:rFonts w:ascii="Times New Roman" w:hAnsi="Times New Roman" w:cs="Times New Roman"/>
                <w:sz w:val="24"/>
                <w:szCs w:val="24"/>
              </w:rPr>
            </w:pPr>
            <w:r w:rsidRPr="002F2C70">
              <w:rPr>
                <w:rFonts w:ascii="Times New Roman" w:hAnsi="Times New Roman" w:cs="Times New Roman"/>
                <w:sz w:val="24"/>
                <w:szCs w:val="24"/>
              </w:rPr>
              <w:t>Dibandingkan teman yang lain, saya merasa khawatir jika tidak mengikuti brevet untuk persiapan karir saya.</w:t>
            </w:r>
          </w:p>
        </w:tc>
        <w:tc>
          <w:tcPr>
            <w:tcW w:w="850" w:type="dxa"/>
          </w:tcPr>
          <w:p w14:paraId="5E83E548" w14:textId="77777777" w:rsidR="002F2C70" w:rsidRPr="002F2C70" w:rsidRDefault="002F2C70" w:rsidP="007C6B67">
            <w:pPr>
              <w:tabs>
                <w:tab w:val="left" w:pos="1134"/>
              </w:tabs>
              <w:rPr>
                <w:rFonts w:ascii="Times New Roman" w:hAnsi="Times New Roman" w:cs="Times New Roman"/>
                <w:sz w:val="24"/>
                <w:szCs w:val="24"/>
              </w:rPr>
            </w:pPr>
          </w:p>
        </w:tc>
        <w:tc>
          <w:tcPr>
            <w:tcW w:w="850" w:type="dxa"/>
          </w:tcPr>
          <w:p w14:paraId="04FFEA21" w14:textId="77777777" w:rsidR="002F2C70" w:rsidRPr="002F2C70" w:rsidRDefault="002F2C70" w:rsidP="007C6B67">
            <w:pPr>
              <w:tabs>
                <w:tab w:val="left" w:pos="1134"/>
              </w:tabs>
              <w:rPr>
                <w:rFonts w:ascii="Times New Roman" w:hAnsi="Times New Roman" w:cs="Times New Roman"/>
                <w:sz w:val="24"/>
                <w:szCs w:val="24"/>
              </w:rPr>
            </w:pPr>
          </w:p>
        </w:tc>
        <w:tc>
          <w:tcPr>
            <w:tcW w:w="849" w:type="dxa"/>
          </w:tcPr>
          <w:p w14:paraId="68C5A7D6" w14:textId="77777777" w:rsidR="002F2C70" w:rsidRPr="002F2C70" w:rsidRDefault="002F2C70" w:rsidP="007C6B67">
            <w:pPr>
              <w:tabs>
                <w:tab w:val="left" w:pos="1134"/>
              </w:tabs>
              <w:rPr>
                <w:rFonts w:ascii="Times New Roman" w:hAnsi="Times New Roman" w:cs="Times New Roman"/>
                <w:sz w:val="24"/>
                <w:szCs w:val="24"/>
              </w:rPr>
            </w:pPr>
          </w:p>
        </w:tc>
        <w:tc>
          <w:tcPr>
            <w:tcW w:w="850" w:type="dxa"/>
          </w:tcPr>
          <w:p w14:paraId="01C4B143" w14:textId="77777777" w:rsidR="002F2C70" w:rsidRPr="002F2C70" w:rsidRDefault="002F2C70" w:rsidP="007C6B67">
            <w:pPr>
              <w:tabs>
                <w:tab w:val="left" w:pos="1134"/>
              </w:tabs>
              <w:rPr>
                <w:rFonts w:ascii="Times New Roman" w:hAnsi="Times New Roman" w:cs="Times New Roman"/>
                <w:sz w:val="24"/>
                <w:szCs w:val="24"/>
              </w:rPr>
            </w:pPr>
          </w:p>
        </w:tc>
        <w:tc>
          <w:tcPr>
            <w:tcW w:w="798" w:type="dxa"/>
          </w:tcPr>
          <w:p w14:paraId="71D0F5C2" w14:textId="77777777" w:rsidR="002F2C70" w:rsidRPr="002F2C70" w:rsidRDefault="002F2C70" w:rsidP="007C6B67">
            <w:pPr>
              <w:tabs>
                <w:tab w:val="left" w:pos="1134"/>
              </w:tabs>
              <w:rPr>
                <w:rFonts w:ascii="Times New Roman" w:hAnsi="Times New Roman" w:cs="Times New Roman"/>
                <w:sz w:val="24"/>
                <w:szCs w:val="24"/>
              </w:rPr>
            </w:pPr>
          </w:p>
        </w:tc>
      </w:tr>
      <w:tr w:rsidR="002F2C70" w:rsidRPr="002F2C70" w14:paraId="2F8361A0" w14:textId="77777777" w:rsidTr="007C6B67">
        <w:trPr>
          <w:trHeight w:val="351"/>
        </w:trPr>
        <w:tc>
          <w:tcPr>
            <w:tcW w:w="571" w:type="dxa"/>
          </w:tcPr>
          <w:p w14:paraId="239733B3" w14:textId="77777777" w:rsidR="002F2C70" w:rsidRPr="002F2C70" w:rsidRDefault="002F2C70" w:rsidP="007C6B67">
            <w:pPr>
              <w:tabs>
                <w:tab w:val="left" w:pos="1134"/>
              </w:tabs>
              <w:rPr>
                <w:rFonts w:ascii="Times New Roman" w:hAnsi="Times New Roman" w:cs="Times New Roman"/>
                <w:sz w:val="24"/>
                <w:szCs w:val="24"/>
              </w:rPr>
            </w:pPr>
            <w:r w:rsidRPr="002F2C70">
              <w:rPr>
                <w:rFonts w:ascii="Times New Roman" w:hAnsi="Times New Roman" w:cs="Times New Roman"/>
                <w:sz w:val="24"/>
                <w:szCs w:val="24"/>
              </w:rPr>
              <w:lastRenderedPageBreak/>
              <w:t>3.</w:t>
            </w:r>
          </w:p>
        </w:tc>
        <w:tc>
          <w:tcPr>
            <w:tcW w:w="4248" w:type="dxa"/>
          </w:tcPr>
          <w:p w14:paraId="7AA72913" w14:textId="77777777" w:rsidR="002F2C70" w:rsidRPr="002F2C70" w:rsidRDefault="002F2C70" w:rsidP="007C6B67">
            <w:pPr>
              <w:tabs>
                <w:tab w:val="left" w:pos="1134"/>
              </w:tabs>
              <w:jc w:val="both"/>
              <w:rPr>
                <w:rFonts w:ascii="Times New Roman" w:hAnsi="Times New Roman" w:cs="Times New Roman"/>
                <w:sz w:val="24"/>
                <w:szCs w:val="24"/>
              </w:rPr>
            </w:pPr>
            <w:r w:rsidRPr="002F2C70">
              <w:rPr>
                <w:rFonts w:ascii="Times New Roman" w:hAnsi="Times New Roman" w:cs="Times New Roman"/>
                <w:sz w:val="24"/>
                <w:szCs w:val="24"/>
              </w:rPr>
              <w:t>Saya merasa tertinggal jika teman-teman saya mengikuti pelatihan brevet pajak sedangkan saya tidak.</w:t>
            </w:r>
          </w:p>
        </w:tc>
        <w:tc>
          <w:tcPr>
            <w:tcW w:w="850" w:type="dxa"/>
          </w:tcPr>
          <w:p w14:paraId="79DFAFF1" w14:textId="77777777" w:rsidR="002F2C70" w:rsidRPr="002F2C70" w:rsidRDefault="002F2C70" w:rsidP="007C6B67">
            <w:pPr>
              <w:tabs>
                <w:tab w:val="left" w:pos="1134"/>
              </w:tabs>
              <w:rPr>
                <w:rFonts w:ascii="Times New Roman" w:hAnsi="Times New Roman" w:cs="Times New Roman"/>
                <w:sz w:val="24"/>
                <w:szCs w:val="24"/>
              </w:rPr>
            </w:pPr>
          </w:p>
        </w:tc>
        <w:tc>
          <w:tcPr>
            <w:tcW w:w="850" w:type="dxa"/>
          </w:tcPr>
          <w:p w14:paraId="156D9C13" w14:textId="77777777" w:rsidR="002F2C70" w:rsidRPr="002F2C70" w:rsidRDefault="002F2C70" w:rsidP="007C6B67">
            <w:pPr>
              <w:tabs>
                <w:tab w:val="left" w:pos="1134"/>
              </w:tabs>
              <w:rPr>
                <w:rFonts w:ascii="Times New Roman" w:hAnsi="Times New Roman" w:cs="Times New Roman"/>
                <w:sz w:val="24"/>
                <w:szCs w:val="24"/>
              </w:rPr>
            </w:pPr>
          </w:p>
        </w:tc>
        <w:tc>
          <w:tcPr>
            <w:tcW w:w="849" w:type="dxa"/>
          </w:tcPr>
          <w:p w14:paraId="2909518E" w14:textId="77777777" w:rsidR="002F2C70" w:rsidRPr="002F2C70" w:rsidRDefault="002F2C70" w:rsidP="007C6B67">
            <w:pPr>
              <w:tabs>
                <w:tab w:val="left" w:pos="1134"/>
              </w:tabs>
              <w:rPr>
                <w:rFonts w:ascii="Times New Roman" w:hAnsi="Times New Roman" w:cs="Times New Roman"/>
                <w:sz w:val="24"/>
                <w:szCs w:val="24"/>
              </w:rPr>
            </w:pPr>
          </w:p>
        </w:tc>
        <w:tc>
          <w:tcPr>
            <w:tcW w:w="850" w:type="dxa"/>
          </w:tcPr>
          <w:p w14:paraId="658A8774" w14:textId="77777777" w:rsidR="002F2C70" w:rsidRPr="002F2C70" w:rsidRDefault="002F2C70" w:rsidP="007C6B67">
            <w:pPr>
              <w:tabs>
                <w:tab w:val="left" w:pos="1134"/>
              </w:tabs>
              <w:rPr>
                <w:rFonts w:ascii="Times New Roman" w:hAnsi="Times New Roman" w:cs="Times New Roman"/>
                <w:sz w:val="24"/>
                <w:szCs w:val="24"/>
              </w:rPr>
            </w:pPr>
          </w:p>
        </w:tc>
        <w:tc>
          <w:tcPr>
            <w:tcW w:w="798" w:type="dxa"/>
          </w:tcPr>
          <w:p w14:paraId="0E7B694D" w14:textId="77777777" w:rsidR="002F2C70" w:rsidRPr="002F2C70" w:rsidRDefault="002F2C70" w:rsidP="007C6B67">
            <w:pPr>
              <w:tabs>
                <w:tab w:val="left" w:pos="1134"/>
              </w:tabs>
              <w:rPr>
                <w:rFonts w:ascii="Times New Roman" w:hAnsi="Times New Roman" w:cs="Times New Roman"/>
                <w:sz w:val="24"/>
                <w:szCs w:val="24"/>
              </w:rPr>
            </w:pPr>
          </w:p>
        </w:tc>
      </w:tr>
      <w:tr w:rsidR="002F2C70" w:rsidRPr="002F2C70" w14:paraId="45B9D6F9" w14:textId="77777777" w:rsidTr="007C6B67">
        <w:tc>
          <w:tcPr>
            <w:tcW w:w="571" w:type="dxa"/>
          </w:tcPr>
          <w:p w14:paraId="5E4508DF" w14:textId="77777777" w:rsidR="002F2C70" w:rsidRPr="002F2C70" w:rsidRDefault="002F2C70" w:rsidP="007C6B67">
            <w:pPr>
              <w:tabs>
                <w:tab w:val="left" w:pos="1134"/>
              </w:tabs>
              <w:rPr>
                <w:rFonts w:ascii="Times New Roman" w:hAnsi="Times New Roman" w:cs="Times New Roman"/>
                <w:sz w:val="24"/>
                <w:szCs w:val="24"/>
              </w:rPr>
            </w:pPr>
            <w:r w:rsidRPr="002F2C70">
              <w:rPr>
                <w:rFonts w:ascii="Times New Roman" w:hAnsi="Times New Roman" w:cs="Times New Roman"/>
                <w:sz w:val="24"/>
                <w:szCs w:val="24"/>
              </w:rPr>
              <w:t>4.</w:t>
            </w:r>
          </w:p>
        </w:tc>
        <w:tc>
          <w:tcPr>
            <w:tcW w:w="4248" w:type="dxa"/>
          </w:tcPr>
          <w:p w14:paraId="1972335F" w14:textId="77777777" w:rsidR="002F2C70" w:rsidRPr="002F2C70" w:rsidRDefault="002F2C70" w:rsidP="007C6B67">
            <w:pPr>
              <w:jc w:val="both"/>
              <w:rPr>
                <w:rFonts w:ascii="Times New Roman" w:hAnsi="Times New Roman" w:cs="Times New Roman"/>
                <w:sz w:val="24"/>
                <w:szCs w:val="24"/>
              </w:rPr>
            </w:pPr>
            <w:r w:rsidRPr="002F2C70">
              <w:rPr>
                <w:rFonts w:ascii="Times New Roman" w:hAnsi="Times New Roman" w:cs="Times New Roman"/>
                <w:sz w:val="24"/>
                <w:szCs w:val="24"/>
              </w:rPr>
              <w:t>Saya merasa tidak tenang jika saya melewatkan kesempatan mengikuti pelatihan brevet pajak.</w:t>
            </w:r>
          </w:p>
        </w:tc>
        <w:tc>
          <w:tcPr>
            <w:tcW w:w="850" w:type="dxa"/>
          </w:tcPr>
          <w:p w14:paraId="4D298D9E" w14:textId="77777777" w:rsidR="002F2C70" w:rsidRPr="002F2C70" w:rsidRDefault="002F2C70" w:rsidP="007C6B67">
            <w:pPr>
              <w:tabs>
                <w:tab w:val="left" w:pos="1134"/>
              </w:tabs>
              <w:rPr>
                <w:rFonts w:ascii="Times New Roman" w:hAnsi="Times New Roman" w:cs="Times New Roman"/>
                <w:sz w:val="24"/>
                <w:szCs w:val="24"/>
              </w:rPr>
            </w:pPr>
          </w:p>
        </w:tc>
        <w:tc>
          <w:tcPr>
            <w:tcW w:w="850" w:type="dxa"/>
          </w:tcPr>
          <w:p w14:paraId="4E2AB286" w14:textId="77777777" w:rsidR="002F2C70" w:rsidRPr="002F2C70" w:rsidRDefault="002F2C70" w:rsidP="007C6B67">
            <w:pPr>
              <w:tabs>
                <w:tab w:val="left" w:pos="1134"/>
              </w:tabs>
              <w:rPr>
                <w:rFonts w:ascii="Times New Roman" w:hAnsi="Times New Roman" w:cs="Times New Roman"/>
                <w:sz w:val="24"/>
                <w:szCs w:val="24"/>
              </w:rPr>
            </w:pPr>
          </w:p>
        </w:tc>
        <w:tc>
          <w:tcPr>
            <w:tcW w:w="849" w:type="dxa"/>
          </w:tcPr>
          <w:p w14:paraId="570FAD7F" w14:textId="77777777" w:rsidR="002F2C70" w:rsidRPr="002F2C70" w:rsidRDefault="002F2C70" w:rsidP="007C6B67">
            <w:pPr>
              <w:tabs>
                <w:tab w:val="left" w:pos="1134"/>
              </w:tabs>
              <w:rPr>
                <w:rFonts w:ascii="Times New Roman" w:hAnsi="Times New Roman" w:cs="Times New Roman"/>
                <w:sz w:val="24"/>
                <w:szCs w:val="24"/>
              </w:rPr>
            </w:pPr>
          </w:p>
        </w:tc>
        <w:tc>
          <w:tcPr>
            <w:tcW w:w="850" w:type="dxa"/>
          </w:tcPr>
          <w:p w14:paraId="0F7FD3C8" w14:textId="77777777" w:rsidR="002F2C70" w:rsidRPr="002F2C70" w:rsidRDefault="002F2C70" w:rsidP="007C6B67">
            <w:pPr>
              <w:tabs>
                <w:tab w:val="left" w:pos="1134"/>
              </w:tabs>
              <w:rPr>
                <w:rFonts w:ascii="Times New Roman" w:hAnsi="Times New Roman" w:cs="Times New Roman"/>
                <w:sz w:val="24"/>
                <w:szCs w:val="24"/>
              </w:rPr>
            </w:pPr>
          </w:p>
        </w:tc>
        <w:tc>
          <w:tcPr>
            <w:tcW w:w="798" w:type="dxa"/>
          </w:tcPr>
          <w:p w14:paraId="35EC4FB0" w14:textId="77777777" w:rsidR="002F2C70" w:rsidRPr="002F2C70" w:rsidRDefault="002F2C70" w:rsidP="007C6B67">
            <w:pPr>
              <w:tabs>
                <w:tab w:val="left" w:pos="1134"/>
              </w:tabs>
              <w:rPr>
                <w:rFonts w:ascii="Times New Roman" w:hAnsi="Times New Roman" w:cs="Times New Roman"/>
                <w:sz w:val="24"/>
                <w:szCs w:val="24"/>
              </w:rPr>
            </w:pPr>
          </w:p>
        </w:tc>
      </w:tr>
      <w:tr w:rsidR="002F2C70" w:rsidRPr="002F2C70" w14:paraId="4E9CC84C" w14:textId="77777777" w:rsidTr="007C6B67">
        <w:tc>
          <w:tcPr>
            <w:tcW w:w="571" w:type="dxa"/>
          </w:tcPr>
          <w:p w14:paraId="0578E59A" w14:textId="77777777" w:rsidR="002F2C70" w:rsidRPr="002F2C70" w:rsidRDefault="002F2C70" w:rsidP="007C6B67">
            <w:pPr>
              <w:tabs>
                <w:tab w:val="left" w:pos="1134"/>
              </w:tabs>
              <w:rPr>
                <w:rFonts w:ascii="Times New Roman" w:hAnsi="Times New Roman" w:cs="Times New Roman"/>
                <w:sz w:val="24"/>
                <w:szCs w:val="24"/>
              </w:rPr>
            </w:pPr>
            <w:r w:rsidRPr="002F2C70">
              <w:rPr>
                <w:rFonts w:ascii="Times New Roman" w:hAnsi="Times New Roman" w:cs="Times New Roman"/>
                <w:sz w:val="24"/>
                <w:szCs w:val="24"/>
              </w:rPr>
              <w:t>5.</w:t>
            </w:r>
          </w:p>
        </w:tc>
        <w:tc>
          <w:tcPr>
            <w:tcW w:w="4248" w:type="dxa"/>
          </w:tcPr>
          <w:p w14:paraId="0A0D01F1" w14:textId="77777777" w:rsidR="002F2C70" w:rsidRPr="002F2C70" w:rsidRDefault="002F2C70" w:rsidP="007C6B67">
            <w:pPr>
              <w:jc w:val="both"/>
              <w:rPr>
                <w:rFonts w:ascii="Times New Roman" w:hAnsi="Times New Roman" w:cs="Times New Roman"/>
                <w:sz w:val="24"/>
                <w:szCs w:val="24"/>
              </w:rPr>
            </w:pPr>
            <w:r w:rsidRPr="002F2C70">
              <w:rPr>
                <w:rFonts w:ascii="Times New Roman" w:hAnsi="Times New Roman" w:cs="Times New Roman"/>
                <w:sz w:val="24"/>
                <w:szCs w:val="24"/>
              </w:rPr>
              <w:t>Saya merasa cemas ketika saya tidak tahu apa yang sedang dilakukan teman-teman saya sehubungan dengan persiapan karir di bidang perpajakan melalui perlatihan brevet pajak.</w:t>
            </w:r>
          </w:p>
        </w:tc>
        <w:tc>
          <w:tcPr>
            <w:tcW w:w="850" w:type="dxa"/>
          </w:tcPr>
          <w:p w14:paraId="3010287C" w14:textId="77777777" w:rsidR="002F2C70" w:rsidRPr="002F2C70" w:rsidRDefault="002F2C70" w:rsidP="007C6B67">
            <w:pPr>
              <w:tabs>
                <w:tab w:val="left" w:pos="1134"/>
              </w:tabs>
              <w:rPr>
                <w:rFonts w:ascii="Times New Roman" w:hAnsi="Times New Roman" w:cs="Times New Roman"/>
                <w:sz w:val="24"/>
                <w:szCs w:val="24"/>
              </w:rPr>
            </w:pPr>
          </w:p>
        </w:tc>
        <w:tc>
          <w:tcPr>
            <w:tcW w:w="850" w:type="dxa"/>
          </w:tcPr>
          <w:p w14:paraId="76EDDDC8" w14:textId="77777777" w:rsidR="002F2C70" w:rsidRPr="002F2C70" w:rsidRDefault="002F2C70" w:rsidP="007C6B67">
            <w:pPr>
              <w:tabs>
                <w:tab w:val="left" w:pos="1134"/>
              </w:tabs>
              <w:rPr>
                <w:rFonts w:ascii="Times New Roman" w:hAnsi="Times New Roman" w:cs="Times New Roman"/>
                <w:sz w:val="24"/>
                <w:szCs w:val="24"/>
              </w:rPr>
            </w:pPr>
          </w:p>
        </w:tc>
        <w:tc>
          <w:tcPr>
            <w:tcW w:w="849" w:type="dxa"/>
          </w:tcPr>
          <w:p w14:paraId="1E623F77" w14:textId="77777777" w:rsidR="002F2C70" w:rsidRPr="002F2C70" w:rsidRDefault="002F2C70" w:rsidP="007C6B67">
            <w:pPr>
              <w:tabs>
                <w:tab w:val="left" w:pos="1134"/>
              </w:tabs>
              <w:rPr>
                <w:rFonts w:ascii="Times New Roman" w:hAnsi="Times New Roman" w:cs="Times New Roman"/>
                <w:sz w:val="24"/>
                <w:szCs w:val="24"/>
              </w:rPr>
            </w:pPr>
          </w:p>
        </w:tc>
        <w:tc>
          <w:tcPr>
            <w:tcW w:w="850" w:type="dxa"/>
          </w:tcPr>
          <w:p w14:paraId="3A296ACF" w14:textId="77777777" w:rsidR="002F2C70" w:rsidRPr="002F2C70" w:rsidRDefault="002F2C70" w:rsidP="007C6B67">
            <w:pPr>
              <w:tabs>
                <w:tab w:val="left" w:pos="1134"/>
              </w:tabs>
              <w:rPr>
                <w:rFonts w:ascii="Times New Roman" w:hAnsi="Times New Roman" w:cs="Times New Roman"/>
                <w:sz w:val="24"/>
                <w:szCs w:val="24"/>
              </w:rPr>
            </w:pPr>
          </w:p>
        </w:tc>
        <w:tc>
          <w:tcPr>
            <w:tcW w:w="798" w:type="dxa"/>
          </w:tcPr>
          <w:p w14:paraId="61F351FA" w14:textId="77777777" w:rsidR="002F2C70" w:rsidRPr="002F2C70" w:rsidRDefault="002F2C70" w:rsidP="007C6B67">
            <w:pPr>
              <w:tabs>
                <w:tab w:val="left" w:pos="1134"/>
              </w:tabs>
              <w:rPr>
                <w:rFonts w:ascii="Times New Roman" w:hAnsi="Times New Roman" w:cs="Times New Roman"/>
                <w:sz w:val="24"/>
                <w:szCs w:val="24"/>
              </w:rPr>
            </w:pPr>
          </w:p>
        </w:tc>
      </w:tr>
    </w:tbl>
    <w:p w14:paraId="328817F3" w14:textId="77777777" w:rsidR="00631455" w:rsidRDefault="00631455" w:rsidP="003D03C8">
      <w:pPr>
        <w:spacing w:line="360" w:lineRule="auto"/>
        <w:rPr>
          <w:rFonts w:ascii="Times New Roman" w:hAnsi="Times New Roman" w:cs="Times New Roman"/>
          <w:b/>
          <w:bCs/>
          <w:sz w:val="24"/>
          <w:szCs w:val="24"/>
        </w:rPr>
      </w:pPr>
    </w:p>
    <w:p w14:paraId="2D096AED" w14:textId="4D187701" w:rsidR="00A423BB" w:rsidRDefault="00A42D17" w:rsidP="00A423BB">
      <w:pPr>
        <w:pStyle w:val="ListParagraph"/>
        <w:numPr>
          <w:ilvl w:val="0"/>
          <w:numId w:val="45"/>
        </w:numPr>
        <w:spacing w:line="360" w:lineRule="auto"/>
        <w:ind w:left="284" w:hanging="284"/>
        <w:rPr>
          <w:rFonts w:ascii="Times New Roman" w:hAnsi="Times New Roman" w:cs="Times New Roman"/>
          <w:b/>
          <w:bCs/>
          <w:sz w:val="24"/>
          <w:szCs w:val="24"/>
        </w:rPr>
      </w:pPr>
      <w:r>
        <w:rPr>
          <w:rFonts w:ascii="Times New Roman" w:hAnsi="Times New Roman" w:cs="Times New Roman"/>
          <w:b/>
          <w:bCs/>
          <w:sz w:val="24"/>
          <w:szCs w:val="24"/>
        </w:rPr>
        <w:t>Intensi Mahasiswa Akuntansi Mengikuti Pelatihan Brevet Pajak</w:t>
      </w:r>
    </w:p>
    <w:tbl>
      <w:tblPr>
        <w:tblStyle w:val="TableGrid"/>
        <w:tblW w:w="0" w:type="auto"/>
        <w:tblLook w:val="04A0" w:firstRow="1" w:lastRow="0" w:firstColumn="1" w:lastColumn="0" w:noHBand="0" w:noVBand="1"/>
      </w:tblPr>
      <w:tblGrid>
        <w:gridCol w:w="571"/>
        <w:gridCol w:w="3556"/>
        <w:gridCol w:w="795"/>
        <w:gridCol w:w="759"/>
        <w:gridCol w:w="773"/>
        <w:gridCol w:w="756"/>
        <w:gridCol w:w="717"/>
      </w:tblGrid>
      <w:tr w:rsidR="00623F2E" w:rsidRPr="00623F2E" w14:paraId="04AF6AD4" w14:textId="77777777" w:rsidTr="007C6B67">
        <w:tc>
          <w:tcPr>
            <w:tcW w:w="571" w:type="dxa"/>
            <w:vMerge w:val="restart"/>
            <w:vAlign w:val="center"/>
          </w:tcPr>
          <w:p w14:paraId="0FC57359" w14:textId="77777777" w:rsidR="00623F2E" w:rsidRPr="00623F2E" w:rsidRDefault="00623F2E" w:rsidP="007C6B67">
            <w:pPr>
              <w:tabs>
                <w:tab w:val="left" w:pos="1134"/>
              </w:tabs>
              <w:jc w:val="center"/>
              <w:rPr>
                <w:rFonts w:ascii="Times New Roman" w:hAnsi="Times New Roman" w:cs="Times New Roman"/>
                <w:b/>
                <w:bCs/>
                <w:sz w:val="24"/>
                <w:szCs w:val="24"/>
              </w:rPr>
            </w:pPr>
            <w:r w:rsidRPr="00623F2E">
              <w:rPr>
                <w:rFonts w:ascii="Times New Roman" w:hAnsi="Times New Roman" w:cs="Times New Roman"/>
                <w:b/>
                <w:bCs/>
                <w:sz w:val="24"/>
                <w:szCs w:val="24"/>
              </w:rPr>
              <w:t>No.</w:t>
            </w:r>
          </w:p>
        </w:tc>
        <w:tc>
          <w:tcPr>
            <w:tcW w:w="4248" w:type="dxa"/>
            <w:vMerge w:val="restart"/>
            <w:vAlign w:val="center"/>
          </w:tcPr>
          <w:p w14:paraId="24E6D4A2" w14:textId="77777777" w:rsidR="00623F2E" w:rsidRPr="00623F2E" w:rsidRDefault="00623F2E" w:rsidP="007C6B67">
            <w:pPr>
              <w:tabs>
                <w:tab w:val="left" w:pos="1134"/>
              </w:tabs>
              <w:jc w:val="center"/>
              <w:rPr>
                <w:rFonts w:ascii="Times New Roman" w:hAnsi="Times New Roman" w:cs="Times New Roman"/>
                <w:b/>
                <w:bCs/>
                <w:sz w:val="24"/>
                <w:szCs w:val="24"/>
              </w:rPr>
            </w:pPr>
            <w:r w:rsidRPr="00623F2E">
              <w:rPr>
                <w:rFonts w:ascii="Times New Roman" w:hAnsi="Times New Roman" w:cs="Times New Roman"/>
                <w:b/>
                <w:bCs/>
                <w:sz w:val="24"/>
                <w:szCs w:val="24"/>
              </w:rPr>
              <w:t>Pernyataan</w:t>
            </w:r>
          </w:p>
        </w:tc>
        <w:tc>
          <w:tcPr>
            <w:tcW w:w="4197" w:type="dxa"/>
            <w:gridSpan w:val="5"/>
            <w:vAlign w:val="center"/>
          </w:tcPr>
          <w:p w14:paraId="46780046" w14:textId="77777777" w:rsidR="00623F2E" w:rsidRPr="00623F2E" w:rsidRDefault="00623F2E" w:rsidP="007C6B67">
            <w:pPr>
              <w:tabs>
                <w:tab w:val="left" w:pos="1134"/>
              </w:tabs>
              <w:jc w:val="center"/>
              <w:rPr>
                <w:rFonts w:ascii="Times New Roman" w:hAnsi="Times New Roman" w:cs="Times New Roman"/>
                <w:b/>
                <w:bCs/>
                <w:sz w:val="24"/>
                <w:szCs w:val="24"/>
              </w:rPr>
            </w:pPr>
            <w:r w:rsidRPr="00623F2E">
              <w:rPr>
                <w:rFonts w:ascii="Times New Roman" w:hAnsi="Times New Roman" w:cs="Times New Roman"/>
                <w:b/>
                <w:bCs/>
                <w:sz w:val="24"/>
                <w:szCs w:val="24"/>
              </w:rPr>
              <w:t>Skala Likert</w:t>
            </w:r>
          </w:p>
        </w:tc>
      </w:tr>
      <w:tr w:rsidR="00623F2E" w:rsidRPr="00623F2E" w14:paraId="1AFAFBBB" w14:textId="77777777" w:rsidTr="007C6B67">
        <w:tc>
          <w:tcPr>
            <w:tcW w:w="571" w:type="dxa"/>
            <w:vMerge/>
          </w:tcPr>
          <w:p w14:paraId="58A201FC" w14:textId="77777777" w:rsidR="00623F2E" w:rsidRPr="00623F2E" w:rsidRDefault="00623F2E" w:rsidP="007C6B67">
            <w:pPr>
              <w:tabs>
                <w:tab w:val="left" w:pos="1134"/>
              </w:tabs>
              <w:jc w:val="center"/>
              <w:rPr>
                <w:rFonts w:ascii="Times New Roman" w:hAnsi="Times New Roman" w:cs="Times New Roman"/>
                <w:b/>
                <w:bCs/>
                <w:sz w:val="24"/>
                <w:szCs w:val="24"/>
              </w:rPr>
            </w:pPr>
          </w:p>
        </w:tc>
        <w:tc>
          <w:tcPr>
            <w:tcW w:w="4248" w:type="dxa"/>
            <w:vMerge/>
          </w:tcPr>
          <w:p w14:paraId="5A32F883" w14:textId="77777777" w:rsidR="00623F2E" w:rsidRPr="00623F2E" w:rsidRDefault="00623F2E" w:rsidP="007C6B67">
            <w:pPr>
              <w:tabs>
                <w:tab w:val="left" w:pos="1134"/>
              </w:tabs>
              <w:jc w:val="center"/>
              <w:rPr>
                <w:rFonts w:ascii="Times New Roman" w:hAnsi="Times New Roman" w:cs="Times New Roman"/>
                <w:b/>
                <w:bCs/>
                <w:sz w:val="24"/>
                <w:szCs w:val="24"/>
              </w:rPr>
            </w:pPr>
          </w:p>
        </w:tc>
        <w:tc>
          <w:tcPr>
            <w:tcW w:w="850" w:type="dxa"/>
          </w:tcPr>
          <w:p w14:paraId="70749CDE" w14:textId="77777777" w:rsidR="00623F2E" w:rsidRPr="00623F2E" w:rsidRDefault="00623F2E" w:rsidP="007C6B67">
            <w:pPr>
              <w:tabs>
                <w:tab w:val="left" w:pos="1134"/>
              </w:tabs>
              <w:jc w:val="center"/>
              <w:rPr>
                <w:rFonts w:ascii="Times New Roman" w:hAnsi="Times New Roman" w:cs="Times New Roman"/>
                <w:b/>
                <w:bCs/>
                <w:sz w:val="24"/>
                <w:szCs w:val="24"/>
              </w:rPr>
            </w:pPr>
            <w:r w:rsidRPr="00623F2E">
              <w:rPr>
                <w:rFonts w:ascii="Times New Roman" w:hAnsi="Times New Roman" w:cs="Times New Roman"/>
                <w:b/>
                <w:bCs/>
                <w:sz w:val="24"/>
                <w:szCs w:val="24"/>
              </w:rPr>
              <w:t>STS</w:t>
            </w:r>
          </w:p>
          <w:p w14:paraId="44B2E456" w14:textId="77777777" w:rsidR="00623F2E" w:rsidRPr="00623F2E" w:rsidRDefault="00623F2E" w:rsidP="007C6B67">
            <w:pPr>
              <w:tabs>
                <w:tab w:val="left" w:pos="1134"/>
              </w:tabs>
              <w:jc w:val="center"/>
              <w:rPr>
                <w:rFonts w:ascii="Times New Roman" w:hAnsi="Times New Roman" w:cs="Times New Roman"/>
                <w:b/>
                <w:bCs/>
                <w:sz w:val="24"/>
                <w:szCs w:val="24"/>
              </w:rPr>
            </w:pPr>
            <w:r w:rsidRPr="00623F2E">
              <w:rPr>
                <w:rFonts w:ascii="Times New Roman" w:hAnsi="Times New Roman" w:cs="Times New Roman"/>
                <w:b/>
                <w:bCs/>
                <w:sz w:val="24"/>
                <w:szCs w:val="24"/>
              </w:rPr>
              <w:t>(1)</w:t>
            </w:r>
          </w:p>
        </w:tc>
        <w:tc>
          <w:tcPr>
            <w:tcW w:w="850" w:type="dxa"/>
          </w:tcPr>
          <w:p w14:paraId="1DEEA278" w14:textId="77777777" w:rsidR="00623F2E" w:rsidRPr="00623F2E" w:rsidRDefault="00623F2E" w:rsidP="007C6B67">
            <w:pPr>
              <w:tabs>
                <w:tab w:val="left" w:pos="1134"/>
              </w:tabs>
              <w:jc w:val="center"/>
              <w:rPr>
                <w:rFonts w:ascii="Times New Roman" w:hAnsi="Times New Roman" w:cs="Times New Roman"/>
                <w:b/>
                <w:bCs/>
                <w:sz w:val="24"/>
                <w:szCs w:val="24"/>
              </w:rPr>
            </w:pPr>
            <w:r w:rsidRPr="00623F2E">
              <w:rPr>
                <w:rFonts w:ascii="Times New Roman" w:hAnsi="Times New Roman" w:cs="Times New Roman"/>
                <w:b/>
                <w:bCs/>
                <w:sz w:val="24"/>
                <w:szCs w:val="24"/>
              </w:rPr>
              <w:t>TS</w:t>
            </w:r>
          </w:p>
          <w:p w14:paraId="66DB864C" w14:textId="77777777" w:rsidR="00623F2E" w:rsidRPr="00623F2E" w:rsidRDefault="00623F2E" w:rsidP="007C6B67">
            <w:pPr>
              <w:tabs>
                <w:tab w:val="left" w:pos="1134"/>
              </w:tabs>
              <w:jc w:val="center"/>
              <w:rPr>
                <w:rFonts w:ascii="Times New Roman" w:hAnsi="Times New Roman" w:cs="Times New Roman"/>
                <w:b/>
                <w:bCs/>
                <w:sz w:val="24"/>
                <w:szCs w:val="24"/>
              </w:rPr>
            </w:pPr>
            <w:r w:rsidRPr="00623F2E">
              <w:rPr>
                <w:rFonts w:ascii="Times New Roman" w:hAnsi="Times New Roman" w:cs="Times New Roman"/>
                <w:b/>
                <w:bCs/>
                <w:sz w:val="24"/>
                <w:szCs w:val="24"/>
              </w:rPr>
              <w:t>(2)</w:t>
            </w:r>
          </w:p>
        </w:tc>
        <w:tc>
          <w:tcPr>
            <w:tcW w:w="849" w:type="dxa"/>
          </w:tcPr>
          <w:p w14:paraId="0EBBEE00" w14:textId="77777777" w:rsidR="00623F2E" w:rsidRPr="00623F2E" w:rsidRDefault="00623F2E" w:rsidP="007C6B67">
            <w:pPr>
              <w:tabs>
                <w:tab w:val="left" w:pos="1134"/>
              </w:tabs>
              <w:jc w:val="center"/>
              <w:rPr>
                <w:rFonts w:ascii="Times New Roman" w:hAnsi="Times New Roman" w:cs="Times New Roman"/>
                <w:b/>
                <w:bCs/>
                <w:sz w:val="24"/>
                <w:szCs w:val="24"/>
              </w:rPr>
            </w:pPr>
            <w:r w:rsidRPr="00623F2E">
              <w:rPr>
                <w:rFonts w:ascii="Times New Roman" w:hAnsi="Times New Roman" w:cs="Times New Roman"/>
                <w:b/>
                <w:bCs/>
                <w:sz w:val="24"/>
                <w:szCs w:val="24"/>
              </w:rPr>
              <w:t>RR</w:t>
            </w:r>
          </w:p>
          <w:p w14:paraId="5AA6280D" w14:textId="77777777" w:rsidR="00623F2E" w:rsidRPr="00623F2E" w:rsidRDefault="00623F2E" w:rsidP="007C6B67">
            <w:pPr>
              <w:tabs>
                <w:tab w:val="left" w:pos="1134"/>
              </w:tabs>
              <w:jc w:val="center"/>
              <w:rPr>
                <w:rFonts w:ascii="Times New Roman" w:hAnsi="Times New Roman" w:cs="Times New Roman"/>
                <w:b/>
                <w:bCs/>
                <w:sz w:val="24"/>
                <w:szCs w:val="24"/>
              </w:rPr>
            </w:pPr>
            <w:r w:rsidRPr="00623F2E">
              <w:rPr>
                <w:rFonts w:ascii="Times New Roman" w:hAnsi="Times New Roman" w:cs="Times New Roman"/>
                <w:b/>
                <w:bCs/>
                <w:sz w:val="24"/>
                <w:szCs w:val="24"/>
              </w:rPr>
              <w:t>(3)</w:t>
            </w:r>
          </w:p>
        </w:tc>
        <w:tc>
          <w:tcPr>
            <w:tcW w:w="850" w:type="dxa"/>
          </w:tcPr>
          <w:p w14:paraId="335B6173" w14:textId="77777777" w:rsidR="00623F2E" w:rsidRPr="00623F2E" w:rsidRDefault="00623F2E" w:rsidP="007C6B67">
            <w:pPr>
              <w:tabs>
                <w:tab w:val="left" w:pos="1134"/>
              </w:tabs>
              <w:jc w:val="center"/>
              <w:rPr>
                <w:rFonts w:ascii="Times New Roman" w:hAnsi="Times New Roman" w:cs="Times New Roman"/>
                <w:b/>
                <w:bCs/>
                <w:sz w:val="24"/>
                <w:szCs w:val="24"/>
              </w:rPr>
            </w:pPr>
            <w:r w:rsidRPr="00623F2E">
              <w:rPr>
                <w:rFonts w:ascii="Times New Roman" w:hAnsi="Times New Roman" w:cs="Times New Roman"/>
                <w:b/>
                <w:bCs/>
                <w:sz w:val="24"/>
                <w:szCs w:val="24"/>
              </w:rPr>
              <w:t>S</w:t>
            </w:r>
          </w:p>
          <w:p w14:paraId="53B653BD" w14:textId="77777777" w:rsidR="00623F2E" w:rsidRPr="00623F2E" w:rsidRDefault="00623F2E" w:rsidP="007C6B67">
            <w:pPr>
              <w:tabs>
                <w:tab w:val="left" w:pos="1134"/>
              </w:tabs>
              <w:jc w:val="center"/>
              <w:rPr>
                <w:rFonts w:ascii="Times New Roman" w:hAnsi="Times New Roman" w:cs="Times New Roman"/>
                <w:b/>
                <w:bCs/>
                <w:sz w:val="24"/>
                <w:szCs w:val="24"/>
              </w:rPr>
            </w:pPr>
            <w:r w:rsidRPr="00623F2E">
              <w:rPr>
                <w:rFonts w:ascii="Times New Roman" w:hAnsi="Times New Roman" w:cs="Times New Roman"/>
                <w:b/>
                <w:bCs/>
                <w:sz w:val="24"/>
                <w:szCs w:val="24"/>
              </w:rPr>
              <w:t>(4)</w:t>
            </w:r>
          </w:p>
        </w:tc>
        <w:tc>
          <w:tcPr>
            <w:tcW w:w="798" w:type="dxa"/>
          </w:tcPr>
          <w:p w14:paraId="14B76722" w14:textId="77777777" w:rsidR="00623F2E" w:rsidRPr="00623F2E" w:rsidRDefault="00623F2E" w:rsidP="007C6B67">
            <w:pPr>
              <w:tabs>
                <w:tab w:val="left" w:pos="1134"/>
              </w:tabs>
              <w:jc w:val="center"/>
              <w:rPr>
                <w:rFonts w:ascii="Times New Roman" w:hAnsi="Times New Roman" w:cs="Times New Roman"/>
                <w:b/>
                <w:bCs/>
                <w:sz w:val="24"/>
                <w:szCs w:val="24"/>
              </w:rPr>
            </w:pPr>
            <w:r w:rsidRPr="00623F2E">
              <w:rPr>
                <w:rFonts w:ascii="Times New Roman" w:hAnsi="Times New Roman" w:cs="Times New Roman"/>
                <w:b/>
                <w:bCs/>
                <w:sz w:val="24"/>
                <w:szCs w:val="24"/>
              </w:rPr>
              <w:t>SS</w:t>
            </w:r>
          </w:p>
          <w:p w14:paraId="5AFC454A" w14:textId="77777777" w:rsidR="00623F2E" w:rsidRPr="00623F2E" w:rsidRDefault="00623F2E" w:rsidP="007C6B67">
            <w:pPr>
              <w:tabs>
                <w:tab w:val="left" w:pos="1134"/>
              </w:tabs>
              <w:jc w:val="center"/>
              <w:rPr>
                <w:rFonts w:ascii="Times New Roman" w:hAnsi="Times New Roman" w:cs="Times New Roman"/>
                <w:b/>
                <w:bCs/>
                <w:sz w:val="24"/>
                <w:szCs w:val="24"/>
              </w:rPr>
            </w:pPr>
            <w:r w:rsidRPr="00623F2E">
              <w:rPr>
                <w:rFonts w:ascii="Times New Roman" w:hAnsi="Times New Roman" w:cs="Times New Roman"/>
                <w:b/>
                <w:bCs/>
                <w:sz w:val="24"/>
                <w:szCs w:val="24"/>
              </w:rPr>
              <w:t>(5)</w:t>
            </w:r>
          </w:p>
        </w:tc>
      </w:tr>
      <w:tr w:rsidR="00623F2E" w:rsidRPr="00623F2E" w14:paraId="6F30F5B9" w14:textId="77777777" w:rsidTr="007C6B67">
        <w:tc>
          <w:tcPr>
            <w:tcW w:w="571" w:type="dxa"/>
          </w:tcPr>
          <w:p w14:paraId="2997F23A" w14:textId="77777777" w:rsidR="00623F2E" w:rsidRPr="00623F2E" w:rsidRDefault="00623F2E" w:rsidP="007C6B67">
            <w:pPr>
              <w:tabs>
                <w:tab w:val="left" w:pos="1134"/>
              </w:tabs>
              <w:rPr>
                <w:rFonts w:ascii="Times New Roman" w:hAnsi="Times New Roman" w:cs="Times New Roman"/>
                <w:sz w:val="24"/>
                <w:szCs w:val="24"/>
              </w:rPr>
            </w:pPr>
            <w:r w:rsidRPr="00623F2E">
              <w:rPr>
                <w:rFonts w:ascii="Times New Roman" w:hAnsi="Times New Roman" w:cs="Times New Roman"/>
                <w:sz w:val="24"/>
                <w:szCs w:val="24"/>
              </w:rPr>
              <w:t>1.</w:t>
            </w:r>
          </w:p>
        </w:tc>
        <w:tc>
          <w:tcPr>
            <w:tcW w:w="4248" w:type="dxa"/>
          </w:tcPr>
          <w:p w14:paraId="453464E0" w14:textId="77777777" w:rsidR="00623F2E" w:rsidRPr="00623F2E" w:rsidRDefault="00623F2E" w:rsidP="007C6B67">
            <w:pPr>
              <w:jc w:val="both"/>
              <w:rPr>
                <w:rFonts w:ascii="Times New Roman" w:hAnsi="Times New Roman" w:cs="Times New Roman"/>
                <w:sz w:val="24"/>
                <w:szCs w:val="24"/>
              </w:rPr>
            </w:pPr>
            <w:r w:rsidRPr="00623F2E">
              <w:rPr>
                <w:rFonts w:ascii="Times New Roman" w:hAnsi="Times New Roman" w:cs="Times New Roman"/>
                <w:sz w:val="24"/>
                <w:szCs w:val="24"/>
              </w:rPr>
              <w:t>Saya ingin mengikuti pelatihan brevet pajak.</w:t>
            </w:r>
          </w:p>
        </w:tc>
        <w:tc>
          <w:tcPr>
            <w:tcW w:w="850" w:type="dxa"/>
          </w:tcPr>
          <w:p w14:paraId="060EBBFF" w14:textId="77777777" w:rsidR="00623F2E" w:rsidRPr="00623F2E" w:rsidRDefault="00623F2E" w:rsidP="007C6B67">
            <w:pPr>
              <w:tabs>
                <w:tab w:val="left" w:pos="1134"/>
              </w:tabs>
              <w:rPr>
                <w:rFonts w:ascii="Times New Roman" w:hAnsi="Times New Roman" w:cs="Times New Roman"/>
                <w:sz w:val="24"/>
                <w:szCs w:val="24"/>
              </w:rPr>
            </w:pPr>
          </w:p>
        </w:tc>
        <w:tc>
          <w:tcPr>
            <w:tcW w:w="850" w:type="dxa"/>
          </w:tcPr>
          <w:p w14:paraId="7E4ED836" w14:textId="77777777" w:rsidR="00623F2E" w:rsidRPr="00623F2E" w:rsidRDefault="00623F2E" w:rsidP="007C6B67">
            <w:pPr>
              <w:tabs>
                <w:tab w:val="left" w:pos="1134"/>
              </w:tabs>
              <w:rPr>
                <w:rFonts w:ascii="Times New Roman" w:hAnsi="Times New Roman" w:cs="Times New Roman"/>
                <w:sz w:val="24"/>
                <w:szCs w:val="24"/>
              </w:rPr>
            </w:pPr>
          </w:p>
        </w:tc>
        <w:tc>
          <w:tcPr>
            <w:tcW w:w="849" w:type="dxa"/>
          </w:tcPr>
          <w:p w14:paraId="31C980C3" w14:textId="77777777" w:rsidR="00623F2E" w:rsidRPr="00623F2E" w:rsidRDefault="00623F2E" w:rsidP="007C6B67">
            <w:pPr>
              <w:tabs>
                <w:tab w:val="left" w:pos="1134"/>
              </w:tabs>
              <w:rPr>
                <w:rFonts w:ascii="Times New Roman" w:hAnsi="Times New Roman" w:cs="Times New Roman"/>
                <w:sz w:val="24"/>
                <w:szCs w:val="24"/>
              </w:rPr>
            </w:pPr>
          </w:p>
        </w:tc>
        <w:tc>
          <w:tcPr>
            <w:tcW w:w="850" w:type="dxa"/>
          </w:tcPr>
          <w:p w14:paraId="1A5D771C" w14:textId="77777777" w:rsidR="00623F2E" w:rsidRPr="00623F2E" w:rsidRDefault="00623F2E" w:rsidP="007C6B67">
            <w:pPr>
              <w:tabs>
                <w:tab w:val="left" w:pos="1134"/>
              </w:tabs>
              <w:rPr>
                <w:rFonts w:ascii="Times New Roman" w:hAnsi="Times New Roman" w:cs="Times New Roman"/>
                <w:sz w:val="24"/>
                <w:szCs w:val="24"/>
              </w:rPr>
            </w:pPr>
          </w:p>
        </w:tc>
        <w:tc>
          <w:tcPr>
            <w:tcW w:w="798" w:type="dxa"/>
          </w:tcPr>
          <w:p w14:paraId="0EAF1E7A" w14:textId="77777777" w:rsidR="00623F2E" w:rsidRPr="00623F2E" w:rsidRDefault="00623F2E" w:rsidP="007C6B67">
            <w:pPr>
              <w:tabs>
                <w:tab w:val="left" w:pos="1134"/>
              </w:tabs>
              <w:rPr>
                <w:rFonts w:ascii="Times New Roman" w:hAnsi="Times New Roman" w:cs="Times New Roman"/>
                <w:sz w:val="24"/>
                <w:szCs w:val="24"/>
              </w:rPr>
            </w:pPr>
          </w:p>
        </w:tc>
      </w:tr>
      <w:tr w:rsidR="00623F2E" w:rsidRPr="00623F2E" w14:paraId="1EBFABF2" w14:textId="77777777" w:rsidTr="007C6B67">
        <w:tc>
          <w:tcPr>
            <w:tcW w:w="571" w:type="dxa"/>
          </w:tcPr>
          <w:p w14:paraId="444FBE61" w14:textId="77777777" w:rsidR="00623F2E" w:rsidRPr="00623F2E" w:rsidRDefault="00623F2E" w:rsidP="007C6B67">
            <w:pPr>
              <w:tabs>
                <w:tab w:val="left" w:pos="1134"/>
              </w:tabs>
              <w:rPr>
                <w:rFonts w:ascii="Times New Roman" w:hAnsi="Times New Roman" w:cs="Times New Roman"/>
                <w:sz w:val="24"/>
                <w:szCs w:val="24"/>
              </w:rPr>
            </w:pPr>
            <w:r w:rsidRPr="00623F2E">
              <w:rPr>
                <w:rFonts w:ascii="Times New Roman" w:hAnsi="Times New Roman" w:cs="Times New Roman"/>
                <w:sz w:val="24"/>
                <w:szCs w:val="24"/>
              </w:rPr>
              <w:t>2.</w:t>
            </w:r>
          </w:p>
        </w:tc>
        <w:tc>
          <w:tcPr>
            <w:tcW w:w="4248" w:type="dxa"/>
          </w:tcPr>
          <w:p w14:paraId="424778F6" w14:textId="77777777" w:rsidR="00623F2E" w:rsidRPr="00623F2E" w:rsidRDefault="00623F2E" w:rsidP="007C6B67">
            <w:pPr>
              <w:jc w:val="both"/>
              <w:rPr>
                <w:rFonts w:ascii="Times New Roman" w:hAnsi="Times New Roman" w:cs="Times New Roman"/>
                <w:sz w:val="24"/>
                <w:szCs w:val="24"/>
              </w:rPr>
            </w:pPr>
            <w:r w:rsidRPr="00623F2E">
              <w:rPr>
                <w:rFonts w:ascii="Times New Roman" w:hAnsi="Times New Roman" w:cs="Times New Roman"/>
                <w:sz w:val="24"/>
                <w:szCs w:val="24"/>
              </w:rPr>
              <w:t>Mengikuti pelatihan brevet pajak akan menunjang kompetensi dan kualitas diri saya sebagai mahasiswa akuntansi.</w:t>
            </w:r>
          </w:p>
        </w:tc>
        <w:tc>
          <w:tcPr>
            <w:tcW w:w="850" w:type="dxa"/>
          </w:tcPr>
          <w:p w14:paraId="4AF85A85" w14:textId="77777777" w:rsidR="00623F2E" w:rsidRPr="00623F2E" w:rsidRDefault="00623F2E" w:rsidP="007C6B67">
            <w:pPr>
              <w:tabs>
                <w:tab w:val="left" w:pos="1134"/>
              </w:tabs>
              <w:rPr>
                <w:rFonts w:ascii="Times New Roman" w:hAnsi="Times New Roman" w:cs="Times New Roman"/>
                <w:sz w:val="24"/>
                <w:szCs w:val="24"/>
              </w:rPr>
            </w:pPr>
          </w:p>
        </w:tc>
        <w:tc>
          <w:tcPr>
            <w:tcW w:w="850" w:type="dxa"/>
          </w:tcPr>
          <w:p w14:paraId="34B58266" w14:textId="77777777" w:rsidR="00623F2E" w:rsidRPr="00623F2E" w:rsidRDefault="00623F2E" w:rsidP="007C6B67">
            <w:pPr>
              <w:tabs>
                <w:tab w:val="left" w:pos="1134"/>
              </w:tabs>
              <w:rPr>
                <w:rFonts w:ascii="Times New Roman" w:hAnsi="Times New Roman" w:cs="Times New Roman"/>
                <w:sz w:val="24"/>
                <w:szCs w:val="24"/>
              </w:rPr>
            </w:pPr>
          </w:p>
        </w:tc>
        <w:tc>
          <w:tcPr>
            <w:tcW w:w="849" w:type="dxa"/>
          </w:tcPr>
          <w:p w14:paraId="325853FA" w14:textId="77777777" w:rsidR="00623F2E" w:rsidRPr="00623F2E" w:rsidRDefault="00623F2E" w:rsidP="007C6B67">
            <w:pPr>
              <w:tabs>
                <w:tab w:val="left" w:pos="1134"/>
              </w:tabs>
              <w:rPr>
                <w:rFonts w:ascii="Times New Roman" w:hAnsi="Times New Roman" w:cs="Times New Roman"/>
                <w:sz w:val="24"/>
                <w:szCs w:val="24"/>
              </w:rPr>
            </w:pPr>
          </w:p>
        </w:tc>
        <w:tc>
          <w:tcPr>
            <w:tcW w:w="850" w:type="dxa"/>
          </w:tcPr>
          <w:p w14:paraId="019A7E42" w14:textId="77777777" w:rsidR="00623F2E" w:rsidRPr="00623F2E" w:rsidRDefault="00623F2E" w:rsidP="007C6B67">
            <w:pPr>
              <w:tabs>
                <w:tab w:val="left" w:pos="1134"/>
              </w:tabs>
              <w:rPr>
                <w:rFonts w:ascii="Times New Roman" w:hAnsi="Times New Roman" w:cs="Times New Roman"/>
                <w:sz w:val="24"/>
                <w:szCs w:val="24"/>
              </w:rPr>
            </w:pPr>
          </w:p>
        </w:tc>
        <w:tc>
          <w:tcPr>
            <w:tcW w:w="798" w:type="dxa"/>
          </w:tcPr>
          <w:p w14:paraId="1EEA54B0" w14:textId="77777777" w:rsidR="00623F2E" w:rsidRPr="00623F2E" w:rsidRDefault="00623F2E" w:rsidP="007C6B67">
            <w:pPr>
              <w:tabs>
                <w:tab w:val="left" w:pos="1134"/>
              </w:tabs>
              <w:rPr>
                <w:rFonts w:ascii="Times New Roman" w:hAnsi="Times New Roman" w:cs="Times New Roman"/>
                <w:sz w:val="24"/>
                <w:szCs w:val="24"/>
              </w:rPr>
            </w:pPr>
          </w:p>
        </w:tc>
      </w:tr>
      <w:tr w:rsidR="00623F2E" w:rsidRPr="00623F2E" w14:paraId="16471E07" w14:textId="77777777" w:rsidTr="007C6B67">
        <w:tc>
          <w:tcPr>
            <w:tcW w:w="571" w:type="dxa"/>
          </w:tcPr>
          <w:p w14:paraId="3A34373F" w14:textId="77777777" w:rsidR="00623F2E" w:rsidRPr="00623F2E" w:rsidRDefault="00623F2E" w:rsidP="007C6B67">
            <w:pPr>
              <w:tabs>
                <w:tab w:val="left" w:pos="1134"/>
              </w:tabs>
              <w:rPr>
                <w:rFonts w:ascii="Times New Roman" w:hAnsi="Times New Roman" w:cs="Times New Roman"/>
                <w:sz w:val="24"/>
                <w:szCs w:val="24"/>
              </w:rPr>
            </w:pPr>
            <w:r w:rsidRPr="00623F2E">
              <w:rPr>
                <w:rFonts w:ascii="Times New Roman" w:hAnsi="Times New Roman" w:cs="Times New Roman"/>
                <w:sz w:val="24"/>
                <w:szCs w:val="24"/>
              </w:rPr>
              <w:t>3.</w:t>
            </w:r>
          </w:p>
        </w:tc>
        <w:tc>
          <w:tcPr>
            <w:tcW w:w="4248" w:type="dxa"/>
          </w:tcPr>
          <w:p w14:paraId="0038434B" w14:textId="77777777" w:rsidR="00623F2E" w:rsidRPr="00623F2E" w:rsidRDefault="00623F2E" w:rsidP="007C6B67">
            <w:pPr>
              <w:jc w:val="both"/>
              <w:rPr>
                <w:rFonts w:ascii="Times New Roman" w:hAnsi="Times New Roman" w:cs="Times New Roman"/>
                <w:sz w:val="24"/>
                <w:szCs w:val="24"/>
              </w:rPr>
            </w:pPr>
            <w:r w:rsidRPr="00623F2E">
              <w:rPr>
                <w:rFonts w:ascii="Times New Roman" w:hAnsi="Times New Roman" w:cs="Times New Roman"/>
                <w:sz w:val="24"/>
                <w:szCs w:val="24"/>
              </w:rPr>
              <w:t>Saya ingin mengikuti pelatihan brevet pajak karena saya ingin mendapat nilai tambah untuk mempermudah mendapat pekerjaan di bidang perpajakan.</w:t>
            </w:r>
          </w:p>
        </w:tc>
        <w:tc>
          <w:tcPr>
            <w:tcW w:w="850" w:type="dxa"/>
          </w:tcPr>
          <w:p w14:paraId="097A567D" w14:textId="77777777" w:rsidR="00623F2E" w:rsidRPr="00623F2E" w:rsidRDefault="00623F2E" w:rsidP="007C6B67">
            <w:pPr>
              <w:tabs>
                <w:tab w:val="left" w:pos="1134"/>
              </w:tabs>
              <w:rPr>
                <w:rFonts w:ascii="Times New Roman" w:hAnsi="Times New Roman" w:cs="Times New Roman"/>
                <w:sz w:val="24"/>
                <w:szCs w:val="24"/>
              </w:rPr>
            </w:pPr>
          </w:p>
        </w:tc>
        <w:tc>
          <w:tcPr>
            <w:tcW w:w="850" w:type="dxa"/>
          </w:tcPr>
          <w:p w14:paraId="35549C67" w14:textId="77777777" w:rsidR="00623F2E" w:rsidRPr="00623F2E" w:rsidRDefault="00623F2E" w:rsidP="007C6B67">
            <w:pPr>
              <w:tabs>
                <w:tab w:val="left" w:pos="1134"/>
              </w:tabs>
              <w:rPr>
                <w:rFonts w:ascii="Times New Roman" w:hAnsi="Times New Roman" w:cs="Times New Roman"/>
                <w:sz w:val="24"/>
                <w:szCs w:val="24"/>
              </w:rPr>
            </w:pPr>
          </w:p>
        </w:tc>
        <w:tc>
          <w:tcPr>
            <w:tcW w:w="849" w:type="dxa"/>
          </w:tcPr>
          <w:p w14:paraId="0A00FCF8" w14:textId="77777777" w:rsidR="00623F2E" w:rsidRPr="00623F2E" w:rsidRDefault="00623F2E" w:rsidP="007C6B67">
            <w:pPr>
              <w:tabs>
                <w:tab w:val="left" w:pos="1134"/>
              </w:tabs>
              <w:rPr>
                <w:rFonts w:ascii="Times New Roman" w:hAnsi="Times New Roman" w:cs="Times New Roman"/>
                <w:sz w:val="24"/>
                <w:szCs w:val="24"/>
              </w:rPr>
            </w:pPr>
          </w:p>
        </w:tc>
        <w:tc>
          <w:tcPr>
            <w:tcW w:w="850" w:type="dxa"/>
          </w:tcPr>
          <w:p w14:paraId="62F56D5A" w14:textId="77777777" w:rsidR="00623F2E" w:rsidRPr="00623F2E" w:rsidRDefault="00623F2E" w:rsidP="007C6B67">
            <w:pPr>
              <w:tabs>
                <w:tab w:val="left" w:pos="1134"/>
              </w:tabs>
              <w:rPr>
                <w:rFonts w:ascii="Times New Roman" w:hAnsi="Times New Roman" w:cs="Times New Roman"/>
                <w:sz w:val="24"/>
                <w:szCs w:val="24"/>
              </w:rPr>
            </w:pPr>
          </w:p>
        </w:tc>
        <w:tc>
          <w:tcPr>
            <w:tcW w:w="798" w:type="dxa"/>
          </w:tcPr>
          <w:p w14:paraId="7C71012D" w14:textId="77777777" w:rsidR="00623F2E" w:rsidRPr="00623F2E" w:rsidRDefault="00623F2E" w:rsidP="007C6B67">
            <w:pPr>
              <w:tabs>
                <w:tab w:val="left" w:pos="1134"/>
              </w:tabs>
              <w:rPr>
                <w:rFonts w:ascii="Times New Roman" w:hAnsi="Times New Roman" w:cs="Times New Roman"/>
                <w:sz w:val="24"/>
                <w:szCs w:val="24"/>
              </w:rPr>
            </w:pPr>
          </w:p>
        </w:tc>
      </w:tr>
      <w:tr w:rsidR="00623F2E" w:rsidRPr="00623F2E" w14:paraId="3B00AF6E" w14:textId="77777777" w:rsidTr="007C6B67">
        <w:tc>
          <w:tcPr>
            <w:tcW w:w="571" w:type="dxa"/>
          </w:tcPr>
          <w:p w14:paraId="41579DA1" w14:textId="77777777" w:rsidR="00623F2E" w:rsidRPr="00623F2E" w:rsidRDefault="00623F2E" w:rsidP="007C6B67">
            <w:pPr>
              <w:tabs>
                <w:tab w:val="left" w:pos="1134"/>
              </w:tabs>
              <w:rPr>
                <w:rFonts w:ascii="Times New Roman" w:hAnsi="Times New Roman" w:cs="Times New Roman"/>
                <w:sz w:val="24"/>
                <w:szCs w:val="24"/>
              </w:rPr>
            </w:pPr>
            <w:r w:rsidRPr="00623F2E">
              <w:rPr>
                <w:rFonts w:ascii="Times New Roman" w:hAnsi="Times New Roman" w:cs="Times New Roman"/>
                <w:sz w:val="24"/>
                <w:szCs w:val="24"/>
              </w:rPr>
              <w:t>4.</w:t>
            </w:r>
          </w:p>
        </w:tc>
        <w:tc>
          <w:tcPr>
            <w:tcW w:w="4248" w:type="dxa"/>
          </w:tcPr>
          <w:p w14:paraId="5946EDF9" w14:textId="77777777" w:rsidR="00623F2E" w:rsidRPr="00623F2E" w:rsidRDefault="00623F2E" w:rsidP="007C6B67">
            <w:pPr>
              <w:jc w:val="both"/>
              <w:rPr>
                <w:rFonts w:ascii="Times New Roman" w:hAnsi="Times New Roman" w:cs="Times New Roman"/>
                <w:sz w:val="24"/>
                <w:szCs w:val="24"/>
              </w:rPr>
            </w:pPr>
            <w:r w:rsidRPr="00623F2E">
              <w:rPr>
                <w:rFonts w:ascii="Times New Roman" w:hAnsi="Times New Roman" w:cs="Times New Roman"/>
                <w:sz w:val="24"/>
                <w:szCs w:val="24"/>
              </w:rPr>
              <w:t xml:space="preserve">Saya ingin berkarir di bidang perpajakan karena sesuai dengan latar belakang yang saya miliki. </w:t>
            </w:r>
          </w:p>
        </w:tc>
        <w:tc>
          <w:tcPr>
            <w:tcW w:w="850" w:type="dxa"/>
          </w:tcPr>
          <w:p w14:paraId="1124440C" w14:textId="77777777" w:rsidR="00623F2E" w:rsidRPr="00623F2E" w:rsidRDefault="00623F2E" w:rsidP="007C6B67">
            <w:pPr>
              <w:tabs>
                <w:tab w:val="left" w:pos="1134"/>
              </w:tabs>
              <w:rPr>
                <w:rFonts w:ascii="Times New Roman" w:hAnsi="Times New Roman" w:cs="Times New Roman"/>
                <w:sz w:val="24"/>
                <w:szCs w:val="24"/>
              </w:rPr>
            </w:pPr>
          </w:p>
        </w:tc>
        <w:tc>
          <w:tcPr>
            <w:tcW w:w="850" w:type="dxa"/>
          </w:tcPr>
          <w:p w14:paraId="37534AFD" w14:textId="77777777" w:rsidR="00623F2E" w:rsidRPr="00623F2E" w:rsidRDefault="00623F2E" w:rsidP="007C6B67">
            <w:pPr>
              <w:tabs>
                <w:tab w:val="left" w:pos="1134"/>
              </w:tabs>
              <w:rPr>
                <w:rFonts w:ascii="Times New Roman" w:hAnsi="Times New Roman" w:cs="Times New Roman"/>
                <w:sz w:val="24"/>
                <w:szCs w:val="24"/>
              </w:rPr>
            </w:pPr>
          </w:p>
        </w:tc>
        <w:tc>
          <w:tcPr>
            <w:tcW w:w="849" w:type="dxa"/>
          </w:tcPr>
          <w:p w14:paraId="1170A275" w14:textId="77777777" w:rsidR="00623F2E" w:rsidRPr="00623F2E" w:rsidRDefault="00623F2E" w:rsidP="007C6B67">
            <w:pPr>
              <w:tabs>
                <w:tab w:val="left" w:pos="1134"/>
              </w:tabs>
              <w:rPr>
                <w:rFonts w:ascii="Times New Roman" w:hAnsi="Times New Roman" w:cs="Times New Roman"/>
                <w:sz w:val="24"/>
                <w:szCs w:val="24"/>
              </w:rPr>
            </w:pPr>
          </w:p>
        </w:tc>
        <w:tc>
          <w:tcPr>
            <w:tcW w:w="850" w:type="dxa"/>
          </w:tcPr>
          <w:p w14:paraId="29150E1D" w14:textId="77777777" w:rsidR="00623F2E" w:rsidRPr="00623F2E" w:rsidRDefault="00623F2E" w:rsidP="007C6B67">
            <w:pPr>
              <w:tabs>
                <w:tab w:val="left" w:pos="1134"/>
              </w:tabs>
              <w:rPr>
                <w:rFonts w:ascii="Times New Roman" w:hAnsi="Times New Roman" w:cs="Times New Roman"/>
                <w:sz w:val="24"/>
                <w:szCs w:val="24"/>
              </w:rPr>
            </w:pPr>
          </w:p>
        </w:tc>
        <w:tc>
          <w:tcPr>
            <w:tcW w:w="798" w:type="dxa"/>
          </w:tcPr>
          <w:p w14:paraId="27CB3D70" w14:textId="77777777" w:rsidR="00623F2E" w:rsidRPr="00623F2E" w:rsidRDefault="00623F2E" w:rsidP="007C6B67">
            <w:pPr>
              <w:tabs>
                <w:tab w:val="left" w:pos="1134"/>
              </w:tabs>
              <w:rPr>
                <w:rFonts w:ascii="Times New Roman" w:hAnsi="Times New Roman" w:cs="Times New Roman"/>
                <w:sz w:val="24"/>
                <w:szCs w:val="24"/>
              </w:rPr>
            </w:pPr>
          </w:p>
        </w:tc>
      </w:tr>
    </w:tbl>
    <w:p w14:paraId="3CC7381C" w14:textId="77777777" w:rsidR="00A423BB" w:rsidRPr="00623F2E" w:rsidRDefault="00A423BB" w:rsidP="00A423BB">
      <w:pPr>
        <w:spacing w:line="360" w:lineRule="auto"/>
        <w:rPr>
          <w:rFonts w:ascii="Times New Roman" w:hAnsi="Times New Roman" w:cs="Times New Roman"/>
          <w:b/>
          <w:bCs/>
          <w:sz w:val="24"/>
          <w:szCs w:val="24"/>
        </w:rPr>
      </w:pPr>
    </w:p>
    <w:p w14:paraId="22DB6B53" w14:textId="77777777" w:rsidR="00ED6362" w:rsidRDefault="00ED6362" w:rsidP="003D03C8">
      <w:pPr>
        <w:spacing w:line="360" w:lineRule="auto"/>
        <w:rPr>
          <w:rFonts w:ascii="Times New Roman" w:hAnsi="Times New Roman" w:cs="Times New Roman"/>
          <w:b/>
          <w:bCs/>
          <w:sz w:val="24"/>
          <w:szCs w:val="24"/>
        </w:rPr>
      </w:pPr>
    </w:p>
    <w:p w14:paraId="40040DC5" w14:textId="77777777" w:rsidR="00CE45CF" w:rsidRDefault="00CE45CF" w:rsidP="003D03C8">
      <w:pPr>
        <w:spacing w:line="360" w:lineRule="auto"/>
        <w:rPr>
          <w:rFonts w:ascii="Times New Roman" w:hAnsi="Times New Roman" w:cs="Times New Roman"/>
          <w:b/>
          <w:bCs/>
          <w:sz w:val="24"/>
          <w:szCs w:val="24"/>
        </w:rPr>
      </w:pPr>
    </w:p>
    <w:p w14:paraId="34F53B63" w14:textId="77777777" w:rsidR="00CE45CF" w:rsidRDefault="00CE45CF" w:rsidP="003D03C8">
      <w:pPr>
        <w:spacing w:line="360" w:lineRule="auto"/>
        <w:rPr>
          <w:rFonts w:ascii="Times New Roman" w:hAnsi="Times New Roman" w:cs="Times New Roman"/>
          <w:b/>
          <w:bCs/>
          <w:sz w:val="24"/>
          <w:szCs w:val="24"/>
        </w:rPr>
      </w:pPr>
    </w:p>
    <w:p w14:paraId="376E0993" w14:textId="77777777" w:rsidR="00CE45CF" w:rsidRDefault="00CE45CF" w:rsidP="003D03C8">
      <w:pPr>
        <w:spacing w:line="360" w:lineRule="auto"/>
        <w:rPr>
          <w:rFonts w:ascii="Times New Roman" w:hAnsi="Times New Roman" w:cs="Times New Roman"/>
          <w:b/>
          <w:bCs/>
          <w:sz w:val="24"/>
          <w:szCs w:val="24"/>
        </w:rPr>
      </w:pPr>
    </w:p>
    <w:p w14:paraId="1E9C19E7" w14:textId="77777777" w:rsidR="00CE45CF" w:rsidRDefault="00CE45CF" w:rsidP="003D03C8">
      <w:pPr>
        <w:spacing w:line="360" w:lineRule="auto"/>
        <w:rPr>
          <w:rFonts w:ascii="Times New Roman" w:hAnsi="Times New Roman" w:cs="Times New Roman"/>
          <w:b/>
          <w:bCs/>
          <w:sz w:val="24"/>
          <w:szCs w:val="24"/>
        </w:rPr>
      </w:pPr>
    </w:p>
    <w:sectPr w:rsidR="00CE45CF" w:rsidSect="00EE5EDF">
      <w:footerReference w:type="first" r:id="rId16"/>
      <w:pgSz w:w="11906" w:h="16838"/>
      <w:pgMar w:top="2268" w:right="1701" w:bottom="1701" w:left="2268" w:header="709" w:footer="709" w:gutter="0"/>
      <w:pgNumType w:start="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0D41E" w14:textId="77777777" w:rsidR="00F22608" w:rsidRDefault="00F22608" w:rsidP="00940AEF">
      <w:pPr>
        <w:spacing w:after="0" w:line="240" w:lineRule="auto"/>
      </w:pPr>
      <w:r>
        <w:separator/>
      </w:r>
    </w:p>
  </w:endnote>
  <w:endnote w:type="continuationSeparator" w:id="0">
    <w:p w14:paraId="0890E134" w14:textId="77777777" w:rsidR="00F22608" w:rsidRDefault="00F22608" w:rsidP="00940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26360615"/>
      <w:docPartObj>
        <w:docPartGallery w:val="Page Numbers (Bottom of Page)"/>
        <w:docPartUnique/>
      </w:docPartObj>
    </w:sdtPr>
    <w:sdtEndPr>
      <w:rPr>
        <w:noProof/>
      </w:rPr>
    </w:sdtEndPr>
    <w:sdtContent>
      <w:p w14:paraId="21CAE5C1" w14:textId="43C374C9" w:rsidR="00F3227D" w:rsidRPr="00035B24" w:rsidRDefault="00F3227D">
        <w:pPr>
          <w:pStyle w:val="Footer"/>
          <w:jc w:val="center"/>
          <w:rPr>
            <w:rFonts w:ascii="Times New Roman" w:hAnsi="Times New Roman" w:cs="Times New Roman"/>
            <w:sz w:val="24"/>
            <w:szCs w:val="24"/>
          </w:rPr>
        </w:pPr>
        <w:r w:rsidRPr="00035B24">
          <w:rPr>
            <w:rFonts w:ascii="Times New Roman" w:hAnsi="Times New Roman" w:cs="Times New Roman"/>
            <w:sz w:val="24"/>
            <w:szCs w:val="24"/>
          </w:rPr>
          <w:fldChar w:fldCharType="begin"/>
        </w:r>
        <w:r w:rsidRPr="00035B24">
          <w:rPr>
            <w:rFonts w:ascii="Times New Roman" w:hAnsi="Times New Roman" w:cs="Times New Roman"/>
            <w:sz w:val="24"/>
            <w:szCs w:val="24"/>
          </w:rPr>
          <w:instrText xml:space="preserve"> PAGE   \* MERGEFORMAT </w:instrText>
        </w:r>
        <w:r w:rsidRPr="00035B24">
          <w:rPr>
            <w:rFonts w:ascii="Times New Roman" w:hAnsi="Times New Roman" w:cs="Times New Roman"/>
            <w:sz w:val="24"/>
            <w:szCs w:val="24"/>
          </w:rPr>
          <w:fldChar w:fldCharType="separate"/>
        </w:r>
        <w:r w:rsidRPr="00035B24">
          <w:rPr>
            <w:rFonts w:ascii="Times New Roman" w:hAnsi="Times New Roman" w:cs="Times New Roman"/>
            <w:noProof/>
            <w:sz w:val="24"/>
            <w:szCs w:val="24"/>
          </w:rPr>
          <w:t>2</w:t>
        </w:r>
        <w:r w:rsidRPr="00035B24">
          <w:rPr>
            <w:rFonts w:ascii="Times New Roman" w:hAnsi="Times New Roman" w:cs="Times New Roman"/>
            <w:noProof/>
            <w:sz w:val="24"/>
            <w:szCs w:val="24"/>
          </w:rPr>
          <w:fldChar w:fldCharType="end"/>
        </w:r>
      </w:p>
    </w:sdtContent>
  </w:sdt>
  <w:p w14:paraId="016F5E17" w14:textId="77777777" w:rsidR="007A31E5" w:rsidRDefault="007A3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DCE4" w14:textId="77777777" w:rsidR="005A5A4C" w:rsidRDefault="005A5A4C" w:rsidP="005A5A4C">
    <w:pPr>
      <w:pStyle w:val="Footer"/>
      <w:tabs>
        <w:tab w:val="clear" w:pos="9026"/>
        <w:tab w:val="left" w:pos="5943"/>
      </w:tabs>
    </w:pPr>
    <w:r>
      <w:tab/>
    </w:r>
    <w:r>
      <w:tab/>
    </w:r>
  </w:p>
  <w:p w14:paraId="6D3DEEDE" w14:textId="77777777" w:rsidR="005A5A4C" w:rsidRDefault="005A5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16668"/>
      <w:docPartObj>
        <w:docPartGallery w:val="Page Numbers (Bottom of Page)"/>
        <w:docPartUnique/>
      </w:docPartObj>
    </w:sdtPr>
    <w:sdtEndPr>
      <w:rPr>
        <w:rFonts w:ascii="Times New Roman" w:hAnsi="Times New Roman" w:cs="Times New Roman"/>
        <w:noProof/>
        <w:sz w:val="24"/>
        <w:szCs w:val="24"/>
      </w:rPr>
    </w:sdtEndPr>
    <w:sdtContent>
      <w:p w14:paraId="6D57F0E9" w14:textId="77777777" w:rsidR="00035B24" w:rsidRPr="00035B24" w:rsidRDefault="00035B24">
        <w:pPr>
          <w:pStyle w:val="Footer"/>
          <w:jc w:val="center"/>
          <w:rPr>
            <w:rFonts w:ascii="Times New Roman" w:hAnsi="Times New Roman" w:cs="Times New Roman"/>
            <w:sz w:val="24"/>
            <w:szCs w:val="24"/>
          </w:rPr>
        </w:pPr>
        <w:r w:rsidRPr="00035B24">
          <w:rPr>
            <w:rFonts w:ascii="Times New Roman" w:hAnsi="Times New Roman" w:cs="Times New Roman"/>
            <w:sz w:val="24"/>
            <w:szCs w:val="24"/>
          </w:rPr>
          <w:fldChar w:fldCharType="begin"/>
        </w:r>
        <w:r w:rsidRPr="00035B24">
          <w:rPr>
            <w:rFonts w:ascii="Times New Roman" w:hAnsi="Times New Roman" w:cs="Times New Roman"/>
            <w:sz w:val="24"/>
            <w:szCs w:val="24"/>
          </w:rPr>
          <w:instrText xml:space="preserve"> PAGE   \* MERGEFORMAT </w:instrText>
        </w:r>
        <w:r w:rsidRPr="00035B24">
          <w:rPr>
            <w:rFonts w:ascii="Times New Roman" w:hAnsi="Times New Roman" w:cs="Times New Roman"/>
            <w:sz w:val="24"/>
            <w:szCs w:val="24"/>
          </w:rPr>
          <w:fldChar w:fldCharType="separate"/>
        </w:r>
        <w:r w:rsidRPr="00035B24">
          <w:rPr>
            <w:rFonts w:ascii="Times New Roman" w:hAnsi="Times New Roman" w:cs="Times New Roman"/>
            <w:noProof/>
            <w:sz w:val="24"/>
            <w:szCs w:val="24"/>
          </w:rPr>
          <w:t>2</w:t>
        </w:r>
        <w:r w:rsidRPr="00035B24">
          <w:rPr>
            <w:rFonts w:ascii="Times New Roman" w:hAnsi="Times New Roman" w:cs="Times New Roman"/>
            <w:noProof/>
            <w:sz w:val="24"/>
            <w:szCs w:val="24"/>
          </w:rPr>
          <w:fldChar w:fldCharType="end"/>
        </w:r>
      </w:p>
    </w:sdtContent>
  </w:sdt>
  <w:p w14:paraId="61C2075D" w14:textId="77777777" w:rsidR="00035B24" w:rsidRDefault="00035B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564309"/>
      <w:docPartObj>
        <w:docPartGallery w:val="Page Numbers (Bottom of Page)"/>
        <w:docPartUnique/>
      </w:docPartObj>
    </w:sdtPr>
    <w:sdtEndPr>
      <w:rPr>
        <w:rFonts w:ascii="Times New Roman" w:hAnsi="Times New Roman" w:cs="Times New Roman"/>
        <w:noProof/>
        <w:sz w:val="24"/>
        <w:szCs w:val="24"/>
      </w:rPr>
    </w:sdtEndPr>
    <w:sdtContent>
      <w:p w14:paraId="1A40B2AB" w14:textId="77777777" w:rsidR="00035B24" w:rsidRPr="00035B24" w:rsidRDefault="00035B24">
        <w:pPr>
          <w:pStyle w:val="Footer"/>
          <w:jc w:val="center"/>
          <w:rPr>
            <w:rFonts w:ascii="Times New Roman" w:hAnsi="Times New Roman" w:cs="Times New Roman"/>
            <w:sz w:val="24"/>
            <w:szCs w:val="24"/>
          </w:rPr>
        </w:pPr>
        <w:r w:rsidRPr="00035B24">
          <w:rPr>
            <w:rFonts w:ascii="Times New Roman" w:hAnsi="Times New Roman" w:cs="Times New Roman"/>
            <w:sz w:val="24"/>
            <w:szCs w:val="24"/>
          </w:rPr>
          <w:fldChar w:fldCharType="begin"/>
        </w:r>
        <w:r w:rsidRPr="00035B24">
          <w:rPr>
            <w:rFonts w:ascii="Times New Roman" w:hAnsi="Times New Roman" w:cs="Times New Roman"/>
            <w:sz w:val="24"/>
            <w:szCs w:val="24"/>
          </w:rPr>
          <w:instrText xml:space="preserve"> PAGE   \* MERGEFORMAT </w:instrText>
        </w:r>
        <w:r w:rsidRPr="00035B24">
          <w:rPr>
            <w:rFonts w:ascii="Times New Roman" w:hAnsi="Times New Roman" w:cs="Times New Roman"/>
            <w:sz w:val="24"/>
            <w:szCs w:val="24"/>
          </w:rPr>
          <w:fldChar w:fldCharType="separate"/>
        </w:r>
        <w:r w:rsidRPr="00035B24">
          <w:rPr>
            <w:rFonts w:ascii="Times New Roman" w:hAnsi="Times New Roman" w:cs="Times New Roman"/>
            <w:noProof/>
            <w:sz w:val="24"/>
            <w:szCs w:val="24"/>
          </w:rPr>
          <w:t>2</w:t>
        </w:r>
        <w:r w:rsidRPr="00035B24">
          <w:rPr>
            <w:rFonts w:ascii="Times New Roman" w:hAnsi="Times New Roman" w:cs="Times New Roman"/>
            <w:noProof/>
            <w:sz w:val="24"/>
            <w:szCs w:val="24"/>
          </w:rPr>
          <w:fldChar w:fldCharType="end"/>
        </w:r>
      </w:p>
    </w:sdtContent>
  </w:sdt>
  <w:p w14:paraId="3F1306F7" w14:textId="77777777" w:rsidR="00035B24" w:rsidRDefault="00035B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844360"/>
      <w:docPartObj>
        <w:docPartGallery w:val="Page Numbers (Bottom of Page)"/>
        <w:docPartUnique/>
      </w:docPartObj>
    </w:sdtPr>
    <w:sdtEndPr>
      <w:rPr>
        <w:rFonts w:ascii="Times New Roman" w:hAnsi="Times New Roman" w:cs="Times New Roman"/>
        <w:noProof/>
        <w:sz w:val="24"/>
        <w:szCs w:val="24"/>
      </w:rPr>
    </w:sdtEndPr>
    <w:sdtContent>
      <w:p w14:paraId="769F5962" w14:textId="77777777" w:rsidR="00035B24" w:rsidRPr="00035B24" w:rsidRDefault="00035B24">
        <w:pPr>
          <w:pStyle w:val="Footer"/>
          <w:jc w:val="center"/>
          <w:rPr>
            <w:rFonts w:ascii="Times New Roman" w:hAnsi="Times New Roman" w:cs="Times New Roman"/>
            <w:sz w:val="24"/>
            <w:szCs w:val="24"/>
          </w:rPr>
        </w:pPr>
        <w:r w:rsidRPr="00035B24">
          <w:rPr>
            <w:rFonts w:ascii="Times New Roman" w:hAnsi="Times New Roman" w:cs="Times New Roman"/>
            <w:sz w:val="24"/>
            <w:szCs w:val="24"/>
          </w:rPr>
          <w:fldChar w:fldCharType="begin"/>
        </w:r>
        <w:r w:rsidRPr="00035B24">
          <w:rPr>
            <w:rFonts w:ascii="Times New Roman" w:hAnsi="Times New Roman" w:cs="Times New Roman"/>
            <w:sz w:val="24"/>
            <w:szCs w:val="24"/>
          </w:rPr>
          <w:instrText xml:space="preserve"> PAGE   \* MERGEFORMAT </w:instrText>
        </w:r>
        <w:r w:rsidRPr="00035B24">
          <w:rPr>
            <w:rFonts w:ascii="Times New Roman" w:hAnsi="Times New Roman" w:cs="Times New Roman"/>
            <w:sz w:val="24"/>
            <w:szCs w:val="24"/>
          </w:rPr>
          <w:fldChar w:fldCharType="separate"/>
        </w:r>
        <w:r w:rsidRPr="00035B24">
          <w:rPr>
            <w:rFonts w:ascii="Times New Roman" w:hAnsi="Times New Roman" w:cs="Times New Roman"/>
            <w:noProof/>
            <w:sz w:val="24"/>
            <w:szCs w:val="24"/>
          </w:rPr>
          <w:t>2</w:t>
        </w:r>
        <w:r w:rsidRPr="00035B24">
          <w:rPr>
            <w:rFonts w:ascii="Times New Roman" w:hAnsi="Times New Roman" w:cs="Times New Roman"/>
            <w:noProof/>
            <w:sz w:val="24"/>
            <w:szCs w:val="24"/>
          </w:rPr>
          <w:fldChar w:fldCharType="end"/>
        </w:r>
      </w:p>
    </w:sdtContent>
  </w:sdt>
  <w:p w14:paraId="5A34F18C" w14:textId="77777777" w:rsidR="00035B24" w:rsidRDefault="00035B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750487"/>
      <w:docPartObj>
        <w:docPartGallery w:val="Page Numbers (Bottom of Page)"/>
        <w:docPartUnique/>
      </w:docPartObj>
    </w:sdtPr>
    <w:sdtEndPr>
      <w:rPr>
        <w:rFonts w:ascii="Times New Roman" w:hAnsi="Times New Roman" w:cs="Times New Roman"/>
        <w:noProof/>
        <w:sz w:val="24"/>
        <w:szCs w:val="24"/>
      </w:rPr>
    </w:sdtEndPr>
    <w:sdtContent>
      <w:p w14:paraId="36E57E7B" w14:textId="77777777" w:rsidR="00035B24" w:rsidRPr="00035B24" w:rsidRDefault="00035B24">
        <w:pPr>
          <w:pStyle w:val="Footer"/>
          <w:jc w:val="center"/>
          <w:rPr>
            <w:rFonts w:ascii="Times New Roman" w:hAnsi="Times New Roman" w:cs="Times New Roman"/>
            <w:sz w:val="24"/>
            <w:szCs w:val="24"/>
          </w:rPr>
        </w:pPr>
        <w:r w:rsidRPr="00035B24">
          <w:rPr>
            <w:rFonts w:ascii="Times New Roman" w:hAnsi="Times New Roman" w:cs="Times New Roman"/>
            <w:sz w:val="24"/>
            <w:szCs w:val="24"/>
          </w:rPr>
          <w:fldChar w:fldCharType="begin"/>
        </w:r>
        <w:r w:rsidRPr="00035B24">
          <w:rPr>
            <w:rFonts w:ascii="Times New Roman" w:hAnsi="Times New Roman" w:cs="Times New Roman"/>
            <w:sz w:val="24"/>
            <w:szCs w:val="24"/>
          </w:rPr>
          <w:instrText xml:space="preserve"> PAGE   \* MERGEFORMAT </w:instrText>
        </w:r>
        <w:r w:rsidRPr="00035B24">
          <w:rPr>
            <w:rFonts w:ascii="Times New Roman" w:hAnsi="Times New Roman" w:cs="Times New Roman"/>
            <w:sz w:val="24"/>
            <w:szCs w:val="24"/>
          </w:rPr>
          <w:fldChar w:fldCharType="separate"/>
        </w:r>
        <w:r w:rsidRPr="00035B24">
          <w:rPr>
            <w:rFonts w:ascii="Times New Roman" w:hAnsi="Times New Roman" w:cs="Times New Roman"/>
            <w:noProof/>
            <w:sz w:val="24"/>
            <w:szCs w:val="24"/>
          </w:rPr>
          <w:t>2</w:t>
        </w:r>
        <w:r w:rsidRPr="00035B24">
          <w:rPr>
            <w:rFonts w:ascii="Times New Roman" w:hAnsi="Times New Roman" w:cs="Times New Roman"/>
            <w:noProof/>
            <w:sz w:val="24"/>
            <w:szCs w:val="24"/>
          </w:rPr>
          <w:fldChar w:fldCharType="end"/>
        </w:r>
      </w:p>
    </w:sdtContent>
  </w:sdt>
  <w:p w14:paraId="1D320B61" w14:textId="77777777" w:rsidR="00035B24" w:rsidRDefault="00035B2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080085"/>
      <w:docPartObj>
        <w:docPartGallery w:val="Page Numbers (Bottom of Page)"/>
        <w:docPartUnique/>
      </w:docPartObj>
    </w:sdtPr>
    <w:sdtEndPr>
      <w:rPr>
        <w:rFonts w:ascii="Times New Roman" w:hAnsi="Times New Roman" w:cs="Times New Roman"/>
        <w:noProof/>
        <w:sz w:val="24"/>
        <w:szCs w:val="24"/>
      </w:rPr>
    </w:sdtEndPr>
    <w:sdtContent>
      <w:p w14:paraId="53B9CCD8" w14:textId="77777777" w:rsidR="00035B24" w:rsidRPr="004B4A5F" w:rsidRDefault="00035B24">
        <w:pPr>
          <w:pStyle w:val="Footer"/>
          <w:jc w:val="center"/>
          <w:rPr>
            <w:rFonts w:ascii="Times New Roman" w:hAnsi="Times New Roman" w:cs="Times New Roman"/>
            <w:sz w:val="24"/>
            <w:szCs w:val="24"/>
          </w:rPr>
        </w:pPr>
        <w:r w:rsidRPr="004B4A5F">
          <w:rPr>
            <w:rFonts w:ascii="Times New Roman" w:hAnsi="Times New Roman" w:cs="Times New Roman"/>
            <w:sz w:val="24"/>
            <w:szCs w:val="24"/>
          </w:rPr>
          <w:fldChar w:fldCharType="begin"/>
        </w:r>
        <w:r w:rsidRPr="004B4A5F">
          <w:rPr>
            <w:rFonts w:ascii="Times New Roman" w:hAnsi="Times New Roman" w:cs="Times New Roman"/>
            <w:sz w:val="24"/>
            <w:szCs w:val="24"/>
          </w:rPr>
          <w:instrText xml:space="preserve"> PAGE   \* MERGEFORMAT </w:instrText>
        </w:r>
        <w:r w:rsidRPr="004B4A5F">
          <w:rPr>
            <w:rFonts w:ascii="Times New Roman" w:hAnsi="Times New Roman" w:cs="Times New Roman"/>
            <w:sz w:val="24"/>
            <w:szCs w:val="24"/>
          </w:rPr>
          <w:fldChar w:fldCharType="separate"/>
        </w:r>
        <w:r w:rsidRPr="004B4A5F">
          <w:rPr>
            <w:rFonts w:ascii="Times New Roman" w:hAnsi="Times New Roman" w:cs="Times New Roman"/>
            <w:noProof/>
            <w:sz w:val="24"/>
            <w:szCs w:val="24"/>
          </w:rPr>
          <w:t>2</w:t>
        </w:r>
        <w:r w:rsidRPr="004B4A5F">
          <w:rPr>
            <w:rFonts w:ascii="Times New Roman" w:hAnsi="Times New Roman" w:cs="Times New Roman"/>
            <w:noProof/>
            <w:sz w:val="24"/>
            <w:szCs w:val="24"/>
          </w:rPr>
          <w:fldChar w:fldCharType="end"/>
        </w:r>
      </w:p>
    </w:sdtContent>
  </w:sdt>
  <w:p w14:paraId="19F459A1" w14:textId="77777777" w:rsidR="00035B24" w:rsidRDefault="00035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B210" w14:textId="77777777" w:rsidR="00F22608" w:rsidRDefault="00F22608" w:rsidP="00940AEF">
      <w:pPr>
        <w:spacing w:after="0" w:line="240" w:lineRule="auto"/>
      </w:pPr>
      <w:r>
        <w:separator/>
      </w:r>
    </w:p>
  </w:footnote>
  <w:footnote w:type="continuationSeparator" w:id="0">
    <w:p w14:paraId="5A2C231A" w14:textId="77777777" w:rsidR="00F22608" w:rsidRDefault="00F22608" w:rsidP="00940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343046"/>
      <w:docPartObj>
        <w:docPartGallery w:val="Page Numbers (Top of Page)"/>
        <w:docPartUnique/>
      </w:docPartObj>
    </w:sdtPr>
    <w:sdtEndPr>
      <w:rPr>
        <w:rFonts w:ascii="Times New Roman" w:hAnsi="Times New Roman" w:cs="Times New Roman"/>
        <w:noProof/>
        <w:sz w:val="24"/>
        <w:szCs w:val="24"/>
      </w:rPr>
    </w:sdtEndPr>
    <w:sdtContent>
      <w:p w14:paraId="655E284A" w14:textId="7C5C294E" w:rsidR="00E20FDF" w:rsidRPr="00035B24" w:rsidRDefault="00E20FDF">
        <w:pPr>
          <w:pStyle w:val="Header"/>
          <w:jc w:val="right"/>
          <w:rPr>
            <w:rFonts w:ascii="Times New Roman" w:hAnsi="Times New Roman" w:cs="Times New Roman"/>
            <w:sz w:val="24"/>
            <w:szCs w:val="24"/>
          </w:rPr>
        </w:pPr>
        <w:r w:rsidRPr="00035B24">
          <w:rPr>
            <w:rFonts w:ascii="Times New Roman" w:hAnsi="Times New Roman" w:cs="Times New Roman"/>
            <w:sz w:val="24"/>
            <w:szCs w:val="24"/>
          </w:rPr>
          <w:fldChar w:fldCharType="begin"/>
        </w:r>
        <w:r w:rsidRPr="00035B24">
          <w:rPr>
            <w:rFonts w:ascii="Times New Roman" w:hAnsi="Times New Roman" w:cs="Times New Roman"/>
            <w:sz w:val="24"/>
            <w:szCs w:val="24"/>
          </w:rPr>
          <w:instrText xml:space="preserve"> PAGE   \* MERGEFORMAT </w:instrText>
        </w:r>
        <w:r w:rsidRPr="00035B24">
          <w:rPr>
            <w:rFonts w:ascii="Times New Roman" w:hAnsi="Times New Roman" w:cs="Times New Roman"/>
            <w:sz w:val="24"/>
            <w:szCs w:val="24"/>
          </w:rPr>
          <w:fldChar w:fldCharType="separate"/>
        </w:r>
        <w:r w:rsidRPr="00035B24">
          <w:rPr>
            <w:rFonts w:ascii="Times New Roman" w:hAnsi="Times New Roman" w:cs="Times New Roman"/>
            <w:noProof/>
            <w:sz w:val="24"/>
            <w:szCs w:val="24"/>
          </w:rPr>
          <w:t>2</w:t>
        </w:r>
        <w:r w:rsidRPr="00035B24">
          <w:rPr>
            <w:rFonts w:ascii="Times New Roman" w:hAnsi="Times New Roman" w:cs="Times New Roman"/>
            <w:noProof/>
            <w:sz w:val="24"/>
            <w:szCs w:val="24"/>
          </w:rPr>
          <w:fldChar w:fldCharType="end"/>
        </w:r>
      </w:p>
    </w:sdtContent>
  </w:sdt>
  <w:p w14:paraId="722315B5" w14:textId="77777777" w:rsidR="00AE6F51" w:rsidRPr="00035B24" w:rsidRDefault="00AE6F5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4A2"/>
    <w:multiLevelType w:val="hybridMultilevel"/>
    <w:tmpl w:val="816EE75C"/>
    <w:lvl w:ilvl="0" w:tplc="9162DE74">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15:restartNumberingAfterBreak="0">
    <w:nsid w:val="02116436"/>
    <w:multiLevelType w:val="hybridMultilevel"/>
    <w:tmpl w:val="D5883D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511BED"/>
    <w:multiLevelType w:val="hybridMultilevel"/>
    <w:tmpl w:val="37A87F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62905C6"/>
    <w:multiLevelType w:val="hybridMultilevel"/>
    <w:tmpl w:val="5858A1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7707605"/>
    <w:multiLevelType w:val="hybridMultilevel"/>
    <w:tmpl w:val="B83ED2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886329D"/>
    <w:multiLevelType w:val="hybridMultilevel"/>
    <w:tmpl w:val="F23CA6FC"/>
    <w:lvl w:ilvl="0" w:tplc="9162DE74">
      <w:start w:val="1"/>
      <w:numFmt w:val="decimal"/>
      <w:lvlText w:val="%1."/>
      <w:lvlJc w:val="left"/>
      <w:pPr>
        <w:ind w:left="2701" w:hanging="360"/>
      </w:pPr>
      <w:rPr>
        <w:rFonts w:hint="default"/>
      </w:rPr>
    </w:lvl>
    <w:lvl w:ilvl="1" w:tplc="38090019" w:tentative="1">
      <w:start w:val="1"/>
      <w:numFmt w:val="lowerLetter"/>
      <w:lvlText w:val="%2."/>
      <w:lvlJc w:val="left"/>
      <w:pPr>
        <w:ind w:left="3421" w:hanging="360"/>
      </w:pPr>
    </w:lvl>
    <w:lvl w:ilvl="2" w:tplc="3809001B" w:tentative="1">
      <w:start w:val="1"/>
      <w:numFmt w:val="lowerRoman"/>
      <w:lvlText w:val="%3."/>
      <w:lvlJc w:val="right"/>
      <w:pPr>
        <w:ind w:left="4141" w:hanging="180"/>
      </w:pPr>
    </w:lvl>
    <w:lvl w:ilvl="3" w:tplc="3809000F" w:tentative="1">
      <w:start w:val="1"/>
      <w:numFmt w:val="decimal"/>
      <w:lvlText w:val="%4."/>
      <w:lvlJc w:val="left"/>
      <w:pPr>
        <w:ind w:left="4861" w:hanging="360"/>
      </w:pPr>
    </w:lvl>
    <w:lvl w:ilvl="4" w:tplc="38090019" w:tentative="1">
      <w:start w:val="1"/>
      <w:numFmt w:val="lowerLetter"/>
      <w:lvlText w:val="%5."/>
      <w:lvlJc w:val="left"/>
      <w:pPr>
        <w:ind w:left="5581" w:hanging="360"/>
      </w:pPr>
    </w:lvl>
    <w:lvl w:ilvl="5" w:tplc="3809001B" w:tentative="1">
      <w:start w:val="1"/>
      <w:numFmt w:val="lowerRoman"/>
      <w:lvlText w:val="%6."/>
      <w:lvlJc w:val="right"/>
      <w:pPr>
        <w:ind w:left="6301" w:hanging="180"/>
      </w:pPr>
    </w:lvl>
    <w:lvl w:ilvl="6" w:tplc="3809000F" w:tentative="1">
      <w:start w:val="1"/>
      <w:numFmt w:val="decimal"/>
      <w:lvlText w:val="%7."/>
      <w:lvlJc w:val="left"/>
      <w:pPr>
        <w:ind w:left="7021" w:hanging="360"/>
      </w:pPr>
    </w:lvl>
    <w:lvl w:ilvl="7" w:tplc="38090019" w:tentative="1">
      <w:start w:val="1"/>
      <w:numFmt w:val="lowerLetter"/>
      <w:lvlText w:val="%8."/>
      <w:lvlJc w:val="left"/>
      <w:pPr>
        <w:ind w:left="7741" w:hanging="360"/>
      </w:pPr>
    </w:lvl>
    <w:lvl w:ilvl="8" w:tplc="3809001B" w:tentative="1">
      <w:start w:val="1"/>
      <w:numFmt w:val="lowerRoman"/>
      <w:lvlText w:val="%9."/>
      <w:lvlJc w:val="right"/>
      <w:pPr>
        <w:ind w:left="8461" w:hanging="180"/>
      </w:pPr>
    </w:lvl>
  </w:abstractNum>
  <w:abstractNum w:abstractNumId="6" w15:restartNumberingAfterBreak="0">
    <w:nsid w:val="0A7C71A0"/>
    <w:multiLevelType w:val="hybridMultilevel"/>
    <w:tmpl w:val="899EE53A"/>
    <w:lvl w:ilvl="0" w:tplc="FFFFFFFF">
      <w:start w:val="1"/>
      <w:numFmt w:val="decimal"/>
      <w:lvlText w:val="%1."/>
      <w:lvlJc w:val="left"/>
      <w:pPr>
        <w:ind w:left="730" w:hanging="3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725300"/>
    <w:multiLevelType w:val="hybridMultilevel"/>
    <w:tmpl w:val="CAA8163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BA4201A"/>
    <w:multiLevelType w:val="hybridMultilevel"/>
    <w:tmpl w:val="B2B2D54C"/>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E6A78F0"/>
    <w:multiLevelType w:val="multilevel"/>
    <w:tmpl w:val="18C6DDF2"/>
    <w:lvl w:ilvl="0">
      <w:start w:val="1"/>
      <w:numFmt w:val="decimal"/>
      <w:lvlText w:val="%1."/>
      <w:lvlJc w:val="left"/>
      <w:pPr>
        <w:ind w:left="1080" w:hanging="360"/>
      </w:pPr>
    </w:lvl>
    <w:lvl w:ilvl="1">
      <w:start w:val="1"/>
      <w:numFmt w:val="decimal"/>
      <w:isLgl/>
      <w:lvlText w:val="%1.%2"/>
      <w:lvlJc w:val="left"/>
      <w:pPr>
        <w:ind w:left="1380" w:hanging="660"/>
      </w:pPr>
      <w:rPr>
        <w:rFonts w:hint="default"/>
      </w:rPr>
    </w:lvl>
    <w:lvl w:ilvl="2">
      <w:start w:val="2"/>
      <w:numFmt w:val="decimal"/>
      <w:isLgl/>
      <w:lvlText w:val="%1.%2.%3"/>
      <w:lvlJc w:val="left"/>
      <w:pPr>
        <w:ind w:left="144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2166496"/>
    <w:multiLevelType w:val="hybridMultilevel"/>
    <w:tmpl w:val="2CFAECC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2E904B7"/>
    <w:multiLevelType w:val="multilevel"/>
    <w:tmpl w:val="ABE4C93E"/>
    <w:lvl w:ilvl="0">
      <w:start w:val="1"/>
      <w:numFmt w:val="decimal"/>
      <w:lvlText w:val="%1."/>
      <w:lvlJc w:val="left"/>
      <w:pPr>
        <w:ind w:left="108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15:restartNumberingAfterBreak="0">
    <w:nsid w:val="2361774F"/>
    <w:multiLevelType w:val="hybridMultilevel"/>
    <w:tmpl w:val="E432CF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4A171AB"/>
    <w:multiLevelType w:val="hybridMultilevel"/>
    <w:tmpl w:val="899EE53A"/>
    <w:lvl w:ilvl="0" w:tplc="9162DE74">
      <w:start w:val="1"/>
      <w:numFmt w:val="decimal"/>
      <w:lvlText w:val="%1."/>
      <w:lvlJc w:val="left"/>
      <w:pPr>
        <w:ind w:left="730" w:hanging="37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6FF2C12"/>
    <w:multiLevelType w:val="hybridMultilevel"/>
    <w:tmpl w:val="D512B13C"/>
    <w:lvl w:ilvl="0" w:tplc="9162DE7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8126F29"/>
    <w:multiLevelType w:val="hybridMultilevel"/>
    <w:tmpl w:val="73783268"/>
    <w:lvl w:ilvl="0" w:tplc="9162DE7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9457179"/>
    <w:multiLevelType w:val="hybridMultilevel"/>
    <w:tmpl w:val="EE386A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9B83D0D"/>
    <w:multiLevelType w:val="multilevel"/>
    <w:tmpl w:val="FDD6A580"/>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AD32B35"/>
    <w:multiLevelType w:val="hybridMultilevel"/>
    <w:tmpl w:val="835AB5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35628B3"/>
    <w:multiLevelType w:val="hybridMultilevel"/>
    <w:tmpl w:val="9BFA66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4612934"/>
    <w:multiLevelType w:val="hybridMultilevel"/>
    <w:tmpl w:val="29BC7CC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21" w15:restartNumberingAfterBreak="0">
    <w:nsid w:val="36AB0ACB"/>
    <w:multiLevelType w:val="multilevel"/>
    <w:tmpl w:val="FDD6A580"/>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C234DFA"/>
    <w:multiLevelType w:val="hybridMultilevel"/>
    <w:tmpl w:val="25D26A34"/>
    <w:lvl w:ilvl="0" w:tplc="2DD0CEA4">
      <w:start w:val="1"/>
      <w:numFmt w:val="decimal"/>
      <w:lvlText w:val="%1."/>
      <w:lvlJc w:val="left"/>
      <w:pPr>
        <w:ind w:left="390" w:hanging="360"/>
      </w:pPr>
      <w:rPr>
        <w:rFonts w:hint="default"/>
      </w:rPr>
    </w:lvl>
    <w:lvl w:ilvl="1" w:tplc="38090019" w:tentative="1">
      <w:start w:val="1"/>
      <w:numFmt w:val="lowerLetter"/>
      <w:lvlText w:val="%2."/>
      <w:lvlJc w:val="left"/>
      <w:pPr>
        <w:ind w:left="1110" w:hanging="360"/>
      </w:pPr>
    </w:lvl>
    <w:lvl w:ilvl="2" w:tplc="3809001B" w:tentative="1">
      <w:start w:val="1"/>
      <w:numFmt w:val="lowerRoman"/>
      <w:lvlText w:val="%3."/>
      <w:lvlJc w:val="right"/>
      <w:pPr>
        <w:ind w:left="1830" w:hanging="180"/>
      </w:pPr>
    </w:lvl>
    <w:lvl w:ilvl="3" w:tplc="3809000F" w:tentative="1">
      <w:start w:val="1"/>
      <w:numFmt w:val="decimal"/>
      <w:lvlText w:val="%4."/>
      <w:lvlJc w:val="left"/>
      <w:pPr>
        <w:ind w:left="2550" w:hanging="360"/>
      </w:pPr>
    </w:lvl>
    <w:lvl w:ilvl="4" w:tplc="38090019" w:tentative="1">
      <w:start w:val="1"/>
      <w:numFmt w:val="lowerLetter"/>
      <w:lvlText w:val="%5."/>
      <w:lvlJc w:val="left"/>
      <w:pPr>
        <w:ind w:left="3270" w:hanging="360"/>
      </w:pPr>
    </w:lvl>
    <w:lvl w:ilvl="5" w:tplc="3809001B" w:tentative="1">
      <w:start w:val="1"/>
      <w:numFmt w:val="lowerRoman"/>
      <w:lvlText w:val="%6."/>
      <w:lvlJc w:val="right"/>
      <w:pPr>
        <w:ind w:left="3990" w:hanging="180"/>
      </w:pPr>
    </w:lvl>
    <w:lvl w:ilvl="6" w:tplc="3809000F" w:tentative="1">
      <w:start w:val="1"/>
      <w:numFmt w:val="decimal"/>
      <w:lvlText w:val="%7."/>
      <w:lvlJc w:val="left"/>
      <w:pPr>
        <w:ind w:left="4710" w:hanging="360"/>
      </w:pPr>
    </w:lvl>
    <w:lvl w:ilvl="7" w:tplc="38090019" w:tentative="1">
      <w:start w:val="1"/>
      <w:numFmt w:val="lowerLetter"/>
      <w:lvlText w:val="%8."/>
      <w:lvlJc w:val="left"/>
      <w:pPr>
        <w:ind w:left="5430" w:hanging="360"/>
      </w:pPr>
    </w:lvl>
    <w:lvl w:ilvl="8" w:tplc="3809001B" w:tentative="1">
      <w:start w:val="1"/>
      <w:numFmt w:val="lowerRoman"/>
      <w:lvlText w:val="%9."/>
      <w:lvlJc w:val="right"/>
      <w:pPr>
        <w:ind w:left="6150" w:hanging="180"/>
      </w:pPr>
    </w:lvl>
  </w:abstractNum>
  <w:abstractNum w:abstractNumId="23" w15:restartNumberingAfterBreak="0">
    <w:nsid w:val="40BC3E49"/>
    <w:multiLevelType w:val="hybridMultilevel"/>
    <w:tmpl w:val="75221236"/>
    <w:lvl w:ilvl="0" w:tplc="9162DE74">
      <w:start w:val="1"/>
      <w:numFmt w:val="decimal"/>
      <w:lvlText w:val="%1."/>
      <w:lvlJc w:val="left"/>
      <w:pPr>
        <w:ind w:left="1070" w:hanging="360"/>
      </w:pPr>
      <w:rPr>
        <w:rFonts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24" w15:restartNumberingAfterBreak="0">
    <w:nsid w:val="478A2A66"/>
    <w:multiLevelType w:val="hybridMultilevel"/>
    <w:tmpl w:val="7A4073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8B16E46"/>
    <w:multiLevelType w:val="multilevel"/>
    <w:tmpl w:val="A98E1B1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6" w15:restartNumberingAfterBreak="0">
    <w:nsid w:val="4A4B5966"/>
    <w:multiLevelType w:val="hybridMultilevel"/>
    <w:tmpl w:val="C2BAE05C"/>
    <w:lvl w:ilvl="0" w:tplc="3809000F">
      <w:start w:val="1"/>
      <w:numFmt w:val="decimal"/>
      <w:lvlText w:val="%1."/>
      <w:lvlJc w:val="left"/>
      <w:pPr>
        <w:ind w:left="750" w:hanging="360"/>
      </w:pPr>
    </w:lvl>
    <w:lvl w:ilvl="1" w:tplc="38090019" w:tentative="1">
      <w:start w:val="1"/>
      <w:numFmt w:val="lowerLetter"/>
      <w:lvlText w:val="%2."/>
      <w:lvlJc w:val="left"/>
      <w:pPr>
        <w:ind w:left="1470" w:hanging="360"/>
      </w:pPr>
    </w:lvl>
    <w:lvl w:ilvl="2" w:tplc="3809001B" w:tentative="1">
      <w:start w:val="1"/>
      <w:numFmt w:val="lowerRoman"/>
      <w:lvlText w:val="%3."/>
      <w:lvlJc w:val="right"/>
      <w:pPr>
        <w:ind w:left="2190" w:hanging="180"/>
      </w:pPr>
    </w:lvl>
    <w:lvl w:ilvl="3" w:tplc="3809000F" w:tentative="1">
      <w:start w:val="1"/>
      <w:numFmt w:val="decimal"/>
      <w:lvlText w:val="%4."/>
      <w:lvlJc w:val="left"/>
      <w:pPr>
        <w:ind w:left="2910" w:hanging="360"/>
      </w:pPr>
    </w:lvl>
    <w:lvl w:ilvl="4" w:tplc="38090019" w:tentative="1">
      <w:start w:val="1"/>
      <w:numFmt w:val="lowerLetter"/>
      <w:lvlText w:val="%5."/>
      <w:lvlJc w:val="left"/>
      <w:pPr>
        <w:ind w:left="3630" w:hanging="360"/>
      </w:pPr>
    </w:lvl>
    <w:lvl w:ilvl="5" w:tplc="3809001B" w:tentative="1">
      <w:start w:val="1"/>
      <w:numFmt w:val="lowerRoman"/>
      <w:lvlText w:val="%6."/>
      <w:lvlJc w:val="right"/>
      <w:pPr>
        <w:ind w:left="4350" w:hanging="180"/>
      </w:pPr>
    </w:lvl>
    <w:lvl w:ilvl="6" w:tplc="3809000F" w:tentative="1">
      <w:start w:val="1"/>
      <w:numFmt w:val="decimal"/>
      <w:lvlText w:val="%7."/>
      <w:lvlJc w:val="left"/>
      <w:pPr>
        <w:ind w:left="5070" w:hanging="360"/>
      </w:pPr>
    </w:lvl>
    <w:lvl w:ilvl="7" w:tplc="38090019" w:tentative="1">
      <w:start w:val="1"/>
      <w:numFmt w:val="lowerLetter"/>
      <w:lvlText w:val="%8."/>
      <w:lvlJc w:val="left"/>
      <w:pPr>
        <w:ind w:left="5790" w:hanging="360"/>
      </w:pPr>
    </w:lvl>
    <w:lvl w:ilvl="8" w:tplc="3809001B" w:tentative="1">
      <w:start w:val="1"/>
      <w:numFmt w:val="lowerRoman"/>
      <w:lvlText w:val="%9."/>
      <w:lvlJc w:val="right"/>
      <w:pPr>
        <w:ind w:left="6510" w:hanging="180"/>
      </w:pPr>
    </w:lvl>
  </w:abstractNum>
  <w:abstractNum w:abstractNumId="27" w15:restartNumberingAfterBreak="0">
    <w:nsid w:val="4A56135C"/>
    <w:multiLevelType w:val="hybridMultilevel"/>
    <w:tmpl w:val="E38AE776"/>
    <w:lvl w:ilvl="0" w:tplc="FFFFFFFF">
      <w:start w:val="1"/>
      <w:numFmt w:val="decimal"/>
      <w:lvlText w:val="%1."/>
      <w:lvlJc w:val="left"/>
      <w:pPr>
        <w:ind w:left="4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A8219A5"/>
    <w:multiLevelType w:val="hybridMultilevel"/>
    <w:tmpl w:val="CA1E7A5A"/>
    <w:lvl w:ilvl="0" w:tplc="1428C68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4CC61F6B"/>
    <w:multiLevelType w:val="hybridMultilevel"/>
    <w:tmpl w:val="29BC7CCE"/>
    <w:lvl w:ilvl="0" w:tplc="2DD0CEA4">
      <w:start w:val="1"/>
      <w:numFmt w:val="decimal"/>
      <w:lvlText w:val="%1."/>
      <w:lvlJc w:val="left"/>
      <w:pPr>
        <w:ind w:left="420" w:hanging="360"/>
      </w:pPr>
      <w:rPr>
        <w:rFonts w:hint="default"/>
      </w:rPr>
    </w:lvl>
    <w:lvl w:ilvl="1" w:tplc="38090019" w:tentative="1">
      <w:start w:val="1"/>
      <w:numFmt w:val="lowerLetter"/>
      <w:lvlText w:val="%2."/>
      <w:lvlJc w:val="left"/>
      <w:pPr>
        <w:ind w:left="1470" w:hanging="360"/>
      </w:pPr>
    </w:lvl>
    <w:lvl w:ilvl="2" w:tplc="3809001B" w:tentative="1">
      <w:start w:val="1"/>
      <w:numFmt w:val="lowerRoman"/>
      <w:lvlText w:val="%3."/>
      <w:lvlJc w:val="right"/>
      <w:pPr>
        <w:ind w:left="2190" w:hanging="180"/>
      </w:pPr>
    </w:lvl>
    <w:lvl w:ilvl="3" w:tplc="3809000F" w:tentative="1">
      <w:start w:val="1"/>
      <w:numFmt w:val="decimal"/>
      <w:lvlText w:val="%4."/>
      <w:lvlJc w:val="left"/>
      <w:pPr>
        <w:ind w:left="2910" w:hanging="360"/>
      </w:pPr>
    </w:lvl>
    <w:lvl w:ilvl="4" w:tplc="38090019" w:tentative="1">
      <w:start w:val="1"/>
      <w:numFmt w:val="lowerLetter"/>
      <w:lvlText w:val="%5."/>
      <w:lvlJc w:val="left"/>
      <w:pPr>
        <w:ind w:left="3630" w:hanging="360"/>
      </w:pPr>
    </w:lvl>
    <w:lvl w:ilvl="5" w:tplc="3809001B" w:tentative="1">
      <w:start w:val="1"/>
      <w:numFmt w:val="lowerRoman"/>
      <w:lvlText w:val="%6."/>
      <w:lvlJc w:val="right"/>
      <w:pPr>
        <w:ind w:left="4350" w:hanging="180"/>
      </w:pPr>
    </w:lvl>
    <w:lvl w:ilvl="6" w:tplc="3809000F" w:tentative="1">
      <w:start w:val="1"/>
      <w:numFmt w:val="decimal"/>
      <w:lvlText w:val="%7."/>
      <w:lvlJc w:val="left"/>
      <w:pPr>
        <w:ind w:left="5070" w:hanging="360"/>
      </w:pPr>
    </w:lvl>
    <w:lvl w:ilvl="7" w:tplc="38090019" w:tentative="1">
      <w:start w:val="1"/>
      <w:numFmt w:val="lowerLetter"/>
      <w:lvlText w:val="%8."/>
      <w:lvlJc w:val="left"/>
      <w:pPr>
        <w:ind w:left="5790" w:hanging="360"/>
      </w:pPr>
    </w:lvl>
    <w:lvl w:ilvl="8" w:tplc="3809001B" w:tentative="1">
      <w:start w:val="1"/>
      <w:numFmt w:val="lowerRoman"/>
      <w:lvlText w:val="%9."/>
      <w:lvlJc w:val="right"/>
      <w:pPr>
        <w:ind w:left="6510" w:hanging="180"/>
      </w:pPr>
    </w:lvl>
  </w:abstractNum>
  <w:abstractNum w:abstractNumId="30" w15:restartNumberingAfterBreak="0">
    <w:nsid w:val="4F7B6237"/>
    <w:multiLevelType w:val="multilevel"/>
    <w:tmpl w:val="ABE4C93E"/>
    <w:lvl w:ilvl="0">
      <w:start w:val="1"/>
      <w:numFmt w:val="decimal"/>
      <w:lvlText w:val="%1."/>
      <w:lvlJc w:val="left"/>
      <w:pPr>
        <w:ind w:left="108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1" w15:restartNumberingAfterBreak="0">
    <w:nsid w:val="5370434C"/>
    <w:multiLevelType w:val="multilevel"/>
    <w:tmpl w:val="08FCF9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4091321"/>
    <w:multiLevelType w:val="hybridMultilevel"/>
    <w:tmpl w:val="0770956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6722419"/>
    <w:multiLevelType w:val="hybridMultilevel"/>
    <w:tmpl w:val="FE9C5D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84C2872"/>
    <w:multiLevelType w:val="multilevel"/>
    <w:tmpl w:val="FDD6A580"/>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28B295F"/>
    <w:multiLevelType w:val="hybridMultilevel"/>
    <w:tmpl w:val="29BC7CC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36" w15:restartNumberingAfterBreak="0">
    <w:nsid w:val="64C52C12"/>
    <w:multiLevelType w:val="hybridMultilevel"/>
    <w:tmpl w:val="94F2A160"/>
    <w:lvl w:ilvl="0" w:tplc="2D6868D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7" w15:restartNumberingAfterBreak="0">
    <w:nsid w:val="694F5BA1"/>
    <w:multiLevelType w:val="hybridMultilevel"/>
    <w:tmpl w:val="D334F3EC"/>
    <w:lvl w:ilvl="0" w:tplc="9162DE7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C990A7F"/>
    <w:multiLevelType w:val="hybridMultilevel"/>
    <w:tmpl w:val="A88E02FC"/>
    <w:lvl w:ilvl="0" w:tplc="9162DE7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CE97EC8"/>
    <w:multiLevelType w:val="multilevel"/>
    <w:tmpl w:val="13C26F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F61257A"/>
    <w:multiLevelType w:val="hybridMultilevel"/>
    <w:tmpl w:val="18AE2DD8"/>
    <w:lvl w:ilvl="0" w:tplc="B8C03AF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 w15:restartNumberingAfterBreak="0">
    <w:nsid w:val="72003999"/>
    <w:multiLevelType w:val="hybridMultilevel"/>
    <w:tmpl w:val="29BC7CC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42" w15:restartNumberingAfterBreak="0">
    <w:nsid w:val="774C7CCF"/>
    <w:multiLevelType w:val="hybridMultilevel"/>
    <w:tmpl w:val="079E9A80"/>
    <w:lvl w:ilvl="0" w:tplc="C09A5DA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7B582A63"/>
    <w:multiLevelType w:val="hybridMultilevel"/>
    <w:tmpl w:val="29BC7CC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44" w15:restartNumberingAfterBreak="0">
    <w:nsid w:val="7C423A62"/>
    <w:multiLevelType w:val="hybridMultilevel"/>
    <w:tmpl w:val="E73C7B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40516057">
    <w:abstractNumId w:val="39"/>
  </w:num>
  <w:num w:numId="2" w16cid:durableId="1074744315">
    <w:abstractNumId w:val="11"/>
  </w:num>
  <w:num w:numId="3" w16cid:durableId="988290410">
    <w:abstractNumId w:val="9"/>
  </w:num>
  <w:num w:numId="4" w16cid:durableId="1621959644">
    <w:abstractNumId w:val="25"/>
  </w:num>
  <w:num w:numId="5" w16cid:durableId="1258906327">
    <w:abstractNumId w:val="36"/>
  </w:num>
  <w:num w:numId="6" w16cid:durableId="100610205">
    <w:abstractNumId w:val="21"/>
  </w:num>
  <w:num w:numId="7" w16cid:durableId="1349333557">
    <w:abstractNumId w:val="31"/>
  </w:num>
  <w:num w:numId="8" w16cid:durableId="562717451">
    <w:abstractNumId w:val="4"/>
  </w:num>
  <w:num w:numId="9" w16cid:durableId="70205764">
    <w:abstractNumId w:val="28"/>
  </w:num>
  <w:num w:numId="10" w16cid:durableId="624241845">
    <w:abstractNumId w:val="40"/>
  </w:num>
  <w:num w:numId="11" w16cid:durableId="417823255">
    <w:abstractNumId w:val="12"/>
  </w:num>
  <w:num w:numId="12" w16cid:durableId="1736001472">
    <w:abstractNumId w:val="34"/>
  </w:num>
  <w:num w:numId="13" w16cid:durableId="680353929">
    <w:abstractNumId w:val="17"/>
  </w:num>
  <w:num w:numId="14" w16cid:durableId="683560184">
    <w:abstractNumId w:val="44"/>
  </w:num>
  <w:num w:numId="15" w16cid:durableId="925696521">
    <w:abstractNumId w:val="19"/>
  </w:num>
  <w:num w:numId="16" w16cid:durableId="721366683">
    <w:abstractNumId w:val="18"/>
  </w:num>
  <w:num w:numId="17" w16cid:durableId="1829056356">
    <w:abstractNumId w:val="30"/>
  </w:num>
  <w:num w:numId="18" w16cid:durableId="540899354">
    <w:abstractNumId w:val="42"/>
  </w:num>
  <w:num w:numId="19" w16cid:durableId="1791630452">
    <w:abstractNumId w:val="13"/>
  </w:num>
  <w:num w:numId="20" w16cid:durableId="1546943707">
    <w:abstractNumId w:val="6"/>
  </w:num>
  <w:num w:numId="21" w16cid:durableId="519584968">
    <w:abstractNumId w:val="22"/>
  </w:num>
  <w:num w:numId="22" w16cid:durableId="1277328110">
    <w:abstractNumId w:val="29"/>
  </w:num>
  <w:num w:numId="23" w16cid:durableId="1527253403">
    <w:abstractNumId w:val="43"/>
  </w:num>
  <w:num w:numId="24" w16cid:durableId="1657344215">
    <w:abstractNumId w:val="35"/>
  </w:num>
  <w:num w:numId="25" w16cid:durableId="1844275737">
    <w:abstractNumId w:val="20"/>
  </w:num>
  <w:num w:numId="26" w16cid:durableId="1792940271">
    <w:abstractNumId w:val="26"/>
  </w:num>
  <w:num w:numId="27" w16cid:durableId="1765031254">
    <w:abstractNumId w:val="41"/>
  </w:num>
  <w:num w:numId="28" w16cid:durableId="807673820">
    <w:abstractNumId w:val="0"/>
  </w:num>
  <w:num w:numId="29" w16cid:durableId="1563369976">
    <w:abstractNumId w:val="37"/>
  </w:num>
  <w:num w:numId="30" w16cid:durableId="2082561531">
    <w:abstractNumId w:val="14"/>
  </w:num>
  <w:num w:numId="31" w16cid:durableId="1035615123">
    <w:abstractNumId w:val="23"/>
  </w:num>
  <w:num w:numId="32" w16cid:durableId="576983088">
    <w:abstractNumId w:val="15"/>
  </w:num>
  <w:num w:numId="33" w16cid:durableId="1744907396">
    <w:abstractNumId w:val="5"/>
  </w:num>
  <w:num w:numId="34" w16cid:durableId="854154472">
    <w:abstractNumId w:val="38"/>
  </w:num>
  <w:num w:numId="35" w16cid:durableId="956637683">
    <w:abstractNumId w:val="10"/>
  </w:num>
  <w:num w:numId="36" w16cid:durableId="1378774872">
    <w:abstractNumId w:val="33"/>
  </w:num>
  <w:num w:numId="37" w16cid:durableId="196890177">
    <w:abstractNumId w:val="24"/>
  </w:num>
  <w:num w:numId="38" w16cid:durableId="2038120952">
    <w:abstractNumId w:val="2"/>
  </w:num>
  <w:num w:numId="39" w16cid:durableId="175652858">
    <w:abstractNumId w:val="16"/>
  </w:num>
  <w:num w:numId="40" w16cid:durableId="1326398237">
    <w:abstractNumId w:val="3"/>
  </w:num>
  <w:num w:numId="41" w16cid:durableId="709188433">
    <w:abstractNumId w:val="7"/>
  </w:num>
  <w:num w:numId="42" w16cid:durableId="1405764772">
    <w:abstractNumId w:val="1"/>
  </w:num>
  <w:num w:numId="43" w16cid:durableId="295910618">
    <w:abstractNumId w:val="27"/>
  </w:num>
  <w:num w:numId="44" w16cid:durableId="1477063238">
    <w:abstractNumId w:val="32"/>
  </w:num>
  <w:num w:numId="45" w16cid:durableId="1444807386">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EF"/>
    <w:rsid w:val="000012AE"/>
    <w:rsid w:val="000015DD"/>
    <w:rsid w:val="00002267"/>
    <w:rsid w:val="0000355C"/>
    <w:rsid w:val="000039FF"/>
    <w:rsid w:val="00004AD2"/>
    <w:rsid w:val="00005E18"/>
    <w:rsid w:val="00005E19"/>
    <w:rsid w:val="000064A4"/>
    <w:rsid w:val="00006B44"/>
    <w:rsid w:val="00007139"/>
    <w:rsid w:val="000079A8"/>
    <w:rsid w:val="000105A6"/>
    <w:rsid w:val="00012F33"/>
    <w:rsid w:val="00013472"/>
    <w:rsid w:val="00013736"/>
    <w:rsid w:val="00013E75"/>
    <w:rsid w:val="000143E6"/>
    <w:rsid w:val="00014452"/>
    <w:rsid w:val="000146C6"/>
    <w:rsid w:val="00015354"/>
    <w:rsid w:val="00015CAD"/>
    <w:rsid w:val="00015DC5"/>
    <w:rsid w:val="0001605D"/>
    <w:rsid w:val="000162BA"/>
    <w:rsid w:val="00016C4F"/>
    <w:rsid w:val="000215EA"/>
    <w:rsid w:val="000224EB"/>
    <w:rsid w:val="00023ECA"/>
    <w:rsid w:val="00025178"/>
    <w:rsid w:val="000255F4"/>
    <w:rsid w:val="0002693B"/>
    <w:rsid w:val="00026F63"/>
    <w:rsid w:val="0002776B"/>
    <w:rsid w:val="00030E3D"/>
    <w:rsid w:val="00031902"/>
    <w:rsid w:val="000346A2"/>
    <w:rsid w:val="00034DBA"/>
    <w:rsid w:val="00035B24"/>
    <w:rsid w:val="00035D86"/>
    <w:rsid w:val="00036109"/>
    <w:rsid w:val="000361FB"/>
    <w:rsid w:val="00040234"/>
    <w:rsid w:val="00040D5C"/>
    <w:rsid w:val="000416A1"/>
    <w:rsid w:val="00044E9E"/>
    <w:rsid w:val="00045425"/>
    <w:rsid w:val="000467C5"/>
    <w:rsid w:val="00046A2C"/>
    <w:rsid w:val="00046DF5"/>
    <w:rsid w:val="00046FDE"/>
    <w:rsid w:val="00047481"/>
    <w:rsid w:val="00050AF5"/>
    <w:rsid w:val="0005383D"/>
    <w:rsid w:val="000538DF"/>
    <w:rsid w:val="000549B7"/>
    <w:rsid w:val="0005672A"/>
    <w:rsid w:val="00056A1B"/>
    <w:rsid w:val="00057B33"/>
    <w:rsid w:val="000616BA"/>
    <w:rsid w:val="000619D0"/>
    <w:rsid w:val="000620E9"/>
    <w:rsid w:val="000634DE"/>
    <w:rsid w:val="00064E01"/>
    <w:rsid w:val="000657F5"/>
    <w:rsid w:val="00066A57"/>
    <w:rsid w:val="00070E1A"/>
    <w:rsid w:val="00070EF9"/>
    <w:rsid w:val="00072AC8"/>
    <w:rsid w:val="00073D5C"/>
    <w:rsid w:val="0007508A"/>
    <w:rsid w:val="0007666C"/>
    <w:rsid w:val="00077764"/>
    <w:rsid w:val="00082063"/>
    <w:rsid w:val="000836E7"/>
    <w:rsid w:val="00083F28"/>
    <w:rsid w:val="00084DEE"/>
    <w:rsid w:val="000874A8"/>
    <w:rsid w:val="00087DEC"/>
    <w:rsid w:val="00090274"/>
    <w:rsid w:val="0009043B"/>
    <w:rsid w:val="00092464"/>
    <w:rsid w:val="00092F80"/>
    <w:rsid w:val="000A04EC"/>
    <w:rsid w:val="000A15A7"/>
    <w:rsid w:val="000A1A78"/>
    <w:rsid w:val="000A1EF4"/>
    <w:rsid w:val="000A3F51"/>
    <w:rsid w:val="000A4682"/>
    <w:rsid w:val="000A4BB8"/>
    <w:rsid w:val="000A63C0"/>
    <w:rsid w:val="000A6638"/>
    <w:rsid w:val="000A6804"/>
    <w:rsid w:val="000A6C3F"/>
    <w:rsid w:val="000A76FE"/>
    <w:rsid w:val="000A7EA2"/>
    <w:rsid w:val="000A7ED4"/>
    <w:rsid w:val="000A7FA9"/>
    <w:rsid w:val="000B006C"/>
    <w:rsid w:val="000B0303"/>
    <w:rsid w:val="000B13AB"/>
    <w:rsid w:val="000B14DB"/>
    <w:rsid w:val="000B2AAF"/>
    <w:rsid w:val="000B3F83"/>
    <w:rsid w:val="000B46BB"/>
    <w:rsid w:val="000B579A"/>
    <w:rsid w:val="000B5F07"/>
    <w:rsid w:val="000B7BDE"/>
    <w:rsid w:val="000C225D"/>
    <w:rsid w:val="000C3125"/>
    <w:rsid w:val="000C3333"/>
    <w:rsid w:val="000C69F2"/>
    <w:rsid w:val="000C7A2E"/>
    <w:rsid w:val="000C7FDE"/>
    <w:rsid w:val="000D232D"/>
    <w:rsid w:val="000D356A"/>
    <w:rsid w:val="000D35DF"/>
    <w:rsid w:val="000D3F9B"/>
    <w:rsid w:val="000D449C"/>
    <w:rsid w:val="000D610D"/>
    <w:rsid w:val="000D624A"/>
    <w:rsid w:val="000D6915"/>
    <w:rsid w:val="000D765E"/>
    <w:rsid w:val="000D7746"/>
    <w:rsid w:val="000E07A6"/>
    <w:rsid w:val="000E1366"/>
    <w:rsid w:val="000E2CB6"/>
    <w:rsid w:val="000E3014"/>
    <w:rsid w:val="000E3378"/>
    <w:rsid w:val="000E34C4"/>
    <w:rsid w:val="000E35A3"/>
    <w:rsid w:val="000E3989"/>
    <w:rsid w:val="000E3E52"/>
    <w:rsid w:val="000E40B9"/>
    <w:rsid w:val="000E5126"/>
    <w:rsid w:val="000E6000"/>
    <w:rsid w:val="000E6D74"/>
    <w:rsid w:val="000E7120"/>
    <w:rsid w:val="000E7614"/>
    <w:rsid w:val="000E777A"/>
    <w:rsid w:val="000F03CA"/>
    <w:rsid w:val="000F3250"/>
    <w:rsid w:val="000F3BA7"/>
    <w:rsid w:val="000F520F"/>
    <w:rsid w:val="000F606A"/>
    <w:rsid w:val="000F6D11"/>
    <w:rsid w:val="000F74A3"/>
    <w:rsid w:val="00100DFA"/>
    <w:rsid w:val="00101682"/>
    <w:rsid w:val="001022A2"/>
    <w:rsid w:val="00102301"/>
    <w:rsid w:val="00103D2F"/>
    <w:rsid w:val="00105491"/>
    <w:rsid w:val="00106571"/>
    <w:rsid w:val="00106F76"/>
    <w:rsid w:val="0011045A"/>
    <w:rsid w:val="0011077F"/>
    <w:rsid w:val="00110CC0"/>
    <w:rsid w:val="00111B24"/>
    <w:rsid w:val="0011296A"/>
    <w:rsid w:val="00113CA5"/>
    <w:rsid w:val="001159FA"/>
    <w:rsid w:val="00115FF5"/>
    <w:rsid w:val="00117137"/>
    <w:rsid w:val="00117E75"/>
    <w:rsid w:val="00120AA7"/>
    <w:rsid w:val="00121EAE"/>
    <w:rsid w:val="001222A7"/>
    <w:rsid w:val="00122BF7"/>
    <w:rsid w:val="00122E22"/>
    <w:rsid w:val="00123B3D"/>
    <w:rsid w:val="0012471D"/>
    <w:rsid w:val="0012499E"/>
    <w:rsid w:val="0012550E"/>
    <w:rsid w:val="00127243"/>
    <w:rsid w:val="001274BF"/>
    <w:rsid w:val="00127787"/>
    <w:rsid w:val="00131F87"/>
    <w:rsid w:val="00132552"/>
    <w:rsid w:val="0013298E"/>
    <w:rsid w:val="001330EC"/>
    <w:rsid w:val="00133917"/>
    <w:rsid w:val="00136AA7"/>
    <w:rsid w:val="0013790A"/>
    <w:rsid w:val="00137C93"/>
    <w:rsid w:val="001408AD"/>
    <w:rsid w:val="00141989"/>
    <w:rsid w:val="00141D52"/>
    <w:rsid w:val="00143174"/>
    <w:rsid w:val="00143179"/>
    <w:rsid w:val="00143735"/>
    <w:rsid w:val="00146E9D"/>
    <w:rsid w:val="00151299"/>
    <w:rsid w:val="00151307"/>
    <w:rsid w:val="0015357B"/>
    <w:rsid w:val="001549F0"/>
    <w:rsid w:val="00156921"/>
    <w:rsid w:val="001570B7"/>
    <w:rsid w:val="0015748A"/>
    <w:rsid w:val="001603DA"/>
    <w:rsid w:val="00160405"/>
    <w:rsid w:val="001604B3"/>
    <w:rsid w:val="00160D5E"/>
    <w:rsid w:val="00164C8D"/>
    <w:rsid w:val="00164D75"/>
    <w:rsid w:val="00164E60"/>
    <w:rsid w:val="0016588C"/>
    <w:rsid w:val="001665ED"/>
    <w:rsid w:val="0017072C"/>
    <w:rsid w:val="0017082E"/>
    <w:rsid w:val="001717B1"/>
    <w:rsid w:val="00171847"/>
    <w:rsid w:val="001720A2"/>
    <w:rsid w:val="00172333"/>
    <w:rsid w:val="00174E7E"/>
    <w:rsid w:val="00174FE7"/>
    <w:rsid w:val="00175039"/>
    <w:rsid w:val="00176408"/>
    <w:rsid w:val="00176C76"/>
    <w:rsid w:val="0018078F"/>
    <w:rsid w:val="00180C88"/>
    <w:rsid w:val="001819E8"/>
    <w:rsid w:val="00183330"/>
    <w:rsid w:val="001841D8"/>
    <w:rsid w:val="00184235"/>
    <w:rsid w:val="00186767"/>
    <w:rsid w:val="0019062E"/>
    <w:rsid w:val="00190913"/>
    <w:rsid w:val="00191E59"/>
    <w:rsid w:val="00192FB0"/>
    <w:rsid w:val="001945FE"/>
    <w:rsid w:val="00195587"/>
    <w:rsid w:val="001972E8"/>
    <w:rsid w:val="001A1252"/>
    <w:rsid w:val="001A13C8"/>
    <w:rsid w:val="001A25FB"/>
    <w:rsid w:val="001A4322"/>
    <w:rsid w:val="001A74E7"/>
    <w:rsid w:val="001B002F"/>
    <w:rsid w:val="001B0661"/>
    <w:rsid w:val="001B1475"/>
    <w:rsid w:val="001B2100"/>
    <w:rsid w:val="001B2A4F"/>
    <w:rsid w:val="001B3728"/>
    <w:rsid w:val="001B3BFD"/>
    <w:rsid w:val="001B52B1"/>
    <w:rsid w:val="001B6333"/>
    <w:rsid w:val="001B6E98"/>
    <w:rsid w:val="001B7583"/>
    <w:rsid w:val="001B7EFB"/>
    <w:rsid w:val="001C059B"/>
    <w:rsid w:val="001C685C"/>
    <w:rsid w:val="001C6A1F"/>
    <w:rsid w:val="001D0D9F"/>
    <w:rsid w:val="001D4608"/>
    <w:rsid w:val="001D4656"/>
    <w:rsid w:val="001D5258"/>
    <w:rsid w:val="001D57B1"/>
    <w:rsid w:val="001D74E8"/>
    <w:rsid w:val="001D7F61"/>
    <w:rsid w:val="001E025E"/>
    <w:rsid w:val="001E0614"/>
    <w:rsid w:val="001E06D3"/>
    <w:rsid w:val="001E10A0"/>
    <w:rsid w:val="001E154D"/>
    <w:rsid w:val="001E312E"/>
    <w:rsid w:val="001E3188"/>
    <w:rsid w:val="001E3406"/>
    <w:rsid w:val="001E3C50"/>
    <w:rsid w:val="001E44A4"/>
    <w:rsid w:val="001E57BA"/>
    <w:rsid w:val="001E70A0"/>
    <w:rsid w:val="001E73F1"/>
    <w:rsid w:val="001F05DE"/>
    <w:rsid w:val="001F26D0"/>
    <w:rsid w:val="001F29DE"/>
    <w:rsid w:val="001F2CA7"/>
    <w:rsid w:val="001F4B08"/>
    <w:rsid w:val="001F5B8E"/>
    <w:rsid w:val="001F6290"/>
    <w:rsid w:val="001F6341"/>
    <w:rsid w:val="001F6518"/>
    <w:rsid w:val="001F7780"/>
    <w:rsid w:val="001F7930"/>
    <w:rsid w:val="001F7F17"/>
    <w:rsid w:val="002000B9"/>
    <w:rsid w:val="002035C4"/>
    <w:rsid w:val="00203D48"/>
    <w:rsid w:val="002043EA"/>
    <w:rsid w:val="00206D16"/>
    <w:rsid w:val="002071A7"/>
    <w:rsid w:val="00207C82"/>
    <w:rsid w:val="002126CC"/>
    <w:rsid w:val="0021273D"/>
    <w:rsid w:val="002129FC"/>
    <w:rsid w:val="002201A5"/>
    <w:rsid w:val="0022102B"/>
    <w:rsid w:val="00221184"/>
    <w:rsid w:val="00221A24"/>
    <w:rsid w:val="0022253A"/>
    <w:rsid w:val="00222B68"/>
    <w:rsid w:val="00222E01"/>
    <w:rsid w:val="00223002"/>
    <w:rsid w:val="00223750"/>
    <w:rsid w:val="00224337"/>
    <w:rsid w:val="0022446C"/>
    <w:rsid w:val="00226A1C"/>
    <w:rsid w:val="00230A08"/>
    <w:rsid w:val="00230FAD"/>
    <w:rsid w:val="002314F9"/>
    <w:rsid w:val="002315E6"/>
    <w:rsid w:val="00234E36"/>
    <w:rsid w:val="0023554C"/>
    <w:rsid w:val="002362B6"/>
    <w:rsid w:val="00237DD1"/>
    <w:rsid w:val="00241ED6"/>
    <w:rsid w:val="002428E9"/>
    <w:rsid w:val="00242D22"/>
    <w:rsid w:val="00243711"/>
    <w:rsid w:val="00243C4D"/>
    <w:rsid w:val="0024513F"/>
    <w:rsid w:val="00245A52"/>
    <w:rsid w:val="002474D2"/>
    <w:rsid w:val="00247701"/>
    <w:rsid w:val="002506F3"/>
    <w:rsid w:val="00257090"/>
    <w:rsid w:val="00257FF5"/>
    <w:rsid w:val="00261191"/>
    <w:rsid w:val="002616D4"/>
    <w:rsid w:val="002620C7"/>
    <w:rsid w:val="00262866"/>
    <w:rsid w:val="00263125"/>
    <w:rsid w:val="002637D2"/>
    <w:rsid w:val="002647C2"/>
    <w:rsid w:val="00264FAD"/>
    <w:rsid w:val="00266597"/>
    <w:rsid w:val="00266A77"/>
    <w:rsid w:val="00266C0E"/>
    <w:rsid w:val="002676D1"/>
    <w:rsid w:val="0027027A"/>
    <w:rsid w:val="002715D4"/>
    <w:rsid w:val="00271986"/>
    <w:rsid w:val="00272354"/>
    <w:rsid w:val="002735F9"/>
    <w:rsid w:val="00275DE4"/>
    <w:rsid w:val="0027782C"/>
    <w:rsid w:val="00280540"/>
    <w:rsid w:val="00280E3B"/>
    <w:rsid w:val="0028167F"/>
    <w:rsid w:val="00281BD6"/>
    <w:rsid w:val="00282192"/>
    <w:rsid w:val="00282C84"/>
    <w:rsid w:val="002830A4"/>
    <w:rsid w:val="0028378E"/>
    <w:rsid w:val="00283925"/>
    <w:rsid w:val="00283A64"/>
    <w:rsid w:val="0028791F"/>
    <w:rsid w:val="00290AD1"/>
    <w:rsid w:val="00290BF4"/>
    <w:rsid w:val="00290DEC"/>
    <w:rsid w:val="0029343F"/>
    <w:rsid w:val="00293728"/>
    <w:rsid w:val="00293E8A"/>
    <w:rsid w:val="002954C9"/>
    <w:rsid w:val="0029617E"/>
    <w:rsid w:val="002A07B9"/>
    <w:rsid w:val="002A20CF"/>
    <w:rsid w:val="002A21AE"/>
    <w:rsid w:val="002A2550"/>
    <w:rsid w:val="002A25F0"/>
    <w:rsid w:val="002A277E"/>
    <w:rsid w:val="002A2DD0"/>
    <w:rsid w:val="002A2F2D"/>
    <w:rsid w:val="002A53A1"/>
    <w:rsid w:val="002A53C4"/>
    <w:rsid w:val="002A6122"/>
    <w:rsid w:val="002A6EC8"/>
    <w:rsid w:val="002B069C"/>
    <w:rsid w:val="002B0EC3"/>
    <w:rsid w:val="002B1052"/>
    <w:rsid w:val="002B1633"/>
    <w:rsid w:val="002B28E7"/>
    <w:rsid w:val="002B6576"/>
    <w:rsid w:val="002B74C1"/>
    <w:rsid w:val="002B7D5E"/>
    <w:rsid w:val="002C16A8"/>
    <w:rsid w:val="002C2B87"/>
    <w:rsid w:val="002C430C"/>
    <w:rsid w:val="002C44BD"/>
    <w:rsid w:val="002C44E4"/>
    <w:rsid w:val="002C4522"/>
    <w:rsid w:val="002C5152"/>
    <w:rsid w:val="002C5767"/>
    <w:rsid w:val="002C5F2A"/>
    <w:rsid w:val="002C7642"/>
    <w:rsid w:val="002C79A7"/>
    <w:rsid w:val="002C7A14"/>
    <w:rsid w:val="002C7A2D"/>
    <w:rsid w:val="002D01F7"/>
    <w:rsid w:val="002D21FA"/>
    <w:rsid w:val="002D31D5"/>
    <w:rsid w:val="002D6962"/>
    <w:rsid w:val="002E065D"/>
    <w:rsid w:val="002E11CB"/>
    <w:rsid w:val="002E2871"/>
    <w:rsid w:val="002E2EDA"/>
    <w:rsid w:val="002E30C5"/>
    <w:rsid w:val="002E34D7"/>
    <w:rsid w:val="002E411B"/>
    <w:rsid w:val="002E45C3"/>
    <w:rsid w:val="002E4650"/>
    <w:rsid w:val="002E663D"/>
    <w:rsid w:val="002E6AF3"/>
    <w:rsid w:val="002E6CB8"/>
    <w:rsid w:val="002F2C70"/>
    <w:rsid w:val="002F2E26"/>
    <w:rsid w:val="002F35E3"/>
    <w:rsid w:val="002F3D5B"/>
    <w:rsid w:val="002F4DF5"/>
    <w:rsid w:val="002F5E44"/>
    <w:rsid w:val="002F7418"/>
    <w:rsid w:val="003003EA"/>
    <w:rsid w:val="00300730"/>
    <w:rsid w:val="00301C6C"/>
    <w:rsid w:val="0030300B"/>
    <w:rsid w:val="003041EC"/>
    <w:rsid w:val="0030450E"/>
    <w:rsid w:val="003047FB"/>
    <w:rsid w:val="003074AB"/>
    <w:rsid w:val="0031150D"/>
    <w:rsid w:val="00312329"/>
    <w:rsid w:val="003126F8"/>
    <w:rsid w:val="00312FCB"/>
    <w:rsid w:val="00313756"/>
    <w:rsid w:val="00315E08"/>
    <w:rsid w:val="0031607C"/>
    <w:rsid w:val="00316890"/>
    <w:rsid w:val="003200DE"/>
    <w:rsid w:val="00320131"/>
    <w:rsid w:val="003204ED"/>
    <w:rsid w:val="003206BC"/>
    <w:rsid w:val="00323A4A"/>
    <w:rsid w:val="00324218"/>
    <w:rsid w:val="00325313"/>
    <w:rsid w:val="00325BA3"/>
    <w:rsid w:val="003261EF"/>
    <w:rsid w:val="00326233"/>
    <w:rsid w:val="00326F11"/>
    <w:rsid w:val="0033018E"/>
    <w:rsid w:val="003306E8"/>
    <w:rsid w:val="0033082F"/>
    <w:rsid w:val="003308D8"/>
    <w:rsid w:val="003324F9"/>
    <w:rsid w:val="003337D3"/>
    <w:rsid w:val="003339FC"/>
    <w:rsid w:val="0033470B"/>
    <w:rsid w:val="00334D5B"/>
    <w:rsid w:val="00337C06"/>
    <w:rsid w:val="00342A74"/>
    <w:rsid w:val="00344036"/>
    <w:rsid w:val="00344445"/>
    <w:rsid w:val="00344761"/>
    <w:rsid w:val="00346590"/>
    <w:rsid w:val="0034667F"/>
    <w:rsid w:val="00347D8D"/>
    <w:rsid w:val="003508AC"/>
    <w:rsid w:val="00350E3E"/>
    <w:rsid w:val="00351F28"/>
    <w:rsid w:val="003532E6"/>
    <w:rsid w:val="00353A45"/>
    <w:rsid w:val="00353A82"/>
    <w:rsid w:val="00355964"/>
    <w:rsid w:val="00356FD5"/>
    <w:rsid w:val="00362D38"/>
    <w:rsid w:val="00364302"/>
    <w:rsid w:val="003669FB"/>
    <w:rsid w:val="00367793"/>
    <w:rsid w:val="00370612"/>
    <w:rsid w:val="0037088B"/>
    <w:rsid w:val="00371013"/>
    <w:rsid w:val="0037164F"/>
    <w:rsid w:val="00371919"/>
    <w:rsid w:val="00372972"/>
    <w:rsid w:val="0037498A"/>
    <w:rsid w:val="003762AA"/>
    <w:rsid w:val="00376ACA"/>
    <w:rsid w:val="0037777F"/>
    <w:rsid w:val="00377A78"/>
    <w:rsid w:val="00380467"/>
    <w:rsid w:val="00380769"/>
    <w:rsid w:val="0038114F"/>
    <w:rsid w:val="0038134A"/>
    <w:rsid w:val="00382C16"/>
    <w:rsid w:val="00384170"/>
    <w:rsid w:val="00384207"/>
    <w:rsid w:val="0038434B"/>
    <w:rsid w:val="00384469"/>
    <w:rsid w:val="003844D0"/>
    <w:rsid w:val="00386F87"/>
    <w:rsid w:val="00387226"/>
    <w:rsid w:val="00387648"/>
    <w:rsid w:val="00387F29"/>
    <w:rsid w:val="003924C1"/>
    <w:rsid w:val="003925F4"/>
    <w:rsid w:val="0039280D"/>
    <w:rsid w:val="003931CB"/>
    <w:rsid w:val="003966BB"/>
    <w:rsid w:val="00397478"/>
    <w:rsid w:val="0039778D"/>
    <w:rsid w:val="00397FCE"/>
    <w:rsid w:val="003A068A"/>
    <w:rsid w:val="003A1107"/>
    <w:rsid w:val="003A249A"/>
    <w:rsid w:val="003A2C57"/>
    <w:rsid w:val="003A32CD"/>
    <w:rsid w:val="003A3317"/>
    <w:rsid w:val="003A333A"/>
    <w:rsid w:val="003A3E25"/>
    <w:rsid w:val="003A4968"/>
    <w:rsid w:val="003A5324"/>
    <w:rsid w:val="003A717A"/>
    <w:rsid w:val="003A73CB"/>
    <w:rsid w:val="003A79D9"/>
    <w:rsid w:val="003B094A"/>
    <w:rsid w:val="003B0B0C"/>
    <w:rsid w:val="003B0C97"/>
    <w:rsid w:val="003B0CC2"/>
    <w:rsid w:val="003B2021"/>
    <w:rsid w:val="003B2159"/>
    <w:rsid w:val="003B2394"/>
    <w:rsid w:val="003B2768"/>
    <w:rsid w:val="003B30BC"/>
    <w:rsid w:val="003B3124"/>
    <w:rsid w:val="003B5057"/>
    <w:rsid w:val="003B66D3"/>
    <w:rsid w:val="003B673C"/>
    <w:rsid w:val="003B7318"/>
    <w:rsid w:val="003B73DF"/>
    <w:rsid w:val="003B742C"/>
    <w:rsid w:val="003B766A"/>
    <w:rsid w:val="003B7A83"/>
    <w:rsid w:val="003C1C55"/>
    <w:rsid w:val="003C207C"/>
    <w:rsid w:val="003C2A89"/>
    <w:rsid w:val="003C2EBD"/>
    <w:rsid w:val="003C37E9"/>
    <w:rsid w:val="003C3A41"/>
    <w:rsid w:val="003C5F98"/>
    <w:rsid w:val="003D0362"/>
    <w:rsid w:val="003D03C8"/>
    <w:rsid w:val="003D0B1D"/>
    <w:rsid w:val="003D21A3"/>
    <w:rsid w:val="003D4625"/>
    <w:rsid w:val="003D6500"/>
    <w:rsid w:val="003D6EED"/>
    <w:rsid w:val="003D7C50"/>
    <w:rsid w:val="003E0B0F"/>
    <w:rsid w:val="003E1520"/>
    <w:rsid w:val="003E30AB"/>
    <w:rsid w:val="003E3BEB"/>
    <w:rsid w:val="003E3C14"/>
    <w:rsid w:val="003E4CC2"/>
    <w:rsid w:val="003E5609"/>
    <w:rsid w:val="003E5B65"/>
    <w:rsid w:val="003E5C3F"/>
    <w:rsid w:val="003E6B19"/>
    <w:rsid w:val="003E6ED9"/>
    <w:rsid w:val="003E7056"/>
    <w:rsid w:val="003E72F0"/>
    <w:rsid w:val="003E7681"/>
    <w:rsid w:val="003F17ED"/>
    <w:rsid w:val="003F3DFE"/>
    <w:rsid w:val="003F402D"/>
    <w:rsid w:val="003F414E"/>
    <w:rsid w:val="003F4631"/>
    <w:rsid w:val="0040002A"/>
    <w:rsid w:val="004015E0"/>
    <w:rsid w:val="00401E7E"/>
    <w:rsid w:val="004038D7"/>
    <w:rsid w:val="004048C4"/>
    <w:rsid w:val="0040698B"/>
    <w:rsid w:val="00406FAB"/>
    <w:rsid w:val="0040747B"/>
    <w:rsid w:val="00407537"/>
    <w:rsid w:val="0041058D"/>
    <w:rsid w:val="00411E7F"/>
    <w:rsid w:val="00412114"/>
    <w:rsid w:val="00412992"/>
    <w:rsid w:val="00412CB9"/>
    <w:rsid w:val="00412D95"/>
    <w:rsid w:val="004146DB"/>
    <w:rsid w:val="00414B72"/>
    <w:rsid w:val="00414FA0"/>
    <w:rsid w:val="004155F6"/>
    <w:rsid w:val="0041703E"/>
    <w:rsid w:val="00421336"/>
    <w:rsid w:val="00421727"/>
    <w:rsid w:val="004219C1"/>
    <w:rsid w:val="00421CE7"/>
    <w:rsid w:val="00421DCE"/>
    <w:rsid w:val="00421FA1"/>
    <w:rsid w:val="00421FF3"/>
    <w:rsid w:val="00422D03"/>
    <w:rsid w:val="00423298"/>
    <w:rsid w:val="0042338D"/>
    <w:rsid w:val="00424459"/>
    <w:rsid w:val="00424B7C"/>
    <w:rsid w:val="00425F03"/>
    <w:rsid w:val="0042653E"/>
    <w:rsid w:val="0042684E"/>
    <w:rsid w:val="00427E68"/>
    <w:rsid w:val="004300BD"/>
    <w:rsid w:val="00431321"/>
    <w:rsid w:val="00432085"/>
    <w:rsid w:val="00432E3C"/>
    <w:rsid w:val="00433EDA"/>
    <w:rsid w:val="00435EE4"/>
    <w:rsid w:val="00437B9E"/>
    <w:rsid w:val="00437BE3"/>
    <w:rsid w:val="00442366"/>
    <w:rsid w:val="0044271E"/>
    <w:rsid w:val="00442722"/>
    <w:rsid w:val="00443BBD"/>
    <w:rsid w:val="00445083"/>
    <w:rsid w:val="0044609E"/>
    <w:rsid w:val="00446451"/>
    <w:rsid w:val="00447AE5"/>
    <w:rsid w:val="00447BD4"/>
    <w:rsid w:val="004506C8"/>
    <w:rsid w:val="004507BB"/>
    <w:rsid w:val="00451E0D"/>
    <w:rsid w:val="00452B3A"/>
    <w:rsid w:val="00453467"/>
    <w:rsid w:val="00453FB3"/>
    <w:rsid w:val="00454687"/>
    <w:rsid w:val="0045483B"/>
    <w:rsid w:val="0045589D"/>
    <w:rsid w:val="00456CCB"/>
    <w:rsid w:val="00457BDA"/>
    <w:rsid w:val="0046004E"/>
    <w:rsid w:val="004601D0"/>
    <w:rsid w:val="00460F81"/>
    <w:rsid w:val="00461300"/>
    <w:rsid w:val="00462240"/>
    <w:rsid w:val="00463223"/>
    <w:rsid w:val="00464562"/>
    <w:rsid w:val="00464EC6"/>
    <w:rsid w:val="004660C8"/>
    <w:rsid w:val="004660DF"/>
    <w:rsid w:val="004668E1"/>
    <w:rsid w:val="00467476"/>
    <w:rsid w:val="004703DC"/>
    <w:rsid w:val="00470F68"/>
    <w:rsid w:val="00472080"/>
    <w:rsid w:val="00473E06"/>
    <w:rsid w:val="004743C4"/>
    <w:rsid w:val="00476EE1"/>
    <w:rsid w:val="00477D1B"/>
    <w:rsid w:val="00480002"/>
    <w:rsid w:val="00480026"/>
    <w:rsid w:val="004800F7"/>
    <w:rsid w:val="004821E5"/>
    <w:rsid w:val="00483665"/>
    <w:rsid w:val="004845B9"/>
    <w:rsid w:val="004851B6"/>
    <w:rsid w:val="00485573"/>
    <w:rsid w:val="0048647A"/>
    <w:rsid w:val="0048668B"/>
    <w:rsid w:val="00487EBB"/>
    <w:rsid w:val="00491F44"/>
    <w:rsid w:val="00492EDF"/>
    <w:rsid w:val="0049325B"/>
    <w:rsid w:val="00493CCC"/>
    <w:rsid w:val="00493DCA"/>
    <w:rsid w:val="00494190"/>
    <w:rsid w:val="004951B6"/>
    <w:rsid w:val="004953DC"/>
    <w:rsid w:val="00497B8E"/>
    <w:rsid w:val="00497DAC"/>
    <w:rsid w:val="004A017C"/>
    <w:rsid w:val="004A106D"/>
    <w:rsid w:val="004A173F"/>
    <w:rsid w:val="004A2A8C"/>
    <w:rsid w:val="004A2D94"/>
    <w:rsid w:val="004A4510"/>
    <w:rsid w:val="004A5645"/>
    <w:rsid w:val="004A57C6"/>
    <w:rsid w:val="004A5E83"/>
    <w:rsid w:val="004A617C"/>
    <w:rsid w:val="004A6A82"/>
    <w:rsid w:val="004A6D76"/>
    <w:rsid w:val="004A7182"/>
    <w:rsid w:val="004B02C9"/>
    <w:rsid w:val="004B2124"/>
    <w:rsid w:val="004B22A2"/>
    <w:rsid w:val="004B3768"/>
    <w:rsid w:val="004B43FC"/>
    <w:rsid w:val="004B4403"/>
    <w:rsid w:val="004B4A5F"/>
    <w:rsid w:val="004B5427"/>
    <w:rsid w:val="004B60E5"/>
    <w:rsid w:val="004B6F45"/>
    <w:rsid w:val="004B7BE6"/>
    <w:rsid w:val="004C0052"/>
    <w:rsid w:val="004C0ED9"/>
    <w:rsid w:val="004C19BD"/>
    <w:rsid w:val="004C2476"/>
    <w:rsid w:val="004C38FD"/>
    <w:rsid w:val="004C3EAE"/>
    <w:rsid w:val="004C4C9F"/>
    <w:rsid w:val="004C7A26"/>
    <w:rsid w:val="004C7D69"/>
    <w:rsid w:val="004D0003"/>
    <w:rsid w:val="004D0040"/>
    <w:rsid w:val="004D19CA"/>
    <w:rsid w:val="004D26B5"/>
    <w:rsid w:val="004D2794"/>
    <w:rsid w:val="004D3282"/>
    <w:rsid w:val="004D627F"/>
    <w:rsid w:val="004D729D"/>
    <w:rsid w:val="004D7DAA"/>
    <w:rsid w:val="004E05DA"/>
    <w:rsid w:val="004E062F"/>
    <w:rsid w:val="004E0914"/>
    <w:rsid w:val="004E1289"/>
    <w:rsid w:val="004E1705"/>
    <w:rsid w:val="004E17BA"/>
    <w:rsid w:val="004E220D"/>
    <w:rsid w:val="004E3461"/>
    <w:rsid w:val="004E35E9"/>
    <w:rsid w:val="004E3A69"/>
    <w:rsid w:val="004E4627"/>
    <w:rsid w:val="004E4D17"/>
    <w:rsid w:val="004E4E73"/>
    <w:rsid w:val="004E6790"/>
    <w:rsid w:val="004E7920"/>
    <w:rsid w:val="004F0AA4"/>
    <w:rsid w:val="004F11C1"/>
    <w:rsid w:val="004F1850"/>
    <w:rsid w:val="004F2087"/>
    <w:rsid w:val="004F22FB"/>
    <w:rsid w:val="004F24E5"/>
    <w:rsid w:val="004F2A25"/>
    <w:rsid w:val="004F2CFF"/>
    <w:rsid w:val="004F42D0"/>
    <w:rsid w:val="004F54CF"/>
    <w:rsid w:val="004F5FD6"/>
    <w:rsid w:val="004F7BD3"/>
    <w:rsid w:val="00500C68"/>
    <w:rsid w:val="00500CF4"/>
    <w:rsid w:val="0050233E"/>
    <w:rsid w:val="00502EC1"/>
    <w:rsid w:val="00502FB6"/>
    <w:rsid w:val="0050356E"/>
    <w:rsid w:val="00503A1C"/>
    <w:rsid w:val="00504F19"/>
    <w:rsid w:val="005063CA"/>
    <w:rsid w:val="005068A1"/>
    <w:rsid w:val="00507361"/>
    <w:rsid w:val="00507392"/>
    <w:rsid w:val="00507E8B"/>
    <w:rsid w:val="005108D8"/>
    <w:rsid w:val="00513EF5"/>
    <w:rsid w:val="00514D71"/>
    <w:rsid w:val="00514F40"/>
    <w:rsid w:val="00514FC8"/>
    <w:rsid w:val="005155CA"/>
    <w:rsid w:val="005167F6"/>
    <w:rsid w:val="005179CB"/>
    <w:rsid w:val="00517D56"/>
    <w:rsid w:val="00517DFC"/>
    <w:rsid w:val="0052040E"/>
    <w:rsid w:val="00521B82"/>
    <w:rsid w:val="00522E90"/>
    <w:rsid w:val="005237E3"/>
    <w:rsid w:val="005265DC"/>
    <w:rsid w:val="00526A4C"/>
    <w:rsid w:val="00527AAE"/>
    <w:rsid w:val="005302E2"/>
    <w:rsid w:val="00533BC4"/>
    <w:rsid w:val="00534062"/>
    <w:rsid w:val="00535E60"/>
    <w:rsid w:val="00535F5E"/>
    <w:rsid w:val="005367B3"/>
    <w:rsid w:val="00536AC9"/>
    <w:rsid w:val="005372C6"/>
    <w:rsid w:val="0054084A"/>
    <w:rsid w:val="00541435"/>
    <w:rsid w:val="005421D9"/>
    <w:rsid w:val="00543DAF"/>
    <w:rsid w:val="00543E7E"/>
    <w:rsid w:val="00544E73"/>
    <w:rsid w:val="00545D31"/>
    <w:rsid w:val="00545F36"/>
    <w:rsid w:val="005472BF"/>
    <w:rsid w:val="005500D8"/>
    <w:rsid w:val="0055139C"/>
    <w:rsid w:val="00551C5C"/>
    <w:rsid w:val="00552177"/>
    <w:rsid w:val="0055311D"/>
    <w:rsid w:val="0055487C"/>
    <w:rsid w:val="00554C0A"/>
    <w:rsid w:val="00555674"/>
    <w:rsid w:val="00555A85"/>
    <w:rsid w:val="005567A1"/>
    <w:rsid w:val="00557B76"/>
    <w:rsid w:val="005622F8"/>
    <w:rsid w:val="00562479"/>
    <w:rsid w:val="00563B06"/>
    <w:rsid w:val="00563EB5"/>
    <w:rsid w:val="00564180"/>
    <w:rsid w:val="00564861"/>
    <w:rsid w:val="00565D60"/>
    <w:rsid w:val="00566F74"/>
    <w:rsid w:val="005707EF"/>
    <w:rsid w:val="005719F4"/>
    <w:rsid w:val="005721A9"/>
    <w:rsid w:val="00572346"/>
    <w:rsid w:val="005723FD"/>
    <w:rsid w:val="0057274A"/>
    <w:rsid w:val="00572A3E"/>
    <w:rsid w:val="00572DAE"/>
    <w:rsid w:val="005737A5"/>
    <w:rsid w:val="00575621"/>
    <w:rsid w:val="00576151"/>
    <w:rsid w:val="005801B9"/>
    <w:rsid w:val="005805DC"/>
    <w:rsid w:val="005807BA"/>
    <w:rsid w:val="00581264"/>
    <w:rsid w:val="00581E0A"/>
    <w:rsid w:val="005823B1"/>
    <w:rsid w:val="005827D8"/>
    <w:rsid w:val="005828F0"/>
    <w:rsid w:val="00582CA1"/>
    <w:rsid w:val="00582EED"/>
    <w:rsid w:val="00584657"/>
    <w:rsid w:val="00585754"/>
    <w:rsid w:val="00585DBC"/>
    <w:rsid w:val="00586996"/>
    <w:rsid w:val="0058721E"/>
    <w:rsid w:val="005906FF"/>
    <w:rsid w:val="00591A55"/>
    <w:rsid w:val="00592FC5"/>
    <w:rsid w:val="005931D1"/>
    <w:rsid w:val="00595042"/>
    <w:rsid w:val="00595067"/>
    <w:rsid w:val="00596DCB"/>
    <w:rsid w:val="00597A62"/>
    <w:rsid w:val="005A01A8"/>
    <w:rsid w:val="005A037D"/>
    <w:rsid w:val="005A10DB"/>
    <w:rsid w:val="005A16C9"/>
    <w:rsid w:val="005A1CFB"/>
    <w:rsid w:val="005A2951"/>
    <w:rsid w:val="005A31B6"/>
    <w:rsid w:val="005A561E"/>
    <w:rsid w:val="005A567C"/>
    <w:rsid w:val="005A5A4C"/>
    <w:rsid w:val="005A5C73"/>
    <w:rsid w:val="005A6E96"/>
    <w:rsid w:val="005A72FE"/>
    <w:rsid w:val="005A779A"/>
    <w:rsid w:val="005B0626"/>
    <w:rsid w:val="005B0CF7"/>
    <w:rsid w:val="005B0E43"/>
    <w:rsid w:val="005B103E"/>
    <w:rsid w:val="005B1B89"/>
    <w:rsid w:val="005B2220"/>
    <w:rsid w:val="005B3810"/>
    <w:rsid w:val="005B53DA"/>
    <w:rsid w:val="005B62CB"/>
    <w:rsid w:val="005B77EE"/>
    <w:rsid w:val="005C04A4"/>
    <w:rsid w:val="005C24CB"/>
    <w:rsid w:val="005C2A7E"/>
    <w:rsid w:val="005C395E"/>
    <w:rsid w:val="005C462B"/>
    <w:rsid w:val="005C6CE6"/>
    <w:rsid w:val="005D0A90"/>
    <w:rsid w:val="005D10A0"/>
    <w:rsid w:val="005D2F40"/>
    <w:rsid w:val="005D3327"/>
    <w:rsid w:val="005D35BC"/>
    <w:rsid w:val="005D454F"/>
    <w:rsid w:val="005D5BF1"/>
    <w:rsid w:val="005D5F65"/>
    <w:rsid w:val="005D728B"/>
    <w:rsid w:val="005E0491"/>
    <w:rsid w:val="005E0707"/>
    <w:rsid w:val="005E173B"/>
    <w:rsid w:val="005E36D0"/>
    <w:rsid w:val="005E4620"/>
    <w:rsid w:val="005E5F98"/>
    <w:rsid w:val="005E62B3"/>
    <w:rsid w:val="005E632F"/>
    <w:rsid w:val="005E639B"/>
    <w:rsid w:val="005E7592"/>
    <w:rsid w:val="005F03B2"/>
    <w:rsid w:val="005F06C3"/>
    <w:rsid w:val="005F2040"/>
    <w:rsid w:val="005F45A2"/>
    <w:rsid w:val="005F486A"/>
    <w:rsid w:val="005F5207"/>
    <w:rsid w:val="005F6688"/>
    <w:rsid w:val="005F6EEB"/>
    <w:rsid w:val="005F7926"/>
    <w:rsid w:val="00600334"/>
    <w:rsid w:val="006007C5"/>
    <w:rsid w:val="00602445"/>
    <w:rsid w:val="006029EA"/>
    <w:rsid w:val="00602A03"/>
    <w:rsid w:val="00602B14"/>
    <w:rsid w:val="00602DF3"/>
    <w:rsid w:val="00602E64"/>
    <w:rsid w:val="006031F5"/>
    <w:rsid w:val="006033FE"/>
    <w:rsid w:val="00603454"/>
    <w:rsid w:val="006040DA"/>
    <w:rsid w:val="00604731"/>
    <w:rsid w:val="00605FA3"/>
    <w:rsid w:val="006061F8"/>
    <w:rsid w:val="0060662D"/>
    <w:rsid w:val="00606665"/>
    <w:rsid w:val="006069E1"/>
    <w:rsid w:val="00606D1E"/>
    <w:rsid w:val="006079B2"/>
    <w:rsid w:val="00610B92"/>
    <w:rsid w:val="00611E0E"/>
    <w:rsid w:val="006139DC"/>
    <w:rsid w:val="006169ED"/>
    <w:rsid w:val="006171CB"/>
    <w:rsid w:val="00617760"/>
    <w:rsid w:val="00617EA6"/>
    <w:rsid w:val="00623F2E"/>
    <w:rsid w:val="00624769"/>
    <w:rsid w:val="00624953"/>
    <w:rsid w:val="00624C70"/>
    <w:rsid w:val="00625A6A"/>
    <w:rsid w:val="00627778"/>
    <w:rsid w:val="006313B5"/>
    <w:rsid w:val="00631455"/>
    <w:rsid w:val="006320E5"/>
    <w:rsid w:val="0063249A"/>
    <w:rsid w:val="0063296B"/>
    <w:rsid w:val="0063697E"/>
    <w:rsid w:val="00636DED"/>
    <w:rsid w:val="006370F4"/>
    <w:rsid w:val="006413A3"/>
    <w:rsid w:val="006423E9"/>
    <w:rsid w:val="0064260A"/>
    <w:rsid w:val="00643772"/>
    <w:rsid w:val="0064441B"/>
    <w:rsid w:val="00644D64"/>
    <w:rsid w:val="00645033"/>
    <w:rsid w:val="00645C8F"/>
    <w:rsid w:val="00645C9E"/>
    <w:rsid w:val="00646621"/>
    <w:rsid w:val="00647571"/>
    <w:rsid w:val="006522AA"/>
    <w:rsid w:val="00652318"/>
    <w:rsid w:val="00652611"/>
    <w:rsid w:val="00653E9A"/>
    <w:rsid w:val="00654148"/>
    <w:rsid w:val="00654C17"/>
    <w:rsid w:val="00655694"/>
    <w:rsid w:val="00660229"/>
    <w:rsid w:val="0066145A"/>
    <w:rsid w:val="00663EC5"/>
    <w:rsid w:val="006640CE"/>
    <w:rsid w:val="00664A53"/>
    <w:rsid w:val="006659BD"/>
    <w:rsid w:val="006664C9"/>
    <w:rsid w:val="006668C7"/>
    <w:rsid w:val="00666945"/>
    <w:rsid w:val="00666DA8"/>
    <w:rsid w:val="00667B3A"/>
    <w:rsid w:val="00670549"/>
    <w:rsid w:val="006706EB"/>
    <w:rsid w:val="00670CA6"/>
    <w:rsid w:val="00671012"/>
    <w:rsid w:val="00671A38"/>
    <w:rsid w:val="006743F3"/>
    <w:rsid w:val="00674E1B"/>
    <w:rsid w:val="00680A1C"/>
    <w:rsid w:val="00680AA8"/>
    <w:rsid w:val="00682A46"/>
    <w:rsid w:val="00683111"/>
    <w:rsid w:val="00683399"/>
    <w:rsid w:val="006837A8"/>
    <w:rsid w:val="00683B19"/>
    <w:rsid w:val="00685716"/>
    <w:rsid w:val="00685790"/>
    <w:rsid w:val="00687AB4"/>
    <w:rsid w:val="00690D5A"/>
    <w:rsid w:val="00692F5F"/>
    <w:rsid w:val="00693797"/>
    <w:rsid w:val="00693CF7"/>
    <w:rsid w:val="0069671B"/>
    <w:rsid w:val="006A0EC2"/>
    <w:rsid w:val="006A1A59"/>
    <w:rsid w:val="006A3CBB"/>
    <w:rsid w:val="006A3F7E"/>
    <w:rsid w:val="006A515C"/>
    <w:rsid w:val="006A5671"/>
    <w:rsid w:val="006A7980"/>
    <w:rsid w:val="006B0042"/>
    <w:rsid w:val="006B00C7"/>
    <w:rsid w:val="006B05C5"/>
    <w:rsid w:val="006B0A10"/>
    <w:rsid w:val="006B0B47"/>
    <w:rsid w:val="006B1374"/>
    <w:rsid w:val="006B254E"/>
    <w:rsid w:val="006B310D"/>
    <w:rsid w:val="006B3B27"/>
    <w:rsid w:val="006B4291"/>
    <w:rsid w:val="006B4DAB"/>
    <w:rsid w:val="006B59F8"/>
    <w:rsid w:val="006B5A0A"/>
    <w:rsid w:val="006B608A"/>
    <w:rsid w:val="006B7CEF"/>
    <w:rsid w:val="006C0088"/>
    <w:rsid w:val="006C1687"/>
    <w:rsid w:val="006C3998"/>
    <w:rsid w:val="006C3FFD"/>
    <w:rsid w:val="006C4D62"/>
    <w:rsid w:val="006C59DF"/>
    <w:rsid w:val="006C698E"/>
    <w:rsid w:val="006C72B2"/>
    <w:rsid w:val="006C78B5"/>
    <w:rsid w:val="006D057F"/>
    <w:rsid w:val="006D4917"/>
    <w:rsid w:val="006D6585"/>
    <w:rsid w:val="006D6CBC"/>
    <w:rsid w:val="006D7635"/>
    <w:rsid w:val="006D7710"/>
    <w:rsid w:val="006D790D"/>
    <w:rsid w:val="006D791A"/>
    <w:rsid w:val="006D7DA6"/>
    <w:rsid w:val="006E0018"/>
    <w:rsid w:val="006E135B"/>
    <w:rsid w:val="006E303D"/>
    <w:rsid w:val="006E374C"/>
    <w:rsid w:val="006E5511"/>
    <w:rsid w:val="006E56F9"/>
    <w:rsid w:val="006E6264"/>
    <w:rsid w:val="006E6C0D"/>
    <w:rsid w:val="006E6CC8"/>
    <w:rsid w:val="006F113A"/>
    <w:rsid w:val="006F14F4"/>
    <w:rsid w:val="006F25AF"/>
    <w:rsid w:val="006F3F06"/>
    <w:rsid w:val="006F4E48"/>
    <w:rsid w:val="006F61B9"/>
    <w:rsid w:val="006F61D0"/>
    <w:rsid w:val="006F622B"/>
    <w:rsid w:val="006F6718"/>
    <w:rsid w:val="006F6F7F"/>
    <w:rsid w:val="006F73D6"/>
    <w:rsid w:val="006F7C32"/>
    <w:rsid w:val="00700811"/>
    <w:rsid w:val="00701A4A"/>
    <w:rsid w:val="00702425"/>
    <w:rsid w:val="00704A72"/>
    <w:rsid w:val="00704B74"/>
    <w:rsid w:val="0070641F"/>
    <w:rsid w:val="007068C3"/>
    <w:rsid w:val="007070AB"/>
    <w:rsid w:val="007076D2"/>
    <w:rsid w:val="0070777F"/>
    <w:rsid w:val="007100D1"/>
    <w:rsid w:val="0071021E"/>
    <w:rsid w:val="0071142C"/>
    <w:rsid w:val="00712580"/>
    <w:rsid w:val="0071310F"/>
    <w:rsid w:val="00714AD4"/>
    <w:rsid w:val="0071576A"/>
    <w:rsid w:val="00715935"/>
    <w:rsid w:val="00716995"/>
    <w:rsid w:val="00716D90"/>
    <w:rsid w:val="00717804"/>
    <w:rsid w:val="0072013B"/>
    <w:rsid w:val="00721ABF"/>
    <w:rsid w:val="007220E8"/>
    <w:rsid w:val="00722AD6"/>
    <w:rsid w:val="007248C6"/>
    <w:rsid w:val="00724C42"/>
    <w:rsid w:val="007256AD"/>
    <w:rsid w:val="0072653C"/>
    <w:rsid w:val="00727DC2"/>
    <w:rsid w:val="0073159C"/>
    <w:rsid w:val="007343D5"/>
    <w:rsid w:val="00735CA6"/>
    <w:rsid w:val="007362EE"/>
    <w:rsid w:val="0073759C"/>
    <w:rsid w:val="00737604"/>
    <w:rsid w:val="00737E3A"/>
    <w:rsid w:val="007401E5"/>
    <w:rsid w:val="007404D5"/>
    <w:rsid w:val="007408DF"/>
    <w:rsid w:val="0074092C"/>
    <w:rsid w:val="00740D85"/>
    <w:rsid w:val="00741F55"/>
    <w:rsid w:val="00742D80"/>
    <w:rsid w:val="0074395E"/>
    <w:rsid w:val="007441A0"/>
    <w:rsid w:val="0074460B"/>
    <w:rsid w:val="00744A0A"/>
    <w:rsid w:val="00745E71"/>
    <w:rsid w:val="00750A35"/>
    <w:rsid w:val="00750A3A"/>
    <w:rsid w:val="00752510"/>
    <w:rsid w:val="00752E79"/>
    <w:rsid w:val="00753016"/>
    <w:rsid w:val="007537AD"/>
    <w:rsid w:val="00753E91"/>
    <w:rsid w:val="00754034"/>
    <w:rsid w:val="00755DE2"/>
    <w:rsid w:val="00756408"/>
    <w:rsid w:val="00756476"/>
    <w:rsid w:val="00761A51"/>
    <w:rsid w:val="0076214D"/>
    <w:rsid w:val="0076335C"/>
    <w:rsid w:val="00763821"/>
    <w:rsid w:val="007641E4"/>
    <w:rsid w:val="00765905"/>
    <w:rsid w:val="00766F96"/>
    <w:rsid w:val="00767ED6"/>
    <w:rsid w:val="00771128"/>
    <w:rsid w:val="0077120D"/>
    <w:rsid w:val="007720D7"/>
    <w:rsid w:val="007725B6"/>
    <w:rsid w:val="00772AF5"/>
    <w:rsid w:val="00773D7E"/>
    <w:rsid w:val="00773FDB"/>
    <w:rsid w:val="0077451F"/>
    <w:rsid w:val="00774F1D"/>
    <w:rsid w:val="00776930"/>
    <w:rsid w:val="007778E1"/>
    <w:rsid w:val="00777D8A"/>
    <w:rsid w:val="00780FEC"/>
    <w:rsid w:val="00781A3D"/>
    <w:rsid w:val="00781E21"/>
    <w:rsid w:val="00782771"/>
    <w:rsid w:val="00784AF6"/>
    <w:rsid w:val="00784C20"/>
    <w:rsid w:val="00784FFC"/>
    <w:rsid w:val="0078567B"/>
    <w:rsid w:val="00785BA3"/>
    <w:rsid w:val="00786120"/>
    <w:rsid w:val="00786A4E"/>
    <w:rsid w:val="00787E94"/>
    <w:rsid w:val="0079068D"/>
    <w:rsid w:val="00791457"/>
    <w:rsid w:val="007919BC"/>
    <w:rsid w:val="00792656"/>
    <w:rsid w:val="00792AD2"/>
    <w:rsid w:val="00792C74"/>
    <w:rsid w:val="00792D20"/>
    <w:rsid w:val="00795249"/>
    <w:rsid w:val="00795644"/>
    <w:rsid w:val="00795D74"/>
    <w:rsid w:val="00795F79"/>
    <w:rsid w:val="007A0FEE"/>
    <w:rsid w:val="007A31E5"/>
    <w:rsid w:val="007A5D48"/>
    <w:rsid w:val="007A6AB9"/>
    <w:rsid w:val="007B0D2D"/>
    <w:rsid w:val="007B4FD0"/>
    <w:rsid w:val="007B5670"/>
    <w:rsid w:val="007B6A95"/>
    <w:rsid w:val="007B6D70"/>
    <w:rsid w:val="007C0651"/>
    <w:rsid w:val="007C1BBD"/>
    <w:rsid w:val="007C27FF"/>
    <w:rsid w:val="007C2CE9"/>
    <w:rsid w:val="007C3ED8"/>
    <w:rsid w:val="007C4EB4"/>
    <w:rsid w:val="007C5894"/>
    <w:rsid w:val="007C5D08"/>
    <w:rsid w:val="007C5D58"/>
    <w:rsid w:val="007C6372"/>
    <w:rsid w:val="007C72FD"/>
    <w:rsid w:val="007C7E02"/>
    <w:rsid w:val="007D03A1"/>
    <w:rsid w:val="007D106A"/>
    <w:rsid w:val="007D16BB"/>
    <w:rsid w:val="007D189C"/>
    <w:rsid w:val="007D504B"/>
    <w:rsid w:val="007D5464"/>
    <w:rsid w:val="007D6603"/>
    <w:rsid w:val="007D74E6"/>
    <w:rsid w:val="007E076B"/>
    <w:rsid w:val="007E2312"/>
    <w:rsid w:val="007E2718"/>
    <w:rsid w:val="007E27AA"/>
    <w:rsid w:val="007E3900"/>
    <w:rsid w:val="007E3B5D"/>
    <w:rsid w:val="007E42A1"/>
    <w:rsid w:val="007E4D65"/>
    <w:rsid w:val="007E5B31"/>
    <w:rsid w:val="007E5E8F"/>
    <w:rsid w:val="007E632F"/>
    <w:rsid w:val="007E6830"/>
    <w:rsid w:val="007F0557"/>
    <w:rsid w:val="007F1B1C"/>
    <w:rsid w:val="007F2FDE"/>
    <w:rsid w:val="007F3C8A"/>
    <w:rsid w:val="007F44B1"/>
    <w:rsid w:val="007F50C5"/>
    <w:rsid w:val="007F51CE"/>
    <w:rsid w:val="007F549A"/>
    <w:rsid w:val="007F7094"/>
    <w:rsid w:val="007F70EB"/>
    <w:rsid w:val="007F7A5C"/>
    <w:rsid w:val="007F7B97"/>
    <w:rsid w:val="00800051"/>
    <w:rsid w:val="008033D2"/>
    <w:rsid w:val="008035B0"/>
    <w:rsid w:val="00805D59"/>
    <w:rsid w:val="008065B8"/>
    <w:rsid w:val="008069D4"/>
    <w:rsid w:val="00806CCC"/>
    <w:rsid w:val="0080706A"/>
    <w:rsid w:val="008070F9"/>
    <w:rsid w:val="00807F1D"/>
    <w:rsid w:val="00807F96"/>
    <w:rsid w:val="0081179A"/>
    <w:rsid w:val="008118FC"/>
    <w:rsid w:val="008119A6"/>
    <w:rsid w:val="008131B8"/>
    <w:rsid w:val="008149F0"/>
    <w:rsid w:val="00814CDA"/>
    <w:rsid w:val="00815874"/>
    <w:rsid w:val="00815B66"/>
    <w:rsid w:val="00815C8B"/>
    <w:rsid w:val="0081630F"/>
    <w:rsid w:val="00816651"/>
    <w:rsid w:val="008171A7"/>
    <w:rsid w:val="0081725A"/>
    <w:rsid w:val="0081761E"/>
    <w:rsid w:val="008176D1"/>
    <w:rsid w:val="00817776"/>
    <w:rsid w:val="00820336"/>
    <w:rsid w:val="00821E0F"/>
    <w:rsid w:val="0082206F"/>
    <w:rsid w:val="00822082"/>
    <w:rsid w:val="00822407"/>
    <w:rsid w:val="00824717"/>
    <w:rsid w:val="00824A16"/>
    <w:rsid w:val="0083027C"/>
    <w:rsid w:val="0083059B"/>
    <w:rsid w:val="008305AD"/>
    <w:rsid w:val="008312B0"/>
    <w:rsid w:val="00831E7C"/>
    <w:rsid w:val="00832BC9"/>
    <w:rsid w:val="00834CD8"/>
    <w:rsid w:val="00834D4F"/>
    <w:rsid w:val="00835124"/>
    <w:rsid w:val="008354D9"/>
    <w:rsid w:val="008357E2"/>
    <w:rsid w:val="0083724C"/>
    <w:rsid w:val="00837E84"/>
    <w:rsid w:val="00841194"/>
    <w:rsid w:val="00843096"/>
    <w:rsid w:val="00843301"/>
    <w:rsid w:val="00850942"/>
    <w:rsid w:val="008509D9"/>
    <w:rsid w:val="0085230E"/>
    <w:rsid w:val="0085454E"/>
    <w:rsid w:val="00854E4E"/>
    <w:rsid w:val="00856070"/>
    <w:rsid w:val="0086115D"/>
    <w:rsid w:val="00861317"/>
    <w:rsid w:val="008614BF"/>
    <w:rsid w:val="00862046"/>
    <w:rsid w:val="008627C3"/>
    <w:rsid w:val="00862AF8"/>
    <w:rsid w:val="008638EA"/>
    <w:rsid w:val="00863AF5"/>
    <w:rsid w:val="00864D9A"/>
    <w:rsid w:val="008656A1"/>
    <w:rsid w:val="00865952"/>
    <w:rsid w:val="00865CB8"/>
    <w:rsid w:val="00865E9A"/>
    <w:rsid w:val="00865F53"/>
    <w:rsid w:val="00867547"/>
    <w:rsid w:val="008679A4"/>
    <w:rsid w:val="00870806"/>
    <w:rsid w:val="00871197"/>
    <w:rsid w:val="00872427"/>
    <w:rsid w:val="008725C7"/>
    <w:rsid w:val="0087307F"/>
    <w:rsid w:val="00873118"/>
    <w:rsid w:val="00873F03"/>
    <w:rsid w:val="00874423"/>
    <w:rsid w:val="00874979"/>
    <w:rsid w:val="00875208"/>
    <w:rsid w:val="00876454"/>
    <w:rsid w:val="0087723D"/>
    <w:rsid w:val="008774A6"/>
    <w:rsid w:val="0088172A"/>
    <w:rsid w:val="008826CB"/>
    <w:rsid w:val="00882A97"/>
    <w:rsid w:val="00882B9D"/>
    <w:rsid w:val="00883315"/>
    <w:rsid w:val="00886C66"/>
    <w:rsid w:val="00887C9D"/>
    <w:rsid w:val="00887E55"/>
    <w:rsid w:val="00890CDE"/>
    <w:rsid w:val="00892A90"/>
    <w:rsid w:val="008938B4"/>
    <w:rsid w:val="0089480D"/>
    <w:rsid w:val="008953B3"/>
    <w:rsid w:val="00896D9C"/>
    <w:rsid w:val="00897E64"/>
    <w:rsid w:val="00897EDA"/>
    <w:rsid w:val="008A0A28"/>
    <w:rsid w:val="008A0F14"/>
    <w:rsid w:val="008A15DD"/>
    <w:rsid w:val="008A3AB6"/>
    <w:rsid w:val="008A4668"/>
    <w:rsid w:val="008A5AE6"/>
    <w:rsid w:val="008A6401"/>
    <w:rsid w:val="008A7D28"/>
    <w:rsid w:val="008A7DEA"/>
    <w:rsid w:val="008B03B2"/>
    <w:rsid w:val="008B0571"/>
    <w:rsid w:val="008B1791"/>
    <w:rsid w:val="008B196E"/>
    <w:rsid w:val="008B1F8E"/>
    <w:rsid w:val="008B3151"/>
    <w:rsid w:val="008B3C07"/>
    <w:rsid w:val="008B3E2C"/>
    <w:rsid w:val="008B53CD"/>
    <w:rsid w:val="008B5CA3"/>
    <w:rsid w:val="008B6771"/>
    <w:rsid w:val="008B72C5"/>
    <w:rsid w:val="008B74D6"/>
    <w:rsid w:val="008C12C1"/>
    <w:rsid w:val="008C161A"/>
    <w:rsid w:val="008C1647"/>
    <w:rsid w:val="008C1B21"/>
    <w:rsid w:val="008C2C1B"/>
    <w:rsid w:val="008C3F55"/>
    <w:rsid w:val="008C4989"/>
    <w:rsid w:val="008C6515"/>
    <w:rsid w:val="008C7962"/>
    <w:rsid w:val="008D240A"/>
    <w:rsid w:val="008D24C3"/>
    <w:rsid w:val="008D298D"/>
    <w:rsid w:val="008D2B9F"/>
    <w:rsid w:val="008D364F"/>
    <w:rsid w:val="008D4509"/>
    <w:rsid w:val="008D4A73"/>
    <w:rsid w:val="008D4EC0"/>
    <w:rsid w:val="008D5565"/>
    <w:rsid w:val="008D5C6F"/>
    <w:rsid w:val="008D7CF7"/>
    <w:rsid w:val="008E296B"/>
    <w:rsid w:val="008E48CD"/>
    <w:rsid w:val="008E4E62"/>
    <w:rsid w:val="008F1F52"/>
    <w:rsid w:val="008F2311"/>
    <w:rsid w:val="008F3233"/>
    <w:rsid w:val="008F46E8"/>
    <w:rsid w:val="008F59CF"/>
    <w:rsid w:val="008F613B"/>
    <w:rsid w:val="008F7675"/>
    <w:rsid w:val="00900035"/>
    <w:rsid w:val="0090071B"/>
    <w:rsid w:val="00902846"/>
    <w:rsid w:val="00902986"/>
    <w:rsid w:val="009029B1"/>
    <w:rsid w:val="00906326"/>
    <w:rsid w:val="00907291"/>
    <w:rsid w:val="00911B20"/>
    <w:rsid w:val="00911DA1"/>
    <w:rsid w:val="00913643"/>
    <w:rsid w:val="00913986"/>
    <w:rsid w:val="009139DD"/>
    <w:rsid w:val="009140DD"/>
    <w:rsid w:val="009164E9"/>
    <w:rsid w:val="00916694"/>
    <w:rsid w:val="009170D2"/>
    <w:rsid w:val="0091770D"/>
    <w:rsid w:val="00921613"/>
    <w:rsid w:val="00921A5A"/>
    <w:rsid w:val="009235B5"/>
    <w:rsid w:val="00924758"/>
    <w:rsid w:val="00925F7C"/>
    <w:rsid w:val="009278F4"/>
    <w:rsid w:val="00930399"/>
    <w:rsid w:val="0093056C"/>
    <w:rsid w:val="009308F4"/>
    <w:rsid w:val="00930E94"/>
    <w:rsid w:val="00931AA0"/>
    <w:rsid w:val="00931DA1"/>
    <w:rsid w:val="0093229A"/>
    <w:rsid w:val="009324E2"/>
    <w:rsid w:val="00932F96"/>
    <w:rsid w:val="00932FD4"/>
    <w:rsid w:val="00933832"/>
    <w:rsid w:val="00934D89"/>
    <w:rsid w:val="00935240"/>
    <w:rsid w:val="00935998"/>
    <w:rsid w:val="009371A3"/>
    <w:rsid w:val="00937C29"/>
    <w:rsid w:val="009408BF"/>
    <w:rsid w:val="00940AEF"/>
    <w:rsid w:val="00942A8A"/>
    <w:rsid w:val="00944C53"/>
    <w:rsid w:val="00946F16"/>
    <w:rsid w:val="00951F46"/>
    <w:rsid w:val="009520B4"/>
    <w:rsid w:val="009523FC"/>
    <w:rsid w:val="009548A3"/>
    <w:rsid w:val="00954943"/>
    <w:rsid w:val="00954C74"/>
    <w:rsid w:val="00954D13"/>
    <w:rsid w:val="009560F1"/>
    <w:rsid w:val="00956239"/>
    <w:rsid w:val="00957495"/>
    <w:rsid w:val="0095760E"/>
    <w:rsid w:val="00962B5D"/>
    <w:rsid w:val="00963754"/>
    <w:rsid w:val="00964833"/>
    <w:rsid w:val="0096609F"/>
    <w:rsid w:val="009664FB"/>
    <w:rsid w:val="00966723"/>
    <w:rsid w:val="00970982"/>
    <w:rsid w:val="009726CC"/>
    <w:rsid w:val="00974B98"/>
    <w:rsid w:val="00976495"/>
    <w:rsid w:val="00976FEC"/>
    <w:rsid w:val="009772B5"/>
    <w:rsid w:val="00977737"/>
    <w:rsid w:val="00977E5B"/>
    <w:rsid w:val="0098065E"/>
    <w:rsid w:val="00980F38"/>
    <w:rsid w:val="00981DB3"/>
    <w:rsid w:val="00982D93"/>
    <w:rsid w:val="00982FF1"/>
    <w:rsid w:val="00984863"/>
    <w:rsid w:val="00985166"/>
    <w:rsid w:val="0098646A"/>
    <w:rsid w:val="009877BE"/>
    <w:rsid w:val="0099012E"/>
    <w:rsid w:val="009905CE"/>
    <w:rsid w:val="00990BBB"/>
    <w:rsid w:val="009931A5"/>
    <w:rsid w:val="009932EA"/>
    <w:rsid w:val="00993634"/>
    <w:rsid w:val="00993654"/>
    <w:rsid w:val="00994386"/>
    <w:rsid w:val="009951C3"/>
    <w:rsid w:val="00995362"/>
    <w:rsid w:val="00996DD9"/>
    <w:rsid w:val="009A0276"/>
    <w:rsid w:val="009A0747"/>
    <w:rsid w:val="009A184F"/>
    <w:rsid w:val="009A1D16"/>
    <w:rsid w:val="009A2603"/>
    <w:rsid w:val="009A4200"/>
    <w:rsid w:val="009A48D7"/>
    <w:rsid w:val="009A49BB"/>
    <w:rsid w:val="009A4A72"/>
    <w:rsid w:val="009A503E"/>
    <w:rsid w:val="009A7336"/>
    <w:rsid w:val="009A74EC"/>
    <w:rsid w:val="009B029D"/>
    <w:rsid w:val="009B1855"/>
    <w:rsid w:val="009B1C31"/>
    <w:rsid w:val="009B3A34"/>
    <w:rsid w:val="009B457C"/>
    <w:rsid w:val="009B48F8"/>
    <w:rsid w:val="009B4FAE"/>
    <w:rsid w:val="009B526A"/>
    <w:rsid w:val="009B5FE0"/>
    <w:rsid w:val="009B61B5"/>
    <w:rsid w:val="009B6D2D"/>
    <w:rsid w:val="009C08D5"/>
    <w:rsid w:val="009C0D46"/>
    <w:rsid w:val="009C0DE9"/>
    <w:rsid w:val="009C0FEA"/>
    <w:rsid w:val="009C1358"/>
    <w:rsid w:val="009C1DA9"/>
    <w:rsid w:val="009C4A19"/>
    <w:rsid w:val="009C4CAA"/>
    <w:rsid w:val="009C5701"/>
    <w:rsid w:val="009C6BC0"/>
    <w:rsid w:val="009C6DB3"/>
    <w:rsid w:val="009C73A5"/>
    <w:rsid w:val="009D01A2"/>
    <w:rsid w:val="009D3B62"/>
    <w:rsid w:val="009D4255"/>
    <w:rsid w:val="009D67EE"/>
    <w:rsid w:val="009D7CC7"/>
    <w:rsid w:val="009E04EA"/>
    <w:rsid w:val="009E1046"/>
    <w:rsid w:val="009E154C"/>
    <w:rsid w:val="009E2520"/>
    <w:rsid w:val="009E2D6B"/>
    <w:rsid w:val="009E3021"/>
    <w:rsid w:val="009E44E5"/>
    <w:rsid w:val="009E49A8"/>
    <w:rsid w:val="009E5148"/>
    <w:rsid w:val="009E6C11"/>
    <w:rsid w:val="009E6C2E"/>
    <w:rsid w:val="009E7FD9"/>
    <w:rsid w:val="009F0464"/>
    <w:rsid w:val="009F07B6"/>
    <w:rsid w:val="009F256F"/>
    <w:rsid w:val="009F3293"/>
    <w:rsid w:val="009F392F"/>
    <w:rsid w:val="009F39B1"/>
    <w:rsid w:val="009F54F0"/>
    <w:rsid w:val="009F5AFB"/>
    <w:rsid w:val="009F66AE"/>
    <w:rsid w:val="009F702F"/>
    <w:rsid w:val="009F793E"/>
    <w:rsid w:val="00A00956"/>
    <w:rsid w:val="00A018CB"/>
    <w:rsid w:val="00A019D4"/>
    <w:rsid w:val="00A01D50"/>
    <w:rsid w:val="00A03357"/>
    <w:rsid w:val="00A03A9F"/>
    <w:rsid w:val="00A06E98"/>
    <w:rsid w:val="00A0707F"/>
    <w:rsid w:val="00A1135B"/>
    <w:rsid w:val="00A1189C"/>
    <w:rsid w:val="00A125AA"/>
    <w:rsid w:val="00A12F55"/>
    <w:rsid w:val="00A132AB"/>
    <w:rsid w:val="00A13774"/>
    <w:rsid w:val="00A14340"/>
    <w:rsid w:val="00A14938"/>
    <w:rsid w:val="00A14E2E"/>
    <w:rsid w:val="00A1574B"/>
    <w:rsid w:val="00A15EC6"/>
    <w:rsid w:val="00A16E01"/>
    <w:rsid w:val="00A17F09"/>
    <w:rsid w:val="00A20693"/>
    <w:rsid w:val="00A21548"/>
    <w:rsid w:val="00A21F40"/>
    <w:rsid w:val="00A23388"/>
    <w:rsid w:val="00A26618"/>
    <w:rsid w:val="00A26873"/>
    <w:rsid w:val="00A26B1F"/>
    <w:rsid w:val="00A276DC"/>
    <w:rsid w:val="00A30154"/>
    <w:rsid w:val="00A30E07"/>
    <w:rsid w:val="00A31BF3"/>
    <w:rsid w:val="00A321BD"/>
    <w:rsid w:val="00A3365F"/>
    <w:rsid w:val="00A35859"/>
    <w:rsid w:val="00A37C2D"/>
    <w:rsid w:val="00A40663"/>
    <w:rsid w:val="00A40B76"/>
    <w:rsid w:val="00A40CA5"/>
    <w:rsid w:val="00A423BB"/>
    <w:rsid w:val="00A42D17"/>
    <w:rsid w:val="00A44D5F"/>
    <w:rsid w:val="00A4612F"/>
    <w:rsid w:val="00A46149"/>
    <w:rsid w:val="00A46B3C"/>
    <w:rsid w:val="00A46F19"/>
    <w:rsid w:val="00A47878"/>
    <w:rsid w:val="00A502D0"/>
    <w:rsid w:val="00A502D7"/>
    <w:rsid w:val="00A50628"/>
    <w:rsid w:val="00A508EA"/>
    <w:rsid w:val="00A519CC"/>
    <w:rsid w:val="00A52BBC"/>
    <w:rsid w:val="00A5579F"/>
    <w:rsid w:val="00A55D7C"/>
    <w:rsid w:val="00A57159"/>
    <w:rsid w:val="00A57620"/>
    <w:rsid w:val="00A57770"/>
    <w:rsid w:val="00A607E9"/>
    <w:rsid w:val="00A60B4B"/>
    <w:rsid w:val="00A621E5"/>
    <w:rsid w:val="00A62973"/>
    <w:rsid w:val="00A6298E"/>
    <w:rsid w:val="00A62AB0"/>
    <w:rsid w:val="00A634DC"/>
    <w:rsid w:val="00A63D6D"/>
    <w:rsid w:val="00A63E25"/>
    <w:rsid w:val="00A657AD"/>
    <w:rsid w:val="00A667D8"/>
    <w:rsid w:val="00A67E54"/>
    <w:rsid w:val="00A7020E"/>
    <w:rsid w:val="00A70B36"/>
    <w:rsid w:val="00A71D65"/>
    <w:rsid w:val="00A74028"/>
    <w:rsid w:val="00A776B5"/>
    <w:rsid w:val="00A802B3"/>
    <w:rsid w:val="00A81505"/>
    <w:rsid w:val="00A83CDB"/>
    <w:rsid w:val="00A841A8"/>
    <w:rsid w:val="00A84CA4"/>
    <w:rsid w:val="00A86722"/>
    <w:rsid w:val="00A87400"/>
    <w:rsid w:val="00A91A65"/>
    <w:rsid w:val="00A93B01"/>
    <w:rsid w:val="00A941B3"/>
    <w:rsid w:val="00A947BC"/>
    <w:rsid w:val="00A94F70"/>
    <w:rsid w:val="00A96270"/>
    <w:rsid w:val="00A96522"/>
    <w:rsid w:val="00A967FD"/>
    <w:rsid w:val="00A968C8"/>
    <w:rsid w:val="00A97317"/>
    <w:rsid w:val="00AA01A2"/>
    <w:rsid w:val="00AA0A2D"/>
    <w:rsid w:val="00AA0DF3"/>
    <w:rsid w:val="00AA169A"/>
    <w:rsid w:val="00AA169B"/>
    <w:rsid w:val="00AA1CA2"/>
    <w:rsid w:val="00AA2B1A"/>
    <w:rsid w:val="00AA3047"/>
    <w:rsid w:val="00AA3674"/>
    <w:rsid w:val="00AA3778"/>
    <w:rsid w:val="00AA4168"/>
    <w:rsid w:val="00AA4363"/>
    <w:rsid w:val="00AA5F5D"/>
    <w:rsid w:val="00AA780F"/>
    <w:rsid w:val="00AA7D55"/>
    <w:rsid w:val="00AB125A"/>
    <w:rsid w:val="00AB1B91"/>
    <w:rsid w:val="00AB22FC"/>
    <w:rsid w:val="00AB2C7B"/>
    <w:rsid w:val="00AB3E4A"/>
    <w:rsid w:val="00AB46B8"/>
    <w:rsid w:val="00AB47C5"/>
    <w:rsid w:val="00AB4ADA"/>
    <w:rsid w:val="00AB4E66"/>
    <w:rsid w:val="00AB6064"/>
    <w:rsid w:val="00AB6CAC"/>
    <w:rsid w:val="00AB7976"/>
    <w:rsid w:val="00AC177B"/>
    <w:rsid w:val="00AC2029"/>
    <w:rsid w:val="00AC20BC"/>
    <w:rsid w:val="00AC3060"/>
    <w:rsid w:val="00AC314A"/>
    <w:rsid w:val="00AC3B88"/>
    <w:rsid w:val="00AC469B"/>
    <w:rsid w:val="00AD00DA"/>
    <w:rsid w:val="00AD0B93"/>
    <w:rsid w:val="00AD11E2"/>
    <w:rsid w:val="00AD2733"/>
    <w:rsid w:val="00AD3406"/>
    <w:rsid w:val="00AD34DB"/>
    <w:rsid w:val="00AD62EE"/>
    <w:rsid w:val="00AD7026"/>
    <w:rsid w:val="00AE0615"/>
    <w:rsid w:val="00AE0DD5"/>
    <w:rsid w:val="00AE1079"/>
    <w:rsid w:val="00AE186B"/>
    <w:rsid w:val="00AE25EF"/>
    <w:rsid w:val="00AE2A74"/>
    <w:rsid w:val="00AE2DA7"/>
    <w:rsid w:val="00AE3A66"/>
    <w:rsid w:val="00AE4990"/>
    <w:rsid w:val="00AE5B59"/>
    <w:rsid w:val="00AE6978"/>
    <w:rsid w:val="00AE6F51"/>
    <w:rsid w:val="00AE7E5B"/>
    <w:rsid w:val="00AF00DD"/>
    <w:rsid w:val="00AF055D"/>
    <w:rsid w:val="00AF0930"/>
    <w:rsid w:val="00AF0A64"/>
    <w:rsid w:val="00AF0D1E"/>
    <w:rsid w:val="00AF2608"/>
    <w:rsid w:val="00AF426F"/>
    <w:rsid w:val="00AF5853"/>
    <w:rsid w:val="00AF6987"/>
    <w:rsid w:val="00AF79ED"/>
    <w:rsid w:val="00B03745"/>
    <w:rsid w:val="00B06221"/>
    <w:rsid w:val="00B07463"/>
    <w:rsid w:val="00B10554"/>
    <w:rsid w:val="00B110B2"/>
    <w:rsid w:val="00B11220"/>
    <w:rsid w:val="00B12C58"/>
    <w:rsid w:val="00B13621"/>
    <w:rsid w:val="00B13CAB"/>
    <w:rsid w:val="00B13F05"/>
    <w:rsid w:val="00B14ACF"/>
    <w:rsid w:val="00B152FA"/>
    <w:rsid w:val="00B16761"/>
    <w:rsid w:val="00B2059B"/>
    <w:rsid w:val="00B20853"/>
    <w:rsid w:val="00B208D2"/>
    <w:rsid w:val="00B2144F"/>
    <w:rsid w:val="00B2187E"/>
    <w:rsid w:val="00B240A6"/>
    <w:rsid w:val="00B24344"/>
    <w:rsid w:val="00B269F1"/>
    <w:rsid w:val="00B32555"/>
    <w:rsid w:val="00B33AFE"/>
    <w:rsid w:val="00B342A6"/>
    <w:rsid w:val="00B3448C"/>
    <w:rsid w:val="00B4113E"/>
    <w:rsid w:val="00B41301"/>
    <w:rsid w:val="00B41A1C"/>
    <w:rsid w:val="00B4395C"/>
    <w:rsid w:val="00B444DC"/>
    <w:rsid w:val="00B44FF5"/>
    <w:rsid w:val="00B474F1"/>
    <w:rsid w:val="00B51D14"/>
    <w:rsid w:val="00B520A2"/>
    <w:rsid w:val="00B5310B"/>
    <w:rsid w:val="00B5372A"/>
    <w:rsid w:val="00B53C8E"/>
    <w:rsid w:val="00B53F9E"/>
    <w:rsid w:val="00B54025"/>
    <w:rsid w:val="00B545B9"/>
    <w:rsid w:val="00B547FD"/>
    <w:rsid w:val="00B55A21"/>
    <w:rsid w:val="00B56325"/>
    <w:rsid w:val="00B5642C"/>
    <w:rsid w:val="00B5685F"/>
    <w:rsid w:val="00B5736D"/>
    <w:rsid w:val="00B57704"/>
    <w:rsid w:val="00B60E4F"/>
    <w:rsid w:val="00B61376"/>
    <w:rsid w:val="00B61516"/>
    <w:rsid w:val="00B61D87"/>
    <w:rsid w:val="00B62158"/>
    <w:rsid w:val="00B62DE5"/>
    <w:rsid w:val="00B6327C"/>
    <w:rsid w:val="00B66300"/>
    <w:rsid w:val="00B70186"/>
    <w:rsid w:val="00B713EF"/>
    <w:rsid w:val="00B71F35"/>
    <w:rsid w:val="00B7208E"/>
    <w:rsid w:val="00B722E6"/>
    <w:rsid w:val="00B73032"/>
    <w:rsid w:val="00B734C0"/>
    <w:rsid w:val="00B73807"/>
    <w:rsid w:val="00B73B39"/>
    <w:rsid w:val="00B75541"/>
    <w:rsid w:val="00B762DE"/>
    <w:rsid w:val="00B8180C"/>
    <w:rsid w:val="00B83419"/>
    <w:rsid w:val="00B840DC"/>
    <w:rsid w:val="00B84417"/>
    <w:rsid w:val="00B84859"/>
    <w:rsid w:val="00B84C80"/>
    <w:rsid w:val="00B85D7F"/>
    <w:rsid w:val="00B869C5"/>
    <w:rsid w:val="00B873E3"/>
    <w:rsid w:val="00B87D14"/>
    <w:rsid w:val="00B90CAF"/>
    <w:rsid w:val="00B90CD2"/>
    <w:rsid w:val="00B915B5"/>
    <w:rsid w:val="00B92D03"/>
    <w:rsid w:val="00B93DAD"/>
    <w:rsid w:val="00B95AA4"/>
    <w:rsid w:val="00B95FB7"/>
    <w:rsid w:val="00BA2CBE"/>
    <w:rsid w:val="00BA3B6B"/>
    <w:rsid w:val="00BA3EA8"/>
    <w:rsid w:val="00BA5A16"/>
    <w:rsid w:val="00BA5DF5"/>
    <w:rsid w:val="00BA67EA"/>
    <w:rsid w:val="00BB0039"/>
    <w:rsid w:val="00BB1105"/>
    <w:rsid w:val="00BB1EF7"/>
    <w:rsid w:val="00BB21B3"/>
    <w:rsid w:val="00BB2AD0"/>
    <w:rsid w:val="00BB53CB"/>
    <w:rsid w:val="00BB5939"/>
    <w:rsid w:val="00BB5B74"/>
    <w:rsid w:val="00BB60C5"/>
    <w:rsid w:val="00BB6770"/>
    <w:rsid w:val="00BB72FB"/>
    <w:rsid w:val="00BB79C4"/>
    <w:rsid w:val="00BC1FE6"/>
    <w:rsid w:val="00BC3156"/>
    <w:rsid w:val="00BC4324"/>
    <w:rsid w:val="00BC4E74"/>
    <w:rsid w:val="00BC73AF"/>
    <w:rsid w:val="00BC7BEB"/>
    <w:rsid w:val="00BD0139"/>
    <w:rsid w:val="00BD0498"/>
    <w:rsid w:val="00BD4A8A"/>
    <w:rsid w:val="00BD7B74"/>
    <w:rsid w:val="00BE199B"/>
    <w:rsid w:val="00BE2099"/>
    <w:rsid w:val="00BE214D"/>
    <w:rsid w:val="00BE21F0"/>
    <w:rsid w:val="00BE2DFB"/>
    <w:rsid w:val="00BE3580"/>
    <w:rsid w:val="00BE3BBA"/>
    <w:rsid w:val="00BE4C34"/>
    <w:rsid w:val="00BE5190"/>
    <w:rsid w:val="00BE5643"/>
    <w:rsid w:val="00BE5FAF"/>
    <w:rsid w:val="00BE76F9"/>
    <w:rsid w:val="00BF05E4"/>
    <w:rsid w:val="00BF0BE7"/>
    <w:rsid w:val="00BF15CD"/>
    <w:rsid w:val="00BF2566"/>
    <w:rsid w:val="00BF396A"/>
    <w:rsid w:val="00BF473F"/>
    <w:rsid w:val="00BF4E07"/>
    <w:rsid w:val="00BF65D1"/>
    <w:rsid w:val="00BF7F15"/>
    <w:rsid w:val="00C02556"/>
    <w:rsid w:val="00C02F6C"/>
    <w:rsid w:val="00C03688"/>
    <w:rsid w:val="00C048AF"/>
    <w:rsid w:val="00C04E16"/>
    <w:rsid w:val="00C07BF1"/>
    <w:rsid w:val="00C10C5D"/>
    <w:rsid w:val="00C10C72"/>
    <w:rsid w:val="00C111C4"/>
    <w:rsid w:val="00C11693"/>
    <w:rsid w:val="00C11E7F"/>
    <w:rsid w:val="00C1296B"/>
    <w:rsid w:val="00C13903"/>
    <w:rsid w:val="00C1396E"/>
    <w:rsid w:val="00C14416"/>
    <w:rsid w:val="00C14ED7"/>
    <w:rsid w:val="00C157F9"/>
    <w:rsid w:val="00C20175"/>
    <w:rsid w:val="00C20739"/>
    <w:rsid w:val="00C21099"/>
    <w:rsid w:val="00C2119D"/>
    <w:rsid w:val="00C21569"/>
    <w:rsid w:val="00C217BF"/>
    <w:rsid w:val="00C225BB"/>
    <w:rsid w:val="00C2563B"/>
    <w:rsid w:val="00C27712"/>
    <w:rsid w:val="00C300E3"/>
    <w:rsid w:val="00C30D49"/>
    <w:rsid w:val="00C30EFA"/>
    <w:rsid w:val="00C33856"/>
    <w:rsid w:val="00C33861"/>
    <w:rsid w:val="00C33CB1"/>
    <w:rsid w:val="00C34B09"/>
    <w:rsid w:val="00C35786"/>
    <w:rsid w:val="00C360CF"/>
    <w:rsid w:val="00C366B8"/>
    <w:rsid w:val="00C3700D"/>
    <w:rsid w:val="00C371A4"/>
    <w:rsid w:val="00C37CF3"/>
    <w:rsid w:val="00C4012F"/>
    <w:rsid w:val="00C43D15"/>
    <w:rsid w:val="00C4441D"/>
    <w:rsid w:val="00C44464"/>
    <w:rsid w:val="00C45E2D"/>
    <w:rsid w:val="00C466F3"/>
    <w:rsid w:val="00C46AE6"/>
    <w:rsid w:val="00C46CB7"/>
    <w:rsid w:val="00C47018"/>
    <w:rsid w:val="00C4758E"/>
    <w:rsid w:val="00C47C8B"/>
    <w:rsid w:val="00C50A47"/>
    <w:rsid w:val="00C50B58"/>
    <w:rsid w:val="00C5243F"/>
    <w:rsid w:val="00C538E5"/>
    <w:rsid w:val="00C551E5"/>
    <w:rsid w:val="00C55425"/>
    <w:rsid w:val="00C56CA5"/>
    <w:rsid w:val="00C60E4C"/>
    <w:rsid w:val="00C61AC6"/>
    <w:rsid w:val="00C623C1"/>
    <w:rsid w:val="00C64E9D"/>
    <w:rsid w:val="00C668D4"/>
    <w:rsid w:val="00C6734C"/>
    <w:rsid w:val="00C67FA9"/>
    <w:rsid w:val="00C705EC"/>
    <w:rsid w:val="00C70E92"/>
    <w:rsid w:val="00C724E3"/>
    <w:rsid w:val="00C73514"/>
    <w:rsid w:val="00C748A5"/>
    <w:rsid w:val="00C76228"/>
    <w:rsid w:val="00C766FD"/>
    <w:rsid w:val="00C76975"/>
    <w:rsid w:val="00C774B7"/>
    <w:rsid w:val="00C77584"/>
    <w:rsid w:val="00C82A99"/>
    <w:rsid w:val="00C84C05"/>
    <w:rsid w:val="00C865A3"/>
    <w:rsid w:val="00C86F3B"/>
    <w:rsid w:val="00C87256"/>
    <w:rsid w:val="00C90269"/>
    <w:rsid w:val="00C903EB"/>
    <w:rsid w:val="00C91697"/>
    <w:rsid w:val="00C91777"/>
    <w:rsid w:val="00C91C9B"/>
    <w:rsid w:val="00C92592"/>
    <w:rsid w:val="00C928E6"/>
    <w:rsid w:val="00C9299B"/>
    <w:rsid w:val="00C9337B"/>
    <w:rsid w:val="00C935FC"/>
    <w:rsid w:val="00C937CB"/>
    <w:rsid w:val="00C93D7A"/>
    <w:rsid w:val="00C93F5A"/>
    <w:rsid w:val="00C941A1"/>
    <w:rsid w:val="00C95E80"/>
    <w:rsid w:val="00C966CD"/>
    <w:rsid w:val="00C9690F"/>
    <w:rsid w:val="00C96DE5"/>
    <w:rsid w:val="00C9765B"/>
    <w:rsid w:val="00C97B9B"/>
    <w:rsid w:val="00CA00FC"/>
    <w:rsid w:val="00CA0268"/>
    <w:rsid w:val="00CA0FCC"/>
    <w:rsid w:val="00CA1148"/>
    <w:rsid w:val="00CA2D3F"/>
    <w:rsid w:val="00CA3E94"/>
    <w:rsid w:val="00CA4180"/>
    <w:rsid w:val="00CA45F3"/>
    <w:rsid w:val="00CA6FEC"/>
    <w:rsid w:val="00CA71DB"/>
    <w:rsid w:val="00CA7C4A"/>
    <w:rsid w:val="00CB08FF"/>
    <w:rsid w:val="00CB0F53"/>
    <w:rsid w:val="00CB114D"/>
    <w:rsid w:val="00CB376D"/>
    <w:rsid w:val="00CB388A"/>
    <w:rsid w:val="00CB4957"/>
    <w:rsid w:val="00CB59FE"/>
    <w:rsid w:val="00CB694C"/>
    <w:rsid w:val="00CB730E"/>
    <w:rsid w:val="00CB793D"/>
    <w:rsid w:val="00CC0EE6"/>
    <w:rsid w:val="00CC1CA5"/>
    <w:rsid w:val="00CC1F9A"/>
    <w:rsid w:val="00CC2632"/>
    <w:rsid w:val="00CC267D"/>
    <w:rsid w:val="00CC2C4F"/>
    <w:rsid w:val="00CC30F4"/>
    <w:rsid w:val="00CC3902"/>
    <w:rsid w:val="00CC52B4"/>
    <w:rsid w:val="00CC6373"/>
    <w:rsid w:val="00CC6CAE"/>
    <w:rsid w:val="00CC7E4A"/>
    <w:rsid w:val="00CD06E6"/>
    <w:rsid w:val="00CD0A3C"/>
    <w:rsid w:val="00CD13EB"/>
    <w:rsid w:val="00CD15C2"/>
    <w:rsid w:val="00CD1A31"/>
    <w:rsid w:val="00CD25D3"/>
    <w:rsid w:val="00CD2CDC"/>
    <w:rsid w:val="00CD347F"/>
    <w:rsid w:val="00CD505E"/>
    <w:rsid w:val="00CD7A08"/>
    <w:rsid w:val="00CE2E3B"/>
    <w:rsid w:val="00CE3DC8"/>
    <w:rsid w:val="00CE4320"/>
    <w:rsid w:val="00CE45CF"/>
    <w:rsid w:val="00CE48B5"/>
    <w:rsid w:val="00CE5C2B"/>
    <w:rsid w:val="00CE6035"/>
    <w:rsid w:val="00CF1A21"/>
    <w:rsid w:val="00CF1CA2"/>
    <w:rsid w:val="00CF282F"/>
    <w:rsid w:val="00CF3676"/>
    <w:rsid w:val="00CF3A4F"/>
    <w:rsid w:val="00CF47EA"/>
    <w:rsid w:val="00CF7F8A"/>
    <w:rsid w:val="00D003F4"/>
    <w:rsid w:val="00D004B9"/>
    <w:rsid w:val="00D02D7D"/>
    <w:rsid w:val="00D0338A"/>
    <w:rsid w:val="00D03ABA"/>
    <w:rsid w:val="00D048C2"/>
    <w:rsid w:val="00D05745"/>
    <w:rsid w:val="00D06AEE"/>
    <w:rsid w:val="00D10815"/>
    <w:rsid w:val="00D1152D"/>
    <w:rsid w:val="00D12043"/>
    <w:rsid w:val="00D132FA"/>
    <w:rsid w:val="00D1346E"/>
    <w:rsid w:val="00D140F1"/>
    <w:rsid w:val="00D14453"/>
    <w:rsid w:val="00D15DAE"/>
    <w:rsid w:val="00D1630B"/>
    <w:rsid w:val="00D2057F"/>
    <w:rsid w:val="00D211EE"/>
    <w:rsid w:val="00D21236"/>
    <w:rsid w:val="00D21E37"/>
    <w:rsid w:val="00D23A65"/>
    <w:rsid w:val="00D23CF8"/>
    <w:rsid w:val="00D23DC2"/>
    <w:rsid w:val="00D249E8"/>
    <w:rsid w:val="00D260A7"/>
    <w:rsid w:val="00D2624C"/>
    <w:rsid w:val="00D27652"/>
    <w:rsid w:val="00D27CAF"/>
    <w:rsid w:val="00D30A74"/>
    <w:rsid w:val="00D30EBA"/>
    <w:rsid w:val="00D30F38"/>
    <w:rsid w:val="00D3151E"/>
    <w:rsid w:val="00D31B0D"/>
    <w:rsid w:val="00D334B3"/>
    <w:rsid w:val="00D336E1"/>
    <w:rsid w:val="00D33E16"/>
    <w:rsid w:val="00D345F0"/>
    <w:rsid w:val="00D34DF3"/>
    <w:rsid w:val="00D353D4"/>
    <w:rsid w:val="00D359EF"/>
    <w:rsid w:val="00D362B5"/>
    <w:rsid w:val="00D36303"/>
    <w:rsid w:val="00D37CFC"/>
    <w:rsid w:val="00D40663"/>
    <w:rsid w:val="00D4340F"/>
    <w:rsid w:val="00D4353F"/>
    <w:rsid w:val="00D4417C"/>
    <w:rsid w:val="00D444BE"/>
    <w:rsid w:val="00D45303"/>
    <w:rsid w:val="00D459AA"/>
    <w:rsid w:val="00D45C41"/>
    <w:rsid w:val="00D4633E"/>
    <w:rsid w:val="00D46903"/>
    <w:rsid w:val="00D46FAE"/>
    <w:rsid w:val="00D47525"/>
    <w:rsid w:val="00D511E9"/>
    <w:rsid w:val="00D51733"/>
    <w:rsid w:val="00D51F19"/>
    <w:rsid w:val="00D523C4"/>
    <w:rsid w:val="00D55AD8"/>
    <w:rsid w:val="00D56010"/>
    <w:rsid w:val="00D56358"/>
    <w:rsid w:val="00D60000"/>
    <w:rsid w:val="00D607DE"/>
    <w:rsid w:val="00D60936"/>
    <w:rsid w:val="00D60EBA"/>
    <w:rsid w:val="00D61758"/>
    <w:rsid w:val="00D627FE"/>
    <w:rsid w:val="00D639DE"/>
    <w:rsid w:val="00D64039"/>
    <w:rsid w:val="00D66A1A"/>
    <w:rsid w:val="00D66B78"/>
    <w:rsid w:val="00D672ED"/>
    <w:rsid w:val="00D71760"/>
    <w:rsid w:val="00D74141"/>
    <w:rsid w:val="00D7430B"/>
    <w:rsid w:val="00D744DE"/>
    <w:rsid w:val="00D75C20"/>
    <w:rsid w:val="00D765AF"/>
    <w:rsid w:val="00D767B0"/>
    <w:rsid w:val="00D7771D"/>
    <w:rsid w:val="00D77C0D"/>
    <w:rsid w:val="00D80366"/>
    <w:rsid w:val="00D80E8A"/>
    <w:rsid w:val="00D8205D"/>
    <w:rsid w:val="00D82354"/>
    <w:rsid w:val="00D82B0D"/>
    <w:rsid w:val="00D82BBE"/>
    <w:rsid w:val="00D82BF5"/>
    <w:rsid w:val="00D84275"/>
    <w:rsid w:val="00D842F1"/>
    <w:rsid w:val="00D84A96"/>
    <w:rsid w:val="00D85A35"/>
    <w:rsid w:val="00D90102"/>
    <w:rsid w:val="00D91929"/>
    <w:rsid w:val="00D923AC"/>
    <w:rsid w:val="00D92587"/>
    <w:rsid w:val="00D929D0"/>
    <w:rsid w:val="00D93072"/>
    <w:rsid w:val="00D93397"/>
    <w:rsid w:val="00D93DC2"/>
    <w:rsid w:val="00D96B87"/>
    <w:rsid w:val="00DA17C5"/>
    <w:rsid w:val="00DA19EA"/>
    <w:rsid w:val="00DA2D9F"/>
    <w:rsid w:val="00DA36D7"/>
    <w:rsid w:val="00DA5A34"/>
    <w:rsid w:val="00DB0E23"/>
    <w:rsid w:val="00DB2078"/>
    <w:rsid w:val="00DB2C39"/>
    <w:rsid w:val="00DB3903"/>
    <w:rsid w:val="00DB3D20"/>
    <w:rsid w:val="00DB42F2"/>
    <w:rsid w:val="00DB4F4E"/>
    <w:rsid w:val="00DB61DE"/>
    <w:rsid w:val="00DB75CD"/>
    <w:rsid w:val="00DB7881"/>
    <w:rsid w:val="00DC0C9C"/>
    <w:rsid w:val="00DC2024"/>
    <w:rsid w:val="00DC505F"/>
    <w:rsid w:val="00DC664A"/>
    <w:rsid w:val="00DC7141"/>
    <w:rsid w:val="00DC71EF"/>
    <w:rsid w:val="00DC7782"/>
    <w:rsid w:val="00DD00B6"/>
    <w:rsid w:val="00DD072C"/>
    <w:rsid w:val="00DD0962"/>
    <w:rsid w:val="00DD09A9"/>
    <w:rsid w:val="00DD382A"/>
    <w:rsid w:val="00DD3EA1"/>
    <w:rsid w:val="00DD560E"/>
    <w:rsid w:val="00DD6C7C"/>
    <w:rsid w:val="00DD73E0"/>
    <w:rsid w:val="00DD7447"/>
    <w:rsid w:val="00DD7824"/>
    <w:rsid w:val="00DE06FD"/>
    <w:rsid w:val="00DE0A23"/>
    <w:rsid w:val="00DE116D"/>
    <w:rsid w:val="00DE2358"/>
    <w:rsid w:val="00DE3E9B"/>
    <w:rsid w:val="00DE4B18"/>
    <w:rsid w:val="00DE4C5F"/>
    <w:rsid w:val="00DE5357"/>
    <w:rsid w:val="00DE5454"/>
    <w:rsid w:val="00DE61E5"/>
    <w:rsid w:val="00DE766C"/>
    <w:rsid w:val="00DF0718"/>
    <w:rsid w:val="00DF3ED3"/>
    <w:rsid w:val="00DF57AC"/>
    <w:rsid w:val="00DF59C3"/>
    <w:rsid w:val="00DF5F00"/>
    <w:rsid w:val="00DF6630"/>
    <w:rsid w:val="00DF7455"/>
    <w:rsid w:val="00DF7935"/>
    <w:rsid w:val="00E00295"/>
    <w:rsid w:val="00E00518"/>
    <w:rsid w:val="00E0216C"/>
    <w:rsid w:val="00E023E1"/>
    <w:rsid w:val="00E0246C"/>
    <w:rsid w:val="00E0268E"/>
    <w:rsid w:val="00E05BB3"/>
    <w:rsid w:val="00E06EE0"/>
    <w:rsid w:val="00E11ACF"/>
    <w:rsid w:val="00E11EAC"/>
    <w:rsid w:val="00E125E2"/>
    <w:rsid w:val="00E1272D"/>
    <w:rsid w:val="00E1317A"/>
    <w:rsid w:val="00E13526"/>
    <w:rsid w:val="00E13CC0"/>
    <w:rsid w:val="00E14FF2"/>
    <w:rsid w:val="00E1576D"/>
    <w:rsid w:val="00E159E4"/>
    <w:rsid w:val="00E17E40"/>
    <w:rsid w:val="00E20FDF"/>
    <w:rsid w:val="00E21370"/>
    <w:rsid w:val="00E230E9"/>
    <w:rsid w:val="00E23630"/>
    <w:rsid w:val="00E23802"/>
    <w:rsid w:val="00E23E94"/>
    <w:rsid w:val="00E24B17"/>
    <w:rsid w:val="00E258C4"/>
    <w:rsid w:val="00E25C83"/>
    <w:rsid w:val="00E26261"/>
    <w:rsid w:val="00E30AF0"/>
    <w:rsid w:val="00E31E8D"/>
    <w:rsid w:val="00E31FF8"/>
    <w:rsid w:val="00E325FF"/>
    <w:rsid w:val="00E32681"/>
    <w:rsid w:val="00E32F5D"/>
    <w:rsid w:val="00E33D04"/>
    <w:rsid w:val="00E35847"/>
    <w:rsid w:val="00E37E4F"/>
    <w:rsid w:val="00E41179"/>
    <w:rsid w:val="00E41C72"/>
    <w:rsid w:val="00E424E0"/>
    <w:rsid w:val="00E42B64"/>
    <w:rsid w:val="00E44C6D"/>
    <w:rsid w:val="00E4528A"/>
    <w:rsid w:val="00E46A90"/>
    <w:rsid w:val="00E500E0"/>
    <w:rsid w:val="00E50161"/>
    <w:rsid w:val="00E5142A"/>
    <w:rsid w:val="00E5268C"/>
    <w:rsid w:val="00E52CA4"/>
    <w:rsid w:val="00E53F2E"/>
    <w:rsid w:val="00E54002"/>
    <w:rsid w:val="00E55A2D"/>
    <w:rsid w:val="00E55D81"/>
    <w:rsid w:val="00E55DC6"/>
    <w:rsid w:val="00E5741F"/>
    <w:rsid w:val="00E57F2E"/>
    <w:rsid w:val="00E60040"/>
    <w:rsid w:val="00E6190E"/>
    <w:rsid w:val="00E61B9F"/>
    <w:rsid w:val="00E623E3"/>
    <w:rsid w:val="00E62979"/>
    <w:rsid w:val="00E631ED"/>
    <w:rsid w:val="00E636F3"/>
    <w:rsid w:val="00E63806"/>
    <w:rsid w:val="00E63AF3"/>
    <w:rsid w:val="00E64D56"/>
    <w:rsid w:val="00E6680D"/>
    <w:rsid w:val="00E67834"/>
    <w:rsid w:val="00E702E7"/>
    <w:rsid w:val="00E704BF"/>
    <w:rsid w:val="00E7074E"/>
    <w:rsid w:val="00E724FF"/>
    <w:rsid w:val="00E72EDE"/>
    <w:rsid w:val="00E74F45"/>
    <w:rsid w:val="00E75961"/>
    <w:rsid w:val="00E76030"/>
    <w:rsid w:val="00E76770"/>
    <w:rsid w:val="00E76B4E"/>
    <w:rsid w:val="00E76C72"/>
    <w:rsid w:val="00E770B3"/>
    <w:rsid w:val="00E773CA"/>
    <w:rsid w:val="00E810EF"/>
    <w:rsid w:val="00E81301"/>
    <w:rsid w:val="00E825F3"/>
    <w:rsid w:val="00E82C28"/>
    <w:rsid w:val="00E83938"/>
    <w:rsid w:val="00E8431D"/>
    <w:rsid w:val="00E84733"/>
    <w:rsid w:val="00E857CF"/>
    <w:rsid w:val="00E863EE"/>
    <w:rsid w:val="00E8667D"/>
    <w:rsid w:val="00E901CA"/>
    <w:rsid w:val="00E90FBB"/>
    <w:rsid w:val="00E919A8"/>
    <w:rsid w:val="00E91D99"/>
    <w:rsid w:val="00E93ED6"/>
    <w:rsid w:val="00E9583E"/>
    <w:rsid w:val="00E962C0"/>
    <w:rsid w:val="00E9632A"/>
    <w:rsid w:val="00E964EC"/>
    <w:rsid w:val="00E967FD"/>
    <w:rsid w:val="00E971FA"/>
    <w:rsid w:val="00E97BE0"/>
    <w:rsid w:val="00E97EF1"/>
    <w:rsid w:val="00EA151A"/>
    <w:rsid w:val="00EA1536"/>
    <w:rsid w:val="00EA1D17"/>
    <w:rsid w:val="00EA2183"/>
    <w:rsid w:val="00EA3DF5"/>
    <w:rsid w:val="00EA3F67"/>
    <w:rsid w:val="00EA46DC"/>
    <w:rsid w:val="00EA4BE3"/>
    <w:rsid w:val="00EA5CDB"/>
    <w:rsid w:val="00EA7245"/>
    <w:rsid w:val="00EB00E1"/>
    <w:rsid w:val="00EB0AB9"/>
    <w:rsid w:val="00EB26D7"/>
    <w:rsid w:val="00EB4B1B"/>
    <w:rsid w:val="00EB674D"/>
    <w:rsid w:val="00EB6984"/>
    <w:rsid w:val="00EB78DB"/>
    <w:rsid w:val="00EC40E1"/>
    <w:rsid w:val="00EC55FF"/>
    <w:rsid w:val="00EC6CEE"/>
    <w:rsid w:val="00EC74A1"/>
    <w:rsid w:val="00EC7CE0"/>
    <w:rsid w:val="00ED0600"/>
    <w:rsid w:val="00ED1424"/>
    <w:rsid w:val="00ED14B1"/>
    <w:rsid w:val="00ED1921"/>
    <w:rsid w:val="00ED3400"/>
    <w:rsid w:val="00ED3C33"/>
    <w:rsid w:val="00ED3E0B"/>
    <w:rsid w:val="00ED52E9"/>
    <w:rsid w:val="00ED6362"/>
    <w:rsid w:val="00EE2DF9"/>
    <w:rsid w:val="00EE4A87"/>
    <w:rsid w:val="00EE54C4"/>
    <w:rsid w:val="00EE5EDF"/>
    <w:rsid w:val="00EE6E25"/>
    <w:rsid w:val="00EE718C"/>
    <w:rsid w:val="00EE7382"/>
    <w:rsid w:val="00EF0784"/>
    <w:rsid w:val="00EF107E"/>
    <w:rsid w:val="00EF1530"/>
    <w:rsid w:val="00EF4829"/>
    <w:rsid w:val="00EF54FB"/>
    <w:rsid w:val="00EF5598"/>
    <w:rsid w:val="00EF67EE"/>
    <w:rsid w:val="00EF6D70"/>
    <w:rsid w:val="00EF7DE2"/>
    <w:rsid w:val="00F0070E"/>
    <w:rsid w:val="00F0081D"/>
    <w:rsid w:val="00F0089C"/>
    <w:rsid w:val="00F00BAE"/>
    <w:rsid w:val="00F01D39"/>
    <w:rsid w:val="00F02407"/>
    <w:rsid w:val="00F034C3"/>
    <w:rsid w:val="00F03C04"/>
    <w:rsid w:val="00F044C5"/>
    <w:rsid w:val="00F04662"/>
    <w:rsid w:val="00F0486E"/>
    <w:rsid w:val="00F04E72"/>
    <w:rsid w:val="00F052CC"/>
    <w:rsid w:val="00F0571B"/>
    <w:rsid w:val="00F068D0"/>
    <w:rsid w:val="00F10B75"/>
    <w:rsid w:val="00F10CE8"/>
    <w:rsid w:val="00F1118E"/>
    <w:rsid w:val="00F11477"/>
    <w:rsid w:val="00F119A3"/>
    <w:rsid w:val="00F12084"/>
    <w:rsid w:val="00F1568E"/>
    <w:rsid w:val="00F1573F"/>
    <w:rsid w:val="00F15FE8"/>
    <w:rsid w:val="00F16111"/>
    <w:rsid w:val="00F20BCB"/>
    <w:rsid w:val="00F20C35"/>
    <w:rsid w:val="00F20C84"/>
    <w:rsid w:val="00F20E2A"/>
    <w:rsid w:val="00F21D33"/>
    <w:rsid w:val="00F2245B"/>
    <w:rsid w:val="00F22608"/>
    <w:rsid w:val="00F24713"/>
    <w:rsid w:val="00F25E2A"/>
    <w:rsid w:val="00F267F3"/>
    <w:rsid w:val="00F26881"/>
    <w:rsid w:val="00F31603"/>
    <w:rsid w:val="00F3227D"/>
    <w:rsid w:val="00F3360D"/>
    <w:rsid w:val="00F33EC0"/>
    <w:rsid w:val="00F35478"/>
    <w:rsid w:val="00F357DF"/>
    <w:rsid w:val="00F3635B"/>
    <w:rsid w:val="00F37CE3"/>
    <w:rsid w:val="00F415C4"/>
    <w:rsid w:val="00F421ED"/>
    <w:rsid w:val="00F426F6"/>
    <w:rsid w:val="00F44590"/>
    <w:rsid w:val="00F44636"/>
    <w:rsid w:val="00F4468C"/>
    <w:rsid w:val="00F452F3"/>
    <w:rsid w:val="00F46127"/>
    <w:rsid w:val="00F46664"/>
    <w:rsid w:val="00F517E3"/>
    <w:rsid w:val="00F529A3"/>
    <w:rsid w:val="00F52E82"/>
    <w:rsid w:val="00F53D4C"/>
    <w:rsid w:val="00F54C0C"/>
    <w:rsid w:val="00F55330"/>
    <w:rsid w:val="00F55F51"/>
    <w:rsid w:val="00F57182"/>
    <w:rsid w:val="00F6088C"/>
    <w:rsid w:val="00F60B4C"/>
    <w:rsid w:val="00F60E69"/>
    <w:rsid w:val="00F610E1"/>
    <w:rsid w:val="00F61263"/>
    <w:rsid w:val="00F6141E"/>
    <w:rsid w:val="00F61FA5"/>
    <w:rsid w:val="00F62B3D"/>
    <w:rsid w:val="00F63EC4"/>
    <w:rsid w:val="00F63FA2"/>
    <w:rsid w:val="00F6463A"/>
    <w:rsid w:val="00F64957"/>
    <w:rsid w:val="00F64E5B"/>
    <w:rsid w:val="00F65075"/>
    <w:rsid w:val="00F65130"/>
    <w:rsid w:val="00F65B63"/>
    <w:rsid w:val="00F669F7"/>
    <w:rsid w:val="00F67A7D"/>
    <w:rsid w:val="00F74552"/>
    <w:rsid w:val="00F755F7"/>
    <w:rsid w:val="00F757BD"/>
    <w:rsid w:val="00F75CED"/>
    <w:rsid w:val="00F769DD"/>
    <w:rsid w:val="00F7796A"/>
    <w:rsid w:val="00F8017B"/>
    <w:rsid w:val="00F83347"/>
    <w:rsid w:val="00F837A6"/>
    <w:rsid w:val="00F83A87"/>
    <w:rsid w:val="00F84C5A"/>
    <w:rsid w:val="00F857E4"/>
    <w:rsid w:val="00F906C6"/>
    <w:rsid w:val="00F91115"/>
    <w:rsid w:val="00F91476"/>
    <w:rsid w:val="00F91646"/>
    <w:rsid w:val="00F926DE"/>
    <w:rsid w:val="00F92AB1"/>
    <w:rsid w:val="00F92CCE"/>
    <w:rsid w:val="00F932C9"/>
    <w:rsid w:val="00F935F4"/>
    <w:rsid w:val="00F93FD7"/>
    <w:rsid w:val="00F94E4B"/>
    <w:rsid w:val="00F94FE4"/>
    <w:rsid w:val="00F960E4"/>
    <w:rsid w:val="00F96D79"/>
    <w:rsid w:val="00F97D32"/>
    <w:rsid w:val="00FA03BB"/>
    <w:rsid w:val="00FA22E7"/>
    <w:rsid w:val="00FA254E"/>
    <w:rsid w:val="00FA2890"/>
    <w:rsid w:val="00FA3F7C"/>
    <w:rsid w:val="00FA400D"/>
    <w:rsid w:val="00FA4F4D"/>
    <w:rsid w:val="00FA52DE"/>
    <w:rsid w:val="00FA5702"/>
    <w:rsid w:val="00FA63D7"/>
    <w:rsid w:val="00FA6B8C"/>
    <w:rsid w:val="00FA76E8"/>
    <w:rsid w:val="00FA7957"/>
    <w:rsid w:val="00FB0A45"/>
    <w:rsid w:val="00FB4911"/>
    <w:rsid w:val="00FB4D3B"/>
    <w:rsid w:val="00FB5772"/>
    <w:rsid w:val="00FB609D"/>
    <w:rsid w:val="00FB66F2"/>
    <w:rsid w:val="00FB6FEE"/>
    <w:rsid w:val="00FB7E23"/>
    <w:rsid w:val="00FC1604"/>
    <w:rsid w:val="00FC2452"/>
    <w:rsid w:val="00FC3FDC"/>
    <w:rsid w:val="00FC4206"/>
    <w:rsid w:val="00FC6755"/>
    <w:rsid w:val="00FD02AE"/>
    <w:rsid w:val="00FD04A6"/>
    <w:rsid w:val="00FD0676"/>
    <w:rsid w:val="00FD1995"/>
    <w:rsid w:val="00FD376E"/>
    <w:rsid w:val="00FD403A"/>
    <w:rsid w:val="00FD4E91"/>
    <w:rsid w:val="00FD637D"/>
    <w:rsid w:val="00FD6F82"/>
    <w:rsid w:val="00FD709A"/>
    <w:rsid w:val="00FD7D7A"/>
    <w:rsid w:val="00FE0AE7"/>
    <w:rsid w:val="00FE1E93"/>
    <w:rsid w:val="00FE24F5"/>
    <w:rsid w:val="00FE25FD"/>
    <w:rsid w:val="00FE284A"/>
    <w:rsid w:val="00FE2A21"/>
    <w:rsid w:val="00FE392D"/>
    <w:rsid w:val="00FE3F60"/>
    <w:rsid w:val="00FE47F6"/>
    <w:rsid w:val="00FE5315"/>
    <w:rsid w:val="00FE61C2"/>
    <w:rsid w:val="00FE74CA"/>
    <w:rsid w:val="00FE7542"/>
    <w:rsid w:val="00FF09FB"/>
    <w:rsid w:val="00FF13C6"/>
    <w:rsid w:val="00FF18C0"/>
    <w:rsid w:val="00FF204B"/>
    <w:rsid w:val="00FF23EA"/>
    <w:rsid w:val="00FF4595"/>
    <w:rsid w:val="00FF49C1"/>
    <w:rsid w:val="00FF5408"/>
    <w:rsid w:val="00FF5EEB"/>
    <w:rsid w:val="00FF6186"/>
    <w:rsid w:val="00FF6398"/>
    <w:rsid w:val="00FF689C"/>
    <w:rsid w:val="00FF6B2B"/>
    <w:rsid w:val="00FF6C2B"/>
    <w:rsid w:val="00FF7622"/>
    <w:rsid w:val="00FF769B"/>
    <w:rsid w:val="00FF7B6F"/>
    <w:rsid w:val="00FF7D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723CC"/>
  <w15:chartTrackingRefBased/>
  <w15:docId w15:val="{2DCBB9CA-416B-48E6-9CA4-14EADBC3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940A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0A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0A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0A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0A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0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AEF"/>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rsid w:val="00940AEF"/>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rsid w:val="00940AEF"/>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rsid w:val="00940AEF"/>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940AEF"/>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940AEF"/>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940AEF"/>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940AEF"/>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940AEF"/>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940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AEF"/>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940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AEF"/>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940AEF"/>
    <w:pPr>
      <w:spacing w:before="160"/>
      <w:jc w:val="center"/>
    </w:pPr>
    <w:rPr>
      <w:i/>
      <w:iCs/>
      <w:color w:val="404040" w:themeColor="text1" w:themeTint="BF"/>
    </w:rPr>
  </w:style>
  <w:style w:type="character" w:customStyle="1" w:styleId="QuoteChar">
    <w:name w:val="Quote Char"/>
    <w:basedOn w:val="DefaultParagraphFont"/>
    <w:link w:val="Quote"/>
    <w:uiPriority w:val="29"/>
    <w:rsid w:val="00940AEF"/>
    <w:rPr>
      <w:i/>
      <w:iCs/>
      <w:color w:val="404040" w:themeColor="text1" w:themeTint="BF"/>
      <w:lang w:val="id-ID"/>
    </w:rPr>
  </w:style>
  <w:style w:type="paragraph" w:styleId="ListParagraph">
    <w:name w:val="List Paragraph"/>
    <w:basedOn w:val="Normal"/>
    <w:uiPriority w:val="34"/>
    <w:qFormat/>
    <w:rsid w:val="00940AEF"/>
    <w:pPr>
      <w:ind w:left="720"/>
      <w:contextualSpacing/>
    </w:pPr>
  </w:style>
  <w:style w:type="character" w:styleId="IntenseEmphasis">
    <w:name w:val="Intense Emphasis"/>
    <w:basedOn w:val="DefaultParagraphFont"/>
    <w:uiPriority w:val="21"/>
    <w:qFormat/>
    <w:rsid w:val="00940AEF"/>
    <w:rPr>
      <w:i/>
      <w:iCs/>
      <w:color w:val="2F5496" w:themeColor="accent1" w:themeShade="BF"/>
    </w:rPr>
  </w:style>
  <w:style w:type="paragraph" w:styleId="IntenseQuote">
    <w:name w:val="Intense Quote"/>
    <w:basedOn w:val="Normal"/>
    <w:next w:val="Normal"/>
    <w:link w:val="IntenseQuoteChar"/>
    <w:uiPriority w:val="30"/>
    <w:qFormat/>
    <w:rsid w:val="00940A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0AEF"/>
    <w:rPr>
      <w:i/>
      <w:iCs/>
      <w:color w:val="2F5496" w:themeColor="accent1" w:themeShade="BF"/>
      <w:lang w:val="id-ID"/>
    </w:rPr>
  </w:style>
  <w:style w:type="character" w:styleId="IntenseReference">
    <w:name w:val="Intense Reference"/>
    <w:basedOn w:val="DefaultParagraphFont"/>
    <w:uiPriority w:val="32"/>
    <w:qFormat/>
    <w:rsid w:val="00940AEF"/>
    <w:rPr>
      <w:b/>
      <w:bCs/>
      <w:smallCaps/>
      <w:color w:val="2F5496" w:themeColor="accent1" w:themeShade="BF"/>
      <w:spacing w:val="5"/>
    </w:rPr>
  </w:style>
  <w:style w:type="paragraph" w:styleId="Header">
    <w:name w:val="header"/>
    <w:basedOn w:val="Normal"/>
    <w:link w:val="HeaderChar"/>
    <w:uiPriority w:val="99"/>
    <w:unhideWhenUsed/>
    <w:rsid w:val="00940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AEF"/>
    <w:rPr>
      <w:lang w:val="id-ID"/>
    </w:rPr>
  </w:style>
  <w:style w:type="paragraph" w:styleId="Footer">
    <w:name w:val="footer"/>
    <w:basedOn w:val="Normal"/>
    <w:link w:val="FooterChar"/>
    <w:uiPriority w:val="99"/>
    <w:unhideWhenUsed/>
    <w:rsid w:val="00940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AEF"/>
    <w:rPr>
      <w:lang w:val="id-ID"/>
    </w:rPr>
  </w:style>
  <w:style w:type="character" w:styleId="PlaceholderText">
    <w:name w:val="Placeholder Text"/>
    <w:basedOn w:val="DefaultParagraphFont"/>
    <w:uiPriority w:val="99"/>
    <w:semiHidden/>
    <w:rsid w:val="00FD0676"/>
    <w:rPr>
      <w:color w:val="666666"/>
    </w:rPr>
  </w:style>
  <w:style w:type="table" w:styleId="TableGrid">
    <w:name w:val="Table Grid"/>
    <w:basedOn w:val="TableNormal"/>
    <w:uiPriority w:val="39"/>
    <w:rsid w:val="00CA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903EB"/>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084DEE"/>
    <w:pPr>
      <w:spacing w:after="0"/>
    </w:pPr>
  </w:style>
  <w:style w:type="character" w:styleId="Hyperlink">
    <w:name w:val="Hyperlink"/>
    <w:basedOn w:val="DefaultParagraphFont"/>
    <w:uiPriority w:val="99"/>
    <w:unhideWhenUsed/>
    <w:rsid w:val="00084DEE"/>
    <w:rPr>
      <w:color w:val="0563C1" w:themeColor="hyperlink"/>
      <w:u w:val="single"/>
    </w:rPr>
  </w:style>
  <w:style w:type="paragraph" w:styleId="TOCHeading">
    <w:name w:val="TOC Heading"/>
    <w:basedOn w:val="Heading1"/>
    <w:next w:val="Normal"/>
    <w:uiPriority w:val="39"/>
    <w:unhideWhenUsed/>
    <w:qFormat/>
    <w:rsid w:val="00865E9A"/>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865E9A"/>
    <w:pPr>
      <w:spacing w:after="100"/>
    </w:pPr>
  </w:style>
  <w:style w:type="paragraph" w:styleId="TOC2">
    <w:name w:val="toc 2"/>
    <w:basedOn w:val="Normal"/>
    <w:next w:val="Normal"/>
    <w:autoRedefine/>
    <w:uiPriority w:val="39"/>
    <w:unhideWhenUsed/>
    <w:rsid w:val="00865E9A"/>
    <w:pPr>
      <w:spacing w:after="100"/>
      <w:ind w:left="220"/>
    </w:pPr>
  </w:style>
  <w:style w:type="paragraph" w:styleId="TOC3">
    <w:name w:val="toc 3"/>
    <w:basedOn w:val="Normal"/>
    <w:next w:val="Normal"/>
    <w:autoRedefine/>
    <w:uiPriority w:val="39"/>
    <w:unhideWhenUsed/>
    <w:rsid w:val="00865E9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765">
      <w:bodyDiv w:val="1"/>
      <w:marLeft w:val="0"/>
      <w:marRight w:val="0"/>
      <w:marTop w:val="0"/>
      <w:marBottom w:val="0"/>
      <w:divBdr>
        <w:top w:val="none" w:sz="0" w:space="0" w:color="auto"/>
        <w:left w:val="none" w:sz="0" w:space="0" w:color="auto"/>
        <w:bottom w:val="none" w:sz="0" w:space="0" w:color="auto"/>
        <w:right w:val="none" w:sz="0" w:space="0" w:color="auto"/>
      </w:divBdr>
    </w:div>
    <w:div w:id="44763197">
      <w:bodyDiv w:val="1"/>
      <w:marLeft w:val="0"/>
      <w:marRight w:val="0"/>
      <w:marTop w:val="0"/>
      <w:marBottom w:val="0"/>
      <w:divBdr>
        <w:top w:val="none" w:sz="0" w:space="0" w:color="auto"/>
        <w:left w:val="none" w:sz="0" w:space="0" w:color="auto"/>
        <w:bottom w:val="none" w:sz="0" w:space="0" w:color="auto"/>
        <w:right w:val="none" w:sz="0" w:space="0" w:color="auto"/>
      </w:divBdr>
    </w:div>
    <w:div w:id="179323676">
      <w:bodyDiv w:val="1"/>
      <w:marLeft w:val="0"/>
      <w:marRight w:val="0"/>
      <w:marTop w:val="0"/>
      <w:marBottom w:val="0"/>
      <w:divBdr>
        <w:top w:val="none" w:sz="0" w:space="0" w:color="auto"/>
        <w:left w:val="none" w:sz="0" w:space="0" w:color="auto"/>
        <w:bottom w:val="none" w:sz="0" w:space="0" w:color="auto"/>
        <w:right w:val="none" w:sz="0" w:space="0" w:color="auto"/>
      </w:divBdr>
    </w:div>
    <w:div w:id="209266059">
      <w:bodyDiv w:val="1"/>
      <w:marLeft w:val="0"/>
      <w:marRight w:val="0"/>
      <w:marTop w:val="0"/>
      <w:marBottom w:val="0"/>
      <w:divBdr>
        <w:top w:val="none" w:sz="0" w:space="0" w:color="auto"/>
        <w:left w:val="none" w:sz="0" w:space="0" w:color="auto"/>
        <w:bottom w:val="none" w:sz="0" w:space="0" w:color="auto"/>
        <w:right w:val="none" w:sz="0" w:space="0" w:color="auto"/>
      </w:divBdr>
    </w:div>
    <w:div w:id="262032230">
      <w:bodyDiv w:val="1"/>
      <w:marLeft w:val="0"/>
      <w:marRight w:val="0"/>
      <w:marTop w:val="0"/>
      <w:marBottom w:val="0"/>
      <w:divBdr>
        <w:top w:val="none" w:sz="0" w:space="0" w:color="auto"/>
        <w:left w:val="none" w:sz="0" w:space="0" w:color="auto"/>
        <w:bottom w:val="none" w:sz="0" w:space="0" w:color="auto"/>
        <w:right w:val="none" w:sz="0" w:space="0" w:color="auto"/>
      </w:divBdr>
      <w:divsChild>
        <w:div w:id="588193923">
          <w:marLeft w:val="0"/>
          <w:marRight w:val="0"/>
          <w:marTop w:val="0"/>
          <w:marBottom w:val="0"/>
          <w:divBdr>
            <w:top w:val="none" w:sz="0" w:space="0" w:color="auto"/>
            <w:left w:val="none" w:sz="0" w:space="0" w:color="auto"/>
            <w:bottom w:val="none" w:sz="0" w:space="0" w:color="auto"/>
            <w:right w:val="none" w:sz="0" w:space="0" w:color="auto"/>
          </w:divBdr>
        </w:div>
        <w:div w:id="1014379731">
          <w:marLeft w:val="0"/>
          <w:marRight w:val="0"/>
          <w:marTop w:val="0"/>
          <w:marBottom w:val="0"/>
          <w:divBdr>
            <w:top w:val="none" w:sz="0" w:space="0" w:color="auto"/>
            <w:left w:val="none" w:sz="0" w:space="0" w:color="auto"/>
            <w:bottom w:val="none" w:sz="0" w:space="0" w:color="auto"/>
            <w:right w:val="none" w:sz="0" w:space="0" w:color="auto"/>
          </w:divBdr>
          <w:divsChild>
            <w:div w:id="1688021757">
              <w:marLeft w:val="0"/>
              <w:marRight w:val="0"/>
              <w:marTop w:val="0"/>
              <w:marBottom w:val="0"/>
              <w:divBdr>
                <w:top w:val="none" w:sz="0" w:space="0" w:color="auto"/>
                <w:left w:val="none" w:sz="0" w:space="0" w:color="auto"/>
                <w:bottom w:val="none" w:sz="0" w:space="0" w:color="auto"/>
                <w:right w:val="none" w:sz="0" w:space="0" w:color="auto"/>
              </w:divBdr>
            </w:div>
          </w:divsChild>
        </w:div>
        <w:div w:id="303853947">
          <w:marLeft w:val="0"/>
          <w:marRight w:val="0"/>
          <w:marTop w:val="0"/>
          <w:marBottom w:val="0"/>
          <w:divBdr>
            <w:top w:val="none" w:sz="0" w:space="0" w:color="auto"/>
            <w:left w:val="none" w:sz="0" w:space="0" w:color="auto"/>
            <w:bottom w:val="none" w:sz="0" w:space="0" w:color="auto"/>
            <w:right w:val="none" w:sz="0" w:space="0" w:color="auto"/>
          </w:divBdr>
        </w:div>
        <w:div w:id="339938857">
          <w:marLeft w:val="0"/>
          <w:marRight w:val="0"/>
          <w:marTop w:val="0"/>
          <w:marBottom w:val="0"/>
          <w:divBdr>
            <w:top w:val="none" w:sz="0" w:space="0" w:color="auto"/>
            <w:left w:val="none" w:sz="0" w:space="0" w:color="auto"/>
            <w:bottom w:val="none" w:sz="0" w:space="0" w:color="auto"/>
            <w:right w:val="none" w:sz="0" w:space="0" w:color="auto"/>
          </w:divBdr>
        </w:div>
        <w:div w:id="548421643">
          <w:marLeft w:val="0"/>
          <w:marRight w:val="0"/>
          <w:marTop w:val="0"/>
          <w:marBottom w:val="0"/>
          <w:divBdr>
            <w:top w:val="none" w:sz="0" w:space="0" w:color="auto"/>
            <w:left w:val="none" w:sz="0" w:space="0" w:color="auto"/>
            <w:bottom w:val="none" w:sz="0" w:space="0" w:color="auto"/>
            <w:right w:val="none" w:sz="0" w:space="0" w:color="auto"/>
          </w:divBdr>
          <w:divsChild>
            <w:div w:id="1450852318">
              <w:marLeft w:val="0"/>
              <w:marRight w:val="0"/>
              <w:marTop w:val="0"/>
              <w:marBottom w:val="0"/>
              <w:divBdr>
                <w:top w:val="none" w:sz="0" w:space="0" w:color="auto"/>
                <w:left w:val="none" w:sz="0" w:space="0" w:color="auto"/>
                <w:bottom w:val="none" w:sz="0" w:space="0" w:color="auto"/>
                <w:right w:val="none" w:sz="0" w:space="0" w:color="auto"/>
              </w:divBdr>
            </w:div>
            <w:div w:id="1202940583">
              <w:marLeft w:val="0"/>
              <w:marRight w:val="0"/>
              <w:marTop w:val="0"/>
              <w:marBottom w:val="0"/>
              <w:divBdr>
                <w:top w:val="none" w:sz="0" w:space="0" w:color="auto"/>
                <w:left w:val="none" w:sz="0" w:space="0" w:color="auto"/>
                <w:bottom w:val="none" w:sz="0" w:space="0" w:color="auto"/>
                <w:right w:val="none" w:sz="0" w:space="0" w:color="auto"/>
              </w:divBdr>
            </w:div>
            <w:div w:id="910384427">
              <w:marLeft w:val="0"/>
              <w:marRight w:val="0"/>
              <w:marTop w:val="0"/>
              <w:marBottom w:val="0"/>
              <w:divBdr>
                <w:top w:val="none" w:sz="0" w:space="0" w:color="auto"/>
                <w:left w:val="none" w:sz="0" w:space="0" w:color="auto"/>
                <w:bottom w:val="none" w:sz="0" w:space="0" w:color="auto"/>
                <w:right w:val="none" w:sz="0" w:space="0" w:color="auto"/>
              </w:divBdr>
            </w:div>
            <w:div w:id="1616406035">
              <w:marLeft w:val="0"/>
              <w:marRight w:val="0"/>
              <w:marTop w:val="0"/>
              <w:marBottom w:val="0"/>
              <w:divBdr>
                <w:top w:val="none" w:sz="0" w:space="0" w:color="auto"/>
                <w:left w:val="none" w:sz="0" w:space="0" w:color="auto"/>
                <w:bottom w:val="none" w:sz="0" w:space="0" w:color="auto"/>
                <w:right w:val="none" w:sz="0" w:space="0" w:color="auto"/>
              </w:divBdr>
            </w:div>
            <w:div w:id="297759524">
              <w:marLeft w:val="0"/>
              <w:marRight w:val="0"/>
              <w:marTop w:val="0"/>
              <w:marBottom w:val="0"/>
              <w:divBdr>
                <w:top w:val="none" w:sz="0" w:space="0" w:color="auto"/>
                <w:left w:val="none" w:sz="0" w:space="0" w:color="auto"/>
                <w:bottom w:val="none" w:sz="0" w:space="0" w:color="auto"/>
                <w:right w:val="none" w:sz="0" w:space="0" w:color="auto"/>
              </w:divBdr>
            </w:div>
            <w:div w:id="15229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7263">
      <w:bodyDiv w:val="1"/>
      <w:marLeft w:val="0"/>
      <w:marRight w:val="0"/>
      <w:marTop w:val="0"/>
      <w:marBottom w:val="0"/>
      <w:divBdr>
        <w:top w:val="none" w:sz="0" w:space="0" w:color="auto"/>
        <w:left w:val="none" w:sz="0" w:space="0" w:color="auto"/>
        <w:bottom w:val="none" w:sz="0" w:space="0" w:color="auto"/>
        <w:right w:val="none" w:sz="0" w:space="0" w:color="auto"/>
      </w:divBdr>
    </w:div>
    <w:div w:id="564147847">
      <w:bodyDiv w:val="1"/>
      <w:marLeft w:val="0"/>
      <w:marRight w:val="0"/>
      <w:marTop w:val="0"/>
      <w:marBottom w:val="0"/>
      <w:divBdr>
        <w:top w:val="none" w:sz="0" w:space="0" w:color="auto"/>
        <w:left w:val="none" w:sz="0" w:space="0" w:color="auto"/>
        <w:bottom w:val="none" w:sz="0" w:space="0" w:color="auto"/>
        <w:right w:val="none" w:sz="0" w:space="0" w:color="auto"/>
      </w:divBdr>
      <w:divsChild>
        <w:div w:id="314383935">
          <w:marLeft w:val="0"/>
          <w:marRight w:val="0"/>
          <w:marTop w:val="0"/>
          <w:marBottom w:val="0"/>
          <w:divBdr>
            <w:top w:val="none" w:sz="0" w:space="0" w:color="auto"/>
            <w:left w:val="none" w:sz="0" w:space="0" w:color="auto"/>
            <w:bottom w:val="none" w:sz="0" w:space="0" w:color="auto"/>
            <w:right w:val="none" w:sz="0" w:space="0" w:color="auto"/>
          </w:divBdr>
        </w:div>
        <w:div w:id="193462523">
          <w:marLeft w:val="0"/>
          <w:marRight w:val="0"/>
          <w:marTop w:val="0"/>
          <w:marBottom w:val="0"/>
          <w:divBdr>
            <w:top w:val="none" w:sz="0" w:space="0" w:color="auto"/>
            <w:left w:val="none" w:sz="0" w:space="0" w:color="auto"/>
            <w:bottom w:val="none" w:sz="0" w:space="0" w:color="auto"/>
            <w:right w:val="none" w:sz="0" w:space="0" w:color="auto"/>
          </w:divBdr>
          <w:divsChild>
            <w:div w:id="1620263852">
              <w:marLeft w:val="0"/>
              <w:marRight w:val="0"/>
              <w:marTop w:val="0"/>
              <w:marBottom w:val="0"/>
              <w:divBdr>
                <w:top w:val="none" w:sz="0" w:space="0" w:color="auto"/>
                <w:left w:val="none" w:sz="0" w:space="0" w:color="auto"/>
                <w:bottom w:val="none" w:sz="0" w:space="0" w:color="auto"/>
                <w:right w:val="none" w:sz="0" w:space="0" w:color="auto"/>
              </w:divBdr>
            </w:div>
            <w:div w:id="692849949">
              <w:marLeft w:val="0"/>
              <w:marRight w:val="0"/>
              <w:marTop w:val="0"/>
              <w:marBottom w:val="0"/>
              <w:divBdr>
                <w:top w:val="none" w:sz="0" w:space="0" w:color="auto"/>
                <w:left w:val="none" w:sz="0" w:space="0" w:color="auto"/>
                <w:bottom w:val="none" w:sz="0" w:space="0" w:color="auto"/>
                <w:right w:val="none" w:sz="0" w:space="0" w:color="auto"/>
              </w:divBdr>
            </w:div>
            <w:div w:id="413748400">
              <w:marLeft w:val="0"/>
              <w:marRight w:val="0"/>
              <w:marTop w:val="0"/>
              <w:marBottom w:val="0"/>
              <w:divBdr>
                <w:top w:val="none" w:sz="0" w:space="0" w:color="auto"/>
                <w:left w:val="none" w:sz="0" w:space="0" w:color="auto"/>
                <w:bottom w:val="none" w:sz="0" w:space="0" w:color="auto"/>
                <w:right w:val="none" w:sz="0" w:space="0" w:color="auto"/>
              </w:divBdr>
            </w:div>
            <w:div w:id="752120951">
              <w:marLeft w:val="0"/>
              <w:marRight w:val="0"/>
              <w:marTop w:val="0"/>
              <w:marBottom w:val="0"/>
              <w:divBdr>
                <w:top w:val="none" w:sz="0" w:space="0" w:color="auto"/>
                <w:left w:val="none" w:sz="0" w:space="0" w:color="auto"/>
                <w:bottom w:val="none" w:sz="0" w:space="0" w:color="auto"/>
                <w:right w:val="none" w:sz="0" w:space="0" w:color="auto"/>
              </w:divBdr>
            </w:div>
            <w:div w:id="726538939">
              <w:marLeft w:val="0"/>
              <w:marRight w:val="0"/>
              <w:marTop w:val="0"/>
              <w:marBottom w:val="0"/>
              <w:divBdr>
                <w:top w:val="none" w:sz="0" w:space="0" w:color="auto"/>
                <w:left w:val="none" w:sz="0" w:space="0" w:color="auto"/>
                <w:bottom w:val="none" w:sz="0" w:space="0" w:color="auto"/>
                <w:right w:val="none" w:sz="0" w:space="0" w:color="auto"/>
              </w:divBdr>
            </w:div>
            <w:div w:id="20131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96771">
      <w:bodyDiv w:val="1"/>
      <w:marLeft w:val="0"/>
      <w:marRight w:val="0"/>
      <w:marTop w:val="0"/>
      <w:marBottom w:val="0"/>
      <w:divBdr>
        <w:top w:val="none" w:sz="0" w:space="0" w:color="auto"/>
        <w:left w:val="none" w:sz="0" w:space="0" w:color="auto"/>
        <w:bottom w:val="none" w:sz="0" w:space="0" w:color="auto"/>
        <w:right w:val="none" w:sz="0" w:space="0" w:color="auto"/>
      </w:divBdr>
    </w:div>
    <w:div w:id="961885746">
      <w:bodyDiv w:val="1"/>
      <w:marLeft w:val="0"/>
      <w:marRight w:val="0"/>
      <w:marTop w:val="0"/>
      <w:marBottom w:val="0"/>
      <w:divBdr>
        <w:top w:val="none" w:sz="0" w:space="0" w:color="auto"/>
        <w:left w:val="none" w:sz="0" w:space="0" w:color="auto"/>
        <w:bottom w:val="none" w:sz="0" w:space="0" w:color="auto"/>
        <w:right w:val="none" w:sz="0" w:space="0" w:color="auto"/>
      </w:divBdr>
    </w:div>
    <w:div w:id="1069234670">
      <w:bodyDiv w:val="1"/>
      <w:marLeft w:val="0"/>
      <w:marRight w:val="0"/>
      <w:marTop w:val="0"/>
      <w:marBottom w:val="0"/>
      <w:divBdr>
        <w:top w:val="none" w:sz="0" w:space="0" w:color="auto"/>
        <w:left w:val="none" w:sz="0" w:space="0" w:color="auto"/>
        <w:bottom w:val="none" w:sz="0" w:space="0" w:color="auto"/>
        <w:right w:val="none" w:sz="0" w:space="0" w:color="auto"/>
      </w:divBdr>
    </w:div>
    <w:div w:id="1236545650">
      <w:bodyDiv w:val="1"/>
      <w:marLeft w:val="0"/>
      <w:marRight w:val="0"/>
      <w:marTop w:val="0"/>
      <w:marBottom w:val="0"/>
      <w:divBdr>
        <w:top w:val="none" w:sz="0" w:space="0" w:color="auto"/>
        <w:left w:val="none" w:sz="0" w:space="0" w:color="auto"/>
        <w:bottom w:val="none" w:sz="0" w:space="0" w:color="auto"/>
        <w:right w:val="none" w:sz="0" w:space="0" w:color="auto"/>
      </w:divBdr>
    </w:div>
    <w:div w:id="1248733105">
      <w:bodyDiv w:val="1"/>
      <w:marLeft w:val="0"/>
      <w:marRight w:val="0"/>
      <w:marTop w:val="0"/>
      <w:marBottom w:val="0"/>
      <w:divBdr>
        <w:top w:val="none" w:sz="0" w:space="0" w:color="auto"/>
        <w:left w:val="none" w:sz="0" w:space="0" w:color="auto"/>
        <w:bottom w:val="none" w:sz="0" w:space="0" w:color="auto"/>
        <w:right w:val="none" w:sz="0" w:space="0" w:color="auto"/>
      </w:divBdr>
      <w:divsChild>
        <w:div w:id="213467113">
          <w:marLeft w:val="0"/>
          <w:marRight w:val="0"/>
          <w:marTop w:val="0"/>
          <w:marBottom w:val="0"/>
          <w:divBdr>
            <w:top w:val="none" w:sz="0" w:space="0" w:color="auto"/>
            <w:left w:val="none" w:sz="0" w:space="0" w:color="auto"/>
            <w:bottom w:val="none" w:sz="0" w:space="0" w:color="auto"/>
            <w:right w:val="none" w:sz="0" w:space="0" w:color="auto"/>
          </w:divBdr>
        </w:div>
        <w:div w:id="1082944355">
          <w:marLeft w:val="0"/>
          <w:marRight w:val="0"/>
          <w:marTop w:val="0"/>
          <w:marBottom w:val="0"/>
          <w:divBdr>
            <w:top w:val="none" w:sz="0" w:space="0" w:color="auto"/>
            <w:left w:val="none" w:sz="0" w:space="0" w:color="auto"/>
            <w:bottom w:val="none" w:sz="0" w:space="0" w:color="auto"/>
            <w:right w:val="none" w:sz="0" w:space="0" w:color="auto"/>
          </w:divBdr>
          <w:divsChild>
            <w:div w:id="1873225971">
              <w:marLeft w:val="0"/>
              <w:marRight w:val="0"/>
              <w:marTop w:val="0"/>
              <w:marBottom w:val="0"/>
              <w:divBdr>
                <w:top w:val="none" w:sz="0" w:space="0" w:color="auto"/>
                <w:left w:val="none" w:sz="0" w:space="0" w:color="auto"/>
                <w:bottom w:val="none" w:sz="0" w:space="0" w:color="auto"/>
                <w:right w:val="none" w:sz="0" w:space="0" w:color="auto"/>
              </w:divBdr>
            </w:div>
            <w:div w:id="2059157832">
              <w:marLeft w:val="0"/>
              <w:marRight w:val="0"/>
              <w:marTop w:val="0"/>
              <w:marBottom w:val="0"/>
              <w:divBdr>
                <w:top w:val="none" w:sz="0" w:space="0" w:color="auto"/>
                <w:left w:val="none" w:sz="0" w:space="0" w:color="auto"/>
                <w:bottom w:val="none" w:sz="0" w:space="0" w:color="auto"/>
                <w:right w:val="none" w:sz="0" w:space="0" w:color="auto"/>
              </w:divBdr>
            </w:div>
            <w:div w:id="1897426226">
              <w:marLeft w:val="0"/>
              <w:marRight w:val="0"/>
              <w:marTop w:val="0"/>
              <w:marBottom w:val="0"/>
              <w:divBdr>
                <w:top w:val="none" w:sz="0" w:space="0" w:color="auto"/>
                <w:left w:val="none" w:sz="0" w:space="0" w:color="auto"/>
                <w:bottom w:val="none" w:sz="0" w:space="0" w:color="auto"/>
                <w:right w:val="none" w:sz="0" w:space="0" w:color="auto"/>
              </w:divBdr>
            </w:div>
            <w:div w:id="1292664468">
              <w:marLeft w:val="0"/>
              <w:marRight w:val="0"/>
              <w:marTop w:val="0"/>
              <w:marBottom w:val="0"/>
              <w:divBdr>
                <w:top w:val="none" w:sz="0" w:space="0" w:color="auto"/>
                <w:left w:val="none" w:sz="0" w:space="0" w:color="auto"/>
                <w:bottom w:val="none" w:sz="0" w:space="0" w:color="auto"/>
                <w:right w:val="none" w:sz="0" w:space="0" w:color="auto"/>
              </w:divBdr>
            </w:div>
            <w:div w:id="502162539">
              <w:marLeft w:val="0"/>
              <w:marRight w:val="0"/>
              <w:marTop w:val="0"/>
              <w:marBottom w:val="0"/>
              <w:divBdr>
                <w:top w:val="none" w:sz="0" w:space="0" w:color="auto"/>
                <w:left w:val="none" w:sz="0" w:space="0" w:color="auto"/>
                <w:bottom w:val="none" w:sz="0" w:space="0" w:color="auto"/>
                <w:right w:val="none" w:sz="0" w:space="0" w:color="auto"/>
              </w:divBdr>
            </w:div>
            <w:div w:id="19327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02420">
      <w:bodyDiv w:val="1"/>
      <w:marLeft w:val="0"/>
      <w:marRight w:val="0"/>
      <w:marTop w:val="0"/>
      <w:marBottom w:val="0"/>
      <w:divBdr>
        <w:top w:val="none" w:sz="0" w:space="0" w:color="auto"/>
        <w:left w:val="none" w:sz="0" w:space="0" w:color="auto"/>
        <w:bottom w:val="none" w:sz="0" w:space="0" w:color="auto"/>
        <w:right w:val="none" w:sz="0" w:space="0" w:color="auto"/>
      </w:divBdr>
    </w:div>
    <w:div w:id="1573586129">
      <w:bodyDiv w:val="1"/>
      <w:marLeft w:val="0"/>
      <w:marRight w:val="0"/>
      <w:marTop w:val="0"/>
      <w:marBottom w:val="0"/>
      <w:divBdr>
        <w:top w:val="none" w:sz="0" w:space="0" w:color="auto"/>
        <w:left w:val="none" w:sz="0" w:space="0" w:color="auto"/>
        <w:bottom w:val="none" w:sz="0" w:space="0" w:color="auto"/>
        <w:right w:val="none" w:sz="0" w:space="0" w:color="auto"/>
      </w:divBdr>
    </w:div>
    <w:div w:id="1580747056">
      <w:bodyDiv w:val="1"/>
      <w:marLeft w:val="0"/>
      <w:marRight w:val="0"/>
      <w:marTop w:val="0"/>
      <w:marBottom w:val="0"/>
      <w:divBdr>
        <w:top w:val="none" w:sz="0" w:space="0" w:color="auto"/>
        <w:left w:val="none" w:sz="0" w:space="0" w:color="auto"/>
        <w:bottom w:val="none" w:sz="0" w:space="0" w:color="auto"/>
        <w:right w:val="none" w:sz="0" w:space="0" w:color="auto"/>
      </w:divBdr>
    </w:div>
    <w:div w:id="1609190383">
      <w:bodyDiv w:val="1"/>
      <w:marLeft w:val="0"/>
      <w:marRight w:val="0"/>
      <w:marTop w:val="0"/>
      <w:marBottom w:val="0"/>
      <w:divBdr>
        <w:top w:val="none" w:sz="0" w:space="0" w:color="auto"/>
        <w:left w:val="none" w:sz="0" w:space="0" w:color="auto"/>
        <w:bottom w:val="none" w:sz="0" w:space="0" w:color="auto"/>
        <w:right w:val="none" w:sz="0" w:space="0" w:color="auto"/>
      </w:divBdr>
    </w:div>
    <w:div w:id="1735660249">
      <w:bodyDiv w:val="1"/>
      <w:marLeft w:val="0"/>
      <w:marRight w:val="0"/>
      <w:marTop w:val="0"/>
      <w:marBottom w:val="0"/>
      <w:divBdr>
        <w:top w:val="none" w:sz="0" w:space="0" w:color="auto"/>
        <w:left w:val="none" w:sz="0" w:space="0" w:color="auto"/>
        <w:bottom w:val="none" w:sz="0" w:space="0" w:color="auto"/>
        <w:right w:val="none" w:sz="0" w:space="0" w:color="auto"/>
      </w:divBdr>
      <w:divsChild>
        <w:div w:id="1480801769">
          <w:marLeft w:val="0"/>
          <w:marRight w:val="0"/>
          <w:marTop w:val="0"/>
          <w:marBottom w:val="0"/>
          <w:divBdr>
            <w:top w:val="none" w:sz="0" w:space="0" w:color="auto"/>
            <w:left w:val="none" w:sz="0" w:space="0" w:color="auto"/>
            <w:bottom w:val="none" w:sz="0" w:space="0" w:color="auto"/>
            <w:right w:val="none" w:sz="0" w:space="0" w:color="auto"/>
          </w:divBdr>
        </w:div>
        <w:div w:id="741563064">
          <w:marLeft w:val="0"/>
          <w:marRight w:val="0"/>
          <w:marTop w:val="0"/>
          <w:marBottom w:val="0"/>
          <w:divBdr>
            <w:top w:val="none" w:sz="0" w:space="0" w:color="auto"/>
            <w:left w:val="none" w:sz="0" w:space="0" w:color="auto"/>
            <w:bottom w:val="none" w:sz="0" w:space="0" w:color="auto"/>
            <w:right w:val="none" w:sz="0" w:space="0" w:color="auto"/>
          </w:divBdr>
          <w:divsChild>
            <w:div w:id="1056856902">
              <w:marLeft w:val="0"/>
              <w:marRight w:val="0"/>
              <w:marTop w:val="0"/>
              <w:marBottom w:val="0"/>
              <w:divBdr>
                <w:top w:val="none" w:sz="0" w:space="0" w:color="auto"/>
                <w:left w:val="none" w:sz="0" w:space="0" w:color="auto"/>
                <w:bottom w:val="none" w:sz="0" w:space="0" w:color="auto"/>
                <w:right w:val="none" w:sz="0" w:space="0" w:color="auto"/>
              </w:divBdr>
            </w:div>
          </w:divsChild>
        </w:div>
        <w:div w:id="1743600073">
          <w:marLeft w:val="0"/>
          <w:marRight w:val="0"/>
          <w:marTop w:val="0"/>
          <w:marBottom w:val="0"/>
          <w:divBdr>
            <w:top w:val="none" w:sz="0" w:space="0" w:color="auto"/>
            <w:left w:val="none" w:sz="0" w:space="0" w:color="auto"/>
            <w:bottom w:val="none" w:sz="0" w:space="0" w:color="auto"/>
            <w:right w:val="none" w:sz="0" w:space="0" w:color="auto"/>
          </w:divBdr>
        </w:div>
        <w:div w:id="1588806285">
          <w:marLeft w:val="0"/>
          <w:marRight w:val="0"/>
          <w:marTop w:val="0"/>
          <w:marBottom w:val="0"/>
          <w:divBdr>
            <w:top w:val="none" w:sz="0" w:space="0" w:color="auto"/>
            <w:left w:val="none" w:sz="0" w:space="0" w:color="auto"/>
            <w:bottom w:val="none" w:sz="0" w:space="0" w:color="auto"/>
            <w:right w:val="none" w:sz="0" w:space="0" w:color="auto"/>
          </w:divBdr>
        </w:div>
        <w:div w:id="1254433503">
          <w:marLeft w:val="0"/>
          <w:marRight w:val="0"/>
          <w:marTop w:val="0"/>
          <w:marBottom w:val="0"/>
          <w:divBdr>
            <w:top w:val="none" w:sz="0" w:space="0" w:color="auto"/>
            <w:left w:val="none" w:sz="0" w:space="0" w:color="auto"/>
            <w:bottom w:val="none" w:sz="0" w:space="0" w:color="auto"/>
            <w:right w:val="none" w:sz="0" w:space="0" w:color="auto"/>
          </w:divBdr>
          <w:divsChild>
            <w:div w:id="697126183">
              <w:marLeft w:val="0"/>
              <w:marRight w:val="0"/>
              <w:marTop w:val="0"/>
              <w:marBottom w:val="0"/>
              <w:divBdr>
                <w:top w:val="none" w:sz="0" w:space="0" w:color="auto"/>
                <w:left w:val="none" w:sz="0" w:space="0" w:color="auto"/>
                <w:bottom w:val="none" w:sz="0" w:space="0" w:color="auto"/>
                <w:right w:val="none" w:sz="0" w:space="0" w:color="auto"/>
              </w:divBdr>
            </w:div>
            <w:div w:id="2108652254">
              <w:marLeft w:val="0"/>
              <w:marRight w:val="0"/>
              <w:marTop w:val="0"/>
              <w:marBottom w:val="0"/>
              <w:divBdr>
                <w:top w:val="none" w:sz="0" w:space="0" w:color="auto"/>
                <w:left w:val="none" w:sz="0" w:space="0" w:color="auto"/>
                <w:bottom w:val="none" w:sz="0" w:space="0" w:color="auto"/>
                <w:right w:val="none" w:sz="0" w:space="0" w:color="auto"/>
              </w:divBdr>
            </w:div>
            <w:div w:id="1433822078">
              <w:marLeft w:val="0"/>
              <w:marRight w:val="0"/>
              <w:marTop w:val="0"/>
              <w:marBottom w:val="0"/>
              <w:divBdr>
                <w:top w:val="none" w:sz="0" w:space="0" w:color="auto"/>
                <w:left w:val="none" w:sz="0" w:space="0" w:color="auto"/>
                <w:bottom w:val="none" w:sz="0" w:space="0" w:color="auto"/>
                <w:right w:val="none" w:sz="0" w:space="0" w:color="auto"/>
              </w:divBdr>
            </w:div>
            <w:div w:id="1995067984">
              <w:marLeft w:val="0"/>
              <w:marRight w:val="0"/>
              <w:marTop w:val="0"/>
              <w:marBottom w:val="0"/>
              <w:divBdr>
                <w:top w:val="none" w:sz="0" w:space="0" w:color="auto"/>
                <w:left w:val="none" w:sz="0" w:space="0" w:color="auto"/>
                <w:bottom w:val="none" w:sz="0" w:space="0" w:color="auto"/>
                <w:right w:val="none" w:sz="0" w:space="0" w:color="auto"/>
              </w:divBdr>
            </w:div>
            <w:div w:id="1468934129">
              <w:marLeft w:val="0"/>
              <w:marRight w:val="0"/>
              <w:marTop w:val="0"/>
              <w:marBottom w:val="0"/>
              <w:divBdr>
                <w:top w:val="none" w:sz="0" w:space="0" w:color="auto"/>
                <w:left w:val="none" w:sz="0" w:space="0" w:color="auto"/>
                <w:bottom w:val="none" w:sz="0" w:space="0" w:color="auto"/>
                <w:right w:val="none" w:sz="0" w:space="0" w:color="auto"/>
              </w:divBdr>
            </w:div>
            <w:div w:id="12365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70680">
      <w:bodyDiv w:val="1"/>
      <w:marLeft w:val="0"/>
      <w:marRight w:val="0"/>
      <w:marTop w:val="0"/>
      <w:marBottom w:val="0"/>
      <w:divBdr>
        <w:top w:val="none" w:sz="0" w:space="0" w:color="auto"/>
        <w:left w:val="none" w:sz="0" w:space="0" w:color="auto"/>
        <w:bottom w:val="none" w:sz="0" w:space="0" w:color="auto"/>
        <w:right w:val="none" w:sz="0" w:space="0" w:color="auto"/>
      </w:divBdr>
    </w:div>
    <w:div w:id="181818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Lut24</b:Tag>
    <b:SourceType>JournalArticle</b:SourceType>
    <b:Guid>{90CFEF14-EE3E-491F-9605-0AA4D361C608}</b:Guid>
    <b:Title>PENGARUH PEMBERIAN MATA KULIAH PERPAJAKAN, PELATIHAN BREVET PAJAK DAN PERTIMBANGAN PASAR KERJA TERHADAP MINAT MAHASISWA BERKARIR DI BIDANG PERPAJAKAN</b:Title>
    <b:Year>2024</b:Year>
    <b:JournalName>Jurnal Akuntansi Barelang</b:JournalName>
    <b:Pages>25-33</b:Pages>
    <b:Author>
      <b:Author>
        <b:NameList>
          <b:Person>
            <b:Last>Lutfiansyah</b:Last>
          </b:Person>
          <b:Person>
            <b:Last>Handayani</b:Last>
            <b:First>Henni</b:First>
            <b:Middle>Rahayu</b:Middle>
          </b:Person>
        </b:NameList>
      </b:Author>
    </b:Author>
    <b:RefOrder>1</b:RefOrder>
  </b:Source>
</b:Sources>
</file>

<file path=customXml/itemProps1.xml><?xml version="1.0" encoding="utf-8"?>
<ds:datastoreItem xmlns:ds="http://schemas.openxmlformats.org/officeDocument/2006/customXml" ds:itemID="{E337A6DD-6C55-4441-BA97-92275F07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6880</TotalTime>
  <Pages>64</Pages>
  <Words>26172</Words>
  <Characters>173000</Characters>
  <Application>Microsoft Office Word</Application>
  <DocSecurity>0</DocSecurity>
  <Lines>5088</Lines>
  <Paragraphs>2118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Kartika Sandy</dc:creator>
  <cp:keywords/>
  <dc:description/>
  <cp:lastModifiedBy>Kartika Sandy</cp:lastModifiedBy>
  <cp:revision>2459</cp:revision>
  <cp:lastPrinted>2025-07-03T23:49:00Z</cp:lastPrinted>
  <dcterms:created xsi:type="dcterms:W3CDTF">2025-04-02T00:53:00Z</dcterms:created>
  <dcterms:modified xsi:type="dcterms:W3CDTF">2025-07-03T23:54:00Z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7b522de3-cb70-3d77-928a-f25427f9228a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